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236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600839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600839</w:t>
                      </w:r>
                    </w:p>
                  </w:txbxContent>
                </v:textbox>
                <w10:wrap type="square" side="right" anchorx="page"/>
              </v:shape>
            </w:pict>
          </mc:Fallback>
        </mc:AlternateContent>
      </w:r>
      <w:r>
        <w:rPr>
          <w:color w:val="000000"/>
          <w:spacing w:val="0"/>
          <w:w w:val="100"/>
          <w:position w:val="0"/>
        </w:rPr>
        <w:t>公司简称：四川长虹</w:t>
      </w:r>
    </w:p>
    <w:p>
      <w:pPr>
        <w:pStyle w:val="Style17"/>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川长虹电器股份有限公司</w:t>
      </w:r>
      <w:bookmarkEnd w:id="0"/>
      <w:bookmarkEnd w:id="1"/>
      <w:bookmarkEnd w:id="2"/>
    </w:p>
    <w:p>
      <w:pPr>
        <w:pStyle w:val="Style17"/>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29"/>
        <w:keepNext/>
        <w:keepLines/>
        <w:widowControl w:val="0"/>
        <w:shd w:val="clear" w:color="auto" w:fill="auto"/>
        <w:bidi w:val="0"/>
        <w:spacing w:before="34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0"/>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本公司董事会、监事会及董事、监事、高级管理人员保证年度报告内容的真实、准确、完整，不 存在虚假记载、误导性陈述或重大遗漏，并承担个别和连带的法律责任。</w:t>
      </w:r>
    </w:p>
    <w:p>
      <w:pPr>
        <w:pStyle w:val="Style31"/>
        <w:keepNext/>
        <w:keepLines/>
        <w:widowControl w:val="0"/>
        <w:shd w:val="clear" w:color="auto" w:fill="auto"/>
        <w:tabs>
          <w:tab w:pos="478" w:val="left"/>
        </w:tabs>
        <w:bidi w:val="0"/>
        <w:spacing w:before="0" w:after="320" w:line="360"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w:t>
        <w:tab/>
        <w:t>公司全体董事出席董事会会议。</w:t>
      </w:r>
      <w:bookmarkEnd w:id="10"/>
      <w:bookmarkEnd w:id="7"/>
      <w:bookmarkEnd w:id="8"/>
    </w:p>
    <w:p>
      <w:pPr>
        <w:pStyle w:val="Style31"/>
        <w:keepNext/>
        <w:keepLines/>
        <w:widowControl w:val="0"/>
        <w:shd w:val="clear" w:color="auto" w:fill="auto"/>
        <w:tabs>
          <w:tab w:pos="478" w:val="left"/>
        </w:tabs>
        <w:bidi w:val="0"/>
        <w:spacing w:before="0" w:after="260" w:line="360" w:lineRule="exact"/>
        <w:ind w:left="0" w:right="0" w:firstLine="0"/>
        <w:jc w:val="left"/>
      </w:pPr>
      <w:bookmarkStart w:id="11" w:name="bookmark11"/>
      <w:bookmarkStart w:id="12" w:name="bookmark12"/>
      <w:bookmarkStart w:id="7" w:name="bookmark7"/>
      <w:bookmarkStart w:id="8" w:name="bookmark8"/>
      <w:r>
        <w:rPr>
          <w:color w:val="000000"/>
          <w:spacing w:val="0"/>
          <w:w w:val="100"/>
          <w:position w:val="0"/>
        </w:rPr>
        <w:t>二</w:t>
      </w:r>
      <w:bookmarkEnd w:id="11"/>
      <w:r>
        <w:rPr>
          <w:color w:val="000000"/>
          <w:spacing w:val="0"/>
          <w:w w:val="100"/>
          <w:position w:val="0"/>
        </w:rPr>
        <w:t>、</w:t>
        <w:tab/>
        <w:t>信永中和会计师事务所（特殊普通合伙）为本公司出具了标准无保留意见的审计报告。</w:t>
      </w:r>
      <w:bookmarkEnd w:id="12"/>
      <w:bookmarkEnd w:id="7"/>
      <w:bookmarkEnd w:id="8"/>
    </w:p>
    <w:p>
      <w:pPr>
        <w:pStyle w:val="Style31"/>
        <w:keepNext/>
        <w:keepLines/>
        <w:widowControl w:val="0"/>
        <w:shd w:val="clear" w:color="auto" w:fill="auto"/>
        <w:tabs>
          <w:tab w:pos="483" w:val="left"/>
        </w:tabs>
        <w:bidi w:val="0"/>
        <w:spacing w:before="0" w:after="320" w:line="413" w:lineRule="exact"/>
        <w:ind w:left="380" w:right="0" w:hanging="380"/>
        <w:jc w:val="both"/>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w:t>
        <w:tab/>
        <w:t>公司负责人赵勇、主管会计工作负责人张晓龙及会计机构负责人（会计主管人员）张晓龙声 明：保证年度报告中财务报告的真实、准确、完整。</w:t>
      </w:r>
      <w:bookmarkEnd w:id="13"/>
      <w:bookmarkEnd w:id="14"/>
      <w:bookmarkEnd w:id="16"/>
    </w:p>
    <w:p>
      <w:pPr>
        <w:pStyle w:val="Style31"/>
        <w:keepNext/>
        <w:keepLines/>
        <w:widowControl w:val="0"/>
        <w:shd w:val="clear" w:color="auto" w:fill="auto"/>
        <w:tabs>
          <w:tab w:pos="483" w:val="left"/>
        </w:tabs>
        <w:bidi w:val="0"/>
        <w:spacing w:before="0" w:line="360"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w:t>
        <w:tab/>
        <w:t>经董事会审议的报告期利润分配预案或公积金转增股本预案</w:t>
      </w:r>
      <w:bookmarkEnd w:id="17"/>
      <w:bookmarkEnd w:id="18"/>
      <w:bookmarkEnd w:id="20"/>
    </w:p>
    <w:p>
      <w:pPr>
        <w:pStyle w:val="Style10"/>
        <w:keepNext w:val="0"/>
        <w:keepLines w:val="0"/>
        <w:widowControl w:val="0"/>
        <w:shd w:val="clear" w:color="auto" w:fill="auto"/>
        <w:tabs>
          <w:tab w:pos="1251" w:val="left"/>
        </w:tabs>
        <w:bidi w:val="0"/>
        <w:spacing w:before="0" w:after="320" w:line="360" w:lineRule="exact"/>
        <w:ind w:left="0" w:right="0" w:firstLine="420"/>
        <w:jc w:val="both"/>
      </w:pPr>
      <w:r>
        <w:rPr>
          <w:color w:val="000000"/>
          <w:spacing w:val="0"/>
          <w:w w:val="100"/>
          <w:position w:val="0"/>
        </w:rPr>
        <w:t>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4,616,244,222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 xml:space="preserve">股派发现金红利 </w:t>
      </w:r>
      <w:r>
        <w:rPr>
          <w:color w:val="000000"/>
          <w:spacing w:val="0"/>
          <w:w w:val="100"/>
          <w:position w:val="0"/>
          <w:sz w:val="18"/>
          <w:szCs w:val="18"/>
        </w:rPr>
        <w:t>0.10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w:t>
      </w:r>
      <w:r>
        <w:rPr>
          <w:color w:val="000000"/>
          <w:spacing w:val="0"/>
          <w:w w:val="100"/>
          <w:position w:val="0"/>
          <w:sz w:val="18"/>
          <w:szCs w:val="18"/>
        </w:rPr>
        <w:t xml:space="preserve">46, 162, </w:t>
      </w:r>
      <w:r>
        <w:rPr>
          <w:color w:val="000000"/>
          <w:spacing w:val="0"/>
          <w:w w:val="100"/>
          <w:position w:val="0"/>
          <w:sz w:val="18"/>
          <w:szCs w:val="18"/>
        </w:rPr>
        <w:t xml:space="preserve">442. </w:t>
      </w:r>
      <w:r>
        <w:rPr>
          <w:color w:val="000000"/>
          <w:spacing w:val="0"/>
          <w:w w:val="100"/>
          <w:position w:val="0"/>
          <w:sz w:val="18"/>
          <w:szCs w:val="18"/>
        </w:rPr>
        <w:t>22</w:t>
      </w:r>
      <w:r>
        <w:rPr>
          <w:color w:val="000000"/>
          <w:spacing w:val="0"/>
          <w:w w:val="100"/>
          <w:position w:val="0"/>
        </w:rPr>
        <w:t>元，占</w:t>
      </w:r>
      <w:r>
        <w:rPr>
          <w:color w:val="000000"/>
          <w:spacing w:val="0"/>
          <w:w w:val="100"/>
          <w:position w:val="0"/>
          <w:sz w:val="18"/>
          <w:szCs w:val="18"/>
        </w:rPr>
        <w:t>2020</w:t>
      </w:r>
      <w:r>
        <w:rPr>
          <w:color w:val="000000"/>
          <w:spacing w:val="0"/>
          <w:w w:val="100"/>
          <w:position w:val="0"/>
        </w:rPr>
        <w:t>年度合并报表归属于上市公司股东净利润 的</w:t>
      </w:r>
      <w:r>
        <w:rPr>
          <w:color w:val="000000"/>
          <w:spacing w:val="0"/>
          <w:w w:val="100"/>
          <w:position w:val="0"/>
          <w:sz w:val="18"/>
          <w:szCs w:val="18"/>
        </w:rPr>
        <w:t xml:space="preserve">101. </w:t>
      </w:r>
      <w:r>
        <w:rPr>
          <w:color w:val="000000"/>
          <w:spacing w:val="0"/>
          <w:w w:val="100"/>
          <w:position w:val="0"/>
          <w:sz w:val="18"/>
          <w:szCs w:val="18"/>
        </w:rPr>
        <w:t>75%；</w:t>
        <w:tab/>
        <w:t>2020</w:t>
      </w:r>
      <w:r>
        <w:rPr>
          <w:color w:val="000000"/>
          <w:spacing w:val="0"/>
          <w:w w:val="100"/>
          <w:position w:val="0"/>
        </w:rPr>
        <w:t>年度公司不实施资本公积金转增股本方案。</w:t>
      </w:r>
    </w:p>
    <w:p>
      <w:pPr>
        <w:pStyle w:val="Style31"/>
        <w:keepNext/>
        <w:keepLines/>
        <w:widowControl w:val="0"/>
        <w:shd w:val="clear" w:color="auto" w:fill="auto"/>
        <w:tabs>
          <w:tab w:pos="478" w:val="left"/>
        </w:tabs>
        <w:bidi w:val="0"/>
        <w:spacing w:before="0" w:after="40" w:line="360" w:lineRule="exact"/>
        <w:ind w:left="0" w:right="0" w:firstLine="0"/>
        <w:jc w:val="both"/>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w:t>
        <w:tab/>
        <w:t>前瞻性陈述的风险声明</w:t>
      </w:r>
      <w:bookmarkEnd w:id="21"/>
      <w:bookmarkEnd w:id="22"/>
      <w:bookmarkEnd w:id="24"/>
    </w:p>
    <w:p>
      <w:pPr>
        <w:pStyle w:val="Style10"/>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60" w:lineRule="exact"/>
        <w:ind w:left="0" w:right="0" w:firstLine="420"/>
        <w:jc w:val="both"/>
      </w:pPr>
      <w:r>
        <w:rPr>
          <w:color w:val="000000"/>
          <w:spacing w:val="0"/>
          <w:w w:val="100"/>
          <w:position w:val="0"/>
        </w:rPr>
        <w:t>本年度报告涉及未来计划、发展战略等前瞻性陈述，不构成公司对投资者的实质承诺，投资 者及相关人士均应当对此保持足够的风险认识，并且应当理解计划、预测与承诺之间的差异，敬 请投资者注意投资风险。</w:t>
      </w:r>
    </w:p>
    <w:p>
      <w:pPr>
        <w:pStyle w:val="Style31"/>
        <w:keepNext/>
        <w:keepLines/>
        <w:widowControl w:val="0"/>
        <w:shd w:val="clear" w:color="auto" w:fill="auto"/>
        <w:tabs>
          <w:tab w:pos="483" w:val="left"/>
        </w:tabs>
        <w:bidi w:val="0"/>
        <w:spacing w:before="0" w:after="260" w:line="360"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w:t>
        <w:tab/>
        <w:t>是否存在被控股股东及其关联方非经营性占用资金情况</w:t>
      </w:r>
      <w:bookmarkEnd w:id="25"/>
      <w:bookmarkEnd w:id="26"/>
      <w:bookmarkEnd w:id="28"/>
    </w:p>
    <w:p>
      <w:pPr>
        <w:pStyle w:val="Style10"/>
        <w:keepNext w:val="0"/>
        <w:keepLines w:val="0"/>
        <w:widowControl w:val="0"/>
        <w:shd w:val="clear" w:color="auto" w:fill="auto"/>
        <w:bidi w:val="0"/>
        <w:spacing w:before="0" w:after="40" w:line="240" w:lineRule="auto"/>
        <w:ind w:left="0" w:right="0" w:firstLine="380"/>
        <w:jc w:val="both"/>
      </w:pPr>
      <w:r>
        <w:rPr>
          <w:color w:val="000000"/>
          <w:spacing w:val="0"/>
          <w:w w:val="100"/>
          <w:position w:val="0"/>
        </w:rPr>
        <w:t>否</w:t>
      </w:r>
    </w:p>
    <w:p>
      <w:pPr>
        <w:pStyle w:val="Style31"/>
        <w:keepNext/>
        <w:keepLines/>
        <w:widowControl w:val="0"/>
        <w:shd w:val="clear" w:color="auto" w:fill="auto"/>
        <w:tabs>
          <w:tab w:pos="483" w:val="left"/>
        </w:tabs>
        <w:bidi w:val="0"/>
        <w:spacing w:before="0" w:after="2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w:t>
        <w:tab/>
        <w:t>是否存在违反规定决策程序对外提供担保的情况？</w:t>
      </w:r>
      <w:bookmarkEnd w:id="29"/>
      <w:bookmarkEnd w:id="30"/>
      <w:bookmarkEnd w:id="32"/>
    </w:p>
    <w:p>
      <w:pPr>
        <w:pStyle w:val="Style10"/>
        <w:keepNext w:val="0"/>
        <w:keepLines w:val="0"/>
        <w:widowControl w:val="0"/>
        <w:shd w:val="clear" w:color="auto" w:fill="auto"/>
        <w:bidi w:val="0"/>
        <w:spacing w:before="0" w:after="40" w:line="240" w:lineRule="auto"/>
        <w:ind w:left="0" w:right="0" w:firstLine="380"/>
        <w:jc w:val="both"/>
      </w:pPr>
      <w:r>
        <w:rPr>
          <w:color w:val="000000"/>
          <w:spacing w:val="0"/>
          <w:w w:val="100"/>
          <w:position w:val="0"/>
        </w:rPr>
        <w:t>否</w:t>
      </w:r>
    </w:p>
    <w:p>
      <w:pPr>
        <w:pStyle w:val="Style31"/>
        <w:keepNext/>
        <w:keepLines/>
        <w:widowControl w:val="0"/>
        <w:shd w:val="clear" w:color="auto" w:fill="auto"/>
        <w:tabs>
          <w:tab w:pos="483" w:val="left"/>
        </w:tabs>
        <w:bidi w:val="0"/>
        <w:spacing w:before="0" w:after="1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八</w:t>
      </w:r>
      <w:bookmarkEnd w:id="35"/>
      <w:r>
        <w:rPr>
          <w:color w:val="000000"/>
          <w:spacing w:val="0"/>
          <w:w w:val="100"/>
          <w:position w:val="0"/>
        </w:rPr>
        <w:t>、</w:t>
        <w:tab/>
        <w:t>是否存在半数以上董事无法保证公司所披露年度报告的真实性、准确性和完整性</w:t>
      </w:r>
      <w:bookmarkEnd w:id="33"/>
      <w:bookmarkEnd w:id="34"/>
      <w:bookmarkEnd w:id="36"/>
    </w:p>
    <w:p>
      <w:pPr>
        <w:pStyle w:val="Style10"/>
        <w:keepNext w:val="0"/>
        <w:keepLines w:val="0"/>
        <w:widowControl w:val="0"/>
        <w:shd w:val="clear" w:color="auto" w:fill="auto"/>
        <w:bidi w:val="0"/>
        <w:spacing w:before="0" w:after="40" w:line="240" w:lineRule="auto"/>
        <w:ind w:left="0" w:right="0" w:firstLine="380"/>
        <w:jc w:val="both"/>
      </w:pPr>
      <w:r>
        <w:rPr>
          <w:color w:val="000000"/>
          <w:spacing w:val="0"/>
          <w:w w:val="100"/>
          <w:position w:val="0"/>
        </w:rPr>
        <w:t>否</w:t>
      </w:r>
    </w:p>
    <w:p>
      <w:pPr>
        <w:pStyle w:val="Style31"/>
        <w:keepNext/>
        <w:keepLines/>
        <w:widowControl w:val="0"/>
        <w:shd w:val="clear" w:color="auto" w:fill="auto"/>
        <w:tabs>
          <w:tab w:pos="483" w:val="left"/>
        </w:tabs>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九</w:t>
      </w:r>
      <w:bookmarkEnd w:id="39"/>
      <w:r>
        <w:rPr>
          <w:color w:val="000000"/>
          <w:spacing w:val="0"/>
          <w:w w:val="100"/>
          <w:position w:val="0"/>
        </w:rPr>
        <w:t>、</w:t>
        <w:tab/>
        <w:t>重大风险提示</w:t>
      </w:r>
      <w:bookmarkEnd w:id="37"/>
      <w:bookmarkEnd w:id="38"/>
      <w:bookmarkEnd w:id="40"/>
    </w:p>
    <w:p>
      <w:pPr>
        <w:pStyle w:val="Style10"/>
        <w:keepNext w:val="0"/>
        <w:keepLines w:val="0"/>
        <w:widowControl w:val="0"/>
        <w:shd w:val="clear" w:color="auto" w:fill="auto"/>
        <w:bidi w:val="0"/>
        <w:spacing w:before="0" w:after="180" w:line="370" w:lineRule="exact"/>
        <w:ind w:left="0" w:right="0" w:firstLine="420"/>
        <w:jc w:val="both"/>
      </w:pPr>
      <w:r>
        <w:rPr>
          <w:color w:val="000000"/>
          <w:spacing w:val="0"/>
          <w:w w:val="100"/>
          <w:position w:val="0"/>
        </w:rPr>
        <w:t>公司已在本报告中详细描述可能存在的相关风险，敬请查阅第四节“经营情况讨论与分析” 中“可能面对的风险”部分。</w:t>
      </w:r>
    </w:p>
    <w:p>
      <w:pPr>
        <w:pStyle w:val="Style31"/>
        <w:keepNext/>
        <w:keepLines/>
        <w:widowControl w:val="0"/>
        <w:shd w:val="clear" w:color="auto" w:fill="auto"/>
        <w:bidi w:val="0"/>
        <w:spacing w:before="0" w:after="40" w:line="360" w:lineRule="exact"/>
        <w:ind w:left="0" w:right="0" w:firstLine="0"/>
        <w:jc w:val="left"/>
      </w:pPr>
      <w:bookmarkStart w:id="41" w:name="bookmark41"/>
      <w:bookmarkStart w:id="42" w:name="bookmark42"/>
      <w:bookmarkStart w:id="43" w:name="bookmark43"/>
      <w:r>
        <w:rPr>
          <w:color w:val="000000"/>
          <w:spacing w:val="0"/>
          <w:w w:val="100"/>
          <w:position w:val="0"/>
        </w:rPr>
        <w:t>十、其他</w:t>
      </w:r>
      <w:bookmarkEnd w:id="41"/>
      <w:bookmarkEnd w:id="42"/>
      <w:bookmarkEnd w:id="43"/>
    </w:p>
    <w:p>
      <w:pPr>
        <w:pStyle w:val="Style10"/>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center"/>
      </w:pPr>
      <w:bookmarkStart w:id="44" w:name="bookmark44"/>
      <w:bookmarkStart w:id="45" w:name="bookmark45"/>
      <w:bookmarkStart w:id="46" w:name="bookmark46"/>
      <w:r>
        <w:rPr>
          <w:rFonts w:ascii="SimSun" w:eastAsia="SimSun" w:hAnsi="SimSun" w:cs="SimSun"/>
          <w:color w:val="000000"/>
          <w:spacing w:val="0"/>
          <w:w w:val="100"/>
          <w:position w:val="0"/>
        </w:rPr>
        <w:t>目录</w:t>
      </w:r>
      <w:bookmarkEnd w:id="44"/>
      <w:bookmarkEnd w:id="45"/>
      <w:bookmarkEnd w:id="46"/>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4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8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0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3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24</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3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9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9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3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8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85"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35"/>
        <w:keepNext w:val="0"/>
        <w:keepLines w:val="0"/>
        <w:widowControl w:val="0"/>
        <w:shd w:val="clear" w:color="auto" w:fill="auto"/>
        <w:tabs>
          <w:tab w:pos="1234" w:val="left"/>
          <w:tab w:leader="dot" w:pos="8807" w:val="right"/>
        </w:tabs>
        <w:bidi w:val="0"/>
        <w:spacing w:before="0" w:line="240" w:lineRule="auto"/>
        <w:ind w:left="0" w:right="0" w:firstLine="0"/>
        <w:jc w:val="both"/>
        <w:sectPr>
          <w:footnotePr>
            <w:pos w:val="pageBottom"/>
            <w:numFmt w:val="decimal"/>
            <w:numRestart w:val="continuous"/>
          </w:footnotePr>
          <w:pgSz w:w="11900" w:h="16840"/>
          <w:pgMar w:top="1489" w:right="1107" w:bottom="1518" w:left="1707" w:header="0" w:footer="3" w:gutter="0"/>
          <w:cols w:space="720"/>
          <w:noEndnote/>
          <w:rtlGutter w:val="0"/>
          <w:docGrid w:linePitch="360"/>
        </w:sectPr>
      </w:pPr>
      <w:hyperlink w:anchor="bookmark225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286</w:t>
        </w:r>
      </w:hyperlink>
      <w:r>
        <w:fldChar w:fldCharType="end"/>
      </w:r>
    </w:p>
    <w:p>
      <w:pPr>
        <w:pStyle w:val="Style29"/>
        <w:keepNext/>
        <w:keepLines/>
        <w:widowControl w:val="0"/>
        <w:shd w:val="clear" w:color="auto" w:fill="auto"/>
        <w:bidi w:val="0"/>
        <w:spacing w:before="0" w:line="240" w:lineRule="auto"/>
        <w:ind w:left="0" w:right="0" w:firstLine="0"/>
        <w:jc w:val="center"/>
      </w:pPr>
      <w:bookmarkStart w:id="47" w:name="bookmark47"/>
      <w:bookmarkStart w:id="48" w:name="bookmark48"/>
      <w:bookmarkStart w:id="49" w:name="bookmark49"/>
      <w:r>
        <w:rPr>
          <w:color w:val="000000"/>
          <w:spacing w:val="0"/>
          <w:w w:val="100"/>
          <w:position w:val="0"/>
        </w:rPr>
        <w:t>第一节释义</w:t>
      </w:r>
      <w:bookmarkEnd w:id="47"/>
      <w:bookmarkEnd w:id="48"/>
      <w:bookmarkEnd w:id="49"/>
    </w:p>
    <w:p>
      <w:pPr>
        <w:pStyle w:val="Style23"/>
        <w:keepNext w:val="0"/>
        <w:keepLines w:val="0"/>
        <w:widowControl w:val="0"/>
        <w:shd w:val="clear" w:color="auto" w:fill="auto"/>
        <w:bidi w:val="0"/>
        <w:spacing w:before="0" w:after="100" w:line="240" w:lineRule="auto"/>
        <w:ind w:left="0" w:right="0" w:firstLine="0"/>
        <w:jc w:val="left"/>
      </w:pPr>
      <w:bookmarkStart w:id="50" w:name="bookmark50"/>
      <w:r>
        <w:rPr>
          <w:b/>
          <w:bCs/>
          <w:color w:val="000000"/>
          <w:spacing w:val="0"/>
          <w:w w:val="100"/>
          <w:position w:val="0"/>
        </w:rPr>
        <w:t>一、释义</w:t>
      </w:r>
      <w:bookmarkEnd w:id="5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93"/>
        <w:gridCol w:w="701"/>
        <w:gridCol w:w="4843"/>
      </w:tblGrid>
      <w:tr>
        <w:trPr>
          <w:trHeight w:val="288"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公司、本公司、本集团、四川长虹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四川长虹电器股份有限公司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长虹集团、长虹控股、控股股东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美菱、长虹美菱、美菱股份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长虹美菱股份有限公司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长虹佳华、佳华控股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长虹佳华控股有限公司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财务公司、长虹财务公司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四川长虹集团财务有限公司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华意、长虹华意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长虹华意压缩机股份有限公司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长虹（香港）贸易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长虹（香港）贸易有限公司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长虹模塑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四川长虹模塑科技有限公司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长虹印尼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长虹印尼电器有限公司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广东长虹电子有限公司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长虹网络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四川长虹网络科技有限责任公司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长虹国际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长虹国际控股（香港）有限公司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佳华信产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四川长虹佳华信息产品有限责任公司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四川长虹置业有限公司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长虹空调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四川长虹空调有限公司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长虹技佳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四川长虹技佳精工有限公司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长虹电源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四川长虹电源有限责任公司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长虹器件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四川长虹器件科技有限公司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包装印务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四川长虹包装印务有限公司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加西贝拉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加西贝拉压缩机有限公司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中山长虹电器有限公司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格兰博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长虹格兰博科技股份有限公司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新能源、长虹能源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零八一集团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零八一电子集团有限公司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零八一红轮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零八一电子集团四川红轮机械有限公司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零八一天源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零八一电子集团四川天源机械有限公司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零八一力源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零八一电子集团四川力源电子有限公司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r>
              <w:rPr>
                <w:color w:val="000000"/>
                <w:spacing w:val="0"/>
                <w:w w:val="100"/>
                <w:position w:val="0"/>
                <w:sz w:val="20"/>
                <w:szCs w:val="20"/>
              </w:rPr>
              <w:t>一</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bookmarkStart w:id="51" w:name="bookmark51"/>
            <w:r>
              <w:rPr>
                <w:color w:val="000000"/>
                <w:spacing w:val="0"/>
                <w:w w:val="100"/>
                <w:position w:val="0"/>
                <w:sz w:val="20"/>
                <w:szCs w:val="20"/>
              </w:rPr>
              <w:t>元</w:t>
            </w:r>
            <w:bookmarkEnd w:id="51"/>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除特别指明外，指人民币元</w:t>
            </w:r>
          </w:p>
        </w:tc>
      </w:tr>
    </w:tbl>
    <w:p>
      <w:pPr>
        <w:widowControl w:val="0"/>
        <w:spacing w:after="599" w:line="1" w:lineRule="exact"/>
      </w:pPr>
    </w:p>
    <w:p>
      <w:pPr>
        <w:pStyle w:val="Style29"/>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第二节公司简介和主要财务指标</w:t>
      </w:r>
      <w:bookmarkEnd w:id="52"/>
      <w:bookmarkEnd w:id="53"/>
      <w:bookmarkEnd w:id="54"/>
    </w:p>
    <w:p>
      <w:pPr>
        <w:widowControl w:val="0"/>
        <w:spacing w:after="1180" w:line="1" w:lineRule="exact"/>
      </w:pPr>
      <w:r>
        <mc:AlternateContent>
          <mc:Choice Requires="wps">
            <w:drawing>
              <wp:anchor distT="204470" distB="0" distL="0" distR="0" simplePos="0" relativeHeight="62914694" behindDoc="1" locked="0" layoutInCell="1" allowOverlap="1">
                <wp:simplePos x="0" y="0"/>
                <wp:positionH relativeFrom="page">
                  <wp:posOffset>1167765</wp:posOffset>
                </wp:positionH>
                <wp:positionV relativeFrom="paragraph">
                  <wp:posOffset>344170</wp:posOffset>
                </wp:positionV>
                <wp:extent cx="5611495" cy="189230"/>
                <wp:wrapNone/>
                <wp:docPr id="8" name="Shape 8"/>
                <a:graphic xmlns:a="http://schemas.openxmlformats.org/drawingml/2006/main">
                  <a:graphicData uri="http://schemas.microsoft.com/office/word/2010/wordprocessingShape">
                    <wps:wsp>
                      <wps:cNvSpPr txBox="1"/>
                      <wps:spPr>
                        <a:xfrm>
                          <a:ext cx="5611495" cy="189230"/>
                        </a:xfrm>
                        <a:prstGeom prst="rect"/>
                        <a:noFill/>
                      </wps:spPr>
                      <wps:txbx>
                        <w:txbxContent>
                          <w:tbl>
                            <w:tblPr>
                              <w:tblOverlap w:val="never"/>
                              <w:jc w:val="left"/>
                              <w:tblLayout w:type="fixed"/>
                            </w:tblPr>
                            <w:tblGrid>
                              <w:gridCol w:w="1704"/>
                              <w:gridCol w:w="3542"/>
                              <w:gridCol w:w="3590"/>
                            </w:tblGrid>
                            <w:tr>
                              <w:trPr>
                                <w:tblHeade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91.950000000000003pt;margin-top:27.100000000000001pt;width:441.85000000000002pt;height:14.9pt;z-index:-188744059;mso-wrap-distance-left:0;mso-wrap-distance-top:16.100000000000001pt;mso-wrap-distance-right:0;mso-position-horizontal-relative:page" wrapcoords="0 0" filled="f" stroked="f">
                <v:textbox inset="0,0,0,0">
                  <w:txbxContent>
                    <w:tbl>
                      <w:tblPr>
                        <w:tblOverlap w:val="never"/>
                        <w:jc w:val="left"/>
                        <w:tblLayout w:type="fixed"/>
                      </w:tblPr>
                      <w:tblGrid>
                        <w:gridCol w:w="1704"/>
                        <w:gridCol w:w="3542"/>
                        <w:gridCol w:w="3590"/>
                      </w:tblGrid>
                      <w:tr>
                        <w:trPr>
                          <w:tblHeade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1170940</wp:posOffset>
                </wp:positionH>
                <wp:positionV relativeFrom="paragraph">
                  <wp:posOffset>139700</wp:posOffset>
                </wp:positionV>
                <wp:extent cx="4879975" cy="143510"/>
                <wp:wrapNone/>
                <wp:docPr id="10" name="Shape 10"/>
                <a:graphic xmlns:a="http://schemas.openxmlformats.org/drawingml/2006/main">
                  <a:graphicData uri="http://schemas.microsoft.com/office/word/2010/wordprocessingShape">
                    <wps:wsp>
                      <wps:cNvSpPr txBox="1"/>
                      <wps:spPr>
                        <a:xfrm>
                          <a:ext cx="4879975"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xbxContent>
                      </wps:txbx>
                      <wps:bodyPr lIns="0" tIns="0" rIns="0" bIns="0">
                        <a:noAutoFit/>
                      </wps:bodyPr>
                    </wps:wsp>
                  </a:graphicData>
                </a:graphic>
              </wp:anchor>
            </w:drawing>
          </mc:Choice>
          <mc:Fallback>
            <w:pict>
              <v:shape id="_x0000_s1036" type="#_x0000_t202" style="position:absolute;margin-left:92.200000000000003pt;margin-top:11.pt;width:384.25pt;height:11.300000000000001pt;z-index:251657729;mso-wrap-distance-left:0;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1170940</wp:posOffset>
                </wp:positionH>
                <wp:positionV relativeFrom="paragraph">
                  <wp:posOffset>356235</wp:posOffset>
                </wp:positionV>
                <wp:extent cx="4879975" cy="393065"/>
                <wp:wrapNone/>
                <wp:docPr id="12" name="Shape 12"/>
                <a:graphic xmlns:a="http://schemas.openxmlformats.org/drawingml/2006/main">
                  <a:graphicData uri="http://schemas.microsoft.com/office/word/2010/wordprocessingShape">
                    <wps:wsp>
                      <wps:cNvSpPr txBox="1"/>
                      <wps:spPr>
                        <a:xfrm>
                          <a:ext cx="4879975" cy="393065"/>
                        </a:xfrm>
                        <a:prstGeom prst="rect"/>
                        <a:noFill/>
                      </wps:spPr>
                      <wps:txbx>
                        <w:txbxContent>
                          <w:p>
                            <w:pPr>
                              <w:pStyle w:val="Style10"/>
                              <w:keepNext w:val="0"/>
                              <w:keepLines w:val="0"/>
                              <w:widowControl w:val="0"/>
                              <w:shd w:val="clear" w:color="auto" w:fill="auto"/>
                              <w:tabs>
                                <w:tab w:pos="2942" w:val="left"/>
                                <w:tab w:pos="5218" w:val="left"/>
                                <w:tab w:pos="6394" w:val="left"/>
                              </w:tabs>
                              <w:bidi w:val="0"/>
                              <w:spacing w:before="0" w:after="120" w:line="240" w:lineRule="auto"/>
                              <w:ind w:left="1680" w:right="0" w:firstLine="0"/>
                              <w:jc w:val="left"/>
                            </w:pPr>
                            <w:r>
                              <w:rPr>
                                <w:color w:val="000000"/>
                                <w:spacing w:val="0"/>
                                <w:w w:val="100"/>
                                <w:position w:val="0"/>
                              </w:rPr>
                              <w:t>|</w:t>
                              <w:tab/>
                              <w:t>董事会秘书</w:t>
                              <w:tab/>
                              <w:t>|</w:t>
                              <w:tab/>
                              <w:t>证券事务代表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b w:val="0"/>
                                <w:bCs w:val="0"/>
                                <w:color w:val="000000"/>
                                <w:spacing w:val="0"/>
                                <w:w w:val="100"/>
                                <w:position w:val="0"/>
                              </w:rPr>
                              <w:t xml:space="preserve">/ </w:t>
                            </w:r>
                            <w:r>
                              <w:rPr>
                                <w:color w:val="000000"/>
                                <w:spacing w:val="0"/>
                                <w:w w:val="100"/>
                                <w:position w:val="0"/>
                              </w:rPr>
                              <w:t>286</w:t>
                            </w:r>
                          </w:p>
                        </w:txbxContent>
                      </wps:txbx>
                      <wps:bodyPr lIns="0" tIns="0" rIns="0" bIns="0">
                        <a:noAutoFit/>
                      </wps:bodyPr>
                    </wps:wsp>
                  </a:graphicData>
                </a:graphic>
              </wp:anchor>
            </w:drawing>
          </mc:Choice>
          <mc:Fallback>
            <w:pict>
              <v:shape id="_x0000_s1038" type="#_x0000_t202" style="position:absolute;margin-left:92.200000000000003pt;margin-top:28.050000000000001pt;width:384.25pt;height:30.949999999999999pt;z-index:-188744057;mso-wrap-distance-left:0;mso-wrap-distance-right:0;mso-position-horizontal-relative:page" wrapcoords="0 0" filled="f" stroked="f">
                <v:textbox inset="0,0,0,0">
                  <w:txbxContent>
                    <w:p>
                      <w:pPr>
                        <w:pStyle w:val="Style10"/>
                        <w:keepNext w:val="0"/>
                        <w:keepLines w:val="0"/>
                        <w:widowControl w:val="0"/>
                        <w:shd w:val="clear" w:color="auto" w:fill="auto"/>
                        <w:tabs>
                          <w:tab w:pos="2942" w:val="left"/>
                          <w:tab w:pos="5218" w:val="left"/>
                          <w:tab w:pos="6394" w:val="left"/>
                        </w:tabs>
                        <w:bidi w:val="0"/>
                        <w:spacing w:before="0" w:after="120" w:line="240" w:lineRule="auto"/>
                        <w:ind w:left="1680" w:right="0" w:firstLine="0"/>
                        <w:jc w:val="left"/>
                      </w:pPr>
                      <w:r>
                        <w:rPr>
                          <w:color w:val="000000"/>
                          <w:spacing w:val="0"/>
                          <w:w w:val="100"/>
                          <w:position w:val="0"/>
                        </w:rPr>
                        <w:t>|</w:t>
                        <w:tab/>
                        <w:t>董事会秘书</w:t>
                        <w:tab/>
                        <w:t>|</w:t>
                        <w:tab/>
                        <w:t>证券事务代表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b w:val="0"/>
                          <w:bCs w:val="0"/>
                          <w:color w:val="000000"/>
                          <w:spacing w:val="0"/>
                          <w:w w:val="100"/>
                          <w:position w:val="0"/>
                        </w:rPr>
                        <w:t xml:space="preserve">/ </w:t>
                      </w:r>
                      <w:r>
                        <w:rPr>
                          <w:color w:val="000000"/>
                          <w:spacing w:val="0"/>
                          <w:w w:val="100"/>
                          <w:position w:val="0"/>
                        </w:rPr>
                        <w:t>286</w:t>
                      </w:r>
                    </w:p>
                  </w:txbxContent>
                </v:textbox>
                <w10:wrap anchorx="page"/>
              </v:shape>
            </w:pict>
          </mc:Fallback>
        </mc:AlternateContent>
      </w:r>
    </w:p>
    <w:p>
      <w:pPr>
        <w:pStyle w:val="Style23"/>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、公司信息</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四川长虹电器股份有限公司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SICHUAN CHANGHONG ELECTRIC CO.,LTD.</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w:t>
            </w:r>
          </w:p>
        </w:tc>
      </w:tr>
      <w:tr>
        <w:trPr>
          <w:trHeight w:val="31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r>
    </w:tbl>
    <w:p>
      <w:pPr>
        <w:widowControl w:val="0"/>
        <w:spacing w:line="1" w:lineRule="exact"/>
      </w:pPr>
      <w:r>
        <w:br w:type="page"/>
      </w:r>
    </w:p>
    <w:tbl>
      <w:tblPr>
        <w:tblOverlap w:val="never"/>
        <w:jc w:val="center"/>
        <w:tblLayout w:type="fixed"/>
      </w:tblPr>
      <w:tblGrid>
        <w:gridCol w:w="1704"/>
        <w:gridCol w:w="3542"/>
        <w:gridCol w:w="35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杨柳絮</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四川省绵阳市高新区绵兴东路</w:t>
            </w:r>
            <w:r>
              <w:rPr>
                <w:color w:val="000000"/>
                <w:spacing w:val="0"/>
                <w:w w:val="100"/>
                <w:position w:val="0"/>
                <w:sz w:val="18"/>
                <w:szCs w:val="18"/>
              </w:rPr>
              <w:t>35</w:t>
            </w:r>
            <w:r>
              <w:rPr>
                <w:color w:val="000000"/>
                <w:spacing w:val="0"/>
                <w:w w:val="100"/>
                <w:position w:val="0"/>
                <w:sz w:val="20"/>
                <w:szCs w:val="20"/>
              </w:rPr>
              <w:t>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四川省绵阳市高新区绵兴东路</w:t>
            </w:r>
            <w:r>
              <w:rPr>
                <w:color w:val="000000"/>
                <w:spacing w:val="0"/>
                <w:w w:val="100"/>
                <w:position w:val="0"/>
                <w:sz w:val="18"/>
                <w:szCs w:val="18"/>
              </w:rPr>
              <w:t>35</w:t>
            </w:r>
            <w:r>
              <w:rPr>
                <w:color w:val="000000"/>
                <w:spacing w:val="0"/>
                <w:w w:val="100"/>
                <w:position w:val="0"/>
                <w:sz w:val="20"/>
                <w:szCs w:val="20"/>
              </w:rPr>
              <w:t>号</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0816-2418436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0816-2418700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zhao.ql@changhong. com</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"mailto:yangliuxu@changhong.com" </w:instrText>
            </w:r>
            <w:r>
              <w:fldChar w:fldCharType="separate"/>
            </w:r>
            <w:r>
              <w:rPr>
                <w:color w:val="000000"/>
                <w:spacing w:val="0"/>
                <w:w w:val="100"/>
                <w:position w:val="0"/>
              </w:rPr>
              <w:t>yangliuxu@changhong.com</w:t>
            </w:r>
            <w:r>
              <w:fldChar w:fldCharType="end"/>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四川省绵阳市高新区绵兴东路</w:t>
            </w:r>
            <w:r>
              <w:rPr>
                <w:color w:val="000000"/>
                <w:spacing w:val="0"/>
                <w:w w:val="100"/>
                <w:position w:val="0"/>
                <w:sz w:val="18"/>
                <w:szCs w:val="18"/>
              </w:rPr>
              <w:t>35</w:t>
            </w:r>
            <w:r>
              <w:rPr>
                <w:color w:val="000000"/>
                <w:spacing w:val="0"/>
                <w:w w:val="100"/>
                <w:position w:val="0"/>
                <w:sz w:val="20"/>
                <w:szCs w:val="20"/>
              </w:rPr>
              <w:t>号</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621000</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四川省绵阳市高新区绵兴东路</w:t>
            </w:r>
            <w:r>
              <w:rPr>
                <w:color w:val="000000"/>
                <w:spacing w:val="0"/>
                <w:w w:val="100"/>
                <w:position w:val="0"/>
                <w:sz w:val="18"/>
                <w:szCs w:val="18"/>
              </w:rPr>
              <w:t>35</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621000</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"http://www.changhong" </w:instrText>
            </w:r>
            <w:r>
              <w:fldChar w:fldCharType="separate"/>
            </w:r>
            <w:r>
              <w:rPr>
                <w:color w:val="000000"/>
                <w:spacing w:val="0"/>
                <w:w w:val="100"/>
                <w:position w:val="0"/>
              </w:rPr>
              <w:t>www.changhong</w:t>
            </w:r>
            <w:r>
              <w:fldChar w:fldCharType="end"/>
            </w:r>
            <w:r>
              <w:rPr>
                <w:color w:val="000000"/>
                <w:spacing w:val="0"/>
                <w:w w:val="100"/>
                <w:position w:val="0"/>
              </w:rPr>
              <w:t>. com</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600839</w:t>
            </w:r>
            <w:r>
              <w:rPr>
                <w:color w:val="000000"/>
                <w:spacing w:val="0"/>
                <w:w w:val="100"/>
                <w:position w:val="0"/>
                <w:sz w:val="20"/>
                <w:szCs w:val="20"/>
              </w:rPr>
              <w:t>回</w:t>
            </w:r>
            <w:r>
              <w:rPr>
                <w:color w:val="000000"/>
                <w:spacing w:val="0"/>
                <w:w w:val="100"/>
                <w:position w:val="0"/>
              </w:rPr>
              <w:t>changhong.com</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公司董事会办公室</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四川长虹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600839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131"/>
        <w:gridCol w:w="1838"/>
        <w:gridCol w:w="486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公司聘请的会计师事 务所（境内）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北京市东城区朝阳门北大街</w:t>
            </w:r>
            <w:r>
              <w:rPr>
                <w:color w:val="000000"/>
                <w:spacing w:val="0"/>
                <w:w w:val="100"/>
                <w:position w:val="0"/>
                <w:sz w:val="18"/>
                <w:szCs w:val="18"/>
              </w:rPr>
              <w:t>8</w:t>
            </w:r>
            <w:r>
              <w:rPr>
                <w:color w:val="000000"/>
                <w:spacing w:val="0"/>
                <w:w w:val="100"/>
                <w:position w:val="0"/>
                <w:sz w:val="20"/>
                <w:szCs w:val="20"/>
              </w:rPr>
              <w:t>号富华大厦</w:t>
            </w:r>
            <w:r>
              <w:rPr>
                <w:color w:val="000000"/>
                <w:spacing w:val="0"/>
                <w:w w:val="100"/>
                <w:position w:val="0"/>
                <w:sz w:val="18"/>
                <w:szCs w:val="18"/>
              </w:rPr>
              <w:t>A</w:t>
            </w:r>
            <w:r>
              <w:rPr>
                <w:color w:val="000000"/>
                <w:spacing w:val="0"/>
                <w:w w:val="100"/>
                <w:position w:val="0"/>
                <w:sz w:val="20"/>
                <w:szCs w:val="20"/>
              </w:rPr>
              <w:t>座</w:t>
            </w:r>
            <w:r>
              <w:rPr>
                <w:color w:val="000000"/>
                <w:spacing w:val="0"/>
                <w:w w:val="100"/>
                <w:position w:val="0"/>
                <w:sz w:val="18"/>
                <w:szCs w:val="18"/>
              </w:rPr>
              <w:t>9</w:t>
            </w:r>
            <w:r>
              <w:rPr>
                <w:color w:val="000000"/>
                <w:spacing w:val="0"/>
                <w:w w:val="100"/>
                <w:position w:val="0"/>
                <w:sz w:val="20"/>
                <w:szCs w:val="2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贺军、张小容</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七</w:t>
      </w:r>
      <w:bookmarkEnd w:id="57"/>
      <w:r>
        <w:rPr>
          <w:color w:val="000000"/>
          <w:spacing w:val="0"/>
          <w:w w:val="100"/>
          <w:position w:val="0"/>
        </w:rPr>
        <w:t>、近三年主要会计数据和财务指标</w:t>
      </w:r>
      <w:bookmarkEnd w:id="55"/>
      <w:bookmarkEnd w:id="56"/>
      <w:bookmarkEnd w:id="58"/>
    </w:p>
    <w:p>
      <w:pPr>
        <w:pStyle w:val="Style31"/>
        <w:keepNext/>
        <w:keepLines/>
        <w:widowControl w:val="0"/>
        <w:shd w:val="clear" w:color="auto" w:fill="auto"/>
        <w:bidi w:val="0"/>
        <w:spacing w:before="0" w:after="60" w:line="240" w:lineRule="auto"/>
        <w:ind w:left="0" w:right="0" w:firstLine="0"/>
        <w:jc w:val="left"/>
      </w:pPr>
      <w:bookmarkStart w:id="55" w:name="bookmark55"/>
      <w:bookmarkStart w:id="56" w:name="bookmark56"/>
      <w:bookmarkStart w:id="59" w:name="bookmark59"/>
      <w:bookmarkStart w:id="60" w:name="bookmark60"/>
      <w:r>
        <w:rPr>
          <w:rFonts w:ascii="Calibri" w:eastAsia="Calibri" w:hAnsi="Calibri" w:cs="Calibri"/>
          <w:color w:val="000000"/>
          <w:spacing w:val="0"/>
          <w:w w:val="100"/>
          <w:position w:val="0"/>
          <w:sz w:val="20"/>
          <w:szCs w:val="20"/>
        </w:rPr>
        <w:t>（</w:t>
      </w:r>
      <w:bookmarkEnd w:id="5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55"/>
      <w:bookmarkEnd w:id="56"/>
      <w:bookmarkEnd w:id="6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2"/>
        <w:gridCol w:w="1570"/>
        <w:gridCol w:w="1565"/>
        <w:gridCol w:w="1565"/>
        <w:gridCol w:w="922"/>
        <w:gridCol w:w="1574"/>
      </w:tblGrid>
      <w:tr>
        <w:trPr>
          <w:trHeight w:val="46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本期比 上年同 期增减</w:t>
            </w:r>
          </w:p>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94,448,167,904.45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88,792,895,883.36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88,792,895,883.36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83,385,262,868.71</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扣除与主营业 务无关的业务 收入和不具备 商业实质的收 入后的营业收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93,875,513,180.61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88,344,017,942.26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88,344,017,942.26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归属于上市公 司股东的净利 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45,366,319.31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60,561,136.04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60,561,136.04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323,167,271.24</w:t>
            </w:r>
          </w:p>
        </w:tc>
      </w:tr>
    </w:tbl>
    <w:p>
      <w:pPr>
        <w:widowControl w:val="0"/>
        <w:spacing w:line="1" w:lineRule="exact"/>
      </w:pPr>
      <w:r>
        <w:br w:type="page"/>
      </w:r>
    </w:p>
    <w:tbl>
      <w:tblPr>
        <w:tblOverlap w:val="never"/>
        <w:jc w:val="center"/>
        <w:tblLayout w:type="fixed"/>
      </w:tblPr>
      <w:tblGrid>
        <w:gridCol w:w="1642"/>
        <w:gridCol w:w="1570"/>
        <w:gridCol w:w="1565"/>
        <w:gridCol w:w="1565"/>
        <w:gridCol w:w="922"/>
        <w:gridCol w:w="1574"/>
      </w:tblGrid>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归属于上市公 司股东的扣除 非经常性损益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-62,818,339.20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-438,931,949.86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-438,931,949.86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107,524,221.61</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经营活动产生 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1,387,432,734.31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1,565,512,587.09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1,565,512,587.09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4,424,454,303.24</w:t>
            </w:r>
          </w:p>
        </w:tc>
      </w:tr>
      <w:tr>
        <w:trPr>
          <w:trHeight w:val="4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2" w:lineRule="exact"/>
              <w:ind w:left="140" w:right="0" w:firstLine="0"/>
              <w:jc w:val="left"/>
              <w:rPr>
                <w:sz w:val="20"/>
                <w:szCs w:val="20"/>
              </w:rPr>
            </w:pPr>
            <w:r>
              <w:rPr>
                <w:color w:val="000000"/>
                <w:spacing w:val="0"/>
                <w:w w:val="100"/>
                <w:position w:val="0"/>
                <w:sz w:val="20"/>
                <w:szCs w:val="20"/>
              </w:rPr>
              <w:t>本期末 比上年 同期末 增减（</w:t>
            </w:r>
          </w:p>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年末</w:t>
            </w:r>
          </w:p>
        </w:tc>
      </w:tr>
      <w:tr>
        <w:trPr>
          <w:trHeight w:val="95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归属于上市公 司股东的净资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13,011,838,119.96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13,020,030,774.08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13,020,030,774.08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13,070,658,154.53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78,587,641,010.31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73,989,213,869.68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73,989,213,869.68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71,521,689,029.02</w:t>
            </w:r>
          </w:p>
        </w:tc>
      </w:tr>
    </w:tbl>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1133"/>
        <w:gridCol w:w="994"/>
        <w:gridCol w:w="1075"/>
        <w:gridCol w:w="1277"/>
        <w:gridCol w:w="1238"/>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2020</w:t>
            </w:r>
            <w:r>
              <w:rPr>
                <w:color w:val="000000"/>
                <w:spacing w:val="0"/>
                <w:w w:val="100"/>
                <w:position w:val="0"/>
                <w:sz w:val="20"/>
                <w:szCs w:val="20"/>
              </w:rPr>
              <w:t>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 同期增减</w:t>
            </w:r>
          </w:p>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调整前</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0.0700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0.0700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0.0233</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18"/>
                <w:szCs w:val="18"/>
              </w:rPr>
              <w:t xml:space="preserve">0. </w:t>
            </w:r>
            <w:r>
              <w:rPr>
                <w:color w:val="000000"/>
                <w:spacing w:val="0"/>
                <w:w w:val="100"/>
                <w:position w:val="0"/>
                <w:sz w:val="18"/>
                <w:szCs w:val="18"/>
              </w:rPr>
              <w:t xml:space="preserve">1157 </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2.3450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0.7802</w:t>
            </w:r>
          </w:p>
        </w:tc>
      </w:tr>
    </w:tbl>
    <w:p>
      <w:pPr>
        <w:widowControl w:val="0"/>
        <w:spacing w:after="239" w:line="1" w:lineRule="exact"/>
      </w:pP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78" w:val="left"/>
        </w:tabs>
        <w:bidi w:val="0"/>
        <w:spacing w:before="0" w:line="271" w:lineRule="exact"/>
        <w:ind w:left="0" w:right="0" w:firstLine="0"/>
        <w:jc w:val="left"/>
      </w:pPr>
      <w:bookmarkStart w:id="61" w:name="bookmark61"/>
      <w:r>
        <w:rPr>
          <w:b/>
          <w:bCs/>
          <w:color w:val="000000"/>
          <w:spacing w:val="0"/>
          <w:w w:val="100"/>
          <w:position w:val="0"/>
        </w:rPr>
        <w:t>八</w:t>
      </w:r>
      <w:bookmarkEnd w:id="61"/>
      <w:r>
        <w:rPr>
          <w:b/>
          <w:bCs/>
          <w:color w:val="000000"/>
          <w:spacing w:val="0"/>
          <w:w w:val="100"/>
          <w:position w:val="0"/>
        </w:rPr>
        <w:t>、</w:t>
        <w:tab/>
        <w:t>境内外会计准则下会计数据差异</w:t>
      </w:r>
    </w:p>
    <w:p>
      <w:pPr>
        <w:pStyle w:val="Style10"/>
        <w:keepNext w:val="0"/>
        <w:keepLines w:val="0"/>
        <w:widowControl w:val="0"/>
        <w:shd w:val="clear" w:color="auto" w:fill="auto"/>
        <w:tabs>
          <w:tab w:pos="526" w:val="left"/>
        </w:tabs>
        <w:bidi w:val="0"/>
        <w:spacing w:before="0" w:after="60" w:line="269" w:lineRule="exact"/>
        <w:ind w:left="380" w:right="0" w:hanging="380"/>
        <w:jc w:val="left"/>
      </w:pPr>
      <w:bookmarkStart w:id="62" w:name="bookmark62"/>
      <w:r>
        <w:rPr>
          <w:rFonts w:ascii="Calibri" w:eastAsia="Calibri" w:hAnsi="Calibri" w:cs="Calibri"/>
          <w:b/>
          <w:bCs/>
          <w:color w:val="000000"/>
          <w:spacing w:val="0"/>
          <w:w w:val="100"/>
          <w:position w:val="0"/>
          <w:sz w:val="20"/>
          <w:szCs w:val="20"/>
        </w:rPr>
        <w:t>（</w:t>
      </w:r>
      <w:bookmarkEnd w:id="6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0"/>
        <w:keepNext w:val="0"/>
        <w:keepLines w:val="0"/>
        <w:widowControl w:val="0"/>
        <w:shd w:val="clear" w:color="auto" w:fill="auto"/>
        <w:bidi w:val="0"/>
        <w:spacing w:before="0" w:after="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74" w:lineRule="exact"/>
        <w:ind w:left="380" w:right="0" w:hanging="380"/>
        <w:jc w:val="left"/>
      </w:pPr>
      <w:bookmarkStart w:id="63" w:name="bookmark63"/>
      <w:r>
        <w:rPr>
          <w:rFonts w:ascii="Calibri" w:eastAsia="Calibri" w:hAnsi="Calibri" w:cs="Calibri"/>
          <w:b/>
          <w:bCs/>
          <w:color w:val="000000"/>
          <w:spacing w:val="0"/>
          <w:w w:val="100"/>
          <w:position w:val="0"/>
          <w:sz w:val="20"/>
          <w:szCs w:val="20"/>
        </w:rPr>
        <w:t>（</w:t>
      </w:r>
      <w:bookmarkEnd w:id="63"/>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0"/>
        <w:keepNext w:val="0"/>
        <w:keepLines w:val="0"/>
        <w:widowControl w:val="0"/>
        <w:shd w:val="clear" w:color="auto" w:fill="auto"/>
        <w:bidi w:val="0"/>
        <w:spacing w:before="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60" w:line="264" w:lineRule="auto"/>
        <w:ind w:left="0" w:right="0" w:firstLine="0"/>
        <w:jc w:val="left"/>
      </w:pPr>
      <w:bookmarkStart w:id="64" w:name="bookmark64"/>
      <w:r>
        <w:rPr>
          <w:rFonts w:ascii="Calibri" w:eastAsia="Calibri" w:hAnsi="Calibri" w:cs="Calibri"/>
          <w:b/>
          <w:bCs/>
          <w:color w:val="000000"/>
          <w:spacing w:val="0"/>
          <w:w w:val="100"/>
          <w:position w:val="0"/>
          <w:sz w:val="20"/>
          <w:szCs w:val="20"/>
        </w:rPr>
        <w:t>（</w:t>
      </w:r>
      <w:bookmarkEnd w:id="64"/>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境内外会计准则差异的说明：</w:t>
      </w:r>
    </w:p>
    <w:p>
      <w:pPr>
        <w:pStyle w:val="Style10"/>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line="271"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九</w:t>
      </w:r>
      <w:bookmarkEnd w:id="67"/>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65"/>
      <w:bookmarkEnd w:id="66"/>
      <w:bookmarkEnd w:id="68"/>
    </w:p>
    <w:p>
      <w:pPr>
        <w:pStyle w:val="Style23"/>
        <w:keepNext w:val="0"/>
        <w:keepLines w:val="0"/>
        <w:widowControl w:val="0"/>
        <w:shd w:val="clear" w:color="auto" w:fill="auto"/>
        <w:bidi w:val="0"/>
        <w:spacing w:before="0" w:after="0" w:line="271" w:lineRule="exact"/>
        <w:ind w:left="0" w:right="0" w:firstLine="0"/>
        <w:jc w:val="right"/>
      </w:pPr>
      <w:r>
        <w:rPr>
          <w:color w:val="000000"/>
          <w:spacing w:val="0"/>
          <w:w w:val="100"/>
          <w:position w:val="0"/>
        </w:rPr>
        <w:t>单位：元币种：人民币</w:t>
      </w:r>
    </w:p>
    <w:tbl>
      <w:tblPr>
        <w:tblOverlap w:val="never"/>
        <w:jc w:val="center"/>
        <w:tblLayout w:type="fixed"/>
      </w:tblPr>
      <w:tblGrid>
        <w:gridCol w:w="1814"/>
        <w:gridCol w:w="1800"/>
        <w:gridCol w:w="1790"/>
        <w:gridCol w:w="1834"/>
        <w:gridCol w:w="182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tc>
      </w:tr>
    </w:tbl>
    <w:p>
      <w:pPr>
        <w:widowControl w:val="0"/>
        <w:spacing w:line="1" w:lineRule="exact"/>
      </w:pPr>
      <w:r>
        <w:br w:type="page"/>
      </w:r>
    </w:p>
    <w:tbl>
      <w:tblPr>
        <w:tblOverlap w:val="never"/>
        <w:jc w:val="center"/>
        <w:tblLayout w:type="fixed"/>
      </w:tblPr>
      <w:tblGrid>
        <w:gridCol w:w="1814"/>
        <w:gridCol w:w="1800"/>
        <w:gridCol w:w="1790"/>
        <w:gridCol w:w="1834"/>
        <w:gridCol w:w="18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16,327,542,301.77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21,699,843,746.14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26,355,901,309.26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30,064,880,547.28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归属于上市公司 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-351,778,606.11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91,622,591.48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129,341,251.71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176,181,082.23</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 股东的扣除非经 常性损益后的净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-435,265,892.27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93,744,127.75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152,474,735.61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126,228,689.71</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 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2,040,684,755.34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-3,998,704,032.41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-16,612,180.31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3,362,064,191.69</w:t>
            </w:r>
          </w:p>
        </w:tc>
      </w:tr>
    </w:tbl>
    <w:p>
      <w:pPr>
        <w:widowControl w:val="0"/>
        <w:spacing w:after="239" w:line="1" w:lineRule="exact"/>
      </w:pPr>
    </w:p>
    <w:p>
      <w:pPr>
        <w:pStyle w:val="Style10"/>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r>
        <w:rPr>
          <w:color w:val="000000"/>
          <w:spacing w:val="0"/>
          <w:w w:val="100"/>
          <w:position w:val="0"/>
        </w:rPr>
        <w:t>十、非经常性损益项目和金额</w:t>
      </w:r>
      <w:bookmarkEnd w:id="69"/>
      <w:bookmarkEnd w:id="70"/>
      <w:bookmarkEnd w:id="7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73"/>
        <w:gridCol w:w="1685"/>
        <w:gridCol w:w="1685"/>
        <w:gridCol w:w="169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2018</w:t>
            </w:r>
            <w:r>
              <w:rPr>
                <w:color w:val="000000"/>
                <w:spacing w:val="0"/>
                <w:w w:val="100"/>
                <w:position w:val="0"/>
                <w:sz w:val="20"/>
                <w:szCs w:val="20"/>
              </w:rPr>
              <w:t>年金额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2,845,872.31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187,886,161.92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112,101,366.73</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319,616,138.79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481,908,640.54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321,141,909.25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计入当期损益的对非金融企业收取的 资金占用费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11,466,750.59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632,065.86</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除同公司正常经营业务相关的有效套 期保值业务外，持有交易性金融资 产、衍生金融资产、交易性金融负 债、衍生金融负债产生的公允价值变 动损益，以及处置交易性金融资产、 衍生金融资产、交易性金融负债、衍 生金融负债和其他债权投资取得的投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-13,291,585.38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-9,027,724.51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-88,947,915.72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单独进行减值测试的应收款项、合同 资产减值准备转回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5,061,635.85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1,936, </w:t>
            </w:r>
            <w:r>
              <w:rPr>
                <w:color w:val="000000"/>
                <w:spacing w:val="0"/>
                <w:w w:val="100"/>
                <w:position w:val="0"/>
              </w:rPr>
              <w:t xml:space="preserve">952.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2,543,553.45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除上述各项之外的其他营业外收入和 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50,853,266.65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22,640,512.79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12,040,992.23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3,212,252.68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-207, </w:t>
            </w:r>
            <w:r>
              <w:rPr>
                <w:color w:val="000000"/>
                <w:spacing w:val="0"/>
                <w:w w:val="100"/>
                <w:position w:val="0"/>
              </w:rPr>
              <w:t xml:space="preserve">682, </w:t>
            </w:r>
            <w:r>
              <w:rPr>
                <w:color w:val="000000"/>
                <w:spacing w:val="0"/>
                <w:w w:val="100"/>
                <w:position w:val="0"/>
              </w:rPr>
              <w:t xml:space="preserve">550. </w:t>
            </w:r>
            <w:r>
              <w:rPr>
                <w:color w:val="000000"/>
                <w:spacing w:val="0"/>
                <w:w w:val="100"/>
                <w:position w:val="0"/>
              </w:rPr>
              <w:t>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-139,511,616.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-97,875,692.93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-60,684,870.27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-46,971,906.68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-48,573,416.06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108,184,658.51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499,493,085.90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215,643,049.63</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r>
        <w:rPr>
          <w:color w:val="000000"/>
          <w:spacing w:val="0"/>
          <w:w w:val="100"/>
          <w:position w:val="0"/>
        </w:rPr>
        <w:t>十一、采用公允价值计量的项目</w:t>
      </w:r>
      <w:bookmarkEnd w:id="72"/>
      <w:bookmarkEnd w:id="73"/>
      <w:bookmarkEnd w:id="7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1896"/>
        <w:gridCol w:w="1896"/>
        <w:gridCol w:w="1896"/>
        <w:gridCol w:w="1848"/>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对当期利润的影</w:t>
            </w:r>
          </w:p>
        </w:tc>
      </w:tr>
    </w:tbl>
    <w:p>
      <w:pPr>
        <w:widowControl w:val="0"/>
        <w:spacing w:line="1" w:lineRule="exact"/>
      </w:pPr>
    </w:p>
    <w:tbl>
      <w:tblPr>
        <w:tblOverlap w:val="never"/>
        <w:jc w:val="center"/>
        <w:tblLayout w:type="fixed"/>
      </w:tblPr>
      <w:tblGrid>
        <w:gridCol w:w="1301"/>
        <w:gridCol w:w="1896"/>
        <w:gridCol w:w="1896"/>
        <w:gridCol w:w="1896"/>
        <w:gridCol w:w="184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响金额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银行理财产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8,434,812.96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-8,434,812.96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-1,405,802.16</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衍生金融资 产-远期外 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73,511,152.94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73,511,152.94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应收账款融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2,071,860,155.17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3,911,806,533.72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1,839, 946, </w:t>
            </w:r>
            <w:r>
              <w:rPr>
                <w:color w:val="000000"/>
                <w:spacing w:val="0"/>
                <w:w w:val="100"/>
                <w:position w:val="0"/>
              </w:rPr>
              <w:t xml:space="preserve">378.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其他非流动 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255,149,453.54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217,072,135.53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-38,077,318.01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-20,389,550.10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衍生金融负 债-远期外 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35,667,059.46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228,198,059.83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192,531,000.37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-192,531,000.37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衍生金融负 债-期权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630,331.25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-630,331.25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3,133, 523, </w:t>
            </w:r>
            <w:r>
              <w:rPr>
                <w:color w:val="000000"/>
                <w:spacing w:val="0"/>
                <w:w w:val="100"/>
                <w:position w:val="0"/>
              </w:rPr>
              <w:t xml:space="preserve">494. </w:t>
            </w:r>
            <w:r>
              <w:rPr>
                <w:color w:val="000000"/>
                <w:spacing w:val="0"/>
                <w:w w:val="100"/>
                <w:position w:val="0"/>
              </w:rPr>
              <w:t>84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5,348, 630, </w:t>
            </w:r>
            <w:r>
              <w:rPr>
                <w:color w:val="000000"/>
                <w:spacing w:val="0"/>
                <w:w w:val="100"/>
                <w:position w:val="0"/>
              </w:rPr>
              <w:t xml:space="preserve">226. </w:t>
            </w:r>
            <w:r>
              <w:rPr>
                <w:color w:val="000000"/>
                <w:spacing w:val="0"/>
                <w:w w:val="100"/>
                <w:position w:val="0"/>
              </w:rPr>
              <w:t>98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2,215, 106, </w:t>
            </w:r>
            <w:r>
              <w:rPr>
                <w:color w:val="000000"/>
                <w:spacing w:val="0"/>
                <w:w w:val="100"/>
                <w:position w:val="0"/>
              </w:rPr>
              <w:t xml:space="preserve">732. </w:t>
            </w:r>
            <w:r>
              <w:rPr>
                <w:color w:val="000000"/>
                <w:spacing w:val="0"/>
                <w:w w:val="100"/>
                <w:position w:val="0"/>
              </w:rPr>
              <w:t>14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-141,445,530.94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r>
        <w:rPr>
          <w:color w:val="000000"/>
          <w:spacing w:val="0"/>
          <w:w w:val="100"/>
          <w:position w:val="0"/>
        </w:rPr>
        <w:t>十二、其他</w:t>
      </w:r>
      <w:bookmarkEnd w:id="75"/>
      <w:bookmarkEnd w:id="76"/>
      <w:bookmarkEnd w:id="77"/>
    </w:p>
    <w:p>
      <w:pPr>
        <w:pStyle w:val="Style10"/>
        <w:keepNext w:val="0"/>
        <w:keepLines w:val="0"/>
        <w:widowControl w:val="0"/>
        <w:shd w:val="clear" w:color="auto" w:fill="auto"/>
        <w:bidi w:val="0"/>
        <w:spacing w:before="0" w:line="240" w:lineRule="auto"/>
        <w:ind w:left="0" w:right="0" w:firstLine="0"/>
        <w:jc w:val="left"/>
      </w:pPr>
      <w:bookmarkStart w:id="78" w:name="bookmark78"/>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8"/>
    </w:p>
    <w:p>
      <w:pPr>
        <w:pStyle w:val="Style29"/>
        <w:keepNext/>
        <w:keepLines/>
        <w:widowControl w:val="0"/>
        <w:shd w:val="clear" w:color="auto" w:fill="auto"/>
        <w:bidi w:val="0"/>
        <w:spacing w:before="0" w:after="160" w:line="240" w:lineRule="auto"/>
        <w:ind w:left="0" w:right="0" w:firstLine="0"/>
        <w:jc w:val="center"/>
      </w:pPr>
      <w:bookmarkStart w:id="79" w:name="bookmark79"/>
      <w:bookmarkStart w:id="80" w:name="bookmark80"/>
      <w:bookmarkStart w:id="81" w:name="bookmark81"/>
      <w:r>
        <w:rPr>
          <w:color w:val="000000"/>
          <w:spacing w:val="0"/>
          <w:w w:val="100"/>
          <w:position w:val="0"/>
        </w:rPr>
        <w:t>第三节公司业务概要</w:t>
      </w:r>
      <w:bookmarkEnd w:id="79"/>
      <w:bookmarkEnd w:id="80"/>
      <w:bookmarkEnd w:id="81"/>
    </w:p>
    <w:p>
      <w:pPr>
        <w:pStyle w:val="Style31"/>
        <w:keepNext/>
        <w:keepLines/>
        <w:widowControl w:val="0"/>
        <w:shd w:val="clear" w:color="auto" w:fill="auto"/>
        <w:bidi w:val="0"/>
        <w:spacing w:before="0" w:line="360"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、报告期内公司所从事的主要业务、经营模式及行业情况说明</w:t>
      </w:r>
      <w:bookmarkEnd w:id="82"/>
      <w:bookmarkEnd w:id="83"/>
      <w:bookmarkEnd w:id="85"/>
    </w:p>
    <w:p>
      <w:pPr>
        <w:pStyle w:val="Style10"/>
        <w:keepNext w:val="0"/>
        <w:keepLines w:val="0"/>
        <w:widowControl w:val="0"/>
        <w:shd w:val="clear" w:color="auto" w:fill="auto"/>
        <w:tabs>
          <w:tab w:pos="798" w:val="left"/>
        </w:tabs>
        <w:bidi w:val="0"/>
        <w:spacing w:before="0" w:line="360" w:lineRule="exact"/>
        <w:ind w:left="0" w:right="0" w:firstLine="440"/>
        <w:jc w:val="both"/>
      </w:pPr>
      <w:bookmarkStart w:id="86" w:name="bookmark86"/>
      <w:r>
        <w:rPr>
          <w:color w:val="000000"/>
          <w:spacing w:val="0"/>
          <w:w w:val="100"/>
          <w:position w:val="0"/>
          <w:sz w:val="18"/>
          <w:szCs w:val="18"/>
        </w:rPr>
        <w:t>1</w:t>
      </w:r>
      <w:bookmarkEnd w:id="86"/>
      <w:r>
        <w:rPr>
          <w:color w:val="000000"/>
          <w:spacing w:val="0"/>
          <w:w w:val="100"/>
          <w:position w:val="0"/>
        </w:rPr>
        <w:t>、</w:t>
        <w:tab/>
        <w:t>主要产品与业务概述</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四川长虹电器股份有限公司是一家全球化综合型科技企业，主营“以电视、冰箱（柜）、家 用空调、洗衣机、扫地机器人、智能盒子等为代表的家用电器业务，以冰箱压缩机为代表的部品 业务，以</w:t>
      </w:r>
      <w:r>
        <w:rPr>
          <w:color w:val="000000"/>
          <w:spacing w:val="0"/>
          <w:w w:val="100"/>
          <w:position w:val="0"/>
          <w:sz w:val="18"/>
          <w:szCs w:val="18"/>
        </w:rPr>
        <w:t>ICT</w:t>
      </w:r>
      <w:r>
        <w:rPr>
          <w:color w:val="000000"/>
          <w:spacing w:val="0"/>
          <w:w w:val="100"/>
          <w:position w:val="0"/>
        </w:rPr>
        <w:t>产品分销和专业</w:t>
      </w:r>
      <w:r>
        <w:rPr>
          <w:color w:val="000000"/>
          <w:spacing w:val="0"/>
          <w:w w:val="100"/>
          <w:position w:val="0"/>
          <w:sz w:val="18"/>
          <w:szCs w:val="18"/>
        </w:rPr>
        <w:t>ICT</w:t>
      </w:r>
      <w:r>
        <w:rPr>
          <w:color w:val="000000"/>
          <w:spacing w:val="0"/>
          <w:w w:val="100"/>
          <w:position w:val="0"/>
        </w:rPr>
        <w:t>解决方案提供为代表的</w:t>
      </w:r>
      <w:r>
        <w:rPr>
          <w:color w:val="000000"/>
          <w:spacing w:val="0"/>
          <w:w w:val="100"/>
          <w:position w:val="0"/>
          <w:sz w:val="18"/>
          <w:szCs w:val="18"/>
        </w:rPr>
        <w:t>ICT</w:t>
      </w:r>
      <w:r>
        <w:rPr>
          <w:color w:val="000000"/>
          <w:spacing w:val="0"/>
          <w:w w:val="100"/>
          <w:position w:val="0"/>
        </w:rPr>
        <w:t>综合服务业务，以电子制造</w:t>
      </w:r>
      <w:r>
        <w:rPr>
          <w:color w:val="000000"/>
          <w:spacing w:val="0"/>
          <w:w w:val="100"/>
          <w:position w:val="0"/>
          <w:sz w:val="18"/>
          <w:szCs w:val="18"/>
        </w:rPr>
        <w:t>（</w:t>
      </w:r>
      <w:r>
        <w:rPr>
          <w:color w:val="000000"/>
          <w:spacing w:val="0"/>
          <w:w w:val="100"/>
          <w:position w:val="0"/>
          <w:sz w:val="18"/>
          <w:szCs w:val="18"/>
        </w:rPr>
        <w:t xml:space="preserve">EMS） </w:t>
      </w:r>
      <w:r>
        <w:rPr>
          <w:color w:val="000000"/>
          <w:spacing w:val="0"/>
          <w:w w:val="100"/>
          <w:position w:val="0"/>
        </w:rPr>
        <w:t>为代表的精益制造服务业务以及其他相关特种业务”等。公司秉承“产业报国、开放创新”的价 值传统，坚持以用户为中心、以市场为导向，强化技术创新，夯实内部管理，沿着智能化、网络 化、协同化方向，构建强大的物联网产业体系，不断提升企业综合竞争能力，以便更好满足全球 不同地域、不同文化、不同类型的用户和客户需求。</w:t>
      </w:r>
    </w:p>
    <w:p>
      <w:pPr>
        <w:pStyle w:val="Style10"/>
        <w:keepNext w:val="0"/>
        <w:keepLines w:val="0"/>
        <w:widowControl w:val="0"/>
        <w:shd w:val="clear" w:color="auto" w:fill="auto"/>
        <w:tabs>
          <w:tab w:pos="813" w:val="left"/>
        </w:tabs>
        <w:bidi w:val="0"/>
        <w:spacing w:before="0" w:line="360" w:lineRule="exact"/>
        <w:ind w:left="0" w:right="0" w:firstLine="440"/>
        <w:jc w:val="both"/>
      </w:pPr>
      <w:bookmarkStart w:id="87" w:name="bookmark87"/>
      <w:r>
        <w:rPr>
          <w:color w:val="000000"/>
          <w:spacing w:val="0"/>
          <w:w w:val="100"/>
          <w:position w:val="0"/>
          <w:sz w:val="18"/>
          <w:szCs w:val="18"/>
        </w:rPr>
        <w:t>2</w:t>
      </w:r>
      <w:bookmarkEnd w:id="87"/>
      <w:r>
        <w:rPr>
          <w:color w:val="000000"/>
          <w:spacing w:val="0"/>
          <w:w w:val="100"/>
          <w:position w:val="0"/>
        </w:rPr>
        <w:t>、</w:t>
        <w:tab/>
        <w:t>行业地位</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报告期内，公司家用电器业务基本面保持稳定，海外业务持续改善提升。彩电、冰箱零售规 模保持国内行业前列，但面临较大竞争压力；冰箱压缩机业务在全球和国内市场的销量份额均稳 居第一，并拉开和竞争对手的差距；</w:t>
      </w:r>
      <w:r>
        <w:rPr>
          <w:color w:val="000000"/>
          <w:spacing w:val="0"/>
          <w:w w:val="100"/>
          <w:position w:val="0"/>
          <w:sz w:val="18"/>
          <w:szCs w:val="18"/>
        </w:rPr>
        <w:t>ICT</w:t>
      </w:r>
      <w:r>
        <w:rPr>
          <w:color w:val="000000"/>
          <w:spacing w:val="0"/>
          <w:w w:val="100"/>
          <w:position w:val="0"/>
        </w:rPr>
        <w:t>综合服务、特种电源等业务在细分行业市场领域仍保持 领先地位。</w:t>
      </w:r>
    </w:p>
    <w:p>
      <w:pPr>
        <w:pStyle w:val="Style10"/>
        <w:keepNext w:val="0"/>
        <w:keepLines w:val="0"/>
        <w:widowControl w:val="0"/>
        <w:shd w:val="clear" w:color="auto" w:fill="auto"/>
        <w:tabs>
          <w:tab w:pos="813" w:val="left"/>
        </w:tabs>
        <w:bidi w:val="0"/>
        <w:spacing w:before="0" w:line="360" w:lineRule="exact"/>
        <w:ind w:left="0" w:right="0" w:firstLine="440"/>
        <w:jc w:val="both"/>
      </w:pPr>
      <w:bookmarkStart w:id="88" w:name="bookmark88"/>
      <w:r>
        <w:rPr>
          <w:color w:val="000000"/>
          <w:spacing w:val="0"/>
          <w:w w:val="100"/>
          <w:position w:val="0"/>
          <w:sz w:val="18"/>
          <w:szCs w:val="18"/>
        </w:rPr>
        <w:t>3</w:t>
      </w:r>
      <w:bookmarkEnd w:id="88"/>
      <w:r>
        <w:rPr>
          <w:color w:val="000000"/>
          <w:spacing w:val="0"/>
          <w:w w:val="100"/>
          <w:position w:val="0"/>
        </w:rPr>
        <w:t>、</w:t>
        <w:tab/>
        <w:t>行业发展情况</w:t>
      </w:r>
    </w:p>
    <w:p>
      <w:pPr>
        <w:pStyle w:val="Style10"/>
        <w:keepNext w:val="0"/>
        <w:keepLines w:val="0"/>
        <w:widowControl w:val="0"/>
        <w:shd w:val="clear" w:color="auto" w:fill="auto"/>
        <w:bidi w:val="0"/>
        <w:spacing w:before="0" w:line="360" w:lineRule="exact"/>
        <w:ind w:left="0" w:right="0" w:firstLine="440"/>
        <w:jc w:val="both"/>
      </w:pPr>
      <w:bookmarkStart w:id="89" w:name="bookmark89"/>
      <w:r>
        <w:rPr>
          <w:color w:val="000000"/>
          <w:spacing w:val="0"/>
          <w:w w:val="100"/>
          <w:position w:val="0"/>
          <w:sz w:val="18"/>
          <w:szCs w:val="18"/>
        </w:rPr>
        <w:t>（</w:t>
      </w:r>
      <w:bookmarkEnd w:id="89"/>
      <w:r>
        <w:rPr>
          <w:color w:val="000000"/>
          <w:spacing w:val="0"/>
          <w:w w:val="100"/>
          <w:position w:val="0"/>
          <w:sz w:val="18"/>
          <w:szCs w:val="18"/>
        </w:rPr>
        <w:t>1）</w:t>
      </w:r>
      <w:r>
        <w:rPr>
          <w:color w:val="000000"/>
          <w:spacing w:val="0"/>
          <w:w w:val="100"/>
          <w:position w:val="0"/>
        </w:rPr>
        <w:t>家用电器行业</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 xml:space="preserve">受新冠疫情蔓延、宏观经济下行、终端消费行为改变等因素影响，家电行业市场规模增长承 压，洗牌加剧，头部企业领先优势继续放大，追求高性价比的低线刚需成为消费主流。从彩电行 </w:t>
      </w:r>
      <w:r>
        <w:rPr>
          <w:color w:val="000000"/>
          <w:spacing w:val="0"/>
          <w:w w:val="100"/>
          <w:position w:val="0"/>
        </w:rPr>
        <w:t>业看，行业需求向存量市场的更新换代转变，国内彩电市场在疫情冲击、面板涨价和存量竞争的 多重压力下，市场规模出现较大幅度下降；从白电行业看，在疫情和原材料价格上涨等多重因素 影响下，冰箱市场表现出较强的需求刚性和价格韧性，全球对国内冰箱产能依赖度显著提高，疫 情下冰箱产业的稳定性相对较强。空调行业已经从增量市场进入存量竞争阶段，新增需求减少， 疫情下部分换新需求也被暂时搁置，长期的价格战导致中小品牌生存艰难，处于下行危机的空调 行业陷入困境。</w:t>
      </w:r>
    </w:p>
    <w:p>
      <w:pPr>
        <w:pStyle w:val="Style10"/>
        <w:keepNext w:val="0"/>
        <w:keepLines w:val="0"/>
        <w:widowControl w:val="0"/>
        <w:shd w:val="clear" w:color="auto" w:fill="auto"/>
        <w:tabs>
          <w:tab w:pos="852" w:val="left"/>
        </w:tabs>
        <w:bidi w:val="0"/>
        <w:spacing w:before="0" w:line="359" w:lineRule="exact"/>
        <w:ind w:left="0" w:right="0" w:firstLine="42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2）</w:t>
        <w:tab/>
      </w:r>
      <w:r>
        <w:rPr>
          <w:color w:val="000000"/>
          <w:spacing w:val="0"/>
          <w:w w:val="100"/>
          <w:position w:val="0"/>
        </w:rPr>
        <w:t>冰箱压缩机行业</w:t>
      </w:r>
    </w:p>
    <w:p>
      <w:pPr>
        <w:pStyle w:val="Style10"/>
        <w:keepNext w:val="0"/>
        <w:keepLines w:val="0"/>
        <w:widowControl w:val="0"/>
        <w:shd w:val="clear" w:color="auto" w:fill="auto"/>
        <w:bidi w:val="0"/>
        <w:spacing w:before="0" w:line="358" w:lineRule="exact"/>
        <w:ind w:left="0" w:right="0" w:firstLine="420"/>
        <w:jc w:val="both"/>
      </w:pPr>
      <w:r>
        <w:rPr>
          <w:color w:val="000000"/>
          <w:spacing w:val="0"/>
          <w:w w:val="100"/>
          <w:position w:val="0"/>
        </w:rPr>
        <w:t>疫情影响下全球经济低迷，海外企业生产恢复较差，产能向国内转移明显；受益于冰箱行业 整体出口大幅提升，公司冰压产品销量保持持续增长，但行业竞争仍然十分激烈，主要原材料价 格大幅上涨，产品价格继续走低，行业面临更大的盈利压力。</w:t>
      </w:r>
    </w:p>
    <w:p>
      <w:pPr>
        <w:pStyle w:val="Style10"/>
        <w:keepNext w:val="0"/>
        <w:keepLines w:val="0"/>
        <w:widowControl w:val="0"/>
        <w:shd w:val="clear" w:color="auto" w:fill="auto"/>
        <w:tabs>
          <w:tab w:pos="852" w:val="left"/>
        </w:tabs>
        <w:bidi w:val="0"/>
        <w:spacing w:before="0" w:line="359" w:lineRule="exact"/>
        <w:ind w:left="0" w:right="0" w:firstLine="420"/>
        <w:jc w:val="both"/>
      </w:pPr>
      <w:bookmarkStart w:id="91" w:name="bookmark91"/>
      <w:r>
        <w:rPr>
          <w:color w:val="000000"/>
          <w:spacing w:val="0"/>
          <w:w w:val="100"/>
          <w:position w:val="0"/>
          <w:sz w:val="18"/>
          <w:szCs w:val="18"/>
        </w:rPr>
        <w:t>（</w:t>
      </w:r>
      <w:bookmarkEnd w:id="91"/>
      <w:r>
        <w:rPr>
          <w:color w:val="000000"/>
          <w:spacing w:val="0"/>
          <w:w w:val="100"/>
          <w:position w:val="0"/>
          <w:sz w:val="18"/>
          <w:szCs w:val="18"/>
        </w:rPr>
        <w:t>3）</w:t>
        <w:tab/>
      </w:r>
      <w:r>
        <w:rPr>
          <w:color w:val="000000"/>
          <w:spacing w:val="0"/>
          <w:w w:val="100"/>
          <w:position w:val="0"/>
          <w:sz w:val="18"/>
          <w:szCs w:val="18"/>
        </w:rPr>
        <w:t>ICT</w:t>
      </w:r>
      <w:r>
        <w:rPr>
          <w:color w:val="000000"/>
          <w:spacing w:val="0"/>
          <w:w w:val="100"/>
          <w:position w:val="0"/>
        </w:rPr>
        <w:t>综合服务行业</w:t>
      </w:r>
    </w:p>
    <w:p>
      <w:pPr>
        <w:pStyle w:val="Style10"/>
        <w:keepNext w:val="0"/>
        <w:keepLines w:val="0"/>
        <w:widowControl w:val="0"/>
        <w:shd w:val="clear" w:color="auto" w:fill="auto"/>
        <w:bidi w:val="0"/>
        <w:spacing w:before="0" w:after="240" w:line="364" w:lineRule="exact"/>
        <w:ind w:left="0" w:right="0" w:firstLine="420"/>
        <w:jc w:val="both"/>
      </w:pPr>
      <w:r>
        <w:rPr>
          <w:color w:val="000000"/>
          <w:spacing w:val="0"/>
          <w:w w:val="100"/>
          <w:position w:val="0"/>
          <w:sz w:val="18"/>
          <w:szCs w:val="18"/>
        </w:rPr>
        <w:t>2020</w:t>
      </w:r>
      <w:r>
        <w:rPr>
          <w:color w:val="000000"/>
          <w:spacing w:val="0"/>
          <w:w w:val="100"/>
          <w:position w:val="0"/>
        </w:rPr>
        <w:t>年，新冠肺炎疫情肆虐全球，全球经济、贸易和投资等遭遇重挫，世界经济显著衰退, 下半年呈现缓慢复苏态势。伴随新一轮科技革命和产业变革深入发展，以云计算、大数据、物联 网、人工智能为代表的新一代信息技术创新发展及广泛渗透，各行业各领域加速数字化转型，数 字经济持续成为驱动中国经济增长的关键力量，</w:t>
      </w:r>
      <w:r>
        <w:rPr>
          <w:color w:val="000000"/>
          <w:spacing w:val="0"/>
          <w:w w:val="100"/>
          <w:position w:val="0"/>
          <w:sz w:val="18"/>
          <w:szCs w:val="18"/>
        </w:rPr>
        <w:t>ICT</w:t>
      </w:r>
      <w:r>
        <w:rPr>
          <w:color w:val="000000"/>
          <w:spacing w:val="0"/>
          <w:w w:val="100"/>
          <w:position w:val="0"/>
        </w:rPr>
        <w:t>行业迎来大变革、大调整、大发展时期，数字 经济成为复苏新动能，疫情和新基建推动中国新一轮数字化高潮。</w:t>
      </w:r>
    </w:p>
    <w:p>
      <w:pPr>
        <w:pStyle w:val="Style31"/>
        <w:keepNext/>
        <w:keepLines/>
        <w:widowControl w:val="0"/>
        <w:shd w:val="clear" w:color="auto" w:fill="auto"/>
        <w:bidi w:val="0"/>
        <w:spacing w:before="0" w:after="0" w:line="359" w:lineRule="exact"/>
        <w:ind w:left="0" w:right="0" w:firstLine="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、报告期内公司主要资产发生重大变化情况的说明</w:t>
      </w:r>
      <w:bookmarkEnd w:id="92"/>
      <w:bookmarkEnd w:id="93"/>
      <w:bookmarkEnd w:id="95"/>
    </w:p>
    <w:p>
      <w:pPr>
        <w:pStyle w:val="Style10"/>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38"/>
        <w:gridCol w:w="1642"/>
        <w:gridCol w:w="1056"/>
        <w:gridCol w:w="2563"/>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2020.12.31 </w:t>
            </w: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2020.1.1 </w:t>
            </w: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变化比例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主要系本年远期外汇合约 增加及公允价值评估波动 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1,751,646,434.99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2,720,871,576.10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主要系根据持有目的银行 承兑汇票重分类至应收款 项融资所致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3,911,806,533.72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2,071,860,155.17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主要系根据持有目的银行 承兑汇票重分类至应收款 项融资所致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2,124,030,235.19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1,528,364,916.72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主要系本年预付货款增加 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567,962,845.54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861,732,592.81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主要系本年新能源股权款 余款收回所致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6,949,853.55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10,032,545.75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主要系本年项目履约,应 收的质保金减少所致</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3,704,486,371.96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2,743,411,743.19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主要系本年下属子公司长 虹美菱和长虹华意分别对 财务公司增加了 </w:t>
            </w:r>
            <w:r>
              <w:rPr>
                <w:color w:val="000000"/>
                <w:spacing w:val="0"/>
                <w:w w:val="100"/>
                <w:position w:val="0"/>
                <w:sz w:val="18"/>
                <w:szCs w:val="18"/>
              </w:rPr>
              <w:t>5</w:t>
            </w:r>
            <w:r>
              <w:rPr>
                <w:color w:val="000000"/>
                <w:spacing w:val="0"/>
                <w:w w:val="100"/>
                <w:position w:val="0"/>
                <w:sz w:val="20"/>
                <w:szCs w:val="20"/>
              </w:rPr>
              <w:t>亿的投 资所致</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551,399,156.83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268,312,230.61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105.51%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主要系本年长虹智慧产业 园建成投资使用所致</w:t>
            </w:r>
          </w:p>
        </w:tc>
      </w:tr>
    </w:tbl>
    <w:p>
      <w:pPr>
        <w:widowControl w:val="0"/>
        <w:spacing w:line="1" w:lineRule="exact"/>
      </w:pPr>
    </w:p>
    <w:tbl>
      <w:tblPr>
        <w:tblOverlap w:val="never"/>
        <w:jc w:val="center"/>
        <w:tblLayout w:type="fixed"/>
      </w:tblPr>
      <w:tblGrid>
        <w:gridCol w:w="1694"/>
        <w:gridCol w:w="1738"/>
        <w:gridCol w:w="1642"/>
        <w:gridCol w:w="1056"/>
        <w:gridCol w:w="2563"/>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261,867,384.66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1,019,473,992.19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主要系本年在建工程转固 定资产所致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15,383,671.85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4,381,928.31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主要系下属子公司佳华控 股租赁资产增加所致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19,300,554.00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6,905,913.87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主要系本年新增的大修理 费增加所致</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281,240,121.20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215,097,386.66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主要系本年下属子公司长 虹美菱可抵扣亏损增加所 致</w:t>
            </w:r>
          </w:p>
        </w:tc>
      </w:tr>
    </w:tbl>
    <w:p>
      <w:pPr>
        <w:widowControl w:val="0"/>
        <w:spacing w:after="399" w:line="1" w:lineRule="exact"/>
      </w:pPr>
    </w:p>
    <w:p>
      <w:pPr>
        <w:pStyle w:val="Style10"/>
        <w:keepNext w:val="0"/>
        <w:keepLines w:val="0"/>
        <w:widowControl w:val="0"/>
        <w:shd w:val="clear" w:color="auto" w:fill="auto"/>
        <w:bidi w:val="0"/>
        <w:spacing w:before="0" w:after="240" w:line="361" w:lineRule="exact"/>
        <w:ind w:left="0" w:right="0" w:firstLine="0"/>
        <w:jc w:val="left"/>
      </w:pPr>
      <w:r>
        <w:rPr>
          <w:color w:val="000000"/>
          <w:spacing w:val="0"/>
          <w:w w:val="100"/>
          <w:position w:val="0"/>
        </w:rPr>
        <w:t>其中：境外资产</w:t>
      </w:r>
      <w:r>
        <w:rPr>
          <w:color w:val="000000"/>
          <w:spacing w:val="0"/>
          <w:w w:val="100"/>
          <w:position w:val="0"/>
          <w:sz w:val="18"/>
          <w:szCs w:val="18"/>
          <w:u w:val="single"/>
        </w:rPr>
        <w:t>4,769,083,888.45</w:t>
      </w:r>
      <w:r>
        <w:rPr>
          <w:color w:val="000000"/>
          <w:spacing w:val="0"/>
          <w:w w:val="100"/>
          <w:position w:val="0"/>
          <w:sz w:val="18"/>
          <w:szCs w:val="18"/>
        </w:rPr>
        <w:t xml:space="preserve"> </w:t>
      </w:r>
      <w:r>
        <w:rPr>
          <w:color w:val="000000"/>
          <w:spacing w:val="0"/>
          <w:w w:val="100"/>
          <w:position w:val="0"/>
        </w:rPr>
        <w:t>（单位:元 币种：人民币），占总资产的比例为</w:t>
      </w:r>
      <w:r>
        <w:rPr>
          <w:color w:val="000000"/>
          <w:spacing w:val="0"/>
          <w:w w:val="100"/>
          <w:position w:val="0"/>
          <w:sz w:val="18"/>
          <w:szCs w:val="18"/>
        </w:rPr>
        <w:t>6.07%</w:t>
      </w:r>
      <w:r>
        <w:rPr>
          <w:color w:val="000000"/>
          <w:spacing w:val="0"/>
          <w:w w:val="100"/>
          <w:position w:val="0"/>
        </w:rPr>
        <w:t>。</w:t>
      </w:r>
    </w:p>
    <w:p>
      <w:pPr>
        <w:pStyle w:val="Style31"/>
        <w:keepNext/>
        <w:keepLines/>
        <w:widowControl w:val="0"/>
        <w:shd w:val="clear" w:color="auto" w:fill="auto"/>
        <w:bidi w:val="0"/>
        <w:spacing w:before="0" w:after="0" w:line="361" w:lineRule="exact"/>
        <w:ind w:left="0" w:right="0" w:firstLine="0"/>
        <w:jc w:val="left"/>
      </w:pPr>
      <w:bookmarkStart w:id="96" w:name="bookmark96"/>
      <w:bookmarkStart w:id="97" w:name="bookmark97"/>
      <w:bookmarkStart w:id="98" w:name="bookmark98"/>
      <w:bookmarkStart w:id="99" w:name="bookmark99"/>
      <w:r>
        <w:rPr>
          <w:color w:val="000000"/>
          <w:spacing w:val="0"/>
          <w:w w:val="100"/>
          <w:position w:val="0"/>
        </w:rPr>
        <w:t>三</w:t>
      </w:r>
      <w:bookmarkEnd w:id="98"/>
      <w:r>
        <w:rPr>
          <w:color w:val="000000"/>
          <w:spacing w:val="0"/>
          <w:w w:val="100"/>
          <w:position w:val="0"/>
        </w:rPr>
        <w:t>、报告期内核心竞争力分析</w:t>
      </w:r>
      <w:bookmarkEnd w:id="96"/>
      <w:bookmarkEnd w:id="97"/>
      <w:bookmarkEnd w:id="99"/>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30" w:val="left"/>
        </w:tabs>
        <w:bidi w:val="0"/>
        <w:spacing w:before="0" w:line="365" w:lineRule="exact"/>
        <w:ind w:left="0" w:right="0" w:firstLine="420"/>
        <w:jc w:val="both"/>
      </w:pPr>
      <w:bookmarkStart w:id="100" w:name="bookmark100"/>
      <w:r>
        <w:rPr>
          <w:color w:val="000000"/>
          <w:spacing w:val="0"/>
          <w:w w:val="100"/>
          <w:position w:val="0"/>
          <w:sz w:val="18"/>
          <w:szCs w:val="18"/>
        </w:rPr>
        <w:t>1</w:t>
      </w:r>
      <w:bookmarkEnd w:id="100"/>
      <w:r>
        <w:rPr>
          <w:color w:val="000000"/>
          <w:spacing w:val="0"/>
          <w:w w:val="100"/>
          <w:position w:val="0"/>
        </w:rPr>
        <w:t>、</w:t>
        <w:tab/>
        <w:t>公司积极跟进行业前沿技术，注重关键技术引领，持续强化各主要产品线独特核心竞争能 力建设，拥有层次分明、较为先进完善的技术研发体系及品质保证体系，具有较强的综合竞争力。</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彩电产品方面：公司拥有丰富的产品设计开发和应用经验，超高清激光显示关键技术、智能 语音系统、声纹支付系统、多模态交付能力等处于行业领先的地位。公司产品开发能力持续提升， 率先发布</w:t>
      </w:r>
      <w:r>
        <w:rPr>
          <w:color w:val="000000"/>
          <w:spacing w:val="0"/>
          <w:w w:val="100"/>
          <w:position w:val="0"/>
          <w:sz w:val="18"/>
          <w:szCs w:val="18"/>
        </w:rPr>
        <w:t>5G+8K</w:t>
      </w:r>
      <w:r>
        <w:rPr>
          <w:color w:val="000000"/>
          <w:spacing w:val="0"/>
          <w:w w:val="100"/>
          <w:position w:val="0"/>
        </w:rPr>
        <w:t>产品，</w:t>
      </w:r>
      <w:r>
        <w:rPr>
          <w:color w:val="000000"/>
          <w:spacing w:val="0"/>
          <w:w w:val="100"/>
          <w:position w:val="0"/>
          <w:sz w:val="18"/>
          <w:szCs w:val="18"/>
        </w:rPr>
        <w:t>8K</w:t>
      </w:r>
      <w:r>
        <w:rPr>
          <w:color w:val="000000"/>
          <w:spacing w:val="0"/>
          <w:w w:val="100"/>
          <w:position w:val="0"/>
        </w:rPr>
        <w:t>产品国内市场份额第一。公司入围激光显示技术企业标准“领跑者”</w:t>
      </w:r>
      <w:r>
        <w:rPr>
          <w:color w:val="000000"/>
          <w:spacing w:val="0"/>
          <w:w w:val="100"/>
          <w:position w:val="0"/>
          <w:sz w:val="18"/>
          <w:szCs w:val="18"/>
        </w:rPr>
        <w:t xml:space="preserve">， </w:t>
      </w:r>
      <w:r>
        <w:rPr>
          <w:color w:val="000000"/>
          <w:spacing w:val="0"/>
          <w:w w:val="100"/>
          <w:position w:val="0"/>
        </w:rPr>
        <w:t>斩获多项行业技术奖项。</w:t>
      </w:r>
    </w:p>
    <w:p>
      <w:pPr>
        <w:pStyle w:val="Style10"/>
        <w:keepNext w:val="0"/>
        <w:keepLines w:val="0"/>
        <w:widowControl w:val="0"/>
        <w:shd w:val="clear" w:color="auto" w:fill="auto"/>
        <w:bidi w:val="0"/>
        <w:spacing w:before="0" w:line="359" w:lineRule="exact"/>
        <w:ind w:left="0" w:right="0" w:firstLine="420"/>
        <w:jc w:val="both"/>
      </w:pPr>
      <w:r>
        <w:rPr>
          <w:color w:val="000000"/>
          <w:spacing w:val="0"/>
          <w:w w:val="100"/>
          <w:position w:val="0"/>
        </w:rPr>
        <w:t>冰箱空调产品方面：公司坚持“智能战略、产品主义”核心思想，持续加大对薄壁、风冷、 大容积、变频、智能、仿真、智清洁、除菌、除尘、静音等中高端产品开发力度，冰箱产品自主 研发水分子激活保鲜技术、全面薄</w:t>
      </w:r>
      <w:r>
        <w:rPr>
          <w:color w:val="000000"/>
          <w:spacing w:val="0"/>
          <w:w w:val="100"/>
          <w:position w:val="0"/>
          <w:sz w:val="18"/>
          <w:szCs w:val="18"/>
        </w:rPr>
        <w:t>GLS</w:t>
      </w:r>
      <w:r>
        <w:rPr>
          <w:color w:val="000000"/>
          <w:spacing w:val="0"/>
          <w:w w:val="100"/>
          <w:position w:val="0"/>
        </w:rPr>
        <w:t>集成技术、</w:t>
      </w:r>
      <w:r>
        <w:rPr>
          <w:color w:val="000000"/>
          <w:spacing w:val="0"/>
          <w:w w:val="100"/>
          <w:position w:val="0"/>
          <w:sz w:val="18"/>
          <w:szCs w:val="18"/>
        </w:rPr>
        <w:t>MCN+</w:t>
      </w:r>
      <w:r>
        <w:rPr>
          <w:color w:val="000000"/>
          <w:spacing w:val="0"/>
          <w:w w:val="100"/>
          <w:position w:val="0"/>
        </w:rPr>
        <w:t>净味保鲜技术等核心技术，引领冰箱行业 回归保鲜主场、全面进入拼薄和长效净味的时代。空调产品坚持“好睡眠+好空气”的产品理念, 重点围绕品质、体验、健康进行产品升级，打造空调“极静、极省、极智”的品牌体验。</w:t>
      </w:r>
    </w:p>
    <w:p>
      <w:pPr>
        <w:pStyle w:val="Style10"/>
        <w:keepNext w:val="0"/>
        <w:keepLines w:val="0"/>
        <w:widowControl w:val="0"/>
        <w:shd w:val="clear" w:color="auto" w:fill="auto"/>
        <w:bidi w:val="0"/>
        <w:spacing w:before="0" w:line="361" w:lineRule="exact"/>
        <w:ind w:left="0" w:right="0" w:firstLine="420"/>
        <w:jc w:val="both"/>
      </w:pPr>
      <w:r>
        <w:rPr>
          <w:color w:val="000000"/>
          <w:spacing w:val="0"/>
          <w:w w:val="100"/>
          <w:position w:val="0"/>
        </w:rPr>
        <w:t>冰压产品方面：公司多年来在技术开发方面的持续投入，整体研发能力处于全球行业领先水 平，领衔修订压缩机国家标准。公司长期注重在技术上的持续投入，在高效、变频、商用产品方 面具备一定技术优势，随着商用压缩机研发中心的成立、运行，公司在商用压缩机领域的竞争能 力将进一步提升，研发的双温双级、变频变容等前瞻性压缩机产品，在制冷压缩机核心技术上取 得了新突破。公司在全球冰压产品市场份额超过</w:t>
      </w:r>
      <w:r>
        <w:rPr>
          <w:color w:val="000000"/>
          <w:spacing w:val="0"/>
          <w:w w:val="100"/>
          <w:position w:val="0"/>
          <w:sz w:val="18"/>
          <w:szCs w:val="18"/>
        </w:rPr>
        <w:t>20%，</w:t>
      </w:r>
      <w:r>
        <w:rPr>
          <w:color w:val="000000"/>
          <w:spacing w:val="0"/>
          <w:w w:val="100"/>
          <w:position w:val="0"/>
        </w:rPr>
        <w:t>与全球多家知名冰箱企业建立并保持了长 期、稳定的合作关系。继续保持全球冰箱压缩机行业第一,并拉开与竞争对手的差距。</w:t>
      </w:r>
    </w:p>
    <w:p>
      <w:pPr>
        <w:pStyle w:val="Style10"/>
        <w:keepNext w:val="0"/>
        <w:keepLines w:val="0"/>
        <w:widowControl w:val="0"/>
        <w:shd w:val="clear" w:color="auto" w:fill="auto"/>
        <w:tabs>
          <w:tab w:pos="730" w:val="left"/>
        </w:tabs>
        <w:bidi w:val="0"/>
        <w:spacing w:before="0" w:line="364" w:lineRule="exact"/>
        <w:ind w:left="0" w:right="0" w:firstLine="420"/>
        <w:jc w:val="both"/>
      </w:pPr>
      <w:bookmarkStart w:id="101" w:name="bookmark101"/>
      <w:r>
        <w:rPr>
          <w:color w:val="000000"/>
          <w:spacing w:val="0"/>
          <w:w w:val="100"/>
          <w:position w:val="0"/>
          <w:sz w:val="18"/>
          <w:szCs w:val="18"/>
        </w:rPr>
        <w:t>2</w:t>
      </w:r>
      <w:bookmarkEnd w:id="101"/>
      <w:r>
        <w:rPr>
          <w:color w:val="000000"/>
          <w:spacing w:val="0"/>
          <w:w w:val="100"/>
          <w:position w:val="0"/>
        </w:rPr>
        <w:t>、</w:t>
        <w:tab/>
        <w:t>经过多年的发展和能力建设，公司</w:t>
      </w:r>
      <w:r>
        <w:rPr>
          <w:color w:val="000000"/>
          <w:spacing w:val="0"/>
          <w:w w:val="100"/>
          <w:position w:val="0"/>
          <w:sz w:val="18"/>
          <w:szCs w:val="18"/>
        </w:rPr>
        <w:t>ICT</w:t>
      </w:r>
      <w:r>
        <w:rPr>
          <w:color w:val="000000"/>
          <w:spacing w:val="0"/>
          <w:w w:val="100"/>
          <w:position w:val="0"/>
        </w:rPr>
        <w:t>综合服务业务拥有覆盖全国的渠道体系和众多核心 代理商，具备强大的市场能力和完善的服务体系，拥有高效整合优化国内外资源的能力，与众多 国内外顶级客户保持了良好的合作关系。可提供技术支持、技术咨询、资质认证等多种增值服务， 为代理商和客户提供技术解决方案、行业解决方案、专有设备，以及市场咨询、技术支持等一站 式服务。</w:t>
      </w:r>
    </w:p>
    <w:p>
      <w:pPr>
        <w:pStyle w:val="Style10"/>
        <w:keepNext w:val="0"/>
        <w:keepLines w:val="0"/>
        <w:widowControl w:val="0"/>
        <w:shd w:val="clear" w:color="auto" w:fill="auto"/>
        <w:tabs>
          <w:tab w:pos="735" w:val="left"/>
        </w:tabs>
        <w:bidi w:val="0"/>
        <w:spacing w:before="0" w:after="120" w:line="360" w:lineRule="exact"/>
        <w:ind w:left="0" w:right="0" w:firstLine="420"/>
        <w:jc w:val="both"/>
      </w:pPr>
      <w:bookmarkStart w:id="102" w:name="bookmark102"/>
      <w:r>
        <w:rPr>
          <w:color w:val="000000"/>
          <w:spacing w:val="0"/>
          <w:w w:val="100"/>
          <w:position w:val="0"/>
          <w:sz w:val="18"/>
          <w:szCs w:val="18"/>
        </w:rPr>
        <w:t>3</w:t>
      </w:r>
      <w:bookmarkEnd w:id="102"/>
      <w:r>
        <w:rPr>
          <w:color w:val="000000"/>
          <w:spacing w:val="0"/>
          <w:w w:val="100"/>
          <w:position w:val="0"/>
        </w:rPr>
        <w:t>、</w:t>
        <w:tab/>
        <w:t xml:space="preserve">在特种电源领域，公司拥有从德国、日本引进的处于世界先进水平的烧结碱性蓄电池及动 力锂电池研发制造技术和设备；具有国内领先水平的电源系统的研发、制造、测试、电源管理等 </w:t>
      </w:r>
      <w:r>
        <w:rPr>
          <w:color w:val="000000"/>
          <w:spacing w:val="0"/>
          <w:w w:val="100"/>
          <w:position w:val="0"/>
        </w:rPr>
        <w:t>核心技术；试验检测中心通过了国家试验室</w:t>
      </w:r>
      <w:r>
        <w:rPr>
          <w:color w:val="000000"/>
          <w:spacing w:val="0"/>
          <w:w w:val="100"/>
          <w:position w:val="0"/>
          <w:sz w:val="18"/>
          <w:szCs w:val="18"/>
        </w:rPr>
        <w:t>（CNAS）</w:t>
      </w:r>
      <w:r>
        <w:rPr>
          <w:color w:val="000000"/>
          <w:spacing w:val="0"/>
          <w:w w:val="100"/>
          <w:position w:val="0"/>
        </w:rPr>
        <w:t>认证和国防试验室</w:t>
      </w:r>
      <w:r>
        <w:rPr>
          <w:color w:val="000000"/>
          <w:spacing w:val="0"/>
          <w:w w:val="100"/>
          <w:position w:val="0"/>
          <w:sz w:val="18"/>
          <w:szCs w:val="18"/>
        </w:rPr>
        <w:t>（DILAC）</w:t>
      </w:r>
      <w:r>
        <w:rPr>
          <w:color w:val="000000"/>
          <w:spacing w:val="0"/>
          <w:w w:val="100"/>
          <w:position w:val="0"/>
        </w:rPr>
        <w:t>认证，具备产品 性能试验、理化分析、气候与环境试验等全套设施和完善的测试手段。拥有完善的军工资质及民 航</w:t>
      </w:r>
      <w:r>
        <w:rPr>
          <w:color w:val="000000"/>
          <w:spacing w:val="0"/>
          <w:w w:val="100"/>
          <w:position w:val="0"/>
          <w:sz w:val="18"/>
          <w:szCs w:val="18"/>
        </w:rPr>
        <w:t>CTSOA</w:t>
      </w:r>
      <w:r>
        <w:rPr>
          <w:color w:val="000000"/>
          <w:spacing w:val="0"/>
          <w:w w:val="100"/>
          <w:position w:val="0"/>
        </w:rPr>
        <w:t>认证证书，拥有铁路、高铁动车组、通信基站、矿用、</w:t>
      </w:r>
      <w:r>
        <w:rPr>
          <w:color w:val="000000"/>
          <w:spacing w:val="0"/>
          <w:w w:val="100"/>
          <w:position w:val="0"/>
          <w:sz w:val="18"/>
          <w:szCs w:val="18"/>
        </w:rPr>
        <w:t>KS</w:t>
      </w:r>
      <w:r>
        <w:rPr>
          <w:color w:val="000000"/>
          <w:spacing w:val="0"/>
          <w:w w:val="100"/>
          <w:position w:val="0"/>
        </w:rPr>
        <w:t>、</w:t>
      </w:r>
      <w:r>
        <w:rPr>
          <w:color w:val="000000"/>
          <w:spacing w:val="0"/>
          <w:w w:val="100"/>
          <w:position w:val="0"/>
          <w:sz w:val="18"/>
          <w:szCs w:val="18"/>
        </w:rPr>
        <w:t>UC</w:t>
      </w:r>
      <w:r>
        <w:rPr>
          <w:color w:val="000000"/>
          <w:spacing w:val="0"/>
          <w:w w:val="100"/>
          <w:position w:val="0"/>
        </w:rPr>
        <w:t>等专业资质认证证书。</w:t>
      </w:r>
    </w:p>
    <w:p>
      <w:pPr>
        <w:pStyle w:val="Style10"/>
        <w:keepNext w:val="0"/>
        <w:keepLines w:val="0"/>
        <w:widowControl w:val="0"/>
        <w:shd w:val="clear" w:color="auto" w:fill="auto"/>
        <w:tabs>
          <w:tab w:pos="730" w:val="left"/>
        </w:tabs>
        <w:bidi w:val="0"/>
        <w:spacing w:before="0" w:after="120" w:line="360" w:lineRule="exact"/>
        <w:ind w:left="0" w:right="0" w:firstLine="460"/>
        <w:jc w:val="both"/>
      </w:pPr>
      <w:bookmarkStart w:id="103" w:name="bookmark103"/>
      <w:r>
        <w:rPr>
          <w:color w:val="000000"/>
          <w:spacing w:val="0"/>
          <w:w w:val="100"/>
          <w:position w:val="0"/>
          <w:sz w:val="18"/>
          <w:szCs w:val="18"/>
        </w:rPr>
        <w:t>4</w:t>
      </w:r>
      <w:bookmarkEnd w:id="103"/>
      <w:r>
        <w:rPr>
          <w:color w:val="000000"/>
          <w:spacing w:val="0"/>
          <w:w w:val="100"/>
          <w:position w:val="0"/>
        </w:rPr>
        <w:t>、</w:t>
        <w:tab/>
        <w:t>公司注重先进技术的成果转化，拥有包括美菱技术中心、华意技术中心等在内的多个国家 级技术中心，与电子科大、浙江大学等国内外一流产学研机构持续保持合作。</w:t>
      </w:r>
    </w:p>
    <w:p>
      <w:pPr>
        <w:pStyle w:val="Style10"/>
        <w:keepNext w:val="0"/>
        <w:keepLines w:val="0"/>
        <w:widowControl w:val="0"/>
        <w:shd w:val="clear" w:color="auto" w:fill="auto"/>
        <w:tabs>
          <w:tab w:pos="735" w:val="left"/>
        </w:tabs>
        <w:bidi w:val="0"/>
        <w:spacing w:before="0" w:after="360" w:line="365" w:lineRule="exact"/>
        <w:ind w:left="0" w:right="0" w:firstLine="460"/>
        <w:jc w:val="both"/>
      </w:pPr>
      <w:bookmarkStart w:id="104" w:name="bookmark104"/>
      <w:bookmarkStart w:id="105" w:name="bookmark105"/>
      <w:r>
        <w:rPr>
          <w:color w:val="000000"/>
          <w:spacing w:val="0"/>
          <w:w w:val="100"/>
          <w:position w:val="0"/>
          <w:sz w:val="18"/>
          <w:szCs w:val="18"/>
        </w:rPr>
        <w:t>5</w:t>
      </w:r>
      <w:bookmarkEnd w:id="105"/>
      <w:r>
        <w:rPr>
          <w:color w:val="000000"/>
          <w:spacing w:val="0"/>
          <w:w w:val="100"/>
          <w:position w:val="0"/>
        </w:rPr>
        <w:t>、</w:t>
        <w:tab/>
        <w:t>公司拥有先进灵活的智能制造能力。公司持续推进工业互联网建设，积极推进智能制造能 力的提升，强化柔性订单定制能力和快速交货能力，具备自由切换大规模流水化生产和小批量个 性化定制生产能力。</w:t>
      </w:r>
      <w:bookmarkEnd w:id="104"/>
    </w:p>
    <w:p>
      <w:pPr>
        <w:pStyle w:val="Style29"/>
        <w:keepNext/>
        <w:keepLines/>
        <w:widowControl w:val="0"/>
        <w:shd w:val="clear" w:color="auto" w:fill="auto"/>
        <w:bidi w:val="0"/>
        <w:spacing w:before="0" w:after="280" w:line="240" w:lineRule="auto"/>
        <w:ind w:left="0" w:right="0" w:firstLine="0"/>
        <w:jc w:val="center"/>
      </w:pPr>
      <w:bookmarkStart w:id="106" w:name="bookmark106"/>
      <w:bookmarkStart w:id="107" w:name="bookmark107"/>
      <w:bookmarkStart w:id="108" w:name="bookmark108"/>
      <w:r>
        <w:rPr>
          <w:color w:val="000000"/>
          <w:spacing w:val="0"/>
          <w:w w:val="100"/>
          <w:position w:val="0"/>
        </w:rPr>
        <w:t>第四节经营情况讨论与分析</w:t>
      </w:r>
      <w:bookmarkEnd w:id="106"/>
      <w:bookmarkEnd w:id="107"/>
      <w:bookmarkEnd w:id="108"/>
    </w:p>
    <w:p>
      <w:pPr>
        <w:pStyle w:val="Style31"/>
        <w:keepNext/>
        <w:keepLines/>
        <w:widowControl w:val="0"/>
        <w:shd w:val="clear" w:color="auto" w:fill="auto"/>
        <w:tabs>
          <w:tab w:pos="418" w:val="left"/>
        </w:tabs>
        <w:bidi w:val="0"/>
        <w:spacing w:before="0" w:after="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一</w:t>
      </w:r>
      <w:bookmarkEnd w:id="111"/>
      <w:r>
        <w:rPr>
          <w:color w:val="000000"/>
          <w:spacing w:val="0"/>
          <w:w w:val="100"/>
          <w:position w:val="0"/>
        </w:rPr>
        <w:t>、</w:t>
        <w:tab/>
        <w:t>经营情况讨论与分析</w:t>
      </w:r>
      <w:bookmarkEnd w:id="109"/>
      <w:bookmarkEnd w:id="110"/>
      <w:bookmarkEnd w:id="112"/>
    </w:p>
    <w:p>
      <w:pPr>
        <w:pStyle w:val="Style10"/>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8"/>
          <w:szCs w:val="18"/>
        </w:rPr>
        <w:t>2020</w:t>
      </w:r>
      <w:r>
        <w:rPr>
          <w:color w:val="000000"/>
          <w:spacing w:val="0"/>
          <w:w w:val="100"/>
          <w:position w:val="0"/>
        </w:rPr>
        <w:t>年，全球经济受疫情严重冲击出现深度衰退，国内需求疲软，面临内外部挑战，公司坚 持“坚守产业报国初心，推进高质量发展”理念，以“转型变革，管理增效，蓄势积膘，追求卓 越”为主要经营方针，积极应对新冠疫情影响，危中求机。报告期内，公司实现营业收入</w:t>
      </w:r>
      <w:r>
        <w:rPr>
          <w:color w:val="000000"/>
          <w:spacing w:val="0"/>
          <w:w w:val="100"/>
          <w:position w:val="0"/>
          <w:sz w:val="18"/>
          <w:szCs w:val="18"/>
        </w:rPr>
        <w:t xml:space="preserve">944. </w:t>
      </w:r>
      <w:r>
        <w:rPr>
          <w:color w:val="000000"/>
          <w:spacing w:val="0"/>
          <w:w w:val="100"/>
          <w:position w:val="0"/>
          <w:sz w:val="18"/>
          <w:szCs w:val="18"/>
        </w:rPr>
        <w:t xml:space="preserve">48 </w:t>
      </w:r>
      <w:r>
        <w:rPr>
          <w:color w:val="000000"/>
          <w:spacing w:val="0"/>
          <w:w w:val="100"/>
          <w:position w:val="0"/>
        </w:rPr>
        <w:t>亿元，同比增长</w:t>
      </w:r>
      <w:r>
        <w:rPr>
          <w:rFonts w:ascii="Arial" w:eastAsia="Arial" w:hAnsi="Arial" w:cs="Arial"/>
          <w:color w:val="000000"/>
          <w:spacing w:val="0"/>
          <w:w w:val="100"/>
          <w:position w:val="0"/>
          <w:sz w:val="14"/>
          <w:szCs w:val="14"/>
        </w:rPr>
        <w:t xml:space="preserve">6. </w:t>
      </w:r>
      <w:r>
        <w:rPr>
          <w:rFonts w:ascii="Arial" w:eastAsia="Arial" w:hAnsi="Arial" w:cs="Arial"/>
          <w:color w:val="000000"/>
          <w:spacing w:val="0"/>
          <w:w w:val="100"/>
          <w:position w:val="0"/>
          <w:sz w:val="14"/>
          <w:szCs w:val="14"/>
        </w:rPr>
        <w:t>37</w:t>
      </w:r>
      <w:r>
        <w:rPr>
          <w:color w:val="000000"/>
          <w:spacing w:val="0"/>
          <w:w w:val="100"/>
          <w:position w:val="0"/>
          <w:sz w:val="18"/>
          <w:szCs w:val="18"/>
        </w:rPr>
        <w:t>%；</w:t>
      </w:r>
      <w:r>
        <w:rPr>
          <w:color w:val="000000"/>
          <w:spacing w:val="0"/>
          <w:w w:val="100"/>
          <w:position w:val="0"/>
        </w:rPr>
        <w:t>其中主营业务收入</w:t>
      </w:r>
      <w:r>
        <w:rPr>
          <w:color w:val="000000"/>
          <w:spacing w:val="0"/>
          <w:w w:val="100"/>
          <w:position w:val="0"/>
          <w:sz w:val="18"/>
          <w:szCs w:val="18"/>
        </w:rPr>
        <w:t>921.45</w:t>
      </w:r>
      <w:r>
        <w:rPr>
          <w:color w:val="000000"/>
          <w:spacing w:val="0"/>
          <w:w w:val="100"/>
          <w:position w:val="0"/>
        </w:rPr>
        <w:t>亿元，同比增长</w:t>
      </w:r>
      <w:r>
        <w:rPr>
          <w:color w:val="000000"/>
          <w:spacing w:val="0"/>
          <w:w w:val="100"/>
          <w:position w:val="0"/>
          <w:sz w:val="18"/>
          <w:szCs w:val="18"/>
        </w:rPr>
        <w:t>6.21%；</w:t>
      </w:r>
      <w:r>
        <w:rPr>
          <w:color w:val="000000"/>
          <w:spacing w:val="0"/>
          <w:w w:val="100"/>
          <w:position w:val="0"/>
        </w:rPr>
        <w:t>净利润</w:t>
      </w:r>
      <w:r>
        <w:rPr>
          <w:color w:val="000000"/>
          <w:spacing w:val="0"/>
          <w:w w:val="100"/>
          <w:position w:val="0"/>
          <w:sz w:val="18"/>
          <w:szCs w:val="18"/>
        </w:rPr>
        <w:t>2.35</w:t>
      </w:r>
      <w:r>
        <w:rPr>
          <w:color w:val="000000"/>
          <w:spacing w:val="0"/>
          <w:w w:val="100"/>
          <w:position w:val="0"/>
        </w:rPr>
        <w:t>亿元，同 比下降</w:t>
      </w:r>
      <w:r>
        <w:rPr>
          <w:color w:val="000000"/>
          <w:spacing w:val="0"/>
          <w:w w:val="100"/>
          <w:position w:val="0"/>
          <w:sz w:val="18"/>
          <w:szCs w:val="18"/>
        </w:rPr>
        <w:t>29.70%；</w:t>
      </w:r>
      <w:r>
        <w:rPr>
          <w:color w:val="000000"/>
          <w:spacing w:val="0"/>
          <w:w w:val="100"/>
          <w:position w:val="0"/>
        </w:rPr>
        <w:t>其中归属于上市公司股东的净利润</w:t>
      </w:r>
      <w:r>
        <w:rPr>
          <w:color w:val="000000"/>
          <w:spacing w:val="0"/>
          <w:w w:val="100"/>
          <w:position w:val="0"/>
          <w:sz w:val="18"/>
          <w:szCs w:val="18"/>
        </w:rPr>
        <w:t>0.45</w:t>
      </w:r>
      <w:r>
        <w:rPr>
          <w:color w:val="000000"/>
          <w:spacing w:val="0"/>
          <w:w w:val="100"/>
          <w:position w:val="0"/>
        </w:rPr>
        <w:t>亿元，同比下降</w:t>
      </w:r>
      <w:r>
        <w:rPr>
          <w:color w:val="000000"/>
          <w:spacing w:val="0"/>
          <w:w w:val="100"/>
          <w:position w:val="0"/>
          <w:sz w:val="18"/>
          <w:szCs w:val="18"/>
        </w:rPr>
        <w:t>25.09%</w:t>
      </w:r>
      <w:r>
        <w:rPr>
          <w:color w:val="000000"/>
          <w:spacing w:val="0"/>
          <w:w w:val="100"/>
          <w:position w:val="0"/>
        </w:rPr>
        <w:t>。</w:t>
      </w:r>
    </w:p>
    <w:p>
      <w:pPr>
        <w:pStyle w:val="Style10"/>
        <w:keepNext w:val="0"/>
        <w:keepLines w:val="0"/>
        <w:widowControl w:val="0"/>
        <w:shd w:val="clear" w:color="auto" w:fill="auto"/>
        <w:bidi w:val="0"/>
        <w:spacing w:before="0" w:after="360" w:line="409" w:lineRule="exact"/>
        <w:ind w:left="0" w:right="0" w:firstLine="460"/>
        <w:jc w:val="both"/>
      </w:pPr>
      <w:r>
        <w:rPr>
          <w:color w:val="000000"/>
          <w:spacing w:val="0"/>
          <w:w w:val="100"/>
          <w:position w:val="0"/>
        </w:rPr>
        <w:t>经营业绩下降的主要原因为：报告期内，受液晶屏缺货及价格上涨等因素的影响，公司彩电 业务整体经营亏损，但同比大幅减亏，主要得益于营销整合推进下的费用下降、线上销售业务的 高速发展以及产品销售结构的持续优化。彩电海外业务在做好疫情防控的前提下，公司积极组织 复工复产，抓抢出口订单机会，营业规模逐步恢复并大幅增长，同时，在电商转型的稳步推进下， 海外品牌业务经营质量逐步改善，整体利润同比增加，盈利能力逐步提升。公司合并范围内子公 司长虹佳华、长虹华意等公司净利润均较上年度增长，但受公司合并范围子公司长虹美菱、长虹 网络等销售规模下滑、归母净利润下滑的影响，以及公司对客户绵阳德虹电器有限责任公司的应 收款项计提大额减值准备等因素影响，公司本报告期内净利润较上年度同比下降。</w:t>
      </w:r>
    </w:p>
    <w:p>
      <w:pPr>
        <w:pStyle w:val="Style31"/>
        <w:keepNext/>
        <w:keepLines/>
        <w:widowControl w:val="0"/>
        <w:shd w:val="clear" w:color="auto" w:fill="auto"/>
        <w:tabs>
          <w:tab w:pos="418" w:val="left"/>
        </w:tabs>
        <w:bidi w:val="0"/>
        <w:spacing w:before="0" w:after="120" w:line="365" w:lineRule="exact"/>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w:t>
        <w:tab/>
        <w:t>报告期内主要经营情况</w:t>
      </w:r>
      <w:bookmarkEnd w:id="113"/>
      <w:bookmarkEnd w:id="114"/>
      <w:bookmarkEnd w:id="116"/>
    </w:p>
    <w:p>
      <w:pPr>
        <w:pStyle w:val="Style10"/>
        <w:keepNext w:val="0"/>
        <w:keepLines w:val="0"/>
        <w:widowControl w:val="0"/>
        <w:shd w:val="clear" w:color="auto" w:fill="auto"/>
        <w:bidi w:val="0"/>
        <w:spacing w:before="0" w:after="120" w:line="365" w:lineRule="exact"/>
        <w:ind w:left="0" w:right="0" w:firstLine="460"/>
        <w:jc w:val="both"/>
      </w:pPr>
      <w:bookmarkStart w:id="117" w:name="bookmark117"/>
      <w:r>
        <w:rPr>
          <w:color w:val="000000"/>
          <w:spacing w:val="0"/>
          <w:w w:val="100"/>
          <w:position w:val="0"/>
          <w:sz w:val="18"/>
          <w:szCs w:val="18"/>
        </w:rPr>
        <w:t>1</w:t>
      </w:r>
      <w:bookmarkEnd w:id="117"/>
      <w:r>
        <w:rPr>
          <w:color w:val="000000"/>
          <w:spacing w:val="0"/>
          <w:w w:val="100"/>
          <w:position w:val="0"/>
        </w:rPr>
        <w:t>、报告期内，公司主要产业的具体经营情况如下：</w:t>
      </w:r>
    </w:p>
    <w:p>
      <w:pPr>
        <w:pStyle w:val="Style10"/>
        <w:keepNext w:val="0"/>
        <w:keepLines w:val="0"/>
        <w:widowControl w:val="0"/>
        <w:shd w:val="clear" w:color="auto" w:fill="auto"/>
        <w:bidi w:val="0"/>
        <w:spacing w:before="0" w:after="120" w:line="356" w:lineRule="exact"/>
        <w:ind w:left="0" w:right="0" w:firstLine="460"/>
        <w:jc w:val="both"/>
      </w:pPr>
      <w:r>
        <w:rPr>
          <w:color w:val="000000"/>
          <w:spacing w:val="0"/>
          <w:w w:val="100"/>
          <w:position w:val="0"/>
        </w:rPr>
        <w:t>家用电器类业务：公司通过体系化对标，全面检视和强化自身体系能力，整机交付时间大幅 缩短，产品效率明显提升。国内市场上，各产品线主销型号</w:t>
      </w:r>
      <w:r>
        <w:rPr>
          <w:color w:val="000000"/>
          <w:spacing w:val="0"/>
          <w:w w:val="100"/>
          <w:position w:val="0"/>
          <w:sz w:val="18"/>
          <w:szCs w:val="18"/>
        </w:rPr>
        <w:t>SKU</w:t>
      </w:r>
      <w:r>
        <w:rPr>
          <w:color w:val="000000"/>
          <w:spacing w:val="0"/>
          <w:w w:val="100"/>
          <w:position w:val="0"/>
        </w:rPr>
        <w:t>平均缩减</w:t>
      </w:r>
      <w:r>
        <w:rPr>
          <w:color w:val="000000"/>
          <w:spacing w:val="0"/>
          <w:w w:val="100"/>
          <w:position w:val="0"/>
          <w:sz w:val="18"/>
          <w:szCs w:val="18"/>
        </w:rPr>
        <w:t>36%</w:t>
      </w:r>
      <w:r>
        <w:rPr>
          <w:color w:val="000000"/>
          <w:spacing w:val="0"/>
          <w:w w:val="100"/>
          <w:position w:val="0"/>
        </w:rPr>
        <w:t xml:space="preserve">；整机交付时间由 </w:t>
      </w:r>
      <w:r>
        <w:rPr>
          <w:color w:val="000000"/>
          <w:spacing w:val="0"/>
          <w:w w:val="100"/>
          <w:position w:val="0"/>
          <w:sz w:val="18"/>
          <w:szCs w:val="18"/>
        </w:rPr>
        <w:t>2019</w:t>
      </w:r>
      <w:r>
        <w:rPr>
          <w:color w:val="000000"/>
          <w:spacing w:val="0"/>
          <w:w w:val="100"/>
          <w:position w:val="0"/>
        </w:rPr>
        <w:t>年的</w:t>
      </w:r>
      <w:r>
        <w:rPr>
          <w:color w:val="000000"/>
          <w:spacing w:val="0"/>
          <w:w w:val="100"/>
          <w:position w:val="0"/>
          <w:sz w:val="18"/>
          <w:szCs w:val="18"/>
        </w:rPr>
        <w:t>28</w:t>
      </w:r>
      <w:r>
        <w:rPr>
          <w:color w:val="000000"/>
          <w:spacing w:val="0"/>
          <w:w w:val="100"/>
          <w:position w:val="0"/>
        </w:rPr>
        <w:t>天缩短至</w:t>
      </w:r>
      <w:r>
        <w:rPr>
          <w:color w:val="000000"/>
          <w:spacing w:val="0"/>
          <w:w w:val="100"/>
          <w:position w:val="0"/>
          <w:sz w:val="18"/>
          <w:szCs w:val="18"/>
        </w:rPr>
        <w:t>2020</w:t>
      </w:r>
      <w:r>
        <w:rPr>
          <w:color w:val="000000"/>
          <w:spacing w:val="0"/>
          <w:w w:val="100"/>
          <w:position w:val="0"/>
        </w:rPr>
        <w:t>年的</w:t>
      </w:r>
      <w:r>
        <w:rPr>
          <w:color w:val="000000"/>
          <w:spacing w:val="0"/>
          <w:w w:val="100"/>
          <w:position w:val="0"/>
          <w:sz w:val="18"/>
          <w:szCs w:val="18"/>
        </w:rPr>
        <w:t>21</w:t>
      </w:r>
      <w:r>
        <w:rPr>
          <w:color w:val="000000"/>
          <w:spacing w:val="0"/>
          <w:w w:val="100"/>
          <w:position w:val="0"/>
        </w:rPr>
        <w:t>天。海外市场持续推进体系建设，强化内部协作，抓住契 机，抢抓订单，有力推动了海外业务的增长。报告期内，电视业务实现营业收入</w:t>
      </w:r>
      <w:r>
        <w:rPr>
          <w:color w:val="000000"/>
          <w:spacing w:val="0"/>
          <w:w w:val="100"/>
          <w:position w:val="0"/>
          <w:sz w:val="18"/>
          <w:szCs w:val="18"/>
        </w:rPr>
        <w:t>109.71</w:t>
      </w:r>
      <w:r>
        <w:rPr>
          <w:color w:val="000000"/>
          <w:spacing w:val="0"/>
          <w:w w:val="100"/>
          <w:position w:val="0"/>
        </w:rPr>
        <w:t>亿元， 同比下降</w:t>
      </w:r>
      <w:r>
        <w:rPr>
          <w:color w:val="000000"/>
          <w:spacing w:val="0"/>
          <w:w w:val="100"/>
          <w:position w:val="0"/>
          <w:sz w:val="18"/>
          <w:szCs w:val="18"/>
        </w:rPr>
        <w:t>1.46%</w:t>
      </w:r>
      <w:r>
        <w:rPr>
          <w:color w:val="000000"/>
          <w:spacing w:val="0"/>
          <w:w w:val="100"/>
          <w:position w:val="0"/>
        </w:rPr>
        <w:t>；冰箱空调业务实现营业收入约</w:t>
      </w:r>
      <w:r>
        <w:rPr>
          <w:color w:val="000000"/>
          <w:spacing w:val="0"/>
          <w:w w:val="100"/>
          <w:position w:val="0"/>
          <w:sz w:val="18"/>
          <w:szCs w:val="18"/>
        </w:rPr>
        <w:t>122.86</w:t>
      </w:r>
      <w:r>
        <w:rPr>
          <w:color w:val="000000"/>
          <w:spacing w:val="0"/>
          <w:w w:val="100"/>
          <w:position w:val="0"/>
        </w:rPr>
        <w:t>亿元，同比下降</w:t>
      </w:r>
      <w:r>
        <w:rPr>
          <w:color w:val="000000"/>
          <w:spacing w:val="0"/>
          <w:w w:val="100"/>
          <w:position w:val="0"/>
          <w:sz w:val="18"/>
          <w:szCs w:val="18"/>
        </w:rPr>
        <w:t xml:space="preserve">12. </w:t>
      </w:r>
      <w:r>
        <w:rPr>
          <w:color w:val="000000"/>
          <w:spacing w:val="0"/>
          <w:w w:val="100"/>
          <w:position w:val="0"/>
          <w:sz w:val="18"/>
          <w:szCs w:val="18"/>
        </w:rPr>
        <w:t>30%</w:t>
      </w:r>
      <w:r>
        <w:rPr>
          <w:color w:val="000000"/>
          <w:spacing w:val="0"/>
          <w:w w:val="100"/>
          <w:position w:val="0"/>
        </w:rPr>
        <w:t>。</w:t>
      </w:r>
    </w:p>
    <w:p>
      <w:pPr>
        <w:pStyle w:val="Style10"/>
        <w:keepNext w:val="0"/>
        <w:keepLines w:val="0"/>
        <w:widowControl w:val="0"/>
        <w:shd w:val="clear" w:color="auto" w:fill="auto"/>
        <w:bidi w:val="0"/>
        <w:spacing w:before="0" w:after="120" w:line="355" w:lineRule="exact"/>
        <w:ind w:left="0" w:right="0" w:firstLine="46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489" w:right="1107" w:bottom="1518" w:left="1707" w:header="0" w:footer="3" w:gutter="0"/>
          <w:cols w:space="720"/>
          <w:noEndnote/>
          <w:titlePg/>
          <w:rtlGutter w:val="0"/>
          <w:docGrid w:linePitch="360"/>
        </w:sectPr>
      </w:pPr>
      <w:r>
        <w:rPr>
          <w:color w:val="000000"/>
          <w:spacing w:val="0"/>
          <w:w w:val="100"/>
          <w:position w:val="0"/>
        </w:rPr>
        <w:t>冰箱压缩机业务：公司防疫防控工作出色，复工复产及时高效，有力支撑了订单的正常交 付。着力开展性能提升、变频控制、可靠性、噪声控制等技术专项研究，产品结构持续优化，在</w:t>
      </w:r>
    </w:p>
    <w:p>
      <w:pPr>
        <w:pStyle w:val="Style10"/>
        <w:keepNext w:val="0"/>
        <w:keepLines w:val="0"/>
        <w:widowControl w:val="0"/>
        <w:shd w:val="clear" w:color="auto" w:fill="auto"/>
        <w:bidi w:val="0"/>
        <w:spacing w:before="0" w:line="358" w:lineRule="exact"/>
        <w:ind w:left="0" w:right="0" w:firstLine="0"/>
        <w:jc w:val="left"/>
      </w:pPr>
      <w:r>
        <w:rPr>
          <w:color w:val="000000"/>
          <w:spacing w:val="0"/>
          <w:w w:val="100"/>
          <w:position w:val="0"/>
        </w:rPr>
        <w:t>通过疫情大考的同时，冰压产销再创新高，全年实现冰压销量</w:t>
      </w:r>
      <w:r>
        <w:rPr>
          <w:color w:val="000000"/>
          <w:spacing w:val="0"/>
          <w:w w:val="100"/>
          <w:position w:val="0"/>
          <w:sz w:val="18"/>
          <w:szCs w:val="18"/>
        </w:rPr>
        <w:t>5, 563</w:t>
      </w:r>
      <w:r>
        <w:rPr>
          <w:color w:val="000000"/>
          <w:spacing w:val="0"/>
          <w:w w:val="100"/>
          <w:position w:val="0"/>
        </w:rPr>
        <w:t>万台，同比增长</w:t>
      </w:r>
      <w:r>
        <w:rPr>
          <w:color w:val="000000"/>
          <w:spacing w:val="0"/>
          <w:w w:val="100"/>
          <w:position w:val="0"/>
          <w:sz w:val="18"/>
          <w:szCs w:val="18"/>
        </w:rPr>
        <w:t xml:space="preserve">15.41%, </w:t>
      </w:r>
      <w:r>
        <w:rPr>
          <w:color w:val="000000"/>
          <w:spacing w:val="0"/>
          <w:w w:val="100"/>
          <w:position w:val="0"/>
        </w:rPr>
        <w:t>其中：商用压缩机销量</w:t>
      </w:r>
      <w:r>
        <w:rPr>
          <w:color w:val="000000"/>
          <w:spacing w:val="0"/>
          <w:w w:val="100"/>
          <w:position w:val="0"/>
          <w:sz w:val="18"/>
          <w:szCs w:val="18"/>
        </w:rPr>
        <w:t>550</w:t>
      </w:r>
      <w:r>
        <w:rPr>
          <w:color w:val="000000"/>
          <w:spacing w:val="0"/>
          <w:w w:val="100"/>
          <w:position w:val="0"/>
        </w:rPr>
        <w:t>万台，同比增长</w:t>
      </w:r>
      <w:r>
        <w:rPr>
          <w:color w:val="000000"/>
          <w:spacing w:val="0"/>
          <w:w w:val="100"/>
          <w:position w:val="0"/>
          <w:sz w:val="18"/>
          <w:szCs w:val="18"/>
        </w:rPr>
        <w:t>14.38%</w:t>
      </w:r>
      <w:r>
        <w:rPr>
          <w:color w:val="000000"/>
          <w:spacing w:val="0"/>
          <w:w w:val="100"/>
          <w:position w:val="0"/>
        </w:rPr>
        <w:t>，变频压缩机销量</w:t>
      </w:r>
      <w:r>
        <w:rPr>
          <w:color w:val="000000"/>
          <w:spacing w:val="0"/>
          <w:w w:val="100"/>
          <w:position w:val="0"/>
          <w:sz w:val="18"/>
          <w:szCs w:val="18"/>
        </w:rPr>
        <w:t>915</w:t>
      </w:r>
      <w:r>
        <w:rPr>
          <w:color w:val="000000"/>
          <w:spacing w:val="0"/>
          <w:w w:val="100"/>
          <w:position w:val="0"/>
        </w:rPr>
        <w:t xml:space="preserve">万台，同比增长 </w:t>
      </w:r>
      <w:r>
        <w:rPr>
          <w:color w:val="000000"/>
          <w:spacing w:val="0"/>
          <w:w w:val="100"/>
          <w:position w:val="0"/>
          <w:sz w:val="18"/>
          <w:szCs w:val="18"/>
        </w:rPr>
        <w:t>38.72%</w:t>
      </w:r>
      <w:r>
        <w:rPr>
          <w:color w:val="000000"/>
          <w:spacing w:val="0"/>
          <w:w w:val="100"/>
          <w:position w:val="0"/>
        </w:rPr>
        <w:t>。报告期内，冰箱压缩机业务实现营业收入</w:t>
      </w:r>
      <w:r>
        <w:rPr>
          <w:color w:val="000000"/>
          <w:spacing w:val="0"/>
          <w:w w:val="100"/>
          <w:position w:val="0"/>
          <w:sz w:val="18"/>
          <w:szCs w:val="18"/>
        </w:rPr>
        <w:t>71.17</w:t>
      </w:r>
      <w:r>
        <w:rPr>
          <w:color w:val="000000"/>
          <w:spacing w:val="0"/>
          <w:w w:val="100"/>
          <w:position w:val="0"/>
        </w:rPr>
        <w:t>亿元，同比增长</w:t>
      </w:r>
      <w:r>
        <w:rPr>
          <w:color w:val="000000"/>
          <w:spacing w:val="0"/>
          <w:w w:val="100"/>
          <w:position w:val="0"/>
          <w:sz w:val="18"/>
          <w:szCs w:val="18"/>
        </w:rPr>
        <w:t>11.95%</w:t>
      </w:r>
      <w:r>
        <w:rPr>
          <w:color w:val="000000"/>
          <w:spacing w:val="0"/>
          <w:w w:val="100"/>
          <w:position w:val="0"/>
        </w:rPr>
        <w:t>。</w:t>
      </w: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sz w:val="18"/>
          <w:szCs w:val="18"/>
        </w:rPr>
        <w:t>ICT</w:t>
      </w:r>
      <w:r>
        <w:rPr>
          <w:color w:val="000000"/>
          <w:spacing w:val="0"/>
          <w:w w:val="100"/>
          <w:position w:val="0"/>
        </w:rPr>
        <w:t>综合服务业务：公司不断强化基础管理，持续加强信息化建设和业务流程改造优化，构 建智能商业体系，提升运营效率，降低运营成本，为客户提供更高效、便捷的智慧型服务。持续 强化风险管控，坚持严格的存货管理、信用管理及应收账款管理，合理调度资金，加速资金周 转，确保营运资金安全高效。报告期内，</w:t>
      </w:r>
      <w:r>
        <w:rPr>
          <w:color w:val="000000"/>
          <w:spacing w:val="0"/>
          <w:w w:val="100"/>
          <w:position w:val="0"/>
          <w:sz w:val="18"/>
          <w:szCs w:val="18"/>
        </w:rPr>
        <w:t>ICT</w:t>
      </w:r>
      <w:r>
        <w:rPr>
          <w:color w:val="000000"/>
          <w:spacing w:val="0"/>
          <w:w w:val="100"/>
          <w:position w:val="0"/>
        </w:rPr>
        <w:t>综合服务业务全年共实现销售收入</w:t>
      </w:r>
      <w:r>
        <w:rPr>
          <w:color w:val="000000"/>
          <w:spacing w:val="0"/>
          <w:w w:val="100"/>
          <w:position w:val="0"/>
          <w:sz w:val="18"/>
          <w:szCs w:val="18"/>
        </w:rPr>
        <w:t>358.96</w:t>
      </w:r>
      <w:r>
        <w:rPr>
          <w:color w:val="000000"/>
          <w:spacing w:val="0"/>
          <w:w w:val="100"/>
          <w:position w:val="0"/>
        </w:rPr>
        <w:t>亿元， 同比提升</w:t>
      </w:r>
      <w:r>
        <w:rPr>
          <w:color w:val="000000"/>
          <w:spacing w:val="0"/>
          <w:w w:val="100"/>
          <w:position w:val="0"/>
          <w:sz w:val="18"/>
          <w:szCs w:val="18"/>
        </w:rPr>
        <w:t>35.86%</w:t>
      </w:r>
      <w:r>
        <w:rPr>
          <w:color w:val="000000"/>
          <w:spacing w:val="0"/>
          <w:w w:val="100"/>
          <w:position w:val="0"/>
        </w:rPr>
        <w:t>。</w:t>
      </w:r>
    </w:p>
    <w:p>
      <w:pPr>
        <w:pStyle w:val="Style10"/>
        <w:keepNext w:val="0"/>
        <w:keepLines w:val="0"/>
        <w:widowControl w:val="0"/>
        <w:shd w:val="clear" w:color="auto" w:fill="auto"/>
        <w:bidi w:val="0"/>
        <w:spacing w:before="0" w:line="358" w:lineRule="exact"/>
        <w:ind w:left="0" w:right="0" w:firstLine="420"/>
        <w:jc w:val="left"/>
      </w:pPr>
      <w:r>
        <w:rPr>
          <w:color w:val="000000"/>
          <w:spacing w:val="0"/>
          <w:w w:val="100"/>
          <w:position w:val="0"/>
        </w:rPr>
        <w:t>特种电源业务：强化订单交付，提高生产效率，缩短生产周期，推进质量水平全面提升，收 入规模保持了持续增长。特种航空电源业务在国内市场保持约</w:t>
      </w:r>
      <w:r>
        <w:rPr>
          <w:color w:val="000000"/>
          <w:spacing w:val="0"/>
          <w:w w:val="100"/>
          <w:position w:val="0"/>
          <w:sz w:val="18"/>
          <w:szCs w:val="18"/>
        </w:rPr>
        <w:t>90%</w:t>
      </w:r>
      <w:r>
        <w:rPr>
          <w:color w:val="000000"/>
          <w:spacing w:val="0"/>
          <w:w w:val="100"/>
          <w:position w:val="0"/>
        </w:rPr>
        <w:t>的份额；轨道交通业务强化轨 道交通系统升级，实现在轨道交通市场系统领域批量装车，铁路及高铁、城市轨道蓄电池在国内 市场占有率提升至约</w:t>
      </w:r>
      <w:r>
        <w:rPr>
          <w:color w:val="000000"/>
          <w:spacing w:val="0"/>
          <w:w w:val="100"/>
          <w:position w:val="0"/>
          <w:sz w:val="18"/>
          <w:szCs w:val="18"/>
        </w:rPr>
        <w:t>20%</w:t>
      </w:r>
      <w:r>
        <w:rPr>
          <w:color w:val="000000"/>
          <w:spacing w:val="0"/>
          <w:w w:val="100"/>
          <w:position w:val="0"/>
        </w:rPr>
        <w:t>。报告期内，公司特种电源业务全年共实现营业收入</w:t>
      </w:r>
      <w:r>
        <w:rPr>
          <w:color w:val="000000"/>
          <w:spacing w:val="0"/>
          <w:w w:val="100"/>
          <w:position w:val="0"/>
          <w:sz w:val="18"/>
          <w:szCs w:val="18"/>
        </w:rPr>
        <w:t xml:space="preserve">10. </w:t>
      </w:r>
      <w:r>
        <w:rPr>
          <w:color w:val="000000"/>
          <w:spacing w:val="0"/>
          <w:w w:val="100"/>
          <w:position w:val="0"/>
          <w:sz w:val="18"/>
          <w:szCs w:val="18"/>
        </w:rPr>
        <w:t>09</w:t>
      </w:r>
      <w:r>
        <w:rPr>
          <w:color w:val="000000"/>
          <w:spacing w:val="0"/>
          <w:w w:val="100"/>
          <w:position w:val="0"/>
        </w:rPr>
        <w:t xml:space="preserve">亿元，同比 提升 </w:t>
      </w:r>
      <w:r>
        <w:rPr>
          <w:color w:val="000000"/>
          <w:spacing w:val="0"/>
          <w:w w:val="100"/>
          <w:position w:val="0"/>
          <w:sz w:val="18"/>
          <w:szCs w:val="18"/>
        </w:rPr>
        <w:t>25.34%</w:t>
      </w:r>
      <w:r>
        <w:rPr>
          <w:color w:val="000000"/>
          <w:spacing w:val="0"/>
          <w:w w:val="100"/>
          <w:position w:val="0"/>
        </w:rPr>
        <w:t>。</w:t>
      </w:r>
    </w:p>
    <w:p>
      <w:pPr>
        <w:pStyle w:val="Style10"/>
        <w:keepNext w:val="0"/>
        <w:keepLines w:val="0"/>
        <w:widowControl w:val="0"/>
        <w:shd w:val="clear" w:color="auto" w:fill="auto"/>
        <w:bidi w:val="0"/>
        <w:spacing w:before="0" w:line="360" w:lineRule="exact"/>
        <w:ind w:left="0" w:right="0" w:firstLine="420"/>
        <w:jc w:val="left"/>
      </w:pPr>
      <w:bookmarkStart w:id="118" w:name="bookmark118"/>
      <w:r>
        <w:rPr>
          <w:color w:val="000000"/>
          <w:spacing w:val="0"/>
          <w:w w:val="100"/>
          <w:position w:val="0"/>
          <w:sz w:val="18"/>
          <w:szCs w:val="18"/>
        </w:rPr>
        <w:t>2</w:t>
      </w:r>
      <w:bookmarkEnd w:id="118"/>
      <w:r>
        <w:rPr>
          <w:color w:val="000000"/>
          <w:spacing w:val="0"/>
          <w:w w:val="100"/>
          <w:position w:val="0"/>
        </w:rPr>
        <w:t>、报告期内，公司实施的主要经营举措：</w:t>
      </w:r>
    </w:p>
    <w:p>
      <w:pPr>
        <w:pStyle w:val="Style10"/>
        <w:keepNext w:val="0"/>
        <w:keepLines w:val="0"/>
        <w:widowControl w:val="0"/>
        <w:shd w:val="clear" w:color="auto" w:fill="auto"/>
        <w:tabs>
          <w:tab w:pos="864" w:val="left"/>
        </w:tabs>
        <w:bidi w:val="0"/>
        <w:spacing w:before="0" w:line="360" w:lineRule="exact"/>
        <w:ind w:left="0" w:right="0" w:firstLine="420"/>
        <w:jc w:val="left"/>
      </w:pPr>
      <w:bookmarkStart w:id="119" w:name="bookmark119"/>
      <w:r>
        <w:rPr>
          <w:color w:val="000000"/>
          <w:spacing w:val="0"/>
          <w:w w:val="100"/>
          <w:position w:val="0"/>
        </w:rPr>
        <w:t>（</w:t>
      </w:r>
      <w:bookmarkEnd w:id="119"/>
      <w:r>
        <w:rPr>
          <w:color w:val="000000"/>
          <w:spacing w:val="0"/>
          <w:w w:val="100"/>
          <w:position w:val="0"/>
          <w:sz w:val="18"/>
          <w:szCs w:val="18"/>
        </w:rPr>
        <w:t>1</w:t>
      </w:r>
      <w:r>
        <w:rPr>
          <w:color w:val="000000"/>
          <w:spacing w:val="0"/>
          <w:w w:val="100"/>
          <w:position w:val="0"/>
        </w:rPr>
        <w:t>）</w:t>
        <w:tab/>
        <w:t>加强产品能力建设，打造品牌名片</w:t>
      </w:r>
    </w:p>
    <w:p>
      <w:pPr>
        <w:pStyle w:val="Style10"/>
        <w:keepNext w:val="0"/>
        <w:keepLines w:val="0"/>
        <w:widowControl w:val="0"/>
        <w:shd w:val="clear" w:color="auto" w:fill="auto"/>
        <w:bidi w:val="0"/>
        <w:spacing w:before="0" w:line="362" w:lineRule="exact"/>
        <w:ind w:left="0" w:right="0" w:firstLine="420"/>
        <w:jc w:val="left"/>
      </w:pPr>
      <w:r>
        <w:rPr>
          <w:color w:val="000000"/>
          <w:spacing w:val="0"/>
          <w:w w:val="100"/>
          <w:position w:val="0"/>
        </w:rPr>
        <w:t>“以用户为中心”，坚持产品主义，围绕用户对产品的核心关注点打造核心技术能力，强调 技术成果转化，重视新技术新材料新工艺应用，追求极致性能，打造拳头产品，形成品牌名片， 提升品牌形象和号召力，追求行业领先。</w:t>
      </w:r>
    </w:p>
    <w:p>
      <w:pPr>
        <w:pStyle w:val="Style10"/>
        <w:keepNext w:val="0"/>
        <w:keepLines w:val="0"/>
        <w:widowControl w:val="0"/>
        <w:shd w:val="clear" w:color="auto" w:fill="auto"/>
        <w:tabs>
          <w:tab w:pos="864" w:val="left"/>
        </w:tabs>
        <w:bidi w:val="0"/>
        <w:spacing w:before="0" w:line="360" w:lineRule="exact"/>
        <w:ind w:left="0" w:right="0" w:firstLine="420"/>
        <w:jc w:val="left"/>
      </w:pPr>
      <w:bookmarkStart w:id="120" w:name="bookmark120"/>
      <w:r>
        <w:rPr>
          <w:color w:val="000000"/>
          <w:spacing w:val="0"/>
          <w:w w:val="100"/>
          <w:position w:val="0"/>
          <w:sz w:val="18"/>
          <w:szCs w:val="18"/>
        </w:rPr>
        <w:t>（</w:t>
      </w:r>
      <w:bookmarkEnd w:id="120"/>
      <w:r>
        <w:rPr>
          <w:color w:val="000000"/>
          <w:spacing w:val="0"/>
          <w:w w:val="100"/>
          <w:position w:val="0"/>
          <w:sz w:val="18"/>
          <w:szCs w:val="18"/>
        </w:rPr>
        <w:t>2）</w:t>
        <w:tab/>
      </w:r>
      <w:r>
        <w:rPr>
          <w:color w:val="000000"/>
          <w:spacing w:val="0"/>
          <w:w w:val="100"/>
          <w:position w:val="0"/>
        </w:rPr>
        <w:t>多措并举改善盈利能力</w:t>
      </w: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rPr>
        <w:t>重视绩效环节的利润导向，鼓励各产业单元拓展强关联高利润业务，在保障规模增长质量的 前提下，追求利润最大化；充分挖掘降本控费潜力，推动全产业链降本提效，强调产品设计和选 型的标准化和模块化，持续推进采购降本和生产效率提升，降低期间费用；加大业务结构和产品 结构调整力度，提高产品附加值，各产业力争实现量、利突破。</w:t>
      </w:r>
    </w:p>
    <w:p>
      <w:pPr>
        <w:pStyle w:val="Style10"/>
        <w:keepNext w:val="0"/>
        <w:keepLines w:val="0"/>
        <w:widowControl w:val="0"/>
        <w:shd w:val="clear" w:color="auto" w:fill="auto"/>
        <w:tabs>
          <w:tab w:pos="864" w:val="left"/>
        </w:tabs>
        <w:bidi w:val="0"/>
        <w:spacing w:before="0" w:line="360" w:lineRule="exact"/>
        <w:ind w:left="0" w:right="0" w:firstLine="420"/>
        <w:jc w:val="left"/>
      </w:pPr>
      <w:bookmarkStart w:id="121" w:name="bookmark121"/>
      <w:r>
        <w:rPr>
          <w:color w:val="000000"/>
          <w:spacing w:val="0"/>
          <w:w w:val="100"/>
          <w:position w:val="0"/>
          <w:sz w:val="18"/>
          <w:szCs w:val="18"/>
        </w:rPr>
        <w:t>（</w:t>
      </w:r>
      <w:bookmarkEnd w:id="121"/>
      <w:r>
        <w:rPr>
          <w:color w:val="000000"/>
          <w:spacing w:val="0"/>
          <w:w w:val="100"/>
          <w:position w:val="0"/>
          <w:sz w:val="18"/>
          <w:szCs w:val="18"/>
        </w:rPr>
        <w:t>3）</w:t>
        <w:tab/>
      </w:r>
      <w:r>
        <w:rPr>
          <w:color w:val="000000"/>
          <w:spacing w:val="0"/>
          <w:w w:val="100"/>
          <w:position w:val="0"/>
        </w:rPr>
        <w:t>围绕物联网转型战略优化产业布局</w:t>
      </w: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rPr>
        <w:t>紧扣公司物联网发展战略，完善公司产业优化评估标准，持续推进产业布局的进一步优化， 聚焦资源，持续推升核心产业竞争能力，重点发展战略新兴产业，果断退出不符合公司战略方向 的亏损业务。严格规范投资行为，强化投资项目的投前论证、事中监督和投后问责。</w:t>
      </w:r>
    </w:p>
    <w:p>
      <w:pPr>
        <w:pStyle w:val="Style10"/>
        <w:keepNext w:val="0"/>
        <w:keepLines w:val="0"/>
        <w:widowControl w:val="0"/>
        <w:shd w:val="clear" w:color="auto" w:fill="auto"/>
        <w:tabs>
          <w:tab w:pos="864" w:val="left"/>
        </w:tabs>
        <w:bidi w:val="0"/>
        <w:spacing w:before="0" w:line="360" w:lineRule="exact"/>
        <w:ind w:left="0" w:right="0" w:firstLine="420"/>
        <w:jc w:val="left"/>
      </w:pPr>
      <w:bookmarkStart w:id="122" w:name="bookmark122"/>
      <w:r>
        <w:rPr>
          <w:color w:val="000000"/>
          <w:spacing w:val="0"/>
          <w:w w:val="100"/>
          <w:position w:val="0"/>
          <w:sz w:val="18"/>
          <w:szCs w:val="18"/>
        </w:rPr>
        <w:t>（</w:t>
      </w:r>
      <w:bookmarkEnd w:id="122"/>
      <w:r>
        <w:rPr>
          <w:color w:val="000000"/>
          <w:spacing w:val="0"/>
          <w:w w:val="100"/>
          <w:position w:val="0"/>
          <w:sz w:val="18"/>
          <w:szCs w:val="18"/>
        </w:rPr>
        <w:t>4）</w:t>
        <w:tab/>
      </w:r>
      <w:r>
        <w:rPr>
          <w:color w:val="000000"/>
          <w:spacing w:val="0"/>
          <w:w w:val="100"/>
          <w:position w:val="0"/>
        </w:rPr>
        <w:t>持续提升经营效率</w:t>
      </w: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rPr>
        <w:t>对标行业先进企业，以存货、应收及预付为重要抓手，采取资源约束、绩效牵引等手段，进 一步强化公司各层级效率意识。以“零售牵引、总量控制、结构有效、动态调整”为总原则，体 系化、系统性推进整体供应链各环节优化，建立以商业库存为核心的效率提升系统。</w:t>
      </w:r>
    </w:p>
    <w:p>
      <w:pPr>
        <w:pStyle w:val="Style10"/>
        <w:keepNext w:val="0"/>
        <w:keepLines w:val="0"/>
        <w:widowControl w:val="0"/>
        <w:shd w:val="clear" w:color="auto" w:fill="auto"/>
        <w:tabs>
          <w:tab w:pos="864" w:val="left"/>
        </w:tabs>
        <w:bidi w:val="0"/>
        <w:spacing w:before="0" w:line="360" w:lineRule="exact"/>
        <w:ind w:left="0" w:right="0" w:firstLine="420"/>
        <w:jc w:val="left"/>
      </w:pPr>
      <w:bookmarkStart w:id="123" w:name="bookmark123"/>
      <w:r>
        <w:rPr>
          <w:color w:val="000000"/>
          <w:spacing w:val="0"/>
          <w:w w:val="100"/>
          <w:position w:val="0"/>
          <w:sz w:val="18"/>
          <w:szCs w:val="18"/>
        </w:rPr>
        <w:t>（</w:t>
      </w:r>
      <w:bookmarkEnd w:id="123"/>
      <w:r>
        <w:rPr>
          <w:color w:val="000000"/>
          <w:spacing w:val="0"/>
          <w:w w:val="100"/>
          <w:position w:val="0"/>
          <w:sz w:val="18"/>
          <w:szCs w:val="18"/>
        </w:rPr>
        <w:t>5）</w:t>
        <w:tab/>
      </w:r>
      <w:r>
        <w:rPr>
          <w:color w:val="000000"/>
          <w:spacing w:val="0"/>
          <w:w w:val="100"/>
          <w:position w:val="0"/>
        </w:rPr>
        <w:t>进一步加强经营风险控制</w:t>
      </w: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rPr>
        <w:t>聚焦事中过程管控，强化工具透明，推进业务与风险管控的深度融合，对风险高发领域加强 风险预防和监控，注重法律意识和合规管理，严控应收风险和内部道德风险；强化事后责任落</w:t>
      </w:r>
    </w:p>
    <w:p>
      <w:pPr>
        <w:pStyle w:val="Style26"/>
        <w:keepNext w:val="0"/>
        <w:keepLines w:val="0"/>
        <w:widowControl w:val="0"/>
        <w:shd w:val="clear" w:color="auto" w:fill="auto"/>
        <w:bidi w:val="0"/>
        <w:spacing w:before="0" w:after="10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489" w:right="1259" w:bottom="1196" w:left="1776" w:header="0" w:footer="768" w:gutter="0"/>
          <w:cols w:space="720"/>
          <w:noEndnote/>
          <w:rtlGutter w:val="0"/>
          <w:docGrid w:linePitch="360"/>
        </w:sectPr>
      </w:pPr>
      <w:r>
        <w:rPr>
          <w:color w:val="000000"/>
          <w:spacing w:val="0"/>
          <w:w w:val="100"/>
          <w:position w:val="0"/>
        </w:rPr>
        <w:t xml:space="preserve">12 </w:t>
      </w:r>
      <w:r>
        <w:rPr>
          <w:b w:val="0"/>
          <w:bCs w:val="0"/>
          <w:color w:val="000000"/>
          <w:spacing w:val="0"/>
          <w:w w:val="100"/>
          <w:position w:val="0"/>
        </w:rPr>
        <w:t xml:space="preserve">/ </w:t>
      </w:r>
      <w:r>
        <w:rPr>
          <w:color w:val="000000"/>
          <w:spacing w:val="0"/>
          <w:w w:val="100"/>
          <w:position w:val="0"/>
        </w:rPr>
        <w:t>286</w:t>
      </w:r>
    </w:p>
    <w:p>
      <w:pPr>
        <w:pStyle w:val="Style10"/>
        <w:keepNext w:val="0"/>
        <w:keepLines w:val="0"/>
        <w:widowControl w:val="0"/>
        <w:shd w:val="clear" w:color="auto" w:fill="auto"/>
        <w:bidi w:val="0"/>
        <w:spacing w:before="0" w:line="355" w:lineRule="exact"/>
        <w:ind w:left="0" w:right="0" w:firstLine="0"/>
        <w:jc w:val="both"/>
      </w:pPr>
      <w:r>
        <w:rPr>
          <w:color w:val="000000"/>
          <w:spacing w:val="0"/>
          <w:w w:val="100"/>
          <w:position w:val="0"/>
        </w:rPr>
        <w:t>实，及时总结经验教训和问题反思，举一反三，堵塞管理漏洞。同时，对重大违规经营严格落实 责任，杜绝侥幸心理。</w:t>
      </w:r>
    </w:p>
    <w:p>
      <w:pPr>
        <w:pStyle w:val="Style10"/>
        <w:keepNext w:val="0"/>
        <w:keepLines w:val="0"/>
        <w:widowControl w:val="0"/>
        <w:numPr>
          <w:ilvl w:val="0"/>
          <w:numId w:val="1"/>
        </w:numPr>
        <w:shd w:val="clear" w:color="auto" w:fill="auto"/>
        <w:bidi w:val="0"/>
        <w:spacing w:before="0" w:line="360" w:lineRule="exact"/>
        <w:ind w:left="0" w:right="0" w:firstLine="440"/>
        <w:jc w:val="both"/>
      </w:pPr>
      <w:bookmarkStart w:id="124" w:name="bookmark124"/>
      <w:bookmarkEnd w:id="124"/>
      <w:r>
        <w:rPr>
          <w:color w:val="000000"/>
          <w:spacing w:val="0"/>
          <w:w w:val="100"/>
          <w:position w:val="0"/>
        </w:rPr>
        <w:t>积极应对疫情影响，危中寻机</w:t>
      </w:r>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公司组建疫情防控领导小组，设立督导组，发布指导手册，为疫情防控提供了坚强的组织保 障和工作依规。充分利用全球采购渠道，抢购疫情防控物资，有力保障了公司及产业链重要合作 伙伴的复工复产需求；公司利用提前复工复产的先发优势，抓住全球疫情全面爆发的窗口期和机 遇期，抢抓订单成果显著。</w:t>
      </w:r>
    </w:p>
    <w:p>
      <w:pPr>
        <w:pStyle w:val="Style10"/>
        <w:keepNext w:val="0"/>
        <w:keepLines w:val="0"/>
        <w:widowControl w:val="0"/>
        <w:numPr>
          <w:ilvl w:val="0"/>
          <w:numId w:val="3"/>
        </w:numPr>
        <w:shd w:val="clear" w:color="auto" w:fill="auto"/>
        <w:tabs>
          <w:tab w:pos="778" w:val="left"/>
        </w:tabs>
        <w:bidi w:val="0"/>
        <w:spacing w:before="0" w:after="0" w:line="360" w:lineRule="exact"/>
        <w:ind w:left="0" w:right="0" w:firstLine="0"/>
        <w:jc w:val="both"/>
      </w:pPr>
      <w:bookmarkStart w:id="125" w:name="bookmark125"/>
      <w:bookmarkEnd w:id="125"/>
      <w:r>
        <w:rPr>
          <w:b/>
          <w:bCs/>
          <w:color w:val="000000"/>
          <w:spacing w:val="0"/>
          <w:w w:val="100"/>
          <w:position w:val="0"/>
        </w:rPr>
        <w:t>主营业务分析</w:t>
      </w:r>
    </w:p>
    <w:p>
      <w:pPr>
        <w:pStyle w:val="Style10"/>
        <w:keepNext w:val="0"/>
        <w:keepLines w:val="0"/>
        <w:widowControl w:val="0"/>
        <w:numPr>
          <w:ilvl w:val="0"/>
          <w:numId w:val="5"/>
        </w:numPr>
        <w:shd w:val="clear" w:color="auto" w:fill="auto"/>
        <w:bidi w:val="0"/>
        <w:spacing w:before="0" w:line="360" w:lineRule="exact"/>
        <w:ind w:left="0" w:right="0" w:firstLine="0"/>
        <w:jc w:val="both"/>
      </w:pPr>
      <w:bookmarkStart w:id="126" w:name="bookmark126"/>
      <w:bookmarkEnd w:id="126"/>
      <w:r>
        <w:rPr>
          <w:b/>
          <w:bCs/>
          <w:color w:val="000000"/>
          <w:spacing w:val="0"/>
          <w:w w:val="100"/>
          <w:position w:val="0"/>
        </w:rPr>
        <w:t>利润表及现金流量表相关科目变动分析表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117"/>
        <w:gridCol w:w="2170"/>
        <w:gridCol w:w="1536"/>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变动比例 (%)</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94,448,167,904.45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88,792,895,883.36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84,808,074,895.27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78,569,479,689.03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4,721,913, </w:t>
            </w:r>
            <w:r>
              <w:rPr>
                <w:color w:val="000000"/>
                <w:spacing w:val="0"/>
                <w:w w:val="100"/>
                <w:position w:val="0"/>
              </w:rPr>
              <w:t xml:space="preserve">478. </w:t>
            </w: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5,730, 434, </w:t>
            </w:r>
            <w:r>
              <w:rPr>
                <w:color w:val="000000"/>
                <w:spacing w:val="0"/>
                <w:w w:val="100"/>
                <w:position w:val="0"/>
              </w:rPr>
              <w:t xml:space="preserve">224.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1,498, 402, </w:t>
            </w:r>
            <w:r>
              <w:rPr>
                <w:color w:val="000000"/>
                <w:spacing w:val="0"/>
                <w:w w:val="100"/>
                <w:position w:val="0"/>
              </w:rPr>
              <w:t xml:space="preserve">254. </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1,689, 607, </w:t>
            </w:r>
            <w:r>
              <w:rPr>
                <w:color w:val="000000"/>
                <w:spacing w:val="0"/>
                <w:w w:val="100"/>
                <w:position w:val="0"/>
              </w:rPr>
              <w:t xml:space="preserve">150.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1,889, </w:t>
            </w:r>
            <w:r>
              <w:rPr>
                <w:color w:val="000000"/>
                <w:spacing w:val="0"/>
                <w:w w:val="100"/>
                <w:position w:val="0"/>
              </w:rPr>
              <w:t xml:space="preserve">483,514. </w:t>
            </w:r>
            <w:r>
              <w:rPr>
                <w:color w:val="000000"/>
                <w:spacing w:val="0"/>
                <w:w w:val="100"/>
                <w:position w:val="0"/>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1,589, 465, </w:t>
            </w:r>
            <w:r>
              <w:rPr>
                <w:color w:val="000000"/>
                <w:spacing w:val="0"/>
                <w:w w:val="100"/>
                <w:position w:val="0"/>
              </w:rPr>
              <w:t xml:space="preserve">532.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325,908,176.23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526,926,091.22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-38.15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1,387, </w:t>
            </w:r>
            <w:r>
              <w:rPr>
                <w:color w:val="000000"/>
                <w:spacing w:val="0"/>
                <w:w w:val="100"/>
                <w:position w:val="0"/>
              </w:rPr>
              <w:t>432,734.31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1,565, 512, </w:t>
            </w:r>
            <w:r>
              <w:rPr>
                <w:color w:val="000000"/>
                <w:spacing w:val="0"/>
                <w:w w:val="100"/>
                <w:position w:val="0"/>
              </w:rPr>
              <w:t xml:space="preserve">587.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-713,128,790.31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328,053,926.65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494,028,598.89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737,722,770.36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-33.03</w:t>
            </w:r>
          </w:p>
        </w:tc>
      </w:tr>
    </w:tbl>
    <w:p>
      <w:pPr>
        <w:pStyle w:val="Style10"/>
        <w:keepNext w:val="0"/>
        <w:keepLines w:val="0"/>
        <w:widowControl w:val="0"/>
        <w:shd w:val="clear" w:color="auto" w:fill="auto"/>
        <w:bidi w:val="0"/>
        <w:spacing w:before="0" w:after="0" w:line="370" w:lineRule="exact"/>
        <w:ind w:left="0" w:right="0" w:firstLine="440"/>
        <w:jc w:val="both"/>
      </w:pPr>
      <w:r>
        <w:rPr>
          <w:color w:val="000000"/>
          <w:spacing w:val="0"/>
          <w:w w:val="100"/>
          <w:position w:val="0"/>
        </w:rPr>
        <w:t>财务费用较上期减少</w:t>
      </w:r>
      <w:r>
        <w:rPr>
          <w:color w:val="000000"/>
          <w:spacing w:val="0"/>
          <w:w w:val="100"/>
          <w:position w:val="0"/>
          <w:sz w:val="18"/>
          <w:szCs w:val="18"/>
        </w:rPr>
        <w:t xml:space="preserve">38. </w:t>
      </w:r>
      <w:r>
        <w:rPr>
          <w:color w:val="000000"/>
          <w:spacing w:val="0"/>
          <w:w w:val="100"/>
          <w:position w:val="0"/>
          <w:sz w:val="18"/>
          <w:szCs w:val="18"/>
        </w:rPr>
        <w:t>15%，</w:t>
      </w:r>
      <w:r>
        <w:rPr>
          <w:color w:val="000000"/>
          <w:spacing w:val="0"/>
          <w:w w:val="100"/>
          <w:position w:val="0"/>
        </w:rPr>
        <w:t>主要系本年有息负债减少利息支出减少所致。</w:t>
      </w:r>
    </w:p>
    <w:p>
      <w:pPr>
        <w:pStyle w:val="Style10"/>
        <w:keepNext w:val="0"/>
        <w:keepLines w:val="0"/>
        <w:widowControl w:val="0"/>
        <w:shd w:val="clear" w:color="auto" w:fill="auto"/>
        <w:bidi w:val="0"/>
        <w:spacing w:before="0" w:after="0" w:line="370" w:lineRule="exact"/>
        <w:ind w:left="0" w:right="0" w:firstLine="440"/>
        <w:jc w:val="both"/>
      </w:pPr>
      <w:r>
        <w:rPr>
          <w:color w:val="000000"/>
          <w:spacing w:val="0"/>
          <w:w w:val="100"/>
          <w:position w:val="0"/>
        </w:rPr>
        <w:t>投资活动产生的现金流量净额较上期减少</w:t>
      </w:r>
      <w:r>
        <w:rPr>
          <w:color w:val="000000"/>
          <w:spacing w:val="0"/>
          <w:w w:val="100"/>
          <w:position w:val="0"/>
          <w:sz w:val="18"/>
          <w:szCs w:val="18"/>
        </w:rPr>
        <w:t>317.38%，</w:t>
      </w:r>
      <w:r>
        <w:rPr>
          <w:color w:val="000000"/>
          <w:spacing w:val="0"/>
          <w:w w:val="100"/>
          <w:position w:val="0"/>
        </w:rPr>
        <w:t>主要系子公司长虹华意和长虹美菱收回 投资和投资支付净额减少所致。</w:t>
      </w:r>
    </w:p>
    <w:p>
      <w:pPr>
        <w:pStyle w:val="Style10"/>
        <w:keepNext w:val="0"/>
        <w:keepLines w:val="0"/>
        <w:widowControl w:val="0"/>
        <w:shd w:val="clear" w:color="auto" w:fill="auto"/>
        <w:bidi w:val="0"/>
        <w:spacing w:before="0" w:after="480" w:line="370" w:lineRule="exact"/>
        <w:ind w:left="0" w:right="0" w:firstLine="440"/>
        <w:jc w:val="both"/>
      </w:pPr>
      <w:r>
        <w:rPr>
          <w:color w:val="000000"/>
          <w:spacing w:val="0"/>
          <w:w w:val="100"/>
          <w:position w:val="0"/>
        </w:rPr>
        <w:t>筹资活动产生的现金流量净额较上期减少</w:t>
      </w:r>
      <w:r>
        <w:rPr>
          <w:color w:val="000000"/>
          <w:spacing w:val="0"/>
          <w:w w:val="100"/>
          <w:position w:val="0"/>
          <w:sz w:val="18"/>
          <w:szCs w:val="18"/>
        </w:rPr>
        <w:t xml:space="preserve">33. </w:t>
      </w:r>
      <w:r>
        <w:rPr>
          <w:color w:val="000000"/>
          <w:spacing w:val="0"/>
          <w:w w:val="100"/>
          <w:position w:val="0"/>
          <w:sz w:val="18"/>
          <w:szCs w:val="18"/>
        </w:rPr>
        <w:t>03%，</w:t>
      </w:r>
      <w:r>
        <w:rPr>
          <w:color w:val="000000"/>
          <w:spacing w:val="0"/>
          <w:w w:val="100"/>
          <w:position w:val="0"/>
        </w:rPr>
        <w:t>主要系有息负债减少</w:t>
      </w:r>
      <w:r>
        <w:rPr>
          <w:color w:val="000000"/>
          <w:spacing w:val="0"/>
          <w:w w:val="100"/>
          <w:position w:val="0"/>
          <w:sz w:val="18"/>
          <w:szCs w:val="18"/>
        </w:rPr>
        <w:t xml:space="preserve">13. </w:t>
      </w:r>
      <w:r>
        <w:rPr>
          <w:color w:val="000000"/>
          <w:spacing w:val="0"/>
          <w:w w:val="100"/>
          <w:position w:val="0"/>
          <w:sz w:val="18"/>
          <w:szCs w:val="18"/>
        </w:rPr>
        <w:t>54</w:t>
      </w:r>
      <w:r>
        <w:rPr>
          <w:color w:val="000000"/>
          <w:spacing w:val="0"/>
          <w:w w:val="100"/>
          <w:position w:val="0"/>
        </w:rPr>
        <w:t>亿元，执行《监 管规则适用指引-会计类第</w:t>
      </w:r>
      <w:r>
        <w:rPr>
          <w:color w:val="000000"/>
          <w:spacing w:val="0"/>
          <w:w w:val="100"/>
          <w:position w:val="0"/>
          <w:sz w:val="18"/>
          <w:szCs w:val="18"/>
        </w:rPr>
        <w:t>1</w:t>
      </w:r>
      <w:r>
        <w:rPr>
          <w:color w:val="000000"/>
          <w:spacing w:val="0"/>
          <w:w w:val="100"/>
          <w:position w:val="0"/>
        </w:rPr>
        <w:t>号》影响筹资现金流量</w:t>
      </w:r>
      <w:r>
        <w:rPr>
          <w:color w:val="000000"/>
          <w:spacing w:val="0"/>
          <w:w w:val="100"/>
          <w:position w:val="0"/>
          <w:sz w:val="18"/>
          <w:szCs w:val="18"/>
        </w:rPr>
        <w:t xml:space="preserve">10. </w:t>
      </w:r>
      <w:r>
        <w:rPr>
          <w:color w:val="000000"/>
          <w:spacing w:val="0"/>
          <w:w w:val="100"/>
          <w:position w:val="0"/>
          <w:sz w:val="18"/>
          <w:szCs w:val="18"/>
        </w:rPr>
        <w:t>70</w:t>
      </w:r>
      <w:r>
        <w:rPr>
          <w:color w:val="000000"/>
          <w:spacing w:val="0"/>
          <w:w w:val="100"/>
          <w:position w:val="0"/>
        </w:rPr>
        <w:t>亿元。</w:t>
      </w:r>
    </w:p>
    <w:p>
      <w:pPr>
        <w:pStyle w:val="Style31"/>
        <w:keepNext/>
        <w:keepLines/>
        <w:widowControl w:val="0"/>
        <w:numPr>
          <w:ilvl w:val="0"/>
          <w:numId w:val="5"/>
        </w:numPr>
        <w:shd w:val="clear" w:color="auto" w:fill="auto"/>
        <w:bidi w:val="0"/>
        <w:spacing w:before="0" w:line="370" w:lineRule="exact"/>
        <w:ind w:left="0" w:right="0" w:firstLine="0"/>
        <w:jc w:val="both"/>
      </w:pPr>
      <w:bookmarkStart w:id="127" w:name="bookmark127"/>
      <w:bookmarkStart w:id="128" w:name="bookmark128"/>
      <w:bookmarkStart w:id="129" w:name="bookmark129"/>
      <w:bookmarkStart w:id="130" w:name="bookmark130"/>
      <w:bookmarkEnd w:id="129"/>
      <w:r>
        <w:rPr>
          <w:color w:val="000000"/>
          <w:spacing w:val="0"/>
          <w:w w:val="100"/>
          <w:position w:val="0"/>
        </w:rPr>
        <w:t>收入和成本分析</w:t>
      </w:r>
      <w:bookmarkEnd w:id="127"/>
      <w:bookmarkEnd w:id="128"/>
      <w:bookmarkEnd w:id="130"/>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具体如下：</w:t>
      </w:r>
    </w:p>
    <w:p>
      <w:pPr>
        <w:pStyle w:val="Style31"/>
        <w:keepNext/>
        <w:keepLines/>
        <w:widowControl w:val="0"/>
        <w:numPr>
          <w:ilvl w:val="0"/>
          <w:numId w:val="7"/>
        </w:numPr>
        <w:shd w:val="clear" w:color="auto" w:fill="auto"/>
        <w:bidi w:val="0"/>
        <w:spacing w:before="0" w:line="370" w:lineRule="exact"/>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sz w:val="18"/>
          <w:szCs w:val="18"/>
        </w:rPr>
        <w:t>.</w:t>
      </w:r>
      <w:r>
        <w:rPr>
          <w:color w:val="000000"/>
          <w:spacing w:val="0"/>
          <w:w w:val="100"/>
          <w:position w:val="0"/>
        </w:rPr>
        <w:t>主营业务分行业、分产品、分地区情况</w:t>
      </w:r>
      <w:bookmarkEnd w:id="131"/>
      <w:bookmarkEnd w:id="132"/>
      <w:bookmarkEnd w:id="13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1"/>
        <w:gridCol w:w="1939"/>
        <w:gridCol w:w="1795"/>
        <w:gridCol w:w="979"/>
        <w:gridCol w:w="984"/>
        <w:gridCol w:w="979"/>
        <w:gridCol w:w="979"/>
      </w:tblGrid>
      <w:tr>
        <w:trPr>
          <w:trHeight w:val="288"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营业收 入比上 年增减</w:t>
            </w:r>
          </w:p>
          <w:p>
            <w:pPr>
              <w:pStyle w:val="Style20"/>
              <w:keepNext w:val="0"/>
              <w:keepLines w:val="0"/>
              <w:widowControl w:val="0"/>
              <w:shd w:val="clear" w:color="auto" w:fill="auto"/>
              <w:bidi w:val="0"/>
              <w:spacing w:before="0" w:after="0" w:line="274" w:lineRule="exact"/>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66" w:lineRule="exact"/>
              <w:ind w:left="0" w:right="0" w:firstLine="0"/>
              <w:jc w:val="center"/>
              <w:rPr>
                <w:sz w:val="20"/>
                <w:szCs w:val="20"/>
              </w:rPr>
            </w:pPr>
            <w:r>
              <w:rPr>
                <w:color w:val="000000"/>
                <w:spacing w:val="0"/>
                <w:w w:val="100"/>
                <w:position w:val="0"/>
                <w:sz w:val="20"/>
                <w:szCs w:val="20"/>
              </w:rPr>
              <w:t>营业成 本比上 年增减</w:t>
            </w:r>
          </w:p>
          <w:p>
            <w:pPr>
              <w:pStyle w:val="Style20"/>
              <w:keepNext w:val="0"/>
              <w:keepLines w:val="0"/>
              <w:widowControl w:val="0"/>
              <w:shd w:val="clear" w:color="auto" w:fill="auto"/>
              <w:bidi w:val="0"/>
              <w:spacing w:before="0" w:after="0" w:line="266" w:lineRule="exact"/>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毛利率 比上年 增减 (%)</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家电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62,109,982,349.81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56,491,627,503.79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18"/>
                <w:szCs w:val="18"/>
              </w:rPr>
              <w:t xml:space="preserve">2.81 </w:t>
            </w:r>
            <w:r>
              <w:rPr>
                <w:color w:val="000000"/>
                <w:spacing w:val="0"/>
                <w:w w:val="100"/>
                <w:position w:val="0"/>
                <w:sz w:val="20"/>
                <w:szCs w:val="20"/>
              </w:rPr>
              <w:t>个 百分点</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中间产品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22, 600, 815, </w:t>
            </w:r>
            <w:r>
              <w:rPr>
                <w:color w:val="000000"/>
                <w:spacing w:val="0"/>
                <w:w w:val="100"/>
                <w:position w:val="0"/>
              </w:rPr>
              <w:t xml:space="preserve">259.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21, 090, 413, </w:t>
            </w:r>
            <w:r>
              <w:rPr>
                <w:color w:val="000000"/>
                <w:spacing w:val="0"/>
                <w:w w:val="100"/>
                <w:position w:val="0"/>
              </w:rPr>
              <w:t xml:space="preserve">402.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增加</w:t>
            </w:r>
          </w:p>
        </w:tc>
      </w:tr>
    </w:tbl>
    <w:p>
      <w:pPr>
        <w:spacing w:lineRule="exact" w:line="1"/>
        <w:rPr>
          <w:sz w:val="2"/>
          <w:szCs w:val="2"/>
        </w:rPr>
      </w:pPr>
      <w:r>
        <w:br w:type="page"/>
      </w:r>
    </w:p>
    <w:tbl>
      <w:tblPr>
        <w:tblOverlap w:val="never"/>
        <w:jc w:val="center"/>
        <w:tblLayout w:type="fixed"/>
      </w:tblPr>
      <w:tblGrid>
        <w:gridCol w:w="1181"/>
        <w:gridCol w:w="1939"/>
        <w:gridCol w:w="1795"/>
        <w:gridCol w:w="979"/>
        <w:gridCol w:w="984"/>
        <w:gridCol w:w="979"/>
        <w:gridCol w:w="97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1.40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1, 442, 482, </w:t>
            </w:r>
            <w:r>
              <w:rPr>
                <w:color w:val="000000"/>
                <w:spacing w:val="0"/>
                <w:w w:val="100"/>
                <w:position w:val="0"/>
              </w:rPr>
              <w:t xml:space="preserve">861.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1, 350,115, </w:t>
            </w:r>
            <w:r>
              <w:rPr>
                <w:color w:val="000000"/>
                <w:spacing w:val="0"/>
                <w:w w:val="100"/>
                <w:position w:val="0"/>
              </w:rPr>
              <w:t xml:space="preserve">590.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0.06 </w:t>
            </w:r>
            <w:r>
              <w:rPr>
                <w:color w:val="000000"/>
                <w:spacing w:val="0"/>
                <w:w w:val="100"/>
                <w:position w:val="0"/>
                <w:sz w:val="20"/>
                <w:szCs w:val="20"/>
              </w:rPr>
              <w:t>个 百分点</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2, 701, 417, </w:t>
            </w:r>
            <w:r>
              <w:rPr>
                <w:color w:val="000000"/>
                <w:spacing w:val="0"/>
                <w:w w:val="100"/>
                <w:position w:val="0"/>
              </w:rPr>
              <w:t xml:space="preserve">400.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1, 917,187,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10.54 </w:t>
            </w:r>
            <w:r>
              <w:rPr>
                <w:color w:val="000000"/>
                <w:spacing w:val="0"/>
                <w:w w:val="100"/>
                <w:position w:val="0"/>
                <w:sz w:val="20"/>
                <w:szCs w:val="20"/>
              </w:rPr>
              <w:t>个百分 点</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1,824,736, </w:t>
            </w:r>
            <w:r>
              <w:rPr>
                <w:color w:val="000000"/>
                <w:spacing w:val="0"/>
                <w:w w:val="100"/>
                <w:position w:val="0"/>
              </w:rPr>
              <w:t xml:space="preserve">461.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1, 248, 772, </w:t>
            </w:r>
            <w:r>
              <w:rPr>
                <w:color w:val="000000"/>
                <w:spacing w:val="0"/>
                <w:w w:val="100"/>
                <w:position w:val="0"/>
              </w:rPr>
              <w:t xml:space="preserve">892.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88" w:lineRule="exact"/>
              <w:ind w:left="140" w:right="0" w:firstLine="20"/>
              <w:jc w:val="left"/>
              <w:rPr>
                <w:sz w:val="20"/>
                <w:szCs w:val="20"/>
              </w:rPr>
            </w:pPr>
            <w:r>
              <w:rPr>
                <w:color w:val="000000"/>
                <w:spacing w:val="0"/>
                <w:w w:val="100"/>
                <w:position w:val="0"/>
                <w:sz w:val="18"/>
                <w:szCs w:val="18"/>
              </w:rPr>
              <w:t xml:space="preserve">2.06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1, 465,911, </w:t>
            </w:r>
            <w:r>
              <w:rPr>
                <w:color w:val="000000"/>
                <w:spacing w:val="0"/>
                <w:w w:val="100"/>
                <w:position w:val="0"/>
              </w:rPr>
              <w:t xml:space="preserve">391.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1, 090, 027, </w:t>
            </w:r>
            <w:r>
              <w:rPr>
                <w:color w:val="000000"/>
                <w:spacing w:val="0"/>
                <w:w w:val="100"/>
                <w:position w:val="0"/>
              </w:rPr>
              <w:t xml:space="preserve">545.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4.56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92, 145, 345, </w:t>
            </w:r>
            <w:r>
              <w:rPr>
                <w:color w:val="000000"/>
                <w:spacing w:val="0"/>
                <w:w w:val="100"/>
                <w:position w:val="0"/>
              </w:rPr>
              <w:t xml:space="preserve">724.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83,188, 144, </w:t>
            </w:r>
            <w:r>
              <w:rPr>
                <w:color w:val="000000"/>
                <w:spacing w:val="0"/>
                <w:w w:val="100"/>
                <w:position w:val="0"/>
              </w:rPr>
              <w:t xml:space="preserve">238.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74" w:lineRule="exact"/>
              <w:ind w:left="140" w:right="0" w:firstLine="20"/>
              <w:jc w:val="left"/>
              <w:rPr>
                <w:sz w:val="20"/>
                <w:szCs w:val="20"/>
              </w:rPr>
            </w:pPr>
            <w:r>
              <w:rPr>
                <w:color w:val="000000"/>
                <w:spacing w:val="0"/>
                <w:w w:val="100"/>
                <w:position w:val="0"/>
                <w:sz w:val="18"/>
                <w:szCs w:val="18"/>
              </w:rPr>
              <w:t xml:space="preserve">1.17 </w:t>
            </w:r>
            <w:r>
              <w:rPr>
                <w:color w:val="000000"/>
                <w:spacing w:val="0"/>
                <w:w w:val="100"/>
                <w:position w:val="0"/>
                <w:sz w:val="20"/>
                <w:szCs w:val="2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毛利率</w:t>
            </w:r>
          </w:p>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1" w:lineRule="exact"/>
              <w:ind w:left="0" w:right="0" w:firstLine="0"/>
              <w:jc w:val="center"/>
              <w:rPr>
                <w:sz w:val="20"/>
                <w:szCs w:val="20"/>
              </w:rPr>
            </w:pPr>
            <w:r>
              <w:rPr>
                <w:color w:val="000000"/>
                <w:spacing w:val="0"/>
                <w:w w:val="100"/>
                <w:position w:val="0"/>
                <w:sz w:val="20"/>
                <w:szCs w:val="20"/>
              </w:rPr>
              <w:t>营业收 入比上 年增减</w:t>
            </w:r>
          </w:p>
          <w:p>
            <w:pPr>
              <w:pStyle w:val="Style20"/>
              <w:keepNext w:val="0"/>
              <w:keepLines w:val="0"/>
              <w:widowControl w:val="0"/>
              <w:shd w:val="clear" w:color="auto" w:fill="auto"/>
              <w:bidi w:val="0"/>
              <w:spacing w:before="0" w:after="0" w:line="271" w:lineRule="exact"/>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64" w:lineRule="exact"/>
              <w:ind w:left="0" w:right="0" w:firstLine="0"/>
              <w:jc w:val="center"/>
              <w:rPr>
                <w:sz w:val="20"/>
                <w:szCs w:val="20"/>
              </w:rPr>
            </w:pPr>
            <w:r>
              <w:rPr>
                <w:color w:val="000000"/>
                <w:spacing w:val="0"/>
                <w:w w:val="100"/>
                <w:position w:val="0"/>
                <w:sz w:val="20"/>
                <w:szCs w:val="20"/>
              </w:rPr>
              <w:t>营业成 本比上 年增减</w:t>
            </w:r>
          </w:p>
          <w:p>
            <w:pPr>
              <w:pStyle w:val="Style20"/>
              <w:keepNext w:val="0"/>
              <w:keepLines w:val="0"/>
              <w:widowControl w:val="0"/>
              <w:shd w:val="clear" w:color="auto" w:fill="auto"/>
              <w:bidi w:val="0"/>
              <w:spacing w:before="0" w:after="0" w:line="264" w:lineRule="exact"/>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66" w:lineRule="exact"/>
              <w:ind w:left="0" w:right="0" w:firstLine="0"/>
              <w:jc w:val="center"/>
              <w:rPr>
                <w:sz w:val="20"/>
                <w:szCs w:val="20"/>
              </w:rPr>
            </w:pPr>
            <w:r>
              <w:rPr>
                <w:color w:val="000000"/>
                <w:spacing w:val="0"/>
                <w:w w:val="100"/>
                <w:position w:val="0"/>
                <w:sz w:val="20"/>
                <w:szCs w:val="20"/>
              </w:rPr>
              <w:t>毛利率 比上年 增减</w:t>
            </w:r>
          </w:p>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10, 971, 418, </w:t>
            </w:r>
            <w:r>
              <w:rPr>
                <w:color w:val="000000"/>
                <w:spacing w:val="0"/>
                <w:w w:val="100"/>
                <w:position w:val="0"/>
              </w:rPr>
              <w:t>644.</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9, 261, 843, </w:t>
            </w:r>
            <w:r>
              <w:rPr>
                <w:color w:val="000000"/>
                <w:spacing w:val="0"/>
                <w:w w:val="100"/>
                <w:position w:val="0"/>
              </w:rPr>
              <w:t xml:space="preserve">380.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0.76 </w:t>
            </w:r>
            <w:r>
              <w:rPr>
                <w:color w:val="000000"/>
                <w:spacing w:val="0"/>
                <w:w w:val="100"/>
                <w:position w:val="0"/>
                <w:sz w:val="20"/>
                <w:szCs w:val="20"/>
              </w:rPr>
              <w:t>个 百分点</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空调冰箱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12, 285, 618, </w:t>
            </w:r>
            <w:r>
              <w:rPr>
                <w:color w:val="000000"/>
                <w:spacing w:val="0"/>
                <w:w w:val="100"/>
                <w:position w:val="0"/>
              </w:rPr>
              <w:t xml:space="preserve">740. </w:t>
            </w: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9, 671, 076, </w:t>
            </w:r>
            <w:r>
              <w:rPr>
                <w:color w:val="000000"/>
                <w:spacing w:val="0"/>
                <w:w w:val="100"/>
                <w:position w:val="0"/>
              </w:rPr>
              <w:t xml:space="preserve">422.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88" w:lineRule="exact"/>
              <w:ind w:left="140" w:right="0" w:firstLine="20"/>
              <w:jc w:val="left"/>
              <w:rPr>
                <w:sz w:val="20"/>
                <w:szCs w:val="20"/>
              </w:rPr>
            </w:pPr>
            <w:r>
              <w:rPr>
                <w:color w:val="000000"/>
                <w:spacing w:val="0"/>
                <w:w w:val="100"/>
                <w:position w:val="0"/>
                <w:sz w:val="18"/>
                <w:szCs w:val="18"/>
              </w:rPr>
              <w:t xml:space="preserve">1.08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ICT</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35,895,837,945.94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35,109, 574, </w:t>
            </w:r>
            <w:r>
              <w:rPr>
                <w:color w:val="000000"/>
                <w:spacing w:val="0"/>
                <w:w w:val="100"/>
                <w:position w:val="0"/>
              </w:rPr>
              <w:t xml:space="preserve">593.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0.55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中间产品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22,600,815,259.32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21, 090, 413, </w:t>
            </w:r>
            <w:r>
              <w:rPr>
                <w:color w:val="000000"/>
                <w:spacing w:val="0"/>
                <w:w w:val="100"/>
                <w:position w:val="0"/>
              </w:rPr>
              <w:t xml:space="preserve">402.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1.4</w:t>
            </w:r>
            <w:r>
              <w:rPr>
                <w:color w:val="000000"/>
                <w:spacing w:val="0"/>
                <w:w w:val="100"/>
                <w:position w:val="0"/>
                <w:sz w:val="20"/>
                <w:szCs w:val="20"/>
              </w:rPr>
              <w:t>个 百分点</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机顶盒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1,258,838,682.00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1, 005, 621, </w:t>
            </w:r>
            <w:r>
              <w:rPr>
                <w:color w:val="000000"/>
                <w:spacing w:val="0"/>
                <w:w w:val="100"/>
                <w:position w:val="0"/>
              </w:rPr>
              <w:t xml:space="preserve">771.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3.74 </w:t>
            </w:r>
            <w:r>
              <w:rPr>
                <w:color w:val="000000"/>
                <w:spacing w:val="0"/>
                <w:w w:val="100"/>
                <w:position w:val="0"/>
                <w:sz w:val="20"/>
                <w:szCs w:val="20"/>
              </w:rPr>
              <w:t>个 百分点</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112, 847, </w:t>
            </w:r>
            <w:r>
              <w:rPr>
                <w:color w:val="000000"/>
                <w:spacing w:val="0"/>
                <w:w w:val="100"/>
                <w:position w:val="0"/>
              </w:rPr>
              <w:t xml:space="preserve">756.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82,226,032.02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88" w:lineRule="exact"/>
              <w:ind w:left="140" w:right="0" w:firstLine="20"/>
              <w:jc w:val="left"/>
              <w:rPr>
                <w:sz w:val="20"/>
                <w:szCs w:val="20"/>
              </w:rPr>
            </w:pPr>
            <w:r>
              <w:rPr>
                <w:color w:val="000000"/>
                <w:spacing w:val="0"/>
                <w:w w:val="100"/>
                <w:position w:val="0"/>
                <w:sz w:val="18"/>
                <w:szCs w:val="18"/>
              </w:rPr>
              <w:t xml:space="preserve">3.43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100,133, </w:t>
            </w:r>
            <w:r>
              <w:rPr>
                <w:color w:val="000000"/>
                <w:spacing w:val="0"/>
                <w:w w:val="100"/>
                <w:position w:val="0"/>
              </w:rPr>
              <w:t xml:space="preserve">818.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69,562,812.32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2.22 </w:t>
            </w:r>
            <w:r>
              <w:rPr>
                <w:color w:val="000000"/>
                <w:spacing w:val="0"/>
                <w:w w:val="100"/>
                <w:position w:val="0"/>
                <w:sz w:val="20"/>
                <w:szCs w:val="20"/>
              </w:rPr>
              <w:t>个 百分点</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1,442,482,861.62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1,350,115,590.37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0.06 </w:t>
            </w:r>
            <w:r>
              <w:rPr>
                <w:color w:val="000000"/>
                <w:spacing w:val="0"/>
                <w:w w:val="100"/>
                <w:position w:val="0"/>
                <w:sz w:val="20"/>
                <w:szCs w:val="20"/>
              </w:rPr>
              <w:t>个 百分点</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厨卫产品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1, 485, 286, </w:t>
            </w:r>
            <w:r>
              <w:rPr>
                <w:color w:val="000000"/>
                <w:spacing w:val="0"/>
                <w:w w:val="100"/>
                <w:position w:val="0"/>
              </w:rPr>
              <w:t xml:space="preserve">762.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1, 291, 722, </w:t>
            </w:r>
            <w:r>
              <w:rPr>
                <w:color w:val="000000"/>
                <w:spacing w:val="0"/>
                <w:w w:val="100"/>
                <w:position w:val="0"/>
              </w:rPr>
              <w:t xml:space="preserve">491.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 xml:space="preserve">2.99 </w:t>
            </w:r>
            <w:r>
              <w:rPr>
                <w:color w:val="000000"/>
                <w:spacing w:val="0"/>
                <w:w w:val="100"/>
                <w:position w:val="0"/>
                <w:sz w:val="20"/>
                <w:szCs w:val="20"/>
              </w:rPr>
              <w:t>个</w:t>
            </w:r>
          </w:p>
        </w:tc>
      </w:tr>
    </w:tbl>
    <w:p>
      <w:pPr>
        <w:spacing w:lineRule="exact" w:line="1"/>
        <w:rPr>
          <w:sz w:val="2"/>
          <w:szCs w:val="2"/>
        </w:rPr>
      </w:pPr>
      <w:r>
        <w:br w:type="page"/>
      </w:r>
    </w:p>
    <w:tbl>
      <w:tblPr>
        <w:tblOverlap w:val="never"/>
        <w:jc w:val="center"/>
        <w:tblLayout w:type="fixed"/>
      </w:tblPr>
      <w:tblGrid>
        <w:gridCol w:w="984"/>
        <w:gridCol w:w="197"/>
        <w:gridCol w:w="1742"/>
        <w:gridCol w:w="197"/>
        <w:gridCol w:w="1795"/>
        <w:gridCol w:w="979"/>
        <w:gridCol w:w="984"/>
        <w:gridCol w:w="979"/>
        <w:gridCol w:w="979"/>
      </w:tblGrid>
      <w:tr>
        <w:trPr>
          <w:trHeight w:val="288"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百分点</w:t>
            </w:r>
          </w:p>
        </w:tc>
      </w:tr>
      <w:tr>
        <w:trPr>
          <w:trHeight w:val="109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2, 701, 417, </w:t>
            </w:r>
            <w:r>
              <w:rPr>
                <w:color w:val="000000"/>
                <w:spacing w:val="0"/>
                <w:w w:val="100"/>
                <w:position w:val="0"/>
              </w:rPr>
              <w:t xml:space="preserve">400.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1, 917,187,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10.54 </w:t>
            </w:r>
            <w:r>
              <w:rPr>
                <w:color w:val="000000"/>
                <w:spacing w:val="0"/>
                <w:w w:val="100"/>
                <w:position w:val="0"/>
                <w:sz w:val="20"/>
                <w:szCs w:val="20"/>
              </w:rPr>
              <w:t>个百分 点</w:t>
            </w:r>
          </w:p>
        </w:tc>
      </w:tr>
      <w:tr>
        <w:trPr>
          <w:trHeight w:val="83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特种业务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1,824,736, </w:t>
            </w:r>
            <w:r>
              <w:rPr>
                <w:color w:val="000000"/>
                <w:spacing w:val="0"/>
                <w:w w:val="100"/>
                <w:position w:val="0"/>
              </w:rPr>
              <w:t xml:space="preserve">461.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1, 248, 772, </w:t>
            </w:r>
            <w:r>
              <w:rPr>
                <w:color w:val="000000"/>
                <w:spacing w:val="0"/>
                <w:w w:val="100"/>
                <w:position w:val="0"/>
              </w:rPr>
              <w:t xml:space="preserve">892.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88" w:lineRule="exact"/>
              <w:ind w:left="140" w:right="0" w:firstLine="20"/>
              <w:jc w:val="left"/>
              <w:rPr>
                <w:sz w:val="20"/>
                <w:szCs w:val="20"/>
              </w:rPr>
            </w:pPr>
            <w:r>
              <w:rPr>
                <w:color w:val="000000"/>
                <w:spacing w:val="0"/>
                <w:w w:val="100"/>
                <w:position w:val="0"/>
                <w:sz w:val="18"/>
                <w:szCs w:val="18"/>
              </w:rPr>
              <w:t xml:space="preserve">2.06 </w:t>
            </w:r>
            <w:r>
              <w:rPr>
                <w:color w:val="000000"/>
                <w:spacing w:val="0"/>
                <w:w w:val="100"/>
                <w:position w:val="0"/>
                <w:sz w:val="20"/>
                <w:szCs w:val="20"/>
              </w:rPr>
              <w:t>个 百分点</w:t>
            </w:r>
          </w:p>
        </w:tc>
      </w:tr>
      <w:tr>
        <w:trPr>
          <w:trHeight w:val="8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1, 465,911, </w:t>
            </w:r>
            <w:r>
              <w:rPr>
                <w:color w:val="000000"/>
                <w:spacing w:val="0"/>
                <w:w w:val="100"/>
                <w:position w:val="0"/>
              </w:rPr>
              <w:t xml:space="preserve">391.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1, 090, 027, </w:t>
            </w:r>
            <w:r>
              <w:rPr>
                <w:color w:val="000000"/>
                <w:spacing w:val="0"/>
                <w:w w:val="100"/>
                <w:position w:val="0"/>
              </w:rPr>
              <w:t xml:space="preserve">545.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4.56 </w:t>
            </w:r>
            <w:r>
              <w:rPr>
                <w:color w:val="000000"/>
                <w:spacing w:val="0"/>
                <w:w w:val="100"/>
                <w:position w:val="0"/>
                <w:sz w:val="20"/>
                <w:szCs w:val="20"/>
              </w:rPr>
              <w:t>个 百分点</w:t>
            </w:r>
          </w:p>
        </w:tc>
      </w:tr>
      <w:tr>
        <w:trPr>
          <w:trHeight w:val="82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92,145,345,724.00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83,188, 144, </w:t>
            </w:r>
            <w:r>
              <w:rPr>
                <w:color w:val="000000"/>
                <w:spacing w:val="0"/>
                <w:w w:val="100"/>
                <w:position w:val="0"/>
              </w:rPr>
              <w:t xml:space="preserve">238.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74" w:lineRule="exact"/>
              <w:ind w:left="140" w:right="0" w:firstLine="20"/>
              <w:jc w:val="left"/>
              <w:rPr>
                <w:sz w:val="20"/>
                <w:szCs w:val="20"/>
              </w:rPr>
            </w:pPr>
            <w:r>
              <w:rPr>
                <w:color w:val="000000"/>
                <w:spacing w:val="0"/>
                <w:w w:val="100"/>
                <w:position w:val="0"/>
                <w:sz w:val="18"/>
                <w:szCs w:val="18"/>
              </w:rPr>
              <w:t xml:space="preserve">1.17 </w:t>
            </w:r>
            <w:r>
              <w:rPr>
                <w:color w:val="000000"/>
                <w:spacing w:val="0"/>
                <w:w w:val="100"/>
                <w:position w:val="0"/>
                <w:sz w:val="20"/>
                <w:szCs w:val="20"/>
              </w:rPr>
              <w:t>个 百分点</w:t>
            </w:r>
          </w:p>
        </w:tc>
      </w:tr>
      <w:tr>
        <w:trPr>
          <w:trHeight w:val="283" w:hRule="exact"/>
        </w:trPr>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主营业务分地区情况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分地区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1" w:lineRule="exact"/>
              <w:ind w:left="0" w:right="0" w:firstLine="0"/>
              <w:jc w:val="center"/>
              <w:rPr>
                <w:sz w:val="20"/>
                <w:szCs w:val="20"/>
              </w:rPr>
            </w:pPr>
            <w:r>
              <w:rPr>
                <w:color w:val="000000"/>
                <w:spacing w:val="0"/>
                <w:w w:val="100"/>
                <w:position w:val="0"/>
                <w:sz w:val="20"/>
                <w:szCs w:val="20"/>
              </w:rPr>
              <w:t>营业收 入比上 年增减</w:t>
            </w:r>
          </w:p>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64" w:lineRule="exact"/>
              <w:ind w:left="0" w:right="0" w:firstLine="0"/>
              <w:jc w:val="center"/>
              <w:rPr>
                <w:sz w:val="20"/>
                <w:szCs w:val="20"/>
              </w:rPr>
            </w:pPr>
            <w:r>
              <w:rPr>
                <w:color w:val="000000"/>
                <w:spacing w:val="0"/>
                <w:w w:val="100"/>
                <w:position w:val="0"/>
                <w:sz w:val="20"/>
                <w:szCs w:val="20"/>
              </w:rPr>
              <w:t>营业成 本比上 年增减</w:t>
            </w:r>
          </w:p>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66" w:lineRule="exact"/>
              <w:ind w:left="0" w:right="0" w:firstLine="0"/>
              <w:jc w:val="center"/>
              <w:rPr>
                <w:sz w:val="20"/>
                <w:szCs w:val="20"/>
              </w:rPr>
            </w:pPr>
            <w:r>
              <w:rPr>
                <w:color w:val="000000"/>
                <w:spacing w:val="0"/>
                <w:w w:val="100"/>
                <w:position w:val="0"/>
                <w:sz w:val="20"/>
                <w:szCs w:val="20"/>
              </w:rPr>
              <w:t>毛利率 比上年 增减</w:t>
            </w:r>
          </w:p>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70, 486, 941, </w:t>
            </w:r>
            <w:r>
              <w:rPr>
                <w:color w:val="000000"/>
                <w:spacing w:val="0"/>
                <w:w w:val="100"/>
                <w:position w:val="0"/>
              </w:rPr>
              <w:t xml:space="preserve">089. </w:t>
            </w:r>
            <w:r>
              <w:rPr>
                <w:color w:val="000000"/>
                <w:spacing w:val="0"/>
                <w:w w:val="100"/>
                <w:position w:val="0"/>
              </w:rPr>
              <w:t>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63,957,983,946.45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w:t>
            </w:r>
          </w:p>
          <w:p>
            <w:pPr>
              <w:pStyle w:val="Style20"/>
              <w:keepNext w:val="0"/>
              <w:keepLines w:val="0"/>
              <w:widowControl w:val="0"/>
              <w:shd w:val="clear" w:color="auto" w:fill="auto"/>
              <w:bidi w:val="0"/>
              <w:spacing w:before="0" w:after="0" w:line="293" w:lineRule="exact"/>
              <w:ind w:left="140" w:right="0" w:firstLine="20"/>
              <w:jc w:val="left"/>
              <w:rPr>
                <w:sz w:val="20"/>
                <w:szCs w:val="20"/>
              </w:rPr>
            </w:pPr>
            <w:r>
              <w:rPr>
                <w:color w:val="000000"/>
                <w:spacing w:val="0"/>
                <w:w w:val="100"/>
                <w:position w:val="0"/>
                <w:sz w:val="18"/>
                <w:szCs w:val="18"/>
              </w:rPr>
              <w:t xml:space="preserve">1.86 </w:t>
            </w:r>
            <w:r>
              <w:rPr>
                <w:color w:val="000000"/>
                <w:spacing w:val="0"/>
                <w:w w:val="100"/>
                <w:position w:val="0"/>
                <w:sz w:val="20"/>
                <w:szCs w:val="20"/>
              </w:rPr>
              <w:t>个 百分点</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21, 658, 404, </w:t>
            </w:r>
            <w:r>
              <w:rPr>
                <w:color w:val="000000"/>
                <w:spacing w:val="0"/>
                <w:w w:val="100"/>
                <w:position w:val="0"/>
              </w:rPr>
              <w:t xml:space="preserve">634. </w:t>
            </w:r>
            <w:r>
              <w:rPr>
                <w:color w:val="000000"/>
                <w:spacing w:val="0"/>
                <w:w w:val="100"/>
                <w:position w:val="0"/>
              </w:rPr>
              <w:t>30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19,230,160,291.83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14.19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p>
          <w:p>
            <w:pPr>
              <w:pStyle w:val="Style20"/>
              <w:keepNext w:val="0"/>
              <w:keepLines w:val="0"/>
              <w:widowControl w:val="0"/>
              <w:shd w:val="clear" w:color="auto" w:fill="auto"/>
              <w:bidi w:val="0"/>
              <w:spacing w:before="0" w:after="0" w:line="288" w:lineRule="exact"/>
              <w:ind w:left="140" w:right="0" w:firstLine="20"/>
              <w:jc w:val="left"/>
              <w:rPr>
                <w:sz w:val="20"/>
                <w:szCs w:val="20"/>
              </w:rPr>
            </w:pPr>
            <w:r>
              <w:rPr>
                <w:color w:val="000000"/>
                <w:spacing w:val="0"/>
                <w:w w:val="100"/>
                <w:position w:val="0"/>
                <w:sz w:val="18"/>
                <w:szCs w:val="18"/>
              </w:rPr>
              <w:t xml:space="preserve">1.15 </w:t>
            </w:r>
            <w:r>
              <w:rPr>
                <w:color w:val="000000"/>
                <w:spacing w:val="0"/>
                <w:w w:val="100"/>
                <w:position w:val="0"/>
                <w:sz w:val="20"/>
                <w:szCs w:val="20"/>
              </w:rPr>
              <w:t>个 百分点</w:t>
            </w:r>
          </w:p>
        </w:tc>
      </w:tr>
    </w:tbl>
    <w:p>
      <w:pPr>
        <w:widowControl w:val="0"/>
        <w:spacing w:after="599" w:line="1" w:lineRule="exact"/>
      </w:pPr>
    </w:p>
    <w:p>
      <w:pPr>
        <w:pStyle w:val="Style31"/>
        <w:keepNext/>
        <w:keepLines/>
        <w:widowControl w:val="0"/>
        <w:numPr>
          <w:ilvl w:val="0"/>
          <w:numId w:val="7"/>
        </w:numPr>
        <w:shd w:val="clear" w:color="auto" w:fill="auto"/>
        <w:tabs>
          <w:tab w:pos="430" w:val="left"/>
        </w:tabs>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sz w:val="18"/>
          <w:szCs w:val="18"/>
        </w:rPr>
        <w:t>.</w:t>
      </w:r>
      <w:r>
        <w:rPr>
          <w:color w:val="000000"/>
          <w:spacing w:val="0"/>
          <w:w w:val="100"/>
          <w:position w:val="0"/>
        </w:rPr>
        <w:t>产销量情况分析表</w:t>
      </w:r>
      <w:bookmarkEnd w:id="135"/>
      <w:bookmarkEnd w:id="136"/>
      <w:bookmarkEnd w:id="13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
        </w:numPr>
        <w:shd w:val="clear" w:color="auto" w:fill="auto"/>
        <w:tabs>
          <w:tab w:pos="430" w:val="left"/>
        </w:tabs>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sz w:val="18"/>
          <w:szCs w:val="18"/>
        </w:rPr>
        <w:t>.</w:t>
      </w:r>
      <w:r>
        <w:rPr>
          <w:color w:val="000000"/>
          <w:spacing w:val="0"/>
          <w:w w:val="100"/>
          <w:position w:val="0"/>
        </w:rPr>
        <w:t>成本分析表</w:t>
      </w:r>
      <w:bookmarkEnd w:id="139"/>
      <w:bookmarkEnd w:id="140"/>
      <w:bookmarkEnd w:id="1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104"/>
        <w:gridCol w:w="2016"/>
        <w:gridCol w:w="773"/>
        <w:gridCol w:w="2011"/>
        <w:gridCol w:w="898"/>
        <w:gridCol w:w="955"/>
      </w:tblGrid>
      <w:tr>
        <w:trPr>
          <w:trHeight w:val="28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成本构成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 占总 成本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 额较上 年同期 变动比 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家电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56,491,627,503.79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49,351,248,690.69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中间产品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21,090,413,402.54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23,459,409,549.96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1,350, 115, </w:t>
            </w:r>
            <w:r>
              <w:rPr>
                <w:color w:val="000000"/>
                <w:spacing w:val="0"/>
                <w:w w:val="100"/>
                <w:position w:val="0"/>
              </w:rPr>
              <w:t xml:space="preserve">590. </w:t>
            </w: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1,279, 466, </w:t>
            </w:r>
            <w:r>
              <w:rPr>
                <w:color w:val="000000"/>
                <w:spacing w:val="0"/>
                <w:w w:val="100"/>
                <w:position w:val="0"/>
              </w:rPr>
              <w:t xml:space="preserve">101. </w:t>
            </w:r>
            <w:r>
              <w:rPr>
                <w:color w:val="000000"/>
                <w:spacing w:val="0"/>
                <w:w w:val="100"/>
                <w:position w:val="0"/>
              </w:rPr>
              <w:t>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1,917, 187,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1,032, </w:t>
            </w:r>
            <w:r>
              <w:rPr>
                <w:color w:val="000000"/>
                <w:spacing w:val="0"/>
                <w:w w:val="100"/>
                <w:position w:val="0"/>
              </w:rPr>
              <w:t xml:space="preserve">481,962. </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85.69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1,248, 772, </w:t>
            </w:r>
            <w:r>
              <w:rPr>
                <w:color w:val="000000"/>
                <w:spacing w:val="0"/>
                <w:w w:val="100"/>
                <w:position w:val="0"/>
              </w:rPr>
              <w:t xml:space="preserve">892.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1,051,249,134.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1,090, 027, </w:t>
            </w:r>
            <w:r>
              <w:rPr>
                <w:color w:val="000000"/>
                <w:spacing w:val="0"/>
                <w:w w:val="100"/>
                <w:position w:val="0"/>
              </w:rPr>
              <w:t>545.21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1,129, </w:t>
            </w:r>
            <w:r>
              <w:rPr>
                <w:color w:val="000000"/>
                <w:spacing w:val="0"/>
                <w:w w:val="100"/>
                <w:position w:val="0"/>
              </w:rPr>
              <w:t xml:space="preserve">921,316. </w:t>
            </w: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83,188,144,238.28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77,303,776,755.20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成本构成 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160"/>
              <w:jc w:val="left"/>
              <w:rPr>
                <w:sz w:val="20"/>
                <w:szCs w:val="20"/>
              </w:rPr>
            </w:pPr>
            <w:r>
              <w:rPr>
                <w:color w:val="000000"/>
                <w:spacing w:val="0"/>
                <w:w w:val="100"/>
                <w:position w:val="0"/>
                <w:sz w:val="20"/>
                <w:szCs w:val="20"/>
              </w:rPr>
              <w:t>本期 占总 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上年同期金额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180" w:firstLine="0"/>
              <w:jc w:val="right"/>
              <w:rPr>
                <w:sz w:val="20"/>
                <w:szCs w:val="20"/>
              </w:rPr>
            </w:pPr>
            <w:r>
              <w:rPr>
                <w:color w:val="000000"/>
                <w:spacing w:val="0"/>
                <w:w w:val="100"/>
                <w:position w:val="0"/>
                <w:sz w:val="20"/>
                <w:szCs w:val="20"/>
              </w:rPr>
              <w:t>上年同 期占总 成本比</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20"/>
              <w:jc w:val="left"/>
              <w:rPr>
                <w:sz w:val="20"/>
                <w:szCs w:val="20"/>
              </w:rPr>
            </w:pPr>
            <w:r>
              <w:rPr>
                <w:color w:val="000000"/>
                <w:spacing w:val="0"/>
                <w:w w:val="100"/>
                <w:position w:val="0"/>
                <w:sz w:val="20"/>
                <w:szCs w:val="20"/>
              </w:rPr>
              <w:t>本期金 额较上 年同期</w:t>
            </w:r>
          </w:p>
        </w:tc>
      </w:tr>
    </w:tbl>
    <w:p>
      <w:pPr>
        <w:spacing w:lineRule="exact" w:line="1"/>
        <w:rPr>
          <w:sz w:val="2"/>
          <w:szCs w:val="2"/>
        </w:rPr>
      </w:pPr>
      <w:r>
        <w:br w:type="page"/>
      </w:r>
    </w:p>
    <w:tbl>
      <w:tblPr>
        <w:tblOverlap w:val="never"/>
        <w:jc w:val="center"/>
        <w:tblLayout w:type="fixed"/>
      </w:tblPr>
      <w:tblGrid>
        <w:gridCol w:w="1080"/>
        <w:gridCol w:w="1104"/>
        <w:gridCol w:w="1982"/>
        <w:gridCol w:w="763"/>
        <w:gridCol w:w="1978"/>
        <w:gridCol w:w="941"/>
        <w:gridCol w:w="98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变动比 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电视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9,261, 843, </w:t>
            </w:r>
            <w:r>
              <w:rPr>
                <w:color w:val="000000"/>
                <w:spacing w:val="0"/>
                <w:w w:val="100"/>
                <w:position w:val="0"/>
              </w:rPr>
              <w:t xml:space="preserve">380. </w:t>
            </w:r>
            <w:r>
              <w:rPr>
                <w:color w:val="000000"/>
                <w:spacing w:val="0"/>
                <w:w w:val="100"/>
                <w:position w:val="0"/>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9,314, 786, </w:t>
            </w:r>
            <w:r>
              <w:rPr>
                <w:color w:val="000000"/>
                <w:spacing w:val="0"/>
                <w:w w:val="100"/>
                <w:position w:val="0"/>
              </w:rPr>
              <w:t>389.23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-0.57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空调冰箱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9, 671, 076, </w:t>
            </w:r>
            <w:r>
              <w:rPr>
                <w:color w:val="000000"/>
                <w:spacing w:val="0"/>
                <w:w w:val="100"/>
                <w:position w:val="0"/>
              </w:rPr>
              <w:t xml:space="preserve">422.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10, 875, 926, </w:t>
            </w:r>
            <w:r>
              <w:rPr>
                <w:color w:val="000000"/>
                <w:spacing w:val="0"/>
                <w:w w:val="100"/>
                <w:position w:val="0"/>
              </w:rPr>
              <w:t xml:space="preserve">873.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ICT</w:t>
            </w:r>
            <w:r>
              <w:rPr>
                <w:color w:val="000000"/>
                <w:spacing w:val="0"/>
                <w:w w:val="100"/>
                <w:position w:val="0"/>
                <w:sz w:val="20"/>
                <w:szCs w:val="20"/>
              </w:rPr>
              <w:t>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35, 109, 574, </w:t>
            </w:r>
            <w:r>
              <w:rPr>
                <w:color w:val="000000"/>
                <w:spacing w:val="0"/>
                <w:w w:val="100"/>
                <w:position w:val="0"/>
              </w:rPr>
              <w:t xml:space="preserve">593. </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37.42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25, 698, 104, </w:t>
            </w:r>
            <w:r>
              <w:rPr>
                <w:color w:val="000000"/>
                <w:spacing w:val="0"/>
                <w:w w:val="100"/>
                <w:position w:val="0"/>
              </w:rPr>
              <w:t xml:space="preserve">289. </w:t>
            </w: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中间产品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21, 090, 413, </w:t>
            </w:r>
            <w:r>
              <w:rPr>
                <w:color w:val="000000"/>
                <w:spacing w:val="0"/>
                <w:w w:val="100"/>
                <w:position w:val="0"/>
              </w:rPr>
              <w:t xml:space="preserve">402. </w:t>
            </w:r>
            <w:r>
              <w:rPr>
                <w:color w:val="000000"/>
                <w:spacing w:val="0"/>
                <w:w w:val="100"/>
                <w:position w:val="0"/>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23, 459, 409, </w:t>
            </w:r>
            <w:r>
              <w:rPr>
                <w:color w:val="000000"/>
                <w:spacing w:val="0"/>
                <w:w w:val="100"/>
                <w:position w:val="0"/>
              </w:rPr>
              <w:t xml:space="preserve">549. </w:t>
            </w:r>
            <w:r>
              <w:rPr>
                <w:color w:val="000000"/>
                <w:spacing w:val="0"/>
                <w:w w:val="100"/>
                <w:position w:val="0"/>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16,689,237.08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机顶盒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1,005, </w:t>
            </w:r>
            <w:r>
              <w:rPr>
                <w:color w:val="000000"/>
                <w:spacing w:val="0"/>
                <w:w w:val="100"/>
                <w:position w:val="0"/>
              </w:rPr>
              <w:t>621,771.92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1,265, 373, </w:t>
            </w:r>
            <w:r>
              <w:rPr>
                <w:color w:val="000000"/>
                <w:spacing w:val="0"/>
                <w:w w:val="100"/>
                <w:position w:val="0"/>
              </w:rPr>
              <w:t xml:space="preserve">940. </w:t>
            </w:r>
            <w:r>
              <w:rPr>
                <w:color w:val="000000"/>
                <w:spacing w:val="0"/>
                <w:w w:val="100"/>
                <w:position w:val="0"/>
              </w:rPr>
              <w:t>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电池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82,226,032.02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1,132, 744, </w:t>
            </w:r>
            <w:r>
              <w:rPr>
                <w:color w:val="000000"/>
                <w:spacing w:val="0"/>
                <w:w w:val="100"/>
                <w:position w:val="0"/>
              </w:rPr>
              <w:t xml:space="preserve">094.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-92.74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69,562,812.32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90,904,400.33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-23.48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1,350, 115, </w:t>
            </w:r>
            <w:r>
              <w:rPr>
                <w:color w:val="000000"/>
                <w:spacing w:val="0"/>
                <w:w w:val="100"/>
                <w:position w:val="0"/>
              </w:rPr>
              <w:t xml:space="preserve">590. </w:t>
            </w: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1,279, 466, </w:t>
            </w:r>
            <w:r>
              <w:rPr>
                <w:color w:val="000000"/>
                <w:spacing w:val="0"/>
                <w:w w:val="100"/>
                <w:position w:val="0"/>
              </w:rPr>
              <w:t>101.24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厨卫产品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1,291,722, </w:t>
            </w:r>
            <w:r>
              <w:rPr>
                <w:color w:val="000000"/>
                <w:spacing w:val="0"/>
                <w:w w:val="100"/>
                <w:position w:val="0"/>
              </w:rPr>
              <w:t xml:space="preserve">491. </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956,719,466.58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1,917, 187,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1,032, </w:t>
            </w:r>
            <w:r>
              <w:rPr>
                <w:color w:val="000000"/>
                <w:spacing w:val="0"/>
                <w:w w:val="100"/>
                <w:position w:val="0"/>
              </w:rPr>
              <w:t xml:space="preserve">481,962. </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1,248, 772, </w:t>
            </w:r>
            <w:r>
              <w:rPr>
                <w:color w:val="000000"/>
                <w:spacing w:val="0"/>
                <w:w w:val="100"/>
                <w:position w:val="0"/>
              </w:rPr>
              <w:t xml:space="preserve">892. </w:t>
            </w:r>
            <w:r>
              <w:rPr>
                <w:color w:val="000000"/>
                <w:spacing w:val="0"/>
                <w:w w:val="100"/>
                <w:position w:val="0"/>
              </w:rPr>
              <w:t>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1,051,249, </w:t>
            </w:r>
            <w:r>
              <w:rPr>
                <w:color w:val="000000"/>
                <w:spacing w:val="0"/>
                <w:w w:val="100"/>
                <w:position w:val="0"/>
              </w:rPr>
              <w:t xml:space="preserve">134. </w:t>
            </w:r>
            <w:r>
              <w:rPr>
                <w:color w:val="000000"/>
                <w:spacing w:val="0"/>
                <w:w w:val="100"/>
                <w:position w:val="0"/>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18.79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1,090, 027, </w:t>
            </w:r>
            <w:r>
              <w:rPr>
                <w:color w:val="000000"/>
                <w:spacing w:val="0"/>
                <w:w w:val="100"/>
                <w:position w:val="0"/>
              </w:rPr>
              <w:t>545.21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1,129, 921, </w:t>
            </w:r>
            <w:r>
              <w:rPr>
                <w:color w:val="000000"/>
                <w:spacing w:val="0"/>
                <w:w w:val="100"/>
                <w:position w:val="0"/>
              </w:rPr>
              <w:t xml:space="preserve">316.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83, 188, 144, </w:t>
            </w:r>
            <w:r>
              <w:rPr>
                <w:color w:val="000000"/>
                <w:spacing w:val="0"/>
                <w:w w:val="100"/>
                <w:position w:val="0"/>
              </w:rPr>
              <w:t xml:space="preserve">238.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77, 303, 776, </w:t>
            </w:r>
            <w:r>
              <w:rPr>
                <w:color w:val="000000"/>
                <w:spacing w:val="0"/>
                <w:w w:val="100"/>
                <w:position w:val="0"/>
              </w:rPr>
              <w:t xml:space="preserve">755.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bl>
    <w:p>
      <w:pPr>
        <w:widowControl w:val="0"/>
        <w:spacing w:after="479" w:line="1" w:lineRule="exact"/>
      </w:pPr>
    </w:p>
    <w:p>
      <w:pPr>
        <w:pStyle w:val="Style31"/>
        <w:keepNext/>
        <w:keepLines/>
        <w:widowControl w:val="0"/>
        <w:numPr>
          <w:ilvl w:val="0"/>
          <w:numId w:val="7"/>
        </w:numPr>
        <w:shd w:val="clear" w:color="auto" w:fill="auto"/>
        <w:bidi w:val="0"/>
        <w:spacing w:before="0" w:after="0" w:line="365" w:lineRule="exact"/>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sz w:val="18"/>
          <w:szCs w:val="18"/>
        </w:rPr>
        <w:t>.</w:t>
      </w:r>
      <w:r>
        <w:rPr>
          <w:color w:val="000000"/>
          <w:spacing w:val="0"/>
          <w:w w:val="100"/>
          <w:position w:val="0"/>
        </w:rPr>
        <w:t>主要销售客户及主要供应商情况</w:t>
      </w:r>
      <w:bookmarkEnd w:id="143"/>
      <w:bookmarkEnd w:id="144"/>
      <w:bookmarkEnd w:id="146"/>
    </w:p>
    <w:p>
      <w:pPr>
        <w:pStyle w:val="Style10"/>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5" w:lineRule="exact"/>
        <w:ind w:left="0" w:right="0" w:firstLine="440"/>
        <w:jc w:val="left"/>
      </w:pPr>
      <w:r>
        <w:rPr>
          <w:color w:val="000000"/>
          <w:spacing w:val="0"/>
          <w:w w:val="100"/>
          <w:position w:val="0"/>
        </w:rPr>
        <w:t>前五名客户销售额</w:t>
      </w:r>
      <w:r>
        <w:rPr>
          <w:color w:val="000000"/>
          <w:spacing w:val="0"/>
          <w:w w:val="100"/>
          <w:position w:val="0"/>
          <w:sz w:val="18"/>
          <w:szCs w:val="18"/>
        </w:rPr>
        <w:t xml:space="preserve">2,128, </w:t>
      </w:r>
      <w:r>
        <w:rPr>
          <w:color w:val="000000"/>
          <w:spacing w:val="0"/>
          <w:w w:val="100"/>
          <w:position w:val="0"/>
          <w:sz w:val="18"/>
          <w:szCs w:val="18"/>
        </w:rPr>
        <w:t>210.92</w:t>
      </w:r>
      <w:r>
        <w:rPr>
          <w:color w:val="000000"/>
          <w:spacing w:val="0"/>
          <w:w w:val="100"/>
          <w:position w:val="0"/>
        </w:rPr>
        <w:t>万元，占年度销售总额</w:t>
      </w:r>
      <w:r>
        <w:rPr>
          <w:color w:val="000000"/>
          <w:spacing w:val="0"/>
          <w:w w:val="100"/>
          <w:position w:val="0"/>
          <w:sz w:val="18"/>
          <w:szCs w:val="18"/>
        </w:rPr>
        <w:t>22.53%；</w:t>
      </w:r>
      <w:r>
        <w:rPr>
          <w:color w:val="000000"/>
          <w:spacing w:val="0"/>
          <w:w w:val="100"/>
          <w:position w:val="0"/>
        </w:rPr>
        <w:t>其中前五名客户销售额中 关联方销售额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0"/>
        <w:keepNext w:val="0"/>
        <w:keepLines w:val="0"/>
        <w:widowControl w:val="0"/>
        <w:shd w:val="clear" w:color="auto" w:fill="auto"/>
        <w:bidi w:val="0"/>
        <w:spacing w:before="0" w:after="380" w:line="365" w:lineRule="exact"/>
        <w:ind w:left="0" w:right="0" w:firstLine="440"/>
        <w:jc w:val="left"/>
      </w:pPr>
      <w:r>
        <w:rPr>
          <w:color w:val="000000"/>
          <w:spacing w:val="0"/>
          <w:w w:val="100"/>
          <w:position w:val="0"/>
        </w:rPr>
        <w:t>前五名供应商采购额</w:t>
      </w:r>
      <w:r>
        <w:rPr>
          <w:color w:val="000000"/>
          <w:spacing w:val="0"/>
          <w:w w:val="100"/>
          <w:position w:val="0"/>
          <w:sz w:val="18"/>
          <w:szCs w:val="18"/>
        </w:rPr>
        <w:t xml:space="preserve">2,331,739. </w:t>
      </w:r>
      <w:r>
        <w:rPr>
          <w:color w:val="000000"/>
          <w:spacing w:val="0"/>
          <w:w w:val="100"/>
          <w:position w:val="0"/>
          <w:sz w:val="18"/>
          <w:szCs w:val="18"/>
        </w:rPr>
        <w:t>90</w:t>
      </w:r>
      <w:r>
        <w:rPr>
          <w:color w:val="000000"/>
          <w:spacing w:val="0"/>
          <w:w w:val="100"/>
          <w:position w:val="0"/>
        </w:rPr>
        <w:t>万元，占年度采购总额</w:t>
      </w:r>
      <w:r>
        <w:rPr>
          <w:color w:val="000000"/>
          <w:spacing w:val="0"/>
          <w:w w:val="100"/>
          <w:position w:val="0"/>
          <w:sz w:val="18"/>
          <w:szCs w:val="18"/>
        </w:rPr>
        <w:t xml:space="preserve">27. </w:t>
      </w:r>
      <w:r>
        <w:rPr>
          <w:color w:val="000000"/>
          <w:spacing w:val="0"/>
          <w:w w:val="100"/>
          <w:position w:val="0"/>
          <w:sz w:val="18"/>
          <w:szCs w:val="18"/>
        </w:rPr>
        <w:t>38%</w:t>
      </w:r>
      <w:r>
        <w:rPr>
          <w:color w:val="000000"/>
          <w:spacing w:val="0"/>
          <w:w w:val="100"/>
          <w:position w:val="0"/>
        </w:rPr>
        <w:t>；其中前五名供应商采购 额中关联方米购额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31"/>
        <w:keepNext/>
        <w:keepLines/>
        <w:widowControl w:val="0"/>
        <w:numPr>
          <w:ilvl w:val="0"/>
          <w:numId w:val="5"/>
        </w:numPr>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费用</w:t>
      </w:r>
      <w:bookmarkEnd w:id="147"/>
      <w:bookmarkEnd w:id="148"/>
      <w:bookmarkEnd w:id="15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单位：元人民币</w:t>
      </w:r>
    </w:p>
    <w:tbl>
      <w:tblPr>
        <w:tblOverlap w:val="never"/>
        <w:jc w:val="center"/>
        <w:tblLayout w:type="fixed"/>
      </w:tblPr>
      <w:tblGrid>
        <w:gridCol w:w="1642"/>
        <w:gridCol w:w="2880"/>
        <w:gridCol w:w="2880"/>
        <w:gridCol w:w="1435"/>
      </w:tblGrid>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变动比例(%)</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4,721,913,478.15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5,730,434,224.33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-17.60</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1,498,402,254.68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1,689,607,150.11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-11.32</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1,889,483,514.26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1,589,465,532.77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18.88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325,908,176.23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526,926,091.22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-38.15</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206,749,538.85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330,914,959.82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-37.52</w:t>
            </w:r>
          </w:p>
        </w:tc>
      </w:tr>
    </w:tbl>
    <w:p>
      <w:pPr>
        <w:widowControl w:val="0"/>
        <w:spacing w:after="179" w:line="1" w:lineRule="exact"/>
      </w:pPr>
    </w:p>
    <w:p>
      <w:pPr>
        <w:pStyle w:val="Style10"/>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财务费用减少</w:t>
      </w:r>
      <w:r>
        <w:rPr>
          <w:color w:val="000000"/>
          <w:spacing w:val="0"/>
          <w:w w:val="100"/>
          <w:position w:val="0"/>
          <w:sz w:val="18"/>
          <w:szCs w:val="18"/>
        </w:rPr>
        <w:t>38.15%</w:t>
      </w:r>
      <w:r>
        <w:rPr>
          <w:color w:val="000000"/>
          <w:spacing w:val="0"/>
          <w:w w:val="100"/>
          <w:position w:val="0"/>
        </w:rPr>
        <w:t>主要系本年有息负债减少利息支出减少所致。</w:t>
      </w:r>
    </w:p>
    <w:p>
      <w:pPr>
        <w:pStyle w:val="Style31"/>
        <w:keepNext/>
        <w:keepLines/>
        <w:widowControl w:val="0"/>
        <w:numPr>
          <w:ilvl w:val="0"/>
          <w:numId w:val="5"/>
        </w:numPr>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研发投入</w:t>
      </w:r>
      <w:bookmarkEnd w:id="151"/>
      <w:bookmarkEnd w:id="152"/>
      <w:bookmarkEnd w:id="154"/>
    </w:p>
    <w:p>
      <w:pPr>
        <w:pStyle w:val="Style31"/>
        <w:keepNext/>
        <w:keepLines/>
        <w:widowControl w:val="0"/>
        <w:numPr>
          <w:ilvl w:val="0"/>
          <w:numId w:val="9"/>
        </w:numPr>
        <w:shd w:val="clear" w:color="auto" w:fill="auto"/>
        <w:bidi w:val="0"/>
        <w:spacing w:before="0" w:line="240" w:lineRule="auto"/>
        <w:ind w:left="0" w:right="0" w:firstLine="0"/>
        <w:jc w:val="left"/>
      </w:pPr>
      <w:bookmarkStart w:id="151" w:name="bookmark151"/>
      <w:bookmarkStart w:id="152" w:name="bookmark152"/>
      <w:bookmarkStart w:id="155" w:name="bookmark155"/>
      <w:bookmarkStart w:id="156" w:name="bookmark156"/>
      <w:bookmarkEnd w:id="155"/>
      <w:r>
        <w:rPr>
          <w:color w:val="000000"/>
          <w:spacing w:val="0"/>
          <w:w w:val="100"/>
          <w:position w:val="0"/>
          <w:sz w:val="18"/>
          <w:szCs w:val="18"/>
        </w:rPr>
        <w:t>.</w:t>
      </w:r>
      <w:r>
        <w:rPr>
          <w:color w:val="000000"/>
          <w:spacing w:val="0"/>
          <w:w w:val="100"/>
          <w:position w:val="0"/>
        </w:rPr>
        <w:t>研发投入情况表</w:t>
      </w:r>
      <w:bookmarkEnd w:id="151"/>
      <w:bookmarkEnd w:id="152"/>
      <w:bookmarkEnd w:id="15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5131"/>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1,889, 483, </w:t>
            </w:r>
            <w:r>
              <w:rPr>
                <w:color w:val="000000"/>
                <w:spacing w:val="0"/>
                <w:w w:val="100"/>
                <w:position w:val="0"/>
              </w:rPr>
              <w:t xml:space="preserve">514.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622,697,986.32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2,512, 181, </w:t>
            </w:r>
            <w:r>
              <w:rPr>
                <w:color w:val="000000"/>
                <w:spacing w:val="0"/>
                <w:w w:val="100"/>
                <w:position w:val="0"/>
              </w:rPr>
              <w:t xml:space="preserve">500. </w:t>
            </w:r>
            <w:r>
              <w:rPr>
                <w:color w:val="000000"/>
                <w:spacing w:val="0"/>
                <w:w w:val="100"/>
                <w:position w:val="0"/>
              </w:rPr>
              <w:t>58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w:t>
            </w:r>
          </w:p>
        </w:tc>
      </w:tr>
    </w:tbl>
    <w:p>
      <w:pPr>
        <w:spacing w:lineRule="exact" w:line="1"/>
        <w:rPr>
          <w:sz w:val="2"/>
          <w:szCs w:val="2"/>
        </w:rPr>
      </w:pPr>
      <w:r>
        <w:br w:type="page"/>
      </w:r>
    </w:p>
    <w:p>
      <w:pPr>
        <w:pStyle w:val="Style31"/>
        <w:keepNext/>
        <w:keepLines/>
        <w:widowControl w:val="0"/>
        <w:numPr>
          <w:ilvl w:val="0"/>
          <w:numId w:val="9"/>
        </w:numPr>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sz w:val="18"/>
          <w:szCs w:val="18"/>
        </w:rPr>
        <w:t>.</w:t>
      </w:r>
      <w:r>
        <w:rPr>
          <w:color w:val="000000"/>
          <w:spacing w:val="0"/>
          <w:w w:val="100"/>
          <w:position w:val="0"/>
        </w:rPr>
        <w:t>情况说明</w:t>
      </w:r>
      <w:bookmarkEnd w:id="157"/>
      <w:bookmarkEnd w:id="158"/>
      <w:bookmarkEnd w:id="160"/>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
        </w:numPr>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现金流</w:t>
      </w:r>
      <w:bookmarkEnd w:id="161"/>
      <w:bookmarkEnd w:id="162"/>
      <w:bookmarkEnd w:id="16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280"/>
        <w:gridCol w:w="2194"/>
        <w:gridCol w:w="154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本年金额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上年金额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变动比例(%)</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1,387,432,734.31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1,565,512,587.09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-11.38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-713,128,790.31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328,053,926.65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-317.38</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494,028,598.89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737,722,770.36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-33.03</w:t>
            </w:r>
          </w:p>
        </w:tc>
      </w:tr>
    </w:tbl>
    <w:p>
      <w:pPr>
        <w:pStyle w:val="Style10"/>
        <w:keepNext w:val="0"/>
        <w:keepLines w:val="0"/>
        <w:widowControl w:val="0"/>
        <w:shd w:val="clear" w:color="auto" w:fill="auto"/>
        <w:bidi w:val="0"/>
        <w:spacing w:before="0" w:after="0" w:line="374" w:lineRule="exact"/>
        <w:ind w:left="0" w:right="0" w:firstLine="420"/>
        <w:jc w:val="left"/>
      </w:pPr>
      <w:r>
        <w:rPr>
          <w:color w:val="000000"/>
          <w:spacing w:val="0"/>
          <w:w w:val="100"/>
          <w:position w:val="0"/>
        </w:rPr>
        <w:t>投资活动产生的现金流量净额较上期减少</w:t>
      </w:r>
      <w:r>
        <w:rPr>
          <w:color w:val="000000"/>
          <w:spacing w:val="0"/>
          <w:w w:val="100"/>
          <w:position w:val="0"/>
          <w:sz w:val="18"/>
          <w:szCs w:val="18"/>
        </w:rPr>
        <w:t>317.38%，</w:t>
      </w:r>
      <w:r>
        <w:rPr>
          <w:color w:val="000000"/>
          <w:spacing w:val="0"/>
          <w:w w:val="100"/>
          <w:position w:val="0"/>
        </w:rPr>
        <w:t>主要系子公司长虹华意和长虹美菱收回 投资和投资支付净额减少所致。</w:t>
      </w:r>
    </w:p>
    <w:p>
      <w:pPr>
        <w:pStyle w:val="Style10"/>
        <w:keepNext w:val="0"/>
        <w:keepLines w:val="0"/>
        <w:widowControl w:val="0"/>
        <w:shd w:val="clear" w:color="auto" w:fill="auto"/>
        <w:bidi w:val="0"/>
        <w:spacing w:before="0" w:line="374" w:lineRule="exact"/>
        <w:ind w:left="0" w:right="0" w:firstLine="420"/>
        <w:jc w:val="left"/>
      </w:pPr>
      <w:r>
        <w:rPr>
          <w:color w:val="000000"/>
          <w:spacing w:val="0"/>
          <w:w w:val="100"/>
          <w:position w:val="0"/>
        </w:rPr>
        <w:t>筹资活动产生的现金流量净额较上期减少</w:t>
      </w:r>
      <w:r>
        <w:rPr>
          <w:color w:val="000000"/>
          <w:spacing w:val="0"/>
          <w:w w:val="100"/>
          <w:position w:val="0"/>
          <w:sz w:val="18"/>
          <w:szCs w:val="18"/>
        </w:rPr>
        <w:t xml:space="preserve">33. </w:t>
      </w:r>
      <w:r>
        <w:rPr>
          <w:color w:val="000000"/>
          <w:spacing w:val="0"/>
          <w:w w:val="100"/>
          <w:position w:val="0"/>
          <w:sz w:val="18"/>
          <w:szCs w:val="18"/>
        </w:rPr>
        <w:t>03%，</w:t>
      </w:r>
      <w:r>
        <w:rPr>
          <w:color w:val="000000"/>
          <w:spacing w:val="0"/>
          <w:w w:val="100"/>
          <w:position w:val="0"/>
        </w:rPr>
        <w:t>主要系有息负债减少</w:t>
      </w:r>
      <w:r>
        <w:rPr>
          <w:color w:val="000000"/>
          <w:spacing w:val="0"/>
          <w:w w:val="100"/>
          <w:position w:val="0"/>
          <w:sz w:val="18"/>
          <w:szCs w:val="18"/>
        </w:rPr>
        <w:t xml:space="preserve">13. </w:t>
      </w:r>
      <w:r>
        <w:rPr>
          <w:color w:val="000000"/>
          <w:spacing w:val="0"/>
          <w:w w:val="100"/>
          <w:position w:val="0"/>
          <w:sz w:val="18"/>
          <w:szCs w:val="18"/>
        </w:rPr>
        <w:t>54</w:t>
      </w:r>
      <w:r>
        <w:rPr>
          <w:color w:val="000000"/>
          <w:spacing w:val="0"/>
          <w:w w:val="100"/>
          <w:position w:val="0"/>
        </w:rPr>
        <w:t>亿元，执行《监</w:t>
      </w:r>
    </w:p>
    <w:p>
      <w:pPr>
        <w:pStyle w:val="Style10"/>
        <w:keepNext w:val="0"/>
        <w:keepLines w:val="0"/>
        <w:widowControl w:val="0"/>
        <w:shd w:val="clear" w:color="auto" w:fill="auto"/>
        <w:bidi w:val="0"/>
        <w:spacing w:before="0" w:after="640" w:line="240" w:lineRule="auto"/>
        <w:ind w:left="0" w:right="0" w:firstLine="0"/>
        <w:jc w:val="left"/>
      </w:pPr>
      <w:r>
        <w:rPr>
          <w:color w:val="000000"/>
          <w:spacing w:val="0"/>
          <w:w w:val="100"/>
          <w:position w:val="0"/>
        </w:rPr>
        <w:t>管规则适用指引-会计类第</w:t>
      </w:r>
      <w:r>
        <w:rPr>
          <w:color w:val="000000"/>
          <w:spacing w:val="0"/>
          <w:w w:val="100"/>
          <w:position w:val="0"/>
          <w:sz w:val="18"/>
          <w:szCs w:val="18"/>
        </w:rPr>
        <w:t>1</w:t>
      </w:r>
      <w:r>
        <w:rPr>
          <w:color w:val="000000"/>
          <w:spacing w:val="0"/>
          <w:w w:val="100"/>
          <w:position w:val="0"/>
        </w:rPr>
        <w:t>号》影响筹资现金流量</w:t>
      </w:r>
      <w:r>
        <w:rPr>
          <w:color w:val="000000"/>
          <w:spacing w:val="0"/>
          <w:w w:val="100"/>
          <w:position w:val="0"/>
          <w:sz w:val="18"/>
          <w:szCs w:val="18"/>
        </w:rPr>
        <w:t xml:space="preserve">10. </w:t>
      </w:r>
      <w:r>
        <w:rPr>
          <w:color w:val="000000"/>
          <w:spacing w:val="0"/>
          <w:w w:val="100"/>
          <w:position w:val="0"/>
          <w:sz w:val="18"/>
          <w:szCs w:val="18"/>
        </w:rPr>
        <w:t>70</w:t>
      </w:r>
      <w:r>
        <w:rPr>
          <w:color w:val="000000"/>
          <w:spacing w:val="0"/>
          <w:w w:val="100"/>
          <w:position w:val="0"/>
        </w:rPr>
        <w:t>亿元。</w:t>
      </w:r>
    </w:p>
    <w:tbl>
      <w:tblPr>
        <w:tblOverlap w:val="never"/>
        <w:jc w:val="left"/>
        <w:tblLayout w:type="fixed"/>
      </w:tblPr>
      <w:tblGrid>
        <w:gridCol w:w="715"/>
        <w:gridCol w:w="3514"/>
      </w:tblGrid>
      <w:tr>
        <w:trPr>
          <w:trHeight w:val="29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非主营业务导致利润重大变化的说明</w:t>
            </w:r>
          </w:p>
        </w:tc>
      </w:tr>
      <w:tr>
        <w:trPr>
          <w:trHeight w:val="46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口适用</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不适用</w:t>
            </w:r>
          </w:p>
        </w:tc>
      </w:tr>
      <w:tr>
        <w:trPr>
          <w:trHeight w:val="47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资产、负债情况分析</w:t>
            </w:r>
          </w:p>
        </w:tc>
      </w:tr>
      <w:tr>
        <w:trPr>
          <w:trHeight w:val="33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适用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口不适用</w:t>
            </w:r>
          </w:p>
        </w:tc>
      </w:tr>
      <w:tr>
        <w:trPr>
          <w:trHeight w:val="298" w:hRule="exact"/>
        </w:trPr>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w:t>
            </w:r>
            <w:r>
              <w:rPr>
                <w:b/>
                <w:bCs/>
                <w:color w:val="000000"/>
                <w:spacing w:val="0"/>
                <w:w w:val="100"/>
                <w:position w:val="0"/>
                <w:sz w:val="20"/>
                <w:szCs w:val="20"/>
              </w:rPr>
              <w:t>资产及负债状况</w:t>
            </w: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080"/>
        <w:gridCol w:w="1757"/>
        <w:gridCol w:w="869"/>
        <w:gridCol w:w="1661"/>
        <w:gridCol w:w="830"/>
        <w:gridCol w:w="965"/>
        <w:gridCol w:w="1944"/>
      </w:tblGrid>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本期期 末数占 总资产 的比例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本期 期初 数占 总资 产的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本期期 末金额 较本期 期初变 动比例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衍生金融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主要系本年远期外 汇合约增加及公允 价值评估波动所致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1,751,646,434.99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2,720,871,576.10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主要系根据持有目 的银行承兑汇票重 分类至应收款项融 资所致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应收款项 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3,911,806,533.72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2,071,860,155.17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主要系根据持有目 的银行承兑汇票重 分类至应收款项融 资所致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2,124,030,235.19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1,528,364,916.72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主要系本年预付货 款增加所致</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567,962,845.54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861,732,592.81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主要系本年新能源 股权款余款收回所 致</w:t>
            </w:r>
          </w:p>
        </w:tc>
      </w:tr>
    </w:tbl>
    <w:p>
      <w:pPr>
        <w:spacing w:lineRule="exact" w:line="1"/>
        <w:rPr>
          <w:sz w:val="2"/>
          <w:szCs w:val="2"/>
        </w:rPr>
      </w:pPr>
      <w:r>
        <w:br w:type="page"/>
      </w:r>
    </w:p>
    <w:tbl>
      <w:tblPr>
        <w:tblOverlap w:val="never"/>
        <w:jc w:val="center"/>
        <w:tblLayout w:type="fixed"/>
      </w:tblPr>
      <w:tblGrid>
        <w:gridCol w:w="1080"/>
        <w:gridCol w:w="1757"/>
        <w:gridCol w:w="869"/>
        <w:gridCol w:w="1661"/>
        <w:gridCol w:w="830"/>
        <w:gridCol w:w="965"/>
        <w:gridCol w:w="1944"/>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6,949,853.55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10,032,545.75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主要系本年项目履 约,应收的质保金 减少所致</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长期股权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3,704,486,371.96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2,743,411,743.19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主要系本年下属子 公司长虹美菱和长 虹华意分别对财务 公司增加了 </w:t>
            </w:r>
            <w:r>
              <w:rPr>
                <w:color w:val="000000"/>
                <w:spacing w:val="0"/>
                <w:w w:val="100"/>
                <w:position w:val="0"/>
                <w:sz w:val="18"/>
                <w:szCs w:val="18"/>
              </w:rPr>
              <w:t>5</w:t>
            </w:r>
            <w:r>
              <w:rPr>
                <w:color w:val="000000"/>
                <w:spacing w:val="0"/>
                <w:w w:val="100"/>
                <w:position w:val="0"/>
                <w:sz w:val="20"/>
                <w:szCs w:val="20"/>
              </w:rPr>
              <w:t>亿元 的投资所致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投资性房 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551,399,156.83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268,312,230.61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105.51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主要系本年长虹智 慧产业园建成投资 使用所致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261,867,384.66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1,019,473,992.19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主要系本年在建工 程转固定资产所致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使用权资</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15,383,671.85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4,381,928.31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251.07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主要系下属子公司 佳华控股租赁资产 增加所致</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长期待摊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19,300,554.00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6,905,913.87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179.48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主要系本年新增的 大修理费增加所致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递延所得 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281,240,121.20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215,097,386.66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主要系本年下属子 公司长虹美菱可抵 扣亏损增加所致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衍生金融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228,828,391.08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35,667,059.46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主要系本年远期外 汇合约增加及公允 价值评估波动所致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13,238,059,</w:t>
            </w:r>
            <w:r>
              <w:rPr>
                <w:color w:val="000000"/>
                <w:spacing w:val="0"/>
                <w:w w:val="100"/>
                <w:position w:val="0"/>
              </w:rPr>
              <w:t xml:space="preserve">895. </w:t>
            </w:r>
            <w:r>
              <w:rPr>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9,527,024,967.41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主要系本年应付货 款增加所致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3,396,363,298.29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2,507,812,331.82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主要系本年预收的 货款增加所致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459,760,135.78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348,221,492.07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主要系部分子公司 本年应交所得税费 用增加所致</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一年内到 期的非流 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940,935,158.79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19,274,000.82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主要系本年一年内 到期的长期借款增 加所致</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430,695,326.41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1,258,640,795.15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主要系超短期融资 券本年到期所致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1,662,476,439.30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1,165,939,827.95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主要系本年母公司 于期末新增借款及 子公司新增借款所 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7,201,707.94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1,815,330.44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主要系子公司佳华 控股租赁负债增加 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长期应付</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142,852,306.11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26,813,262.69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432.77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主要系本年收到的 专项补贴款增加所 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其他非流 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849,770,000.00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主要系本年应收账 款资产证券化到期 支付所致</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其他综合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6,979, </w:t>
            </w:r>
            <w:r>
              <w:rPr>
                <w:color w:val="000000"/>
                <w:spacing w:val="0"/>
                <w:w w:val="100"/>
                <w:position w:val="0"/>
              </w:rPr>
              <w:t>281.35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-4,318,746.33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主要系外币报表折</w:t>
            </w:r>
          </w:p>
        </w:tc>
      </w:tr>
    </w:tbl>
    <w:tbl>
      <w:tblPr>
        <w:tblOverlap w:val="never"/>
        <w:jc w:val="center"/>
        <w:tblLayout w:type="fixed"/>
      </w:tblPr>
      <w:tblGrid>
        <w:gridCol w:w="1080"/>
        <w:gridCol w:w="1757"/>
        <w:gridCol w:w="869"/>
        <w:gridCol w:w="1661"/>
        <w:gridCol w:w="830"/>
        <w:gridCol w:w="965"/>
        <w:gridCol w:w="1944"/>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算差异变动所致</w:t>
            </w:r>
          </w:p>
        </w:tc>
      </w:tr>
    </w:tbl>
    <w:p>
      <w:pPr>
        <w:widowControl w:val="0"/>
        <w:spacing w:after="599" w:line="1" w:lineRule="exact"/>
      </w:pPr>
    </w:p>
    <w:p>
      <w:pPr>
        <w:pStyle w:val="Style31"/>
        <w:keepNext/>
        <w:keepLines/>
        <w:widowControl w:val="0"/>
        <w:numPr>
          <w:ilvl w:val="0"/>
          <w:numId w:val="11"/>
        </w:numPr>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截至报告期末主要资产受限情况</w:t>
      </w:r>
      <w:bookmarkEnd w:id="165"/>
      <w:bookmarkEnd w:id="166"/>
      <w:bookmarkEnd w:id="16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2626"/>
        <w:gridCol w:w="3749"/>
      </w:tblGrid>
      <w:tr>
        <w:trPr>
          <w:trHeight w:val="5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843,359,053.85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保证金、诉讼冻结款及应收利息</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705,000,000.00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封闭式理财类产品</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624,701,135.64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124,058,881.10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943,602,830.89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长虹格兰博股权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373,329,259.02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289,567,335.79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3,639, </w:t>
            </w:r>
            <w:r>
              <w:rPr>
                <w:color w:val="000000"/>
                <w:spacing w:val="0"/>
                <w:w w:val="100"/>
                <w:position w:val="0"/>
              </w:rPr>
              <w:t xml:space="preserve">780.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363,788,878.69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894,401,494.58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bl>
    <w:p>
      <w:pPr>
        <w:widowControl w:val="0"/>
        <w:spacing w:after="599" w:line="1" w:lineRule="exact"/>
      </w:pPr>
    </w:p>
    <w:p>
      <w:pPr>
        <w:pStyle w:val="Style31"/>
        <w:keepNext/>
        <w:keepLines/>
        <w:widowControl w:val="0"/>
        <w:numPr>
          <w:ilvl w:val="0"/>
          <w:numId w:val="11"/>
        </w:numPr>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其他说明</w:t>
      </w:r>
      <w:bookmarkEnd w:id="169"/>
      <w:bookmarkEnd w:id="170"/>
      <w:bookmarkEnd w:id="172"/>
    </w:p>
    <w:p>
      <w:pPr>
        <w:pStyle w:val="Style10"/>
        <w:keepNext w:val="0"/>
        <w:keepLines w:val="0"/>
        <w:widowControl w:val="0"/>
        <w:shd w:val="clear" w:color="auto" w:fill="auto"/>
        <w:tabs>
          <w:tab w:pos="833"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33"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四）</w:t>
        <w:tab/>
        <w:t>行业经营性信息分析</w:t>
      </w:r>
      <w:bookmarkEnd w:id="173"/>
      <w:bookmarkEnd w:id="174"/>
      <w:bookmarkEnd w:id="176"/>
    </w:p>
    <w:p>
      <w:pPr>
        <w:pStyle w:val="Style10"/>
        <w:keepNext w:val="0"/>
        <w:keepLines w:val="0"/>
        <w:widowControl w:val="0"/>
        <w:shd w:val="clear" w:color="auto" w:fill="auto"/>
        <w:tabs>
          <w:tab w:pos="833"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33"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五）</w:t>
        <w:tab/>
        <w:t>投资状况分析</w:t>
      </w:r>
      <w:bookmarkEnd w:id="177"/>
      <w:bookmarkEnd w:id="178"/>
      <w:bookmarkEnd w:id="180"/>
    </w:p>
    <w:p>
      <w:pPr>
        <w:pStyle w:val="Style31"/>
        <w:keepNext/>
        <w:keepLines/>
        <w:widowControl w:val="0"/>
        <w:shd w:val="clear" w:color="auto" w:fill="auto"/>
        <w:bidi w:val="0"/>
        <w:spacing w:before="0" w:line="240" w:lineRule="auto"/>
        <w:ind w:left="0" w:right="0" w:firstLine="0"/>
        <w:jc w:val="left"/>
      </w:pPr>
      <w:bookmarkStart w:id="177" w:name="bookmark177"/>
      <w:bookmarkStart w:id="178" w:name="bookmark178"/>
      <w:bookmarkStart w:id="181" w:name="bookmark181"/>
      <w:bookmarkStart w:id="182" w:name="bookmark182"/>
      <w:r>
        <w:rPr>
          <w:color w:val="000000"/>
          <w:spacing w:val="0"/>
          <w:w w:val="100"/>
          <w:position w:val="0"/>
          <w:sz w:val="18"/>
          <w:szCs w:val="18"/>
        </w:rPr>
        <w:t>1</w:t>
      </w:r>
      <w:bookmarkEnd w:id="181"/>
      <w:r>
        <w:rPr>
          <w:color w:val="000000"/>
          <w:spacing w:val="0"/>
          <w:w w:val="100"/>
          <w:position w:val="0"/>
        </w:rPr>
        <w:t>、对外股权投资总体分析</w:t>
      </w:r>
      <w:bookmarkEnd w:id="177"/>
      <w:bookmarkEnd w:id="178"/>
      <w:bookmarkEnd w:id="182"/>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18"/>
          <w:szCs w:val="18"/>
        </w:rPr>
        <w:t>（</w:t>
      </w:r>
      <w:bookmarkEnd w:id="185"/>
      <w:r>
        <w:rPr>
          <w:color w:val="000000"/>
          <w:spacing w:val="0"/>
          <w:w w:val="100"/>
          <w:position w:val="0"/>
          <w:sz w:val="18"/>
          <w:szCs w:val="18"/>
        </w:rPr>
        <w:t>1）</w:t>
      </w:r>
      <w:r>
        <w:rPr>
          <w:color w:val="000000"/>
          <w:spacing w:val="0"/>
          <w:w w:val="100"/>
          <w:position w:val="0"/>
        </w:rPr>
        <w:t>重大的股权投资</w:t>
      </w:r>
      <w:bookmarkEnd w:id="183"/>
      <w:bookmarkEnd w:id="184"/>
      <w:bookmarkEnd w:id="186"/>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09"/>
        <w:gridCol w:w="1133"/>
        <w:gridCol w:w="1416"/>
        <w:gridCol w:w="850"/>
        <w:gridCol w:w="763"/>
        <w:gridCol w:w="658"/>
        <w:gridCol w:w="1699"/>
        <w:gridCol w:w="1286"/>
      </w:tblGrid>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公司简称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投资方 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投资成本</w:t>
            </w:r>
          </w:p>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（万元）</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资金 来源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本期投资盈亏</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是否涉诉</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四川长虹 集团财务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自有 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39,245,166.73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19" w:line="1" w:lineRule="exact"/>
      </w:pPr>
    </w:p>
    <w:p>
      <w:pPr>
        <w:pStyle w:val="Style10"/>
        <w:keepNext w:val="0"/>
        <w:keepLines w:val="0"/>
        <w:widowControl w:val="0"/>
        <w:shd w:val="clear" w:color="auto" w:fill="auto"/>
        <w:bidi w:val="0"/>
        <w:spacing w:before="0" w:after="0" w:line="363" w:lineRule="exact"/>
        <w:ind w:left="0" w:right="0" w:firstLine="4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日，公司召开第十届董事会第三十六次会议，审议通过《关于四川长虹集团财 务有限公司增加注册资本的议案》，同意公司下属子公司长虹美菱及长虹华意以协议方式对四川 长虹集团财务有限公司（以下简称“财务公司”）各增资</w:t>
      </w:r>
      <w:r>
        <w:rPr>
          <w:color w:val="000000"/>
          <w:spacing w:val="0"/>
          <w:w w:val="100"/>
          <w:position w:val="0"/>
          <w:sz w:val="18"/>
          <w:szCs w:val="18"/>
        </w:rPr>
        <w:t>5</w:t>
      </w:r>
      <w:r>
        <w:rPr>
          <w:color w:val="000000"/>
          <w:spacing w:val="0"/>
          <w:w w:val="100"/>
          <w:position w:val="0"/>
        </w:rPr>
        <w:t>亿元人民币，合计增资</w:t>
      </w:r>
      <w:r>
        <w:rPr>
          <w:color w:val="000000"/>
          <w:spacing w:val="0"/>
          <w:w w:val="100"/>
          <w:position w:val="0"/>
          <w:sz w:val="18"/>
          <w:szCs w:val="18"/>
        </w:rPr>
        <w:t>10</w:t>
      </w:r>
      <w:r>
        <w:rPr>
          <w:color w:val="000000"/>
          <w:spacing w:val="0"/>
          <w:w w:val="100"/>
          <w:position w:val="0"/>
        </w:rPr>
        <w:t xml:space="preserve">亿元人民币， 同时根据本公司经营规划，本公司放弃优先认缴出资的权利。本次增资完成后，财务公司注册资 </w:t>
      </w:r>
      <w:r>
        <w:rPr>
          <w:color w:val="000000"/>
          <w:spacing w:val="0"/>
          <w:w w:val="100"/>
          <w:position w:val="0"/>
        </w:rPr>
        <w:t>本由</w:t>
      </w:r>
      <w:r>
        <w:rPr>
          <w:color w:val="000000"/>
          <w:spacing w:val="0"/>
          <w:w w:val="100"/>
          <w:position w:val="0"/>
          <w:sz w:val="18"/>
          <w:szCs w:val="18"/>
        </w:rPr>
        <w:t>1,887,941,751.02</w:t>
      </w:r>
      <w:r>
        <w:rPr>
          <w:color w:val="000000"/>
          <w:spacing w:val="0"/>
          <w:w w:val="100"/>
          <w:position w:val="0"/>
        </w:rPr>
        <w:t>元增加至</w:t>
      </w:r>
      <w:r>
        <w:rPr>
          <w:color w:val="000000"/>
          <w:spacing w:val="0"/>
          <w:w w:val="100"/>
          <w:position w:val="0"/>
          <w:sz w:val="18"/>
          <w:szCs w:val="18"/>
        </w:rPr>
        <w:t>2,693,938,365.84</w:t>
      </w:r>
      <w:r>
        <w:rPr>
          <w:color w:val="000000"/>
          <w:spacing w:val="0"/>
          <w:w w:val="100"/>
          <w:position w:val="0"/>
        </w:rPr>
        <w:t>元，本公司与四川长虹电子控股集团有限公 司各持有</w:t>
      </w:r>
      <w:r>
        <w:rPr>
          <w:color w:val="000000"/>
          <w:spacing w:val="0"/>
          <w:w w:val="100"/>
          <w:position w:val="0"/>
          <w:sz w:val="18"/>
          <w:szCs w:val="18"/>
        </w:rPr>
        <w:t>35.04%</w:t>
      </w:r>
      <w:r>
        <w:rPr>
          <w:color w:val="000000"/>
          <w:spacing w:val="0"/>
          <w:w w:val="100"/>
          <w:position w:val="0"/>
        </w:rPr>
        <w:t>的股权、长虹美菱与长虹华意各持有</w:t>
      </w:r>
      <w:r>
        <w:rPr>
          <w:color w:val="000000"/>
          <w:spacing w:val="0"/>
          <w:w w:val="100"/>
          <w:position w:val="0"/>
          <w:sz w:val="18"/>
          <w:szCs w:val="18"/>
        </w:rPr>
        <w:t xml:space="preserve">14. </w:t>
      </w:r>
      <w:r>
        <w:rPr>
          <w:color w:val="000000"/>
          <w:spacing w:val="0"/>
          <w:w w:val="100"/>
          <w:position w:val="0"/>
          <w:sz w:val="18"/>
          <w:szCs w:val="18"/>
        </w:rPr>
        <w:t>96%</w:t>
      </w:r>
      <w:r>
        <w:rPr>
          <w:color w:val="000000"/>
          <w:spacing w:val="0"/>
          <w:w w:val="100"/>
          <w:position w:val="0"/>
        </w:rPr>
        <w:t>的股权。</w:t>
      </w:r>
    </w:p>
    <w:p>
      <w:pPr>
        <w:pStyle w:val="Style10"/>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公司独立董事对该议案事前进行了认真审核同意将该议案提交公司第十届董事会第三十六次 会议审议，事后发表独立意见：长虹美菱、长虹华意以协议方式对财务公司事项审议程序合法、 有效，符合有关法律、法规和《公司章程》的规定。该关联交易有利于长虹美菱、长虹华意增加 金融市场投融资能力，进一步扩大融资规模，获取稳定财务投资回报，不会损害公司及中小股东 的利益，同意《关于四川长虹集团财务有限公司增加注册资本的议案》。</w:t>
      </w:r>
    </w:p>
    <w:p>
      <w:pPr>
        <w:pStyle w:val="Style10"/>
        <w:keepNext w:val="0"/>
        <w:keepLines w:val="0"/>
        <w:widowControl w:val="0"/>
        <w:shd w:val="clear" w:color="auto" w:fill="auto"/>
        <w:bidi w:val="0"/>
        <w:spacing w:before="0" w:after="520" w:line="361"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日，长虹美菱及长虹华意分别向财务公司出资</w:t>
      </w:r>
      <w:r>
        <w:rPr>
          <w:color w:val="000000"/>
          <w:spacing w:val="0"/>
          <w:w w:val="100"/>
          <w:position w:val="0"/>
          <w:sz w:val="18"/>
          <w:szCs w:val="18"/>
        </w:rPr>
        <w:t>5</w:t>
      </w:r>
      <w:r>
        <w:rPr>
          <w:color w:val="000000"/>
          <w:spacing w:val="0"/>
          <w:w w:val="100"/>
          <w:position w:val="0"/>
        </w:rPr>
        <w:t>亿元人民币，由于长虹美菱 及长虹华意未向财务公司派出董事，本次增资后，财务公司治理结构保持不变，因此本公司仍采 用权益法核算，权益核算比例为</w:t>
      </w:r>
      <w:r>
        <w:rPr>
          <w:color w:val="000000"/>
          <w:spacing w:val="0"/>
          <w:w w:val="100"/>
          <w:position w:val="0"/>
          <w:sz w:val="18"/>
          <w:szCs w:val="18"/>
        </w:rPr>
        <w:t>43.65%</w:t>
      </w:r>
      <w:r>
        <w:rPr>
          <w:color w:val="000000"/>
          <w:spacing w:val="0"/>
          <w:w w:val="100"/>
          <w:position w:val="0"/>
        </w:rPr>
        <w:t>。</w:t>
      </w:r>
    </w:p>
    <w:p>
      <w:pPr>
        <w:pStyle w:val="Style31"/>
        <w:keepNext/>
        <w:keepLines/>
        <w:widowControl w:val="0"/>
        <w:numPr>
          <w:ilvl w:val="0"/>
          <w:numId w:val="13"/>
        </w:numPr>
        <w:shd w:val="clear" w:color="auto" w:fill="auto"/>
        <w:tabs>
          <w:tab w:pos="430" w:val="left"/>
        </w:tabs>
        <w:bidi w:val="0"/>
        <w:spacing w:before="0" w:after="0" w:line="361" w:lineRule="exact"/>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重大的非股权投资</w:t>
      </w:r>
      <w:bookmarkEnd w:id="187"/>
      <w:bookmarkEnd w:id="188"/>
      <w:bookmarkEnd w:id="190"/>
    </w:p>
    <w:p>
      <w:pPr>
        <w:pStyle w:val="Style10"/>
        <w:keepNext w:val="0"/>
        <w:keepLines w:val="0"/>
        <w:widowControl w:val="0"/>
        <w:shd w:val="clear" w:color="auto" w:fill="auto"/>
        <w:bidi w:val="0"/>
        <w:spacing w:before="0" w:after="220" w:line="36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430" w:val="left"/>
        </w:tabs>
        <w:bidi w:val="0"/>
        <w:spacing w:before="0" w:after="0" w:line="361" w:lineRule="exact"/>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以公允价值计量的金融资产</w:t>
      </w:r>
      <w:bookmarkEnd w:id="191"/>
      <w:bookmarkEnd w:id="192"/>
      <w:bookmarkEnd w:id="194"/>
    </w:p>
    <w:p>
      <w:pPr>
        <w:pStyle w:val="Style10"/>
        <w:keepNext w:val="0"/>
        <w:keepLines w:val="0"/>
        <w:widowControl w:val="0"/>
        <w:shd w:val="clear" w:color="auto" w:fill="auto"/>
        <w:bidi w:val="0"/>
        <w:spacing w:before="0" w:after="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0"/>
        <w:gridCol w:w="1934"/>
        <w:gridCol w:w="1661"/>
        <w:gridCol w:w="1661"/>
        <w:gridCol w:w="162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对当期利润的 影响金额</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8,434,812.96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-8,434,812.96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-1,405,802.16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衍生金融资产-远 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73,511,152.94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73,511,152.94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2,071,860,155.17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3,911,806,533.72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1,839,946,378.55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其他非金融流动资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255,149,453.54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217,072,135.53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-38,077,318.01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-20,389,550.10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3,097,856,435.38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5,119,801,835.90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2,021,945,400.52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51,715,800.68</w:t>
            </w:r>
          </w:p>
        </w:tc>
      </w:tr>
    </w:tbl>
    <w:p>
      <w:pPr>
        <w:widowControl w:val="0"/>
        <w:spacing w:after="619" w:line="1" w:lineRule="exact"/>
      </w:pPr>
    </w:p>
    <w:p>
      <w:pPr>
        <w:pStyle w:val="Style31"/>
        <w:keepNext/>
        <w:keepLines/>
        <w:widowControl w:val="0"/>
        <w:numPr>
          <w:ilvl w:val="0"/>
          <w:numId w:val="15"/>
        </w:numPr>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重大资产和股权出售</w:t>
      </w:r>
      <w:bookmarkEnd w:id="195"/>
      <w:bookmarkEnd w:id="196"/>
      <w:bookmarkEnd w:id="198"/>
    </w:p>
    <w:p>
      <w:pPr>
        <w:pStyle w:val="Style10"/>
        <w:keepNext w:val="0"/>
        <w:keepLines w:val="0"/>
        <w:widowControl w:val="0"/>
        <w:shd w:val="clear" w:color="auto" w:fill="auto"/>
        <w:bidi w:val="0"/>
        <w:spacing w:before="0" w:after="1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84" w:right="1081" w:bottom="1503" w:left="169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七）主要控股参股公司分析</w:t>
      </w:r>
      <w:bookmarkEnd w:id="199"/>
      <w:bookmarkEnd w:id="200"/>
      <w:bookmarkEnd w:id="20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单位：万元人民币</w:t>
      </w:r>
    </w:p>
    <w:tbl>
      <w:tblPr>
        <w:tblOverlap w:val="never"/>
        <w:jc w:val="center"/>
        <w:tblLayout w:type="fixed"/>
      </w:tblPr>
      <w:tblGrid>
        <w:gridCol w:w="1262"/>
        <w:gridCol w:w="1133"/>
        <w:gridCol w:w="1138"/>
        <w:gridCol w:w="2549"/>
        <w:gridCol w:w="1560"/>
        <w:gridCol w:w="1699"/>
        <w:gridCol w:w="1560"/>
        <w:gridCol w:w="1704"/>
        <w:gridCol w:w="1430"/>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所处行业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主要产品或服务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80" w:firstLine="0"/>
              <w:jc w:val="right"/>
              <w:rPr>
                <w:sz w:val="20"/>
                <w:szCs w:val="20"/>
              </w:rPr>
            </w:pPr>
            <w:r>
              <w:rPr>
                <w:color w:val="000000"/>
                <w:spacing w:val="0"/>
                <w:w w:val="100"/>
                <w:position w:val="0"/>
                <w:sz w:val="20"/>
                <w:szCs w:val="20"/>
              </w:rPr>
              <w:t>净利润</w:t>
            </w:r>
          </w:p>
        </w:tc>
      </w:tr>
      <w:tr>
        <w:trPr>
          <w:trHeight w:val="12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制冷电器、空调器、洗衣 机、电脑数控注塑机、电 脑热水器、塑料制品、包 装品及装饰品制造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104,459.79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1,610,335.55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485,417.37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1,538,805.02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-8,556.57</w:t>
            </w:r>
          </w:p>
        </w:tc>
      </w:tr>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无氟压缩机、电冰箱及其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配件的生产和销售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69,599.60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1,093, </w:t>
            </w:r>
            <w:r>
              <w:rPr>
                <w:color w:val="000000"/>
                <w:spacing w:val="0"/>
                <w:w w:val="100"/>
                <w:position w:val="0"/>
              </w:rPr>
              <w:t xml:space="preserve">836.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331,716.67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1,045, </w:t>
            </w:r>
            <w:r>
              <w:rPr>
                <w:color w:val="000000"/>
                <w:spacing w:val="0"/>
                <w:w w:val="100"/>
                <w:position w:val="0"/>
              </w:rPr>
              <w:t>298.91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r>
              <w:rPr>
                <w:color w:val="000000"/>
                <w:spacing w:val="0"/>
                <w:w w:val="100"/>
                <w:position w:val="0"/>
              </w:rPr>
              <w:t>603.51</w:t>
            </w:r>
          </w:p>
        </w:tc>
      </w:tr>
      <w:tr>
        <w:trPr>
          <w:trHeight w:val="76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220"/>
              <w:jc w:val="both"/>
              <w:rPr>
                <w:sz w:val="20"/>
                <w:szCs w:val="20"/>
              </w:rPr>
            </w:pPr>
            <w:r>
              <w:rPr>
                <w:color w:val="000000"/>
                <w:spacing w:val="0"/>
                <w:w w:val="100"/>
                <w:position w:val="0"/>
                <w:sz w:val="20"/>
                <w:szCs w:val="20"/>
              </w:rPr>
              <w:t>长虹（香 港）贸易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商品流通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销售电器及电子器件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40"/>
              <w:jc w:val="left"/>
              <w:rPr>
                <w:sz w:val="20"/>
                <w:szCs w:val="20"/>
              </w:rPr>
            </w:pPr>
            <w:r>
              <w:rPr>
                <w:color w:val="000000"/>
                <w:spacing w:val="0"/>
                <w:w w:val="100"/>
                <w:position w:val="0"/>
                <w:sz w:val="18"/>
                <w:szCs w:val="18"/>
              </w:rPr>
              <w:t>20,000</w:t>
            </w:r>
            <w:r>
              <w:rPr>
                <w:color w:val="000000"/>
                <w:spacing w:val="0"/>
                <w:w w:val="100"/>
                <w:position w:val="0"/>
                <w:sz w:val="20"/>
                <w:szCs w:val="20"/>
              </w:rPr>
              <w:t>万港</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1,437, </w:t>
            </w:r>
            <w:r>
              <w:rPr>
                <w:color w:val="000000"/>
                <w:spacing w:val="0"/>
                <w:w w:val="100"/>
                <w:position w:val="0"/>
              </w:rPr>
              <w:t xml:space="preserve">478.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166,781.94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5,107, </w:t>
            </w:r>
            <w:r>
              <w:rPr>
                <w:color w:val="000000"/>
                <w:spacing w:val="0"/>
                <w:w w:val="100"/>
                <w:position w:val="0"/>
              </w:rPr>
              <w:t xml:space="preserve">547.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27,494.44</w:t>
            </w:r>
          </w:p>
        </w:tc>
      </w:tr>
    </w:tbl>
    <w:p>
      <w:pPr>
        <w:widowControl w:val="0"/>
        <w:spacing w:after="5179" w:line="1" w:lineRule="exact"/>
      </w:pPr>
    </w:p>
    <w:p>
      <w:pPr>
        <w:pStyle w:val="Style26"/>
        <w:keepNext w:val="0"/>
        <w:keepLines w:val="0"/>
        <w:widowControl w:val="0"/>
        <w:shd w:val="clear" w:color="auto" w:fill="auto"/>
        <w:bidi w:val="0"/>
        <w:spacing w:before="0" w:after="100" w:line="240" w:lineRule="auto"/>
        <w:ind w:left="0" w:right="0" w:firstLine="0"/>
        <w:jc w:val="center"/>
        <w:sectPr>
          <w:headerReference w:type="default" r:id="rId15"/>
          <w:footerReference w:type="default" r:id="rId16"/>
          <w:footnotePr>
            <w:pos w:val="pageBottom"/>
            <w:numFmt w:val="decimal"/>
            <w:numRestart w:val="continuous"/>
          </w:footnotePr>
          <w:pgSz w:w="16840" w:h="11900" w:orient="landscape"/>
          <w:pgMar w:top="1369" w:right="1292" w:bottom="1190" w:left="1513" w:header="0" w:footer="762"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286</w:t>
      </w:r>
    </w:p>
    <w:p>
      <w:pPr>
        <w:pStyle w:val="Style31"/>
        <w:keepNext/>
        <w:keepLines/>
        <w:widowControl w:val="0"/>
        <w:shd w:val="clear" w:color="auto" w:fill="auto"/>
        <w:bidi w:val="0"/>
        <w:spacing w:before="0" w:after="0" w:line="360" w:lineRule="exact"/>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八）公司控制的结构化主体情况</w:t>
      </w:r>
      <w:bookmarkEnd w:id="203"/>
      <w:bookmarkEnd w:id="204"/>
      <w:bookmarkEnd w:id="206"/>
    </w:p>
    <w:p>
      <w:pPr>
        <w:pStyle w:val="Style10"/>
        <w:keepNext w:val="0"/>
        <w:keepLines w:val="0"/>
        <w:widowControl w:val="0"/>
        <w:shd w:val="clear" w:color="auto" w:fill="auto"/>
        <w:bidi w:val="0"/>
        <w:spacing w:before="0" w:after="240" w:line="360"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0" w:lineRule="exact"/>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三</w:t>
      </w:r>
      <w:bookmarkEnd w:id="209"/>
      <w:r>
        <w:rPr>
          <w:color w:val="000000"/>
          <w:spacing w:val="0"/>
          <w:w w:val="100"/>
          <w:position w:val="0"/>
        </w:rPr>
        <w:t>、公司关于公司未来发展的讨论与分析</w:t>
      </w:r>
      <w:bookmarkEnd w:id="207"/>
      <w:bookmarkEnd w:id="208"/>
      <w:bookmarkEnd w:id="210"/>
    </w:p>
    <w:p>
      <w:pPr>
        <w:pStyle w:val="Style31"/>
        <w:keepNext/>
        <w:keepLines/>
        <w:widowControl w:val="0"/>
        <w:shd w:val="clear" w:color="auto" w:fill="auto"/>
        <w:tabs>
          <w:tab w:pos="806" w:val="left"/>
        </w:tabs>
        <w:bidi w:val="0"/>
        <w:spacing w:before="0" w:after="0" w:line="360" w:lineRule="exact"/>
        <w:ind w:left="0" w:right="0" w:firstLine="0"/>
        <w:jc w:val="both"/>
      </w:pPr>
      <w:bookmarkStart w:id="207" w:name="bookmark207"/>
      <w:bookmarkStart w:id="208" w:name="bookmark208"/>
      <w:bookmarkStart w:id="211" w:name="bookmark211"/>
      <w:bookmarkStart w:id="212" w:name="bookmark212"/>
      <w:r>
        <w:rPr>
          <w:color w:val="000000"/>
          <w:spacing w:val="0"/>
          <w:w w:val="100"/>
          <w:position w:val="0"/>
        </w:rPr>
        <w:t>（</w:t>
      </w:r>
      <w:bookmarkEnd w:id="211"/>
      <w:r>
        <w:rPr>
          <w:color w:val="000000"/>
          <w:spacing w:val="0"/>
          <w:w w:val="100"/>
          <w:position w:val="0"/>
        </w:rPr>
        <w:t>一）</w:t>
        <w:tab/>
        <w:t>行业格局和趋势</w:t>
      </w:r>
      <w:bookmarkEnd w:id="207"/>
      <w:bookmarkEnd w:id="208"/>
      <w:bookmarkEnd w:id="212"/>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3" w:lineRule="exact"/>
        <w:ind w:left="0" w:right="0" w:firstLine="420"/>
        <w:jc w:val="both"/>
      </w:pPr>
      <w:r>
        <w:rPr>
          <w:color w:val="000000"/>
          <w:spacing w:val="0"/>
          <w:w w:val="100"/>
          <w:position w:val="0"/>
          <w:sz w:val="18"/>
          <w:szCs w:val="18"/>
        </w:rPr>
        <w:t>2021</w:t>
      </w:r>
      <w:r>
        <w:rPr>
          <w:color w:val="000000"/>
          <w:spacing w:val="0"/>
          <w:w w:val="100"/>
          <w:position w:val="0"/>
        </w:rPr>
        <w:t>年，世界经济形势仍将复杂严峻，经济复苏预期将呈现不稳定不平衡的态势，疫情的 反复性冲击所导致的各类衍生风险不容忽视。中美战略摩擦仍保持长期性和日益严峻性。中央提 出以扩大内需为战略基点，加快构建以国内大循环为主体、国内国际双循环相互促进的新发展格 局。宏观政策保持连续性、稳定性、可持续性，继续实施积极的财政政策和稳健的货币政策。国 家大力发展数字经济，加大新基建投资力度，</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人工智能、物联网、云计算、大数据、工业互 联网等新兴技术进入普惠发展期。</w:t>
      </w:r>
    </w:p>
    <w:p>
      <w:pPr>
        <w:pStyle w:val="Style10"/>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从行业看，家电行业洗牌加剧，市场需求两极分化，行业增长点从爆款终端产品向应用交互 场景拓展，智慧家庭逐渐成为家电行业转型热点。市场需求驱动</w:t>
      </w:r>
      <w:r>
        <w:rPr>
          <w:color w:val="000000"/>
          <w:spacing w:val="0"/>
          <w:w w:val="100"/>
          <w:position w:val="0"/>
          <w:sz w:val="18"/>
          <w:szCs w:val="18"/>
        </w:rPr>
        <w:t>ICT</w:t>
      </w:r>
      <w:r>
        <w:rPr>
          <w:color w:val="000000"/>
          <w:spacing w:val="0"/>
          <w:w w:val="100"/>
          <w:position w:val="0"/>
        </w:rPr>
        <w:t>行业云化转型。传统制造企 业主动寻求转型，智能制造系统解决方案应用比例持续提升。</w:t>
      </w:r>
      <w:r>
        <w:rPr>
          <w:color w:val="000000"/>
          <w:spacing w:val="0"/>
          <w:w w:val="100"/>
          <w:position w:val="0"/>
          <w:sz w:val="18"/>
          <w:szCs w:val="18"/>
        </w:rPr>
        <w:t>EMS</w:t>
      </w:r>
      <w:r>
        <w:rPr>
          <w:color w:val="000000"/>
          <w:spacing w:val="0"/>
          <w:w w:val="100"/>
          <w:position w:val="0"/>
        </w:rPr>
        <w:t>企业在设计、制造、效率等方 面的能力成为市场竞争和品牌方选择的关键。</w:t>
      </w:r>
    </w:p>
    <w:p>
      <w:pPr>
        <w:pStyle w:val="Style31"/>
        <w:keepNext/>
        <w:keepLines/>
        <w:widowControl w:val="0"/>
        <w:shd w:val="clear" w:color="auto" w:fill="auto"/>
        <w:tabs>
          <w:tab w:pos="806" w:val="left"/>
        </w:tabs>
        <w:bidi w:val="0"/>
        <w:spacing w:before="0" w:after="0" w:line="360" w:lineRule="exact"/>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二）</w:t>
        <w:tab/>
        <w:t>公司发展战略</w:t>
      </w:r>
      <w:bookmarkEnd w:id="213"/>
      <w:bookmarkEnd w:id="214"/>
      <w:bookmarkEnd w:id="216"/>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3" w:lineRule="exact"/>
        <w:ind w:left="0" w:right="0" w:firstLine="420"/>
        <w:jc w:val="both"/>
      </w:pPr>
      <w:r>
        <w:rPr>
          <w:color w:val="000000"/>
          <w:spacing w:val="0"/>
          <w:w w:val="100"/>
          <w:position w:val="0"/>
        </w:rPr>
        <w:t>公司顺应产业发展趋势，持续深化智能战略，深入开展</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AI</w:t>
      </w:r>
      <w:r>
        <w:rPr>
          <w:color w:val="000000"/>
          <w:spacing w:val="0"/>
          <w:w w:val="100"/>
          <w:position w:val="0"/>
        </w:rPr>
        <w:t>、</w:t>
      </w:r>
      <w:r>
        <w:rPr>
          <w:color w:val="000000"/>
          <w:spacing w:val="0"/>
          <w:w w:val="100"/>
          <w:position w:val="0"/>
        </w:rPr>
        <w:t>大数据、云计算、信息安 全等新一代电子信息技术的研究开发和推广应用，坚持以硬件为基础、数据为核心、系统解决方 案为重点，围绕智慧家庭、工业互联网、特定应用领域系统解决方案等业务方向，加大力度整合 资源，持续强化核心能力，不断完善体制机制，加速推进公司物联网转型。</w:t>
      </w:r>
    </w:p>
    <w:p>
      <w:pPr>
        <w:pStyle w:val="Style10"/>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智慧家庭业务方面，以物联网家电终端为载体，以多样化的智慧家庭应用场景需求为指引， 强化消费洞察、产品智能化设计与配套服务，大力拓展“产品智能化+服务个性化”的业务模 式，向家庭用户提供端云一体的多元化生态服务体验。工业互联网业务方面，加快推进以工业互 联网为核心的智能制造，围绕“产品+数据+计算”优化资源配置，推动企业流程优化、工具变 革、决策科学，提质增效。建设工业互联网平台，提升企业运营效率；打通智能研发、供应链服 务、智能制造，智能交易等信息化流程，构建面向制造的数字化服务转型支撑体系。系统解决方 案业务方面，强化端到端系统解决方案，强调“用服务定义终端，用终端给服务赋能”，针对特 定应用领域，以智能硬件终端为基础，以系统解决方案为重点，完善“终端+数据+运营”的产业 生态，为运营者赋能。</w:t>
      </w:r>
    </w:p>
    <w:p>
      <w:pPr>
        <w:pStyle w:val="Style31"/>
        <w:keepNext/>
        <w:keepLines/>
        <w:widowControl w:val="0"/>
        <w:shd w:val="clear" w:color="auto" w:fill="auto"/>
        <w:tabs>
          <w:tab w:pos="806" w:val="left"/>
        </w:tabs>
        <w:bidi w:val="0"/>
        <w:spacing w:before="0" w:after="0" w:line="360" w:lineRule="exact"/>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三）</w:t>
        <w:tab/>
        <w:t>经营计划</w:t>
      </w:r>
      <w:bookmarkEnd w:id="217"/>
      <w:bookmarkEnd w:id="218"/>
      <w:bookmarkEnd w:id="220"/>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420"/>
        <w:jc w:val="both"/>
      </w:pPr>
      <w:r>
        <w:rPr>
          <w:color w:val="000000"/>
          <w:spacing w:val="0"/>
          <w:w w:val="100"/>
          <w:position w:val="0"/>
          <w:sz w:val="18"/>
          <w:szCs w:val="18"/>
        </w:rPr>
        <w:t>2021</w:t>
      </w:r>
      <w:r>
        <w:rPr>
          <w:color w:val="000000"/>
          <w:spacing w:val="0"/>
          <w:w w:val="100"/>
          <w:position w:val="0"/>
        </w:rPr>
        <w:t>年，公司将以“新起点，新征程，坚持产业报国，实现高质量发展”为总基调，以</w:t>
      </w:r>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rPr>
        <w:t>“谋新篇、布新局、建新制、创新绩”为经营方针，全面推进公司可持续健康发展。</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为实现公司</w:t>
      </w:r>
      <w:r>
        <w:rPr>
          <w:color w:val="000000"/>
          <w:spacing w:val="0"/>
          <w:w w:val="100"/>
          <w:position w:val="0"/>
          <w:sz w:val="18"/>
          <w:szCs w:val="18"/>
        </w:rPr>
        <w:t>2021</w:t>
      </w:r>
      <w:r>
        <w:rPr>
          <w:color w:val="000000"/>
          <w:spacing w:val="0"/>
          <w:w w:val="100"/>
          <w:position w:val="0"/>
        </w:rPr>
        <w:t>年经营目标，主要经营举措计划如下：</w:t>
      </w:r>
    </w:p>
    <w:p>
      <w:pPr>
        <w:pStyle w:val="Style10"/>
        <w:keepNext w:val="0"/>
        <w:keepLines w:val="0"/>
        <w:widowControl w:val="0"/>
        <w:shd w:val="clear" w:color="auto" w:fill="auto"/>
        <w:tabs>
          <w:tab w:pos="754" w:val="left"/>
        </w:tabs>
        <w:bidi w:val="0"/>
        <w:spacing w:before="0" w:line="362" w:lineRule="exact"/>
        <w:ind w:left="0" w:right="0" w:firstLine="420"/>
        <w:jc w:val="both"/>
      </w:pPr>
      <w:bookmarkStart w:id="221" w:name="bookmark221"/>
      <w:r>
        <w:rPr>
          <w:color w:val="000000"/>
          <w:spacing w:val="0"/>
          <w:w w:val="100"/>
          <w:position w:val="0"/>
          <w:sz w:val="18"/>
          <w:szCs w:val="18"/>
        </w:rPr>
        <w:t>1</w:t>
      </w:r>
      <w:bookmarkEnd w:id="221"/>
      <w:r>
        <w:rPr>
          <w:color w:val="000000"/>
          <w:spacing w:val="0"/>
          <w:w w:val="100"/>
          <w:position w:val="0"/>
        </w:rPr>
        <w:t>、</w:t>
        <w:tab/>
        <w:t>持续推进战略转型</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推动公司从规模型向效益型转型。优化产业结构，降低不产生实际效益的规模型业务比重， 重点发展核心产业及战略新兴产业，逐步退出战略相关度低的产业及发展潜力不显著的低效产 业，果断退出不符合公司战略方向的亏损业务。</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加快面向物联网的转型。加强以连接为重点的前端核心器件能力建设；以智能硬件单品（黑 白电、生活小家电、新型终端等）</w:t>
      </w:r>
      <w:r>
        <w:rPr>
          <w:color w:val="000000"/>
          <w:spacing w:val="0"/>
          <w:w w:val="100"/>
          <w:position w:val="0"/>
          <w:sz w:val="18"/>
          <w:szCs w:val="18"/>
        </w:rPr>
        <w:t>AIoT</w:t>
      </w:r>
      <w:r>
        <w:rPr>
          <w:color w:val="000000"/>
          <w:spacing w:val="0"/>
          <w:w w:val="100"/>
          <w:position w:val="0"/>
        </w:rPr>
        <w:t>化发展为基础，全面兼容连接主流智能家庭系统平台； 进一步培育智慧家庭、智慧健康等领域的系统方案提供能力。</w:t>
      </w:r>
    </w:p>
    <w:p>
      <w:pPr>
        <w:pStyle w:val="Style10"/>
        <w:keepNext w:val="0"/>
        <w:keepLines w:val="0"/>
        <w:widowControl w:val="0"/>
        <w:shd w:val="clear" w:color="auto" w:fill="auto"/>
        <w:bidi w:val="0"/>
        <w:spacing w:before="0" w:line="355" w:lineRule="exact"/>
        <w:ind w:left="0" w:right="0" w:firstLine="420"/>
        <w:jc w:val="both"/>
      </w:pPr>
      <w:r>
        <w:rPr>
          <w:color w:val="000000"/>
          <w:spacing w:val="0"/>
          <w:w w:val="100"/>
          <w:position w:val="0"/>
        </w:rPr>
        <w:t>持续推进国际化转型。抓住海外市场新契机，推进组织、机制和运营模式转型；持续推进出 口基地产能建设，提升信息化能力；做大做强品牌业务，巩固传统根据地市场，拓展东南亚新市 场；</w:t>
      </w:r>
      <w:r>
        <w:rPr>
          <w:color w:val="000000"/>
          <w:spacing w:val="0"/>
          <w:w w:val="100"/>
          <w:position w:val="0"/>
          <w:sz w:val="18"/>
          <w:szCs w:val="18"/>
        </w:rPr>
        <w:t>OEM</w:t>
      </w:r>
      <w:r>
        <w:rPr>
          <w:color w:val="000000"/>
          <w:spacing w:val="0"/>
          <w:w w:val="100"/>
          <w:position w:val="0"/>
        </w:rPr>
        <w:t>业务方面，巩固核心客户，实现</w:t>
      </w:r>
      <w:r>
        <w:rPr>
          <w:color w:val="000000"/>
          <w:spacing w:val="0"/>
          <w:w w:val="100"/>
          <w:position w:val="0"/>
          <w:sz w:val="18"/>
          <w:szCs w:val="18"/>
        </w:rPr>
        <w:t>OEM</w:t>
      </w:r>
      <w:r>
        <w:rPr>
          <w:color w:val="000000"/>
          <w:spacing w:val="0"/>
          <w:w w:val="100"/>
          <w:position w:val="0"/>
        </w:rPr>
        <w:t>业务规模和利润的双突破。</w:t>
      </w:r>
    </w:p>
    <w:p>
      <w:pPr>
        <w:pStyle w:val="Style10"/>
        <w:keepNext w:val="0"/>
        <w:keepLines w:val="0"/>
        <w:widowControl w:val="0"/>
        <w:shd w:val="clear" w:color="auto" w:fill="auto"/>
        <w:tabs>
          <w:tab w:pos="768" w:val="left"/>
        </w:tabs>
        <w:bidi w:val="0"/>
        <w:spacing w:before="0" w:line="362" w:lineRule="exact"/>
        <w:ind w:left="0" w:right="0" w:firstLine="420"/>
        <w:jc w:val="both"/>
      </w:pPr>
      <w:bookmarkStart w:id="222" w:name="bookmark222"/>
      <w:r>
        <w:rPr>
          <w:color w:val="000000"/>
          <w:spacing w:val="0"/>
          <w:w w:val="100"/>
          <w:position w:val="0"/>
          <w:sz w:val="18"/>
          <w:szCs w:val="18"/>
        </w:rPr>
        <w:t>2</w:t>
      </w:r>
      <w:bookmarkEnd w:id="222"/>
      <w:r>
        <w:rPr>
          <w:color w:val="000000"/>
          <w:spacing w:val="0"/>
          <w:w w:val="100"/>
          <w:position w:val="0"/>
        </w:rPr>
        <w:t>、</w:t>
        <w:tab/>
        <w:t>注重创新与市场结合，培育战略新兴产业</w:t>
      </w:r>
    </w:p>
    <w:p>
      <w:pPr>
        <w:pStyle w:val="Style10"/>
        <w:keepNext w:val="0"/>
        <w:keepLines w:val="0"/>
        <w:widowControl w:val="0"/>
        <w:shd w:val="clear" w:color="auto" w:fill="auto"/>
        <w:bidi w:val="0"/>
        <w:spacing w:before="0" w:line="358" w:lineRule="exact"/>
        <w:ind w:left="0" w:right="0" w:firstLine="420"/>
        <w:jc w:val="both"/>
      </w:pPr>
      <w:r>
        <w:rPr>
          <w:color w:val="000000"/>
          <w:spacing w:val="0"/>
          <w:w w:val="100"/>
          <w:position w:val="0"/>
        </w:rPr>
        <w:t>提升核心技术研发能力，加强前沿核心基础技术能力建设，注重对公司战略的中长期贡献和 创新成果转化。回归产品本质，聚焦核心应用技术创新研究，加强各产品公司的核心技术能力培 育，追求行业领先。积极推进核心技术项目，打造具有长虹标签的硬核科技，追求行业领先。</w:t>
      </w:r>
    </w:p>
    <w:p>
      <w:pPr>
        <w:pStyle w:val="Style10"/>
        <w:keepNext w:val="0"/>
        <w:keepLines w:val="0"/>
        <w:widowControl w:val="0"/>
        <w:shd w:val="clear" w:color="auto" w:fill="auto"/>
        <w:bidi w:val="0"/>
        <w:spacing w:before="0" w:line="365" w:lineRule="exact"/>
        <w:ind w:left="0" w:right="0" w:firstLine="420"/>
        <w:jc w:val="both"/>
      </w:pPr>
      <w:r>
        <w:rPr>
          <w:color w:val="000000"/>
          <w:spacing w:val="0"/>
          <w:w w:val="100"/>
          <w:position w:val="0"/>
        </w:rPr>
        <w:t>加强</w:t>
      </w:r>
      <w:r>
        <w:rPr>
          <w:color w:val="000000"/>
          <w:spacing w:val="0"/>
          <w:w w:val="100"/>
          <w:position w:val="0"/>
          <w:sz w:val="18"/>
          <w:szCs w:val="18"/>
        </w:rPr>
        <w:t>2C</w:t>
      </w:r>
      <w:r>
        <w:rPr>
          <w:color w:val="000000"/>
          <w:spacing w:val="0"/>
          <w:w w:val="100"/>
          <w:position w:val="0"/>
        </w:rPr>
        <w:t>产品的对标对阵，提升产品规划、设计、制造和市场营销能力，推动商业模式的完 善和创新。基于目前的优质资源，积极推进跨界整合，借助内外部高度互补的专业化能力，推动 商业模式创新，实现合作伙伴的共赢。</w:t>
      </w:r>
    </w:p>
    <w:p>
      <w:pPr>
        <w:pStyle w:val="Style10"/>
        <w:keepNext w:val="0"/>
        <w:keepLines w:val="0"/>
        <w:widowControl w:val="0"/>
        <w:shd w:val="clear" w:color="auto" w:fill="auto"/>
        <w:tabs>
          <w:tab w:pos="768" w:val="left"/>
        </w:tabs>
        <w:bidi w:val="0"/>
        <w:spacing w:before="0" w:line="362" w:lineRule="exact"/>
        <w:ind w:left="0" w:right="0" w:firstLine="420"/>
        <w:jc w:val="both"/>
      </w:pPr>
      <w:bookmarkStart w:id="223" w:name="bookmark223"/>
      <w:r>
        <w:rPr>
          <w:color w:val="000000"/>
          <w:spacing w:val="0"/>
          <w:w w:val="100"/>
          <w:position w:val="0"/>
          <w:sz w:val="18"/>
          <w:szCs w:val="18"/>
        </w:rPr>
        <w:t>3</w:t>
      </w:r>
      <w:bookmarkEnd w:id="223"/>
      <w:r>
        <w:rPr>
          <w:color w:val="000000"/>
          <w:spacing w:val="0"/>
          <w:w w:val="100"/>
          <w:position w:val="0"/>
        </w:rPr>
        <w:t>、</w:t>
        <w:tab/>
        <w:t>提升经营效率，加强合规管理</w:t>
      </w:r>
    </w:p>
    <w:p>
      <w:pPr>
        <w:pStyle w:val="Style10"/>
        <w:keepNext w:val="0"/>
        <w:keepLines w:val="0"/>
        <w:widowControl w:val="0"/>
        <w:shd w:val="clear" w:color="auto" w:fill="auto"/>
        <w:bidi w:val="0"/>
        <w:spacing w:before="0" w:line="358" w:lineRule="exact"/>
        <w:ind w:left="0" w:right="0" w:firstLine="420"/>
        <w:jc w:val="both"/>
      </w:pPr>
      <w:r>
        <w:rPr>
          <w:color w:val="000000"/>
          <w:spacing w:val="0"/>
          <w:w w:val="100"/>
          <w:position w:val="0"/>
        </w:rPr>
        <w:t>从资源约束、绩效牵引等方面持续引导下属各产业单元充分认识提升效率工作的重要性和积 极性；从制度上、流程上建立效率提升长效机制，细化和落实效率提升举措，强化过程管控；对 下属各产业单元的效率提升目标进行常态性监督、评估，及时纠偏。</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推动全产业链各环节降本控费，强调产品设计和选型的“标准化、模块化和通用化”；持续 推进采购降本；加强生产过程管控，减少生产浪费，提升生产效率；加强期间费用效率检查，强 调投入产出比，提高资金利用效率。</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持续提升公司逆境经营下的抗风险能力，将合规管理、内部控制、风险管理进行融合式一体 化建设，实现业务流程的有效嵌入；持续强化审计、监事会和外部监管等内外部监督机制；持续 开展风险识别、评估与重大风险管理应对；持续开展风险评估和合规建设。</w:t>
      </w:r>
    </w:p>
    <w:p>
      <w:pPr>
        <w:pStyle w:val="Style10"/>
        <w:keepNext w:val="0"/>
        <w:keepLines w:val="0"/>
        <w:widowControl w:val="0"/>
        <w:shd w:val="clear" w:color="auto" w:fill="auto"/>
        <w:bidi w:val="0"/>
        <w:spacing w:before="0" w:after="240" w:line="370" w:lineRule="exact"/>
        <w:ind w:left="0" w:right="0" w:firstLine="42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年资本投放将继续聚焦主业及战略新兴产业，积极培育新增长极，强化核心竞争 能力的建设与提升。经营计划涉及的投资资金将主要源于公司的自有资金，部分资金将源于银行 授信。</w:t>
      </w:r>
    </w:p>
    <w:p>
      <w:pPr>
        <w:pStyle w:val="Style31"/>
        <w:keepNext/>
        <w:keepLines/>
        <w:widowControl w:val="0"/>
        <w:shd w:val="clear" w:color="auto" w:fill="auto"/>
        <w:bidi w:val="0"/>
        <w:spacing w:before="0" w:after="0" w:line="362" w:lineRule="exact"/>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四）可能面对的风险</w:t>
      </w:r>
      <w:bookmarkEnd w:id="224"/>
      <w:bookmarkEnd w:id="225"/>
      <w:bookmarkEnd w:id="227"/>
    </w:p>
    <w:p>
      <w:pPr>
        <w:pStyle w:val="Style10"/>
        <w:keepNext w:val="0"/>
        <w:keepLines w:val="0"/>
        <w:widowControl w:val="0"/>
        <w:shd w:val="clear" w:color="auto" w:fill="auto"/>
        <w:bidi w:val="0"/>
        <w:spacing w:before="0" w:line="36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86" w:val="left"/>
        </w:tabs>
        <w:bidi w:val="0"/>
        <w:spacing w:before="0" w:after="80" w:line="360" w:lineRule="exact"/>
        <w:ind w:left="0" w:right="0" w:firstLine="420"/>
        <w:jc w:val="left"/>
      </w:pPr>
      <w:bookmarkStart w:id="228" w:name="bookmark228"/>
      <w:r>
        <w:rPr>
          <w:color w:val="000000"/>
          <w:spacing w:val="0"/>
          <w:w w:val="100"/>
          <w:position w:val="0"/>
          <w:sz w:val="18"/>
          <w:szCs w:val="18"/>
        </w:rPr>
        <w:t>1</w:t>
      </w:r>
      <w:bookmarkEnd w:id="228"/>
      <w:r>
        <w:rPr>
          <w:color w:val="000000"/>
          <w:spacing w:val="0"/>
          <w:w w:val="100"/>
          <w:position w:val="0"/>
        </w:rPr>
        <w:t>、</w:t>
        <w:tab/>
        <w:t>疫情风险：新冠疫情虽有所缓解，但在部分地方出现反复，全球经济受到了较大冲击， 可能会对公司经营产生一定不良影响。</w:t>
      </w:r>
    </w:p>
    <w:p>
      <w:pPr>
        <w:pStyle w:val="Style10"/>
        <w:keepNext w:val="0"/>
        <w:keepLines w:val="0"/>
        <w:widowControl w:val="0"/>
        <w:shd w:val="clear" w:color="auto" w:fill="auto"/>
        <w:tabs>
          <w:tab w:pos="790" w:val="left"/>
        </w:tabs>
        <w:bidi w:val="0"/>
        <w:spacing w:before="0" w:after="80" w:line="370" w:lineRule="exact"/>
        <w:ind w:left="0" w:right="0" w:firstLine="420"/>
        <w:jc w:val="left"/>
      </w:pPr>
      <w:bookmarkStart w:id="229" w:name="bookmark229"/>
      <w:r>
        <w:rPr>
          <w:color w:val="000000"/>
          <w:spacing w:val="0"/>
          <w:w w:val="100"/>
          <w:position w:val="0"/>
          <w:sz w:val="18"/>
          <w:szCs w:val="18"/>
        </w:rPr>
        <w:t>2</w:t>
      </w:r>
      <w:bookmarkEnd w:id="229"/>
      <w:r>
        <w:rPr>
          <w:color w:val="000000"/>
          <w:spacing w:val="0"/>
          <w:w w:val="100"/>
          <w:position w:val="0"/>
        </w:rPr>
        <w:t>、</w:t>
        <w:tab/>
        <w:t>逆全球化风险：中美、中欧关系未来关系不确定性增加，贸易保护主义短期内难有根本 性改变，当前的逆全球化风潮将对公司海外业务拓展带来新的挑战。</w:t>
      </w:r>
    </w:p>
    <w:p>
      <w:pPr>
        <w:pStyle w:val="Style10"/>
        <w:keepNext w:val="0"/>
        <w:keepLines w:val="0"/>
        <w:widowControl w:val="0"/>
        <w:shd w:val="clear" w:color="auto" w:fill="auto"/>
        <w:tabs>
          <w:tab w:pos="795" w:val="left"/>
        </w:tabs>
        <w:bidi w:val="0"/>
        <w:spacing w:before="0" w:after="80" w:line="370" w:lineRule="exact"/>
        <w:ind w:left="0" w:right="0" w:firstLine="420"/>
        <w:jc w:val="left"/>
      </w:pPr>
      <w:bookmarkStart w:id="230" w:name="bookmark230"/>
      <w:r>
        <w:rPr>
          <w:color w:val="000000"/>
          <w:spacing w:val="0"/>
          <w:w w:val="100"/>
          <w:position w:val="0"/>
          <w:sz w:val="18"/>
          <w:szCs w:val="18"/>
        </w:rPr>
        <w:t>3</w:t>
      </w:r>
      <w:bookmarkEnd w:id="230"/>
      <w:r>
        <w:rPr>
          <w:color w:val="000000"/>
          <w:spacing w:val="0"/>
          <w:w w:val="100"/>
          <w:position w:val="0"/>
        </w:rPr>
        <w:t>、</w:t>
        <w:tab/>
        <w:t>原材料持续上涨风险：全球大宗商品原材料价格普遍上涨，带来了较大的成本压力，导 致终端产品面临较大的涨价压力，可能影响消费者的消费意愿，对公司经营带来消极影响。</w:t>
      </w:r>
    </w:p>
    <w:p>
      <w:pPr>
        <w:pStyle w:val="Style10"/>
        <w:keepNext w:val="0"/>
        <w:keepLines w:val="0"/>
        <w:widowControl w:val="0"/>
        <w:shd w:val="clear" w:color="auto" w:fill="auto"/>
        <w:tabs>
          <w:tab w:pos="790" w:val="left"/>
        </w:tabs>
        <w:bidi w:val="0"/>
        <w:spacing w:before="0" w:after="380" w:line="360" w:lineRule="exact"/>
        <w:ind w:left="0" w:right="0" w:firstLine="420"/>
        <w:jc w:val="left"/>
      </w:pPr>
      <w:bookmarkStart w:id="231" w:name="bookmark231"/>
      <w:r>
        <w:rPr>
          <w:color w:val="000000"/>
          <w:spacing w:val="0"/>
          <w:w w:val="100"/>
          <w:position w:val="0"/>
          <w:sz w:val="18"/>
          <w:szCs w:val="18"/>
        </w:rPr>
        <w:t>4</w:t>
      </w:r>
      <w:bookmarkEnd w:id="231"/>
      <w:r>
        <w:rPr>
          <w:color w:val="000000"/>
          <w:spacing w:val="0"/>
          <w:w w:val="100"/>
          <w:position w:val="0"/>
        </w:rPr>
        <w:t>、</w:t>
        <w:tab/>
        <w:t>汇率风险：疫情大背景下，各国纷纷加码货币、财政政策稳定经济，人民币持续走强， 为公司的汇率风险防范工作构成新的挑战。</w:t>
      </w:r>
    </w:p>
    <w:p>
      <w:pPr>
        <w:pStyle w:val="Style31"/>
        <w:keepNext/>
        <w:keepLines/>
        <w:widowControl w:val="0"/>
        <w:shd w:val="clear" w:color="auto" w:fill="auto"/>
        <w:bidi w:val="0"/>
        <w:spacing w:before="0" w:after="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五）其他</w:t>
      </w:r>
      <w:bookmarkEnd w:id="232"/>
      <w:bookmarkEnd w:id="233"/>
      <w:bookmarkEnd w:id="235"/>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336" w:lineRule="exact"/>
        <w:ind w:left="0" w:right="0" w:firstLine="0"/>
        <w:jc w:val="left"/>
      </w:pPr>
      <w:bookmarkStart w:id="236" w:name="bookmark236"/>
      <w:bookmarkStart w:id="237" w:name="bookmark237"/>
      <w:r>
        <w:rPr>
          <w:b/>
          <w:bCs/>
          <w:color w:val="000000"/>
          <w:spacing w:val="0"/>
          <w:w w:val="100"/>
          <w:position w:val="0"/>
        </w:rPr>
        <w:t>四</w:t>
      </w:r>
      <w:bookmarkEnd w:id="23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36"/>
    </w:p>
    <w:p>
      <w:pPr>
        <w:pStyle w:val="Style29"/>
        <w:keepNext/>
        <w:keepLines/>
        <w:widowControl w:val="0"/>
        <w:shd w:val="clear" w:color="auto" w:fill="auto"/>
        <w:bidi w:val="0"/>
        <w:spacing w:before="0" w:after="140" w:line="240" w:lineRule="auto"/>
        <w:ind w:left="0" w:right="0" w:firstLine="0"/>
        <w:jc w:val="center"/>
      </w:pPr>
      <w:bookmarkStart w:id="238" w:name="bookmark238"/>
      <w:bookmarkStart w:id="239" w:name="bookmark239"/>
      <w:bookmarkStart w:id="240" w:name="bookmark240"/>
      <w:r>
        <w:rPr>
          <w:color w:val="000000"/>
          <w:spacing w:val="0"/>
          <w:w w:val="100"/>
          <w:position w:val="0"/>
        </w:rPr>
        <w:t>第五节重要事项</w:t>
      </w:r>
      <w:bookmarkEnd w:id="238"/>
      <w:bookmarkEnd w:id="239"/>
      <w:bookmarkEnd w:id="240"/>
    </w:p>
    <w:p>
      <w:pPr>
        <w:pStyle w:val="Style31"/>
        <w:keepNext/>
        <w:keepLines/>
        <w:widowControl w:val="0"/>
        <w:shd w:val="clear" w:color="auto" w:fill="auto"/>
        <w:bidi w:val="0"/>
        <w:spacing w:before="0" w:after="80" w:line="360" w:lineRule="exact"/>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一</w:t>
      </w:r>
      <w:bookmarkEnd w:id="243"/>
      <w:r>
        <w:rPr>
          <w:color w:val="000000"/>
          <w:spacing w:val="0"/>
          <w:w w:val="100"/>
          <w:position w:val="0"/>
        </w:rPr>
        <w:t>、普通股利润分配或资本公积金转增预案</w:t>
      </w:r>
      <w:bookmarkEnd w:id="241"/>
      <w:bookmarkEnd w:id="242"/>
      <w:bookmarkEnd w:id="244"/>
    </w:p>
    <w:p>
      <w:pPr>
        <w:pStyle w:val="Style31"/>
        <w:keepNext/>
        <w:keepLines/>
        <w:widowControl w:val="0"/>
        <w:shd w:val="clear" w:color="auto" w:fill="auto"/>
        <w:tabs>
          <w:tab w:pos="526" w:val="left"/>
        </w:tabs>
        <w:bidi w:val="0"/>
        <w:spacing w:before="0" w:after="80" w:line="240" w:lineRule="auto"/>
        <w:ind w:left="0" w:right="0" w:firstLine="0"/>
        <w:jc w:val="left"/>
      </w:pPr>
      <w:bookmarkStart w:id="241" w:name="bookmark241"/>
      <w:bookmarkStart w:id="242" w:name="bookmark242"/>
      <w:bookmarkStart w:id="245" w:name="bookmark245"/>
      <w:bookmarkStart w:id="246" w:name="bookmark246"/>
      <w:r>
        <w:rPr>
          <w:rFonts w:ascii="Calibri" w:eastAsia="Calibri" w:hAnsi="Calibri" w:cs="Calibri"/>
          <w:color w:val="000000"/>
          <w:spacing w:val="0"/>
          <w:w w:val="100"/>
          <w:position w:val="0"/>
          <w:sz w:val="20"/>
          <w:szCs w:val="20"/>
        </w:rPr>
        <w:t>（</w:t>
      </w:r>
      <w:bookmarkEnd w:id="24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41"/>
      <w:bookmarkEnd w:id="242"/>
      <w:bookmarkEnd w:id="24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1462" w:val="left"/>
        </w:tabs>
        <w:bidi w:val="0"/>
        <w:spacing w:before="0" w:after="260" w:line="360" w:lineRule="exact"/>
        <w:ind w:left="0" w:right="0" w:firstLine="420"/>
        <w:jc w:val="left"/>
      </w:pPr>
      <w:r>
        <w:rPr>
          <w:color w:val="000000"/>
          <w:spacing w:val="0"/>
          <w:w w:val="100"/>
          <w:position w:val="0"/>
        </w:rPr>
        <w:t>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4,616,244,222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 xml:space="preserve">股派发现金红利 </w:t>
      </w:r>
      <w:r>
        <w:rPr>
          <w:color w:val="000000"/>
          <w:spacing w:val="0"/>
          <w:w w:val="100"/>
          <w:position w:val="0"/>
          <w:sz w:val="18"/>
          <w:szCs w:val="18"/>
        </w:rPr>
        <w:t>0.10</w:t>
      </w:r>
      <w:r>
        <w:rPr>
          <w:color w:val="000000"/>
          <w:spacing w:val="0"/>
          <w:w w:val="100"/>
          <w:position w:val="0"/>
        </w:rPr>
        <w:t>元（含税），共计分配</w:t>
      </w:r>
      <w:r>
        <w:rPr>
          <w:color w:val="000000"/>
          <w:spacing w:val="0"/>
          <w:w w:val="100"/>
          <w:position w:val="0"/>
          <w:sz w:val="18"/>
          <w:szCs w:val="18"/>
        </w:rPr>
        <w:t xml:space="preserve">46, 162, </w:t>
      </w:r>
      <w:r>
        <w:rPr>
          <w:color w:val="000000"/>
          <w:spacing w:val="0"/>
          <w:w w:val="100"/>
          <w:position w:val="0"/>
          <w:sz w:val="18"/>
          <w:szCs w:val="18"/>
        </w:rPr>
        <w:t xml:space="preserve">442. </w:t>
      </w:r>
      <w:r>
        <w:rPr>
          <w:color w:val="000000"/>
          <w:spacing w:val="0"/>
          <w:w w:val="100"/>
          <w:position w:val="0"/>
          <w:sz w:val="18"/>
          <w:szCs w:val="18"/>
        </w:rPr>
        <w:t>22</w:t>
      </w:r>
      <w:r>
        <w:rPr>
          <w:color w:val="000000"/>
          <w:spacing w:val="0"/>
          <w:w w:val="100"/>
          <w:position w:val="0"/>
        </w:rPr>
        <w:t>元，占</w:t>
      </w:r>
      <w:r>
        <w:rPr>
          <w:color w:val="000000"/>
          <w:spacing w:val="0"/>
          <w:w w:val="100"/>
          <w:position w:val="0"/>
          <w:sz w:val="18"/>
          <w:szCs w:val="18"/>
        </w:rPr>
        <w:t>2020</w:t>
      </w:r>
      <w:r>
        <w:rPr>
          <w:color w:val="000000"/>
          <w:spacing w:val="0"/>
          <w:w w:val="100"/>
          <w:position w:val="0"/>
        </w:rPr>
        <w:t>年度合并报表归属于上市公司股东净利 润的</w:t>
      </w:r>
      <w:r>
        <w:rPr>
          <w:color w:val="000000"/>
          <w:spacing w:val="0"/>
          <w:w w:val="100"/>
          <w:position w:val="0"/>
          <w:sz w:val="18"/>
          <w:szCs w:val="18"/>
        </w:rPr>
        <w:t xml:space="preserve">101. </w:t>
      </w:r>
      <w:r>
        <w:rPr>
          <w:color w:val="000000"/>
          <w:spacing w:val="0"/>
          <w:w w:val="100"/>
          <w:position w:val="0"/>
          <w:sz w:val="18"/>
          <w:szCs w:val="18"/>
        </w:rPr>
        <w:t>75%；</w:t>
        <w:tab/>
        <w:t>2020</w:t>
      </w:r>
      <w:r>
        <w:rPr>
          <w:color w:val="000000"/>
          <w:spacing w:val="0"/>
          <w:w w:val="100"/>
          <w:position w:val="0"/>
        </w:rPr>
        <w:t>年度公司不实施资本公积金转增股本方案。</w:t>
      </w:r>
    </w:p>
    <w:p>
      <w:pPr>
        <w:pStyle w:val="Style10"/>
        <w:keepNext w:val="0"/>
        <w:keepLines w:val="0"/>
        <w:widowControl w:val="0"/>
        <w:shd w:val="clear" w:color="auto" w:fill="auto"/>
        <w:tabs>
          <w:tab w:pos="526" w:val="left"/>
        </w:tabs>
        <w:bidi w:val="0"/>
        <w:spacing w:before="0" w:after="80" w:line="360" w:lineRule="exact"/>
        <w:ind w:left="0" w:right="0" w:firstLine="0"/>
        <w:jc w:val="left"/>
      </w:pPr>
      <w:bookmarkStart w:id="247" w:name="bookmark247"/>
      <w:r>
        <w:rPr>
          <w:rFonts w:ascii="Calibri" w:eastAsia="Calibri" w:hAnsi="Calibri" w:cs="Calibri"/>
          <w:b/>
          <w:bCs/>
          <w:color w:val="000000"/>
          <w:spacing w:val="0"/>
          <w:w w:val="100"/>
          <w:position w:val="0"/>
          <w:sz w:val="20"/>
          <w:szCs w:val="20"/>
        </w:rPr>
        <w:t>（</w:t>
      </w:r>
      <w:bookmarkEnd w:id="24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2"/>
        <w:gridCol w:w="1104"/>
        <w:gridCol w:w="1037"/>
        <w:gridCol w:w="1042"/>
        <w:gridCol w:w="1747"/>
        <w:gridCol w:w="1685"/>
        <w:gridCol w:w="1320"/>
      </w:tblGrid>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8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送红股数</w:t>
            </w:r>
          </w:p>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 （元）</w:t>
            </w:r>
          </w:p>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（含 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8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转增数</w:t>
            </w:r>
          </w:p>
          <w:p>
            <w:pPr>
              <w:pStyle w:val="Style20"/>
              <w:keepNext w:val="0"/>
              <w:keepLines w:val="0"/>
              <w:widowControl w:val="0"/>
              <w:shd w:val="clear" w:color="auto" w:fill="auto"/>
              <w:bidi w:val="0"/>
              <w:spacing w:before="0" w:after="0" w:line="288" w:lineRule="exact"/>
              <w:ind w:left="0" w:right="0" w:firstLine="14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现金分红的数额 （含税）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w:t>
            </w:r>
          </w:p>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46,162,442.22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45, 366, </w:t>
            </w:r>
            <w:r>
              <w:rPr>
                <w:color w:val="000000"/>
                <w:spacing w:val="0"/>
                <w:w w:val="100"/>
                <w:position w:val="0"/>
              </w:rPr>
              <w:t>319.31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 </w:t>
            </w:r>
            <w:r>
              <w:rPr>
                <w:color w:val="000000"/>
                <w:spacing w:val="0"/>
                <w:w w:val="100"/>
                <w:position w:val="0"/>
              </w:rPr>
              <w:t>75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46,162,442.22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60,561,136.04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76.22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101,557,372.88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323,218,610.74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31.42</w:t>
            </w:r>
          </w:p>
        </w:tc>
      </w:tr>
    </w:tbl>
    <w:p>
      <w:pPr>
        <w:widowControl w:val="0"/>
        <w:spacing w:after="319" w:line="1" w:lineRule="exact"/>
      </w:pPr>
    </w:p>
    <w:p>
      <w:pPr>
        <w:pStyle w:val="Style31"/>
        <w:keepNext/>
        <w:keepLines/>
        <w:widowControl w:val="0"/>
        <w:shd w:val="clear" w:color="auto" w:fill="auto"/>
        <w:tabs>
          <w:tab w:pos="526" w:val="left"/>
        </w:tabs>
        <w:bidi w:val="0"/>
        <w:spacing w:before="0" w:after="80" w:line="274" w:lineRule="exact"/>
        <w:ind w:left="0" w:right="0" w:firstLine="0"/>
        <w:jc w:val="left"/>
      </w:pPr>
      <w:bookmarkStart w:id="248" w:name="bookmark248"/>
      <w:bookmarkStart w:id="249" w:name="bookmark249"/>
      <w:bookmarkStart w:id="250" w:name="bookmark250"/>
      <w:bookmarkStart w:id="251" w:name="bookmark251"/>
      <w:r>
        <w:rPr>
          <w:rFonts w:ascii="Calibri" w:eastAsia="Calibri" w:hAnsi="Calibri" w:cs="Calibri"/>
          <w:color w:val="000000"/>
          <w:spacing w:val="0"/>
          <w:w w:val="100"/>
          <w:position w:val="0"/>
          <w:sz w:val="20"/>
          <w:szCs w:val="20"/>
        </w:rPr>
        <w:t>（</w:t>
      </w:r>
      <w:bookmarkEnd w:id="25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48"/>
      <w:bookmarkEnd w:id="249"/>
      <w:bookmarkEnd w:id="251"/>
    </w:p>
    <w:p>
      <w:pPr>
        <w:pStyle w:val="Style10"/>
        <w:keepNext w:val="0"/>
        <w:keepLines w:val="0"/>
        <w:widowControl w:val="0"/>
        <w:shd w:val="clear" w:color="auto" w:fill="auto"/>
        <w:bidi w:val="0"/>
        <w:spacing w:before="0" w:after="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26" w:val="left"/>
        </w:tabs>
        <w:bidi w:val="0"/>
        <w:spacing w:before="0" w:after="80" w:line="274" w:lineRule="exact"/>
        <w:ind w:left="420" w:right="0" w:hanging="420"/>
        <w:jc w:val="left"/>
      </w:pPr>
      <w:bookmarkStart w:id="252" w:name="bookmark252"/>
      <w:r>
        <w:rPr>
          <w:rFonts w:ascii="Calibri" w:eastAsia="Calibri" w:hAnsi="Calibri" w:cs="Calibri"/>
          <w:b/>
          <w:bCs/>
          <w:color w:val="000000"/>
          <w:spacing w:val="0"/>
          <w:w w:val="100"/>
          <w:position w:val="0"/>
          <w:sz w:val="20"/>
          <w:szCs w:val="20"/>
        </w:rPr>
        <w:t>（</w:t>
      </w:r>
      <w:bookmarkEnd w:id="25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0"/>
        <w:keepNext w:val="0"/>
        <w:keepLines w:val="0"/>
        <w:widowControl w:val="0"/>
        <w:shd w:val="clear" w:color="auto" w:fill="auto"/>
        <w:bidi w:val="0"/>
        <w:spacing w:before="0" w:after="80" w:line="274" w:lineRule="exact"/>
        <w:ind w:left="0" w:right="0" w:firstLine="0"/>
        <w:jc w:val="left"/>
        <w:sectPr>
          <w:headerReference w:type="default" r:id="rId17"/>
          <w:footerReference w:type="default" r:id="rId18"/>
          <w:footnotePr>
            <w:pos w:val="pageBottom"/>
            <w:numFmt w:val="decimal"/>
            <w:numRestart w:val="continuous"/>
          </w:footnotePr>
          <w:pgSz w:w="11900" w:h="16840"/>
          <w:pgMar w:top="1474" w:right="1252" w:bottom="1776" w:left="177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二、承诺事项履行情况</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67"/>
        <w:gridCol w:w="768"/>
        <w:gridCol w:w="994"/>
        <w:gridCol w:w="710"/>
        <w:gridCol w:w="6946"/>
        <w:gridCol w:w="960"/>
        <w:gridCol w:w="509"/>
        <w:gridCol w:w="648"/>
        <w:gridCol w:w="926"/>
        <w:gridCol w:w="768"/>
      </w:tblGrid>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承诺 背景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60" w:right="0" w:firstLine="0"/>
              <w:jc w:val="both"/>
              <w:rPr>
                <w:sz w:val="20"/>
                <w:szCs w:val="20"/>
              </w:rPr>
            </w:pPr>
            <w:r>
              <w:rPr>
                <w:color w:val="000000"/>
                <w:spacing w:val="0"/>
                <w:w w:val="100"/>
                <w:position w:val="0"/>
                <w:sz w:val="20"/>
                <w:szCs w:val="20"/>
              </w:rPr>
              <w:t>承诺 事由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承诺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承诺时 间及期 限</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0" w:lineRule="exact"/>
              <w:ind w:left="0" w:right="0" w:firstLine="0"/>
              <w:jc w:val="center"/>
              <w:rPr>
                <w:sz w:val="20"/>
                <w:szCs w:val="20"/>
              </w:rPr>
            </w:pPr>
            <w:r>
              <w:rPr>
                <w:color w:val="000000"/>
                <w:spacing w:val="0"/>
                <w:w w:val="100"/>
                <w:position w:val="0"/>
                <w:sz w:val="20"/>
                <w:szCs w:val="20"/>
              </w:rPr>
              <w:t>是否 及时 严格 履行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 及时履 行应说 明未完 成履行 的具体 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160" w:right="0" w:firstLine="0"/>
              <w:jc w:val="left"/>
              <w:rPr>
                <w:sz w:val="20"/>
                <w:szCs w:val="20"/>
              </w:rPr>
            </w:pPr>
            <w:r>
              <w:rPr>
                <w:color w:val="000000"/>
                <w:spacing w:val="0"/>
                <w:w w:val="100"/>
                <w:position w:val="0"/>
                <w:sz w:val="20"/>
                <w:szCs w:val="20"/>
              </w:rPr>
              <w:t>如未 能及 时履 行应 说明 下一 步计</w:t>
            </w:r>
          </w:p>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划</w:t>
            </w:r>
          </w:p>
        </w:tc>
      </w:tr>
      <w:tr>
        <w:trPr>
          <w:trHeight w:val="192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收购 报告 书或 权益 变动 报告 书中 所作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18"/>
                <w:szCs w:val="18"/>
              </w:rPr>
              <w:t xml:space="preserve">2007 </w:t>
            </w:r>
            <w:r>
              <w:rPr>
                <w:color w:val="000000"/>
                <w:spacing w:val="0"/>
                <w:w w:val="100"/>
                <w:position w:val="0"/>
                <w:sz w:val="20"/>
                <w:szCs w:val="20"/>
              </w:rPr>
              <w:t>年收 购长 虹美 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180" w:right="0" w:firstLine="0"/>
              <w:jc w:val="left"/>
              <w:rPr>
                <w:sz w:val="20"/>
                <w:szCs w:val="20"/>
              </w:rPr>
            </w:pPr>
            <w:r>
              <w:rPr>
                <w:color w:val="000000"/>
                <w:spacing w:val="0"/>
                <w:w w:val="100"/>
                <w:position w:val="0"/>
                <w:sz w:val="20"/>
                <w:szCs w:val="20"/>
              </w:rPr>
              <w:t>解决同 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①收购人不从事与长虹美菱目前或将来业务相竞争或有利益冲突的冰箱等 业务或活动；②收购人保证合法、合理地运用股东权利，不采取任何限制 或影响长虹美菱正常经营的行为；③如果收购人一旦拥有从事竞争业务的 机会，收购人将事先书面征询长虹美菱是否将从事竞争业务。如果长虹美 菱在收到书面征询函之日后二十日内未以书面形式明确答复是否将从事该 等竞争业务，将被视为不从事该等竞争业务。只有当长虹美菱确认或被视 为不从事竞争业务后，收购人才会从事不具有同业竞争的业务。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2007 </w:t>
            </w:r>
            <w:r>
              <w:rPr>
                <w:color w:val="000000"/>
                <w:spacing w:val="0"/>
                <w:w w:val="100"/>
                <w:position w:val="0"/>
                <w:sz w:val="20"/>
                <w:szCs w:val="20"/>
              </w:rPr>
              <w:t xml:space="preserve">年 </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 xml:space="preserve">12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18"/>
                <w:szCs w:val="18"/>
              </w:rPr>
              <w:t xml:space="preserve">2007 </w:t>
            </w:r>
            <w:r>
              <w:rPr>
                <w:color w:val="000000"/>
                <w:spacing w:val="0"/>
                <w:w w:val="100"/>
                <w:position w:val="0"/>
                <w:sz w:val="20"/>
                <w:szCs w:val="20"/>
              </w:rPr>
              <w:t>年收 购长 虹华 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解决同 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①四川长虹及其关联企业不从事与长虹华意目前或将来业务相竞争或有利 益冲突的冰箱压缩机等业务或活动；②四川长虹保证合法、合理地运用股 东权利，不采取任何限制或影响长虹华意正常经营的行为；③除长虹华意 和长虹美菱潜在的同业竞争关系外，四川长虹及其控制人、实际控制人将 采取有效措施，避免与长虹华意产生同业竞争的风险；四川长虹及其控制 人、实际控制人将促使其控制、管理和可施以重大影响的子公司、分公 司、合营或联营公司采取有效措施，避免与长虹华意产生同业竞争；四川 长虹及其控制人、实际控制人在资本运营过程中，如果取得、控制与长虹 华意相同或相似业务的资产时，将及时向长虹华意通报有关情况，并承诺 在取得资产后的</w:t>
            </w:r>
            <w:r>
              <w:rPr>
                <w:color w:val="000000"/>
                <w:spacing w:val="0"/>
                <w:w w:val="100"/>
                <w:position w:val="0"/>
                <w:sz w:val="18"/>
                <w:szCs w:val="18"/>
              </w:rPr>
              <w:t>6</w:t>
            </w:r>
            <w:r>
              <w:rPr>
                <w:color w:val="000000"/>
                <w:spacing w:val="0"/>
                <w:w w:val="100"/>
                <w:position w:val="0"/>
                <w:sz w:val="20"/>
                <w:szCs w:val="20"/>
              </w:rPr>
              <w:t>个月内解决同业竞争问题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2007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27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解决关 联交易</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四川长虹及关联方与长虹华意之间的关联交易将严格按照信息披露义务人 及关联方和长虹华意的《公司章程》及有关法律法规的规定和程序进行，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 xml:space="preserve">2007 </w:t>
            </w:r>
            <w:r>
              <w:rPr>
                <w:color w:val="000000"/>
                <w:spacing w:val="0"/>
                <w:w w:val="100"/>
                <w:position w:val="0"/>
                <w:sz w:val="20"/>
                <w:szCs w:val="20"/>
              </w:rPr>
              <w:t>年</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26"/>
        <w:keepNext w:val="0"/>
        <w:keepLines w:val="0"/>
        <w:widowControl w:val="0"/>
        <w:numPr>
          <w:ilvl w:val="0"/>
          <w:numId w:val="17"/>
        </w:numPr>
        <w:shd w:val="clear" w:color="auto" w:fill="auto"/>
        <w:tabs>
          <w:tab w:pos="368" w:val="left"/>
        </w:tabs>
        <w:bidi w:val="0"/>
        <w:spacing w:before="0" w:after="0" w:line="240" w:lineRule="auto"/>
        <w:ind w:left="0" w:right="0" w:firstLine="0"/>
        <w:jc w:val="center"/>
      </w:pPr>
      <w:bookmarkStart w:id="253" w:name="bookmark253"/>
      <w:bookmarkEnd w:id="253"/>
      <w:r>
        <w:rPr>
          <w:b w:val="0"/>
          <w:bCs w:val="0"/>
          <w:color w:val="000000"/>
          <w:spacing w:val="0"/>
          <w:w w:val="100"/>
          <w:position w:val="0"/>
        </w:rPr>
        <w:t xml:space="preserve">/ </w:t>
      </w:r>
      <w:r>
        <w:rPr>
          <w:color w:val="000000"/>
          <w:spacing w:val="0"/>
          <w:w w:val="100"/>
          <w:position w:val="0"/>
        </w:rPr>
        <w:t>286</w:t>
      </w:r>
      <w:r>
        <w:br w:type="page"/>
      </w:r>
    </w:p>
    <w:tbl>
      <w:tblPr>
        <w:tblOverlap w:val="never"/>
        <w:jc w:val="center"/>
        <w:tblLayout w:type="fixed"/>
      </w:tblPr>
      <w:tblGrid>
        <w:gridCol w:w="667"/>
        <w:gridCol w:w="768"/>
        <w:gridCol w:w="994"/>
        <w:gridCol w:w="710"/>
        <w:gridCol w:w="6946"/>
        <w:gridCol w:w="960"/>
        <w:gridCol w:w="509"/>
        <w:gridCol w:w="648"/>
        <w:gridCol w:w="926"/>
        <w:gridCol w:w="768"/>
      </w:tblGrid>
      <w:tr>
        <w:trPr>
          <w:trHeight w:val="55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关联交易按照市场化定价原则，保持公开、公平、公正，保证关联交易不 损害长虹华意及其他股东的利益。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日，长期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本次收购完成后，四川长虹将保证长虹华意保持其人员独立、资产完整和 财务独立，长虹华意仍将具有独立的经营能力，在采购、生产、销售、知 识产权等方面不发生变化并继续保持独立。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 xml:space="preserve">2007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27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与重 大资 产重 组相 关的 承诺</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四川 长虹 将长 虹空 调和 中山 长虹 股权 转让 给长 虹美 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解决关 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本次产权转让完成后，四川长虹承诺将尽力规避与长虹美菱形成新的关联 交易，对于确实无法避免的关联交易，四川长虹承诺将以市场方式确定关 联交易价格，保证关联交易的公平、公允，不损害长虹美菱的利益。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 xml:space="preserve">2009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10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解决同 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本次产权转让完成后，四川长虹将不从事与长虹美菱目前或将来业务相竞 争或有利益冲突的空调、冰箱等经营业务或活动。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2009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10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与再 融资 相关 的承 诺</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16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年长 虹美 菱非 公开 发行 </w:t>
            </w:r>
            <w:r>
              <w:rPr>
                <w:color w:val="000000"/>
                <w:spacing w:val="0"/>
                <w:w w:val="100"/>
                <w:position w:val="0"/>
                <w:sz w:val="18"/>
                <w:szCs w:val="18"/>
              </w:rPr>
              <w:t>A</w:t>
            </w:r>
            <w:r>
              <w:rPr>
                <w:color w:val="000000"/>
                <w:spacing w:val="0"/>
                <w:w w:val="100"/>
                <w:position w:val="0"/>
                <w:sz w:val="20"/>
                <w:szCs w:val="20"/>
              </w:rPr>
              <w:t>股 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解决关 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①将采取措施尽量避免与长虹美菱发生持续性的关联交易；对于无法避免 的关联交易，将按照“等价有偿、平等互利”的市场化原则，依法与长虹 美菱签订关联交易合同，参照市场通行的标准，公允确定关联交易的价 格；②按相关规定履行必要的关联董事、关联股东回避表决等义务，遵守 批准关联交易的法定程序和信息披露义务；③保证不通过关联交易损害长 虹美菱及长虹美菱其他股东的合法权益。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 xml:space="preserve">24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与再 融资 相关 的承 诺</w:t>
            </w:r>
          </w:p>
        </w:tc>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解决同 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①除应长虹美菱要求为长虹美菱利益协助采取行动外，将不再主动从事与 长虹美菱业务相竞争或有利益冲突的业务或活动；②本公司保证合法、合 理地运用股东权利，不采取任何限制或影响长虹美菱正常经营的行为；③ 若长虹美菱在其现有业务的基础上进一步拓展其经营业务范围，而本公司 已在经营的，只要本公司仍然是长虹美菱的控股股东或实质控制人，本公 司同意长虹美菱对相关业务在同等条件下有优先收购权。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 xml:space="preserve">24 </w:t>
            </w:r>
            <w:r>
              <w:rPr>
                <w:color w:val="000000"/>
                <w:spacing w:val="0"/>
                <w:w w:val="100"/>
                <w:position w:val="0"/>
                <w:sz w:val="20"/>
                <w:szCs w:val="20"/>
              </w:rPr>
              <w:t>日，长 期有限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6"/>
        <w:keepNext w:val="0"/>
        <w:keepLines w:val="0"/>
        <w:widowControl w:val="0"/>
        <w:numPr>
          <w:ilvl w:val="0"/>
          <w:numId w:val="17"/>
        </w:numPr>
        <w:shd w:val="clear" w:color="auto" w:fill="auto"/>
        <w:tabs>
          <w:tab w:pos="373" w:val="left"/>
        </w:tabs>
        <w:bidi w:val="0"/>
        <w:spacing w:before="0" w:after="0" w:line="240" w:lineRule="auto"/>
        <w:ind w:left="0" w:right="0" w:firstLine="0"/>
        <w:jc w:val="center"/>
      </w:pPr>
      <w:bookmarkStart w:id="254" w:name="bookmark254"/>
      <w:bookmarkEnd w:id="254"/>
      <w:r>
        <w:rPr>
          <w:b w:val="0"/>
          <w:bCs w:val="0"/>
          <w:color w:val="000000"/>
          <w:spacing w:val="0"/>
          <w:w w:val="100"/>
          <w:position w:val="0"/>
        </w:rPr>
        <w:t xml:space="preserve">/ </w:t>
      </w:r>
      <w:r>
        <w:rPr>
          <w:color w:val="000000"/>
          <w:spacing w:val="0"/>
          <w:w w:val="100"/>
          <w:position w:val="0"/>
        </w:rPr>
        <w:t>286</w:t>
      </w:r>
      <w:r>
        <w:br w:type="page"/>
      </w:r>
    </w:p>
    <w:tbl>
      <w:tblPr>
        <w:tblOverlap w:val="never"/>
        <w:jc w:val="center"/>
        <w:tblLayout w:type="fixed"/>
      </w:tblPr>
      <w:tblGrid>
        <w:gridCol w:w="667"/>
        <w:gridCol w:w="768"/>
        <w:gridCol w:w="994"/>
        <w:gridCol w:w="710"/>
        <w:gridCol w:w="6946"/>
        <w:gridCol w:w="960"/>
        <w:gridCol w:w="509"/>
        <w:gridCol w:w="648"/>
        <w:gridCol w:w="926"/>
        <w:gridCol w:w="768"/>
      </w:tblGrid>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与再 融资 相关 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关于授权长虹空调、中山长虹电器有限公司（以下简称"中山长虹</w:t>
            </w:r>
            <w:r>
              <w:rPr>
                <w:color w:val="000000"/>
                <w:spacing w:val="0"/>
                <w:w w:val="100"/>
                <w:position w:val="0"/>
                <w:sz w:val="20"/>
                <w:szCs w:val="20"/>
              </w:rPr>
              <w:t>”）</w:t>
            </w:r>
            <w:r>
              <w:rPr>
                <w:color w:val="000000"/>
                <w:spacing w:val="0"/>
                <w:w w:val="100"/>
                <w:position w:val="0"/>
                <w:sz w:val="20"/>
                <w:szCs w:val="20"/>
              </w:rPr>
              <w:t>长 期无偿使用“长虹”商标、专利的承诺。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 xml:space="preserve">月 </w:t>
            </w:r>
            <w:r>
              <w:rPr>
                <w:color w:val="000000"/>
                <w:spacing w:val="0"/>
                <w:w w:val="100"/>
                <w:position w:val="0"/>
                <w:sz w:val="18"/>
                <w:szCs w:val="18"/>
              </w:rPr>
              <w:t xml:space="preserve">6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与再 融资 相关 的承 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16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年公 司解 除长 虹华 意股 份限 售股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股份限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如果四川长虹计划未来通过深圳证券交易所竞价交易系统出售所持长虹华 意解除限售流通股，并于第一笔减持起六个月内减持数量达到</w:t>
            </w:r>
            <w:r>
              <w:rPr>
                <w:color w:val="000000"/>
                <w:spacing w:val="0"/>
                <w:w w:val="100"/>
                <w:position w:val="0"/>
                <w:sz w:val="18"/>
                <w:szCs w:val="18"/>
              </w:rPr>
              <w:t>5%</w:t>
            </w:r>
            <w:r>
              <w:rPr>
                <w:color w:val="000000"/>
                <w:spacing w:val="0"/>
                <w:w w:val="100"/>
                <w:position w:val="0"/>
                <w:sz w:val="20"/>
                <w:szCs w:val="20"/>
              </w:rPr>
              <w:t>及以上 的，四川长虹将于第一次减持前两个交易日内通过上市公司对外披露出售 提示性公告，披露内容比照相关规定执行。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 xml:space="preserve">18 </w:t>
            </w:r>
            <w:r>
              <w:rPr>
                <w:color w:val="000000"/>
                <w:spacing w:val="0"/>
                <w:w w:val="100"/>
                <w:position w:val="0"/>
                <w:sz w:val="20"/>
                <w:szCs w:val="20"/>
              </w:rPr>
              <w:t>日，长期 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与再 融资 相关 的承 诺</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75" w:lineRule="exact"/>
              <w:ind w:left="160" w:right="0" w:firstLine="0"/>
              <w:jc w:val="both"/>
              <w:rPr>
                <w:sz w:val="20"/>
                <w:szCs w:val="20"/>
              </w:rPr>
            </w:pPr>
            <w:r>
              <w:rPr>
                <w:color w:val="000000"/>
                <w:spacing w:val="0"/>
                <w:w w:val="100"/>
                <w:position w:val="0"/>
                <w:sz w:val="18"/>
                <w:szCs w:val="18"/>
              </w:rPr>
              <w:t xml:space="preserve">2009 </w:t>
            </w:r>
            <w:r>
              <w:rPr>
                <w:color w:val="000000"/>
                <w:spacing w:val="0"/>
                <w:w w:val="100"/>
                <w:position w:val="0"/>
                <w:sz w:val="20"/>
                <w:szCs w:val="20"/>
              </w:rPr>
              <w:t>年四 川长 虹发 行可 转换 公司 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解决同 业竞争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长虹 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①除应四川长虹要求为四川长虹利益协助采取行动外，将不再主动从事与 四川长虹业务相竞争或有利益冲突的业务或活动；②长虹集团保证合法、 合理地运用股东权利，不采取任何限制或影响四川长虹正常经营的行为；</w:t>
            </w:r>
          </w:p>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③若四川长虹在其现有业务的基础上进一步拓展其经营业务范围，而长虹 集团已在经营的，只要长虹集团仍然是四川长虹的控股股东或实质控制人， 本公司同意四川长虹对相关业务在同等商业条件下有优先收购权。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2009 </w:t>
            </w:r>
            <w:r>
              <w:rPr>
                <w:color w:val="000000"/>
                <w:spacing w:val="0"/>
                <w:w w:val="100"/>
                <w:position w:val="0"/>
                <w:sz w:val="20"/>
                <w:szCs w:val="20"/>
              </w:rPr>
              <w:t xml:space="preserve">年 </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 xml:space="preserve">28 </w:t>
            </w:r>
            <w:r>
              <w:rPr>
                <w:color w:val="000000"/>
                <w:spacing w:val="0"/>
                <w:w w:val="100"/>
                <w:position w:val="0"/>
                <w:sz w:val="20"/>
                <w:szCs w:val="20"/>
              </w:rPr>
              <w:t>日，长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与再 融资 相关 的承 诺</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解决关 联交易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长虹 集团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①将采取措施尽量避免与四川长虹发生持续性的关联交易；对于无法避免 的关联交易，将按照“等价有偿、平等互利”的原则，依法与四川长虹签 订关联交易合同，参照市场通行的标准，公允确定关联交易的价格；②按 相关规定履行必要的关联董事/关联股东回避表决等义务，遵守批准关联交 易的法定程序和信息披露义务；③保证不通过关联交易损害四川长虹及四 川长虹其他股东的合法权益。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 xml:space="preserve">2009 </w:t>
            </w:r>
            <w:r>
              <w:rPr>
                <w:color w:val="000000"/>
                <w:spacing w:val="0"/>
                <w:w w:val="100"/>
                <w:position w:val="0"/>
                <w:sz w:val="20"/>
                <w:szCs w:val="20"/>
              </w:rPr>
              <w:t xml:space="preserve">年 </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 xml:space="preserve">28 </w:t>
            </w:r>
            <w:r>
              <w:rPr>
                <w:color w:val="000000"/>
                <w:spacing w:val="0"/>
                <w:w w:val="100"/>
                <w:position w:val="0"/>
                <w:sz w:val="20"/>
                <w:szCs w:val="20"/>
              </w:rPr>
              <w:t>日，长 期有效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160" w:right="0" w:firstLine="0"/>
              <w:jc w:val="both"/>
              <w:rPr>
                <w:sz w:val="20"/>
                <w:szCs w:val="20"/>
              </w:rPr>
            </w:pPr>
            <w:r>
              <w:rPr>
                <w:color w:val="000000"/>
                <w:spacing w:val="0"/>
                <w:w w:val="100"/>
                <w:position w:val="0"/>
                <w:sz w:val="18"/>
                <w:szCs w:val="18"/>
              </w:rPr>
              <w:t xml:space="preserve">2016 </w:t>
            </w:r>
            <w:r>
              <w:rPr>
                <w:color w:val="000000"/>
                <w:spacing w:val="0"/>
                <w:w w:val="100"/>
                <w:position w:val="0"/>
                <w:sz w:val="20"/>
                <w:szCs w:val="20"/>
              </w:rPr>
              <w:t>年长 虹华 意配 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 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不越权干预长虹华意经营管理活动，不会侵占长虹华意利益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 xml:space="preserve">23 </w:t>
            </w:r>
            <w:r>
              <w:rPr>
                <w:color w:val="000000"/>
                <w:spacing w:val="0"/>
                <w:w w:val="100"/>
                <w:position w:val="0"/>
                <w:sz w:val="20"/>
                <w:szCs w:val="20"/>
              </w:rPr>
              <w:t>日，长 期有效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6"/>
        <w:keepNext w:val="0"/>
        <w:keepLines w:val="0"/>
        <w:widowControl w:val="0"/>
        <w:numPr>
          <w:ilvl w:val="0"/>
          <w:numId w:val="17"/>
        </w:numPr>
        <w:shd w:val="clear" w:color="auto" w:fill="auto"/>
        <w:tabs>
          <w:tab w:pos="368" w:val="left"/>
        </w:tabs>
        <w:bidi w:val="0"/>
        <w:spacing w:before="0" w:after="0" w:line="240" w:lineRule="auto"/>
        <w:ind w:left="0" w:right="0" w:firstLine="0"/>
        <w:jc w:val="center"/>
        <w:sectPr>
          <w:headerReference w:type="default" r:id="rId19"/>
          <w:footerReference w:type="default" r:id="rId20"/>
          <w:footnotePr>
            <w:pos w:val="pageBottom"/>
            <w:numFmt w:val="decimal"/>
            <w:numRestart w:val="continuous"/>
          </w:footnotePr>
          <w:pgSz w:w="16840" w:h="11900" w:orient="landscape"/>
          <w:pgMar w:top="1273" w:right="1441" w:bottom="1190" w:left="1503" w:header="0" w:footer="762" w:gutter="0"/>
          <w:cols w:space="720"/>
          <w:noEndnote/>
          <w:rtlGutter w:val="0"/>
          <w:docGrid w:linePitch="360"/>
        </w:sectPr>
      </w:pPr>
      <w:bookmarkStart w:id="255" w:name="bookmark255"/>
      <w:bookmarkEnd w:id="255"/>
      <w:r>
        <w:rPr>
          <w:b w:val="0"/>
          <w:bCs w:val="0"/>
          <w:color w:val="000000"/>
          <w:spacing w:val="0"/>
          <w:w w:val="100"/>
          <w:position w:val="0"/>
        </w:rPr>
        <w:t xml:space="preserve">/ </w:t>
      </w:r>
      <w:r>
        <w:rPr>
          <w:color w:val="000000"/>
          <w:spacing w:val="0"/>
          <w:w w:val="100"/>
          <w:position w:val="0"/>
        </w:rPr>
        <w:t>286</w:t>
      </w:r>
    </w:p>
    <w:p>
      <w:pPr>
        <w:pStyle w:val="Style31"/>
        <w:keepNext/>
        <w:keepLines/>
        <w:widowControl w:val="0"/>
        <w:shd w:val="clear" w:color="auto" w:fill="auto"/>
        <w:tabs>
          <w:tab w:pos="526" w:val="left"/>
        </w:tabs>
        <w:bidi w:val="0"/>
        <w:spacing w:before="0" w:after="0"/>
        <w:ind w:left="0" w:right="0" w:firstLine="0"/>
        <w:jc w:val="left"/>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56"/>
      <w:bookmarkEnd w:id="257"/>
      <w:bookmarkEnd w:id="259"/>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26" w:val="left"/>
        </w:tabs>
        <w:bidi w:val="0"/>
        <w:spacing w:before="0" w:after="0"/>
        <w:ind w:left="0" w:right="0" w:firstLine="0"/>
        <w:jc w:val="left"/>
      </w:pPr>
      <w:bookmarkStart w:id="260" w:name="bookmark260"/>
      <w:bookmarkStart w:id="261" w:name="bookmark261"/>
      <w:bookmarkStart w:id="262" w:name="bookmark262"/>
      <w:bookmarkStart w:id="263" w:name="bookmark263"/>
      <w:r>
        <w:rPr>
          <w:rFonts w:ascii="Calibri" w:eastAsia="Calibri" w:hAnsi="Calibri" w:cs="Calibri"/>
          <w:color w:val="000000"/>
          <w:spacing w:val="0"/>
          <w:w w:val="100"/>
          <w:position w:val="0"/>
          <w:sz w:val="20"/>
          <w:szCs w:val="20"/>
        </w:rPr>
        <w:t>（</w:t>
      </w:r>
      <w:bookmarkEnd w:id="26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60"/>
      <w:bookmarkEnd w:id="261"/>
      <w:bookmarkEnd w:id="263"/>
    </w:p>
    <w:p>
      <w:pPr>
        <w:pStyle w:val="Style10"/>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三</w:t>
      </w:r>
      <w:bookmarkEnd w:id="266"/>
      <w:r>
        <w:rPr>
          <w:color w:val="000000"/>
          <w:spacing w:val="0"/>
          <w:w w:val="100"/>
          <w:position w:val="0"/>
        </w:rPr>
        <w:t>、</w:t>
        <w:tab/>
        <w:t>报告期内资金被占用情况及清欠进展情况</w:t>
      </w:r>
      <w:bookmarkEnd w:id="264"/>
      <w:bookmarkEnd w:id="265"/>
      <w:bookmarkEnd w:id="267"/>
    </w:p>
    <w:p>
      <w:pPr>
        <w:pStyle w:val="Style10"/>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四</w:t>
      </w:r>
      <w:bookmarkEnd w:id="270"/>
      <w:r>
        <w:rPr>
          <w:color w:val="000000"/>
          <w:spacing w:val="0"/>
          <w:w w:val="100"/>
          <w:position w:val="0"/>
        </w:rPr>
        <w:t>、</w:t>
        <w:tab/>
        <w:t>公司对会计师事务所“非标准意见审计报告”的说明</w:t>
      </w:r>
      <w:bookmarkEnd w:id="268"/>
      <w:bookmarkEnd w:id="269"/>
      <w:bookmarkEnd w:id="271"/>
    </w:p>
    <w:p>
      <w:pPr>
        <w:pStyle w:val="Style10"/>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五</w:t>
      </w:r>
      <w:bookmarkEnd w:id="274"/>
      <w:r>
        <w:rPr>
          <w:color w:val="000000"/>
          <w:spacing w:val="0"/>
          <w:w w:val="100"/>
          <w:position w:val="0"/>
        </w:rPr>
        <w:t>、</w:t>
        <w:tab/>
        <w:t>公司对会计政策、会计估计变更或重大会计差错更正原因和影响的分析说明</w:t>
      </w:r>
      <w:bookmarkEnd w:id="272"/>
      <w:bookmarkEnd w:id="273"/>
      <w:bookmarkEnd w:id="275"/>
    </w:p>
    <w:p>
      <w:pPr>
        <w:pStyle w:val="Style31"/>
        <w:keepNext/>
        <w:keepLines/>
        <w:widowControl w:val="0"/>
        <w:shd w:val="clear" w:color="auto" w:fill="auto"/>
        <w:bidi w:val="0"/>
        <w:spacing w:before="0" w:after="0"/>
        <w:ind w:left="0" w:right="0" w:firstLine="0"/>
        <w:jc w:val="left"/>
      </w:pPr>
      <w:bookmarkStart w:id="272" w:name="bookmark272"/>
      <w:bookmarkStart w:id="273" w:name="bookmark273"/>
      <w:bookmarkStart w:id="276" w:name="bookmark276"/>
      <w:bookmarkStart w:id="277" w:name="bookmark277"/>
      <w:r>
        <w:rPr>
          <w:color w:val="000000"/>
          <w:spacing w:val="0"/>
          <w:w w:val="100"/>
          <w:position w:val="0"/>
        </w:rPr>
        <w:t>（</w:t>
      </w:r>
      <w:bookmarkEnd w:id="276"/>
      <w:r>
        <w:rPr>
          <w:color w:val="000000"/>
          <w:spacing w:val="0"/>
          <w:w w:val="100"/>
          <w:position w:val="0"/>
        </w:rPr>
        <w:t>一）公司对会计政策、会计估计变更原因及影响的分析说明</w:t>
      </w:r>
      <w:bookmarkEnd w:id="272"/>
      <w:bookmarkEnd w:id="273"/>
      <w:bookmarkEnd w:id="277"/>
    </w:p>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331" w:lineRule="exact"/>
        <w:ind w:left="0" w:right="0" w:firstLine="420"/>
        <w:jc w:val="both"/>
      </w:pPr>
      <w:r>
        <w:rPr>
          <w:color w:val="000000"/>
          <w:spacing w:val="0"/>
          <w:w w:val="100"/>
          <w:position w:val="0"/>
          <w:sz w:val="18"/>
          <w:szCs w:val="18"/>
        </w:rPr>
        <w:t>1</w:t>
      </w:r>
      <w:r>
        <w:rPr>
          <w:color w:val="000000"/>
          <w:spacing w:val="0"/>
          <w:w w:val="100"/>
          <w:position w:val="0"/>
        </w:rPr>
        <w:t>、会计政策变更的内容和原因</w:t>
      </w:r>
    </w:p>
    <w:tbl>
      <w:tblPr>
        <w:tblOverlap w:val="never"/>
        <w:jc w:val="center"/>
        <w:tblLayout w:type="fixed"/>
      </w:tblPr>
      <w:tblGrid>
        <w:gridCol w:w="5779"/>
        <w:gridCol w:w="1522"/>
        <w:gridCol w:w="153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24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日，财政部发布了 ［财会</w:t>
            </w:r>
            <w:r>
              <w:rPr>
                <w:color w:val="000000"/>
                <w:spacing w:val="0"/>
                <w:w w:val="100"/>
                <w:position w:val="0"/>
                <w:sz w:val="18"/>
                <w:szCs w:val="18"/>
              </w:rPr>
              <w:t>［2017］22</w:t>
            </w:r>
            <w:r>
              <w:rPr>
                <w:color w:val="000000"/>
                <w:spacing w:val="0"/>
                <w:w w:val="100"/>
                <w:position w:val="0"/>
                <w:sz w:val="20"/>
                <w:szCs w:val="20"/>
              </w:rPr>
              <w:t>号］《关于修 订印发〈企业会计准则第</w:t>
            </w:r>
            <w:r>
              <w:rPr>
                <w:color w:val="000000"/>
                <w:spacing w:val="0"/>
                <w:w w:val="100"/>
                <w:position w:val="0"/>
                <w:sz w:val="18"/>
                <w:szCs w:val="18"/>
              </w:rPr>
              <w:t>14</w:t>
            </w:r>
            <w:r>
              <w:rPr>
                <w:color w:val="000000"/>
                <w:spacing w:val="0"/>
                <w:w w:val="100"/>
                <w:position w:val="0"/>
                <w:sz w:val="20"/>
                <w:szCs w:val="20"/>
              </w:rPr>
              <w:t>号收入〉的通知》（以下简称“新 收入准则”），通知要求在境内外同时上市的企业以及境外上 市并采用国际财务报告准则或企业会计准则编制财务报表的 企业，自</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日起施行；其他境内上市企业，自</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日起施行。公司根据上述新收入准则中的要求，对 原会计政策进行相应变更，并自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日起开始执行 上述企业会计准则，并根据首次执行新收入准则规定调整当 年年初财务报表相关项目。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经公司第十届 董事会第四十 八次会议决议 批准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详见下表</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w:t>
      </w:r>
      <w:r>
        <w:rPr>
          <w:color w:val="000000"/>
          <w:spacing w:val="0"/>
          <w:w w:val="100"/>
          <w:position w:val="0"/>
        </w:rPr>
        <w:t>、会计政策更新</w:t>
      </w:r>
    </w:p>
    <w:p>
      <w:pPr>
        <w:widowControl w:val="0"/>
        <w:spacing w:after="119" w:line="1" w:lineRule="exact"/>
      </w:pP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sz w:val="18"/>
          <w:szCs w:val="18"/>
        </w:rPr>
        <w:t>（1）</w:t>
      </w:r>
      <w:r>
        <w:rPr>
          <w:color w:val="000000"/>
          <w:spacing w:val="0"/>
          <w:w w:val="100"/>
          <w:position w:val="0"/>
        </w:rPr>
        <w:t>收入</w:t>
      </w:r>
    </w:p>
    <w:p>
      <w:pPr>
        <w:pStyle w:val="Style10"/>
        <w:keepNext w:val="0"/>
        <w:keepLines w:val="0"/>
        <w:widowControl w:val="0"/>
        <w:shd w:val="clear" w:color="auto" w:fill="auto"/>
        <w:bidi w:val="0"/>
        <w:spacing w:before="0" w:after="120" w:line="362" w:lineRule="exact"/>
        <w:ind w:left="0" w:right="0" w:firstLine="420"/>
        <w:jc w:val="both"/>
      </w:pPr>
      <w:r>
        <w:rPr>
          <w:color w:val="000000"/>
          <w:spacing w:val="0"/>
          <w:w w:val="100"/>
          <w:position w:val="0"/>
        </w:rPr>
        <w:t>收入是本集团在日常活动中形成的、会导致股东权益增加且与股东投入资本无关的经济利益 的总流入。本集团在履行了合同中的履约义务，即在客户取得相关商品或服务的控制权时，确认 收入。</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合同中包含两项或多项履约义务的，本集团在合同开始时，按照各单项履约义务所承诺商品或服 务的单独售价的相对比例，将交易价格分摊至各单项履约义务，按照分摊至各单项履约义务的交易价 格计量收入。</w:t>
      </w:r>
    </w:p>
    <w:p>
      <w:pPr>
        <w:pStyle w:val="Style10"/>
        <w:keepNext w:val="0"/>
        <w:keepLines w:val="0"/>
        <w:widowControl w:val="0"/>
        <w:shd w:val="clear" w:color="auto" w:fill="auto"/>
        <w:bidi w:val="0"/>
        <w:spacing w:before="0" w:after="120" w:line="358" w:lineRule="exact"/>
        <w:ind w:left="0" w:right="0" w:firstLine="420"/>
        <w:jc w:val="both"/>
      </w:pPr>
      <w:r>
        <w:rPr>
          <w:color w:val="000000"/>
          <w:spacing w:val="0"/>
          <w:w w:val="100"/>
          <w:position w:val="0"/>
        </w:rPr>
        <w:t>交易价格是本集团因向客户转让商品或服务而预期有权收取的对价金额，不包括代第三方收取的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w:t>
      </w:r>
    </w:p>
    <w:p>
      <w:pPr>
        <w:pStyle w:val="Style10"/>
        <w:keepNext w:val="0"/>
        <w:keepLines w:val="0"/>
        <w:widowControl w:val="0"/>
        <w:shd w:val="clear" w:color="auto" w:fill="auto"/>
        <w:bidi w:val="0"/>
        <w:spacing w:before="0" w:line="355" w:lineRule="exact"/>
        <w:ind w:left="0" w:right="0" w:firstLine="420"/>
        <w:jc w:val="both"/>
      </w:pPr>
      <w:r>
        <w:rPr>
          <w:color w:val="000000"/>
          <w:spacing w:val="0"/>
          <w:w w:val="100"/>
          <w:position w:val="0"/>
        </w:rPr>
        <w:t xml:space="preserve">合同中存在重大融资成分，本公司按照假定客户在取得商品或服务控制权时即以现金支付的应付 金额确定交易价格。该交易价格与合同对价之间的差额，在合同期间内采用实际利率法摊销。合同开 </w:t>
      </w:r>
      <w:r>
        <w:rPr>
          <w:color w:val="000000"/>
          <w:spacing w:val="0"/>
          <w:w w:val="100"/>
          <w:position w:val="0"/>
        </w:rPr>
        <w:t>始日，本集团预计客户取得商品或服务控制权与客户支付价款间隔不超过一年的，不考虑合同中存在 的重大融资成分。</w:t>
      </w:r>
    </w:p>
    <w:p>
      <w:pPr>
        <w:pStyle w:val="Style10"/>
        <w:keepNext w:val="0"/>
        <w:keepLines w:val="0"/>
        <w:widowControl w:val="0"/>
        <w:shd w:val="clear" w:color="auto" w:fill="auto"/>
        <w:bidi w:val="0"/>
        <w:spacing w:before="0" w:after="240" w:line="365" w:lineRule="exact"/>
        <w:ind w:left="0" w:right="0" w:firstLine="420"/>
        <w:jc w:val="both"/>
      </w:pPr>
      <w:r>
        <w:rPr>
          <w:color w:val="000000"/>
          <w:spacing w:val="0"/>
          <w:w w:val="100"/>
          <w:position w:val="0"/>
        </w:rPr>
        <w:t>满足下列条件之一时，本集团属于在某一时段内履行履约义务；否则，属于在某一时点履行履约 义务：</w:t>
      </w:r>
    </w:p>
    <w:p>
      <w:pPr>
        <w:pStyle w:val="Style10"/>
        <w:keepNext w:val="0"/>
        <w:keepLines w:val="0"/>
        <w:widowControl w:val="0"/>
        <w:shd w:val="clear" w:color="auto" w:fill="auto"/>
        <w:bidi w:val="0"/>
        <w:spacing w:before="0" w:line="377" w:lineRule="auto"/>
        <w:ind w:left="0" w:right="0" w:firstLine="420"/>
        <w:jc w:val="left"/>
      </w:pPr>
      <w:r>
        <w:rPr>
          <w:rFonts w:ascii="Arial Narrow" w:eastAsia="Arial Narrow" w:hAnsi="Arial Narrow" w:cs="Arial Narrow"/>
          <w:color w:val="000000"/>
          <w:spacing w:val="0"/>
          <w:w w:val="100"/>
          <w:position w:val="0"/>
        </w:rPr>
        <w:t xml:space="preserve">1 </w:t>
      </w:r>
      <w:r>
        <w:rPr>
          <w:color w:val="000000"/>
          <w:spacing w:val="0"/>
          <w:w w:val="100"/>
          <w:position w:val="0"/>
        </w:rPr>
        <w:t>）客户在本集团履约的同时即取得并消耗本公司履约所带来的经济利益。</w:t>
      </w:r>
    </w:p>
    <w:p>
      <w:pPr>
        <w:pStyle w:val="Style10"/>
        <w:keepNext w:val="0"/>
        <w:keepLines w:val="0"/>
        <w:widowControl w:val="0"/>
        <w:shd w:val="clear" w:color="auto" w:fill="auto"/>
        <w:tabs>
          <w:tab w:pos="798" w:val="left"/>
        </w:tabs>
        <w:bidi w:val="0"/>
        <w:spacing w:before="0" w:after="0" w:line="377" w:lineRule="auto"/>
        <w:ind w:left="0" w:right="0" w:firstLine="420"/>
        <w:jc w:val="left"/>
      </w:pPr>
      <w:bookmarkStart w:id="278" w:name="bookmark278"/>
      <w:r>
        <w:rPr>
          <w:rFonts w:ascii="Arial Narrow" w:eastAsia="Arial Narrow" w:hAnsi="Arial Narrow" w:cs="Arial Narrow"/>
          <w:color w:val="000000"/>
          <w:spacing w:val="0"/>
          <w:w w:val="100"/>
          <w:position w:val="0"/>
        </w:rPr>
        <w:t>2</w:t>
      </w:r>
      <w:bookmarkEnd w:id="278"/>
      <w:r>
        <w:rPr>
          <w:color w:val="000000"/>
          <w:spacing w:val="0"/>
          <w:w w:val="100"/>
          <w:position w:val="0"/>
        </w:rPr>
        <w:t>）</w:t>
        <w:tab/>
        <w:t>客户能够控制本集团履约过程中在建的商品。</w:t>
      </w:r>
    </w:p>
    <w:p>
      <w:pPr>
        <w:pStyle w:val="Style10"/>
        <w:keepNext w:val="0"/>
        <w:keepLines w:val="0"/>
        <w:widowControl w:val="0"/>
        <w:shd w:val="clear" w:color="auto" w:fill="auto"/>
        <w:tabs>
          <w:tab w:pos="776" w:val="left"/>
        </w:tabs>
        <w:bidi w:val="0"/>
        <w:spacing w:before="0" w:line="365" w:lineRule="exact"/>
        <w:ind w:left="0" w:right="0" w:firstLine="420"/>
        <w:jc w:val="both"/>
      </w:pPr>
      <w:bookmarkStart w:id="279" w:name="bookmark279"/>
      <w:r>
        <w:rPr>
          <w:rFonts w:ascii="Arial Narrow" w:eastAsia="Arial Narrow" w:hAnsi="Arial Narrow" w:cs="Arial Narrow"/>
          <w:color w:val="000000"/>
          <w:spacing w:val="0"/>
          <w:w w:val="100"/>
          <w:position w:val="0"/>
        </w:rPr>
        <w:t>3</w:t>
      </w:r>
      <w:bookmarkEnd w:id="279"/>
      <w:r>
        <w:rPr>
          <w:color w:val="000000"/>
          <w:spacing w:val="0"/>
          <w:w w:val="100"/>
          <w:position w:val="0"/>
        </w:rPr>
        <w:t>）</w:t>
        <w:tab/>
        <w:t>在本集团履约过程中所产出的商品具有不可替代用途，且本集团在整个合同期间内有权就累 计至今已完成的履约部分收取款项。</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对于在某一时段内履行的履约义务，本集团在该段时间内按照履约进度确认收入，并按照完工百 分比法确定履约进度。履约进度不能合理确定时，本集团已经发生的成本预计能够得到补偿的，按照 已经发生的成本金额确认收入，直到履约进度能够合理确定为止。</w:t>
      </w:r>
    </w:p>
    <w:p>
      <w:pPr>
        <w:pStyle w:val="Style10"/>
        <w:keepNext w:val="0"/>
        <w:keepLines w:val="0"/>
        <w:widowControl w:val="0"/>
        <w:shd w:val="clear" w:color="auto" w:fill="auto"/>
        <w:bidi w:val="0"/>
        <w:spacing w:before="0" w:after="240" w:line="365" w:lineRule="exact"/>
        <w:ind w:left="0" w:right="0" w:firstLine="420"/>
        <w:jc w:val="both"/>
      </w:pPr>
      <w:r>
        <w:rPr>
          <w:color w:val="000000"/>
          <w:spacing w:val="0"/>
          <w:w w:val="100"/>
          <w:position w:val="0"/>
        </w:rPr>
        <w:t>对于在某一时点履行的履约义务，本集团在客户取得相关商品或服务控制权时点确认收入。在判 断客户是否已取得商品或服务控制权时，本集团考虑下列迹象：</w:t>
      </w:r>
    </w:p>
    <w:p>
      <w:pPr>
        <w:pStyle w:val="Style10"/>
        <w:keepNext w:val="0"/>
        <w:keepLines w:val="0"/>
        <w:widowControl w:val="0"/>
        <w:shd w:val="clear" w:color="auto" w:fill="auto"/>
        <w:tabs>
          <w:tab w:pos="783" w:val="left"/>
        </w:tabs>
        <w:bidi w:val="0"/>
        <w:spacing w:before="0" w:line="377" w:lineRule="auto"/>
        <w:ind w:left="0" w:right="0" w:firstLine="420"/>
        <w:jc w:val="left"/>
      </w:pPr>
      <w:bookmarkStart w:id="280" w:name="bookmark280"/>
      <w:r>
        <w:rPr>
          <w:rFonts w:ascii="Arial Narrow" w:eastAsia="Arial Narrow" w:hAnsi="Arial Narrow" w:cs="Arial Narrow"/>
          <w:color w:val="000000"/>
          <w:spacing w:val="0"/>
          <w:w w:val="100"/>
          <w:position w:val="0"/>
        </w:rPr>
        <w:t>1</w:t>
      </w:r>
      <w:bookmarkEnd w:id="280"/>
      <w:r>
        <w:rPr>
          <w:color w:val="000000"/>
          <w:spacing w:val="0"/>
          <w:w w:val="100"/>
          <w:position w:val="0"/>
        </w:rPr>
        <w:t>）</w:t>
        <w:tab/>
        <w:t>本集团就该商品或服务享有现时收款权利。</w:t>
      </w:r>
    </w:p>
    <w:p>
      <w:pPr>
        <w:pStyle w:val="Style10"/>
        <w:keepNext w:val="0"/>
        <w:keepLines w:val="0"/>
        <w:widowControl w:val="0"/>
        <w:shd w:val="clear" w:color="auto" w:fill="auto"/>
        <w:tabs>
          <w:tab w:pos="798" w:val="left"/>
        </w:tabs>
        <w:bidi w:val="0"/>
        <w:spacing w:before="0" w:line="377" w:lineRule="auto"/>
        <w:ind w:left="0" w:right="0" w:firstLine="420"/>
        <w:jc w:val="left"/>
      </w:pPr>
      <w:bookmarkStart w:id="281" w:name="bookmark281"/>
      <w:r>
        <w:rPr>
          <w:rFonts w:ascii="Arial Narrow" w:eastAsia="Arial Narrow" w:hAnsi="Arial Narrow" w:cs="Arial Narrow"/>
          <w:color w:val="000000"/>
          <w:spacing w:val="0"/>
          <w:w w:val="100"/>
          <w:position w:val="0"/>
        </w:rPr>
        <w:t>2</w:t>
      </w:r>
      <w:bookmarkEnd w:id="281"/>
      <w:r>
        <w:rPr>
          <w:color w:val="000000"/>
          <w:spacing w:val="0"/>
          <w:w w:val="100"/>
          <w:position w:val="0"/>
        </w:rPr>
        <w:t>）</w:t>
        <w:tab/>
        <w:t>本集团已将该商品的法定所有权转移给客户。</w:t>
      </w:r>
    </w:p>
    <w:p>
      <w:pPr>
        <w:pStyle w:val="Style10"/>
        <w:keepNext w:val="0"/>
        <w:keepLines w:val="0"/>
        <w:widowControl w:val="0"/>
        <w:shd w:val="clear" w:color="auto" w:fill="auto"/>
        <w:tabs>
          <w:tab w:pos="798" w:val="left"/>
        </w:tabs>
        <w:bidi w:val="0"/>
        <w:spacing w:before="0" w:line="377" w:lineRule="auto"/>
        <w:ind w:left="0" w:right="0" w:firstLine="420"/>
        <w:jc w:val="left"/>
      </w:pPr>
      <w:bookmarkStart w:id="282" w:name="bookmark282"/>
      <w:r>
        <w:rPr>
          <w:rFonts w:ascii="Arial Narrow" w:eastAsia="Arial Narrow" w:hAnsi="Arial Narrow" w:cs="Arial Narrow"/>
          <w:color w:val="000000"/>
          <w:spacing w:val="0"/>
          <w:w w:val="100"/>
          <w:position w:val="0"/>
        </w:rPr>
        <w:t>3</w:t>
      </w:r>
      <w:bookmarkEnd w:id="282"/>
      <w:r>
        <w:rPr>
          <w:color w:val="000000"/>
          <w:spacing w:val="0"/>
          <w:w w:val="100"/>
          <w:position w:val="0"/>
        </w:rPr>
        <w:t>）</w:t>
        <w:tab/>
        <w:t>本集团已将该商品的实物转移给客户。</w:t>
      </w:r>
    </w:p>
    <w:p>
      <w:pPr>
        <w:pStyle w:val="Style10"/>
        <w:keepNext w:val="0"/>
        <w:keepLines w:val="0"/>
        <w:widowControl w:val="0"/>
        <w:shd w:val="clear" w:color="auto" w:fill="auto"/>
        <w:tabs>
          <w:tab w:pos="798" w:val="left"/>
        </w:tabs>
        <w:bidi w:val="0"/>
        <w:spacing w:before="0" w:line="377" w:lineRule="auto"/>
        <w:ind w:left="0" w:right="0" w:firstLine="420"/>
        <w:jc w:val="left"/>
      </w:pPr>
      <w:bookmarkStart w:id="283" w:name="bookmark283"/>
      <w:r>
        <w:rPr>
          <w:rFonts w:ascii="Arial Narrow" w:eastAsia="Arial Narrow" w:hAnsi="Arial Narrow" w:cs="Arial Narrow"/>
          <w:color w:val="000000"/>
          <w:spacing w:val="0"/>
          <w:w w:val="100"/>
          <w:position w:val="0"/>
        </w:rPr>
        <w:t>4</w:t>
      </w:r>
      <w:bookmarkEnd w:id="283"/>
      <w:r>
        <w:rPr>
          <w:color w:val="000000"/>
          <w:spacing w:val="0"/>
          <w:w w:val="100"/>
          <w:position w:val="0"/>
        </w:rPr>
        <w:t>）</w:t>
        <w:tab/>
        <w:t>本集团已将该商品所有权上的主要风险和报酬转移给客户。</w:t>
      </w:r>
    </w:p>
    <w:p>
      <w:pPr>
        <w:pStyle w:val="Style10"/>
        <w:keepNext w:val="0"/>
        <w:keepLines w:val="0"/>
        <w:widowControl w:val="0"/>
        <w:shd w:val="clear" w:color="auto" w:fill="auto"/>
        <w:tabs>
          <w:tab w:pos="798" w:val="left"/>
        </w:tabs>
        <w:bidi w:val="0"/>
        <w:spacing w:before="0" w:line="377" w:lineRule="auto"/>
        <w:ind w:left="0" w:right="0" w:firstLine="420"/>
        <w:jc w:val="left"/>
      </w:pPr>
      <w:bookmarkStart w:id="284" w:name="bookmark284"/>
      <w:r>
        <w:rPr>
          <w:rFonts w:ascii="Arial Narrow" w:eastAsia="Arial Narrow" w:hAnsi="Arial Narrow" w:cs="Arial Narrow"/>
          <w:color w:val="000000"/>
          <w:spacing w:val="0"/>
          <w:w w:val="100"/>
          <w:position w:val="0"/>
        </w:rPr>
        <w:t>5</w:t>
      </w:r>
      <w:bookmarkEnd w:id="284"/>
      <w:r>
        <w:rPr>
          <w:color w:val="000000"/>
          <w:spacing w:val="0"/>
          <w:w w:val="100"/>
          <w:position w:val="0"/>
        </w:rPr>
        <w:t>）</w:t>
        <w:tab/>
        <w:t>客户已接受该商品或服务等。</w:t>
      </w:r>
    </w:p>
    <w:p>
      <w:pPr>
        <w:pStyle w:val="Style10"/>
        <w:keepNext w:val="0"/>
        <w:keepLines w:val="0"/>
        <w:widowControl w:val="0"/>
        <w:shd w:val="clear" w:color="auto" w:fill="auto"/>
        <w:tabs>
          <w:tab w:pos="798" w:val="left"/>
        </w:tabs>
        <w:bidi w:val="0"/>
        <w:spacing w:before="0" w:after="0" w:line="377" w:lineRule="auto"/>
        <w:ind w:left="0" w:right="0" w:firstLine="420"/>
        <w:jc w:val="left"/>
      </w:pPr>
      <w:bookmarkStart w:id="285" w:name="bookmark285"/>
      <w:r>
        <w:rPr>
          <w:rFonts w:ascii="Arial Narrow" w:eastAsia="Arial Narrow" w:hAnsi="Arial Narrow" w:cs="Arial Narrow"/>
          <w:color w:val="000000"/>
          <w:spacing w:val="0"/>
          <w:w w:val="100"/>
          <w:position w:val="0"/>
        </w:rPr>
        <w:t>6</w:t>
      </w:r>
      <w:bookmarkEnd w:id="285"/>
      <w:r>
        <w:rPr>
          <w:color w:val="000000"/>
          <w:spacing w:val="0"/>
          <w:w w:val="100"/>
          <w:position w:val="0"/>
        </w:rPr>
        <w:t>）</w:t>
        <w:tab/>
        <w:t>其他表明客户已取得商品控制权的迹象。</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本集团已向客户转让商品或服务而有权收取对价的权利</w:t>
      </w:r>
      <w:r>
        <w:rPr>
          <w:rFonts w:ascii="Arial Narrow" w:eastAsia="Arial Narrow" w:hAnsi="Arial Narrow" w:cs="Arial Narrow"/>
          <w:color w:val="000000"/>
          <w:spacing w:val="0"/>
          <w:w w:val="100"/>
          <w:position w:val="0"/>
        </w:rPr>
        <w:t>（</w:t>
      </w:r>
      <w:r>
        <w:rPr>
          <w:color w:val="000000"/>
          <w:spacing w:val="0"/>
          <w:w w:val="100"/>
          <w:position w:val="0"/>
        </w:rPr>
        <w:t>且该权利取决于时间流逝之外的其他因 素</w:t>
      </w:r>
      <w:r>
        <w:rPr>
          <w:rFonts w:ascii="Arial Narrow" w:eastAsia="Arial Narrow" w:hAnsi="Arial Narrow" w:cs="Arial Narrow"/>
          <w:color w:val="000000"/>
          <w:spacing w:val="0"/>
          <w:w w:val="100"/>
          <w:position w:val="0"/>
        </w:rPr>
        <w:t>）</w:t>
      </w:r>
      <w:r>
        <w:rPr>
          <w:color w:val="000000"/>
          <w:spacing w:val="0"/>
          <w:w w:val="100"/>
          <w:position w:val="0"/>
        </w:rPr>
        <w:t>作为合同资产列示，合同资产以预期信用损失为基础计提减值。本集团拥有的、无条件</w:t>
      </w:r>
      <w:r>
        <w:rPr>
          <w:rFonts w:ascii="Arial Narrow" w:eastAsia="Arial Narrow" w:hAnsi="Arial Narrow" w:cs="Arial Narrow"/>
          <w:color w:val="000000"/>
          <w:spacing w:val="0"/>
          <w:w w:val="100"/>
          <w:position w:val="0"/>
        </w:rPr>
        <w:t>（</w:t>
      </w:r>
      <w:r>
        <w:rPr>
          <w:color w:val="000000"/>
          <w:spacing w:val="0"/>
          <w:w w:val="100"/>
          <w:position w:val="0"/>
        </w:rPr>
        <w:t>仅取决于 时间流逝</w:t>
      </w:r>
      <w:r>
        <w:rPr>
          <w:rFonts w:ascii="Arial Narrow" w:eastAsia="Arial Narrow" w:hAnsi="Arial Narrow" w:cs="Arial Narrow"/>
          <w:color w:val="000000"/>
          <w:spacing w:val="0"/>
          <w:w w:val="100"/>
          <w:position w:val="0"/>
        </w:rPr>
        <w:t>）</w:t>
      </w:r>
      <w:r>
        <w:rPr>
          <w:color w:val="000000"/>
          <w:spacing w:val="0"/>
          <w:w w:val="100"/>
          <w:position w:val="0"/>
        </w:rPr>
        <w:t>向客户收取对价的权利作为应收款项列示。本集团已收或应收客户对价而应向客户转让商 品或服务的义务作为合同负债列示。</w:t>
      </w:r>
    </w:p>
    <w:p>
      <w:pPr>
        <w:pStyle w:val="Style10"/>
        <w:keepNext w:val="0"/>
        <w:keepLines w:val="0"/>
        <w:widowControl w:val="0"/>
        <w:shd w:val="clear" w:color="auto" w:fill="auto"/>
        <w:bidi w:val="0"/>
        <w:spacing w:before="0" w:after="240" w:line="360" w:lineRule="exact"/>
        <w:ind w:left="0" w:right="0" w:firstLine="420"/>
        <w:jc w:val="left"/>
      </w:pPr>
      <w:r>
        <w:rPr>
          <w:color w:val="000000"/>
          <w:spacing w:val="0"/>
          <w:w w:val="100"/>
          <w:position w:val="0"/>
        </w:rPr>
        <w:t>与本集团的主要活动相关的具体会计政策描述如下：</w:t>
      </w:r>
    </w:p>
    <w:p>
      <w:pPr>
        <w:pStyle w:val="Style10"/>
        <w:keepNext w:val="0"/>
        <w:keepLines w:val="0"/>
        <w:widowControl w:val="0"/>
        <w:shd w:val="clear" w:color="auto" w:fill="auto"/>
        <w:bidi w:val="0"/>
        <w:spacing w:before="0" w:after="0" w:line="377" w:lineRule="auto"/>
        <w:ind w:left="0" w:right="0" w:firstLine="420"/>
        <w:jc w:val="both"/>
      </w:pPr>
      <w:bookmarkStart w:id="286" w:name="bookmark286"/>
      <w:r>
        <w:rPr>
          <w:rFonts w:ascii="Arial Narrow" w:eastAsia="Arial Narrow" w:hAnsi="Arial Narrow" w:cs="Arial Narrow"/>
          <w:color w:val="000000"/>
          <w:spacing w:val="0"/>
          <w:w w:val="100"/>
          <w:position w:val="0"/>
        </w:rPr>
        <w:t>1</w:t>
      </w:r>
      <w:bookmarkEnd w:id="286"/>
      <w:r>
        <w:rPr>
          <w:color w:val="000000"/>
          <w:spacing w:val="0"/>
          <w:w w:val="100"/>
          <w:position w:val="0"/>
        </w:rPr>
        <w:t>）转让商品</w:t>
      </w:r>
    </w:p>
    <w:p>
      <w:pPr>
        <w:pStyle w:val="Style10"/>
        <w:keepNext w:val="0"/>
        <w:keepLines w:val="0"/>
        <w:widowControl w:val="0"/>
        <w:shd w:val="clear" w:color="auto" w:fill="auto"/>
        <w:bidi w:val="0"/>
        <w:spacing w:before="0" w:line="359" w:lineRule="exact"/>
        <w:ind w:left="0" w:right="0" w:firstLine="420"/>
        <w:jc w:val="both"/>
        <w:sectPr>
          <w:headerReference w:type="default" r:id="rId21"/>
          <w:footerReference w:type="default" r:id="rId22"/>
          <w:footnotePr>
            <w:pos w:val="pageBottom"/>
            <w:numFmt w:val="decimal"/>
            <w:numRestart w:val="continuous"/>
          </w:footnotePr>
          <w:pgSz w:w="11900" w:h="16840"/>
          <w:pgMar w:top="1498" w:right="1242" w:bottom="1608" w:left="1773" w:header="0" w:footer="3" w:gutter="0"/>
          <w:cols w:space="720"/>
          <w:noEndnote/>
          <w:rtlGutter w:val="0"/>
          <w:docGrid w:linePitch="360"/>
        </w:sectPr>
      </w:pPr>
      <w:r>
        <w:rPr>
          <w:color w:val="000000"/>
          <w:spacing w:val="0"/>
          <w:w w:val="100"/>
          <w:position w:val="0"/>
        </w:rPr>
        <w:t>本集团与客户之间的销售商品通常在综合考虑取得商品的现时收款权利、商品所有权上的主 要风险和报酬的转移、商品的法定所有权的转移、商品实物资产的转移、客户接受该商品等因素 的基础上，以商品控制权转移时点确认收入。对于商家自提的货物，以提货签收做为收入确认的 时点；对于物流配送的货物，自商品运抵商家签收作为收入确认的时点；对于具有寄售特征的销 售业务，根据合同约定于商家提供商品结算清单时确认收入；对于通过网络销售渠道发生的销售 业务，于商品发出配送至客户收货，视为商品所有权上的主要风险和报酬转移，确认商品销售收 入的实现；出口收入根据合同约定于港口交货并报关通过，确认商品销售收入的实现。</w:t>
      </w:r>
    </w:p>
    <w:p>
      <w:pPr>
        <w:pStyle w:val="Style10"/>
        <w:keepNext w:val="0"/>
        <w:keepLines w:val="0"/>
        <w:widowControl w:val="0"/>
        <w:shd w:val="clear" w:color="auto" w:fill="auto"/>
        <w:tabs>
          <w:tab w:pos="755" w:val="left"/>
        </w:tabs>
        <w:bidi w:val="0"/>
        <w:spacing w:before="0" w:after="120" w:line="360" w:lineRule="exact"/>
        <w:ind w:left="0" w:right="0" w:firstLine="420"/>
        <w:jc w:val="left"/>
      </w:pPr>
      <w:bookmarkStart w:id="287" w:name="bookmark287"/>
      <w:r>
        <w:rPr>
          <w:rFonts w:ascii="Arial Narrow" w:eastAsia="Arial Narrow" w:hAnsi="Arial Narrow" w:cs="Arial Narrow"/>
          <w:color w:val="000000"/>
          <w:spacing w:val="0"/>
          <w:w w:val="100"/>
          <w:position w:val="0"/>
        </w:rPr>
        <w:t>2</w:t>
      </w:r>
      <w:bookmarkEnd w:id="287"/>
      <w:r>
        <w:rPr>
          <w:color w:val="000000"/>
          <w:spacing w:val="0"/>
          <w:w w:val="100"/>
          <w:position w:val="0"/>
        </w:rPr>
        <w:t>）</w:t>
        <w:tab/>
        <w:t>转让服务</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本集团与客户之间的转让服务通常包括运输服务、仓储服务、物业服务、技术服务、劳务服 务等；本集团将转让服务作为在某一时段内履行的履约义务，按照履约进度确认收入，履约进度 不能合理确定的除外。本集团按照投入法确定提供服务的履约进度。对于履约进度不能合理确定 时，本集团已经发生的成本预计能够得到补偿的，按照已经发生的成本金额确认收入，直到履约 进度能够合理确定为止。</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288" w:name="bookmark288"/>
      <w:r>
        <w:rPr>
          <w:rFonts w:ascii="Arial Narrow" w:eastAsia="Arial Narrow" w:hAnsi="Arial Narrow" w:cs="Arial Narrow"/>
          <w:color w:val="000000"/>
          <w:spacing w:val="0"/>
          <w:w w:val="100"/>
          <w:position w:val="0"/>
        </w:rPr>
        <w:t>3</w:t>
      </w:r>
      <w:bookmarkEnd w:id="288"/>
      <w:r>
        <w:rPr>
          <w:color w:val="000000"/>
          <w:spacing w:val="0"/>
          <w:w w:val="100"/>
          <w:position w:val="0"/>
        </w:rPr>
        <w:t>）</w:t>
        <w:tab/>
        <w:t>房地产业务</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房地产销售在签订销售合同，收到销售合同首期款及已确认余下房款的付款安排后</w:t>
      </w:r>
      <w:r>
        <w:rPr>
          <w:color w:val="000000"/>
          <w:spacing w:val="0"/>
          <w:w w:val="100"/>
          <w:position w:val="0"/>
          <w:sz w:val="24"/>
          <w:szCs w:val="24"/>
        </w:rPr>
        <w:t>，</w:t>
      </w:r>
      <w:r>
        <w:rPr>
          <w:color w:val="000000"/>
          <w:spacing w:val="0"/>
          <w:w w:val="100"/>
          <w:position w:val="0"/>
        </w:rPr>
        <w:t>于房产完 工并验收合格，发出交房通知及交房时间安排</w:t>
      </w:r>
      <w:r>
        <w:rPr>
          <w:color w:val="000000"/>
          <w:spacing w:val="0"/>
          <w:w w:val="100"/>
          <w:position w:val="0"/>
          <w:sz w:val="24"/>
          <w:szCs w:val="24"/>
        </w:rPr>
        <w:t>，</w:t>
      </w:r>
      <w:r>
        <w:rPr>
          <w:color w:val="000000"/>
          <w:spacing w:val="0"/>
          <w:w w:val="100"/>
          <w:position w:val="0"/>
        </w:rPr>
        <w:t>按交房或交房通知期限届满孰早确认收入。</w:t>
      </w:r>
    </w:p>
    <w:p>
      <w:pPr>
        <w:pStyle w:val="Style10"/>
        <w:keepNext w:val="0"/>
        <w:keepLines w:val="0"/>
        <w:widowControl w:val="0"/>
        <w:shd w:val="clear" w:color="auto" w:fill="auto"/>
        <w:tabs>
          <w:tab w:pos="755" w:val="left"/>
        </w:tabs>
        <w:bidi w:val="0"/>
        <w:spacing w:before="0" w:after="120" w:line="360" w:lineRule="exact"/>
        <w:ind w:left="0" w:right="0" w:firstLine="420"/>
        <w:jc w:val="left"/>
      </w:pPr>
      <w:bookmarkStart w:id="289" w:name="bookmark289"/>
      <w:r>
        <w:rPr>
          <w:rFonts w:ascii="Arial Narrow" w:eastAsia="Arial Narrow" w:hAnsi="Arial Narrow" w:cs="Arial Narrow"/>
          <w:color w:val="000000"/>
          <w:spacing w:val="0"/>
          <w:w w:val="100"/>
          <w:position w:val="0"/>
        </w:rPr>
        <w:t>4</w:t>
      </w:r>
      <w:bookmarkEnd w:id="289"/>
      <w:r>
        <w:rPr>
          <w:color w:val="000000"/>
          <w:spacing w:val="0"/>
          <w:w w:val="100"/>
          <w:position w:val="0"/>
        </w:rPr>
        <w:t>）</w:t>
        <w:tab/>
        <w:t>建造合同</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在建造合同的结果能够可靠估计的情况下，按照履约进度按照履约进度确认收入，履约进度 不能合理确定的除外。本集团按照投入法确定提供服务的履约进度。对于履约进度不能合理确定 时，本公司已经发生的成本预计能够得到补偿的，按照已经发生的成本金额确认收入，直到履约 进度能够合理确定为止。合同履约进度按已经发生的劳务成本占估计总成本的比例确定。合同预 计总成本超过合同总收入的，将预计损失确认为当期费用。在建合同累计已发生的成本和累计已 确认的毛利</w:t>
      </w:r>
      <w:r>
        <w:rPr>
          <w:rFonts w:ascii="Arial Narrow" w:eastAsia="Arial Narrow" w:hAnsi="Arial Narrow" w:cs="Arial Narrow"/>
          <w:color w:val="000000"/>
          <w:spacing w:val="0"/>
          <w:w w:val="100"/>
          <w:position w:val="0"/>
        </w:rPr>
        <w:t>（</w:t>
      </w:r>
      <w:r>
        <w:rPr>
          <w:color w:val="000000"/>
          <w:spacing w:val="0"/>
          <w:w w:val="100"/>
          <w:position w:val="0"/>
        </w:rPr>
        <w:t>亏损</w:t>
      </w:r>
      <w:r>
        <w:rPr>
          <w:rFonts w:ascii="Arial Narrow" w:eastAsia="Arial Narrow" w:hAnsi="Arial Narrow" w:cs="Arial Narrow"/>
          <w:color w:val="000000"/>
          <w:spacing w:val="0"/>
          <w:w w:val="100"/>
          <w:position w:val="0"/>
        </w:rPr>
        <w:t>）</w:t>
      </w:r>
      <w:r>
        <w:rPr>
          <w:color w:val="000000"/>
          <w:spacing w:val="0"/>
          <w:w w:val="100"/>
          <w:position w:val="0"/>
        </w:rPr>
        <w:t>与已结算的价款在资产负债表中以抵销后的净额列示。在建合同累计已发生的 成本和累计已确认的毛利</w:t>
      </w:r>
      <w:r>
        <w:rPr>
          <w:rFonts w:ascii="Arial Narrow" w:eastAsia="Arial Narrow" w:hAnsi="Arial Narrow" w:cs="Arial Narrow"/>
          <w:color w:val="000000"/>
          <w:spacing w:val="0"/>
          <w:w w:val="100"/>
          <w:position w:val="0"/>
        </w:rPr>
        <w:t>（</w:t>
      </w:r>
      <w:r>
        <w:rPr>
          <w:color w:val="000000"/>
          <w:spacing w:val="0"/>
          <w:w w:val="100"/>
          <w:position w:val="0"/>
        </w:rPr>
        <w:t>亏损</w:t>
      </w:r>
      <w:r>
        <w:rPr>
          <w:rFonts w:ascii="Arial Narrow" w:eastAsia="Arial Narrow" w:hAnsi="Arial Narrow" w:cs="Arial Narrow"/>
          <w:color w:val="000000"/>
          <w:spacing w:val="0"/>
          <w:w w:val="100"/>
          <w:position w:val="0"/>
        </w:rPr>
        <w:t>）</w:t>
      </w:r>
      <w:r>
        <w:rPr>
          <w:color w:val="000000"/>
          <w:spacing w:val="0"/>
          <w:w w:val="100"/>
          <w:position w:val="0"/>
        </w:rPr>
        <w:t>之和超过已结算价款的部分作为合同资产列示；在建合同已结算 的价款超过累计已发生的成本与累计已确认的毛利</w:t>
      </w:r>
      <w:r>
        <w:rPr>
          <w:rFonts w:ascii="Arial Narrow" w:eastAsia="Arial Narrow" w:hAnsi="Arial Narrow" w:cs="Arial Narrow"/>
          <w:color w:val="000000"/>
          <w:spacing w:val="0"/>
          <w:w w:val="100"/>
          <w:position w:val="0"/>
        </w:rPr>
        <w:t>（</w:t>
      </w:r>
      <w:r>
        <w:rPr>
          <w:color w:val="000000"/>
          <w:spacing w:val="0"/>
          <w:w w:val="100"/>
          <w:position w:val="0"/>
        </w:rPr>
        <w:t>亏损</w:t>
      </w:r>
      <w:r>
        <w:rPr>
          <w:rFonts w:ascii="Arial Narrow" w:eastAsia="Arial Narrow" w:hAnsi="Arial Narrow" w:cs="Arial Narrow"/>
          <w:color w:val="000000"/>
          <w:spacing w:val="0"/>
          <w:w w:val="100"/>
          <w:position w:val="0"/>
        </w:rPr>
        <w:t>）</w:t>
      </w:r>
      <w:r>
        <w:rPr>
          <w:color w:val="000000"/>
          <w:spacing w:val="0"/>
          <w:w w:val="100"/>
          <w:position w:val="0"/>
        </w:rPr>
        <w:t>之和的部分作为合同负债列示。</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290" w:name="bookmark290"/>
      <w:r>
        <w:rPr>
          <w:rFonts w:ascii="Arial Narrow" w:eastAsia="Arial Narrow" w:hAnsi="Arial Narrow" w:cs="Arial Narrow"/>
          <w:color w:val="000000"/>
          <w:spacing w:val="0"/>
          <w:w w:val="100"/>
          <w:position w:val="0"/>
        </w:rPr>
        <w:t>5</w:t>
      </w:r>
      <w:bookmarkEnd w:id="290"/>
      <w:r>
        <w:rPr>
          <w:color w:val="000000"/>
          <w:spacing w:val="0"/>
          <w:w w:val="100"/>
          <w:position w:val="0"/>
        </w:rPr>
        <w:t>）</w:t>
        <w:tab/>
        <w:t>融资租赁业务</w:t>
      </w:r>
    </w:p>
    <w:p>
      <w:pPr>
        <w:pStyle w:val="Style10"/>
        <w:keepNext w:val="0"/>
        <w:keepLines w:val="0"/>
        <w:widowControl w:val="0"/>
        <w:shd w:val="clear" w:color="auto" w:fill="auto"/>
        <w:bidi w:val="0"/>
        <w:spacing w:before="0" w:after="120" w:line="358" w:lineRule="exact"/>
        <w:ind w:left="0" w:right="0" w:firstLine="420"/>
        <w:jc w:val="both"/>
      </w:pPr>
      <w:r>
        <w:rPr>
          <w:color w:val="000000"/>
          <w:spacing w:val="0"/>
          <w:w w:val="100"/>
          <w:position w:val="0"/>
        </w:rPr>
        <w:t>本集团作为融资租赁出租人，在租赁期开始日，将租赁开始日最低租赁收款额与初始直接费 用之和作为应收融资租赁款的入账价值，同时记录未担保余值，将最低租赁收款额及未担保余值 之和与其现值之和的差额确认为未实现融资收益。未实现融资收益在租赁期内采用实际利率法计 算确认当期的融资租赁收入。或有租金于实际发生时计入当期损益。</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291" w:name="bookmark291"/>
      <w:r>
        <w:rPr>
          <w:rFonts w:ascii="Arial Narrow" w:eastAsia="Arial Narrow" w:hAnsi="Arial Narrow" w:cs="Arial Narrow"/>
          <w:color w:val="000000"/>
          <w:spacing w:val="0"/>
          <w:w w:val="100"/>
          <w:position w:val="0"/>
        </w:rPr>
        <w:t>6</w:t>
      </w:r>
      <w:bookmarkEnd w:id="291"/>
      <w:r>
        <w:rPr>
          <w:color w:val="000000"/>
          <w:spacing w:val="0"/>
          <w:w w:val="100"/>
          <w:position w:val="0"/>
        </w:rPr>
        <w:t>）</w:t>
        <w:tab/>
        <w:t>让渡资产使用权</w:t>
      </w:r>
    </w:p>
    <w:p>
      <w:pPr>
        <w:pStyle w:val="Style10"/>
        <w:keepNext w:val="0"/>
        <w:keepLines w:val="0"/>
        <w:widowControl w:val="0"/>
        <w:shd w:val="clear" w:color="auto" w:fill="auto"/>
        <w:bidi w:val="0"/>
        <w:spacing w:before="0" w:after="120" w:line="350" w:lineRule="exact"/>
        <w:ind w:left="0" w:right="0" w:firstLine="420"/>
        <w:jc w:val="both"/>
      </w:pPr>
      <w:r>
        <w:rPr>
          <w:color w:val="000000"/>
          <w:spacing w:val="0"/>
          <w:w w:val="100"/>
          <w:position w:val="0"/>
        </w:rPr>
        <w:t>本集团针对让渡资产使用权业务，按照有关合同或协议约定且与交易相关的经济利益很可能 流入公司、收入的金额能够可靠地计量时，确认让渡资产使用权收入的实现。</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292" w:name="bookmark292"/>
      <w:r>
        <w:rPr>
          <w:rFonts w:ascii="Arial Narrow" w:eastAsia="Arial Narrow" w:hAnsi="Arial Narrow" w:cs="Arial Narrow"/>
          <w:color w:val="000000"/>
          <w:spacing w:val="0"/>
          <w:w w:val="100"/>
          <w:position w:val="0"/>
        </w:rPr>
        <w:t>7</w:t>
      </w:r>
      <w:bookmarkEnd w:id="292"/>
      <w:r>
        <w:rPr>
          <w:color w:val="000000"/>
          <w:spacing w:val="0"/>
          <w:w w:val="100"/>
          <w:position w:val="0"/>
        </w:rPr>
        <w:t>）</w:t>
        <w:tab/>
        <w:t>废弃电子拆解业务</w:t>
      </w:r>
    </w:p>
    <w:p>
      <w:pPr>
        <w:pStyle w:val="Style10"/>
        <w:keepNext w:val="0"/>
        <w:keepLines w:val="0"/>
        <w:widowControl w:val="0"/>
        <w:shd w:val="clear" w:color="auto" w:fill="auto"/>
        <w:bidi w:val="0"/>
        <w:spacing w:before="0" w:after="120" w:line="350" w:lineRule="exact"/>
        <w:ind w:left="0" w:right="0" w:firstLine="420"/>
        <w:jc w:val="both"/>
      </w:pPr>
      <w:r>
        <w:rPr>
          <w:color w:val="000000"/>
          <w:spacing w:val="0"/>
          <w:w w:val="100"/>
          <w:position w:val="0"/>
        </w:rPr>
        <w:t>根据实际拆解量按补贴标准确认收入（根据国家环保部审核确认的拆解量对已确认收入进行 调整）。</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293" w:name="bookmark293"/>
      <w:r>
        <w:rPr>
          <w:rFonts w:ascii="Arial Narrow" w:eastAsia="Arial Narrow" w:hAnsi="Arial Narrow" w:cs="Arial Narrow"/>
          <w:color w:val="000000"/>
          <w:spacing w:val="0"/>
          <w:w w:val="100"/>
          <w:position w:val="0"/>
        </w:rPr>
        <w:t>8</w:t>
      </w:r>
      <w:bookmarkEnd w:id="293"/>
      <w:r>
        <w:rPr>
          <w:color w:val="000000"/>
          <w:spacing w:val="0"/>
          <w:w w:val="100"/>
          <w:position w:val="0"/>
        </w:rPr>
        <w:t>）</w:t>
        <w:tab/>
        <w:t>质保义务</w:t>
      </w:r>
    </w:p>
    <w:p>
      <w:pPr>
        <w:pStyle w:val="Style10"/>
        <w:keepNext w:val="0"/>
        <w:keepLines w:val="0"/>
        <w:widowControl w:val="0"/>
        <w:shd w:val="clear" w:color="auto" w:fill="auto"/>
        <w:bidi w:val="0"/>
        <w:spacing w:before="0" w:after="120" w:line="348" w:lineRule="exact"/>
        <w:ind w:left="0" w:right="0" w:firstLine="420"/>
        <w:jc w:val="both"/>
        <w:rPr>
          <w:sz w:val="18"/>
          <w:szCs w:val="18"/>
        </w:rPr>
        <w:sectPr>
          <w:headerReference w:type="default" r:id="rId23"/>
          <w:footerReference w:type="default" r:id="rId24"/>
          <w:footnotePr>
            <w:pos w:val="pageBottom"/>
            <w:numFmt w:val="decimal"/>
            <w:numRestart w:val="continuous"/>
          </w:footnotePr>
          <w:pgSz w:w="11900" w:h="16840"/>
          <w:pgMar w:top="1498" w:right="1143" w:bottom="1196" w:left="1775" w:header="0" w:footer="768" w:gutter="0"/>
          <w:cols w:space="720"/>
          <w:noEndnote/>
          <w:rtlGutter w:val="0"/>
          <w:docGrid w:linePitch="360"/>
        </w:sectPr>
      </w:pPr>
      <w:r>
        <w:rPr>
          <w:color w:val="000000"/>
          <w:spacing w:val="0"/>
          <w:w w:val="100"/>
          <w:position w:val="0"/>
          <w:sz w:val="20"/>
          <w:szCs w:val="20"/>
        </w:rPr>
        <w:t xml:space="preserve">根据合同约定、法律规定等，本集团为所销售的商品、所建造的工程等提供质量保证。对于 为向客户保证所销售的商品符合既定标准的保证类质量保证，本公司按照预计负债进行会计处理。 对于为向客户保证所销售的商品符合既定标准之外提供了一项单独服务的服务类质量保证，本集 团将其作为一项单项履约义务，按照提供商品和服务类质量保证的单独售价的相对比例，将部分 </w:t>
      </w:r>
      <w:r>
        <w:rPr>
          <w:rFonts w:ascii="Calibri" w:eastAsia="Calibri" w:hAnsi="Calibri" w:cs="Calibri"/>
          <w:b/>
          <w:bCs/>
          <w:color w:val="000000"/>
          <w:spacing w:val="0"/>
          <w:w w:val="100"/>
          <w:position w:val="0"/>
          <w:sz w:val="18"/>
          <w:szCs w:val="18"/>
        </w:rPr>
        <w:t xml:space="preserve">30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p>
      <w:pPr>
        <w:pStyle w:val="Style10"/>
        <w:keepNext w:val="0"/>
        <w:keepLines w:val="0"/>
        <w:widowControl w:val="0"/>
        <w:shd w:val="clear" w:color="auto" w:fill="auto"/>
        <w:bidi w:val="0"/>
        <w:spacing w:before="360" w:after="240" w:line="358" w:lineRule="exact"/>
        <w:ind w:left="0" w:right="0" w:firstLine="0"/>
        <w:jc w:val="both"/>
      </w:pPr>
      <w:r>
        <w:rPr>
          <w:color w:val="000000"/>
          <w:spacing w:val="0"/>
          <w:w w:val="100"/>
          <w:position w:val="0"/>
        </w:rPr>
        <w:t>交易价格分摊至服务类质量保证，并在合同约定的服务期间内平均确认收入。在评估质量保证是 否在向客户保证所销售商品符合既定标准之外提供了一项单独服务时，本集团考虑该质量保证是 否为法定要求或行业惯例、质量保证期限以及公司承诺履行任务的性质等因素。</w:t>
      </w:r>
    </w:p>
    <w:p>
      <w:pPr>
        <w:pStyle w:val="Style10"/>
        <w:keepNext w:val="0"/>
        <w:keepLines w:val="0"/>
        <w:widowControl w:val="0"/>
        <w:shd w:val="clear" w:color="auto" w:fill="auto"/>
        <w:bidi w:val="0"/>
        <w:spacing w:before="0" w:after="0" w:line="377" w:lineRule="auto"/>
        <w:ind w:left="0" w:right="0" w:firstLine="460"/>
        <w:jc w:val="left"/>
      </w:pPr>
      <w:bookmarkStart w:id="294" w:name="bookmark294"/>
      <w:r>
        <w:rPr>
          <w:rFonts w:ascii="Arial Narrow" w:eastAsia="Arial Narrow" w:hAnsi="Arial Narrow" w:cs="Arial Narrow"/>
          <w:color w:val="000000"/>
          <w:spacing w:val="0"/>
          <w:w w:val="100"/>
          <w:position w:val="0"/>
        </w:rPr>
        <w:t>9</w:t>
      </w:r>
      <w:bookmarkEnd w:id="294"/>
      <w:r>
        <w:rPr>
          <w:color w:val="000000"/>
          <w:spacing w:val="0"/>
          <w:w w:val="100"/>
          <w:position w:val="0"/>
        </w:rPr>
        <w:t>）客户未行使的合同权利</w:t>
      </w:r>
    </w:p>
    <w:p>
      <w:pPr>
        <w:pStyle w:val="Style10"/>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将上述负债的相关余额转为收入。合同负债，是指本集团已收或应收客户对价而应向客户转让商 品或服务的义务。</w:t>
      </w:r>
    </w:p>
    <w:p>
      <w:pPr>
        <w:pStyle w:val="Style10"/>
        <w:keepNext w:val="0"/>
        <w:keepLines w:val="0"/>
        <w:widowControl w:val="0"/>
        <w:shd w:val="clear" w:color="auto" w:fill="auto"/>
        <w:tabs>
          <w:tab w:pos="934" w:val="left"/>
        </w:tabs>
        <w:bidi w:val="0"/>
        <w:spacing w:before="0" w:after="120" w:line="359" w:lineRule="exact"/>
        <w:ind w:left="0" w:right="0" w:firstLine="460"/>
        <w:jc w:val="left"/>
      </w:pPr>
      <w:bookmarkStart w:id="295" w:name="bookmark295"/>
      <w:r>
        <w:rPr>
          <w:color w:val="000000"/>
          <w:spacing w:val="0"/>
          <w:w w:val="100"/>
          <w:position w:val="0"/>
        </w:rPr>
        <w:t>（</w:t>
      </w:r>
      <w:bookmarkEnd w:id="295"/>
      <w:r>
        <w:rPr>
          <w:rFonts w:ascii="Arial Narrow" w:eastAsia="Arial Narrow" w:hAnsi="Arial Narrow" w:cs="Arial Narrow"/>
          <w:color w:val="000000"/>
          <w:spacing w:val="0"/>
          <w:w w:val="100"/>
          <w:position w:val="0"/>
        </w:rPr>
        <w:t>2</w:t>
      </w:r>
      <w:r>
        <w:rPr>
          <w:color w:val="000000"/>
          <w:spacing w:val="0"/>
          <w:w w:val="100"/>
          <w:position w:val="0"/>
        </w:rPr>
        <w:t>）</w:t>
        <w:tab/>
        <w:t>合同成本</w:t>
      </w:r>
    </w:p>
    <w:p>
      <w:pPr>
        <w:pStyle w:val="Style10"/>
        <w:keepNext w:val="0"/>
        <w:keepLines w:val="0"/>
        <w:widowControl w:val="0"/>
        <w:shd w:val="clear" w:color="auto" w:fill="auto"/>
        <w:bidi w:val="0"/>
        <w:spacing w:before="0" w:after="120" w:line="359" w:lineRule="exact"/>
        <w:ind w:left="0" w:right="0" w:firstLine="460"/>
        <w:jc w:val="left"/>
      </w:pPr>
      <w:r>
        <w:rPr>
          <w:color w:val="000000"/>
          <w:spacing w:val="0"/>
          <w:w w:val="100"/>
          <w:position w:val="0"/>
        </w:rPr>
        <w:t>合同成本包括为取得合同发生的增量成本及合同履约成本。</w:t>
      </w:r>
    </w:p>
    <w:p>
      <w:pPr>
        <w:pStyle w:val="Style10"/>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为取得合同发生的增量成本是指本公司不取得合同就不会发生的成本</w:t>
      </w:r>
      <w:r>
        <w:rPr>
          <w:rFonts w:ascii="Arial Narrow" w:eastAsia="Arial Narrow" w:hAnsi="Arial Narrow" w:cs="Arial Narrow"/>
          <w:color w:val="000000"/>
          <w:spacing w:val="0"/>
          <w:w w:val="100"/>
          <w:position w:val="0"/>
        </w:rPr>
        <w:t>（</w:t>
      </w:r>
      <w:r>
        <w:rPr>
          <w:color w:val="000000"/>
          <w:spacing w:val="0"/>
          <w:w w:val="100"/>
          <w:position w:val="0"/>
        </w:rPr>
        <w:t>如销售佣金等</w:t>
      </w:r>
      <w:r>
        <w:rPr>
          <w:rFonts w:ascii="Arial Narrow" w:eastAsia="Arial Narrow" w:hAnsi="Arial Narrow" w:cs="Arial Narrow"/>
          <w:color w:val="000000"/>
          <w:spacing w:val="0"/>
          <w:w w:val="100"/>
          <w:position w:val="0"/>
        </w:rPr>
        <w:t>）</w:t>
      </w:r>
      <w:r>
        <w:rPr>
          <w:color w:val="000000"/>
          <w:spacing w:val="0"/>
          <w:w w:val="100"/>
          <w:position w:val="0"/>
        </w:rPr>
        <w:t>。该成 本预期能够收回的，本公司将其作为合同取得成本确认为一项资产。本集团为取得合同发生的、 除预期能够收回的增量成本之外的其他支出于发生时计入当期损益。</w:t>
      </w:r>
    </w:p>
    <w:p>
      <w:pPr>
        <w:pStyle w:val="Style10"/>
        <w:keepNext w:val="0"/>
        <w:keepLines w:val="0"/>
        <w:widowControl w:val="0"/>
        <w:shd w:val="clear" w:color="auto" w:fill="auto"/>
        <w:bidi w:val="0"/>
        <w:spacing w:before="0" w:after="120" w:line="355" w:lineRule="exact"/>
        <w:ind w:left="0" w:right="0" w:firstLine="460"/>
        <w:jc w:val="both"/>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10"/>
        <w:keepNext w:val="0"/>
        <w:keepLines w:val="0"/>
        <w:widowControl w:val="0"/>
        <w:shd w:val="clear" w:color="auto" w:fill="auto"/>
        <w:tabs>
          <w:tab w:pos="795" w:val="left"/>
        </w:tabs>
        <w:bidi w:val="0"/>
        <w:spacing w:before="0" w:after="240" w:line="360" w:lineRule="exact"/>
        <w:ind w:left="0" w:right="0" w:firstLine="460"/>
        <w:jc w:val="both"/>
      </w:pPr>
      <w:bookmarkStart w:id="296" w:name="bookmark296"/>
      <w:r>
        <w:rPr>
          <w:rFonts w:ascii="Arial Narrow" w:eastAsia="Arial Narrow" w:hAnsi="Arial Narrow" w:cs="Arial Narrow"/>
          <w:color w:val="000000"/>
          <w:spacing w:val="0"/>
          <w:w w:val="100"/>
          <w:position w:val="0"/>
        </w:rPr>
        <w:t>1</w:t>
      </w:r>
      <w:bookmarkEnd w:id="296"/>
      <w:r>
        <w:rPr>
          <w:color w:val="000000"/>
          <w:spacing w:val="0"/>
          <w:w w:val="100"/>
          <w:position w:val="0"/>
        </w:rPr>
        <w:t>）</w:t>
        <w:tab/>
        <w:t>该成本与一份当前或预期取得的合同直接相关，包括直接人工、直接材料、制造费用</w:t>
      </w:r>
      <w:r>
        <w:rPr>
          <w:rFonts w:ascii="Arial Narrow" w:eastAsia="Arial Narrow" w:hAnsi="Arial Narrow" w:cs="Arial Narrow"/>
          <w:color w:val="000000"/>
          <w:spacing w:val="0"/>
          <w:w w:val="100"/>
          <w:position w:val="0"/>
        </w:rPr>
        <w:t>（</w:t>
      </w:r>
      <w:r>
        <w:rPr>
          <w:color w:val="000000"/>
          <w:spacing w:val="0"/>
          <w:w w:val="100"/>
          <w:position w:val="0"/>
        </w:rPr>
        <w:t>或类 似费用</w:t>
      </w:r>
      <w:r>
        <w:rPr>
          <w:rFonts w:ascii="Arial Narrow" w:eastAsia="Arial Narrow" w:hAnsi="Arial Narrow" w:cs="Arial Narrow"/>
          <w:color w:val="000000"/>
          <w:spacing w:val="0"/>
          <w:w w:val="100"/>
          <w:position w:val="0"/>
        </w:rPr>
        <w:t>）</w:t>
      </w:r>
      <w:r>
        <w:rPr>
          <w:color w:val="000000"/>
          <w:spacing w:val="0"/>
          <w:w w:val="100"/>
          <w:position w:val="0"/>
        </w:rPr>
        <w:t>、明确由客户承担的成本以及仅因该合同而发生的其他成本；</w:t>
      </w:r>
    </w:p>
    <w:p>
      <w:pPr>
        <w:pStyle w:val="Style10"/>
        <w:keepNext w:val="0"/>
        <w:keepLines w:val="0"/>
        <w:widowControl w:val="0"/>
        <w:shd w:val="clear" w:color="auto" w:fill="auto"/>
        <w:tabs>
          <w:tab w:pos="842" w:val="left"/>
        </w:tabs>
        <w:bidi w:val="0"/>
        <w:spacing w:before="0" w:after="120" w:line="377" w:lineRule="auto"/>
        <w:ind w:left="0" w:right="0" w:firstLine="460"/>
        <w:jc w:val="both"/>
      </w:pPr>
      <w:bookmarkStart w:id="297" w:name="bookmark297"/>
      <w:r>
        <w:rPr>
          <w:rFonts w:ascii="Arial Narrow" w:eastAsia="Arial Narrow" w:hAnsi="Arial Narrow" w:cs="Arial Narrow"/>
          <w:color w:val="000000"/>
          <w:spacing w:val="0"/>
          <w:w w:val="100"/>
          <w:position w:val="0"/>
        </w:rPr>
        <w:t>2</w:t>
      </w:r>
      <w:bookmarkEnd w:id="297"/>
      <w:r>
        <w:rPr>
          <w:color w:val="000000"/>
          <w:spacing w:val="0"/>
          <w:w w:val="100"/>
          <w:position w:val="0"/>
        </w:rPr>
        <w:t>）</w:t>
        <w:tab/>
        <w:t>该成本增加了本集团未来用于履行履约义务的资源；</w:t>
      </w:r>
    </w:p>
    <w:p>
      <w:pPr>
        <w:pStyle w:val="Style10"/>
        <w:keepNext w:val="0"/>
        <w:keepLines w:val="0"/>
        <w:widowControl w:val="0"/>
        <w:shd w:val="clear" w:color="auto" w:fill="auto"/>
        <w:tabs>
          <w:tab w:pos="842" w:val="left"/>
        </w:tabs>
        <w:bidi w:val="0"/>
        <w:spacing w:before="0" w:after="0" w:line="377" w:lineRule="auto"/>
        <w:ind w:left="0" w:right="0" w:firstLine="460"/>
        <w:jc w:val="both"/>
      </w:pPr>
      <w:bookmarkStart w:id="298" w:name="bookmark298"/>
      <w:r>
        <w:rPr>
          <w:rFonts w:ascii="Arial Narrow" w:eastAsia="Arial Narrow" w:hAnsi="Arial Narrow" w:cs="Arial Narrow"/>
          <w:color w:val="000000"/>
          <w:spacing w:val="0"/>
          <w:w w:val="100"/>
          <w:position w:val="0"/>
        </w:rPr>
        <w:t>3</w:t>
      </w:r>
      <w:bookmarkEnd w:id="298"/>
      <w:r>
        <w:rPr>
          <w:color w:val="000000"/>
          <w:spacing w:val="0"/>
          <w:w w:val="100"/>
          <w:position w:val="0"/>
        </w:rPr>
        <w:t>）</w:t>
        <w:tab/>
        <w:t>该成本预期能够收回。</w:t>
      </w:r>
    </w:p>
    <w:p>
      <w:pPr>
        <w:pStyle w:val="Style10"/>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合同取得成本确认的资产和合同履约成本确认的资产</w:t>
      </w:r>
      <w:r>
        <w:rPr>
          <w:rFonts w:ascii="Arial Narrow" w:eastAsia="Arial Narrow" w:hAnsi="Arial Narrow" w:cs="Arial Narrow"/>
          <w:color w:val="000000"/>
          <w:spacing w:val="0"/>
          <w:w w:val="100"/>
          <w:position w:val="0"/>
        </w:rPr>
        <w:t>（</w:t>
      </w:r>
      <w:r>
        <w:rPr>
          <w:color w:val="000000"/>
          <w:spacing w:val="0"/>
          <w:w w:val="100"/>
          <w:position w:val="0"/>
        </w:rPr>
        <w:t>以下简称</w:t>
      </w:r>
      <w:r>
        <w:rPr>
          <w:rFonts w:ascii="Arial Narrow" w:eastAsia="Arial Narrow" w:hAnsi="Arial Narrow" w:cs="Arial Narrow"/>
          <w:color w:val="000000"/>
          <w:spacing w:val="0"/>
          <w:w w:val="100"/>
          <w:position w:val="0"/>
        </w:rPr>
        <w:t>“</w:t>
      </w:r>
      <w:r>
        <w:rPr>
          <w:color w:val="000000"/>
          <w:spacing w:val="0"/>
          <w:w w:val="100"/>
          <w:position w:val="0"/>
        </w:rPr>
        <w:t>与合同成本有关的资产</w:t>
      </w:r>
      <w:r>
        <w:rPr>
          <w:rFonts w:ascii="Arial Narrow" w:eastAsia="Arial Narrow" w:hAnsi="Arial Narrow" w:cs="Arial Narrow"/>
          <w:color w:val="000000"/>
          <w:spacing w:val="0"/>
          <w:w w:val="100"/>
          <w:position w:val="0"/>
        </w:rPr>
        <w:t>”）</w:t>
      </w:r>
      <w:r>
        <w:rPr>
          <w:color w:val="000000"/>
          <w:spacing w:val="0"/>
          <w:w w:val="100"/>
          <w:position w:val="0"/>
        </w:rPr>
        <w:t>采 用与该资产相关的商品或服务收入确认相同的基础进行摊销，计入当期损益。摊销期限不超过一 年则在发生时计入当期损益。</w:t>
      </w:r>
    </w:p>
    <w:p>
      <w:pPr>
        <w:pStyle w:val="Style10"/>
        <w:keepNext w:val="0"/>
        <w:keepLines w:val="0"/>
        <w:widowControl w:val="0"/>
        <w:shd w:val="clear" w:color="auto" w:fill="auto"/>
        <w:bidi w:val="0"/>
        <w:spacing w:before="0" w:after="240" w:line="355" w:lineRule="exact"/>
        <w:ind w:left="0" w:right="0" w:firstLine="460"/>
        <w:jc w:val="both"/>
      </w:pPr>
      <w:r>
        <w:rPr>
          <w:color w:val="000000"/>
          <w:spacing w:val="0"/>
          <w:w w:val="100"/>
          <w:position w:val="0"/>
        </w:rPr>
        <w:t>当与合同成本有关的资产的账面价值高于下列两项的差额时，本集团对超出部分计提减值准 备，并确认为资产减值损失：</w:t>
      </w:r>
    </w:p>
    <w:p>
      <w:pPr>
        <w:pStyle w:val="Style10"/>
        <w:keepNext w:val="0"/>
        <w:keepLines w:val="0"/>
        <w:widowControl w:val="0"/>
        <w:shd w:val="clear" w:color="auto" w:fill="auto"/>
        <w:tabs>
          <w:tab w:pos="828" w:val="left"/>
        </w:tabs>
        <w:bidi w:val="0"/>
        <w:spacing w:before="0" w:after="240" w:line="377" w:lineRule="auto"/>
        <w:ind w:left="0" w:right="0" w:firstLine="460"/>
        <w:jc w:val="left"/>
      </w:pPr>
      <w:bookmarkStart w:id="299" w:name="bookmark299"/>
      <w:r>
        <w:rPr>
          <w:rFonts w:ascii="Arial Narrow" w:eastAsia="Arial Narrow" w:hAnsi="Arial Narrow" w:cs="Arial Narrow"/>
          <w:color w:val="000000"/>
          <w:spacing w:val="0"/>
          <w:w w:val="100"/>
          <w:position w:val="0"/>
        </w:rPr>
        <w:t>1</w:t>
      </w:r>
      <w:bookmarkEnd w:id="299"/>
      <w:r>
        <w:rPr>
          <w:color w:val="000000"/>
          <w:spacing w:val="0"/>
          <w:w w:val="100"/>
          <w:position w:val="0"/>
        </w:rPr>
        <w:t>）</w:t>
        <w:tab/>
        <w:t>本集团因转让与该资产相关的商品或服务预期能够取得的剩余对价；</w:t>
      </w:r>
    </w:p>
    <w:p>
      <w:pPr>
        <w:pStyle w:val="Style10"/>
        <w:keepNext w:val="0"/>
        <w:keepLines w:val="0"/>
        <w:widowControl w:val="0"/>
        <w:shd w:val="clear" w:color="auto" w:fill="auto"/>
        <w:tabs>
          <w:tab w:pos="842" w:val="left"/>
        </w:tabs>
        <w:bidi w:val="0"/>
        <w:spacing w:before="0" w:after="120" w:line="377" w:lineRule="auto"/>
        <w:ind w:left="0" w:right="0" w:firstLine="460"/>
        <w:jc w:val="left"/>
      </w:pPr>
      <w:bookmarkStart w:id="300" w:name="bookmark300"/>
      <w:r>
        <w:rPr>
          <w:rFonts w:ascii="Arial Narrow" w:eastAsia="Arial Narrow" w:hAnsi="Arial Narrow" w:cs="Arial Narrow"/>
          <w:color w:val="000000"/>
          <w:spacing w:val="0"/>
          <w:w w:val="100"/>
          <w:position w:val="0"/>
        </w:rPr>
        <w:t>2</w:t>
      </w:r>
      <w:bookmarkEnd w:id="300"/>
      <w:r>
        <w:rPr>
          <w:color w:val="000000"/>
          <w:spacing w:val="0"/>
          <w:w w:val="100"/>
          <w:position w:val="0"/>
        </w:rPr>
        <w:t>）</w:t>
        <w:tab/>
        <w:t>为转让该相关商品或服务估计将要发生的成本。</w:t>
      </w:r>
    </w:p>
    <w:p>
      <w:pPr>
        <w:pStyle w:val="Style10"/>
        <w:keepNext w:val="0"/>
        <w:keepLines w:val="0"/>
        <w:widowControl w:val="0"/>
        <w:shd w:val="clear" w:color="auto" w:fill="auto"/>
        <w:tabs>
          <w:tab w:pos="934" w:val="left"/>
        </w:tabs>
        <w:bidi w:val="0"/>
        <w:spacing w:before="0" w:after="120" w:line="359" w:lineRule="exact"/>
        <w:ind w:left="0" w:right="0" w:firstLine="460"/>
        <w:jc w:val="left"/>
      </w:pPr>
      <w:bookmarkStart w:id="301" w:name="bookmark301"/>
      <w:r>
        <w:rPr>
          <w:color w:val="000000"/>
          <w:spacing w:val="0"/>
          <w:w w:val="100"/>
          <w:position w:val="0"/>
        </w:rPr>
        <w:t>（</w:t>
      </w:r>
      <w:bookmarkEnd w:id="301"/>
      <w:r>
        <w:rPr>
          <w:rFonts w:ascii="Arial Narrow" w:eastAsia="Arial Narrow" w:hAnsi="Arial Narrow" w:cs="Arial Narrow"/>
          <w:color w:val="000000"/>
          <w:spacing w:val="0"/>
          <w:w w:val="100"/>
          <w:position w:val="0"/>
        </w:rPr>
        <w:t>3</w:t>
      </w:r>
      <w:r>
        <w:rPr>
          <w:color w:val="000000"/>
          <w:spacing w:val="0"/>
          <w:w w:val="100"/>
          <w:position w:val="0"/>
        </w:rPr>
        <w:t>）</w:t>
        <w:tab/>
        <w:t>合同资产和合同负债</w:t>
      </w:r>
    </w:p>
    <w:p>
      <w:pPr>
        <w:pStyle w:val="Style10"/>
        <w:keepNext w:val="0"/>
        <w:keepLines w:val="0"/>
        <w:widowControl w:val="0"/>
        <w:shd w:val="clear" w:color="auto" w:fill="auto"/>
        <w:bidi w:val="0"/>
        <w:spacing w:before="0" w:after="120" w:line="350" w:lineRule="exact"/>
        <w:ind w:left="0" w:right="0" w:firstLine="460"/>
        <w:jc w:val="left"/>
      </w:pPr>
      <w:r>
        <w:rPr>
          <w:color w:val="000000"/>
          <w:spacing w:val="0"/>
          <w:w w:val="100"/>
          <w:position w:val="0"/>
        </w:rPr>
        <w:t>在本集团与客户的合同中，本集团有权就已向客户转让商品、提供的相关服务而收取合同价 款，与此同时承担将商品或服务转移给客户的履约义务。当客户实际支付合同对价或在该对价到</w:t>
        <w:br w:type="page"/>
      </w:r>
      <w:r>
        <w:rPr>
          <w:color w:val="000000"/>
          <w:spacing w:val="0"/>
          <w:w w:val="100"/>
          <w:position w:val="0"/>
        </w:rPr>
        <w:t>期应付之前，企业已经向客户转移了商品或服务，则应当将因已转让商品或服务而有权收取对价 的权利列示为合同资产，在取得无条件收款权时确认为应收账款或长期应收款。</w:t>
      </w:r>
    </w:p>
    <w:p>
      <w:pPr>
        <w:pStyle w:val="Style10"/>
        <w:keepNext w:val="0"/>
        <w:keepLines w:val="0"/>
        <w:widowControl w:val="0"/>
        <w:shd w:val="clear" w:color="auto" w:fill="auto"/>
        <w:bidi w:val="0"/>
        <w:spacing w:before="0" w:after="240" w:line="360" w:lineRule="exact"/>
        <w:ind w:left="0" w:right="0" w:firstLine="460"/>
        <w:jc w:val="left"/>
      </w:pPr>
      <w:r>
        <w:rPr>
          <w:color w:val="000000"/>
          <w:spacing w:val="0"/>
          <w:w w:val="100"/>
          <w:position w:val="0"/>
        </w:rPr>
        <w:t>在本集团与客户的合同中，本集团有权在尚未向客户转移商品或服务之前收取合同对价，与 此同时将已收或应收客户对价而应向客户转移商品或服务的义务列示为合同负债。当本集团履行 向客户转让商品或提供服务的义务时，合同负债确认为收入。</w:t>
      </w:r>
    </w:p>
    <w:p>
      <w:pPr>
        <w:pStyle w:val="Style10"/>
        <w:keepNext w:val="0"/>
        <w:keepLines w:val="0"/>
        <w:widowControl w:val="0"/>
        <w:shd w:val="clear" w:color="auto" w:fill="auto"/>
        <w:bidi w:val="0"/>
        <w:spacing w:before="0" w:after="0"/>
        <w:ind w:left="0" w:right="0" w:firstLine="460"/>
        <w:jc w:val="left"/>
      </w:pPr>
      <w:r>
        <w:rPr>
          <w:rFonts w:ascii="Arial Narrow" w:eastAsia="Arial Narrow" w:hAnsi="Arial Narrow" w:cs="Arial Narrow"/>
          <w:color w:val="000000"/>
          <w:spacing w:val="0"/>
          <w:w w:val="100"/>
          <w:position w:val="0"/>
        </w:rPr>
        <w:t>3</w:t>
      </w:r>
      <w:r>
        <w:rPr>
          <w:color w:val="000000"/>
          <w:spacing w:val="0"/>
          <w:w w:val="100"/>
          <w:position w:val="0"/>
        </w:rPr>
        <w:t>、</w:t>
      </w:r>
      <w:r>
        <w:rPr>
          <w:rFonts w:ascii="Arial Narrow" w:eastAsia="Arial Narrow" w:hAnsi="Arial Narrow" w:cs="Arial Narrow"/>
          <w:color w:val="000000"/>
          <w:spacing w:val="0"/>
          <w:w w:val="100"/>
          <w:position w:val="0"/>
        </w:rPr>
        <w:t>2020</w:t>
      </w:r>
      <w:r>
        <w:rPr>
          <w:color w:val="000000"/>
          <w:spacing w:val="0"/>
          <w:w w:val="100"/>
          <w:position w:val="0"/>
        </w:rPr>
        <w:t>年起执行新收入准则调整执行当年年初财务报表相关项目情况</w:t>
      </w:r>
    </w:p>
    <w:p>
      <w:pPr>
        <w:pStyle w:val="Style31"/>
        <w:keepNext/>
        <w:keepLines/>
        <w:widowControl w:val="0"/>
        <w:shd w:val="clear" w:color="auto" w:fill="auto"/>
        <w:bidi w:val="0"/>
        <w:spacing w:before="0" w:after="340" w:line="362" w:lineRule="exact"/>
        <w:ind w:left="0" w:right="0" w:firstLine="0"/>
        <w:jc w:val="center"/>
      </w:pPr>
      <w:bookmarkStart w:id="302" w:name="bookmark302"/>
      <w:bookmarkStart w:id="303" w:name="bookmark303"/>
      <w:bookmarkStart w:id="304" w:name="bookmark304"/>
      <w:r>
        <w:rPr>
          <w:color w:val="000000"/>
          <w:spacing w:val="0"/>
          <w:w w:val="100"/>
          <w:position w:val="0"/>
        </w:rPr>
        <w:t>合并资产负债表</w:t>
      </w:r>
      <w:bookmarkEnd w:id="302"/>
      <w:bookmarkEnd w:id="303"/>
      <w:bookmarkEnd w:id="30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213"/>
        <w:gridCol w:w="2141"/>
        <w:gridCol w:w="2141"/>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2020-1-1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19,489,909,290.66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19,489,909,290.66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658,434,812.96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658,434,812.96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112,412,013.71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2,720,871,576.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2,720,871,576.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8,408, 298, </w:t>
            </w:r>
            <w:r>
              <w:rPr>
                <w:color w:val="000000"/>
                <w:spacing w:val="0"/>
                <w:w w:val="100"/>
                <w:position w:val="0"/>
              </w:rPr>
              <w:t xml:space="preserve">198.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8,398, 265, </w:t>
            </w:r>
            <w:r>
              <w:rPr>
                <w:color w:val="000000"/>
                <w:spacing w:val="0"/>
                <w:w w:val="100"/>
                <w:position w:val="0"/>
              </w:rPr>
              <w:t xml:space="preserve">653.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-10,032,545.75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2,071,860,155.17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2,071,860,155.17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1,528, 364, </w:t>
            </w:r>
            <w:r>
              <w:rPr>
                <w:color w:val="000000"/>
                <w:spacing w:val="0"/>
                <w:w w:val="100"/>
                <w:position w:val="0"/>
              </w:rPr>
              <w:t xml:space="preserve">916. </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1,528, 364, </w:t>
            </w:r>
            <w:r>
              <w:rPr>
                <w:color w:val="000000"/>
                <w:spacing w:val="0"/>
                <w:w w:val="100"/>
                <w:position w:val="0"/>
              </w:rPr>
              <w:t xml:space="preserve">916.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861,732,592.81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861,732,592.81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104,645,129.96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104,645,129.96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11,346,693.90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11,346,693.90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15,937,214,041.37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15,937,214,041.37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10,032,545.75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10,032,545.75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547,589,398.20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547,589,398.20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52,336,686,996. </w:t>
            </w:r>
            <w:r>
              <w:rPr>
                <w:b/>
                <w:bCs/>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52,336,686,996. </w:t>
            </w:r>
            <w:r>
              <w:rPr>
                <w:b/>
                <w:bCs/>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4,515, 393, </w:t>
            </w:r>
            <w:r>
              <w:rPr>
                <w:color w:val="000000"/>
                <w:spacing w:val="0"/>
                <w:w w:val="100"/>
                <w:position w:val="0"/>
              </w:rPr>
              <w:t>093.01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4,515, 393, </w:t>
            </w:r>
            <w:r>
              <w:rPr>
                <w:color w:val="000000"/>
                <w:spacing w:val="0"/>
                <w:w w:val="100"/>
                <w:position w:val="0"/>
              </w:rPr>
              <w:t>093.01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2,743,411,743.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2,743,411,743.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333333"/>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333333"/>
                <w:spacing w:val="0"/>
                <w:w w:val="100"/>
                <w:position w:val="0"/>
                <w:sz w:val="20"/>
                <w:szCs w:val="2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255,149,453.54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255,149,453.54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268,312,230.61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268,312,230.61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7,410, 656, </w:t>
            </w:r>
            <w:r>
              <w:rPr>
                <w:color w:val="000000"/>
                <w:spacing w:val="0"/>
                <w:w w:val="100"/>
                <w:position w:val="0"/>
              </w:rPr>
              <w:t xml:space="preserve">555.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7,410, 656, </w:t>
            </w:r>
            <w:r>
              <w:rPr>
                <w:color w:val="000000"/>
                <w:spacing w:val="0"/>
                <w:w w:val="100"/>
                <w:position w:val="0"/>
              </w:rPr>
              <w:t xml:space="preserve">555.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9"/>
        <w:gridCol w:w="2213"/>
        <w:gridCol w:w="2141"/>
        <w:gridCol w:w="2141"/>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2020-1-1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4,381,928.31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4,381,928.31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4,379, 743, </w:t>
            </w:r>
            <w:r>
              <w:rPr>
                <w:color w:val="000000"/>
                <w:spacing w:val="0"/>
                <w:w w:val="100"/>
                <w:position w:val="0"/>
              </w:rPr>
              <w:t>201.46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4,379, 743, </w:t>
            </w:r>
            <w:r>
              <w:rPr>
                <w:color w:val="000000"/>
                <w:spacing w:val="0"/>
                <w:w w:val="100"/>
                <w:position w:val="0"/>
              </w:rPr>
              <w:t>201.46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464,944,838.54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464,944,838.54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274,596,172.07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274,596,172.07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6,905,913.87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6,905,913.87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215,097,386.66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215,097,386.66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94,460,364.04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94,460,364.04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21,652,526,873. </w:t>
            </w:r>
            <w:r>
              <w:rPr>
                <w:b/>
                <w:bCs/>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21,652,526,873. </w:t>
            </w:r>
            <w:r>
              <w:rPr>
                <w:b/>
                <w:bCs/>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73,989,213,869. </w:t>
            </w:r>
            <w:r>
              <w:rPr>
                <w:b/>
                <w:bCs/>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73,989,213,869. </w:t>
            </w:r>
            <w:r>
              <w:rPr>
                <w:b/>
                <w:bCs/>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17,319,474,418.17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17,319,474,418.17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35,667,059.46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35,667,059.46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14,717,669,736.12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14,717,669,736.12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9,527, 024, </w:t>
            </w:r>
            <w:r>
              <w:rPr>
                <w:color w:val="000000"/>
                <w:spacing w:val="0"/>
                <w:w w:val="100"/>
                <w:position w:val="0"/>
              </w:rPr>
              <w:t>967.41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9,527, 024, </w:t>
            </w:r>
            <w:r>
              <w:rPr>
                <w:color w:val="000000"/>
                <w:spacing w:val="0"/>
                <w:w w:val="100"/>
                <w:position w:val="0"/>
              </w:rPr>
              <w:t>967.41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2,671, </w:t>
            </w:r>
            <w:r>
              <w:rPr>
                <w:color w:val="000000"/>
                <w:spacing w:val="0"/>
                <w:w w:val="100"/>
                <w:position w:val="0"/>
              </w:rPr>
              <w:t>192,752.64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-2,671,192,752.64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2,507,812,331.82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2,507,812,331.82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656,543,782.32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656,543,782.32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348,221,492.07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348,221,492.07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3,173, 162, </w:t>
            </w:r>
            <w:r>
              <w:rPr>
                <w:color w:val="000000"/>
                <w:spacing w:val="0"/>
                <w:w w:val="100"/>
                <w:position w:val="0"/>
              </w:rPr>
              <w:t>402.81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3,173, 162, </w:t>
            </w:r>
            <w:r>
              <w:rPr>
                <w:color w:val="000000"/>
                <w:spacing w:val="0"/>
                <w:w w:val="100"/>
                <w:position w:val="0"/>
              </w:rPr>
              <w:t>402.81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121,067,937.96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121,067,937.96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132,905,543.98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132,905,543.98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19,274,000.82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19,274,000.82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1,095, 260, </w:t>
            </w:r>
            <w:r>
              <w:rPr>
                <w:color w:val="000000"/>
                <w:spacing w:val="0"/>
                <w:w w:val="100"/>
                <w:position w:val="0"/>
              </w:rPr>
              <w:t xml:space="preserve">374.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1,258, 640, </w:t>
            </w:r>
            <w:r>
              <w:rPr>
                <w:color w:val="000000"/>
                <w:spacing w:val="0"/>
                <w:w w:val="100"/>
                <w:position w:val="0"/>
              </w:rPr>
              <w:t xml:space="preserve">795.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163,380,420.82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49,563,490,986. </w:t>
            </w:r>
            <w:r>
              <w:rPr>
                <w:b/>
                <w:bCs/>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49,563,490,986. </w:t>
            </w:r>
            <w:r>
              <w:rPr>
                <w:b/>
                <w:bCs/>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1,165, 939, </w:t>
            </w:r>
            <w:r>
              <w:rPr>
                <w:color w:val="000000"/>
                <w:spacing w:val="0"/>
                <w:w w:val="100"/>
                <w:position w:val="0"/>
              </w:rPr>
              <w:t>827.95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1,165, 939, </w:t>
            </w:r>
            <w:r>
              <w:rPr>
                <w:color w:val="000000"/>
                <w:spacing w:val="0"/>
                <w:w w:val="100"/>
                <w:position w:val="0"/>
              </w:rPr>
              <w:t>827.95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1,815,330. </w:t>
            </w: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1,815,330.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26,813,262.69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26,813,262.69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210,124,869.74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210,124,869.74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325,934,230.78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325,934,230.78</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655,222,974.99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655,222,974.99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9"/>
        <w:gridCol w:w="2213"/>
        <w:gridCol w:w="2141"/>
        <w:gridCol w:w="2141"/>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2020-1-1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54,529,773.96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54,529,773.96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849,770,000.00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849,770,000.00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3,290,150,270.55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3,290,150,270.55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52,853,641,256. </w:t>
            </w:r>
            <w:r>
              <w:rPr>
                <w:b/>
                <w:bCs/>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52,853,641,256. </w:t>
            </w:r>
            <w:r>
              <w:rPr>
                <w:b/>
                <w:bCs/>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3,675,551,365.31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3,675,551,365.31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-4,318,746.33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-4,318,746.33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18,155,126.35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18,155,126.35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105,741,606.52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105,741,606.52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归属于母公司股东权益合计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13,020,030,774. </w:t>
            </w:r>
            <w:r>
              <w:rPr>
                <w:b/>
                <w:bCs/>
                <w:color w:val="000000"/>
                <w:spacing w:val="0"/>
                <w:w w:val="100"/>
                <w:position w:val="0"/>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13,020,030,774. </w:t>
            </w:r>
            <w:r>
              <w:rPr>
                <w:b/>
                <w:bCs/>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8,115, </w:t>
            </w:r>
            <w:r>
              <w:rPr>
                <w:color w:val="000000"/>
                <w:spacing w:val="0"/>
                <w:w w:val="100"/>
                <w:position w:val="0"/>
              </w:rPr>
              <w:t>541,838.90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8,115, </w:t>
            </w:r>
            <w:r>
              <w:rPr>
                <w:color w:val="000000"/>
                <w:spacing w:val="0"/>
                <w:w w:val="100"/>
                <w:position w:val="0"/>
              </w:rPr>
              <w:t>541,838.90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21,135,572,612. </w:t>
            </w:r>
            <w:r>
              <w:rPr>
                <w:b/>
                <w:bCs/>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21,135,572,612. </w:t>
            </w:r>
            <w:r>
              <w:rPr>
                <w:b/>
                <w:bCs/>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73,989,213,869. </w:t>
            </w:r>
            <w:r>
              <w:rPr>
                <w:b/>
                <w:bCs/>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 xml:space="preserve">73,989,213,869. </w:t>
            </w:r>
            <w:r>
              <w:rPr>
                <w:b/>
                <w:bCs/>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10"/>
        <w:keepNext w:val="0"/>
        <w:keepLines w:val="0"/>
        <w:widowControl w:val="0"/>
        <w:shd w:val="clear" w:color="auto" w:fill="auto"/>
        <w:bidi w:val="0"/>
        <w:spacing w:before="0" w:line="367" w:lineRule="exact"/>
        <w:ind w:left="0" w:right="0" w:firstLine="460"/>
        <w:jc w:val="left"/>
      </w:pPr>
      <w:r>
        <w:rPr>
          <w:color w:val="000000"/>
          <w:spacing w:val="0"/>
          <w:w w:val="100"/>
          <w:position w:val="0"/>
        </w:rPr>
        <w:t>各项目调整情况的说明：</w:t>
      </w:r>
    </w:p>
    <w:p>
      <w:pPr>
        <w:pStyle w:val="Style10"/>
        <w:keepNext w:val="0"/>
        <w:keepLines w:val="0"/>
        <w:widowControl w:val="0"/>
        <w:shd w:val="clear" w:color="auto" w:fill="auto"/>
        <w:bidi w:val="0"/>
        <w:spacing w:before="0" w:line="367" w:lineRule="exact"/>
        <w:ind w:left="0" w:right="0" w:firstLine="460"/>
        <w:jc w:val="left"/>
      </w:pPr>
      <w:r>
        <w:rPr>
          <w:color w:val="000000"/>
          <w:spacing w:val="0"/>
          <w:w w:val="100"/>
          <w:position w:val="0"/>
        </w:rPr>
        <w:t>本集团自</w:t>
      </w:r>
      <w:r>
        <w:rPr>
          <w:rFonts w:ascii="Arial Narrow" w:eastAsia="Arial Narrow" w:hAnsi="Arial Narrow" w:cs="Arial Narrow"/>
          <w:color w:val="000000"/>
          <w:spacing w:val="0"/>
          <w:w w:val="100"/>
          <w:position w:val="0"/>
        </w:rPr>
        <w:t>2020</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日开始执行新收入准则，对已达到收入确认条件但根据合同约定尚 未取得无条件收款权利的应收账款纳入合同资产列报；对根据合同形成的预收账款纳入合同负债 列报，并将合同负债中所包含的增值税纳入其他流动负债列报。</w:t>
      </w:r>
    </w:p>
    <w:p>
      <w:pPr>
        <w:pStyle w:val="Style31"/>
        <w:keepNext/>
        <w:keepLines/>
        <w:widowControl w:val="0"/>
        <w:shd w:val="clear" w:color="auto" w:fill="auto"/>
        <w:bidi w:val="0"/>
        <w:spacing w:before="0" w:after="240" w:line="367" w:lineRule="exact"/>
        <w:ind w:left="0" w:right="0" w:firstLine="0"/>
        <w:jc w:val="center"/>
      </w:pPr>
      <w:bookmarkStart w:id="305" w:name="bookmark305"/>
      <w:bookmarkStart w:id="306" w:name="bookmark306"/>
      <w:bookmarkStart w:id="307" w:name="bookmark307"/>
      <w:r>
        <w:rPr>
          <w:color w:val="000000"/>
          <w:spacing w:val="0"/>
          <w:w w:val="100"/>
          <w:position w:val="0"/>
        </w:rPr>
        <w:t>母公司资产负债表</w:t>
      </w:r>
      <w:bookmarkEnd w:id="305"/>
      <w:bookmarkEnd w:id="306"/>
      <w:bookmarkEnd w:id="307"/>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213"/>
        <w:gridCol w:w="2309"/>
        <w:gridCol w:w="198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2020-1-1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2,318,556, </w:t>
            </w:r>
            <w:r>
              <w:rPr>
                <w:color w:val="000000"/>
                <w:spacing w:val="0"/>
                <w:w w:val="100"/>
                <w:position w:val="0"/>
              </w:rPr>
              <w:t>123.48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2,318, 556, </w:t>
            </w:r>
            <w:r>
              <w:rPr>
                <w:color w:val="000000"/>
                <w:spacing w:val="0"/>
                <w:w w:val="100"/>
                <w:position w:val="0"/>
              </w:rPr>
              <w:t xml:space="preserve">123.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56,283,294.36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56,283,294.36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1,392, </w:t>
            </w:r>
            <w:r>
              <w:rPr>
                <w:color w:val="000000"/>
                <w:spacing w:val="0"/>
                <w:w w:val="100"/>
                <w:position w:val="0"/>
              </w:rPr>
              <w:t xml:space="preserve">197,853.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1,392, </w:t>
            </w:r>
            <w:r>
              <w:rPr>
                <w:color w:val="000000"/>
                <w:spacing w:val="0"/>
                <w:w w:val="100"/>
                <w:position w:val="0"/>
              </w:rPr>
              <w:t xml:space="preserve">197,853.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415,119,277.62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415,119,277.62</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226,405,661.00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226,405,661.00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4"/>
        <w:gridCol w:w="2213"/>
        <w:gridCol w:w="2309"/>
        <w:gridCol w:w="198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2020-1-1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19,109,582.53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19,109,582.53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5,567, 477, </w:t>
            </w:r>
            <w:r>
              <w:rPr>
                <w:color w:val="000000"/>
                <w:spacing w:val="0"/>
                <w:w w:val="100"/>
                <w:position w:val="0"/>
              </w:rPr>
              <w:t xml:space="preserve">459. </w:t>
            </w:r>
            <w:r>
              <w:rPr>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5,567, 477, </w:t>
            </w:r>
            <w:r>
              <w:rPr>
                <w:color w:val="000000"/>
                <w:spacing w:val="0"/>
                <w:w w:val="100"/>
                <w:position w:val="0"/>
              </w:rPr>
              <w:t xml:space="preserve">459.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89,108,536.64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89,108,536.64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17,251,452,880. </w:t>
            </w:r>
            <w:r>
              <w:rPr>
                <w:b/>
                <w:bCs/>
                <w:color w:val="000000"/>
                <w:spacing w:val="0"/>
                <w:w w:val="100"/>
                <w:position w:val="0"/>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 xml:space="preserve">17,251,452,880. </w:t>
            </w:r>
            <w:r>
              <w:rPr>
                <w:b/>
                <w:bCs/>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22,519,469.04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22,519,469.04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9,665, 780, </w:t>
            </w:r>
            <w:r>
              <w:rPr>
                <w:color w:val="000000"/>
                <w:spacing w:val="0"/>
                <w:w w:val="100"/>
                <w:position w:val="0"/>
              </w:rPr>
              <w:t>651.01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9,665, 780, </w:t>
            </w:r>
            <w:r>
              <w:rPr>
                <w:color w:val="000000"/>
                <w:spacing w:val="0"/>
                <w:w w:val="100"/>
                <w:position w:val="0"/>
              </w:rPr>
              <w:t>651.01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230,750,861.64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230,750,861.64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452,089,909.20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452,089,909.20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575,940,721.84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575,940,721.84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611,858,480.89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611,858,480.89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2,172,873,276.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2,172,873,276.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44,676,733.58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44,676,733.58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3,684, </w:t>
            </w:r>
            <w:r>
              <w:rPr>
                <w:color w:val="000000"/>
                <w:spacing w:val="0"/>
                <w:w w:val="100"/>
                <w:position w:val="0"/>
              </w:rPr>
              <w:t xml:space="preserve">805. </w:t>
            </w: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3,684, </w:t>
            </w:r>
            <w:r>
              <w:rPr>
                <w:color w:val="000000"/>
                <w:spacing w:val="0"/>
                <w:w w:val="100"/>
                <w:position w:val="0"/>
              </w:rPr>
              <w:t xml:space="preserve">805.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13,780,174,909. </w:t>
            </w:r>
            <w:r>
              <w:rPr>
                <w:b/>
                <w:bCs/>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 xml:space="preserve">13,780,174,909. </w:t>
            </w:r>
            <w:r>
              <w:rPr>
                <w:b/>
                <w:bCs/>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31,031,627,790. </w:t>
            </w:r>
            <w:r>
              <w:rPr>
                <w:b/>
                <w:bCs/>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 xml:space="preserve">31,031,627,790. </w:t>
            </w:r>
            <w:r>
              <w:rPr>
                <w:b/>
                <w:bCs/>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7,337, 438, </w:t>
            </w:r>
            <w:r>
              <w:rPr>
                <w:color w:val="000000"/>
                <w:spacing w:val="0"/>
                <w:w w:val="100"/>
                <w:position w:val="0"/>
              </w:rPr>
              <w:t xml:space="preserve">669. </w:t>
            </w:r>
            <w:r>
              <w:rPr>
                <w:color w:val="000000"/>
                <w:spacing w:val="0"/>
                <w:w w:val="100"/>
                <w:position w:val="0"/>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7,337, 438, </w:t>
            </w:r>
            <w:r>
              <w:rPr>
                <w:color w:val="000000"/>
                <w:spacing w:val="0"/>
                <w:w w:val="100"/>
                <w:position w:val="0"/>
              </w:rPr>
              <w:t xml:space="preserve">669. </w:t>
            </w: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7,935, </w:t>
            </w:r>
            <w:r>
              <w:rPr>
                <w:color w:val="000000"/>
                <w:spacing w:val="0"/>
                <w:w w:val="100"/>
                <w:position w:val="0"/>
              </w:rPr>
              <w:t xml:space="preserve">420. </w:t>
            </w: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7,935, </w:t>
            </w:r>
            <w:r>
              <w:rPr>
                <w:color w:val="000000"/>
                <w:spacing w:val="0"/>
                <w:w w:val="100"/>
                <w:position w:val="0"/>
              </w:rPr>
              <w:t xml:space="preserve">420.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1,518, 506, </w:t>
            </w:r>
            <w:r>
              <w:rPr>
                <w:color w:val="000000"/>
                <w:spacing w:val="0"/>
                <w:w w:val="100"/>
                <w:position w:val="0"/>
              </w:rPr>
              <w:t>287.05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1,518, 506, </w:t>
            </w:r>
            <w:r>
              <w:rPr>
                <w:color w:val="000000"/>
                <w:spacing w:val="0"/>
                <w:w w:val="100"/>
                <w:position w:val="0"/>
              </w:rPr>
              <w:t>287.05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2,501,312, </w:t>
            </w:r>
            <w:r>
              <w:rPr>
                <w:color w:val="000000"/>
                <w:spacing w:val="0"/>
                <w:w w:val="100"/>
                <w:position w:val="0"/>
              </w:rPr>
              <w:t xml:space="preserve">949.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2,501, 312, </w:t>
            </w:r>
            <w:r>
              <w:rPr>
                <w:color w:val="000000"/>
                <w:spacing w:val="0"/>
                <w:w w:val="100"/>
                <w:position w:val="0"/>
              </w:rPr>
              <w:t xml:space="preserve">949.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923,293,027.49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-923,293,027.49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857,427,611.87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857,427,611.87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18,425,012.99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18,425,012.99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应交税费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2,835,254.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2,835,254. </w:t>
            </w:r>
            <w:r>
              <w:rPr>
                <w:color w:val="000000"/>
                <w:spacing w:val="0"/>
                <w:w w:val="100"/>
                <w:position w:val="0"/>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4"/>
        <w:gridCol w:w="2213"/>
        <w:gridCol w:w="2309"/>
        <w:gridCol w:w="198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2020-1-1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7,320,771,839.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7,320,771,839.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69,812,301.99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69,812,301.99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2,687,833.69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2,687,833.69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1,041,811,300.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1,107, </w:t>
            </w:r>
            <w:r>
              <w:rPr>
                <w:color w:val="000000"/>
                <w:spacing w:val="0"/>
                <w:w w:val="100"/>
                <w:position w:val="0"/>
              </w:rPr>
              <w:t xml:space="preserve">676,716.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65,865,415.62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20,672,329,761. </w:t>
            </w:r>
            <w:r>
              <w:rPr>
                <w:b/>
                <w:bCs/>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 xml:space="preserve">20,672,329,761. </w:t>
            </w:r>
            <w:r>
              <w:rPr>
                <w:b/>
                <w:bCs/>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157,609,624.72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157,609,624.72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154,914,101.92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154,914,101.92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55,672,628.28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55,672,628.28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1,002, 250,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1,002, 250,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1,370,446,354.92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1,370,446,354.92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22,042,776,116. </w:t>
            </w:r>
            <w:r>
              <w:rPr>
                <w:b/>
                <w:bCs/>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22,042,776,116.41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3,854, 243, </w:t>
            </w:r>
            <w:r>
              <w:rPr>
                <w:color w:val="000000"/>
                <w:spacing w:val="0"/>
                <w:w w:val="100"/>
                <w:position w:val="0"/>
              </w:rPr>
              <w:t xml:space="preserve">988. </w:t>
            </w:r>
            <w:r>
              <w:rPr>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3,854, 243, </w:t>
            </w:r>
            <w:r>
              <w:rPr>
                <w:color w:val="000000"/>
                <w:spacing w:val="0"/>
                <w:w w:val="100"/>
                <w:position w:val="0"/>
              </w:rPr>
              <w:t xml:space="preserve">988.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34,238,357.18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34,238,357.18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105,741,606.52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105,741,606.52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378,383,499.33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378,383,499.33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8,988,851,673.69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8,988,851,673.69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31,031,627,790. </w:t>
            </w:r>
            <w:r>
              <w:rPr>
                <w:b/>
                <w:bCs/>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 xml:space="preserve">31,031,627,790. </w:t>
            </w:r>
            <w:r>
              <w:rPr>
                <w:b/>
                <w:bCs/>
                <w:color w:val="000000"/>
                <w:spacing w:val="0"/>
                <w:w w:val="100"/>
                <w:position w:val="0"/>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0"/>
        <w:keepNext w:val="0"/>
        <w:keepLines w:val="0"/>
        <w:widowControl w:val="0"/>
        <w:shd w:val="clear" w:color="auto" w:fill="auto"/>
        <w:bidi w:val="0"/>
        <w:spacing w:before="0" w:after="0" w:line="365" w:lineRule="exact"/>
        <w:ind w:left="0" w:right="0" w:firstLine="420"/>
        <w:jc w:val="left"/>
      </w:pPr>
      <w:r>
        <w:rPr>
          <w:color w:val="000000"/>
          <w:spacing w:val="0"/>
          <w:w w:val="100"/>
          <w:position w:val="0"/>
        </w:rPr>
        <w:t>各项目调整情况的说明：本集团自</w:t>
      </w:r>
      <w:r>
        <w:rPr>
          <w:rFonts w:ascii="Arial Narrow" w:eastAsia="Arial Narrow" w:hAnsi="Arial Narrow" w:cs="Arial Narrow"/>
          <w:color w:val="000000"/>
          <w:spacing w:val="0"/>
          <w:w w:val="100"/>
          <w:position w:val="0"/>
        </w:rPr>
        <w:t>2020</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日开始执行新收入准则，对已达到收入确认 条件但根据合同约定尚未取得无条件收款权利的应收账款纳入合同资产列报；对根据合同形成的 预收账款纳入合同负债列报，并将合同负债中所包含的增值税纳入其他流动负债列报。</w:t>
      </w:r>
    </w:p>
    <w:p>
      <w:pPr>
        <w:pStyle w:val="Style10"/>
        <w:keepNext w:val="0"/>
        <w:keepLines w:val="0"/>
        <w:widowControl w:val="0"/>
        <w:shd w:val="clear" w:color="auto" w:fill="auto"/>
        <w:tabs>
          <w:tab w:pos="685" w:val="left"/>
        </w:tabs>
        <w:bidi w:val="0"/>
        <w:spacing w:before="0" w:after="260" w:line="341" w:lineRule="exact"/>
        <w:ind w:left="0" w:right="0" w:firstLine="0"/>
        <w:jc w:val="left"/>
      </w:pPr>
      <w:bookmarkStart w:id="308" w:name="bookmark308"/>
      <w:r>
        <w:rPr>
          <w:b/>
          <w:bCs/>
          <w:color w:val="000000"/>
          <w:spacing w:val="0"/>
          <w:w w:val="100"/>
          <w:position w:val="0"/>
        </w:rPr>
        <w:t>（</w:t>
      </w:r>
      <w:bookmarkEnd w:id="308"/>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94" w:val="left"/>
        </w:tabs>
        <w:bidi w:val="0"/>
        <w:spacing w:before="0" w:after="0" w:line="341" w:lineRule="exact"/>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三）</w:t>
        <w:tab/>
        <w:t>与前任会计师事务所进行的沟通情况</w:t>
      </w:r>
      <w:bookmarkEnd w:id="309"/>
      <w:bookmarkEnd w:id="310"/>
      <w:bookmarkEnd w:id="312"/>
    </w:p>
    <w:p>
      <w:pPr>
        <w:pStyle w:val="Style10"/>
        <w:keepNext w:val="0"/>
        <w:keepLines w:val="0"/>
        <w:widowControl w:val="0"/>
        <w:shd w:val="clear" w:color="auto" w:fill="auto"/>
        <w:tabs>
          <w:tab w:pos="854" w:val="left"/>
        </w:tabs>
        <w:bidi w:val="0"/>
        <w:spacing w:before="0" w:after="260" w:line="34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94" w:val="left"/>
        </w:tabs>
        <w:bidi w:val="0"/>
        <w:spacing w:before="0" w:after="0" w:line="341"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四）</w:t>
        <w:tab/>
        <w:t>其他说明</w:t>
      </w:r>
      <w:bookmarkEnd w:id="313"/>
      <w:bookmarkEnd w:id="314"/>
      <w:bookmarkEnd w:id="316"/>
    </w:p>
    <w:p>
      <w:pPr>
        <w:pStyle w:val="Style10"/>
        <w:keepNext w:val="0"/>
        <w:keepLines w:val="0"/>
        <w:widowControl w:val="0"/>
        <w:shd w:val="clear" w:color="auto" w:fill="auto"/>
        <w:tabs>
          <w:tab w:pos="854" w:val="left"/>
        </w:tabs>
        <w:bidi w:val="0"/>
        <w:spacing w:before="0" w:after="260" w:line="34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341"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六</w:t>
      </w:r>
      <w:bookmarkEnd w:id="319"/>
      <w:r>
        <w:rPr>
          <w:color w:val="000000"/>
          <w:spacing w:val="0"/>
          <w:w w:val="100"/>
          <w:position w:val="0"/>
        </w:rPr>
        <w:t>、聘任、解聘会计师事务所情况</w:t>
      </w:r>
      <w:bookmarkEnd w:id="317"/>
      <w:bookmarkEnd w:id="318"/>
      <w:bookmarkEnd w:id="32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信永中和会计师事务所（特殊普通合伙）</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2,070,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r>
    </w:tbl>
    <w:p>
      <w:pPr>
        <w:widowControl w:val="0"/>
        <w:spacing w:after="259" w:line="1" w:lineRule="exact"/>
      </w:pPr>
    </w:p>
    <w:p>
      <w:pPr>
        <w:widowControl w:val="0"/>
        <w:spacing w:line="1" w:lineRule="exact"/>
      </w:pPr>
    </w:p>
    <w:tbl>
      <w:tblPr>
        <w:tblOverlap w:val="never"/>
        <w:jc w:val="left"/>
        <w:tblLayout w:type="fixed"/>
      </w:tblPr>
      <w:tblGrid>
        <w:gridCol w:w="2837"/>
        <w:gridCol w:w="4109"/>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信永中和会计师事务所（特殊普通合伙）</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w:t>
            </w:r>
          </w:p>
        </w:tc>
      </w:tr>
    </w:tbl>
    <w:p>
      <w:pPr>
        <w:widowControl w:val="0"/>
        <w:spacing w:after="259" w:line="1" w:lineRule="exact"/>
      </w:pP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40" w:line="274" w:lineRule="exact"/>
        <w:ind w:left="0" w:right="0" w:firstLine="0"/>
        <w:jc w:val="left"/>
      </w:pPr>
      <w:bookmarkStart w:id="321" w:name="bookmark321"/>
      <w:r>
        <w:rPr>
          <w:b/>
          <w:bCs/>
          <w:color w:val="000000"/>
          <w:spacing w:val="0"/>
          <w:w w:val="100"/>
          <w:position w:val="0"/>
        </w:rPr>
        <w:t>七</w:t>
      </w:r>
      <w:bookmarkEnd w:id="321"/>
      <w:r>
        <w:rPr>
          <w:b/>
          <w:bCs/>
          <w:color w:val="000000"/>
          <w:spacing w:val="0"/>
          <w:w w:val="100"/>
          <w:position w:val="0"/>
        </w:rPr>
        <w:t>、</w:t>
        <w:tab/>
        <w:t>面临暂停上市风险的情况</w:t>
      </w:r>
    </w:p>
    <w:p>
      <w:pPr>
        <w:pStyle w:val="Style10"/>
        <w:keepNext w:val="0"/>
        <w:keepLines w:val="0"/>
        <w:widowControl w:val="0"/>
        <w:shd w:val="clear" w:color="auto" w:fill="auto"/>
        <w:tabs>
          <w:tab w:pos="536" w:val="left"/>
        </w:tabs>
        <w:bidi w:val="0"/>
        <w:spacing w:before="0" w:after="40" w:line="274" w:lineRule="exact"/>
        <w:ind w:left="0" w:right="0" w:firstLine="0"/>
        <w:jc w:val="left"/>
      </w:pPr>
      <w:bookmarkStart w:id="322" w:name="bookmark322"/>
      <w:r>
        <w:rPr>
          <w:b/>
          <w:bCs/>
          <w:color w:val="000000"/>
          <w:spacing w:val="0"/>
          <w:w w:val="100"/>
          <w:position w:val="0"/>
        </w:rPr>
        <w:t>（</w:t>
      </w:r>
      <w:bookmarkEnd w:id="322"/>
      <w:r>
        <w:rPr>
          <w:b/>
          <w:bCs/>
          <w:color w:val="000000"/>
          <w:spacing w:val="0"/>
          <w:w w:val="100"/>
          <w:position w:val="0"/>
        </w:rPr>
        <w:t>一）</w:t>
        <w:tab/>
        <w:t>导致暂停上市的原因</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40" w:line="274" w:lineRule="exact"/>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二）</w:t>
        <w:tab/>
        <w:t>公司拟采取的应对措施</w:t>
      </w:r>
      <w:bookmarkEnd w:id="323"/>
      <w:bookmarkEnd w:id="324"/>
      <w:bookmarkEnd w:id="326"/>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八</w:t>
      </w:r>
      <w:bookmarkEnd w:id="329"/>
      <w:r>
        <w:rPr>
          <w:color w:val="000000"/>
          <w:spacing w:val="0"/>
          <w:w w:val="100"/>
          <w:position w:val="0"/>
        </w:rPr>
        <w:t>、</w:t>
        <w:tab/>
        <w:t>面临终止上市的情况和原因</w:t>
      </w:r>
      <w:bookmarkEnd w:id="327"/>
      <w:bookmarkEnd w:id="328"/>
      <w:bookmarkEnd w:id="330"/>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w:t>
        <w:tab/>
        <w:t>破产重整相关事项</w:t>
      </w:r>
      <w:bookmarkEnd w:id="331"/>
      <w:bookmarkEnd w:id="332"/>
      <w:bookmarkEnd w:id="334"/>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0" w:right="0" w:firstLine="0"/>
        <w:jc w:val="left"/>
      </w:pPr>
      <w:bookmarkStart w:id="335" w:name="bookmark335"/>
      <w:bookmarkStart w:id="336" w:name="bookmark336"/>
      <w:bookmarkStart w:id="337" w:name="bookmark337"/>
      <w:r>
        <w:rPr>
          <w:color w:val="000000"/>
          <w:spacing w:val="0"/>
          <w:w w:val="100"/>
          <w:position w:val="0"/>
        </w:rPr>
        <w:t>十、重大诉讼、仲裁事项</w:t>
      </w:r>
      <w:bookmarkEnd w:id="335"/>
      <w:bookmarkEnd w:id="336"/>
      <w:bookmarkEnd w:id="337"/>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10"/>
        <w:keepNext w:val="0"/>
        <w:keepLines w:val="0"/>
        <w:widowControl w:val="0"/>
        <w:shd w:val="clear" w:color="auto" w:fill="auto"/>
        <w:bidi w:val="0"/>
        <w:spacing w:before="0" w:after="40" w:line="274" w:lineRule="exact"/>
        <w:ind w:left="0" w:right="0" w:firstLine="0"/>
        <w:jc w:val="left"/>
      </w:pPr>
      <w:bookmarkStart w:id="338" w:name="bookmark338"/>
      <w:r>
        <w:rPr>
          <w:rFonts w:ascii="Calibri" w:eastAsia="Calibri" w:hAnsi="Calibri" w:cs="Calibri"/>
          <w:b/>
          <w:bCs/>
          <w:color w:val="000000"/>
          <w:spacing w:val="0"/>
          <w:w w:val="100"/>
          <w:position w:val="0"/>
          <w:sz w:val="20"/>
          <w:szCs w:val="20"/>
        </w:rPr>
        <w:t>（</w:t>
      </w:r>
      <w:bookmarkEnd w:id="33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5813"/>
        <w:gridCol w:w="302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事项概述及类型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日，公司因客户绵阳德虹电器有限责任公</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详见公司于</w:t>
            </w:r>
            <w:r>
              <w:rPr>
                <w:color w:val="000000"/>
                <w:spacing w:val="0"/>
                <w:w w:val="100"/>
                <w:position w:val="0"/>
              </w:rPr>
              <w:t>2020</w:t>
            </w:r>
            <w:r>
              <w:rPr>
                <w:color w:val="000000"/>
                <w:spacing w:val="0"/>
                <w:w w:val="100"/>
                <w:position w:val="0"/>
                <w:sz w:val="20"/>
                <w:szCs w:val="20"/>
              </w:rPr>
              <w:t>年</w:t>
            </w:r>
            <w:r>
              <w:rPr>
                <w:color w:val="000000"/>
                <w:spacing w:val="0"/>
                <w:w w:val="100"/>
                <w:position w:val="0"/>
              </w:rPr>
              <w:t>9</w:t>
            </w:r>
            <w:r>
              <w:rPr>
                <w:color w:val="000000"/>
                <w:spacing w:val="0"/>
                <w:w w:val="100"/>
                <w:position w:val="0"/>
                <w:sz w:val="20"/>
                <w:szCs w:val="20"/>
              </w:rPr>
              <w:t>月</w:t>
            </w:r>
            <w:r>
              <w:rPr>
                <w:color w:val="000000"/>
                <w:spacing w:val="0"/>
                <w:w w:val="100"/>
                <w:position w:val="0"/>
              </w:rPr>
              <w:t>16</w:t>
            </w:r>
          </w:p>
        </w:tc>
      </w:tr>
    </w:tbl>
    <w:p>
      <w:pPr>
        <w:widowControl w:val="0"/>
        <w:spacing w:line="1" w:lineRule="exact"/>
      </w:pPr>
      <w:r>
        <w:br w:type="page"/>
      </w:r>
    </w:p>
    <w:tbl>
      <w:tblPr>
        <w:tblOverlap w:val="never"/>
        <w:jc w:val="left"/>
        <w:tblLayout w:type="fixed"/>
      </w:tblPr>
      <w:tblGrid>
        <w:gridCol w:w="5842"/>
        <w:gridCol w:w="3034"/>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764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140" w:right="0" w:firstLine="0"/>
              <w:jc w:val="both"/>
              <w:rPr>
                <w:sz w:val="20"/>
                <w:szCs w:val="20"/>
              </w:rPr>
            </w:pPr>
            <w:r>
              <w:rPr>
                <w:color w:val="000000"/>
                <w:spacing w:val="0"/>
                <w:w w:val="100"/>
                <w:position w:val="0"/>
                <w:sz w:val="20"/>
                <w:szCs w:val="20"/>
              </w:rPr>
              <w:t>司（以下简称"德虹公司”）、德虹公司安州区分公司、陈思 德、甘平梅、陈强、陈丽丽、重庆德欣电器有限公司、佛山德 丽强科技有限公司、成都德成电器厂拖欠公司货款及采购服务 费事宜，向绵阳仲裁委员会申请仲裁，涉案金额为：货款、采 购服务费及违约金合计</w:t>
            </w:r>
            <w:r>
              <w:rPr>
                <w:color w:val="000000"/>
                <w:spacing w:val="0"/>
                <w:w w:val="100"/>
                <w:position w:val="0"/>
                <w:sz w:val="18"/>
                <w:szCs w:val="18"/>
              </w:rPr>
              <w:t xml:space="preserve">213,978, </w:t>
            </w:r>
            <w:r>
              <w:rPr>
                <w:color w:val="000000"/>
                <w:spacing w:val="0"/>
                <w:w w:val="100"/>
                <w:position w:val="0"/>
                <w:sz w:val="18"/>
                <w:szCs w:val="18"/>
              </w:rPr>
              <w:t xml:space="preserve">170. </w:t>
            </w:r>
            <w:r>
              <w:rPr>
                <w:color w:val="000000"/>
                <w:spacing w:val="0"/>
                <w:w w:val="100"/>
                <w:position w:val="0"/>
                <w:sz w:val="18"/>
                <w:szCs w:val="18"/>
              </w:rPr>
              <w:t>56</w:t>
            </w:r>
            <w:r>
              <w:rPr>
                <w:color w:val="000000"/>
                <w:spacing w:val="0"/>
                <w:w w:val="100"/>
                <w:position w:val="0"/>
                <w:sz w:val="20"/>
                <w:szCs w:val="20"/>
              </w:rPr>
              <w:t>元；同时请求抵押质 押资产的优先受偿权等；并同步申请资产诉前保全。</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日，绵阳仲裁委员会受理该案件。</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日，公 司收到绵阳仲裁委员会作出的《绵阳仲裁委员会裁决书》</w:t>
            </w:r>
          </w:p>
          <w:p>
            <w:pPr>
              <w:pStyle w:val="Style20"/>
              <w:keepNext w:val="0"/>
              <w:keepLines w:val="0"/>
              <w:widowControl w:val="0"/>
              <w:shd w:val="clear" w:color="auto" w:fill="auto"/>
              <w:bidi w:val="0"/>
              <w:spacing w:before="0" w:after="0" w:line="272" w:lineRule="exact"/>
              <w:ind w:left="140" w:right="0" w:firstLine="0"/>
              <w:jc w:val="both"/>
              <w:rPr>
                <w:sz w:val="20"/>
                <w:szCs w:val="20"/>
              </w:rPr>
            </w:pPr>
            <w:r>
              <w:rPr>
                <w:color w:val="000000"/>
                <w:spacing w:val="0"/>
                <w:w w:val="100"/>
                <w:position w:val="0"/>
                <w:sz w:val="20"/>
                <w:szCs w:val="20"/>
              </w:rPr>
              <w:t>【（</w:t>
            </w:r>
            <w:r>
              <w:rPr>
                <w:color w:val="000000"/>
                <w:spacing w:val="0"/>
                <w:w w:val="100"/>
                <w:position w:val="0"/>
                <w:sz w:val="18"/>
                <w:szCs w:val="18"/>
              </w:rPr>
              <w:t>2020）</w:t>
            </w:r>
            <w:r>
              <w:rPr>
                <w:color w:val="000000"/>
                <w:spacing w:val="0"/>
                <w:w w:val="100"/>
                <w:position w:val="0"/>
                <w:sz w:val="20"/>
                <w:szCs w:val="20"/>
              </w:rPr>
              <w:t>绵仲裁字第</w:t>
            </w:r>
            <w:r>
              <w:rPr>
                <w:color w:val="000000"/>
                <w:spacing w:val="0"/>
                <w:w w:val="100"/>
                <w:position w:val="0"/>
                <w:sz w:val="18"/>
                <w:szCs w:val="18"/>
              </w:rPr>
              <w:t>0212</w:t>
            </w:r>
            <w:r>
              <w:rPr>
                <w:color w:val="000000"/>
                <w:spacing w:val="0"/>
                <w:w w:val="100"/>
                <w:position w:val="0"/>
                <w:sz w:val="20"/>
                <w:szCs w:val="20"/>
              </w:rPr>
              <w:t>号】。仲裁结果为：要求德虹公 司向本公司支付到期货款及采购服务费合计</w:t>
            </w:r>
            <w:r>
              <w:rPr>
                <w:color w:val="000000"/>
                <w:spacing w:val="0"/>
                <w:w w:val="100"/>
                <w:position w:val="0"/>
                <w:sz w:val="18"/>
                <w:szCs w:val="18"/>
              </w:rPr>
              <w:t xml:space="preserve">193,848,929. </w:t>
            </w:r>
            <w:r>
              <w:rPr>
                <w:color w:val="000000"/>
                <w:spacing w:val="0"/>
                <w:w w:val="100"/>
                <w:position w:val="0"/>
                <w:sz w:val="18"/>
                <w:szCs w:val="18"/>
              </w:rPr>
              <w:t xml:space="preserve">95 </w:t>
            </w:r>
            <w:r>
              <w:rPr>
                <w:color w:val="000000"/>
                <w:spacing w:val="0"/>
                <w:w w:val="100"/>
                <w:position w:val="0"/>
                <w:sz w:val="20"/>
                <w:szCs w:val="20"/>
              </w:rPr>
              <w:t>元；其他被申请人（担保人）承担连带清偿责任，及抵押、质 押资产的抵押权/质权及优先受偿权。</w:t>
            </w:r>
          </w:p>
          <w:p>
            <w:pPr>
              <w:pStyle w:val="Style20"/>
              <w:keepNext w:val="0"/>
              <w:keepLines w:val="0"/>
              <w:widowControl w:val="0"/>
              <w:shd w:val="clear" w:color="auto" w:fill="auto"/>
              <w:bidi w:val="0"/>
              <w:spacing w:before="0" w:after="0" w:line="272" w:lineRule="exact"/>
              <w:ind w:left="140" w:right="0" w:firstLine="420"/>
              <w:jc w:val="both"/>
              <w:rPr>
                <w:sz w:val="20"/>
                <w:szCs w:val="20"/>
              </w:rPr>
            </w:pPr>
            <w:r>
              <w:rPr>
                <w:color w:val="000000"/>
                <w:spacing w:val="0"/>
                <w:w w:val="100"/>
                <w:position w:val="0"/>
                <w:sz w:val="20"/>
                <w:szCs w:val="20"/>
              </w:rPr>
              <w:t xml:space="preserve">本案件裁决结果的金额为：货款及采购服务费合计 </w:t>
            </w:r>
            <w:r>
              <w:rPr>
                <w:color w:val="000000"/>
                <w:spacing w:val="0"/>
                <w:w w:val="100"/>
                <w:position w:val="0"/>
                <w:sz w:val="18"/>
                <w:szCs w:val="18"/>
              </w:rPr>
              <w:t>193,848,929.95</w:t>
            </w:r>
            <w:r>
              <w:rPr>
                <w:color w:val="000000"/>
                <w:spacing w:val="0"/>
                <w:w w:val="100"/>
                <w:position w:val="0"/>
                <w:sz w:val="20"/>
                <w:szCs w:val="20"/>
              </w:rPr>
              <w:t xml:space="preserve">元，与前期仲裁申请涉案金额差异 </w:t>
            </w:r>
            <w:r>
              <w:rPr>
                <w:color w:val="000000"/>
                <w:spacing w:val="0"/>
                <w:w w:val="100"/>
                <w:position w:val="0"/>
                <w:sz w:val="18"/>
                <w:szCs w:val="18"/>
              </w:rPr>
              <w:t>20,129,240.61</w:t>
            </w:r>
            <w:r>
              <w:rPr>
                <w:color w:val="000000"/>
                <w:spacing w:val="0"/>
                <w:w w:val="100"/>
                <w:position w:val="0"/>
                <w:sz w:val="20"/>
                <w:szCs w:val="20"/>
              </w:rPr>
              <w:t>元，系：</w:t>
            </w:r>
            <w:r>
              <w:rPr>
                <w:color w:val="000000"/>
                <w:spacing w:val="0"/>
                <w:w w:val="100"/>
                <w:position w:val="0"/>
                <w:sz w:val="18"/>
                <w:szCs w:val="18"/>
              </w:rPr>
              <w:t>1）</w:t>
            </w:r>
            <w:r>
              <w:rPr>
                <w:color w:val="000000"/>
                <w:spacing w:val="0"/>
                <w:w w:val="100"/>
                <w:position w:val="0"/>
                <w:sz w:val="20"/>
                <w:szCs w:val="20"/>
              </w:rPr>
              <w:t>在本案件仲裁前公司已收到前述部 分货款</w:t>
            </w:r>
            <w:r>
              <w:rPr>
                <w:color w:val="000000"/>
                <w:spacing w:val="0"/>
                <w:w w:val="100"/>
                <w:position w:val="0"/>
                <w:sz w:val="18"/>
                <w:szCs w:val="18"/>
              </w:rPr>
              <w:t>17,294,274.61</w:t>
            </w:r>
            <w:r>
              <w:rPr>
                <w:color w:val="000000"/>
                <w:spacing w:val="0"/>
                <w:w w:val="100"/>
                <w:position w:val="0"/>
                <w:sz w:val="20"/>
                <w:szCs w:val="20"/>
              </w:rPr>
              <w:t>元；</w:t>
            </w:r>
            <w:r>
              <w:rPr>
                <w:color w:val="000000"/>
                <w:spacing w:val="0"/>
                <w:w w:val="100"/>
                <w:position w:val="0"/>
                <w:sz w:val="18"/>
                <w:szCs w:val="18"/>
              </w:rPr>
              <w:t>2）</w:t>
            </w:r>
            <w:r>
              <w:rPr>
                <w:color w:val="000000"/>
                <w:spacing w:val="0"/>
                <w:w w:val="100"/>
                <w:position w:val="0"/>
                <w:sz w:val="20"/>
                <w:szCs w:val="20"/>
              </w:rPr>
              <w:t>为有效推进仲裁事项，公司撤 回关于违约金</w:t>
            </w:r>
            <w:r>
              <w:rPr>
                <w:color w:val="000000"/>
                <w:spacing w:val="0"/>
                <w:w w:val="100"/>
                <w:position w:val="0"/>
                <w:sz w:val="18"/>
                <w:szCs w:val="18"/>
              </w:rPr>
              <w:t xml:space="preserve">2,834,966. </w:t>
            </w:r>
            <w:r>
              <w:rPr>
                <w:color w:val="000000"/>
                <w:spacing w:val="0"/>
                <w:w w:val="100"/>
                <w:position w:val="0"/>
                <w:sz w:val="18"/>
                <w:szCs w:val="18"/>
              </w:rPr>
              <w:t>00</w:t>
            </w:r>
            <w:r>
              <w:rPr>
                <w:color w:val="000000"/>
                <w:spacing w:val="0"/>
                <w:w w:val="100"/>
                <w:position w:val="0"/>
                <w:sz w:val="20"/>
                <w:szCs w:val="20"/>
              </w:rPr>
              <w:t>元的仲裁申请。</w:t>
            </w:r>
          </w:p>
          <w:p>
            <w:pPr>
              <w:pStyle w:val="Style20"/>
              <w:keepNext w:val="0"/>
              <w:keepLines w:val="0"/>
              <w:widowControl w:val="0"/>
              <w:shd w:val="clear" w:color="auto" w:fill="auto"/>
              <w:bidi w:val="0"/>
              <w:spacing w:before="0" w:after="0" w:line="272" w:lineRule="exact"/>
              <w:ind w:left="140" w:right="0" w:firstLine="420"/>
              <w:jc w:val="both"/>
              <w:rPr>
                <w:sz w:val="20"/>
                <w:szCs w:val="20"/>
              </w:rPr>
            </w:pPr>
            <w:r>
              <w:rPr>
                <w:color w:val="000000"/>
                <w:spacing w:val="0"/>
                <w:w w:val="100"/>
                <w:position w:val="0"/>
                <w:sz w:val="20"/>
                <w:szCs w:val="20"/>
              </w:rPr>
              <w:t>公司对被德虹公司安州区分公司抵押的</w:t>
            </w:r>
            <w:r>
              <w:rPr>
                <w:color w:val="000000"/>
                <w:spacing w:val="0"/>
                <w:w w:val="100"/>
                <w:position w:val="0"/>
                <w:sz w:val="18"/>
                <w:szCs w:val="18"/>
              </w:rPr>
              <w:t>"</w:t>
            </w:r>
            <w:r>
              <w:rPr>
                <w:color w:val="000000"/>
                <w:spacing w:val="0"/>
                <w:w w:val="100"/>
                <w:position w:val="0"/>
                <w:sz w:val="20"/>
                <w:szCs w:val="20"/>
              </w:rPr>
              <w:t>川</w:t>
            </w:r>
            <w:r>
              <w:rPr>
                <w:color w:val="000000"/>
                <w:spacing w:val="0"/>
                <w:w w:val="100"/>
                <w:position w:val="0"/>
                <w:sz w:val="18"/>
                <w:szCs w:val="18"/>
              </w:rPr>
              <w:t>（2019）</w:t>
            </w:r>
            <w:r>
              <w:rPr>
                <w:color w:val="000000"/>
                <w:spacing w:val="0"/>
                <w:w w:val="100"/>
                <w:position w:val="0"/>
                <w:sz w:val="20"/>
                <w:szCs w:val="20"/>
              </w:rPr>
              <w:t>安州 区不动产权第</w:t>
            </w:r>
            <w:r>
              <w:rPr>
                <w:color w:val="000000"/>
                <w:spacing w:val="0"/>
                <w:w w:val="100"/>
                <w:position w:val="0"/>
                <w:sz w:val="18"/>
                <w:szCs w:val="18"/>
              </w:rPr>
              <w:t>0004615</w:t>
            </w:r>
            <w:r>
              <w:rPr>
                <w:color w:val="000000"/>
                <w:spacing w:val="0"/>
                <w:w w:val="100"/>
                <w:position w:val="0"/>
                <w:sz w:val="20"/>
                <w:szCs w:val="20"/>
              </w:rPr>
              <w:t>号”房屋及土地使用权享有抵押权和 优先受偿权。根据四川广益房地产土地资源评估咨询有限公司 出具的《报告书》【编号：川广益房评</w:t>
            </w:r>
            <w:r>
              <w:rPr>
                <w:color w:val="000000"/>
                <w:spacing w:val="0"/>
                <w:w w:val="100"/>
                <w:position w:val="0"/>
                <w:sz w:val="18"/>
                <w:szCs w:val="18"/>
              </w:rPr>
              <w:t>（2020）</w:t>
            </w:r>
            <w:r>
              <w:rPr>
                <w:color w:val="000000"/>
                <w:spacing w:val="0"/>
                <w:w w:val="100"/>
                <w:position w:val="0"/>
                <w:sz w:val="20"/>
                <w:szCs w:val="20"/>
              </w:rPr>
              <w:t>（估）字第</w:t>
            </w:r>
            <w:r>
              <w:rPr>
                <w:color w:val="000000"/>
                <w:spacing w:val="0"/>
                <w:w w:val="100"/>
                <w:position w:val="0"/>
                <w:sz w:val="18"/>
                <w:szCs w:val="18"/>
              </w:rPr>
              <w:t xml:space="preserve">A12165 </w:t>
            </w:r>
            <w:r>
              <w:rPr>
                <w:color w:val="000000"/>
                <w:spacing w:val="0"/>
                <w:w w:val="100"/>
                <w:position w:val="0"/>
                <w:sz w:val="20"/>
                <w:szCs w:val="20"/>
              </w:rPr>
              <w:t xml:space="preserve">号】，德虹公司安州区分公司拥有的位于绵阳市安州区界牌镇 纵一路西侧工业、办公房地产公开市场价值评估为 </w:t>
            </w:r>
            <w:r>
              <w:rPr>
                <w:color w:val="000000"/>
                <w:spacing w:val="0"/>
                <w:w w:val="100"/>
                <w:position w:val="0"/>
                <w:sz w:val="18"/>
                <w:szCs w:val="18"/>
              </w:rPr>
              <w:t>55,117,100.00</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日，本公司与德虹公司 安州区分公司签订了《抵债协议》</w:t>
            </w:r>
            <w:r>
              <w:rPr>
                <w:color w:val="000000"/>
                <w:spacing w:val="0"/>
                <w:w w:val="100"/>
                <w:position w:val="0"/>
                <w:sz w:val="18"/>
                <w:szCs w:val="18"/>
              </w:rPr>
              <w:t>，</w:t>
            </w:r>
            <w:r>
              <w:rPr>
                <w:color w:val="000000"/>
                <w:spacing w:val="0"/>
                <w:w w:val="100"/>
                <w:position w:val="0"/>
                <w:sz w:val="20"/>
                <w:szCs w:val="20"/>
              </w:rPr>
              <w:t>抵偿债务</w:t>
            </w:r>
            <w:r>
              <w:rPr>
                <w:color w:val="000000"/>
                <w:spacing w:val="0"/>
                <w:w w:val="100"/>
                <w:position w:val="0"/>
                <w:sz w:val="18"/>
                <w:szCs w:val="18"/>
              </w:rPr>
              <w:t xml:space="preserve">55,117,100.00 </w:t>
            </w:r>
            <w:r>
              <w:rPr>
                <w:color w:val="000000"/>
                <w:spacing w:val="0"/>
                <w:w w:val="100"/>
                <w:position w:val="0"/>
                <w:sz w:val="20"/>
                <w:szCs w:val="20"/>
              </w:rPr>
              <w:t>元。</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日，本公司已完成该房屋及土地使用权过 户，取得《中华人民共和国不动产权证书》（证书号：川</w:t>
            </w:r>
            <w:r>
              <w:rPr>
                <w:color w:val="000000"/>
                <w:spacing w:val="0"/>
                <w:w w:val="100"/>
                <w:position w:val="0"/>
                <w:sz w:val="18"/>
                <w:szCs w:val="18"/>
              </w:rPr>
              <w:t xml:space="preserve">（2021） </w:t>
            </w:r>
            <w:r>
              <w:rPr>
                <w:color w:val="000000"/>
                <w:spacing w:val="0"/>
                <w:w w:val="100"/>
                <w:position w:val="0"/>
                <w:sz w:val="20"/>
                <w:szCs w:val="20"/>
              </w:rPr>
              <w:t>安州区不动产权第</w:t>
            </w:r>
            <w:r>
              <w:rPr>
                <w:color w:val="000000"/>
                <w:spacing w:val="0"/>
                <w:w w:val="100"/>
                <w:position w:val="0"/>
                <w:sz w:val="18"/>
                <w:szCs w:val="18"/>
              </w:rPr>
              <w:t>0000055</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其余保全财产执行中。</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日、</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 xml:space="preserve">日披露的临 </w:t>
            </w:r>
            <w:r>
              <w:rPr>
                <w:color w:val="000000"/>
                <w:spacing w:val="0"/>
                <w:w w:val="100"/>
                <w:position w:val="0"/>
                <w:sz w:val="18"/>
                <w:szCs w:val="18"/>
              </w:rPr>
              <w:t>2020-049</w:t>
            </w:r>
            <w:r>
              <w:rPr>
                <w:color w:val="000000"/>
                <w:spacing w:val="0"/>
                <w:w w:val="100"/>
                <w:position w:val="0"/>
                <w:sz w:val="20"/>
                <w:szCs w:val="20"/>
              </w:rPr>
              <w:t>、</w:t>
            </w:r>
            <w:r>
              <w:rPr>
                <w:color w:val="000000"/>
                <w:spacing w:val="0"/>
                <w:w w:val="100"/>
                <w:position w:val="0"/>
                <w:sz w:val="18"/>
                <w:szCs w:val="18"/>
              </w:rPr>
              <w:t xml:space="preserve">2021-002 </w:t>
            </w:r>
            <w:r>
              <w:rPr>
                <w:color w:val="000000"/>
                <w:spacing w:val="0"/>
                <w:w w:val="100"/>
                <w:position w:val="0"/>
                <w:sz w:val="20"/>
                <w:szCs w:val="20"/>
              </w:rPr>
              <w:t>号公告。</w:t>
            </w:r>
          </w:p>
        </w:tc>
      </w:tr>
    </w:tbl>
    <w:p>
      <w:pPr>
        <w:widowControl w:val="0"/>
        <w:spacing w:after="239" w:line="1" w:lineRule="exact"/>
      </w:pPr>
    </w:p>
    <w:p>
      <w:pPr>
        <w:pStyle w:val="Style10"/>
        <w:keepNext w:val="0"/>
        <w:keepLines w:val="0"/>
        <w:widowControl w:val="0"/>
        <w:shd w:val="clear" w:color="auto" w:fill="auto"/>
        <w:bidi w:val="0"/>
        <w:spacing w:before="0" w:after="340" w:line="341" w:lineRule="exact"/>
        <w:ind w:left="0" w:right="0" w:firstLine="0"/>
        <w:jc w:val="left"/>
      </w:pPr>
      <w:bookmarkStart w:id="339" w:name="bookmark339"/>
      <w:r>
        <w:rPr>
          <w:rFonts w:ascii="Calibri" w:eastAsia="Calibri" w:hAnsi="Calibri" w:cs="Calibri"/>
          <w:b/>
          <w:bCs/>
          <w:color w:val="000000"/>
          <w:spacing w:val="0"/>
          <w:w w:val="100"/>
          <w:position w:val="0"/>
          <w:sz w:val="20"/>
          <w:szCs w:val="20"/>
        </w:rPr>
        <w:t>（</w:t>
      </w:r>
      <w:bookmarkEnd w:id="33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临时公告未披露或有后续进展的诉讼、仲裁情况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4" w:lineRule="exact"/>
        <w:ind w:left="0" w:right="0" w:firstLine="0"/>
        <w:jc w:val="left"/>
      </w:pPr>
      <w:bookmarkStart w:id="340" w:name="bookmark340"/>
      <w:bookmarkStart w:id="341" w:name="bookmark341"/>
      <w:bookmarkStart w:id="342" w:name="bookmark342"/>
      <w:bookmarkStart w:id="343" w:name="bookmark343"/>
      <w:r>
        <w:rPr>
          <w:rFonts w:ascii="Calibri" w:eastAsia="Calibri" w:hAnsi="Calibri" w:cs="Calibri"/>
          <w:color w:val="000000"/>
          <w:spacing w:val="0"/>
          <w:w w:val="100"/>
          <w:position w:val="0"/>
          <w:sz w:val="20"/>
          <w:szCs w:val="20"/>
        </w:rPr>
        <w:t>（</w:t>
      </w:r>
      <w:bookmarkEnd w:id="342"/>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40"/>
      <w:bookmarkEnd w:id="341"/>
      <w:bookmarkEnd w:id="343"/>
    </w:p>
    <w:p>
      <w:pPr>
        <w:pStyle w:val="Style10"/>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4" w:lineRule="exact"/>
        <w:ind w:left="440" w:right="0" w:hanging="440"/>
        <w:jc w:val="left"/>
      </w:pPr>
      <w:bookmarkStart w:id="344" w:name="bookmark344"/>
      <w:bookmarkStart w:id="345" w:name="bookmark345"/>
      <w:bookmarkStart w:id="346" w:name="bookmark346"/>
      <w:r>
        <w:rPr>
          <w:color w:val="000000"/>
          <w:spacing w:val="0"/>
          <w:w w:val="100"/>
          <w:position w:val="0"/>
        </w:rPr>
        <w:t>十一、上市公司及其董事、监事、高级管理人员、控股股东、实际控制人、收购人处罚及整改情 况</w:t>
      </w:r>
      <w:bookmarkEnd w:id="344"/>
      <w:bookmarkEnd w:id="345"/>
      <w:bookmarkEnd w:id="346"/>
    </w:p>
    <w:p>
      <w:pPr>
        <w:pStyle w:val="Style10"/>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4" w:lineRule="exact"/>
        <w:ind w:left="0" w:right="0" w:firstLine="0"/>
        <w:jc w:val="left"/>
      </w:pPr>
      <w:bookmarkStart w:id="347" w:name="bookmark347"/>
      <w:bookmarkStart w:id="348" w:name="bookmark348"/>
      <w:bookmarkStart w:id="349" w:name="bookmark349"/>
      <w:r>
        <w:rPr>
          <w:color w:val="000000"/>
          <w:spacing w:val="0"/>
          <w:w w:val="100"/>
          <w:position w:val="0"/>
        </w:rPr>
        <w:t>十二、报告期内公司及其控股股东、实际控制人诚信状况的说明</w:t>
      </w:r>
      <w:bookmarkEnd w:id="347"/>
      <w:bookmarkEnd w:id="348"/>
      <w:bookmarkEnd w:id="349"/>
    </w:p>
    <w:p>
      <w:pPr>
        <w:pStyle w:val="Style10"/>
        <w:keepNext w:val="0"/>
        <w:keepLines w:val="0"/>
        <w:widowControl w:val="0"/>
        <w:shd w:val="clear" w:color="auto" w:fill="auto"/>
        <w:bidi w:val="0"/>
        <w:spacing w:before="0" w:after="18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60" w:line="264" w:lineRule="exact"/>
        <w:ind w:left="0" w:right="0" w:firstLine="440"/>
        <w:jc w:val="left"/>
      </w:pPr>
      <w:r>
        <w:rPr>
          <w:color w:val="000000"/>
          <w:spacing w:val="0"/>
          <w:w w:val="100"/>
          <w:position w:val="0"/>
        </w:rPr>
        <w:t>公司及控股股东、实际控制人诚信情况良好，不存在未按期偿还大额债务、未履行承诺或被</w:t>
      </w:r>
    </w:p>
    <w:p>
      <w:pPr>
        <w:pStyle w:val="Style10"/>
        <w:keepNext w:val="0"/>
        <w:keepLines w:val="0"/>
        <w:widowControl w:val="0"/>
        <w:shd w:val="clear" w:color="auto" w:fill="auto"/>
        <w:bidi w:val="0"/>
        <w:spacing w:before="0" w:after="340" w:line="264" w:lineRule="exact"/>
        <w:ind w:left="0" w:right="0" w:firstLine="0"/>
        <w:jc w:val="left"/>
      </w:pPr>
      <w:r>
        <w:rPr>
          <w:color w:val="000000"/>
          <w:spacing w:val="0"/>
          <w:w w:val="100"/>
          <w:position w:val="0"/>
        </w:rPr>
        <w:t>上交所公开谴责的情形。</w:t>
      </w:r>
    </w:p>
    <w:p>
      <w:pPr>
        <w:pStyle w:val="Style31"/>
        <w:keepNext/>
        <w:keepLines/>
        <w:widowControl w:val="0"/>
        <w:shd w:val="clear" w:color="auto" w:fill="auto"/>
        <w:bidi w:val="0"/>
        <w:spacing w:before="0" w:after="60" w:line="264" w:lineRule="exact"/>
        <w:ind w:left="0" w:right="0" w:firstLine="0"/>
        <w:jc w:val="left"/>
      </w:pPr>
      <w:bookmarkStart w:id="350" w:name="bookmark350"/>
      <w:bookmarkStart w:id="351" w:name="bookmark351"/>
      <w:bookmarkStart w:id="352" w:name="bookmark352"/>
      <w:r>
        <w:rPr>
          <w:color w:val="000000"/>
          <w:spacing w:val="0"/>
          <w:w w:val="100"/>
          <w:position w:val="0"/>
        </w:rPr>
        <w:t>十三、公司股权激励计划、员工持股计划或其他员工激励措施的情况及其影响</w:t>
      </w:r>
      <w:bookmarkEnd w:id="350"/>
      <w:bookmarkEnd w:id="351"/>
      <w:bookmarkEnd w:id="352"/>
    </w:p>
    <w:p>
      <w:pPr>
        <w:pStyle w:val="Style31"/>
        <w:keepNext/>
        <w:keepLines/>
        <w:widowControl w:val="0"/>
        <w:shd w:val="clear" w:color="auto" w:fill="auto"/>
        <w:bidi w:val="0"/>
        <w:spacing w:before="0" w:after="60" w:line="264" w:lineRule="exact"/>
        <w:ind w:left="0" w:right="0" w:firstLine="0"/>
        <w:jc w:val="left"/>
      </w:pPr>
      <w:bookmarkStart w:id="350" w:name="bookmark350"/>
      <w:bookmarkStart w:id="351" w:name="bookmark351"/>
      <w:bookmarkStart w:id="353" w:name="bookmark353"/>
      <w:bookmarkStart w:id="354" w:name="bookmark354"/>
      <w:r>
        <w:rPr>
          <w:color w:val="000000"/>
          <w:spacing w:val="0"/>
          <w:w w:val="100"/>
          <w:position w:val="0"/>
        </w:rPr>
        <w:t>（</w:t>
      </w:r>
      <w:bookmarkEnd w:id="353"/>
      <w:r>
        <w:rPr>
          <w:color w:val="000000"/>
          <w:spacing w:val="0"/>
          <w:w w:val="100"/>
          <w:position w:val="0"/>
        </w:rPr>
        <w:t>一）相关激励事项已在临时公告披露且后续实施无进展或变化的</w:t>
      </w:r>
      <w:bookmarkEnd w:id="350"/>
      <w:bookmarkEnd w:id="351"/>
      <w:bookmarkEnd w:id="354"/>
    </w:p>
    <w:p>
      <w:pPr>
        <w:pStyle w:val="Style10"/>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8"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二）临时公告未披露或有后续进展的激励情况</w:t>
      </w:r>
      <w:bookmarkEnd w:id="355"/>
      <w:bookmarkEnd w:id="356"/>
      <w:bookmarkEnd w:id="358"/>
    </w:p>
    <w:p>
      <w:pPr>
        <w:pStyle w:val="Style10"/>
        <w:keepNext w:val="0"/>
        <w:keepLines w:val="0"/>
        <w:widowControl w:val="0"/>
        <w:shd w:val="clear" w:color="auto" w:fill="auto"/>
        <w:bidi w:val="0"/>
        <w:spacing w:before="0" w:after="240" w:line="278" w:lineRule="exact"/>
        <w:ind w:left="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4" w:val="left"/>
        </w:tabs>
        <w:bidi w:val="0"/>
        <w:spacing w:before="0" w:after="2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员工持股计划情况</w:t>
      </w:r>
    </w:p>
    <w:p>
      <w:pPr>
        <w:pStyle w:val="Style10"/>
        <w:keepNext w:val="0"/>
        <w:keepLines w:val="0"/>
        <w:widowControl w:val="0"/>
        <w:shd w:val="clear" w:color="auto" w:fill="auto"/>
        <w:tabs>
          <w:tab w:pos="854" w:val="left"/>
        </w:tabs>
        <w:bidi w:val="0"/>
        <w:spacing w:before="0" w:after="2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其他激励措施</w:t>
      </w:r>
    </w:p>
    <w:p>
      <w:pPr>
        <w:pStyle w:val="Style10"/>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78" w:lineRule="exact"/>
        <w:ind w:left="0" w:right="0" w:firstLine="0"/>
        <w:jc w:val="left"/>
      </w:pPr>
      <w:r>
        <w:rPr>
          <w:b/>
          <w:bCs/>
          <w:color w:val="000000"/>
          <w:spacing w:val="0"/>
          <w:w w:val="100"/>
          <w:position w:val="0"/>
        </w:rPr>
        <w:t>十四、重大关联交易</w:t>
      </w:r>
    </w:p>
    <w:p>
      <w:pPr>
        <w:pStyle w:val="Style10"/>
        <w:keepNext w:val="0"/>
        <w:keepLines w:val="0"/>
        <w:widowControl w:val="0"/>
        <w:shd w:val="clear" w:color="auto" w:fill="auto"/>
        <w:bidi w:val="0"/>
        <w:spacing w:before="0" w:after="0" w:line="269" w:lineRule="auto"/>
        <w:ind w:left="0" w:right="0" w:firstLine="0"/>
        <w:jc w:val="left"/>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0"/>
        <w:keepNext w:val="0"/>
        <w:keepLines w:val="0"/>
        <w:widowControl w:val="0"/>
        <w:shd w:val="clear" w:color="auto" w:fill="auto"/>
        <w:bidi w:val="0"/>
        <w:spacing w:before="0" w:after="40" w:line="278" w:lineRule="exact"/>
        <w:ind w:left="0" w:right="0" w:firstLine="0"/>
        <w:jc w:val="left"/>
      </w:pPr>
      <w:bookmarkStart w:id="360" w:name="bookmark360"/>
      <w:r>
        <w:rPr>
          <w:b/>
          <w:bCs/>
          <w:color w:val="000000"/>
          <w:spacing w:val="0"/>
          <w:w w:val="100"/>
          <w:position w:val="0"/>
          <w:sz w:val="18"/>
          <w:szCs w:val="18"/>
        </w:rPr>
        <w:t>1</w:t>
      </w:r>
      <w:bookmarkEnd w:id="360"/>
      <w:r>
        <w:rPr>
          <w:b/>
          <w:bCs/>
          <w:color w:val="000000"/>
          <w:spacing w:val="0"/>
          <w:w w:val="100"/>
          <w:position w:val="0"/>
        </w:rPr>
        <w:t>、已在临时公告披露且后续实施无进展或变化的事项</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52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日，公司召开第十届董事 会第四十次会议，审议通过了《关于预计</w:t>
            </w:r>
            <w:r>
              <w:rPr>
                <w:color w:val="000000"/>
                <w:spacing w:val="0"/>
                <w:w w:val="100"/>
                <w:position w:val="0"/>
                <w:sz w:val="18"/>
                <w:szCs w:val="18"/>
              </w:rPr>
              <w:t xml:space="preserve">2020 </w:t>
            </w:r>
            <w:r>
              <w:rPr>
                <w:color w:val="000000"/>
                <w:spacing w:val="0"/>
                <w:w w:val="100"/>
                <w:position w:val="0"/>
                <w:sz w:val="20"/>
                <w:szCs w:val="20"/>
              </w:rPr>
              <w:t>年度日常关联交易的议案》，以上议案于</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日经公司</w:t>
            </w:r>
            <w:r>
              <w:rPr>
                <w:color w:val="000000"/>
                <w:spacing w:val="0"/>
                <w:w w:val="100"/>
                <w:position w:val="0"/>
                <w:sz w:val="18"/>
                <w:szCs w:val="18"/>
              </w:rPr>
              <w:t>2019</w:t>
            </w:r>
            <w:r>
              <w:rPr>
                <w:color w:val="000000"/>
                <w:spacing w:val="0"/>
                <w:w w:val="100"/>
                <w:position w:val="0"/>
                <w:sz w:val="20"/>
                <w:szCs w:val="20"/>
              </w:rPr>
              <w:t>年第二次临时股东 大会审议通过。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520"/>
              <w:jc w:val="both"/>
              <w:rPr>
                <w:sz w:val="20"/>
                <w:szCs w:val="20"/>
              </w:rPr>
            </w:pPr>
            <w:r>
              <w:rPr>
                <w:color w:val="000000"/>
                <w:spacing w:val="0"/>
                <w:w w:val="100"/>
                <w:position w:val="0"/>
                <w:sz w:val="20"/>
                <w:szCs w:val="20"/>
              </w:rPr>
              <w:t>详见公司于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 xml:space="preserve">14 </w:t>
            </w:r>
            <w:r>
              <w:rPr>
                <w:color w:val="000000"/>
                <w:spacing w:val="0"/>
                <w:w w:val="100"/>
                <w:position w:val="0"/>
                <w:sz w:val="20"/>
                <w:szCs w:val="20"/>
              </w:rPr>
              <w:t xml:space="preserve">日披露的临 </w:t>
            </w:r>
            <w:r>
              <w:rPr>
                <w:color w:val="000000"/>
                <w:spacing w:val="0"/>
                <w:w w:val="100"/>
                <w:position w:val="0"/>
                <w:sz w:val="18"/>
                <w:szCs w:val="18"/>
              </w:rPr>
              <w:t>2019-042</w:t>
            </w:r>
            <w:r>
              <w:rPr>
                <w:color w:val="000000"/>
                <w:spacing w:val="0"/>
                <w:w w:val="100"/>
                <w:position w:val="0"/>
                <w:sz w:val="20"/>
                <w:szCs w:val="20"/>
              </w:rPr>
              <w:t>、</w:t>
            </w:r>
            <w:r>
              <w:rPr>
                <w:color w:val="000000"/>
                <w:spacing w:val="0"/>
                <w:w w:val="100"/>
                <w:position w:val="0"/>
                <w:sz w:val="18"/>
                <w:szCs w:val="18"/>
              </w:rPr>
              <w:t>2019-043</w:t>
            </w:r>
            <w:r>
              <w:rPr>
                <w:color w:val="000000"/>
                <w:spacing w:val="0"/>
                <w:w w:val="100"/>
                <w:position w:val="0"/>
                <w:sz w:val="20"/>
                <w:szCs w:val="20"/>
              </w:rPr>
              <w:t>、</w:t>
            </w:r>
            <w:r>
              <w:rPr>
                <w:color w:val="000000"/>
                <w:spacing w:val="0"/>
                <w:w w:val="100"/>
                <w:position w:val="0"/>
                <w:sz w:val="18"/>
                <w:szCs w:val="18"/>
              </w:rPr>
              <w:t>2019-045</w:t>
            </w:r>
            <w:r>
              <w:rPr>
                <w:color w:val="000000"/>
                <w:spacing w:val="0"/>
                <w:w w:val="100"/>
                <w:position w:val="0"/>
                <w:sz w:val="20"/>
                <w:szCs w:val="20"/>
              </w:rPr>
              <w:t xml:space="preserve">、 </w:t>
            </w:r>
            <w:r>
              <w:rPr>
                <w:color w:val="000000"/>
                <w:spacing w:val="0"/>
                <w:w w:val="100"/>
                <w:position w:val="0"/>
                <w:sz w:val="18"/>
                <w:szCs w:val="18"/>
              </w:rPr>
              <w:t>2019-047</w:t>
            </w:r>
            <w:r>
              <w:rPr>
                <w:color w:val="000000"/>
                <w:spacing w:val="0"/>
                <w:w w:val="100"/>
                <w:position w:val="0"/>
                <w:sz w:val="20"/>
                <w:szCs w:val="20"/>
              </w:rPr>
              <w:t>号公告。</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52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日，公司召开第十届董事会 第四十五次会议，审议通过了《关于四川长虹 电器股份有限公司与四川长虹集团财务有限 公司签署金融服务协议的议案》，本次签署《金 融服务协议》无需提交股东大会审议。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详见公司于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 xml:space="preserve">日披露的临 </w:t>
            </w:r>
            <w:r>
              <w:rPr>
                <w:color w:val="000000"/>
                <w:spacing w:val="0"/>
                <w:w w:val="100"/>
                <w:position w:val="0"/>
                <w:sz w:val="18"/>
                <w:szCs w:val="18"/>
              </w:rPr>
              <w:t>2020-011</w:t>
            </w:r>
            <w:r>
              <w:rPr>
                <w:color w:val="000000"/>
                <w:spacing w:val="0"/>
                <w:w w:val="100"/>
                <w:position w:val="0"/>
                <w:sz w:val="20"/>
                <w:szCs w:val="20"/>
              </w:rPr>
              <w:t>、</w:t>
            </w:r>
            <w:r>
              <w:rPr>
                <w:color w:val="000000"/>
                <w:spacing w:val="0"/>
                <w:w w:val="100"/>
                <w:position w:val="0"/>
                <w:sz w:val="18"/>
                <w:szCs w:val="18"/>
              </w:rPr>
              <w:t>2020-012</w:t>
            </w:r>
            <w:r>
              <w:rPr>
                <w:color w:val="000000"/>
                <w:spacing w:val="0"/>
                <w:w w:val="100"/>
                <w:position w:val="0"/>
                <w:sz w:val="20"/>
                <w:szCs w:val="20"/>
              </w:rPr>
              <w:t>、</w:t>
            </w:r>
            <w:r>
              <w:rPr>
                <w:color w:val="000000"/>
                <w:spacing w:val="0"/>
                <w:w w:val="100"/>
                <w:position w:val="0"/>
                <w:sz w:val="18"/>
                <w:szCs w:val="18"/>
              </w:rPr>
              <w:t xml:space="preserve">2020-014 </w:t>
            </w:r>
            <w:r>
              <w:rPr>
                <w:color w:val="000000"/>
                <w:spacing w:val="0"/>
                <w:w w:val="100"/>
                <w:position w:val="0"/>
                <w:sz w:val="20"/>
                <w:szCs w:val="20"/>
              </w:rPr>
              <w:t>号公告。</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52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日，公司召开第十一届董 事会第八次会议，审议通过了《关于预计</w:t>
            </w:r>
            <w:r>
              <w:rPr>
                <w:color w:val="000000"/>
                <w:spacing w:val="0"/>
                <w:w w:val="100"/>
                <w:position w:val="0"/>
                <w:sz w:val="18"/>
                <w:szCs w:val="18"/>
              </w:rPr>
              <w:t xml:space="preserve">2021 </w:t>
            </w:r>
            <w:r>
              <w:rPr>
                <w:color w:val="000000"/>
                <w:spacing w:val="0"/>
                <w:w w:val="100"/>
                <w:position w:val="0"/>
                <w:sz w:val="20"/>
                <w:szCs w:val="20"/>
              </w:rPr>
              <w:t>年度日常关联交易的议案》，以上议案于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日经公司</w:t>
            </w:r>
            <w:r>
              <w:rPr>
                <w:color w:val="000000"/>
                <w:spacing w:val="0"/>
                <w:w w:val="100"/>
                <w:position w:val="0"/>
                <w:sz w:val="18"/>
                <w:szCs w:val="18"/>
              </w:rPr>
              <w:t>2020</w:t>
            </w:r>
            <w:r>
              <w:rPr>
                <w:color w:val="000000"/>
                <w:spacing w:val="0"/>
                <w:w w:val="100"/>
                <w:position w:val="0"/>
                <w:sz w:val="20"/>
                <w:szCs w:val="20"/>
              </w:rPr>
              <w:t>年第三次临时股东 大会审议通过。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详见公司于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21 </w:t>
            </w:r>
            <w:r>
              <w:rPr>
                <w:color w:val="000000"/>
                <w:spacing w:val="0"/>
                <w:w w:val="100"/>
                <w:position w:val="0"/>
                <w:sz w:val="20"/>
                <w:szCs w:val="20"/>
              </w:rPr>
              <w:t xml:space="preserve">日披露的临 </w:t>
            </w:r>
            <w:r>
              <w:rPr>
                <w:color w:val="000000"/>
                <w:spacing w:val="0"/>
                <w:w w:val="100"/>
                <w:position w:val="0"/>
                <w:sz w:val="18"/>
                <w:szCs w:val="18"/>
              </w:rPr>
              <w:t>2020-065</w:t>
            </w:r>
            <w:r>
              <w:rPr>
                <w:color w:val="000000"/>
                <w:spacing w:val="0"/>
                <w:w w:val="100"/>
                <w:position w:val="0"/>
                <w:sz w:val="20"/>
                <w:szCs w:val="20"/>
              </w:rPr>
              <w:t>、</w:t>
            </w:r>
            <w:r>
              <w:rPr>
                <w:color w:val="000000"/>
                <w:spacing w:val="0"/>
                <w:w w:val="100"/>
                <w:position w:val="0"/>
                <w:sz w:val="18"/>
                <w:szCs w:val="18"/>
              </w:rPr>
              <w:t>2020-066</w:t>
            </w:r>
            <w:r>
              <w:rPr>
                <w:color w:val="000000"/>
                <w:spacing w:val="0"/>
                <w:w w:val="100"/>
                <w:position w:val="0"/>
                <w:sz w:val="20"/>
                <w:szCs w:val="20"/>
              </w:rPr>
              <w:t>、</w:t>
            </w:r>
            <w:r>
              <w:rPr>
                <w:color w:val="000000"/>
                <w:spacing w:val="0"/>
                <w:w w:val="100"/>
                <w:position w:val="0"/>
                <w:sz w:val="18"/>
                <w:szCs w:val="18"/>
              </w:rPr>
              <w:t xml:space="preserve">2020- </w:t>
            </w:r>
            <w:r>
              <w:rPr>
                <w:color w:val="000000"/>
                <w:spacing w:val="0"/>
                <w:w w:val="100"/>
                <w:position w:val="0"/>
                <w:sz w:val="18"/>
                <w:szCs w:val="18"/>
              </w:rPr>
              <w:t>067</w:t>
            </w:r>
            <w:r>
              <w:rPr>
                <w:color w:val="000000"/>
                <w:spacing w:val="0"/>
                <w:w w:val="100"/>
                <w:position w:val="0"/>
                <w:sz w:val="20"/>
                <w:szCs w:val="20"/>
              </w:rPr>
              <w:t>、</w:t>
            </w:r>
            <w:r>
              <w:rPr>
                <w:color w:val="000000"/>
                <w:spacing w:val="0"/>
                <w:w w:val="100"/>
                <w:position w:val="0"/>
                <w:sz w:val="18"/>
                <w:szCs w:val="18"/>
              </w:rPr>
              <w:t xml:space="preserve">2020-073 </w:t>
            </w:r>
            <w:r>
              <w:rPr>
                <w:color w:val="000000"/>
                <w:spacing w:val="0"/>
                <w:w w:val="100"/>
                <w:position w:val="0"/>
                <w:sz w:val="20"/>
                <w:szCs w:val="20"/>
              </w:rPr>
              <w:t>号公告。</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52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日，公司召开第十一届董 事会第十次会议，审议通过了《关于四川长虹 电器股份有限公司与四川长虹集团财务有限 公司签署金融服务协议的议案》。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详见公司于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 xml:space="preserve">日披露的临 </w:t>
            </w:r>
            <w:r>
              <w:rPr>
                <w:color w:val="000000"/>
                <w:spacing w:val="0"/>
                <w:w w:val="100"/>
                <w:position w:val="0"/>
                <w:sz w:val="18"/>
                <w:szCs w:val="18"/>
              </w:rPr>
              <w:t>2021-005</w:t>
            </w:r>
            <w:r>
              <w:rPr>
                <w:color w:val="000000"/>
                <w:spacing w:val="0"/>
                <w:w w:val="100"/>
                <w:position w:val="0"/>
                <w:sz w:val="20"/>
                <w:szCs w:val="20"/>
              </w:rPr>
              <w:t>号公告。</w:t>
            </w:r>
          </w:p>
        </w:tc>
      </w:tr>
    </w:tbl>
    <w:p>
      <w:pPr>
        <w:widowControl w:val="0"/>
        <w:spacing w:after="239" w:line="1" w:lineRule="exact"/>
      </w:pPr>
    </w:p>
    <w:p>
      <w:pPr>
        <w:pStyle w:val="Style10"/>
        <w:keepNext w:val="0"/>
        <w:keepLines w:val="0"/>
        <w:widowControl w:val="0"/>
        <w:shd w:val="clear" w:color="auto" w:fill="auto"/>
        <w:tabs>
          <w:tab w:pos="434" w:val="left"/>
        </w:tabs>
        <w:bidi w:val="0"/>
        <w:spacing w:before="0" w:after="240" w:line="341" w:lineRule="exact"/>
        <w:ind w:left="0" w:right="0" w:firstLine="0"/>
        <w:jc w:val="left"/>
      </w:pPr>
      <w:bookmarkStart w:id="361" w:name="bookmark361"/>
      <w:r>
        <w:rPr>
          <w:b/>
          <w:bCs/>
          <w:color w:val="000000"/>
          <w:spacing w:val="0"/>
          <w:w w:val="100"/>
          <w:position w:val="0"/>
          <w:sz w:val="18"/>
          <w:szCs w:val="18"/>
        </w:rPr>
        <w:t>2</w:t>
      </w:r>
      <w:bookmarkEnd w:id="36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34" w:val="left"/>
        </w:tabs>
        <w:bidi w:val="0"/>
        <w:spacing w:before="0" w:after="0" w:line="341"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18"/>
          <w:szCs w:val="18"/>
        </w:rPr>
        <w:t>3</w:t>
      </w:r>
      <w:bookmarkEnd w:id="364"/>
      <w:r>
        <w:rPr>
          <w:color w:val="000000"/>
          <w:spacing w:val="0"/>
          <w:w w:val="100"/>
          <w:position w:val="0"/>
        </w:rPr>
        <w:t>、</w:t>
        <w:tab/>
        <w:t>临时公告未披露的事项</w:t>
      </w:r>
      <w:bookmarkEnd w:id="362"/>
      <w:bookmarkEnd w:id="363"/>
      <w:bookmarkEnd w:id="365"/>
    </w:p>
    <w:p>
      <w:pPr>
        <w:pStyle w:val="Style10"/>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tabs>
          <w:tab w:pos="536" w:val="left"/>
        </w:tabs>
        <w:bidi w:val="0"/>
        <w:spacing w:before="0" w:after="0" w:line="360"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color w:val="000000"/>
          <w:spacing w:val="0"/>
          <w:w w:val="100"/>
          <w:position w:val="0"/>
        </w:rPr>
        <w:t>二）</w:t>
        <w:tab/>
        <w:t>资产或股权收购、出售发生的关联交易</w:t>
      </w:r>
      <w:bookmarkEnd w:id="366"/>
      <w:bookmarkEnd w:id="367"/>
      <w:bookmarkEnd w:id="369"/>
    </w:p>
    <w:p>
      <w:pPr>
        <w:pStyle w:val="Style31"/>
        <w:keepNext/>
        <w:keepLines/>
        <w:widowControl w:val="0"/>
        <w:shd w:val="clear" w:color="auto" w:fill="auto"/>
        <w:tabs>
          <w:tab w:pos="426" w:val="left"/>
        </w:tabs>
        <w:bidi w:val="0"/>
        <w:spacing w:before="0" w:after="0" w:line="360" w:lineRule="exact"/>
        <w:ind w:left="0" w:right="0" w:firstLine="0"/>
        <w:jc w:val="left"/>
      </w:pPr>
      <w:bookmarkStart w:id="366" w:name="bookmark366"/>
      <w:bookmarkStart w:id="367" w:name="bookmark367"/>
      <w:bookmarkStart w:id="370" w:name="bookmark370"/>
      <w:bookmarkStart w:id="371" w:name="bookmark371"/>
      <w:r>
        <w:rPr>
          <w:color w:val="000000"/>
          <w:spacing w:val="0"/>
          <w:w w:val="100"/>
          <w:position w:val="0"/>
          <w:sz w:val="18"/>
          <w:szCs w:val="18"/>
        </w:rPr>
        <w:t>1</w:t>
      </w:r>
      <w:bookmarkEnd w:id="370"/>
      <w:r>
        <w:rPr>
          <w:color w:val="000000"/>
          <w:spacing w:val="0"/>
          <w:w w:val="100"/>
          <w:position w:val="0"/>
        </w:rPr>
        <w:t>、</w:t>
        <w:tab/>
        <w:t>已在临时公告披露且后续实施无进展或变化的事项</w:t>
      </w:r>
      <w:bookmarkEnd w:id="366"/>
      <w:bookmarkEnd w:id="367"/>
      <w:bookmarkEnd w:id="371"/>
    </w:p>
    <w:p>
      <w:pPr>
        <w:pStyle w:val="Style10"/>
        <w:keepNext w:val="0"/>
        <w:keepLines w:val="0"/>
        <w:widowControl w:val="0"/>
        <w:shd w:val="clear" w:color="auto" w:fill="auto"/>
        <w:bidi w:val="0"/>
        <w:spacing w:before="0" w:after="22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0" w:line="360"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18"/>
          <w:szCs w:val="18"/>
        </w:rPr>
        <w:t>2</w:t>
      </w:r>
      <w:bookmarkEnd w:id="374"/>
      <w:r>
        <w:rPr>
          <w:color w:val="000000"/>
          <w:spacing w:val="0"/>
          <w:w w:val="100"/>
          <w:position w:val="0"/>
        </w:rPr>
        <w:t>、</w:t>
        <w:tab/>
        <w:t>已在临时公告披露，但有后续实施的进展或变化的事项</w:t>
      </w:r>
      <w:bookmarkEnd w:id="372"/>
      <w:bookmarkEnd w:id="373"/>
      <w:bookmarkEnd w:id="375"/>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90" w:val="left"/>
        </w:tabs>
        <w:bidi w:val="0"/>
        <w:spacing w:before="0" w:after="0" w:line="360" w:lineRule="exact"/>
        <w:ind w:left="0" w:right="0" w:firstLine="440"/>
        <w:jc w:val="both"/>
      </w:pPr>
      <w:bookmarkStart w:id="376" w:name="bookmark376"/>
      <w:r>
        <w:rPr>
          <w:color w:val="000000"/>
          <w:spacing w:val="0"/>
          <w:w w:val="100"/>
          <w:position w:val="0"/>
          <w:sz w:val="18"/>
          <w:szCs w:val="18"/>
        </w:rPr>
        <w:t>1</w:t>
      </w:r>
      <w:bookmarkEnd w:id="376"/>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日，公司第十届董事会第四十次会议审议通过了《关于向四川长虹电子 控股集团有限公司转让四川长虹新能源科技股份有限公司股权的议案》，同意公司转让所持有的 长虹能源全部股权，本次股权转让价格为</w:t>
      </w:r>
      <w:r>
        <w:rPr>
          <w:color w:val="000000"/>
          <w:spacing w:val="0"/>
          <w:w w:val="100"/>
          <w:position w:val="0"/>
          <w:sz w:val="18"/>
          <w:szCs w:val="18"/>
        </w:rPr>
        <w:t xml:space="preserve">56, </w:t>
      </w:r>
      <w:r>
        <w:rPr>
          <w:color w:val="000000"/>
          <w:spacing w:val="0"/>
          <w:w w:val="100"/>
          <w:position w:val="0"/>
          <w:sz w:val="18"/>
          <w:szCs w:val="18"/>
        </w:rPr>
        <w:t xml:space="preserve">866. </w:t>
      </w:r>
      <w:r>
        <w:rPr>
          <w:color w:val="000000"/>
          <w:spacing w:val="0"/>
          <w:w w:val="100"/>
          <w:position w:val="0"/>
          <w:sz w:val="18"/>
          <w:szCs w:val="18"/>
        </w:rPr>
        <w:t>46</w:t>
      </w:r>
      <w:r>
        <w:rPr>
          <w:color w:val="000000"/>
          <w:spacing w:val="0"/>
          <w:w w:val="100"/>
          <w:position w:val="0"/>
        </w:rPr>
        <w:t>万元，预计公司合并口径增加约</w:t>
      </w:r>
      <w:r>
        <w:rPr>
          <w:color w:val="000000"/>
          <w:spacing w:val="0"/>
          <w:w w:val="100"/>
          <w:position w:val="0"/>
          <w:sz w:val="18"/>
          <w:szCs w:val="18"/>
        </w:rPr>
        <w:t>2.05</w:t>
      </w:r>
      <w:r>
        <w:rPr>
          <w:color w:val="000000"/>
          <w:spacing w:val="0"/>
          <w:w w:val="100"/>
          <w:position w:val="0"/>
        </w:rPr>
        <w:t>亿元收 益（未考虑相关税费）。以上事项详见公司于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日披露的临</w:t>
      </w:r>
      <w:r>
        <w:rPr>
          <w:color w:val="000000"/>
          <w:spacing w:val="0"/>
          <w:w w:val="100"/>
          <w:position w:val="0"/>
          <w:sz w:val="18"/>
          <w:szCs w:val="18"/>
        </w:rPr>
        <w:t xml:space="preserve">2019- </w:t>
      </w:r>
      <w:r>
        <w:rPr>
          <w:color w:val="000000"/>
          <w:spacing w:val="0"/>
          <w:w w:val="100"/>
          <w:position w:val="0"/>
          <w:sz w:val="18"/>
          <w:szCs w:val="18"/>
        </w:rPr>
        <w:t>042</w:t>
      </w:r>
      <w:r>
        <w:rPr>
          <w:color w:val="000000"/>
          <w:spacing w:val="0"/>
          <w:w w:val="100"/>
          <w:position w:val="0"/>
        </w:rPr>
        <w:t>、</w:t>
      </w:r>
      <w:r>
        <w:rPr>
          <w:color w:val="000000"/>
          <w:spacing w:val="0"/>
          <w:w w:val="100"/>
          <w:position w:val="0"/>
          <w:sz w:val="18"/>
          <w:szCs w:val="18"/>
        </w:rPr>
        <w:t>2019-043</w:t>
      </w:r>
      <w:r>
        <w:rPr>
          <w:color w:val="000000"/>
          <w:spacing w:val="0"/>
          <w:w w:val="100"/>
          <w:position w:val="0"/>
        </w:rPr>
        <w:t>、</w:t>
      </w:r>
      <w:r>
        <w:rPr>
          <w:color w:val="000000"/>
          <w:spacing w:val="0"/>
          <w:w w:val="100"/>
          <w:position w:val="0"/>
          <w:sz w:val="18"/>
          <w:szCs w:val="18"/>
        </w:rPr>
        <w:t xml:space="preserve">2019-044, 2019-047 </w:t>
      </w:r>
      <w:r>
        <w:rPr>
          <w:color w:val="000000"/>
          <w:spacing w:val="0"/>
          <w:w w:val="100"/>
          <w:position w:val="0"/>
        </w:rPr>
        <w:t>号公告。</w:t>
      </w:r>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日，公司与长虹控股签署《股份转让协议》</w:t>
      </w:r>
      <w:r>
        <w:rPr>
          <w:color w:val="000000"/>
          <w:spacing w:val="0"/>
          <w:w w:val="100"/>
          <w:position w:val="0"/>
          <w:sz w:val="18"/>
          <w:szCs w:val="18"/>
        </w:rPr>
        <w:t>，</w:t>
      </w:r>
      <w:r>
        <w:rPr>
          <w:color w:val="000000"/>
          <w:spacing w:val="0"/>
          <w:w w:val="100"/>
          <w:position w:val="0"/>
        </w:rPr>
        <w:t>协议约定长虹控股应于本次股 份转让事项取得全国股转公司交易确认函后</w:t>
      </w:r>
      <w:r>
        <w:rPr>
          <w:color w:val="000000"/>
          <w:spacing w:val="0"/>
          <w:w w:val="100"/>
          <w:position w:val="0"/>
          <w:sz w:val="18"/>
          <w:szCs w:val="18"/>
        </w:rPr>
        <w:t>5</w:t>
      </w:r>
      <w:r>
        <w:rPr>
          <w:color w:val="000000"/>
          <w:spacing w:val="0"/>
          <w:w w:val="100"/>
          <w:position w:val="0"/>
        </w:rPr>
        <w:t>个工作日内支付本次股权转让款总额的</w:t>
      </w:r>
      <w:r>
        <w:rPr>
          <w:color w:val="000000"/>
          <w:spacing w:val="0"/>
          <w:w w:val="100"/>
          <w:position w:val="0"/>
          <w:sz w:val="18"/>
          <w:szCs w:val="18"/>
        </w:rPr>
        <w:t>51%，</w:t>
      </w:r>
      <w:r>
        <w:rPr>
          <w:color w:val="000000"/>
          <w:spacing w:val="0"/>
          <w:w w:val="100"/>
          <w:position w:val="0"/>
        </w:rPr>
        <w:t xml:space="preserve">即 </w:t>
      </w:r>
      <w:r>
        <w:rPr>
          <w:color w:val="000000"/>
          <w:spacing w:val="0"/>
          <w:w w:val="100"/>
          <w:position w:val="0"/>
          <w:sz w:val="18"/>
          <w:szCs w:val="18"/>
        </w:rPr>
        <w:t>290,018,946.00</w:t>
      </w:r>
      <w:r>
        <w:rPr>
          <w:color w:val="000000"/>
          <w:spacing w:val="0"/>
          <w:w w:val="100"/>
          <w:position w:val="0"/>
        </w:rPr>
        <w:t>元，余额将在</w:t>
      </w:r>
      <w:r>
        <w:rPr>
          <w:color w:val="000000"/>
          <w:spacing w:val="0"/>
          <w:w w:val="100"/>
          <w:position w:val="0"/>
          <w:sz w:val="18"/>
          <w:szCs w:val="18"/>
        </w:rPr>
        <w:t>1</w:t>
      </w:r>
      <w:r>
        <w:rPr>
          <w:color w:val="000000"/>
          <w:spacing w:val="0"/>
          <w:w w:val="100"/>
          <w:position w:val="0"/>
        </w:rPr>
        <w:t>年内支付并按银行同期贷款利率计息。</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 取得全国股转公司交易确认函。</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日，公司收到长虹控股支付的首期股权转让款, 余额将按协议约定条款收回。</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日，公司本次转让股权已取得中国证券登记结算有 限责任公司出具的证券过户登记确认书。以上事项详见公司于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日披露的临</w:t>
      </w:r>
      <w:r>
        <w:rPr>
          <w:color w:val="000000"/>
          <w:spacing w:val="0"/>
          <w:w w:val="100"/>
          <w:position w:val="0"/>
          <w:sz w:val="18"/>
          <w:szCs w:val="18"/>
        </w:rPr>
        <w:t xml:space="preserve">2019- </w:t>
      </w:r>
      <w:r>
        <w:rPr>
          <w:color w:val="000000"/>
          <w:spacing w:val="0"/>
          <w:w w:val="100"/>
          <w:position w:val="0"/>
          <w:sz w:val="18"/>
          <w:szCs w:val="18"/>
        </w:rPr>
        <w:t>052</w:t>
      </w:r>
      <w:r>
        <w:rPr>
          <w:color w:val="000000"/>
          <w:spacing w:val="0"/>
          <w:w w:val="100"/>
          <w:position w:val="0"/>
        </w:rPr>
        <w:t>号公告。</w:t>
      </w:r>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日，公司收到长虹控股支付的本次股权转让事项的余额</w:t>
      </w:r>
      <w:r>
        <w:rPr>
          <w:color w:val="000000"/>
          <w:spacing w:val="0"/>
          <w:w w:val="100"/>
          <w:position w:val="0"/>
          <w:sz w:val="18"/>
          <w:szCs w:val="18"/>
        </w:rPr>
        <w:t xml:space="preserve">278, 645, </w:t>
      </w:r>
      <w:r>
        <w:rPr>
          <w:color w:val="000000"/>
          <w:spacing w:val="0"/>
          <w:w w:val="100"/>
          <w:position w:val="0"/>
          <w:sz w:val="18"/>
          <w:szCs w:val="18"/>
        </w:rPr>
        <w:t>654.00</w:t>
      </w:r>
      <w:r>
        <w:rPr>
          <w:color w:val="000000"/>
          <w:spacing w:val="0"/>
          <w:w w:val="100"/>
          <w:position w:val="0"/>
        </w:rPr>
        <w:t>元 及按银行同期贷款利率计提的利息</w:t>
      </w:r>
      <w:r>
        <w:rPr>
          <w:color w:val="000000"/>
          <w:spacing w:val="0"/>
          <w:w w:val="100"/>
          <w:position w:val="0"/>
          <w:sz w:val="18"/>
          <w:szCs w:val="18"/>
        </w:rPr>
        <w:t xml:space="preserve">12, 154, </w:t>
      </w:r>
      <w:r>
        <w:rPr>
          <w:color w:val="000000"/>
          <w:spacing w:val="0"/>
          <w:w w:val="100"/>
          <w:position w:val="0"/>
          <w:sz w:val="18"/>
          <w:szCs w:val="18"/>
        </w:rPr>
        <w:t>755.63</w:t>
      </w:r>
      <w:r>
        <w:rPr>
          <w:color w:val="000000"/>
          <w:spacing w:val="0"/>
          <w:w w:val="100"/>
          <w:position w:val="0"/>
        </w:rPr>
        <w:t>元，本次合计收到款项</w:t>
      </w:r>
      <w:r>
        <w:rPr>
          <w:color w:val="000000"/>
          <w:spacing w:val="0"/>
          <w:w w:val="100"/>
          <w:position w:val="0"/>
          <w:sz w:val="18"/>
          <w:szCs w:val="18"/>
        </w:rPr>
        <w:t xml:space="preserve">290,800, </w:t>
      </w:r>
      <w:r>
        <w:rPr>
          <w:color w:val="000000"/>
          <w:spacing w:val="0"/>
          <w:w w:val="100"/>
          <w:position w:val="0"/>
          <w:sz w:val="18"/>
          <w:szCs w:val="18"/>
        </w:rPr>
        <w:t xml:space="preserve">409. </w:t>
      </w:r>
      <w:r>
        <w:rPr>
          <w:color w:val="000000"/>
          <w:spacing w:val="0"/>
          <w:w w:val="100"/>
          <w:position w:val="0"/>
          <w:sz w:val="18"/>
          <w:szCs w:val="18"/>
        </w:rPr>
        <w:t>63</w:t>
      </w:r>
      <w:r>
        <w:rPr>
          <w:color w:val="000000"/>
          <w:spacing w:val="0"/>
          <w:w w:val="100"/>
          <w:position w:val="0"/>
        </w:rPr>
        <w:t>元。</w:t>
      </w:r>
    </w:p>
    <w:p>
      <w:pPr>
        <w:pStyle w:val="Style10"/>
        <w:keepNext w:val="0"/>
        <w:keepLines w:val="0"/>
        <w:widowControl w:val="0"/>
        <w:shd w:val="clear" w:color="auto" w:fill="auto"/>
        <w:tabs>
          <w:tab w:pos="790" w:val="left"/>
        </w:tabs>
        <w:bidi w:val="0"/>
        <w:spacing w:before="0" w:after="0" w:line="360" w:lineRule="exact"/>
        <w:ind w:left="0" w:right="0" w:firstLine="440"/>
        <w:jc w:val="both"/>
      </w:pPr>
      <w:bookmarkStart w:id="377" w:name="bookmark377"/>
      <w:r>
        <w:rPr>
          <w:color w:val="000000"/>
          <w:spacing w:val="0"/>
          <w:w w:val="100"/>
          <w:position w:val="0"/>
          <w:sz w:val="18"/>
          <w:szCs w:val="18"/>
        </w:rPr>
        <w:t>2</w:t>
      </w:r>
      <w:bookmarkEnd w:id="377"/>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日，公司第十一届董事会第二次会议审议通过了《关于转让位于绵阳市安 州区不动产有关事项的议案》，同意公司通过协议方式向长虹控股转让位于绵阳市安州区花荄镇 工业园区（辽安路东侧）不动产权证号为川</w:t>
      </w:r>
      <w:r>
        <w:rPr>
          <w:color w:val="000000"/>
          <w:spacing w:val="0"/>
          <w:w w:val="100"/>
          <w:position w:val="0"/>
          <w:sz w:val="18"/>
          <w:szCs w:val="18"/>
        </w:rPr>
        <w:t>（2020）</w:t>
      </w:r>
      <w:r>
        <w:rPr>
          <w:color w:val="000000"/>
          <w:spacing w:val="0"/>
          <w:w w:val="100"/>
          <w:position w:val="0"/>
        </w:rPr>
        <w:t>安州区不动产权第</w:t>
      </w:r>
      <w:r>
        <w:rPr>
          <w:color w:val="000000"/>
          <w:spacing w:val="0"/>
          <w:w w:val="100"/>
          <w:position w:val="0"/>
          <w:sz w:val="18"/>
          <w:szCs w:val="18"/>
        </w:rPr>
        <w:t>0001236</w:t>
      </w:r>
      <w:r>
        <w:rPr>
          <w:color w:val="000000"/>
          <w:spacing w:val="0"/>
          <w:w w:val="100"/>
          <w:position w:val="0"/>
        </w:rPr>
        <w:t>号对应的宗地及 全部地上附着物，本次转让价格拟定为</w:t>
      </w:r>
      <w:r>
        <w:rPr>
          <w:color w:val="000000"/>
          <w:spacing w:val="0"/>
          <w:w w:val="100"/>
          <w:position w:val="0"/>
          <w:sz w:val="18"/>
          <w:szCs w:val="18"/>
        </w:rPr>
        <w:t>7,554.11</w:t>
      </w:r>
      <w:r>
        <w:rPr>
          <w:color w:val="000000"/>
          <w:spacing w:val="0"/>
          <w:w w:val="100"/>
          <w:position w:val="0"/>
        </w:rPr>
        <w:t>万元。本次转让事项预计影响公司归母损益</w:t>
      </w:r>
      <w:r>
        <w:rPr>
          <w:color w:val="000000"/>
          <w:spacing w:val="0"/>
          <w:w w:val="100"/>
          <w:position w:val="0"/>
          <w:sz w:val="18"/>
          <w:szCs w:val="18"/>
        </w:rPr>
        <w:t xml:space="preserve">742 </w:t>
      </w:r>
      <w:r>
        <w:rPr>
          <w:color w:val="000000"/>
          <w:spacing w:val="0"/>
          <w:w w:val="100"/>
          <w:position w:val="0"/>
        </w:rPr>
        <w:t>万元。本次关联交易金额未达到公司最近一期经审计净资产绝对值</w:t>
      </w:r>
      <w:r>
        <w:rPr>
          <w:color w:val="000000"/>
          <w:spacing w:val="0"/>
          <w:w w:val="100"/>
          <w:position w:val="0"/>
          <w:sz w:val="18"/>
          <w:szCs w:val="18"/>
        </w:rPr>
        <w:t>5%</w:t>
      </w:r>
      <w:r>
        <w:rPr>
          <w:color w:val="000000"/>
          <w:spacing w:val="0"/>
          <w:w w:val="100"/>
          <w:position w:val="0"/>
        </w:rPr>
        <w:t>以上，无需提交股东大会审</w:t>
      </w:r>
    </w:p>
    <w:p>
      <w:pPr>
        <w:pStyle w:val="Style7"/>
        <w:keepNext w:val="0"/>
        <w:keepLines w:val="0"/>
        <w:widowControl w:val="0"/>
        <w:shd w:val="clear" w:color="auto" w:fill="auto"/>
        <w:bidi w:val="0"/>
        <w:spacing w:before="0" w:after="380" w:line="360" w:lineRule="exact"/>
        <w:ind w:left="0" w:right="0" w:firstLine="0"/>
        <w:jc w:val="left"/>
        <w:rPr>
          <w:sz w:val="20"/>
          <w:szCs w:val="20"/>
        </w:rPr>
      </w:pPr>
      <w:r>
        <mc:AlternateContent>
          <mc:Choice Requires="wps">
            <w:drawing>
              <wp:anchor distT="0" distB="0" distL="0" distR="0" simplePos="0" relativeHeight="125829380" behindDoc="0" locked="0" layoutInCell="1" allowOverlap="1">
                <wp:simplePos x="0" y="0"/>
                <wp:positionH relativeFrom="page">
                  <wp:posOffset>1091565</wp:posOffset>
                </wp:positionH>
                <wp:positionV relativeFrom="paragraph">
                  <wp:posOffset>88900</wp:posOffset>
                </wp:positionV>
                <wp:extent cx="292735" cy="850265"/>
                <wp:wrapSquare wrapText="right"/>
                <wp:docPr id="49" name="Shape 49"/>
                <a:graphic xmlns:a="http://schemas.openxmlformats.org/drawingml/2006/main">
                  <a:graphicData uri="http://schemas.microsoft.com/office/word/2010/wordprocessingShape">
                    <wps:wsp>
                      <wps:cNvSpPr txBox="1"/>
                      <wps:spPr>
                        <a:xfrm>
                          <a:ext cx="292735" cy="850265"/>
                        </a:xfrm>
                        <a:prstGeom prst="rect"/>
                        <a:noFill/>
                      </wps:spPr>
                      <wps:txbx>
                        <w:txbxContent>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议。</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rPr>
                              <w:t>告。</w:t>
                            </w:r>
                          </w:p>
                          <w:p>
                            <w:pPr>
                              <w:pStyle w:val="Style10"/>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18"/>
                                <w:szCs w:val="18"/>
                              </w:rPr>
                              <w:t>3</w:t>
                            </w:r>
                            <w:r>
                              <w:rPr>
                                <w:b/>
                                <w:bCs/>
                                <w:color w:val="000000"/>
                                <w:spacing w:val="0"/>
                                <w:w w:val="100"/>
                                <w:position w:val="0"/>
                              </w:rPr>
                              <w:t>、</w:t>
                            </w:r>
                          </w:p>
                        </w:txbxContent>
                      </wps:txbx>
                      <wps:bodyPr lIns="0" tIns="0" rIns="0" bIns="0">
                        <a:noAutoFit/>
                      </wps:bodyPr>
                    </wps:wsp>
                  </a:graphicData>
                </a:graphic>
              </wp:anchor>
            </w:drawing>
          </mc:Choice>
          <mc:Fallback>
            <w:pict>
              <v:shape id="_x0000_s1075" type="#_x0000_t202" style="position:absolute;margin-left:85.950000000000003pt;margin-top:7.pt;width:23.050000000000001pt;height:66.950000000000003pt;z-index:-125829373;mso-wrap-distance-left:0;mso-wrap-distance-right:0;mso-position-horizontal-relative:page" filled="f" stroked="f">
                <v:textbox inset="0,0,0,0">
                  <w:txbxContent>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议。</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rPr>
                        <w:t>告。</w:t>
                      </w:r>
                    </w:p>
                    <w:p>
                      <w:pPr>
                        <w:pStyle w:val="Style10"/>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18"/>
                          <w:szCs w:val="18"/>
                        </w:rPr>
                        <w:t>3</w:t>
                      </w:r>
                      <w:r>
                        <w:rPr>
                          <w:b/>
                          <w:bCs/>
                          <w:color w:val="000000"/>
                          <w:spacing w:val="0"/>
                          <w:w w:val="100"/>
                          <w:position w:val="0"/>
                        </w:rPr>
                        <w:t>、</w:t>
                      </w:r>
                    </w:p>
                  </w:txbxContent>
                </v:textbox>
                <w10:wrap type="square" side="right" anchorx="page"/>
              </v:shape>
            </w:pict>
          </mc:Fallback>
        </mc:AlternateContent>
      </w:r>
      <w:r>
        <w:rPr>
          <w:color w:val="000000"/>
          <w:spacing w:val="0"/>
          <w:w w:val="100"/>
          <w:position w:val="0"/>
          <w:sz w:val="20"/>
          <w:szCs w:val="20"/>
        </w:rPr>
        <w:t>以上事项详见公司于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日披露的临</w:t>
      </w:r>
      <w:r>
        <w:rPr>
          <w:color w:val="000000"/>
          <w:spacing w:val="0"/>
          <w:w w:val="100"/>
          <w:position w:val="0"/>
          <w:sz w:val="18"/>
          <w:szCs w:val="18"/>
        </w:rPr>
        <w:t>2020-046</w:t>
      </w:r>
      <w:r>
        <w:rPr>
          <w:color w:val="000000"/>
          <w:spacing w:val="0"/>
          <w:w w:val="100"/>
          <w:position w:val="0"/>
          <w:sz w:val="20"/>
          <w:szCs w:val="20"/>
        </w:rPr>
        <w:t>号、</w:t>
      </w:r>
      <w:r>
        <w:rPr>
          <w:color w:val="000000"/>
          <w:spacing w:val="0"/>
          <w:w w:val="100"/>
          <w:position w:val="0"/>
          <w:sz w:val="18"/>
          <w:szCs w:val="18"/>
        </w:rPr>
        <w:t>2020-047</w:t>
      </w:r>
      <w:r>
        <w:rPr>
          <w:color w:val="000000"/>
          <w:spacing w:val="0"/>
          <w:w w:val="100"/>
          <w:position w:val="0"/>
          <w:sz w:val="20"/>
          <w:szCs w:val="20"/>
        </w:rPr>
        <w:t>号、</w:t>
      </w:r>
      <w:r>
        <w:rPr>
          <w:color w:val="000000"/>
          <w:spacing w:val="0"/>
          <w:w w:val="100"/>
          <w:position w:val="0"/>
          <w:sz w:val="18"/>
          <w:szCs w:val="18"/>
        </w:rPr>
        <w:t>2020-048</w:t>
      </w:r>
      <w:r>
        <w:rPr>
          <w:color w:val="000000"/>
          <w:spacing w:val="0"/>
          <w:w w:val="100"/>
          <w:position w:val="0"/>
          <w:sz w:val="20"/>
          <w:szCs w:val="20"/>
        </w:rPr>
        <w:t>号公</w:t>
      </w:r>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日，公司收到长虹控股支付的本次转让不动产的款项</w:t>
      </w:r>
      <w:r>
        <w:rPr>
          <w:color w:val="000000"/>
          <w:spacing w:val="0"/>
          <w:w w:val="100"/>
          <w:position w:val="0"/>
          <w:sz w:val="18"/>
          <w:szCs w:val="18"/>
        </w:rPr>
        <w:t xml:space="preserve">75, 541, </w:t>
      </w:r>
      <w:r>
        <w:rPr>
          <w:color w:val="000000"/>
          <w:spacing w:val="0"/>
          <w:w w:val="100"/>
          <w:position w:val="0"/>
          <w:sz w:val="18"/>
          <w:szCs w:val="18"/>
        </w:rPr>
        <w:t>128.00</w:t>
      </w:r>
      <w:r>
        <w:rPr>
          <w:color w:val="000000"/>
          <w:spacing w:val="0"/>
          <w:w w:val="100"/>
          <w:position w:val="0"/>
        </w:rPr>
        <w:t>元。</w:t>
      </w:r>
    </w:p>
    <w:p>
      <w:pPr>
        <w:pStyle w:val="Style10"/>
        <w:keepNext w:val="0"/>
        <w:keepLines w:val="0"/>
        <w:widowControl w:val="0"/>
        <w:shd w:val="clear" w:color="auto" w:fill="auto"/>
        <w:bidi w:val="0"/>
        <w:spacing w:before="0" w:after="220" w:line="360" w:lineRule="exact"/>
        <w:ind w:left="0" w:right="0" w:firstLine="0"/>
        <w:jc w:val="left"/>
      </w:pPr>
      <w:r>
        <w:rPr>
          <w:b/>
          <w:bCs/>
          <w:color w:val="000000"/>
          <w:spacing w:val="0"/>
          <w:w w:val="100"/>
          <w:position w:val="0"/>
        </w:rPr>
        <w:t xml:space="preserve">临时公告未披露的事项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0"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18"/>
          <w:szCs w:val="18"/>
        </w:rPr>
        <w:t>4</w:t>
      </w:r>
      <w:bookmarkEnd w:id="380"/>
      <w:r>
        <w:rPr>
          <w:color w:val="000000"/>
          <w:spacing w:val="0"/>
          <w:w w:val="100"/>
          <w:position w:val="0"/>
        </w:rPr>
        <w:t>、涉及业绩约定的，应当披露报告期内的业绩实现情况</w:t>
      </w:r>
      <w:bookmarkEnd w:id="378"/>
      <w:bookmarkEnd w:id="379"/>
      <w:bookmarkEnd w:id="381"/>
    </w:p>
    <w:p>
      <w:pPr>
        <w:pStyle w:val="Style1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0" w:line="348" w:lineRule="auto"/>
        <w:ind w:left="0" w:right="0" w:firstLine="0"/>
        <w:jc w:val="left"/>
      </w:pPr>
      <w:bookmarkStart w:id="382" w:name="bookmark382"/>
      <w:bookmarkStart w:id="383" w:name="bookmark383"/>
      <w:bookmarkStart w:id="384" w:name="bookmark384"/>
      <w:bookmarkStart w:id="385" w:name="bookmark385"/>
      <w:r>
        <w:rPr>
          <w:rFonts w:ascii="Calibri" w:eastAsia="Calibri" w:hAnsi="Calibri" w:cs="Calibri"/>
          <w:color w:val="000000"/>
          <w:spacing w:val="0"/>
          <w:w w:val="100"/>
          <w:position w:val="0"/>
          <w:sz w:val="20"/>
          <w:szCs w:val="20"/>
        </w:rPr>
        <w:t>（</w:t>
      </w:r>
      <w:bookmarkEnd w:id="3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82"/>
      <w:bookmarkEnd w:id="383"/>
      <w:bookmarkEnd w:id="385"/>
    </w:p>
    <w:p>
      <w:pPr>
        <w:pStyle w:val="Style31"/>
        <w:keepNext/>
        <w:keepLines/>
        <w:widowControl w:val="0"/>
        <w:shd w:val="clear" w:color="auto" w:fill="auto"/>
        <w:tabs>
          <w:tab w:pos="426" w:val="left"/>
        </w:tabs>
        <w:bidi w:val="0"/>
        <w:spacing w:before="0" w:line="360" w:lineRule="exact"/>
        <w:ind w:left="0" w:right="0" w:firstLine="0"/>
        <w:jc w:val="left"/>
      </w:pPr>
      <w:bookmarkStart w:id="382" w:name="bookmark382"/>
      <w:bookmarkStart w:id="383" w:name="bookmark383"/>
      <w:bookmarkStart w:id="386" w:name="bookmark386"/>
      <w:bookmarkStart w:id="387" w:name="bookmark387"/>
      <w:r>
        <w:rPr>
          <w:color w:val="000000"/>
          <w:spacing w:val="0"/>
          <w:w w:val="100"/>
          <w:position w:val="0"/>
          <w:sz w:val="18"/>
          <w:szCs w:val="18"/>
        </w:rPr>
        <w:t>1</w:t>
      </w:r>
      <w:bookmarkEnd w:id="386"/>
      <w:r>
        <w:rPr>
          <w:color w:val="000000"/>
          <w:spacing w:val="0"/>
          <w:w w:val="100"/>
          <w:position w:val="0"/>
        </w:rPr>
        <w:t>、</w:t>
        <w:tab/>
        <w:t>已在临时公告披露且后续实施无进展或变化的事项</w:t>
      </w:r>
      <w:bookmarkEnd w:id="382"/>
      <w:bookmarkEnd w:id="383"/>
      <w:bookmarkEnd w:id="387"/>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18"/>
          <w:szCs w:val="18"/>
        </w:rPr>
        <w:t>2</w:t>
      </w:r>
      <w:bookmarkEnd w:id="390"/>
      <w:r>
        <w:rPr>
          <w:color w:val="000000"/>
          <w:spacing w:val="0"/>
          <w:w w:val="100"/>
          <w:position w:val="0"/>
        </w:rPr>
        <w:t>、</w:t>
        <w:tab/>
        <w:t>已在临时公告披露，但有后续实施的进展或变化的事项</w:t>
      </w:r>
      <w:bookmarkEnd w:id="388"/>
      <w:bookmarkEnd w:id="389"/>
      <w:bookmarkEnd w:id="391"/>
    </w:p>
    <w:p>
      <w:pPr>
        <w:pStyle w:val="Style10"/>
        <w:keepNext w:val="0"/>
        <w:keepLines w:val="0"/>
        <w:widowControl w:val="0"/>
        <w:shd w:val="clear" w:color="auto" w:fill="auto"/>
        <w:bidi w:val="0"/>
        <w:spacing w:before="0" w:after="16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18"/>
          <w:szCs w:val="18"/>
        </w:rPr>
        <w:t>3</w:t>
      </w:r>
      <w:bookmarkEnd w:id="394"/>
      <w:r>
        <w:rPr>
          <w:color w:val="000000"/>
          <w:spacing w:val="0"/>
          <w:w w:val="100"/>
          <w:position w:val="0"/>
        </w:rPr>
        <w:t>、临时公告未披露的事项</w:t>
      </w:r>
      <w:bookmarkEnd w:id="392"/>
      <w:bookmarkEnd w:id="393"/>
      <w:bookmarkEnd w:id="39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26" w:val="left"/>
        </w:tabs>
        <w:bidi w:val="0"/>
        <w:spacing w:before="0" w:after="80" w:line="240" w:lineRule="auto"/>
        <w:ind w:left="0" w:right="0" w:firstLine="0"/>
        <w:jc w:val="left"/>
      </w:pPr>
      <w:bookmarkStart w:id="396" w:name="bookmark396"/>
      <w:bookmarkStart w:id="397" w:name="bookmark397"/>
      <w:bookmarkStart w:id="398" w:name="bookmark398"/>
      <w:bookmarkStart w:id="399" w:name="bookmark399"/>
      <w:r>
        <w:rPr>
          <w:rFonts w:ascii="Calibri" w:eastAsia="Calibri" w:hAnsi="Calibri" w:cs="Calibri"/>
          <w:color w:val="000000"/>
          <w:spacing w:val="0"/>
          <w:w w:val="100"/>
          <w:position w:val="0"/>
          <w:sz w:val="20"/>
          <w:szCs w:val="20"/>
        </w:rPr>
        <w:t>（</w:t>
      </w:r>
      <w:bookmarkEnd w:id="39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96"/>
      <w:bookmarkEnd w:id="397"/>
      <w:bookmarkEnd w:id="399"/>
    </w:p>
    <w:p>
      <w:pPr>
        <w:pStyle w:val="Style31"/>
        <w:keepNext/>
        <w:keepLines/>
        <w:widowControl w:val="0"/>
        <w:shd w:val="clear" w:color="auto" w:fill="auto"/>
        <w:tabs>
          <w:tab w:pos="420" w:val="left"/>
        </w:tabs>
        <w:bidi w:val="0"/>
        <w:spacing w:before="0" w:after="80" w:line="240" w:lineRule="auto"/>
        <w:ind w:left="0" w:right="0" w:firstLine="0"/>
        <w:jc w:val="left"/>
      </w:pPr>
      <w:bookmarkStart w:id="396" w:name="bookmark396"/>
      <w:bookmarkStart w:id="397" w:name="bookmark397"/>
      <w:bookmarkStart w:id="400" w:name="bookmark400"/>
      <w:bookmarkStart w:id="401" w:name="bookmark401"/>
      <w:r>
        <w:rPr>
          <w:color w:val="000000"/>
          <w:spacing w:val="0"/>
          <w:w w:val="100"/>
          <w:position w:val="0"/>
          <w:sz w:val="18"/>
          <w:szCs w:val="18"/>
        </w:rPr>
        <w:t>1</w:t>
      </w:r>
      <w:bookmarkEnd w:id="400"/>
      <w:r>
        <w:rPr>
          <w:color w:val="000000"/>
          <w:spacing w:val="0"/>
          <w:w w:val="100"/>
          <w:position w:val="0"/>
        </w:rPr>
        <w:t>、</w:t>
        <w:tab/>
        <w:t>已在临时公告披露且后续实施无进展或变化的事项</w:t>
      </w:r>
      <w:bookmarkEnd w:id="396"/>
      <w:bookmarkEnd w:id="397"/>
      <w:bookmarkEnd w:id="401"/>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after="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18"/>
          <w:szCs w:val="18"/>
        </w:rPr>
        <w:t>2</w:t>
      </w:r>
      <w:bookmarkEnd w:id="404"/>
      <w:r>
        <w:rPr>
          <w:color w:val="000000"/>
          <w:spacing w:val="0"/>
          <w:w w:val="100"/>
          <w:position w:val="0"/>
        </w:rPr>
        <w:t>、</w:t>
        <w:tab/>
        <w:t>已在临时公告披露，但有后续实施的进展或变化的事项</w:t>
      </w:r>
      <w:bookmarkEnd w:id="402"/>
      <w:bookmarkEnd w:id="403"/>
      <w:bookmarkEnd w:id="405"/>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after="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18"/>
          <w:szCs w:val="18"/>
        </w:rPr>
        <w:t>3</w:t>
      </w:r>
      <w:bookmarkEnd w:id="408"/>
      <w:r>
        <w:rPr>
          <w:color w:val="000000"/>
          <w:spacing w:val="0"/>
          <w:w w:val="100"/>
          <w:position w:val="0"/>
        </w:rPr>
        <w:t>、</w:t>
        <w:tab/>
        <w:t>临时公告未披露的事项</w:t>
      </w:r>
      <w:bookmarkEnd w:id="406"/>
      <w:bookmarkEnd w:id="407"/>
      <w:bookmarkEnd w:id="40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26" w:val="left"/>
        </w:tabs>
        <w:bidi w:val="0"/>
        <w:spacing w:before="0" w:after="80" w:line="240" w:lineRule="auto"/>
        <w:ind w:left="0" w:right="0" w:firstLine="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10"/>
      <w:bookmarkEnd w:id="411"/>
      <w:bookmarkEnd w:id="41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414" w:name="bookmark414"/>
      <w:bookmarkStart w:id="415" w:name="bookmark415"/>
      <w:bookmarkStart w:id="416" w:name="bookmark416"/>
      <w:r>
        <w:rPr>
          <w:color w:val="000000"/>
          <w:spacing w:val="0"/>
          <w:w w:val="100"/>
          <w:position w:val="0"/>
        </w:rPr>
        <w:t>十五、重大合同及其履行情况</w:t>
      </w:r>
      <w:bookmarkEnd w:id="414"/>
      <w:bookmarkEnd w:id="415"/>
      <w:bookmarkEnd w:id="416"/>
    </w:p>
    <w:p>
      <w:pPr>
        <w:pStyle w:val="Style31"/>
        <w:keepNext/>
        <w:keepLines/>
        <w:widowControl w:val="0"/>
        <w:shd w:val="clear" w:color="auto" w:fill="auto"/>
        <w:tabs>
          <w:tab w:pos="804" w:val="left"/>
        </w:tabs>
        <w:bidi w:val="0"/>
        <w:spacing w:before="0" w:after="80" w:line="240" w:lineRule="auto"/>
        <w:ind w:left="0" w:right="0" w:firstLine="0"/>
        <w:jc w:val="left"/>
      </w:pPr>
      <w:bookmarkStart w:id="414" w:name="bookmark414"/>
      <w:bookmarkStart w:id="415" w:name="bookmark415"/>
      <w:bookmarkStart w:id="417" w:name="bookmark417"/>
      <w:bookmarkStart w:id="418" w:name="bookmark418"/>
      <w:r>
        <w:rPr>
          <w:color w:val="000000"/>
          <w:spacing w:val="0"/>
          <w:w w:val="100"/>
          <w:position w:val="0"/>
        </w:rPr>
        <w:t>（</w:t>
      </w:r>
      <w:bookmarkEnd w:id="417"/>
      <w:r>
        <w:rPr>
          <w:color w:val="000000"/>
          <w:spacing w:val="0"/>
          <w:w w:val="100"/>
          <w:position w:val="0"/>
        </w:rPr>
        <w:t>一）</w:t>
        <w:tab/>
        <w:t>托管、承包、租赁事项</w:t>
      </w:r>
      <w:bookmarkEnd w:id="414"/>
      <w:bookmarkEnd w:id="415"/>
      <w:bookmarkEnd w:id="418"/>
    </w:p>
    <w:p>
      <w:pPr>
        <w:pStyle w:val="Style31"/>
        <w:keepNext/>
        <w:keepLines/>
        <w:widowControl w:val="0"/>
        <w:shd w:val="clear" w:color="auto" w:fill="auto"/>
        <w:tabs>
          <w:tab w:pos="420" w:val="left"/>
        </w:tabs>
        <w:bidi w:val="0"/>
        <w:spacing w:before="0" w:after="80" w:line="240" w:lineRule="auto"/>
        <w:ind w:left="0" w:right="0" w:firstLine="0"/>
        <w:jc w:val="left"/>
      </w:pPr>
      <w:bookmarkStart w:id="414" w:name="bookmark414"/>
      <w:bookmarkStart w:id="415" w:name="bookmark415"/>
      <w:bookmarkStart w:id="419" w:name="bookmark419"/>
      <w:bookmarkStart w:id="420" w:name="bookmark420"/>
      <w:r>
        <w:rPr>
          <w:color w:val="000000"/>
          <w:spacing w:val="0"/>
          <w:w w:val="100"/>
          <w:position w:val="0"/>
          <w:sz w:val="18"/>
          <w:szCs w:val="18"/>
        </w:rPr>
        <w:t>1</w:t>
      </w:r>
      <w:bookmarkEnd w:id="419"/>
      <w:r>
        <w:rPr>
          <w:color w:val="000000"/>
          <w:spacing w:val="0"/>
          <w:w w:val="100"/>
          <w:position w:val="0"/>
        </w:rPr>
        <w:t>、</w:t>
        <w:tab/>
        <w:t>托管情况</w:t>
      </w:r>
      <w:bookmarkEnd w:id="414"/>
      <w:bookmarkEnd w:id="415"/>
      <w:bookmarkEnd w:id="420"/>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after="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18"/>
          <w:szCs w:val="18"/>
        </w:rPr>
        <w:t>2</w:t>
      </w:r>
      <w:bookmarkEnd w:id="423"/>
      <w:r>
        <w:rPr>
          <w:color w:val="000000"/>
          <w:spacing w:val="0"/>
          <w:w w:val="100"/>
          <w:position w:val="0"/>
        </w:rPr>
        <w:t>、</w:t>
        <w:tab/>
        <w:t>承包情况</w:t>
      </w:r>
      <w:bookmarkEnd w:id="421"/>
      <w:bookmarkEnd w:id="422"/>
      <w:bookmarkEnd w:id="424"/>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after="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18"/>
          <w:szCs w:val="18"/>
        </w:rPr>
        <w:t>3</w:t>
      </w:r>
      <w:bookmarkEnd w:id="427"/>
      <w:r>
        <w:rPr>
          <w:color w:val="000000"/>
          <w:spacing w:val="0"/>
          <w:w w:val="100"/>
          <w:position w:val="0"/>
        </w:rPr>
        <w:t>、</w:t>
        <w:tab/>
        <w:t>租赁情况</w:t>
      </w:r>
      <w:bookmarkEnd w:id="425"/>
      <w:bookmarkEnd w:id="426"/>
      <w:bookmarkEnd w:id="42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04" w:val="left"/>
        </w:tabs>
        <w:bidi w:val="0"/>
        <w:spacing w:before="0" w:after="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二）</w:t>
        <w:tab/>
        <w:t>担保情况</w:t>
      </w:r>
      <w:bookmarkEnd w:id="429"/>
      <w:bookmarkEnd w:id="430"/>
      <w:bookmarkEnd w:id="43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576"/>
        <w:gridCol w:w="566"/>
        <w:gridCol w:w="586"/>
        <w:gridCol w:w="1186"/>
        <w:gridCol w:w="595"/>
        <w:gridCol w:w="586"/>
        <w:gridCol w:w="581"/>
        <w:gridCol w:w="590"/>
        <w:gridCol w:w="586"/>
        <w:gridCol w:w="581"/>
        <w:gridCol w:w="658"/>
        <w:gridCol w:w="581"/>
        <w:gridCol w:w="590"/>
        <w:gridCol w:w="576"/>
      </w:tblGrid>
      <w:tr>
        <w:trPr>
          <w:trHeight w:val="307" w:hRule="exact"/>
        </w:trPr>
        <w:tc>
          <w:tcPr>
            <w:gridSpan w:val="1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担保 发生 日期 （协议 签署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起始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逾期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 关系</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四川 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购房 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107,013.00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长虹 置业 及其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控股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购房 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187,636.33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 的担保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月内担保</w:t>
            </w:r>
          </w:p>
        </w:tc>
        <w:tc>
          <w:tcPr>
            <w:gridSpan w:val="4"/>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呆发生额合计（不包括对子公司</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294,649.33</w:t>
            </w:r>
          </w:p>
        </w:tc>
      </w:tr>
      <w:tr>
        <w:trPr>
          <w:trHeight w:val="557" w:hRule="exact"/>
        </w:trPr>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 公司的担保）</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245,270.75</w:t>
            </w:r>
          </w:p>
        </w:tc>
      </w:tr>
      <w:tr>
        <w:trPr>
          <w:trHeight w:val="326" w:hRule="exact"/>
        </w:trPr>
        <w:tc>
          <w:tcPr>
            <w:gridSpan w:val="1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bl>
    <w:p>
      <w:pPr>
        <w:widowControl w:val="0"/>
        <w:spacing w:line="1" w:lineRule="exact"/>
      </w:pPr>
      <w:r>
        <w:br w:type="page"/>
      </w:r>
    </w:p>
    <w:tbl>
      <w:tblPr>
        <w:tblOverlap w:val="never"/>
        <w:jc w:val="center"/>
        <w:tblLayout w:type="fixed"/>
      </w:tblPr>
      <w:tblGrid>
        <w:gridCol w:w="4094"/>
        <w:gridCol w:w="4742"/>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794, </w:t>
            </w:r>
            <w:r>
              <w:rPr>
                <w:color w:val="000000"/>
                <w:spacing w:val="0"/>
                <w:w w:val="100"/>
                <w:position w:val="0"/>
              </w:rPr>
              <w:t>554.58</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595, </w:t>
            </w:r>
            <w:r>
              <w:rPr>
                <w:color w:val="000000"/>
                <w:spacing w:val="0"/>
                <w:w w:val="100"/>
                <w:position w:val="0"/>
              </w:rPr>
              <w:t>254.07</w:t>
            </w:r>
          </w:p>
        </w:tc>
      </w:tr>
      <w:tr>
        <w:trPr>
          <w:trHeight w:val="317"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840, </w:t>
            </w:r>
            <w:r>
              <w:rPr>
                <w:color w:val="000000"/>
                <w:spacing w:val="0"/>
                <w:w w:val="100"/>
                <w:position w:val="0"/>
              </w:rPr>
              <w:t>524.82</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w:t>
            </w:r>
          </w:p>
        </w:tc>
      </w:tr>
      <w:tr>
        <w:trPr>
          <w:trHeight w:val="322"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为股东、实际控制人及其关联方提供担保的 金额</w:t>
            </w:r>
            <w:r>
              <w:rPr>
                <w:color w:val="000000"/>
                <w:spacing w:val="0"/>
                <w:w w:val="100"/>
                <w:position w:val="0"/>
              </w:rPr>
              <w:t>（C）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直接或间接为资产负债率超过</w:t>
            </w:r>
            <w:r>
              <w:rPr>
                <w:color w:val="000000"/>
                <w:spacing w:val="0"/>
                <w:w w:val="100"/>
                <w:position w:val="0"/>
              </w:rPr>
              <w:t>70%</w:t>
            </w:r>
            <w:r>
              <w:rPr>
                <w:color w:val="000000"/>
                <w:spacing w:val="0"/>
                <w:w w:val="100"/>
                <w:position w:val="0"/>
                <w:sz w:val="20"/>
                <w:szCs w:val="20"/>
              </w:rPr>
              <w:t>的被担保 对象提供的债务担保金额</w:t>
            </w:r>
            <w:r>
              <w:rPr>
                <w:color w:val="000000"/>
                <w:spacing w:val="0"/>
                <w:w w:val="100"/>
                <w:position w:val="0"/>
              </w:rPr>
              <w:t>（D）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572, </w:t>
            </w:r>
            <w:r>
              <w:rPr>
                <w:color w:val="000000"/>
                <w:spacing w:val="0"/>
                <w:w w:val="100"/>
                <w:position w:val="0"/>
                <w:sz w:val="20"/>
                <w:szCs w:val="20"/>
              </w:rPr>
              <w:t xml:space="preserve">254. </w:t>
            </w:r>
            <w:r>
              <w:rPr>
                <w:color w:val="000000"/>
                <w:spacing w:val="0"/>
                <w:w w:val="100"/>
                <w:position w:val="0"/>
                <w:sz w:val="20"/>
                <w:szCs w:val="20"/>
              </w:rPr>
              <w:t>07</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189,523.28</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761,777.35</w:t>
            </w:r>
          </w:p>
        </w:tc>
      </w:tr>
      <w:tr>
        <w:trPr>
          <w:trHeight w:val="3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730" w:val="left"/>
              </w:tabs>
              <w:bidi w:val="0"/>
              <w:spacing w:before="0" w:after="0" w:line="273" w:lineRule="exact"/>
              <w:ind w:left="0" w:right="0" w:firstLine="440"/>
              <w:jc w:val="both"/>
              <w:rPr>
                <w:sz w:val="20"/>
                <w:szCs w:val="20"/>
              </w:rPr>
            </w:pPr>
            <w:r>
              <w:rPr>
                <w:color w:val="000000"/>
                <w:spacing w:val="0"/>
                <w:w w:val="100"/>
                <w:position w:val="0"/>
                <w:sz w:val="18"/>
                <w:szCs w:val="18"/>
              </w:rPr>
              <w:t>1</w:t>
            </w:r>
            <w:r>
              <w:rPr>
                <w:color w:val="000000"/>
                <w:spacing w:val="0"/>
                <w:w w:val="100"/>
                <w:position w:val="0"/>
                <w:sz w:val="20"/>
                <w:szCs w:val="20"/>
              </w:rPr>
              <w:t>、</w:t>
              <w:tab/>
              <w:t>四川长虹、长虹置业及其子公司对购房客户 担保期限自贷款发放之日起，至借款人取得房地产 权属证书，并办妥以贷款人为抵押权人的抵押登记 手续之日止。</w:t>
            </w:r>
          </w:p>
          <w:p>
            <w:pPr>
              <w:pStyle w:val="Style20"/>
              <w:keepNext w:val="0"/>
              <w:keepLines w:val="0"/>
              <w:widowControl w:val="0"/>
              <w:shd w:val="clear" w:color="auto" w:fill="auto"/>
              <w:tabs>
                <w:tab w:pos="710" w:val="left"/>
              </w:tabs>
              <w:bidi w:val="0"/>
              <w:spacing w:before="0" w:after="0" w:line="273" w:lineRule="exact"/>
              <w:ind w:left="0" w:right="0" w:firstLine="440"/>
              <w:jc w:val="both"/>
              <w:rPr>
                <w:sz w:val="20"/>
                <w:szCs w:val="20"/>
              </w:rPr>
            </w:pPr>
            <w:r>
              <w:rPr>
                <w:color w:val="000000"/>
                <w:spacing w:val="0"/>
                <w:w w:val="100"/>
                <w:position w:val="0"/>
                <w:sz w:val="18"/>
                <w:szCs w:val="18"/>
              </w:rPr>
              <w:t>2</w:t>
            </w:r>
            <w:r>
              <w:rPr>
                <w:color w:val="000000"/>
                <w:spacing w:val="0"/>
                <w:w w:val="100"/>
                <w:position w:val="0"/>
                <w:sz w:val="20"/>
                <w:szCs w:val="20"/>
              </w:rPr>
              <w:t>、</w:t>
              <w:tab/>
              <w:t>截止报告期末，长虹置业及其子公司对购房 客户的担保余额为</w:t>
            </w:r>
            <w:r>
              <w:rPr>
                <w:color w:val="000000"/>
                <w:spacing w:val="0"/>
                <w:w w:val="100"/>
                <w:position w:val="0"/>
                <w:sz w:val="18"/>
                <w:szCs w:val="18"/>
              </w:rPr>
              <w:t>150,548.17</w:t>
            </w:r>
            <w:r>
              <w:rPr>
                <w:color w:val="000000"/>
                <w:spacing w:val="0"/>
                <w:w w:val="100"/>
                <w:position w:val="0"/>
                <w:sz w:val="20"/>
                <w:szCs w:val="20"/>
              </w:rPr>
              <w:t>万元。本公司直接持 有长虹置业股权比例</w:t>
            </w:r>
            <w:r>
              <w:rPr>
                <w:color w:val="000000"/>
                <w:spacing w:val="0"/>
                <w:w w:val="100"/>
                <w:position w:val="0"/>
                <w:sz w:val="18"/>
                <w:szCs w:val="18"/>
              </w:rPr>
              <w:t>69.52%,</w:t>
            </w:r>
            <w:r>
              <w:rPr>
                <w:color w:val="000000"/>
                <w:spacing w:val="0"/>
                <w:w w:val="100"/>
                <w:position w:val="0"/>
                <w:sz w:val="20"/>
                <w:szCs w:val="20"/>
              </w:rPr>
              <w:t>通过下属控股子公司 四川长虹创新投资有限公司间接持有长虹置业股权 比例</w:t>
            </w:r>
            <w:r>
              <w:rPr>
                <w:color w:val="000000"/>
                <w:spacing w:val="0"/>
                <w:w w:val="100"/>
                <w:position w:val="0"/>
                <w:sz w:val="18"/>
                <w:szCs w:val="18"/>
              </w:rPr>
              <w:t xml:space="preserve">7. </w:t>
            </w:r>
            <w:r>
              <w:rPr>
                <w:color w:val="000000"/>
                <w:spacing w:val="0"/>
                <w:w w:val="100"/>
                <w:position w:val="0"/>
                <w:sz w:val="18"/>
                <w:szCs w:val="18"/>
              </w:rPr>
              <w:t>24%</w:t>
            </w:r>
            <w:r>
              <w:rPr>
                <w:color w:val="000000"/>
                <w:spacing w:val="0"/>
                <w:w w:val="100"/>
                <w:position w:val="0"/>
                <w:sz w:val="20"/>
                <w:szCs w:val="20"/>
              </w:rPr>
              <w:t>。</w:t>
            </w:r>
          </w:p>
          <w:p>
            <w:pPr>
              <w:pStyle w:val="Style20"/>
              <w:keepNext w:val="0"/>
              <w:keepLines w:val="0"/>
              <w:widowControl w:val="0"/>
              <w:shd w:val="clear" w:color="auto" w:fill="auto"/>
              <w:tabs>
                <w:tab w:pos="696" w:val="left"/>
              </w:tabs>
              <w:bidi w:val="0"/>
              <w:spacing w:before="0" w:after="0" w:line="273" w:lineRule="exact"/>
              <w:ind w:left="0" w:right="0" w:firstLine="440"/>
              <w:jc w:val="both"/>
              <w:rPr>
                <w:sz w:val="20"/>
                <w:szCs w:val="20"/>
              </w:rPr>
            </w:pPr>
            <w:r>
              <w:rPr>
                <w:color w:val="000000"/>
                <w:spacing w:val="0"/>
                <w:w w:val="100"/>
                <w:position w:val="0"/>
                <w:sz w:val="18"/>
                <w:szCs w:val="18"/>
              </w:rPr>
              <w:t>3</w:t>
            </w:r>
            <w:r>
              <w:rPr>
                <w:color w:val="000000"/>
                <w:spacing w:val="0"/>
                <w:w w:val="100"/>
                <w:position w:val="0"/>
                <w:sz w:val="20"/>
                <w:szCs w:val="20"/>
              </w:rPr>
              <w:t>、</w:t>
              <w:tab/>
              <w:t>公司及其子公司对子公司的担保情况包含下 属上市公司长虹华意、长虹美菱、长虹佳华对其子公 司的担保。</w:t>
            </w:r>
          </w:p>
          <w:p>
            <w:pPr>
              <w:pStyle w:val="Style20"/>
              <w:keepNext w:val="0"/>
              <w:keepLines w:val="0"/>
              <w:widowControl w:val="0"/>
              <w:shd w:val="clear" w:color="auto" w:fill="auto"/>
              <w:tabs>
                <w:tab w:pos="739" w:val="left"/>
              </w:tabs>
              <w:bidi w:val="0"/>
              <w:spacing w:before="0" w:after="0" w:line="273" w:lineRule="exact"/>
              <w:ind w:left="0" w:right="0" w:firstLine="440"/>
              <w:jc w:val="both"/>
              <w:rPr>
                <w:sz w:val="20"/>
                <w:szCs w:val="20"/>
              </w:rPr>
            </w:pPr>
            <w:r>
              <w:rPr>
                <w:color w:val="000000"/>
                <w:spacing w:val="0"/>
                <w:w w:val="100"/>
                <w:position w:val="0"/>
                <w:sz w:val="18"/>
                <w:szCs w:val="18"/>
              </w:rPr>
              <w:t>4</w:t>
            </w:r>
            <w:r>
              <w:rPr>
                <w:color w:val="000000"/>
                <w:spacing w:val="0"/>
                <w:w w:val="100"/>
                <w:position w:val="0"/>
                <w:sz w:val="20"/>
                <w:szCs w:val="20"/>
              </w:rPr>
              <w:t>、</w:t>
              <w:tab/>
              <w:t>其他担保对象为本公司全资、控股子公司， 担保风险可控。</w:t>
            </w:r>
          </w:p>
        </w:tc>
      </w:tr>
    </w:tbl>
    <w:p>
      <w:pPr>
        <w:widowControl w:val="0"/>
        <w:spacing w:after="339" w:line="1" w:lineRule="exact"/>
      </w:pPr>
    </w:p>
    <w:p>
      <w:pPr>
        <w:pStyle w:val="Style10"/>
        <w:keepNext w:val="0"/>
        <w:keepLines w:val="0"/>
        <w:widowControl w:val="0"/>
        <w:shd w:val="clear" w:color="auto" w:fill="auto"/>
        <w:bidi w:val="0"/>
        <w:spacing w:before="0" w:line="240" w:lineRule="auto"/>
        <w:ind w:left="0" w:right="0" w:firstLine="0"/>
        <w:jc w:val="left"/>
      </w:pPr>
      <w:bookmarkStart w:id="433" w:name="bookmark433"/>
      <w:r>
        <w:rPr>
          <w:b/>
          <w:bCs/>
          <w:color w:val="000000"/>
          <w:spacing w:val="0"/>
          <w:w w:val="100"/>
          <w:position w:val="0"/>
        </w:rPr>
        <w:t>（</w:t>
      </w:r>
      <w:bookmarkEnd w:id="433"/>
      <w:r>
        <w:rPr>
          <w:b/>
          <w:bCs/>
          <w:color w:val="000000"/>
          <w:spacing w:val="0"/>
          <w:w w:val="100"/>
          <w:position w:val="0"/>
        </w:rPr>
        <w:t>三）委托他人进行现金资产管理的情况</w:t>
      </w:r>
    </w:p>
    <w:p>
      <w:pPr>
        <w:pStyle w:val="Style10"/>
        <w:keepNext w:val="0"/>
        <w:keepLines w:val="0"/>
        <w:widowControl w:val="0"/>
        <w:numPr>
          <w:ilvl w:val="0"/>
          <w:numId w:val="19"/>
        </w:numPr>
        <w:shd w:val="clear" w:color="auto" w:fill="auto"/>
        <w:bidi w:val="0"/>
        <w:spacing w:before="0" w:line="240" w:lineRule="auto"/>
        <w:ind w:left="0" w:right="0" w:firstLine="0"/>
        <w:jc w:val="left"/>
      </w:pPr>
      <w:bookmarkStart w:id="434" w:name="bookmark434"/>
      <w:bookmarkEnd w:id="434"/>
      <w:r>
        <w:rPr>
          <w:b/>
          <w:bCs/>
          <w:color w:val="000000"/>
          <w:spacing w:val="0"/>
          <w:w w:val="100"/>
          <w:position w:val="0"/>
        </w:rPr>
        <w:t>委托理财情况</w:t>
      </w:r>
    </w:p>
    <w:p>
      <w:pPr>
        <w:pStyle w:val="Style10"/>
        <w:keepNext w:val="0"/>
        <w:keepLines w:val="0"/>
        <w:widowControl w:val="0"/>
        <w:shd w:val="clear" w:color="auto" w:fill="auto"/>
        <w:tabs>
          <w:tab w:pos="430" w:val="left"/>
        </w:tabs>
        <w:bidi w:val="0"/>
        <w:spacing w:before="0" w:line="240" w:lineRule="auto"/>
        <w:ind w:left="0" w:right="0" w:firstLine="0"/>
        <w:jc w:val="left"/>
      </w:pPr>
      <w:bookmarkStart w:id="435" w:name="bookmark435"/>
      <w:r>
        <w:rPr>
          <w:b/>
          <w:bCs/>
          <w:color w:val="000000"/>
          <w:spacing w:val="0"/>
          <w:w w:val="100"/>
          <w:position w:val="0"/>
          <w:sz w:val="18"/>
          <w:szCs w:val="18"/>
        </w:rPr>
        <w:t>（</w:t>
      </w:r>
      <w:bookmarkEnd w:id="435"/>
      <w:r>
        <w:rPr>
          <w:b/>
          <w:bCs/>
          <w:color w:val="000000"/>
          <w:spacing w:val="0"/>
          <w:w w:val="100"/>
          <w:position w:val="0"/>
          <w:sz w:val="18"/>
          <w:szCs w:val="18"/>
        </w:rPr>
        <w:t>1）</w:t>
        <w:tab/>
      </w:r>
      <w:r>
        <w:rPr>
          <w:b/>
          <w:bCs/>
          <w:color w:val="000000"/>
          <w:spacing w:val="0"/>
          <w:w w:val="100"/>
          <w:position w:val="0"/>
        </w:rPr>
        <w:t>委托理财总体情况</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详见长虹美菱</w:t>
      </w:r>
      <w:r>
        <w:rPr>
          <w:color w:val="000000"/>
          <w:spacing w:val="0"/>
          <w:w w:val="100"/>
          <w:position w:val="0"/>
          <w:sz w:val="18"/>
          <w:szCs w:val="18"/>
        </w:rPr>
        <w:t>2020</w:t>
      </w:r>
      <w:r>
        <w:rPr>
          <w:color w:val="000000"/>
          <w:spacing w:val="0"/>
          <w:w w:val="100"/>
          <w:position w:val="0"/>
        </w:rPr>
        <w:t>年年度报告及长虹华意</w:t>
      </w:r>
      <w:r>
        <w:rPr>
          <w:color w:val="000000"/>
          <w:spacing w:val="0"/>
          <w:w w:val="100"/>
          <w:position w:val="0"/>
          <w:sz w:val="18"/>
          <w:szCs w:val="18"/>
        </w:rPr>
        <w:t>2020</w:t>
      </w:r>
      <w:r>
        <w:rPr>
          <w:color w:val="000000"/>
          <w:spacing w:val="0"/>
          <w:w w:val="100"/>
          <w:position w:val="0"/>
        </w:rPr>
        <w:t>年年度报告相关内容。</w:t>
      </w:r>
    </w:p>
    <w:p>
      <w:pPr>
        <w:pStyle w:val="Style31"/>
        <w:keepNext/>
        <w:keepLines/>
        <w:widowControl w:val="0"/>
        <w:shd w:val="clear" w:color="auto" w:fill="auto"/>
        <w:bidi w:val="0"/>
        <w:spacing w:before="0" w:after="40" w:line="240" w:lineRule="auto"/>
        <w:ind w:left="0" w:right="0" w:firstLine="0"/>
        <w:jc w:val="left"/>
      </w:pPr>
      <w:bookmarkStart w:id="436" w:name="bookmark436"/>
      <w:bookmarkStart w:id="437" w:name="bookmark437"/>
      <w:bookmarkStart w:id="438" w:name="bookmark438"/>
      <w:r>
        <w:rPr>
          <w:color w:val="000000"/>
          <w:spacing w:val="0"/>
          <w:w w:val="100"/>
          <w:position w:val="0"/>
        </w:rPr>
        <w:t>其他情况</w:t>
      </w:r>
      <w:bookmarkEnd w:id="436"/>
      <w:bookmarkEnd w:id="437"/>
      <w:bookmarkEnd w:id="438"/>
    </w:p>
    <w:p>
      <w:pPr>
        <w:pStyle w:val="Style10"/>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30" w:val="left"/>
        </w:tabs>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18"/>
          <w:szCs w:val="18"/>
        </w:rPr>
        <w:t>（</w:t>
      </w:r>
      <w:bookmarkEnd w:id="441"/>
      <w:r>
        <w:rPr>
          <w:color w:val="000000"/>
          <w:spacing w:val="0"/>
          <w:w w:val="100"/>
          <w:position w:val="0"/>
          <w:sz w:val="18"/>
          <w:szCs w:val="18"/>
        </w:rPr>
        <w:t>2）</w:t>
        <w:tab/>
      </w:r>
      <w:r>
        <w:rPr>
          <w:color w:val="000000"/>
          <w:spacing w:val="0"/>
          <w:w w:val="100"/>
          <w:position w:val="0"/>
        </w:rPr>
        <w:t>单项委托理财情况</w:t>
      </w:r>
      <w:bookmarkEnd w:id="439"/>
      <w:bookmarkEnd w:id="440"/>
      <w:bookmarkEnd w:id="44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30" w:val="left"/>
        </w:tabs>
        <w:bidi w:val="0"/>
        <w:spacing w:before="0" w:line="240" w:lineRule="auto"/>
        <w:ind w:left="0" w:right="0" w:firstLine="0"/>
        <w:jc w:val="left"/>
      </w:pPr>
      <w:bookmarkStart w:id="443" w:name="bookmark443"/>
      <w:r>
        <w:rPr>
          <w:b/>
          <w:bCs/>
          <w:color w:val="000000"/>
          <w:spacing w:val="0"/>
          <w:w w:val="100"/>
          <w:position w:val="0"/>
          <w:sz w:val="18"/>
          <w:szCs w:val="18"/>
        </w:rPr>
        <w:t>（</w:t>
      </w:r>
      <w:bookmarkEnd w:id="443"/>
      <w:r>
        <w:rPr>
          <w:b/>
          <w:bCs/>
          <w:color w:val="000000"/>
          <w:spacing w:val="0"/>
          <w:w w:val="100"/>
          <w:position w:val="0"/>
          <w:sz w:val="18"/>
          <w:szCs w:val="18"/>
        </w:rPr>
        <w:t>3）</w:t>
        <w:tab/>
      </w:r>
      <w:r>
        <w:rPr>
          <w:b/>
          <w:bCs/>
          <w:color w:val="000000"/>
          <w:spacing w:val="0"/>
          <w:w w:val="100"/>
          <w:position w:val="0"/>
        </w:rPr>
        <w:t>委托理财减值准备</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9"/>
        </w:numPr>
        <w:shd w:val="clear" w:color="auto" w:fill="auto"/>
        <w:tabs>
          <w:tab w:pos="364" w:val="left"/>
        </w:tabs>
        <w:bidi w:val="0"/>
        <w:spacing w:before="0" w:line="240" w:lineRule="auto"/>
        <w:ind w:left="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委托贷款情况</w:t>
      </w:r>
      <w:bookmarkEnd w:id="444"/>
      <w:bookmarkEnd w:id="445"/>
      <w:bookmarkEnd w:id="447"/>
    </w:p>
    <w:p>
      <w:pPr>
        <w:pStyle w:val="Style31"/>
        <w:keepNext/>
        <w:keepLines/>
        <w:widowControl w:val="0"/>
        <w:numPr>
          <w:ilvl w:val="0"/>
          <w:numId w:val="21"/>
        </w:numPr>
        <w:shd w:val="clear" w:color="auto" w:fill="auto"/>
        <w:tabs>
          <w:tab w:pos="430" w:val="left"/>
        </w:tabs>
        <w:bidi w:val="0"/>
        <w:spacing w:before="0" w:line="240" w:lineRule="auto"/>
        <w:ind w:left="0" w:right="0" w:firstLine="0"/>
        <w:jc w:val="left"/>
      </w:pPr>
      <w:bookmarkStart w:id="444" w:name="bookmark444"/>
      <w:bookmarkStart w:id="445" w:name="bookmark445"/>
      <w:bookmarkStart w:id="448" w:name="bookmark448"/>
      <w:bookmarkStart w:id="449" w:name="bookmark449"/>
      <w:bookmarkEnd w:id="448"/>
      <w:r>
        <w:rPr>
          <w:color w:val="000000"/>
          <w:spacing w:val="0"/>
          <w:w w:val="100"/>
          <w:position w:val="0"/>
        </w:rPr>
        <w:t>委托贷款总体情况</w:t>
      </w:r>
      <w:bookmarkEnd w:id="444"/>
      <w:bookmarkEnd w:id="445"/>
      <w:bookmarkEnd w:id="44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1"/>
        </w:numPr>
        <w:shd w:val="clear" w:color="auto" w:fill="auto"/>
        <w:tabs>
          <w:tab w:pos="430" w:val="left"/>
        </w:tabs>
        <w:bidi w:val="0"/>
        <w:spacing w:before="0" w:line="240" w:lineRule="auto"/>
        <w:ind w:left="0" w:right="0" w:firstLine="0"/>
        <w:jc w:val="left"/>
      </w:pPr>
      <w:bookmarkStart w:id="450" w:name="bookmark450"/>
      <w:bookmarkStart w:id="451" w:name="bookmark451"/>
      <w:bookmarkStart w:id="452" w:name="bookmark452"/>
      <w:bookmarkStart w:id="453" w:name="bookmark453"/>
      <w:bookmarkEnd w:id="452"/>
      <w:r>
        <w:rPr>
          <w:color w:val="000000"/>
          <w:spacing w:val="0"/>
          <w:w w:val="100"/>
          <w:position w:val="0"/>
        </w:rPr>
        <w:t>单项委托贷款情况</w:t>
      </w:r>
      <w:bookmarkEnd w:id="450"/>
      <w:bookmarkEnd w:id="451"/>
      <w:bookmarkEnd w:id="453"/>
    </w:p>
    <w:p>
      <w:pPr>
        <w:pStyle w:val="Style10"/>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1"/>
        </w:numPr>
        <w:shd w:val="clear" w:color="auto" w:fill="auto"/>
        <w:tabs>
          <w:tab w:pos="430" w:val="left"/>
        </w:tabs>
        <w:bidi w:val="0"/>
        <w:spacing w:before="0" w:line="240" w:lineRule="auto"/>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委托贷款减值准备</w:t>
      </w:r>
      <w:bookmarkEnd w:id="454"/>
      <w:bookmarkEnd w:id="455"/>
      <w:bookmarkEnd w:id="457"/>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9"/>
        </w:numPr>
        <w:shd w:val="clear" w:color="auto" w:fill="auto"/>
        <w:tabs>
          <w:tab w:pos="364" w:val="left"/>
        </w:tabs>
        <w:bidi w:val="0"/>
        <w:spacing w:before="0" w:line="240" w:lineRule="auto"/>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其他情况</w:t>
      </w:r>
      <w:bookmarkEnd w:id="458"/>
      <w:bookmarkEnd w:id="459"/>
      <w:bookmarkEnd w:id="46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80"/>
        <w:gridCol w:w="1018"/>
        <w:gridCol w:w="802"/>
        <w:gridCol w:w="1354"/>
        <w:gridCol w:w="1306"/>
        <w:gridCol w:w="1502"/>
        <w:gridCol w:w="1277"/>
        <w:gridCol w:w="715"/>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投资主体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投资类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签约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投资盈亏 (万元)+ 亏损-收益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 涉诉</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309,745.03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2019/11/23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363,658.05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2020/5/14</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长虹器件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6,836. </w:t>
            </w:r>
            <w:r>
              <w:rPr>
                <w:color w:val="000000"/>
                <w:spacing w:val="0"/>
                <w:w w:val="100"/>
                <w:position w:val="0"/>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2021/1/14</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长虹电源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2020/9/29</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长虹网络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25,904.15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2020/7/1</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长虹(香 港)贸易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33,898.00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2020/6/17</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长虹国际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7,167.46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2021/1/26</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1,221.75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2020/10/28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长虹印尼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2,800.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2021/1/2</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佳华信产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衍生工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 </w:t>
            </w:r>
            <w:r>
              <w:rPr>
                <w:color w:val="000000"/>
                <w:spacing w:val="0"/>
                <w:w w:val="100"/>
                <w:position w:val="0"/>
              </w:rPr>
              <w:t>721.25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2020/2/28</w:t>
              <w:softHyphen/>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757,547.12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4,738.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 w:line="1" w:lineRule="exact"/>
      </w:pPr>
    </w:p>
    <w:p>
      <w:pPr>
        <w:pStyle w:val="Style10"/>
        <w:keepNext w:val="0"/>
        <w:keepLines w:val="0"/>
        <w:widowControl w:val="0"/>
        <w:shd w:val="clear" w:color="auto" w:fill="auto"/>
        <w:bidi w:val="0"/>
        <w:spacing w:before="0" w:after="360" w:line="370" w:lineRule="exact"/>
        <w:ind w:left="0" w:right="0" w:firstLine="460"/>
        <w:jc w:val="left"/>
      </w:pPr>
      <w:r>
        <w:rPr>
          <w:color w:val="000000"/>
          <w:spacing w:val="0"/>
          <w:w w:val="100"/>
          <w:position w:val="0"/>
        </w:rPr>
        <w:t>公司下属子公司长虹美菱及长虹华意的衍生品投资情况详见长虹美菱及长虹华意年报披露的 相关内容。</w:t>
      </w:r>
    </w:p>
    <w:p>
      <w:pPr>
        <w:pStyle w:val="Style31"/>
        <w:keepNext/>
        <w:keepLines/>
        <w:widowControl w:val="0"/>
        <w:numPr>
          <w:ilvl w:val="0"/>
          <w:numId w:val="23"/>
        </w:numPr>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其他重大合同</w:t>
      </w:r>
      <w:bookmarkEnd w:id="462"/>
      <w:bookmarkEnd w:id="463"/>
      <w:bookmarkEnd w:id="465"/>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2" w:lineRule="exact"/>
        <w:ind w:left="0" w:right="0" w:firstLine="0"/>
        <w:jc w:val="left"/>
      </w:pPr>
      <w:bookmarkStart w:id="466" w:name="bookmark466"/>
      <w:bookmarkStart w:id="467" w:name="bookmark467"/>
      <w:bookmarkStart w:id="468" w:name="bookmark468"/>
      <w:r>
        <w:rPr>
          <w:color w:val="000000"/>
          <w:spacing w:val="0"/>
          <w:w w:val="100"/>
          <w:position w:val="0"/>
        </w:rPr>
        <w:t>十六、其他重大事项的说明</w:t>
      </w:r>
      <w:bookmarkEnd w:id="466"/>
      <w:bookmarkEnd w:id="467"/>
      <w:bookmarkEnd w:id="468"/>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25"/>
        </w:numPr>
        <w:shd w:val="clear" w:color="auto" w:fill="auto"/>
        <w:tabs>
          <w:tab w:pos="774" w:val="left"/>
        </w:tabs>
        <w:bidi w:val="0"/>
        <w:spacing w:before="0" w:after="0" w:line="362" w:lineRule="exact"/>
        <w:ind w:left="0" w:right="0" w:firstLine="460"/>
        <w:jc w:val="both"/>
      </w:pPr>
      <w:bookmarkStart w:id="469" w:name="bookmark469"/>
      <w:bookmarkEnd w:id="469"/>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日，公司与东旭集团有限公司（以下简称“东旭集团”</w:t>
      </w:r>
      <w:r>
        <w:rPr>
          <w:color w:val="000000"/>
          <w:spacing w:val="0"/>
          <w:w w:val="100"/>
          <w:position w:val="0"/>
          <w:sz w:val="18"/>
          <w:szCs w:val="18"/>
        </w:rPr>
        <w:t>）</w:t>
      </w:r>
      <w:r>
        <w:rPr>
          <w:color w:val="000000"/>
          <w:spacing w:val="0"/>
          <w:w w:val="100"/>
          <w:position w:val="0"/>
        </w:rPr>
        <w:t>签订了《和解协 议》</w:t>
      </w:r>
      <w:r>
        <w:rPr>
          <w:color w:val="000000"/>
          <w:spacing w:val="0"/>
          <w:w w:val="100"/>
          <w:position w:val="0"/>
          <w:sz w:val="18"/>
          <w:szCs w:val="18"/>
        </w:rPr>
        <w:t>，</w:t>
      </w:r>
      <w:r>
        <w:rPr>
          <w:color w:val="000000"/>
          <w:spacing w:val="0"/>
          <w:w w:val="100"/>
          <w:position w:val="0"/>
        </w:rPr>
        <w:t>协议约定东旭集团就</w:t>
      </w:r>
      <w:r>
        <w:rPr>
          <w:color w:val="000000"/>
          <w:spacing w:val="0"/>
          <w:w w:val="100"/>
          <w:position w:val="0"/>
          <w:sz w:val="18"/>
          <w:szCs w:val="18"/>
        </w:rPr>
        <w:t>2017</w:t>
      </w:r>
      <w:r>
        <w:rPr>
          <w:color w:val="000000"/>
          <w:spacing w:val="0"/>
          <w:w w:val="100"/>
          <w:position w:val="0"/>
        </w:rPr>
        <w:t>年东旭光电科技股份有限公司投资损失事项补偿</w:t>
      </w:r>
      <w:r>
        <w:rPr>
          <w:color w:val="000000"/>
          <w:spacing w:val="0"/>
          <w:w w:val="100"/>
          <w:position w:val="0"/>
          <w:sz w:val="18"/>
          <w:szCs w:val="18"/>
        </w:rPr>
        <w:t xml:space="preserve">26,984,063.57 </w:t>
      </w:r>
      <w:r>
        <w:rPr>
          <w:color w:val="000000"/>
          <w:spacing w:val="0"/>
          <w:w w:val="100"/>
          <w:position w:val="0"/>
        </w:rPr>
        <w:t>元，分四次向本公司支付。报告期内，公司分别收到前三次补偿款及对应利息合计</w:t>
      </w:r>
      <w:r>
        <w:rPr>
          <w:color w:val="000000"/>
          <w:spacing w:val="0"/>
          <w:w w:val="100"/>
          <w:position w:val="0"/>
          <w:sz w:val="18"/>
          <w:szCs w:val="18"/>
        </w:rPr>
        <w:t xml:space="preserve">21,779,866.80 </w:t>
      </w:r>
      <w:r>
        <w:rPr>
          <w:color w:val="000000"/>
          <w:spacing w:val="0"/>
          <w:w w:val="100"/>
          <w:position w:val="0"/>
        </w:rPr>
        <w:t>元，经年审会计师审计，增加公司</w:t>
      </w:r>
      <w:r>
        <w:rPr>
          <w:color w:val="000000"/>
          <w:spacing w:val="0"/>
          <w:w w:val="100"/>
          <w:position w:val="0"/>
          <w:sz w:val="18"/>
          <w:szCs w:val="18"/>
        </w:rPr>
        <w:t>2020</w:t>
      </w:r>
      <w:r>
        <w:rPr>
          <w:color w:val="000000"/>
          <w:spacing w:val="0"/>
          <w:w w:val="100"/>
          <w:position w:val="0"/>
        </w:rPr>
        <w:t>年度损益</w:t>
      </w:r>
      <w:r>
        <w:rPr>
          <w:color w:val="000000"/>
          <w:spacing w:val="0"/>
          <w:w w:val="100"/>
          <w:position w:val="0"/>
          <w:sz w:val="18"/>
          <w:szCs w:val="18"/>
        </w:rPr>
        <w:t xml:space="preserve">21,779, </w:t>
      </w:r>
      <w:r>
        <w:rPr>
          <w:color w:val="000000"/>
          <w:spacing w:val="0"/>
          <w:w w:val="100"/>
          <w:position w:val="0"/>
          <w:sz w:val="18"/>
          <w:szCs w:val="18"/>
        </w:rPr>
        <w:t xml:space="preserve">866. </w:t>
      </w:r>
      <w:r>
        <w:rPr>
          <w:color w:val="000000"/>
          <w:spacing w:val="0"/>
          <w:w w:val="100"/>
          <w:position w:val="0"/>
          <w:sz w:val="18"/>
          <w:szCs w:val="18"/>
        </w:rPr>
        <w:t>80</w:t>
      </w:r>
      <w:r>
        <w:rPr>
          <w:color w:val="000000"/>
          <w:spacing w:val="0"/>
          <w:w w:val="100"/>
          <w:position w:val="0"/>
        </w:rPr>
        <w:t>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 收到最后一次补偿款及对应利息</w:t>
      </w:r>
      <w:r>
        <w:rPr>
          <w:color w:val="000000"/>
          <w:spacing w:val="0"/>
          <w:w w:val="100"/>
          <w:position w:val="0"/>
          <w:sz w:val="18"/>
          <w:szCs w:val="18"/>
        </w:rPr>
        <w:t>5,425,963.11</w:t>
      </w:r>
      <w:r>
        <w:rPr>
          <w:color w:val="000000"/>
          <w:spacing w:val="0"/>
          <w:w w:val="100"/>
          <w:position w:val="0"/>
        </w:rPr>
        <w:t>元，将增加公司</w:t>
      </w:r>
      <w:r>
        <w:rPr>
          <w:color w:val="000000"/>
          <w:spacing w:val="0"/>
          <w:w w:val="100"/>
          <w:position w:val="0"/>
          <w:sz w:val="18"/>
          <w:szCs w:val="18"/>
        </w:rPr>
        <w:t>2021</w:t>
      </w:r>
      <w:r>
        <w:rPr>
          <w:color w:val="000000"/>
          <w:spacing w:val="0"/>
          <w:w w:val="100"/>
          <w:position w:val="0"/>
        </w:rPr>
        <w:t>年一季度损益</w:t>
      </w:r>
      <w:r>
        <w:rPr>
          <w:color w:val="000000"/>
          <w:spacing w:val="0"/>
          <w:w w:val="100"/>
          <w:position w:val="0"/>
          <w:sz w:val="18"/>
          <w:szCs w:val="18"/>
        </w:rPr>
        <w:t xml:space="preserve">5,425,963.11 </w:t>
      </w:r>
      <w:r>
        <w:rPr>
          <w:color w:val="000000"/>
          <w:spacing w:val="0"/>
          <w:w w:val="100"/>
          <w:position w:val="0"/>
        </w:rPr>
        <w:t>元。前期，为避免和解协议披露损害公司追偿进展及误导投资者，根据《上海证券交易所股票上 市规则》及《四川长虹电器股份有限公司信息披露暂缓与豁免业务管理制度》，公司于和解协议 签署后履行了信息披露暂缓程序。</w:t>
      </w:r>
    </w:p>
    <w:p>
      <w:pPr>
        <w:pStyle w:val="Style10"/>
        <w:keepNext w:val="0"/>
        <w:keepLines w:val="0"/>
        <w:widowControl w:val="0"/>
        <w:shd w:val="clear" w:color="auto" w:fill="auto"/>
        <w:tabs>
          <w:tab w:pos="774" w:val="left"/>
        </w:tabs>
        <w:bidi w:val="0"/>
        <w:spacing w:before="0" w:after="400" w:line="360" w:lineRule="exact"/>
        <w:ind w:left="0" w:right="0" w:firstLine="460"/>
        <w:jc w:val="both"/>
      </w:pPr>
      <w:bookmarkStart w:id="470" w:name="bookmark470"/>
      <w:r>
        <w:rPr>
          <w:color w:val="000000"/>
          <w:spacing w:val="0"/>
          <w:w w:val="100"/>
          <w:position w:val="0"/>
          <w:sz w:val="18"/>
          <w:szCs w:val="18"/>
        </w:rPr>
        <w:t>2</w:t>
      </w:r>
      <w:bookmarkEnd w:id="470"/>
      <w:r>
        <w:rPr>
          <w:color w:val="000000"/>
          <w:spacing w:val="0"/>
          <w:w w:val="100"/>
          <w:position w:val="0"/>
        </w:rPr>
        <w:t>、</w:t>
        <w:tab/>
        <w:t>经公司</w:t>
      </w:r>
      <w:r>
        <w:rPr>
          <w:color w:val="000000"/>
          <w:spacing w:val="0"/>
          <w:w w:val="100"/>
          <w:position w:val="0"/>
          <w:sz w:val="18"/>
          <w:szCs w:val="18"/>
        </w:rPr>
        <w:t>2020</w:t>
      </w:r>
      <w:r>
        <w:rPr>
          <w:color w:val="000000"/>
          <w:spacing w:val="0"/>
          <w:w w:val="100"/>
          <w:position w:val="0"/>
        </w:rPr>
        <w:t>年第二次临时股东大会审议通过，公司拟公开发行不超过</w:t>
      </w:r>
      <w:r>
        <w:rPr>
          <w:color w:val="000000"/>
          <w:spacing w:val="0"/>
          <w:w w:val="100"/>
          <w:position w:val="0"/>
          <w:sz w:val="18"/>
          <w:szCs w:val="18"/>
        </w:rPr>
        <w:t>20</w:t>
      </w:r>
      <w:r>
        <w:rPr>
          <w:color w:val="000000"/>
          <w:spacing w:val="0"/>
          <w:w w:val="100"/>
          <w:position w:val="0"/>
        </w:rPr>
        <w:t>亿元公司债券。 本次债券发行事项公司已于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日获得中国证券监督管理委员会证监许可</w:t>
      </w:r>
      <w:r>
        <w:rPr>
          <w:color w:val="000000"/>
          <w:spacing w:val="0"/>
          <w:w w:val="100"/>
          <w:position w:val="0"/>
          <w:sz w:val="18"/>
          <w:szCs w:val="18"/>
        </w:rPr>
        <w:t xml:space="preserve">[2020]1381 </w:t>
      </w:r>
      <w:r>
        <w:rPr>
          <w:color w:val="000000"/>
          <w:spacing w:val="0"/>
          <w:w w:val="100"/>
          <w:position w:val="0"/>
        </w:rPr>
        <w:t xml:space="preserve">号《关于同意四川长虹电器股份有限公司向专业投资者公开发行公司债券注册的批复》（有效期 </w:t>
      </w:r>
      <w:r>
        <w:rPr>
          <w:color w:val="000000"/>
          <w:spacing w:val="0"/>
          <w:w w:val="100"/>
          <w:position w:val="0"/>
          <w:sz w:val="18"/>
          <w:szCs w:val="18"/>
        </w:rPr>
        <w:t>24</w:t>
      </w:r>
      <w:r>
        <w:rPr>
          <w:color w:val="000000"/>
          <w:spacing w:val="0"/>
          <w:w w:val="100"/>
          <w:position w:val="0"/>
        </w:rPr>
        <w:t>个月），本公司将根据债券市场情况并结合公司资金状况择机发行。</w:t>
      </w:r>
    </w:p>
    <w:p>
      <w:pPr>
        <w:pStyle w:val="Style31"/>
        <w:keepNext/>
        <w:keepLines/>
        <w:widowControl w:val="0"/>
        <w:shd w:val="clear" w:color="auto" w:fill="auto"/>
        <w:bidi w:val="0"/>
        <w:spacing w:before="0" w:after="80" w:line="240" w:lineRule="auto"/>
        <w:ind w:left="0" w:right="0" w:firstLine="0"/>
        <w:jc w:val="left"/>
      </w:pPr>
      <w:bookmarkStart w:id="471" w:name="bookmark471"/>
      <w:bookmarkStart w:id="472" w:name="bookmark472"/>
      <w:bookmarkStart w:id="473" w:name="bookmark473"/>
      <w:r>
        <w:rPr>
          <w:color w:val="000000"/>
          <w:spacing w:val="0"/>
          <w:w w:val="100"/>
          <w:position w:val="0"/>
        </w:rPr>
        <w:t>十七、积极履行社会责任的工作情况</w:t>
      </w:r>
      <w:bookmarkEnd w:id="471"/>
      <w:bookmarkEnd w:id="472"/>
      <w:bookmarkEnd w:id="473"/>
    </w:p>
    <w:p>
      <w:pPr>
        <w:pStyle w:val="Style31"/>
        <w:keepNext/>
        <w:keepLines/>
        <w:widowControl w:val="0"/>
        <w:shd w:val="clear" w:color="auto" w:fill="auto"/>
        <w:tabs>
          <w:tab w:pos="755" w:val="left"/>
        </w:tabs>
        <w:bidi w:val="0"/>
        <w:spacing w:before="0" w:after="0" w:line="240" w:lineRule="auto"/>
        <w:ind w:left="0" w:right="0" w:firstLine="0"/>
        <w:jc w:val="left"/>
      </w:pPr>
      <w:bookmarkStart w:id="471" w:name="bookmark471"/>
      <w:bookmarkStart w:id="472" w:name="bookmark472"/>
      <w:bookmarkStart w:id="474" w:name="bookmark474"/>
      <w:bookmarkStart w:id="475" w:name="bookmark475"/>
      <w:r>
        <w:rPr>
          <w:color w:val="000000"/>
          <w:spacing w:val="0"/>
          <w:w w:val="100"/>
          <w:position w:val="0"/>
        </w:rPr>
        <w:t>（</w:t>
      </w:r>
      <w:bookmarkEnd w:id="474"/>
      <w:r>
        <w:rPr>
          <w:color w:val="000000"/>
          <w:spacing w:val="0"/>
          <w:w w:val="100"/>
          <w:position w:val="0"/>
        </w:rPr>
        <w:t>一）</w:t>
        <w:tab/>
        <w:t>上市公司扶贫工作情况</w:t>
      </w:r>
      <w:bookmarkEnd w:id="471"/>
      <w:bookmarkEnd w:id="472"/>
      <w:bookmarkEnd w:id="475"/>
    </w:p>
    <w:p>
      <w:pPr>
        <w:pStyle w:val="Style10"/>
        <w:keepNext w:val="0"/>
        <w:keepLines w:val="0"/>
        <w:widowControl w:val="0"/>
        <w:shd w:val="clear" w:color="auto" w:fill="auto"/>
        <w:bidi w:val="0"/>
        <w:spacing w:before="0" w:after="8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keepLines/>
        <w:widowControl w:val="0"/>
        <w:numPr>
          <w:ilvl w:val="0"/>
          <w:numId w:val="27"/>
        </w:numPr>
        <w:shd w:val="clear" w:color="auto" w:fill="auto"/>
        <w:tabs>
          <w:tab w:pos="416" w:val="left"/>
        </w:tabs>
        <w:bidi w:val="0"/>
        <w:spacing w:before="0" w:after="80" w:line="240" w:lineRule="auto"/>
        <w:ind w:left="0" w:right="0" w:firstLine="0"/>
        <w:jc w:val="left"/>
      </w:pPr>
      <w:bookmarkStart w:id="476" w:name="bookmark476"/>
      <w:bookmarkStart w:id="477" w:name="bookmark477"/>
      <w:bookmarkStart w:id="478" w:name="bookmark478"/>
      <w:bookmarkStart w:id="479" w:name="bookmark479"/>
      <w:bookmarkEnd w:id="478"/>
      <w:r>
        <w:rPr>
          <w:color w:val="000000"/>
          <w:spacing w:val="0"/>
          <w:w w:val="100"/>
          <w:position w:val="0"/>
        </w:rPr>
        <w:t>精准扶贫规划</w:t>
      </w:r>
      <w:bookmarkEnd w:id="476"/>
      <w:bookmarkEnd w:id="477"/>
      <w:bookmarkEnd w:id="479"/>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2" w:lineRule="exact"/>
        <w:ind w:left="0" w:right="0" w:firstLine="460"/>
        <w:jc w:val="both"/>
      </w:pPr>
      <w:r>
        <w:rPr>
          <w:color w:val="000000"/>
          <w:spacing w:val="0"/>
          <w:w w:val="100"/>
          <w:position w:val="0"/>
          <w:sz w:val="18"/>
          <w:szCs w:val="18"/>
        </w:rPr>
        <w:t>2020</w:t>
      </w:r>
      <w:r>
        <w:rPr>
          <w:color w:val="000000"/>
          <w:spacing w:val="0"/>
          <w:w w:val="100"/>
          <w:position w:val="0"/>
        </w:rPr>
        <w:t>年是全面建成小康社会目标实现之年,是全面打赢脱贫攻坚战收官之年。为深入贯彻习 近平总书记在决战决胜脱贫攻坚座谈会上的重要讲话精神，认真落实全省决战决胜脱贫攻坚工作 推进会和省脱贫攻坚领导小组第三十一次会议有关要求，巩固提升脱贫攻坚成果，高质量打赢脱 贫攻坚收官之战，公司在克服新冠肺炎疫情带来的不利影响下，积极整合资金，发挥企业自身优 势和产业特点，积极履行社会扶贫责任，以消费扶贫、教育扶贫为抓手，补瓶颈抓短板，巩固脱 贫成效，助力全面打赢脱贫攻坚战。</w:t>
      </w:r>
    </w:p>
    <w:p>
      <w:pPr>
        <w:pStyle w:val="Style31"/>
        <w:keepNext/>
        <w:keepLines/>
        <w:widowControl w:val="0"/>
        <w:numPr>
          <w:ilvl w:val="0"/>
          <w:numId w:val="27"/>
        </w:numPr>
        <w:shd w:val="clear" w:color="auto" w:fill="auto"/>
        <w:tabs>
          <w:tab w:pos="416" w:val="left"/>
        </w:tabs>
        <w:bidi w:val="0"/>
        <w:spacing w:before="0" w:after="0" w:line="362" w:lineRule="exact"/>
        <w:ind w:left="0"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年度精准扶贫概要</w:t>
      </w:r>
      <w:bookmarkEnd w:id="480"/>
      <w:bookmarkEnd w:id="481"/>
      <w:bookmarkEnd w:id="483"/>
    </w:p>
    <w:p>
      <w:pPr>
        <w:pStyle w:val="Style10"/>
        <w:keepNext w:val="0"/>
        <w:keepLines w:val="0"/>
        <w:widowControl w:val="0"/>
        <w:shd w:val="clear" w:color="auto" w:fill="auto"/>
        <w:bidi w:val="0"/>
        <w:spacing w:before="0" w:after="8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5" w:lineRule="exact"/>
        <w:ind w:left="0" w:right="0" w:firstLine="460"/>
        <w:jc w:val="both"/>
      </w:pPr>
      <w:r>
        <w:rPr>
          <w:color w:val="000000"/>
          <w:spacing w:val="0"/>
          <w:w w:val="100"/>
          <w:position w:val="0"/>
          <w:sz w:val="18"/>
          <w:szCs w:val="18"/>
        </w:rPr>
        <w:t>2020</w:t>
      </w:r>
      <w:r>
        <w:rPr>
          <w:color w:val="000000"/>
          <w:spacing w:val="0"/>
          <w:w w:val="100"/>
          <w:position w:val="0"/>
        </w:rPr>
        <w:t>年，在脱贫攻坚战收官之际，公司持续推进“互联网</w:t>
      </w:r>
      <w:r>
        <w:rPr>
          <w:color w:val="000000"/>
          <w:spacing w:val="0"/>
          <w:w w:val="100"/>
          <w:position w:val="0"/>
          <w:sz w:val="18"/>
          <w:szCs w:val="18"/>
        </w:rPr>
        <w:t>+</w:t>
      </w:r>
      <w:r>
        <w:rPr>
          <w:color w:val="000000"/>
          <w:spacing w:val="0"/>
          <w:w w:val="100"/>
          <w:position w:val="0"/>
        </w:rPr>
        <w:t>精准扶贫代理记账”服务，紧贴贫 困地区资源禀赋和脱贫攻坚需求，落实完成平武消费扶贫、金秋助学、色达热成像红外测温系统 及教学一体设备安装等项目，为巩固提升脱贫成果、全面打赢脱贫攻坚战贡献力量。</w:t>
      </w:r>
    </w:p>
    <w:p>
      <w:pPr>
        <w:pStyle w:val="Style31"/>
        <w:keepNext/>
        <w:keepLines/>
        <w:widowControl w:val="0"/>
        <w:numPr>
          <w:ilvl w:val="0"/>
          <w:numId w:val="27"/>
        </w:numPr>
        <w:shd w:val="clear" w:color="auto" w:fill="auto"/>
        <w:tabs>
          <w:tab w:pos="416" w:val="left"/>
        </w:tabs>
        <w:bidi w:val="0"/>
        <w:spacing w:before="0" w:after="80" w:line="362" w:lineRule="exact"/>
        <w:ind w:left="0" w:right="0" w:firstLine="0"/>
        <w:jc w:val="left"/>
      </w:pPr>
      <w:bookmarkStart w:id="484" w:name="bookmark484"/>
      <w:bookmarkStart w:id="485" w:name="bookmark485"/>
      <w:bookmarkStart w:id="486" w:name="bookmark486"/>
      <w:bookmarkStart w:id="487" w:name="bookmark487"/>
      <w:bookmarkEnd w:id="486"/>
      <w:r>
        <w:rPr>
          <w:color w:val="000000"/>
          <w:spacing w:val="0"/>
          <w:w w:val="100"/>
          <w:position w:val="0"/>
        </w:rPr>
        <w:t>精准扶贫成效</w:t>
      </w:r>
      <w:bookmarkEnd w:id="484"/>
      <w:bookmarkEnd w:id="485"/>
      <w:bookmarkEnd w:id="487"/>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单位：万元币种：人民币</w:t>
      </w:r>
    </w:p>
    <w:tbl>
      <w:tblPr>
        <w:tblOverlap w:val="never"/>
        <w:jc w:val="center"/>
        <w:tblLayout w:type="fixed"/>
      </w:tblPr>
      <w:tblGrid>
        <w:gridCol w:w="4670"/>
        <w:gridCol w:w="416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指</w:t>
              <w:tab/>
              <w:t>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数量及开展情况</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一、总体情况</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166.55</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二、分项投入</w:t>
            </w:r>
          </w:p>
        </w:tc>
      </w:tr>
    </w:tbl>
    <w:p>
      <w:pPr>
        <w:widowControl w:val="0"/>
        <w:spacing w:line="1" w:lineRule="exact"/>
      </w:pPr>
    </w:p>
    <w:tbl>
      <w:tblPr>
        <w:tblOverlap w:val="never"/>
        <w:jc w:val="center"/>
        <w:tblLayout w:type="fixed"/>
      </w:tblPr>
      <w:tblGrid>
        <w:gridCol w:w="4670"/>
        <w:gridCol w:w="4166"/>
      </w:tblGrid>
      <w:tr>
        <w:trPr>
          <w:trHeight w:val="288"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产业发展脱贫</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1.1</w:t>
            </w:r>
            <w:r>
              <w:rPr>
                <w:color w:val="000000"/>
                <w:spacing w:val="0"/>
                <w:w w:val="100"/>
                <w:position w:val="0"/>
                <w:sz w:val="20"/>
                <w:szCs w:val="20"/>
              </w:rPr>
              <w:t>产业扶贫项目类型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 xml:space="preserve">农林产业扶贫 </w:t>
            </w:r>
            <w:r>
              <w:rPr>
                <w:color w:val="000000"/>
                <w:spacing w:val="0"/>
                <w:w w:val="100"/>
                <w:position w:val="0"/>
                <w:sz w:val="20"/>
                <w:szCs w:val="20"/>
              </w:rPr>
              <w:t>□</w:t>
            </w:r>
            <w:r>
              <w:rPr>
                <w:color w:val="000000"/>
                <w:spacing w:val="0"/>
                <w:w w:val="100"/>
                <w:position w:val="0"/>
                <w:sz w:val="20"/>
                <w:szCs w:val="20"/>
              </w:rPr>
              <w:t xml:space="preserve">旅游扶贫 </w:t>
            </w:r>
            <w:r>
              <w:rPr>
                <w:color w:val="000000"/>
                <w:spacing w:val="0"/>
                <w:w w:val="100"/>
                <w:position w:val="0"/>
                <w:sz w:val="20"/>
                <w:szCs w:val="20"/>
              </w:rPr>
              <w:t>□</w:t>
            </w:r>
            <w:r>
              <w:rPr>
                <w:color w:val="000000"/>
                <w:spacing w:val="0"/>
                <w:w w:val="100"/>
                <w:position w:val="0"/>
                <w:sz w:val="20"/>
                <w:szCs w:val="20"/>
              </w:rPr>
              <w:t>电商扶贫</w:t>
            </w:r>
          </w:p>
          <w:p>
            <w:pPr>
              <w:pStyle w:val="Style20"/>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 xml:space="preserve">资产收益扶贫 </w:t>
            </w:r>
            <w:r>
              <w:rPr>
                <w:color w:val="000000"/>
                <w:spacing w:val="0"/>
                <w:w w:val="100"/>
                <w:position w:val="0"/>
                <w:sz w:val="18"/>
                <w:szCs w:val="18"/>
              </w:rPr>
              <w:t>V</w:t>
            </w:r>
            <w:r>
              <w:rPr>
                <w:color w:val="000000"/>
                <w:spacing w:val="0"/>
                <w:w w:val="100"/>
                <w:position w:val="0"/>
                <w:sz w:val="20"/>
                <w:szCs w:val="20"/>
              </w:rPr>
              <w:t>科技扶贫</w:t>
            </w:r>
          </w:p>
          <w:p>
            <w:pPr>
              <w:pStyle w:val="Style20"/>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1.2</w:t>
            </w:r>
            <w:r>
              <w:rPr>
                <w:color w:val="000000"/>
                <w:spacing w:val="0"/>
                <w:w w:val="100"/>
                <w:position w:val="0"/>
                <w:sz w:val="20"/>
                <w:szCs w:val="20"/>
              </w:rPr>
              <w:t>产业扶贫项目个数（个）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1.3</w:t>
            </w:r>
            <w:r>
              <w:rPr>
                <w:color w:val="000000"/>
                <w:spacing w:val="0"/>
                <w:w w:val="100"/>
                <w:position w:val="0"/>
                <w:sz w:val="20"/>
                <w:szCs w:val="20"/>
              </w:rPr>
              <w:t>产业扶贫项目投入金额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教育脱贫</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4.1</w:t>
            </w:r>
            <w:r>
              <w:rPr>
                <w:color w:val="000000"/>
                <w:spacing w:val="0"/>
                <w:w w:val="100"/>
                <w:position w:val="0"/>
                <w:sz w:val="20"/>
                <w:szCs w:val="20"/>
              </w:rPr>
              <w:t>资助贫困学生投入金额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4.2</w:t>
            </w:r>
            <w:r>
              <w:rPr>
                <w:color w:val="000000"/>
                <w:spacing w:val="0"/>
                <w:w w:val="100"/>
                <w:position w:val="0"/>
                <w:sz w:val="20"/>
                <w:szCs w:val="20"/>
              </w:rPr>
              <w:t>资助贫困学生人数（人）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4.3</w:t>
            </w:r>
            <w:r>
              <w:rPr>
                <w:color w:val="000000"/>
                <w:spacing w:val="0"/>
                <w:w w:val="100"/>
                <w:position w:val="0"/>
                <w:sz w:val="20"/>
                <w:szCs w:val="20"/>
              </w:rPr>
              <w:t>改善贫困地区教育资源投入金额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9.</w:t>
            </w:r>
            <w:r>
              <w:rPr>
                <w:color w:val="000000"/>
                <w:spacing w:val="0"/>
                <w:w w:val="100"/>
                <w:position w:val="0"/>
                <w:sz w:val="20"/>
                <w:szCs w:val="20"/>
              </w:rPr>
              <w:t>其他项目</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9.1</w:t>
            </w:r>
            <w:r>
              <w:rPr>
                <w:color w:val="000000"/>
                <w:spacing w:val="0"/>
                <w:w w:val="100"/>
                <w:position w:val="0"/>
                <w:sz w:val="20"/>
                <w:szCs w:val="20"/>
              </w:rPr>
              <w:t>项目个数（个）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9.2</w:t>
            </w:r>
            <w:r>
              <w:rPr>
                <w:color w:val="000000"/>
                <w:spacing w:val="0"/>
                <w:w w:val="100"/>
                <w:position w:val="0"/>
                <w:sz w:val="20"/>
                <w:szCs w:val="20"/>
              </w:rPr>
              <w:t>投入金额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9.4</w:t>
            </w:r>
            <w:r>
              <w:rPr>
                <w:color w:val="000000"/>
                <w:spacing w:val="0"/>
                <w:w w:val="100"/>
                <w:position w:val="0"/>
                <w:sz w:val="20"/>
                <w:szCs w:val="20"/>
              </w:rPr>
              <w:t>其他项目说明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支持坝子村改善基础设施、文明新风建 设，支持色达热成像红外测温系统，改善 姑咱一村电视接收信号质量。</w:t>
            </w:r>
          </w:p>
        </w:tc>
      </w:tr>
    </w:tbl>
    <w:p>
      <w:pPr>
        <w:widowControl w:val="0"/>
        <w:spacing w:after="479" w:line="1" w:lineRule="exact"/>
      </w:pPr>
    </w:p>
    <w:p>
      <w:pPr>
        <w:pStyle w:val="Style31"/>
        <w:keepNext/>
        <w:keepLines/>
        <w:widowControl w:val="0"/>
        <w:numPr>
          <w:ilvl w:val="0"/>
          <w:numId w:val="27"/>
        </w:numPr>
        <w:shd w:val="clear" w:color="auto" w:fill="auto"/>
        <w:bidi w:val="0"/>
        <w:spacing w:before="0" w:after="0" w:line="359" w:lineRule="exact"/>
        <w:ind w:left="0" w:right="0" w:firstLine="0"/>
        <w:jc w:val="left"/>
      </w:pPr>
      <w:bookmarkStart w:id="488" w:name="bookmark488"/>
      <w:bookmarkStart w:id="489" w:name="bookmark489"/>
      <w:bookmarkStart w:id="490" w:name="bookmark490"/>
      <w:bookmarkStart w:id="491" w:name="bookmark491"/>
      <w:bookmarkEnd w:id="490"/>
      <w:r>
        <w:rPr>
          <w:color w:val="000000"/>
          <w:spacing w:val="0"/>
          <w:w w:val="100"/>
          <w:position w:val="0"/>
        </w:rPr>
        <w:t>后续精准扶贫计划</w:t>
      </w:r>
      <w:bookmarkEnd w:id="488"/>
      <w:bookmarkEnd w:id="489"/>
      <w:bookmarkEnd w:id="491"/>
    </w:p>
    <w:p>
      <w:pPr>
        <w:pStyle w:val="Style10"/>
        <w:keepNext w:val="0"/>
        <w:keepLines w:val="0"/>
        <w:widowControl w:val="0"/>
        <w:shd w:val="clear" w:color="auto" w:fill="auto"/>
        <w:bidi w:val="0"/>
        <w:spacing w:before="0" w:after="80" w:line="359" w:lineRule="exact"/>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380" w:line="367" w:lineRule="exact"/>
        <w:ind w:left="0" w:right="0" w:firstLine="460"/>
        <w:jc w:val="both"/>
      </w:pPr>
      <w:r>
        <w:rPr>
          <w:color w:val="000000"/>
          <w:spacing w:val="0"/>
          <w:w w:val="100"/>
          <w:position w:val="0"/>
          <w:sz w:val="18"/>
          <w:szCs w:val="18"/>
        </w:rPr>
        <w:t>2021</w:t>
      </w:r>
      <w:r>
        <w:rPr>
          <w:color w:val="000000"/>
          <w:spacing w:val="0"/>
          <w:w w:val="100"/>
          <w:position w:val="0"/>
        </w:rPr>
        <w:t>年是乡村振兴开局之年，公司将坚持以习近平新时代中国特色社会主义思想为指导， 积极履行公司社会服务职责，持续发挥公司自身优势和产业特点，巩固脱贫成效，助力乡村振 兴。</w:t>
      </w:r>
    </w:p>
    <w:p>
      <w:pPr>
        <w:pStyle w:val="Style31"/>
        <w:keepNext/>
        <w:keepLines/>
        <w:widowControl w:val="0"/>
        <w:shd w:val="clear" w:color="auto" w:fill="auto"/>
        <w:tabs>
          <w:tab w:pos="610" w:val="left"/>
        </w:tabs>
        <w:bidi w:val="0"/>
        <w:spacing w:before="0" w:after="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二）</w:t>
        <w:tab/>
        <w:t>社会责任工作情况</w:t>
      </w:r>
      <w:bookmarkEnd w:id="492"/>
      <w:bookmarkEnd w:id="493"/>
      <w:bookmarkEnd w:id="495"/>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240" w:line="360" w:lineRule="exact"/>
        <w:ind w:left="0" w:right="0" w:firstLine="460"/>
        <w:jc w:val="both"/>
        <w:rPr>
          <w:sz w:val="18"/>
          <w:szCs w:val="18"/>
        </w:rPr>
      </w:pPr>
      <w:r>
        <w:rPr>
          <w:color w:val="000000"/>
          <w:spacing w:val="0"/>
          <w:w w:val="100"/>
          <w:position w:val="0"/>
          <w:sz w:val="20"/>
          <w:szCs w:val="20"/>
        </w:rPr>
        <w:t>公司积极履行社会责任，编制并披露了《四川长虹</w:t>
      </w:r>
      <w:r>
        <w:rPr>
          <w:color w:val="000000"/>
          <w:spacing w:val="0"/>
          <w:w w:val="100"/>
          <w:position w:val="0"/>
          <w:sz w:val="18"/>
          <w:szCs w:val="18"/>
        </w:rPr>
        <w:t>2020</w:t>
      </w:r>
      <w:r>
        <w:rPr>
          <w:color w:val="000000"/>
          <w:spacing w:val="0"/>
          <w:w w:val="100"/>
          <w:position w:val="0"/>
          <w:sz w:val="20"/>
          <w:szCs w:val="20"/>
        </w:rPr>
        <w:t>年企业社会责任报告》，报告全文 详见上海证券交易所网站：</w:t>
      </w:r>
      <w:r>
        <w:fldChar w:fldCharType="begin"/>
      </w:r>
      <w:r>
        <w:rPr/>
        <w:instrText> HYPERLINK "http://www.sse.com.cn/" </w:instrText>
      </w:r>
      <w:r>
        <w:fldChar w:fldCharType="separate"/>
      </w:r>
      <w:r>
        <w:rPr>
          <w:color w:val="0000FF"/>
          <w:spacing w:val="0"/>
          <w:w w:val="100"/>
          <w:position w:val="0"/>
          <w:sz w:val="18"/>
          <w:szCs w:val="18"/>
          <w:u w:val="single"/>
        </w:rPr>
        <w:t>http://www.sse.com.cn/</w:t>
      </w:r>
      <w:r>
        <w:fldChar w:fldCharType="end"/>
      </w:r>
    </w:p>
    <w:p>
      <w:pPr>
        <w:pStyle w:val="Style31"/>
        <w:keepNext/>
        <w:keepLines/>
        <w:widowControl w:val="0"/>
        <w:shd w:val="clear" w:color="auto" w:fill="auto"/>
        <w:tabs>
          <w:tab w:pos="610" w:val="left"/>
        </w:tabs>
        <w:bidi w:val="0"/>
        <w:spacing w:before="0" w:after="0" w:line="359" w:lineRule="exact"/>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color w:val="000000"/>
          <w:spacing w:val="0"/>
          <w:w w:val="100"/>
          <w:position w:val="0"/>
        </w:rPr>
        <w:t>三）</w:t>
        <w:tab/>
        <w:t>环境信息情况</w:t>
      </w:r>
      <w:bookmarkEnd w:id="496"/>
      <w:bookmarkEnd w:id="497"/>
      <w:bookmarkEnd w:id="499"/>
    </w:p>
    <w:p>
      <w:pPr>
        <w:pStyle w:val="Style31"/>
        <w:keepNext/>
        <w:keepLines/>
        <w:widowControl w:val="0"/>
        <w:numPr>
          <w:ilvl w:val="0"/>
          <w:numId w:val="29"/>
        </w:numPr>
        <w:shd w:val="clear" w:color="auto" w:fill="auto"/>
        <w:bidi w:val="0"/>
        <w:spacing w:before="0" w:after="0" w:line="359" w:lineRule="exact"/>
        <w:ind w:left="0" w:right="0" w:firstLine="0"/>
        <w:jc w:val="left"/>
      </w:pPr>
      <w:bookmarkStart w:id="496" w:name="bookmark496"/>
      <w:bookmarkStart w:id="497" w:name="bookmark497"/>
      <w:bookmarkStart w:id="500" w:name="bookmark500"/>
      <w:bookmarkStart w:id="501" w:name="bookmark501"/>
      <w:bookmarkEnd w:id="500"/>
      <w:r>
        <w:rPr>
          <w:color w:val="000000"/>
          <w:spacing w:val="0"/>
          <w:w w:val="100"/>
          <w:position w:val="0"/>
        </w:rPr>
        <w:t>属于环境保护部门公布的重点排污单位的公司及其重要子公司的环保情况说明</w:t>
      </w:r>
      <w:bookmarkEnd w:id="496"/>
      <w:bookmarkEnd w:id="497"/>
      <w:bookmarkEnd w:id="501"/>
    </w:p>
    <w:p>
      <w:pPr>
        <w:pStyle w:val="Style10"/>
        <w:keepNext w:val="0"/>
        <w:keepLines w:val="0"/>
        <w:widowControl w:val="0"/>
        <w:shd w:val="clear" w:color="auto" w:fill="auto"/>
        <w:bidi w:val="0"/>
        <w:spacing w:before="0" w:after="80" w:line="359" w:lineRule="exact"/>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80" w:line="240" w:lineRule="auto"/>
        <w:ind w:left="0" w:right="0" w:firstLine="0"/>
        <w:jc w:val="left"/>
      </w:pPr>
      <w:bookmarkStart w:id="502" w:name="bookmark502"/>
      <w:r>
        <w:rPr>
          <w:b/>
          <w:bCs/>
          <w:color w:val="000000"/>
          <w:spacing w:val="0"/>
          <w:w w:val="100"/>
          <w:position w:val="0"/>
          <w:sz w:val="18"/>
          <w:szCs w:val="18"/>
        </w:rPr>
        <w:t>（</w:t>
      </w:r>
      <w:bookmarkEnd w:id="502"/>
      <w:r>
        <w:rPr>
          <w:b/>
          <w:bCs/>
          <w:color w:val="000000"/>
          <w:spacing w:val="0"/>
          <w:w w:val="100"/>
          <w:position w:val="0"/>
          <w:sz w:val="18"/>
          <w:szCs w:val="18"/>
        </w:rPr>
        <w:t>1）</w:t>
      </w:r>
      <w:r>
        <w:rPr>
          <w:b/>
          <w:bCs/>
          <w:color w:val="000000"/>
          <w:spacing w:val="0"/>
          <w:w w:val="100"/>
          <w:position w:val="0"/>
        </w:rPr>
        <w:t>排污信息</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0"/>
        <w:keepNext w:val="0"/>
        <w:keepLines w:val="0"/>
        <w:widowControl w:val="0"/>
        <w:shd w:val="clear" w:color="auto" w:fill="auto"/>
        <w:bidi w:val="0"/>
        <w:spacing w:before="0" w:after="0" w:line="358" w:lineRule="exact"/>
        <w:ind w:left="0" w:right="0" w:firstLine="460"/>
        <w:jc w:val="both"/>
      </w:pPr>
      <w:r>
        <w:rPr>
          <w:color w:val="000000"/>
          <w:spacing w:val="0"/>
          <w:w w:val="100"/>
          <w:position w:val="0"/>
        </w:rPr>
        <w:t>公司下属长虹技佳（表面处理厂）、长虹电源、长虹器件（印制板厂）、长虹空调、包装印 务、长虹模塑、零八一集团、零八一天源、加西贝拉被所属地生态环境主管部门列为</w:t>
      </w:r>
      <w:r>
        <w:rPr>
          <w:color w:val="000000"/>
          <w:spacing w:val="0"/>
          <w:w w:val="100"/>
          <w:position w:val="0"/>
          <w:sz w:val="18"/>
          <w:szCs w:val="18"/>
        </w:rPr>
        <w:t>2020</w:t>
      </w:r>
      <w:r>
        <w:rPr>
          <w:color w:val="000000"/>
          <w:spacing w:val="0"/>
          <w:w w:val="100"/>
          <w:position w:val="0"/>
        </w:rPr>
        <w:t>年度重 点排污单位，现将上述九家单位</w:t>
      </w:r>
      <w:r>
        <w:rPr>
          <w:color w:val="000000"/>
          <w:spacing w:val="0"/>
          <w:w w:val="100"/>
          <w:position w:val="0"/>
          <w:sz w:val="18"/>
          <w:szCs w:val="18"/>
        </w:rPr>
        <w:t>2020</w:t>
      </w:r>
      <w:r>
        <w:rPr>
          <w:color w:val="000000"/>
          <w:spacing w:val="0"/>
          <w:w w:val="100"/>
          <w:position w:val="0"/>
        </w:rPr>
        <w:t>年有关环境信息公告如下：</w:t>
      </w:r>
    </w:p>
    <w:p>
      <w:pPr>
        <w:pStyle w:val="Style31"/>
        <w:keepNext/>
        <w:keepLines/>
        <w:widowControl w:val="0"/>
        <w:shd w:val="clear" w:color="auto" w:fill="auto"/>
        <w:bidi w:val="0"/>
        <w:spacing w:before="0" w:after="0" w:line="358" w:lineRule="exact"/>
        <w:ind w:left="0" w:right="0" w:firstLine="460"/>
        <w:jc w:val="both"/>
      </w:pPr>
      <w:bookmarkStart w:id="503" w:name="bookmark503"/>
      <w:bookmarkStart w:id="504" w:name="bookmark504"/>
      <w:bookmarkStart w:id="505" w:name="bookmark505"/>
      <w:bookmarkStart w:id="506" w:name="bookmark506"/>
      <w:r>
        <w:rPr>
          <w:color w:val="000000"/>
          <w:spacing w:val="0"/>
          <w:w w:val="100"/>
          <w:position w:val="0"/>
          <w:sz w:val="18"/>
          <w:szCs w:val="18"/>
        </w:rPr>
        <w:t>1</w:t>
      </w:r>
      <w:bookmarkEnd w:id="505"/>
      <w:r>
        <w:rPr>
          <w:color w:val="000000"/>
          <w:spacing w:val="0"/>
          <w:w w:val="100"/>
          <w:position w:val="0"/>
        </w:rPr>
        <w:t>、主要污染物和特征污染物名称</w:t>
      </w:r>
      <w:bookmarkEnd w:id="503"/>
      <w:bookmarkEnd w:id="504"/>
      <w:bookmarkEnd w:id="506"/>
    </w:p>
    <w:p>
      <w:pPr>
        <w:pStyle w:val="Style10"/>
        <w:keepNext w:val="0"/>
        <w:keepLines w:val="0"/>
        <w:widowControl w:val="0"/>
        <w:shd w:val="clear" w:color="auto" w:fill="auto"/>
        <w:bidi w:val="0"/>
        <w:spacing w:before="0" w:after="80" w:line="358" w:lineRule="exact"/>
        <w:ind w:left="0" w:right="0" w:firstLine="460"/>
        <w:jc w:val="both"/>
      </w:pPr>
      <w:bookmarkStart w:id="507" w:name="bookmark507"/>
      <w:r>
        <w:rPr>
          <w:color w:val="000000"/>
          <w:spacing w:val="0"/>
          <w:w w:val="100"/>
          <w:position w:val="0"/>
          <w:sz w:val="18"/>
          <w:szCs w:val="18"/>
        </w:rPr>
        <w:t>（</w:t>
      </w:r>
      <w:bookmarkEnd w:id="507"/>
      <w:r>
        <w:rPr>
          <w:color w:val="000000"/>
          <w:spacing w:val="0"/>
          <w:w w:val="100"/>
          <w:position w:val="0"/>
          <w:sz w:val="18"/>
          <w:szCs w:val="18"/>
        </w:rPr>
        <w:t>1）</w:t>
      </w:r>
      <w:r>
        <w:rPr>
          <w:color w:val="000000"/>
          <w:spacing w:val="0"/>
          <w:w w:val="100"/>
          <w:position w:val="0"/>
        </w:rPr>
        <w:t>长虹技佳（表面处理厂）所涉及主要污染物是废水、废气，其中废水特征污染物有六价 铭、总镍、总铭、总锌、</w:t>
      </w:r>
      <w:r>
        <w:rPr>
          <w:color w:val="000000"/>
          <w:spacing w:val="0"/>
          <w:w w:val="100"/>
          <w:position w:val="0"/>
          <w:sz w:val="18"/>
          <w:szCs w:val="18"/>
        </w:rPr>
        <w:t>C0D</w:t>
      </w:r>
      <w:r>
        <w:rPr>
          <w:color w:val="000000"/>
          <w:spacing w:val="0"/>
          <w:w w:val="100"/>
          <w:position w:val="0"/>
        </w:rPr>
        <w:t>、氨氮等；废气特征污染物有氯化氢、</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color w:val="000000"/>
          <w:spacing w:val="0"/>
          <w:w w:val="100"/>
          <w:position w:val="0"/>
        </w:rPr>
        <w:t>、硫酸雾等。</w:t>
      </w:r>
    </w:p>
    <w:p>
      <w:pPr>
        <w:pStyle w:val="Style10"/>
        <w:keepNext w:val="0"/>
        <w:keepLines w:val="0"/>
        <w:widowControl w:val="0"/>
        <w:numPr>
          <w:ilvl w:val="0"/>
          <w:numId w:val="31"/>
        </w:numPr>
        <w:shd w:val="clear" w:color="auto" w:fill="auto"/>
        <w:tabs>
          <w:tab w:pos="1011" w:val="left"/>
        </w:tabs>
        <w:bidi w:val="0"/>
        <w:spacing w:before="0" w:after="0" w:line="365" w:lineRule="exact"/>
        <w:ind w:left="0" w:right="0" w:firstLine="460"/>
        <w:jc w:val="both"/>
        <w:rPr>
          <w:sz w:val="24"/>
          <w:szCs w:val="24"/>
        </w:rPr>
      </w:pPr>
      <w:bookmarkStart w:id="508" w:name="bookmark508"/>
      <w:bookmarkEnd w:id="508"/>
      <w:r>
        <w:rPr>
          <w:color w:val="000000"/>
          <w:spacing w:val="0"/>
          <w:w w:val="100"/>
          <w:position w:val="0"/>
          <w:sz w:val="20"/>
          <w:szCs w:val="20"/>
        </w:rPr>
        <w:t>长虹电源主要污染物是废水、废气，其中废水特征污染物有镉、镍、</w:t>
      </w:r>
      <w:r>
        <w:rPr>
          <w:color w:val="000000"/>
          <w:spacing w:val="0"/>
          <w:w w:val="100"/>
          <w:position w:val="0"/>
          <w:sz w:val="18"/>
          <w:szCs w:val="18"/>
        </w:rPr>
        <w:t>COD</w:t>
      </w:r>
      <w:r>
        <w:rPr>
          <w:color w:val="000000"/>
          <w:spacing w:val="0"/>
          <w:w w:val="100"/>
          <w:position w:val="0"/>
          <w:sz w:val="20"/>
          <w:szCs w:val="20"/>
        </w:rPr>
        <w:t>；废气特征污 染物有颗粒物、镍及其化合物、镉及其化合物、</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rFonts w:ascii="Courier New" w:eastAsia="Courier New" w:hAnsi="Courier New" w:cs="Courier New"/>
          <w:smallCaps/>
          <w:color w:val="000000"/>
          <w:spacing w:val="0"/>
          <w:w w:val="100"/>
          <w:position w:val="0"/>
          <w:sz w:val="24"/>
          <w:szCs w:val="24"/>
        </w:rPr>
        <w:t>o</w:t>
      </w:r>
    </w:p>
    <w:p>
      <w:pPr>
        <w:pStyle w:val="Style10"/>
        <w:keepNext w:val="0"/>
        <w:keepLines w:val="0"/>
        <w:widowControl w:val="0"/>
        <w:numPr>
          <w:ilvl w:val="0"/>
          <w:numId w:val="31"/>
        </w:numPr>
        <w:shd w:val="clear" w:color="auto" w:fill="auto"/>
        <w:tabs>
          <w:tab w:pos="1016" w:val="left"/>
        </w:tabs>
        <w:bidi w:val="0"/>
        <w:spacing w:before="0" w:after="0" w:line="365" w:lineRule="exact"/>
        <w:ind w:left="0" w:right="0" w:firstLine="460"/>
        <w:jc w:val="both"/>
      </w:pPr>
      <w:bookmarkStart w:id="509" w:name="bookmark509"/>
      <w:bookmarkEnd w:id="509"/>
      <w:r>
        <w:rPr>
          <w:color w:val="000000"/>
          <w:spacing w:val="0"/>
          <w:w w:val="100"/>
          <w:position w:val="0"/>
        </w:rPr>
        <w:t>长虹器件(印制板厂)主要污染物是废水、废气，废水特征污染物有铜、</w:t>
      </w:r>
      <w:r>
        <w:rPr>
          <w:color w:val="000000"/>
          <w:spacing w:val="0"/>
          <w:w w:val="100"/>
          <w:position w:val="0"/>
          <w:sz w:val="18"/>
          <w:szCs w:val="18"/>
        </w:rPr>
        <w:t>COD</w:t>
      </w:r>
      <w:r>
        <w:rPr>
          <w:color w:val="000000"/>
          <w:spacing w:val="0"/>
          <w:w w:val="100"/>
          <w:position w:val="0"/>
        </w:rPr>
        <w:t>、</w:t>
      </w:r>
      <w:r>
        <w:rPr>
          <w:color w:val="000000"/>
          <w:spacing w:val="0"/>
          <w:w w:val="100"/>
          <w:position w:val="0"/>
        </w:rPr>
        <w:t>氨氮等； 废气特征污染物有氯化氢、颗粒物、</w:t>
      </w:r>
      <w:r>
        <w:rPr>
          <w:color w:val="000000"/>
          <w:spacing w:val="0"/>
          <w:w w:val="100"/>
          <w:position w:val="0"/>
          <w:sz w:val="18"/>
          <w:szCs w:val="18"/>
        </w:rPr>
        <w:t>V0G</w:t>
      </w:r>
      <w:r>
        <w:rPr>
          <w:color w:val="000000"/>
          <w:spacing w:val="0"/>
          <w:w w:val="100"/>
          <w:position w:val="0"/>
        </w:rPr>
        <w:t>等。</w:t>
      </w:r>
    </w:p>
    <w:p>
      <w:pPr>
        <w:pStyle w:val="Style10"/>
        <w:keepNext w:val="0"/>
        <w:keepLines w:val="0"/>
        <w:widowControl w:val="0"/>
        <w:numPr>
          <w:ilvl w:val="0"/>
          <w:numId w:val="31"/>
        </w:numPr>
        <w:shd w:val="clear" w:color="auto" w:fill="auto"/>
        <w:tabs>
          <w:tab w:pos="943" w:val="left"/>
        </w:tabs>
        <w:bidi w:val="0"/>
        <w:spacing w:before="0" w:after="0" w:line="365" w:lineRule="exact"/>
        <w:ind w:left="0" w:right="0" w:firstLine="460"/>
        <w:jc w:val="left"/>
        <w:rPr>
          <w:sz w:val="24"/>
          <w:szCs w:val="24"/>
        </w:rPr>
      </w:pPr>
      <w:bookmarkStart w:id="510" w:name="bookmark510"/>
      <w:bookmarkEnd w:id="510"/>
      <w:r>
        <w:rPr>
          <w:color w:val="000000"/>
          <w:spacing w:val="0"/>
          <w:w w:val="100"/>
          <w:position w:val="0"/>
          <w:sz w:val="20"/>
          <w:szCs w:val="20"/>
        </w:rPr>
        <w:t>长虹空调主要污染物是废气，特征污染物有颗粒物、</w:t>
      </w:r>
      <w:r>
        <w:rPr>
          <w:color w:val="000000"/>
          <w:spacing w:val="0"/>
          <w:w w:val="100"/>
          <w:position w:val="0"/>
          <w:sz w:val="18"/>
          <w:szCs w:val="18"/>
        </w:rPr>
        <w:t>V0G</w:t>
      </w:r>
      <w:r>
        <w:rPr>
          <w:color w:val="000000"/>
          <w:spacing w:val="0"/>
          <w:w w:val="100"/>
          <w:position w:val="0"/>
          <w:sz w:val="20"/>
          <w:szCs w:val="20"/>
        </w:rPr>
        <w:t>、</w:t>
      </w:r>
      <w:r>
        <w:rPr>
          <w:color w:val="000000"/>
          <w:spacing w:val="0"/>
          <w:w w:val="100"/>
          <w:position w:val="0"/>
          <w:sz w:val="18"/>
          <w:szCs w:val="18"/>
        </w:rPr>
        <w:t>SO</w:t>
      </w:r>
      <w:r>
        <w:rPr>
          <w:rFonts w:ascii="Arial" w:eastAsia="Arial" w:hAnsi="Arial" w:cs="Arial"/>
          <w:color w:val="000000"/>
          <w:spacing w:val="0"/>
          <w:w w:val="100"/>
          <w:position w:val="0"/>
          <w:sz w:val="14"/>
          <w:szCs w:val="14"/>
        </w:rPr>
        <w:t>2</w:t>
      </w:r>
      <w:r>
        <w:rPr>
          <w:color w:val="000000"/>
          <w:spacing w:val="0"/>
          <w:w w:val="100"/>
          <w:position w:val="0"/>
          <w:sz w:val="20"/>
          <w:szCs w:val="20"/>
        </w:rPr>
        <w:t>、</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rFonts w:ascii="Courier New" w:eastAsia="Courier New" w:hAnsi="Courier New" w:cs="Courier New"/>
          <w:smallCaps/>
          <w:color w:val="000000"/>
          <w:spacing w:val="0"/>
          <w:w w:val="100"/>
          <w:position w:val="0"/>
          <w:sz w:val="24"/>
          <w:szCs w:val="24"/>
        </w:rPr>
        <w:t>o</w:t>
      </w:r>
    </w:p>
    <w:p>
      <w:pPr>
        <w:pStyle w:val="Style10"/>
        <w:keepNext w:val="0"/>
        <w:keepLines w:val="0"/>
        <w:widowControl w:val="0"/>
        <w:numPr>
          <w:ilvl w:val="0"/>
          <w:numId w:val="31"/>
        </w:numPr>
        <w:shd w:val="clear" w:color="auto" w:fill="auto"/>
        <w:tabs>
          <w:tab w:pos="943" w:val="left"/>
        </w:tabs>
        <w:bidi w:val="0"/>
        <w:spacing w:before="0" w:after="0" w:line="365" w:lineRule="exact"/>
        <w:ind w:left="0" w:right="0" w:firstLine="460"/>
        <w:jc w:val="left"/>
      </w:pPr>
      <w:bookmarkStart w:id="511" w:name="bookmark511"/>
      <w:bookmarkEnd w:id="511"/>
      <w:r>
        <w:rPr>
          <w:color w:val="000000"/>
          <w:spacing w:val="0"/>
          <w:w w:val="100"/>
          <w:position w:val="0"/>
        </w:rPr>
        <w:t>包装印务所涉主要污染物是废气，特征污染物是</w:t>
      </w:r>
      <w:r>
        <w:rPr>
          <w:color w:val="000000"/>
          <w:spacing w:val="0"/>
          <w:w w:val="100"/>
          <w:position w:val="0"/>
          <w:sz w:val="18"/>
          <w:szCs w:val="18"/>
        </w:rPr>
        <w:t>V0G</w:t>
      </w:r>
      <w:r>
        <w:rPr>
          <w:color w:val="000000"/>
          <w:spacing w:val="0"/>
          <w:w w:val="100"/>
          <w:position w:val="0"/>
        </w:rPr>
        <w:t>、</w:t>
      </w:r>
      <w:r>
        <w:rPr>
          <w:color w:val="000000"/>
          <w:spacing w:val="0"/>
          <w:w w:val="100"/>
          <w:position w:val="0"/>
        </w:rPr>
        <w:t>苯、甲苯和二甲苯。</w:t>
      </w:r>
    </w:p>
    <w:p>
      <w:pPr>
        <w:pStyle w:val="Style10"/>
        <w:keepNext w:val="0"/>
        <w:keepLines w:val="0"/>
        <w:widowControl w:val="0"/>
        <w:numPr>
          <w:ilvl w:val="0"/>
          <w:numId w:val="31"/>
        </w:numPr>
        <w:shd w:val="clear" w:color="auto" w:fill="auto"/>
        <w:tabs>
          <w:tab w:pos="943" w:val="left"/>
        </w:tabs>
        <w:bidi w:val="0"/>
        <w:spacing w:before="0" w:after="0" w:line="365" w:lineRule="exact"/>
        <w:ind w:left="0" w:right="0" w:firstLine="460"/>
        <w:jc w:val="left"/>
      </w:pPr>
      <w:bookmarkStart w:id="512" w:name="bookmark512"/>
      <w:bookmarkEnd w:id="512"/>
      <w:r>
        <w:rPr>
          <w:color w:val="000000"/>
          <w:spacing w:val="0"/>
          <w:w w:val="100"/>
          <w:position w:val="0"/>
        </w:rPr>
        <w:t>长虹模塑主要污染物是废气，特征污染物有</w:t>
      </w:r>
      <w:r>
        <w:rPr>
          <w:color w:val="000000"/>
          <w:spacing w:val="0"/>
          <w:w w:val="100"/>
          <w:position w:val="0"/>
          <w:sz w:val="18"/>
          <w:szCs w:val="18"/>
        </w:rPr>
        <w:t>V</w:t>
      </w:r>
      <w:r>
        <w:rPr>
          <w:color w:val="000000"/>
          <w:spacing w:val="0"/>
          <w:w w:val="100"/>
          <w:position w:val="0"/>
          <w:sz w:val="18"/>
          <w:szCs w:val="18"/>
        </w:rPr>
        <w:t>0G</w:t>
      </w:r>
      <w:r>
        <w:rPr>
          <w:color w:val="000000"/>
          <w:spacing w:val="0"/>
          <w:w w:val="100"/>
          <w:position w:val="0"/>
        </w:rPr>
        <w:t>和颗粒物。</w:t>
      </w:r>
    </w:p>
    <w:p>
      <w:pPr>
        <w:pStyle w:val="Style10"/>
        <w:keepNext w:val="0"/>
        <w:keepLines w:val="0"/>
        <w:widowControl w:val="0"/>
        <w:numPr>
          <w:ilvl w:val="0"/>
          <w:numId w:val="31"/>
        </w:numPr>
        <w:shd w:val="clear" w:color="auto" w:fill="auto"/>
        <w:tabs>
          <w:tab w:pos="1016" w:val="left"/>
        </w:tabs>
        <w:bidi w:val="0"/>
        <w:spacing w:before="0" w:after="0" w:line="365" w:lineRule="exact"/>
        <w:ind w:left="0" w:right="0" w:firstLine="460"/>
        <w:jc w:val="both"/>
      </w:pPr>
      <w:bookmarkStart w:id="513" w:name="bookmark513"/>
      <w:bookmarkEnd w:id="513"/>
      <w:r>
        <w:rPr>
          <w:color w:val="000000"/>
          <w:spacing w:val="0"/>
          <w:w w:val="100"/>
          <w:position w:val="0"/>
        </w:rPr>
        <w:t>零八一集团主要污染物是废水和废气，其中废水的特征污染物有</w:t>
      </w:r>
      <w:r>
        <w:rPr>
          <w:color w:val="000000"/>
          <w:spacing w:val="0"/>
          <w:w w:val="100"/>
          <w:position w:val="0"/>
          <w:sz w:val="18"/>
          <w:szCs w:val="18"/>
        </w:rPr>
        <w:t>C0D</w:t>
      </w:r>
      <w:r>
        <w:rPr>
          <w:color w:val="000000"/>
          <w:spacing w:val="0"/>
          <w:w w:val="100"/>
          <w:position w:val="0"/>
        </w:rPr>
        <w:t>、</w:t>
      </w:r>
      <w:r>
        <w:rPr>
          <w:color w:val="000000"/>
          <w:spacing w:val="0"/>
          <w:w w:val="100"/>
          <w:position w:val="0"/>
        </w:rPr>
        <w:t>氨氮、总镍、总 银；废气特征污染物有苯、甲苯、二甲苯和</w:t>
      </w:r>
      <w:r>
        <w:rPr>
          <w:color w:val="000000"/>
          <w:spacing w:val="0"/>
          <w:w w:val="100"/>
          <w:position w:val="0"/>
          <w:sz w:val="18"/>
          <w:szCs w:val="18"/>
        </w:rPr>
        <w:t xml:space="preserve">V </w:t>
      </w:r>
      <w:r>
        <w:rPr>
          <w:color w:val="000000"/>
          <w:spacing w:val="0"/>
          <w:w w:val="100"/>
          <w:position w:val="0"/>
          <w:sz w:val="18"/>
          <w:szCs w:val="18"/>
        </w:rPr>
        <w:t>0G</w:t>
      </w:r>
      <w:r>
        <w:rPr>
          <w:color w:val="000000"/>
          <w:spacing w:val="0"/>
          <w:w w:val="100"/>
          <w:position w:val="0"/>
        </w:rPr>
        <w:t>。</w:t>
      </w:r>
    </w:p>
    <w:p>
      <w:pPr>
        <w:pStyle w:val="Style10"/>
        <w:keepNext w:val="0"/>
        <w:keepLines w:val="0"/>
        <w:widowControl w:val="0"/>
        <w:numPr>
          <w:ilvl w:val="0"/>
          <w:numId w:val="31"/>
        </w:numPr>
        <w:shd w:val="clear" w:color="auto" w:fill="auto"/>
        <w:tabs>
          <w:tab w:pos="1016" w:val="left"/>
        </w:tabs>
        <w:bidi w:val="0"/>
        <w:spacing w:before="0" w:after="0" w:line="365" w:lineRule="exact"/>
        <w:ind w:left="0" w:right="0" w:firstLine="460"/>
        <w:jc w:val="both"/>
      </w:pPr>
      <w:bookmarkStart w:id="514" w:name="bookmark514"/>
      <w:bookmarkEnd w:id="514"/>
      <w:r>
        <w:rPr>
          <w:color w:val="000000"/>
          <w:spacing w:val="0"/>
          <w:w w:val="100"/>
          <w:position w:val="0"/>
        </w:rPr>
        <w:t>零八一天源主要污染物是废水、废气，其中废水特征污染物有总锌、总镍、六价铭；废 气特征污染物有苯、甲苯、二甲苯、</w:t>
      </w:r>
      <w:r>
        <w:rPr>
          <w:color w:val="000000"/>
          <w:spacing w:val="0"/>
          <w:w w:val="100"/>
          <w:position w:val="0"/>
          <w:sz w:val="18"/>
          <w:szCs w:val="18"/>
        </w:rPr>
        <w:t>V0G</w:t>
      </w:r>
      <w:r>
        <w:rPr>
          <w:color w:val="000000"/>
          <w:spacing w:val="0"/>
          <w:w w:val="100"/>
          <w:position w:val="0"/>
        </w:rPr>
        <w:t>、</w:t>
      </w:r>
      <w:r>
        <w:rPr>
          <w:color w:val="000000"/>
          <w:spacing w:val="0"/>
          <w:w w:val="100"/>
          <w:position w:val="0"/>
        </w:rPr>
        <w:t>氰化氢和硫酸雾。</w:t>
      </w:r>
    </w:p>
    <w:p>
      <w:pPr>
        <w:pStyle w:val="Style10"/>
        <w:keepNext w:val="0"/>
        <w:keepLines w:val="0"/>
        <w:widowControl w:val="0"/>
        <w:numPr>
          <w:ilvl w:val="0"/>
          <w:numId w:val="31"/>
        </w:numPr>
        <w:shd w:val="clear" w:color="auto" w:fill="auto"/>
        <w:tabs>
          <w:tab w:pos="1016" w:val="left"/>
        </w:tabs>
        <w:bidi w:val="0"/>
        <w:spacing w:before="0" w:after="0" w:line="365" w:lineRule="exact"/>
        <w:ind w:left="0" w:right="0" w:firstLine="460"/>
        <w:jc w:val="both"/>
        <w:rPr>
          <w:sz w:val="24"/>
          <w:szCs w:val="24"/>
        </w:rPr>
      </w:pPr>
      <w:bookmarkStart w:id="515" w:name="bookmark515"/>
      <w:bookmarkEnd w:id="515"/>
      <w:r>
        <w:rPr>
          <w:color w:val="000000"/>
          <w:spacing w:val="0"/>
          <w:w w:val="100"/>
          <w:position w:val="0"/>
          <w:sz w:val="20"/>
          <w:szCs w:val="20"/>
        </w:rPr>
        <w:t>加西贝拉主要污染物是废水、废气，其中废水特征污染物有</w:t>
      </w:r>
      <w:r>
        <w:rPr>
          <w:color w:val="000000"/>
          <w:spacing w:val="0"/>
          <w:w w:val="100"/>
          <w:position w:val="0"/>
          <w:sz w:val="18"/>
          <w:szCs w:val="18"/>
        </w:rPr>
        <w:t>C0D</w:t>
      </w:r>
      <w:r>
        <w:rPr>
          <w:color w:val="000000"/>
          <w:spacing w:val="0"/>
          <w:w w:val="100"/>
          <w:position w:val="0"/>
          <w:sz w:val="20"/>
          <w:szCs w:val="20"/>
        </w:rPr>
        <w:t>、氨氮；废气特征污染 物有非甲烷总烃、</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rFonts w:ascii="Courier New" w:eastAsia="Courier New" w:hAnsi="Courier New" w:cs="Courier New"/>
          <w:smallCaps/>
          <w:color w:val="000000"/>
          <w:spacing w:val="0"/>
          <w:w w:val="100"/>
          <w:position w:val="0"/>
          <w:sz w:val="24"/>
          <w:szCs w:val="24"/>
        </w:rPr>
        <w:t>o</w:t>
      </w:r>
    </w:p>
    <w:p>
      <w:pPr>
        <w:pStyle w:val="Style31"/>
        <w:keepNext/>
        <w:keepLines/>
        <w:widowControl w:val="0"/>
        <w:shd w:val="clear" w:color="auto" w:fill="auto"/>
        <w:tabs>
          <w:tab w:pos="892" w:val="left"/>
        </w:tabs>
        <w:bidi w:val="0"/>
        <w:spacing w:before="0" w:after="0" w:line="365" w:lineRule="exact"/>
        <w:ind w:left="0" w:right="0" w:firstLine="460"/>
        <w:jc w:val="left"/>
      </w:pPr>
      <w:bookmarkStart w:id="516" w:name="bookmark516"/>
      <w:bookmarkStart w:id="517" w:name="bookmark517"/>
      <w:bookmarkStart w:id="518" w:name="bookmark518"/>
      <w:bookmarkStart w:id="519" w:name="bookmark519"/>
      <w:r>
        <w:rPr>
          <w:color w:val="000000"/>
          <w:spacing w:val="0"/>
          <w:w w:val="100"/>
          <w:position w:val="0"/>
          <w:sz w:val="18"/>
          <w:szCs w:val="18"/>
        </w:rPr>
        <w:t>2</w:t>
      </w:r>
      <w:bookmarkEnd w:id="518"/>
      <w:r>
        <w:rPr>
          <w:color w:val="000000"/>
          <w:spacing w:val="0"/>
          <w:w w:val="100"/>
          <w:position w:val="0"/>
        </w:rPr>
        <w:t>、</w:t>
        <w:tab/>
        <w:t>排放方式</w:t>
      </w:r>
      <w:bookmarkEnd w:id="516"/>
      <w:bookmarkEnd w:id="517"/>
      <w:bookmarkEnd w:id="519"/>
    </w:p>
    <w:p>
      <w:pPr>
        <w:pStyle w:val="Style10"/>
        <w:keepNext w:val="0"/>
        <w:keepLines w:val="0"/>
        <w:widowControl w:val="0"/>
        <w:numPr>
          <w:ilvl w:val="0"/>
          <w:numId w:val="33"/>
        </w:numPr>
        <w:shd w:val="clear" w:color="auto" w:fill="auto"/>
        <w:tabs>
          <w:tab w:pos="1016" w:val="left"/>
        </w:tabs>
        <w:bidi w:val="0"/>
        <w:spacing w:before="0" w:after="0" w:line="365" w:lineRule="exact"/>
        <w:ind w:left="0" w:right="0" w:firstLine="460"/>
        <w:jc w:val="both"/>
      </w:pPr>
      <w:bookmarkStart w:id="520" w:name="bookmark520"/>
      <w:bookmarkEnd w:id="520"/>
      <w:r>
        <w:rPr>
          <w:color w:val="000000"/>
          <w:spacing w:val="0"/>
          <w:w w:val="100"/>
          <w:position w:val="0"/>
        </w:rPr>
        <w:t>长虹技佳(表面处理厂)废水经废水处理站处理达标后，经城市污水管网排入绵阳市塔 子坝污水处理厂；废气经治理达标后排放至大气环境中。</w:t>
      </w:r>
    </w:p>
    <w:p>
      <w:pPr>
        <w:pStyle w:val="Style10"/>
        <w:keepNext w:val="0"/>
        <w:keepLines w:val="0"/>
        <w:widowControl w:val="0"/>
        <w:numPr>
          <w:ilvl w:val="0"/>
          <w:numId w:val="33"/>
        </w:numPr>
        <w:shd w:val="clear" w:color="auto" w:fill="auto"/>
        <w:tabs>
          <w:tab w:pos="1016" w:val="left"/>
        </w:tabs>
        <w:bidi w:val="0"/>
        <w:spacing w:before="0" w:after="0" w:line="365" w:lineRule="exact"/>
        <w:ind w:left="0" w:right="0" w:firstLine="460"/>
        <w:jc w:val="both"/>
      </w:pPr>
      <w:bookmarkStart w:id="521" w:name="bookmark521"/>
      <w:bookmarkEnd w:id="521"/>
      <w:r>
        <w:rPr>
          <w:color w:val="000000"/>
          <w:spacing w:val="0"/>
          <w:w w:val="100"/>
          <w:position w:val="0"/>
        </w:rPr>
        <w:t>长虹电源废水经废水处理站处理达标后，经城市污水管网排入绵阳市塘汛污水处理厂; 废气经治理达标后排放至大气环境中。</w:t>
      </w:r>
    </w:p>
    <w:p>
      <w:pPr>
        <w:pStyle w:val="Style10"/>
        <w:keepNext w:val="0"/>
        <w:keepLines w:val="0"/>
        <w:widowControl w:val="0"/>
        <w:numPr>
          <w:ilvl w:val="0"/>
          <w:numId w:val="33"/>
        </w:numPr>
        <w:shd w:val="clear" w:color="auto" w:fill="auto"/>
        <w:tabs>
          <w:tab w:pos="1016" w:val="left"/>
        </w:tabs>
        <w:bidi w:val="0"/>
        <w:spacing w:before="0" w:after="0" w:line="365" w:lineRule="exact"/>
        <w:ind w:left="0" w:right="0" w:firstLine="460"/>
        <w:jc w:val="both"/>
      </w:pPr>
      <w:bookmarkStart w:id="522" w:name="bookmark522"/>
      <w:bookmarkEnd w:id="522"/>
      <w:r>
        <w:rPr>
          <w:color w:val="000000"/>
          <w:spacing w:val="0"/>
          <w:w w:val="100"/>
          <w:position w:val="0"/>
        </w:rPr>
        <w:t>长虹器件(印制板厂)废水经废水处理站处理达标后，经城市污水管网排入绵阳市塔子 坝污水处理厂；废气经治理达标后排放至大气环境中。</w:t>
      </w:r>
    </w:p>
    <w:p>
      <w:pPr>
        <w:pStyle w:val="Style10"/>
        <w:keepNext w:val="0"/>
        <w:keepLines w:val="0"/>
        <w:widowControl w:val="0"/>
        <w:numPr>
          <w:ilvl w:val="0"/>
          <w:numId w:val="33"/>
        </w:numPr>
        <w:shd w:val="clear" w:color="auto" w:fill="auto"/>
        <w:tabs>
          <w:tab w:pos="943" w:val="left"/>
        </w:tabs>
        <w:bidi w:val="0"/>
        <w:spacing w:before="0" w:after="0" w:line="365" w:lineRule="exact"/>
        <w:ind w:left="0" w:right="0" w:firstLine="460"/>
        <w:jc w:val="left"/>
      </w:pPr>
      <w:bookmarkStart w:id="523" w:name="bookmark523"/>
      <w:bookmarkEnd w:id="523"/>
      <w:r>
        <w:rPr>
          <w:color w:val="000000"/>
          <w:spacing w:val="0"/>
          <w:w w:val="100"/>
          <w:position w:val="0"/>
        </w:rPr>
        <w:t>长虹空调废气经治理达标后排放至大气环境中。</w:t>
      </w:r>
    </w:p>
    <w:p>
      <w:pPr>
        <w:pStyle w:val="Style10"/>
        <w:keepNext w:val="0"/>
        <w:keepLines w:val="0"/>
        <w:widowControl w:val="0"/>
        <w:numPr>
          <w:ilvl w:val="0"/>
          <w:numId w:val="33"/>
        </w:numPr>
        <w:shd w:val="clear" w:color="auto" w:fill="auto"/>
        <w:tabs>
          <w:tab w:pos="943" w:val="left"/>
        </w:tabs>
        <w:bidi w:val="0"/>
        <w:spacing w:before="0" w:after="0" w:line="365" w:lineRule="exact"/>
        <w:ind w:left="0" w:right="0" w:firstLine="460"/>
        <w:jc w:val="left"/>
      </w:pPr>
      <w:bookmarkStart w:id="524" w:name="bookmark524"/>
      <w:bookmarkEnd w:id="524"/>
      <w:r>
        <w:rPr>
          <w:color w:val="000000"/>
          <w:spacing w:val="0"/>
          <w:w w:val="100"/>
          <w:position w:val="0"/>
        </w:rPr>
        <w:t>包装印务废气经治理达标后排放至大气环境中。</w:t>
      </w:r>
    </w:p>
    <w:p>
      <w:pPr>
        <w:pStyle w:val="Style10"/>
        <w:keepNext w:val="0"/>
        <w:keepLines w:val="0"/>
        <w:widowControl w:val="0"/>
        <w:numPr>
          <w:ilvl w:val="0"/>
          <w:numId w:val="33"/>
        </w:numPr>
        <w:shd w:val="clear" w:color="auto" w:fill="auto"/>
        <w:tabs>
          <w:tab w:pos="943" w:val="left"/>
        </w:tabs>
        <w:bidi w:val="0"/>
        <w:spacing w:before="0" w:after="0" w:line="365" w:lineRule="exact"/>
        <w:ind w:left="0" w:right="0" w:firstLine="460"/>
        <w:jc w:val="left"/>
      </w:pPr>
      <w:bookmarkStart w:id="525" w:name="bookmark525"/>
      <w:bookmarkEnd w:id="525"/>
      <w:r>
        <w:rPr>
          <w:color w:val="000000"/>
          <w:spacing w:val="0"/>
          <w:w w:val="100"/>
          <w:position w:val="0"/>
        </w:rPr>
        <w:t>长虹模塑废气经治理达标后排放至大气环境中。</w:t>
      </w:r>
    </w:p>
    <w:p>
      <w:pPr>
        <w:pStyle w:val="Style10"/>
        <w:keepNext w:val="0"/>
        <w:keepLines w:val="0"/>
        <w:widowControl w:val="0"/>
        <w:numPr>
          <w:ilvl w:val="0"/>
          <w:numId w:val="33"/>
        </w:numPr>
        <w:shd w:val="clear" w:color="auto" w:fill="auto"/>
        <w:tabs>
          <w:tab w:pos="1016" w:val="left"/>
        </w:tabs>
        <w:bidi w:val="0"/>
        <w:spacing w:before="0" w:after="0" w:line="365" w:lineRule="exact"/>
        <w:ind w:left="0" w:right="0" w:firstLine="460"/>
        <w:jc w:val="both"/>
      </w:pPr>
      <w:bookmarkStart w:id="526" w:name="bookmark526"/>
      <w:bookmarkEnd w:id="526"/>
      <w:r>
        <w:rPr>
          <w:color w:val="000000"/>
          <w:spacing w:val="0"/>
          <w:w w:val="100"/>
          <w:position w:val="0"/>
        </w:rPr>
        <w:t>零八一集团废水经达标处理后全部循环使用，不外排；废气经治理达标后排放至大气环 境中。</w:t>
      </w:r>
    </w:p>
    <w:p>
      <w:pPr>
        <w:pStyle w:val="Style10"/>
        <w:keepNext w:val="0"/>
        <w:keepLines w:val="0"/>
        <w:widowControl w:val="0"/>
        <w:numPr>
          <w:ilvl w:val="0"/>
          <w:numId w:val="33"/>
        </w:numPr>
        <w:shd w:val="clear" w:color="auto" w:fill="auto"/>
        <w:tabs>
          <w:tab w:pos="1016" w:val="left"/>
        </w:tabs>
        <w:bidi w:val="0"/>
        <w:spacing w:before="0" w:after="0" w:line="366" w:lineRule="exact"/>
        <w:ind w:left="0" w:right="0" w:firstLine="460"/>
        <w:jc w:val="both"/>
      </w:pPr>
      <w:bookmarkStart w:id="527" w:name="bookmark527"/>
      <w:bookmarkEnd w:id="527"/>
      <w:r>
        <w:rPr>
          <w:color w:val="000000"/>
          <w:spacing w:val="0"/>
          <w:w w:val="100"/>
          <w:position w:val="0"/>
        </w:rPr>
        <w:t>零八一天源废水经废水处理站处理达标后，经城市污水管网排入广元市大一污水处理厂; 废气经治理达标后排放至大气环境中。</w:t>
      </w:r>
    </w:p>
    <w:p>
      <w:pPr>
        <w:pStyle w:val="Style10"/>
        <w:keepNext w:val="0"/>
        <w:keepLines w:val="0"/>
        <w:widowControl w:val="0"/>
        <w:numPr>
          <w:ilvl w:val="0"/>
          <w:numId w:val="33"/>
        </w:numPr>
        <w:shd w:val="clear" w:color="auto" w:fill="auto"/>
        <w:tabs>
          <w:tab w:pos="1016" w:val="left"/>
        </w:tabs>
        <w:bidi w:val="0"/>
        <w:spacing w:before="0" w:after="0" w:line="366" w:lineRule="exact"/>
        <w:ind w:left="0" w:right="0" w:firstLine="460"/>
        <w:jc w:val="both"/>
      </w:pPr>
      <w:bookmarkStart w:id="528" w:name="bookmark528"/>
      <w:bookmarkEnd w:id="528"/>
      <w:r>
        <w:rPr>
          <w:color w:val="000000"/>
          <w:spacing w:val="0"/>
          <w:w w:val="100"/>
          <w:position w:val="0"/>
        </w:rPr>
        <w:t>加西贝拉废水经污水处理站处理达标后，经城市污水管网排入嘉兴联合污水处理有限责 任公司；废气经治理达标后排放至大气环境中。</w:t>
      </w:r>
    </w:p>
    <w:p>
      <w:pPr>
        <w:pStyle w:val="Style31"/>
        <w:keepNext/>
        <w:keepLines/>
        <w:widowControl w:val="0"/>
        <w:shd w:val="clear" w:color="auto" w:fill="auto"/>
        <w:tabs>
          <w:tab w:pos="892" w:val="left"/>
        </w:tabs>
        <w:bidi w:val="0"/>
        <w:spacing w:before="0" w:after="0" w:line="366" w:lineRule="exact"/>
        <w:ind w:left="0" w:right="0" w:firstLine="460"/>
        <w:jc w:val="both"/>
      </w:pPr>
      <w:bookmarkStart w:id="529" w:name="bookmark529"/>
      <w:bookmarkStart w:id="530" w:name="bookmark530"/>
      <w:bookmarkStart w:id="531" w:name="bookmark531"/>
      <w:bookmarkStart w:id="532" w:name="bookmark532"/>
      <w:r>
        <w:rPr>
          <w:color w:val="000000"/>
          <w:spacing w:val="0"/>
          <w:w w:val="100"/>
          <w:position w:val="0"/>
          <w:sz w:val="18"/>
          <w:szCs w:val="18"/>
        </w:rPr>
        <w:t>3</w:t>
      </w:r>
      <w:bookmarkEnd w:id="531"/>
      <w:r>
        <w:rPr>
          <w:color w:val="000000"/>
          <w:spacing w:val="0"/>
          <w:w w:val="100"/>
          <w:position w:val="0"/>
        </w:rPr>
        <w:t>、</w:t>
        <w:tab/>
        <w:t>排放口数量和分布情况</w:t>
      </w:r>
      <w:bookmarkEnd w:id="529"/>
      <w:bookmarkEnd w:id="530"/>
      <w:bookmarkEnd w:id="532"/>
    </w:p>
    <w:p>
      <w:pPr>
        <w:pStyle w:val="Style10"/>
        <w:keepNext w:val="0"/>
        <w:keepLines w:val="0"/>
        <w:widowControl w:val="0"/>
        <w:numPr>
          <w:ilvl w:val="0"/>
          <w:numId w:val="35"/>
        </w:numPr>
        <w:shd w:val="clear" w:color="auto" w:fill="auto"/>
        <w:tabs>
          <w:tab w:pos="1016" w:val="left"/>
        </w:tabs>
        <w:bidi w:val="0"/>
        <w:spacing w:before="0" w:after="0" w:line="366" w:lineRule="exact"/>
        <w:ind w:left="0" w:right="0" w:firstLine="460"/>
        <w:jc w:val="both"/>
      </w:pPr>
      <w:bookmarkStart w:id="533" w:name="bookmark533"/>
      <w:bookmarkEnd w:id="533"/>
      <w:r>
        <w:rPr>
          <w:color w:val="000000"/>
          <w:spacing w:val="0"/>
          <w:w w:val="100"/>
          <w:position w:val="0"/>
        </w:rPr>
        <w:t>长虹技佳(表面处理厂)共有</w:t>
      </w:r>
      <w:r>
        <w:rPr>
          <w:color w:val="000000"/>
          <w:spacing w:val="0"/>
          <w:w w:val="100"/>
          <w:position w:val="0"/>
          <w:sz w:val="18"/>
          <w:szCs w:val="18"/>
        </w:rPr>
        <w:t>11</w:t>
      </w:r>
      <w:r>
        <w:rPr>
          <w:color w:val="000000"/>
          <w:spacing w:val="0"/>
          <w:w w:val="100"/>
          <w:position w:val="0"/>
        </w:rPr>
        <w:t xml:space="preserve">个废气排放口，分布于相关生产线；废水排放口 </w:t>
      </w:r>
      <w:r>
        <w:rPr>
          <w:color w:val="000000"/>
          <w:spacing w:val="0"/>
          <w:w w:val="100"/>
          <w:position w:val="0"/>
          <w:sz w:val="18"/>
          <w:szCs w:val="18"/>
        </w:rPr>
        <w:t>1</w:t>
      </w:r>
      <w:r>
        <w:rPr>
          <w:color w:val="000000"/>
          <w:spacing w:val="0"/>
          <w:w w:val="100"/>
          <w:position w:val="0"/>
        </w:rPr>
        <w:t>个， 位于绵阳市高新区石桥铺飞云大道。</w:t>
      </w:r>
    </w:p>
    <w:p>
      <w:pPr>
        <w:pStyle w:val="Style10"/>
        <w:keepNext w:val="0"/>
        <w:keepLines w:val="0"/>
        <w:widowControl w:val="0"/>
        <w:numPr>
          <w:ilvl w:val="0"/>
          <w:numId w:val="35"/>
        </w:numPr>
        <w:shd w:val="clear" w:color="auto" w:fill="auto"/>
        <w:tabs>
          <w:tab w:pos="1002" w:val="left"/>
        </w:tabs>
        <w:bidi w:val="0"/>
        <w:spacing w:before="0" w:after="0" w:line="366" w:lineRule="exact"/>
        <w:ind w:left="0" w:right="0" w:firstLine="460"/>
        <w:jc w:val="both"/>
      </w:pPr>
      <w:bookmarkStart w:id="534" w:name="bookmark534"/>
      <w:bookmarkEnd w:id="534"/>
      <w:r>
        <w:rPr>
          <w:color w:val="000000"/>
          <w:spacing w:val="0"/>
          <w:w w:val="100"/>
          <w:position w:val="0"/>
        </w:rPr>
        <w:t>长虹电源共有</w:t>
      </w:r>
      <w:r>
        <w:rPr>
          <w:color w:val="000000"/>
          <w:spacing w:val="0"/>
          <w:w w:val="100"/>
          <w:position w:val="0"/>
          <w:sz w:val="18"/>
          <w:szCs w:val="18"/>
        </w:rPr>
        <w:t>17</w:t>
      </w:r>
      <w:r>
        <w:rPr>
          <w:color w:val="000000"/>
          <w:spacing w:val="0"/>
          <w:w w:val="100"/>
          <w:position w:val="0"/>
        </w:rPr>
        <w:t xml:space="preserve">个废气排放口，分布于相关车间；废水排放口 </w:t>
      </w:r>
      <w:r>
        <w:rPr>
          <w:color w:val="000000"/>
          <w:spacing w:val="0"/>
          <w:w w:val="100"/>
          <w:position w:val="0"/>
          <w:sz w:val="18"/>
          <w:szCs w:val="18"/>
        </w:rPr>
        <w:t>1</w:t>
      </w:r>
      <w:r>
        <w:rPr>
          <w:color w:val="000000"/>
          <w:spacing w:val="0"/>
          <w:w w:val="100"/>
          <w:position w:val="0"/>
        </w:rPr>
        <w:t>个，位于绵阳市经开 区新绵三路。</w:t>
      </w:r>
    </w:p>
    <w:p>
      <w:pPr>
        <w:pStyle w:val="Style10"/>
        <w:keepNext w:val="0"/>
        <w:keepLines w:val="0"/>
        <w:widowControl w:val="0"/>
        <w:numPr>
          <w:ilvl w:val="0"/>
          <w:numId w:val="35"/>
        </w:numPr>
        <w:shd w:val="clear" w:color="auto" w:fill="auto"/>
        <w:tabs>
          <w:tab w:pos="1011" w:val="left"/>
        </w:tabs>
        <w:bidi w:val="0"/>
        <w:spacing w:before="0" w:after="0" w:line="366" w:lineRule="exact"/>
        <w:ind w:left="0" w:right="0" w:firstLine="460"/>
        <w:jc w:val="both"/>
      </w:pPr>
      <w:bookmarkStart w:id="535" w:name="bookmark535"/>
      <w:bookmarkEnd w:id="535"/>
      <w:r>
        <w:rPr>
          <w:color w:val="000000"/>
          <w:spacing w:val="0"/>
          <w:w w:val="100"/>
          <w:position w:val="0"/>
        </w:rPr>
        <w:t xml:space="preserve">长虹器件(印制板厂)废气排放口 </w:t>
      </w:r>
      <w:r>
        <w:rPr>
          <w:color w:val="000000"/>
          <w:spacing w:val="0"/>
          <w:w w:val="100"/>
          <w:position w:val="0"/>
          <w:sz w:val="18"/>
          <w:szCs w:val="18"/>
        </w:rPr>
        <w:t>5</w:t>
      </w:r>
      <w:r>
        <w:rPr>
          <w:color w:val="000000"/>
          <w:spacing w:val="0"/>
          <w:w w:val="100"/>
          <w:position w:val="0"/>
        </w:rPr>
        <w:t xml:space="preserve">个，分布于相关车间；废水排放口 </w:t>
      </w:r>
      <w:r>
        <w:rPr>
          <w:color w:val="000000"/>
          <w:spacing w:val="0"/>
          <w:w w:val="100"/>
          <w:position w:val="0"/>
          <w:sz w:val="18"/>
          <w:szCs w:val="18"/>
        </w:rPr>
        <w:t>1</w:t>
      </w:r>
      <w:r>
        <w:rPr>
          <w:color w:val="000000"/>
          <w:spacing w:val="0"/>
          <w:w w:val="100"/>
          <w:position w:val="0"/>
        </w:rPr>
        <w:t>个，位于绵阳 市高新区普明北路。</w:t>
      </w:r>
    </w:p>
    <w:p>
      <w:pPr>
        <w:pStyle w:val="Style10"/>
        <w:keepNext w:val="0"/>
        <w:keepLines w:val="0"/>
        <w:widowControl w:val="0"/>
        <w:numPr>
          <w:ilvl w:val="0"/>
          <w:numId w:val="35"/>
        </w:numPr>
        <w:shd w:val="clear" w:color="auto" w:fill="auto"/>
        <w:tabs>
          <w:tab w:pos="943" w:val="left"/>
        </w:tabs>
        <w:bidi w:val="0"/>
        <w:spacing w:before="0" w:after="0" w:line="365" w:lineRule="exact"/>
        <w:ind w:left="0" w:right="0" w:firstLine="460"/>
        <w:jc w:val="left"/>
      </w:pPr>
      <w:bookmarkStart w:id="536" w:name="bookmark536"/>
      <w:bookmarkEnd w:id="536"/>
      <w:r>
        <w:rPr>
          <w:color w:val="000000"/>
          <w:spacing w:val="0"/>
          <w:w w:val="100"/>
          <w:position w:val="0"/>
        </w:rPr>
        <w:t xml:space="preserve">长虹空调共有废气排放口 </w:t>
      </w:r>
      <w:r>
        <w:rPr>
          <w:color w:val="000000"/>
          <w:spacing w:val="0"/>
          <w:w w:val="100"/>
          <w:position w:val="0"/>
          <w:sz w:val="18"/>
          <w:szCs w:val="18"/>
        </w:rPr>
        <w:t>7</w:t>
      </w:r>
      <w:r>
        <w:rPr>
          <w:color w:val="000000"/>
          <w:spacing w:val="0"/>
          <w:w w:val="100"/>
          <w:position w:val="0"/>
        </w:rPr>
        <w:t>个，分布于相关车间。</w:t>
      </w:r>
    </w:p>
    <w:p>
      <w:pPr>
        <w:pStyle w:val="Style10"/>
        <w:keepNext w:val="0"/>
        <w:keepLines w:val="0"/>
        <w:widowControl w:val="0"/>
        <w:numPr>
          <w:ilvl w:val="0"/>
          <w:numId w:val="35"/>
        </w:numPr>
        <w:shd w:val="clear" w:color="auto" w:fill="auto"/>
        <w:tabs>
          <w:tab w:pos="943" w:val="left"/>
        </w:tabs>
        <w:bidi w:val="0"/>
        <w:spacing w:before="0" w:after="0" w:line="365" w:lineRule="exact"/>
        <w:ind w:left="0" w:right="0" w:firstLine="460"/>
        <w:jc w:val="left"/>
      </w:pPr>
      <w:bookmarkStart w:id="537" w:name="bookmark537"/>
      <w:bookmarkEnd w:id="537"/>
      <w:r>
        <w:rPr>
          <w:color w:val="000000"/>
          <w:spacing w:val="0"/>
          <w:w w:val="100"/>
          <w:position w:val="0"/>
        </w:rPr>
        <w:t xml:space="preserve">包装印务共有废气排放口 </w:t>
      </w:r>
      <w:r>
        <w:rPr>
          <w:color w:val="000000"/>
          <w:spacing w:val="0"/>
          <w:w w:val="100"/>
          <w:position w:val="0"/>
          <w:sz w:val="18"/>
          <w:szCs w:val="18"/>
        </w:rPr>
        <w:t>3</w:t>
      </w:r>
      <w:r>
        <w:rPr>
          <w:color w:val="000000"/>
          <w:spacing w:val="0"/>
          <w:w w:val="100"/>
          <w:position w:val="0"/>
        </w:rPr>
        <w:t>个，分布于相关车间。</w:t>
      </w:r>
    </w:p>
    <w:p>
      <w:pPr>
        <w:pStyle w:val="Style10"/>
        <w:keepNext w:val="0"/>
        <w:keepLines w:val="0"/>
        <w:widowControl w:val="0"/>
        <w:numPr>
          <w:ilvl w:val="0"/>
          <w:numId w:val="35"/>
        </w:numPr>
        <w:shd w:val="clear" w:color="auto" w:fill="auto"/>
        <w:tabs>
          <w:tab w:pos="930" w:val="left"/>
        </w:tabs>
        <w:bidi w:val="0"/>
        <w:spacing w:before="0" w:after="0" w:line="361" w:lineRule="exact"/>
        <w:ind w:left="0" w:right="0" w:firstLine="460"/>
        <w:jc w:val="left"/>
      </w:pPr>
      <w:bookmarkStart w:id="538" w:name="bookmark538"/>
      <w:bookmarkEnd w:id="538"/>
      <w:r>
        <w:rPr>
          <w:color w:val="000000"/>
          <w:spacing w:val="0"/>
          <w:w w:val="100"/>
          <w:position w:val="0"/>
        </w:rPr>
        <w:t xml:space="preserve">长虹模塑共有废气排放口 </w:t>
      </w:r>
      <w:r>
        <w:rPr>
          <w:color w:val="000000"/>
          <w:spacing w:val="0"/>
          <w:w w:val="100"/>
          <w:position w:val="0"/>
          <w:sz w:val="18"/>
          <w:szCs w:val="18"/>
        </w:rPr>
        <w:t>11</w:t>
      </w:r>
      <w:r>
        <w:rPr>
          <w:color w:val="000000"/>
          <w:spacing w:val="0"/>
          <w:w w:val="100"/>
          <w:position w:val="0"/>
        </w:rPr>
        <w:t>个，分布于相关车间。</w:t>
      </w:r>
    </w:p>
    <w:p>
      <w:pPr>
        <w:pStyle w:val="Style10"/>
        <w:keepNext w:val="0"/>
        <w:keepLines w:val="0"/>
        <w:widowControl w:val="0"/>
        <w:numPr>
          <w:ilvl w:val="0"/>
          <w:numId w:val="35"/>
        </w:numPr>
        <w:shd w:val="clear" w:color="auto" w:fill="auto"/>
        <w:tabs>
          <w:tab w:pos="930" w:val="left"/>
        </w:tabs>
        <w:bidi w:val="0"/>
        <w:spacing w:before="0" w:after="0" w:line="361" w:lineRule="exact"/>
        <w:ind w:left="0" w:right="0" w:firstLine="460"/>
        <w:jc w:val="left"/>
      </w:pPr>
      <w:bookmarkStart w:id="539" w:name="bookmark539"/>
      <w:bookmarkEnd w:id="539"/>
      <w:r>
        <w:rPr>
          <w:color w:val="000000"/>
          <w:spacing w:val="0"/>
          <w:w w:val="100"/>
          <w:position w:val="0"/>
        </w:rPr>
        <w:t>零八一集团共有废气排放口</w:t>
      </w:r>
      <w:r>
        <w:rPr>
          <w:color w:val="000000"/>
          <w:spacing w:val="0"/>
          <w:w w:val="100"/>
          <w:position w:val="0"/>
          <w:sz w:val="18"/>
          <w:szCs w:val="18"/>
        </w:rPr>
        <w:t>8</w:t>
      </w:r>
      <w:r>
        <w:rPr>
          <w:color w:val="000000"/>
          <w:spacing w:val="0"/>
          <w:w w:val="100"/>
          <w:position w:val="0"/>
        </w:rPr>
        <w:t>个，分布于相关车间。</w:t>
      </w:r>
    </w:p>
    <w:p>
      <w:pPr>
        <w:pStyle w:val="Style10"/>
        <w:keepNext w:val="0"/>
        <w:keepLines w:val="0"/>
        <w:widowControl w:val="0"/>
        <w:numPr>
          <w:ilvl w:val="0"/>
          <w:numId w:val="35"/>
        </w:numPr>
        <w:shd w:val="clear" w:color="auto" w:fill="auto"/>
        <w:tabs>
          <w:tab w:pos="963" w:val="left"/>
        </w:tabs>
        <w:bidi w:val="0"/>
        <w:spacing w:before="0" w:after="0" w:line="361" w:lineRule="exact"/>
        <w:ind w:left="0" w:right="0" w:firstLine="460"/>
        <w:jc w:val="both"/>
      </w:pPr>
      <w:bookmarkStart w:id="540" w:name="bookmark540"/>
      <w:bookmarkEnd w:id="540"/>
      <w:r>
        <w:rPr>
          <w:color w:val="000000"/>
          <w:spacing w:val="0"/>
          <w:w w:val="100"/>
          <w:position w:val="0"/>
        </w:rPr>
        <w:t>零八一天源共有</w:t>
      </w:r>
      <w:r>
        <w:rPr>
          <w:color w:val="000000"/>
          <w:spacing w:val="0"/>
          <w:w w:val="100"/>
          <w:position w:val="0"/>
          <w:sz w:val="18"/>
          <w:szCs w:val="18"/>
        </w:rPr>
        <w:t>9</w:t>
      </w:r>
      <w:r>
        <w:rPr>
          <w:color w:val="000000"/>
          <w:spacing w:val="0"/>
          <w:w w:val="100"/>
          <w:position w:val="0"/>
        </w:rPr>
        <w:t xml:space="preserve">个废气排放口，分布于相关车间；废水排放口 </w:t>
      </w:r>
      <w:r>
        <w:rPr>
          <w:color w:val="000000"/>
          <w:spacing w:val="0"/>
          <w:w w:val="100"/>
          <w:position w:val="0"/>
          <w:sz w:val="18"/>
          <w:szCs w:val="18"/>
        </w:rPr>
        <w:t>1</w:t>
      </w:r>
      <w:r>
        <w:rPr>
          <w:color w:val="000000"/>
          <w:spacing w:val="0"/>
          <w:w w:val="100"/>
          <w:position w:val="0"/>
        </w:rPr>
        <w:t xml:space="preserve">个，位于广元市利州区 </w:t>
      </w:r>
      <w:r>
        <w:rPr>
          <w:color w:val="000000"/>
          <w:spacing w:val="0"/>
          <w:w w:val="100"/>
          <w:position w:val="0"/>
          <w:sz w:val="18"/>
          <w:szCs w:val="18"/>
        </w:rPr>
        <w:t>112</w:t>
      </w:r>
      <w:r>
        <w:rPr>
          <w:color w:val="000000"/>
          <w:spacing w:val="0"/>
          <w:w w:val="100"/>
          <w:position w:val="0"/>
        </w:rPr>
        <w:t>信箱表面处理生产中心东侧。</w:t>
      </w:r>
    </w:p>
    <w:p>
      <w:pPr>
        <w:pStyle w:val="Style10"/>
        <w:keepNext w:val="0"/>
        <w:keepLines w:val="0"/>
        <w:widowControl w:val="0"/>
        <w:numPr>
          <w:ilvl w:val="0"/>
          <w:numId w:val="35"/>
        </w:numPr>
        <w:shd w:val="clear" w:color="auto" w:fill="auto"/>
        <w:tabs>
          <w:tab w:pos="977" w:val="left"/>
        </w:tabs>
        <w:bidi w:val="0"/>
        <w:spacing w:before="0" w:after="0" w:line="361" w:lineRule="exact"/>
        <w:ind w:left="0" w:right="0" w:firstLine="460"/>
        <w:jc w:val="both"/>
      </w:pPr>
      <w:bookmarkStart w:id="541" w:name="bookmark541"/>
      <w:bookmarkEnd w:id="541"/>
      <w:r>
        <w:rPr>
          <w:color w:val="000000"/>
          <w:spacing w:val="0"/>
          <w:w w:val="100"/>
          <w:position w:val="0"/>
        </w:rPr>
        <w:t xml:space="preserve">加西贝拉共有废水排放口 </w:t>
      </w:r>
      <w:r>
        <w:rPr>
          <w:color w:val="000000"/>
          <w:spacing w:val="0"/>
          <w:w w:val="100"/>
          <w:position w:val="0"/>
          <w:sz w:val="18"/>
          <w:szCs w:val="18"/>
        </w:rPr>
        <w:t>3</w:t>
      </w:r>
      <w:r>
        <w:rPr>
          <w:color w:val="000000"/>
          <w:spacing w:val="0"/>
          <w:w w:val="100"/>
          <w:position w:val="0"/>
        </w:rPr>
        <w:t xml:space="preserve">个，分别位于嘉兴市秀洲区百乐路、南湖区亚中路、南湖区 新风路；废气排放口 </w:t>
      </w:r>
      <w:r>
        <w:rPr>
          <w:color w:val="000000"/>
          <w:spacing w:val="0"/>
          <w:w w:val="100"/>
          <w:position w:val="0"/>
          <w:sz w:val="18"/>
          <w:szCs w:val="18"/>
        </w:rPr>
        <w:t>13</w:t>
      </w:r>
      <w:r>
        <w:rPr>
          <w:color w:val="000000"/>
          <w:spacing w:val="0"/>
          <w:w w:val="100"/>
          <w:position w:val="0"/>
        </w:rPr>
        <w:t>个，分布于相关车间。</w:t>
      </w:r>
    </w:p>
    <w:p>
      <w:pPr>
        <w:pStyle w:val="Style31"/>
        <w:keepNext/>
        <w:keepLines/>
        <w:widowControl w:val="0"/>
        <w:shd w:val="clear" w:color="auto" w:fill="auto"/>
        <w:bidi w:val="0"/>
        <w:spacing w:before="0" w:after="0" w:line="361" w:lineRule="exact"/>
        <w:ind w:left="0" w:right="0" w:firstLine="460"/>
        <w:jc w:val="left"/>
      </w:pPr>
      <w:bookmarkStart w:id="542" w:name="bookmark542"/>
      <w:bookmarkStart w:id="543" w:name="bookmark543"/>
      <w:bookmarkStart w:id="544" w:name="bookmark544"/>
      <w:bookmarkStart w:id="545" w:name="bookmark545"/>
      <w:r>
        <w:rPr>
          <w:color w:val="000000"/>
          <w:spacing w:val="0"/>
          <w:w w:val="100"/>
          <w:position w:val="0"/>
          <w:sz w:val="18"/>
          <w:szCs w:val="18"/>
        </w:rPr>
        <w:t>4</w:t>
      </w:r>
      <w:bookmarkEnd w:id="544"/>
      <w:r>
        <w:rPr>
          <w:color w:val="000000"/>
          <w:spacing w:val="0"/>
          <w:w w:val="100"/>
          <w:position w:val="0"/>
        </w:rPr>
        <w:t>、排放浓度和总量</w:t>
      </w:r>
      <w:bookmarkEnd w:id="542"/>
      <w:bookmarkEnd w:id="543"/>
      <w:bookmarkEnd w:id="545"/>
    </w:p>
    <w:p>
      <w:pPr>
        <w:pStyle w:val="Style7"/>
        <w:keepNext w:val="0"/>
        <w:keepLines w:val="0"/>
        <w:widowControl w:val="0"/>
        <w:numPr>
          <w:ilvl w:val="0"/>
          <w:numId w:val="37"/>
        </w:numPr>
        <w:shd w:val="clear" w:color="auto" w:fill="auto"/>
        <w:tabs>
          <w:tab w:pos="977" w:val="left"/>
        </w:tabs>
        <w:bidi w:val="0"/>
        <w:spacing w:before="0" w:after="0" w:line="361" w:lineRule="exact"/>
        <w:ind w:left="0" w:right="0" w:firstLine="460"/>
        <w:jc w:val="both"/>
        <w:rPr>
          <w:sz w:val="20"/>
          <w:szCs w:val="20"/>
        </w:rPr>
      </w:pPr>
      <w:bookmarkStart w:id="546" w:name="bookmark546"/>
      <w:bookmarkEnd w:id="546"/>
      <w:r>
        <w:rPr>
          <w:color w:val="000000"/>
          <w:spacing w:val="0"/>
          <w:w w:val="100"/>
          <w:position w:val="0"/>
          <w:sz w:val="20"/>
          <w:szCs w:val="20"/>
        </w:rPr>
        <w:t>长虹技佳(表面处理厂)</w:t>
      </w:r>
      <w:r>
        <w:rPr>
          <w:color w:val="000000"/>
          <w:spacing w:val="0"/>
          <w:w w:val="100"/>
          <w:position w:val="0"/>
          <w:sz w:val="18"/>
          <w:szCs w:val="18"/>
        </w:rPr>
        <w:t>2020</w:t>
      </w:r>
      <w:r>
        <w:rPr>
          <w:color w:val="000000"/>
          <w:spacing w:val="0"/>
          <w:w w:val="100"/>
          <w:position w:val="0"/>
          <w:sz w:val="20"/>
          <w:szCs w:val="20"/>
        </w:rPr>
        <w:t>年废水排放量为</w:t>
      </w:r>
      <w:r>
        <w:rPr>
          <w:color w:val="000000"/>
          <w:spacing w:val="0"/>
          <w:w w:val="100"/>
          <w:position w:val="0"/>
          <w:sz w:val="18"/>
          <w:szCs w:val="18"/>
        </w:rPr>
        <w:t>9.374</w:t>
      </w:r>
      <w:r>
        <w:rPr>
          <w:color w:val="000000"/>
          <w:spacing w:val="0"/>
          <w:w w:val="100"/>
          <w:position w:val="0"/>
          <w:sz w:val="20"/>
          <w:szCs w:val="20"/>
        </w:rPr>
        <w:t>万吨。废水中主要污染物排放浓 度为：六价铭</w:t>
      </w:r>
      <w:r>
        <w:rPr>
          <w:color w:val="000000"/>
          <w:spacing w:val="0"/>
          <w:w w:val="100"/>
          <w:position w:val="0"/>
          <w:sz w:val="18"/>
          <w:szCs w:val="18"/>
        </w:rPr>
        <w:t>W0.013mg/L</w:t>
      </w:r>
      <w:r>
        <w:rPr>
          <w:color w:val="000000"/>
          <w:spacing w:val="0"/>
          <w:w w:val="100"/>
          <w:position w:val="0"/>
          <w:sz w:val="20"/>
          <w:szCs w:val="20"/>
        </w:rPr>
        <w:t>、总铭</w:t>
      </w:r>
      <w:r>
        <w:rPr>
          <w:color w:val="000000"/>
          <w:spacing w:val="0"/>
          <w:w w:val="100"/>
          <w:position w:val="0"/>
          <w:sz w:val="18"/>
          <w:szCs w:val="18"/>
        </w:rPr>
        <w:t>W0.049mg/L</w:t>
      </w:r>
      <w:r>
        <w:rPr>
          <w:color w:val="000000"/>
          <w:spacing w:val="0"/>
          <w:w w:val="100"/>
          <w:position w:val="0"/>
          <w:sz w:val="20"/>
          <w:szCs w:val="20"/>
        </w:rPr>
        <w:t>、总镍</w:t>
      </w:r>
      <w:r>
        <w:rPr>
          <w:color w:val="000000"/>
          <w:spacing w:val="0"/>
          <w:w w:val="100"/>
          <w:position w:val="0"/>
          <w:sz w:val="18"/>
          <w:szCs w:val="18"/>
        </w:rPr>
        <w:t>W0.16mg/L</w:t>
      </w:r>
      <w:r>
        <w:rPr>
          <w:color w:val="000000"/>
          <w:spacing w:val="0"/>
          <w:w w:val="100"/>
          <w:position w:val="0"/>
          <w:sz w:val="20"/>
          <w:szCs w:val="20"/>
        </w:rPr>
        <w:t>、</w:t>
      </w:r>
      <w:r>
        <w:rPr>
          <w:color w:val="000000"/>
          <w:spacing w:val="0"/>
          <w:w w:val="100"/>
          <w:position w:val="0"/>
          <w:sz w:val="18"/>
          <w:szCs w:val="18"/>
        </w:rPr>
        <w:t>C0DW107.89 mg/L</w:t>
      </w:r>
      <w:r>
        <w:rPr>
          <w:color w:val="000000"/>
          <w:spacing w:val="0"/>
          <w:w w:val="100"/>
          <w:position w:val="0"/>
          <w:sz w:val="20"/>
          <w:szCs w:val="20"/>
        </w:rPr>
        <w:t>、总铜</w:t>
      </w:r>
      <w:r>
        <w:rPr>
          <w:color w:val="000000"/>
          <w:spacing w:val="0"/>
          <w:w w:val="100"/>
          <w:position w:val="0"/>
          <w:sz w:val="18"/>
          <w:szCs w:val="18"/>
        </w:rPr>
        <w:t>W 0.17mg/L</w:t>
      </w:r>
      <w:r>
        <w:rPr>
          <w:color w:val="000000"/>
          <w:spacing w:val="0"/>
          <w:w w:val="100"/>
          <w:position w:val="0"/>
          <w:sz w:val="20"/>
          <w:szCs w:val="20"/>
        </w:rPr>
        <w:t>、</w:t>
      </w:r>
      <w:r>
        <w:rPr>
          <w:color w:val="000000"/>
          <w:spacing w:val="0"/>
          <w:w w:val="100"/>
          <w:position w:val="0"/>
          <w:sz w:val="20"/>
          <w:szCs w:val="20"/>
        </w:rPr>
        <w:t>总锌</w:t>
      </w:r>
      <w:r>
        <w:rPr>
          <w:color w:val="000000"/>
          <w:spacing w:val="0"/>
          <w:w w:val="100"/>
          <w:position w:val="0"/>
          <w:sz w:val="18"/>
          <w:szCs w:val="18"/>
        </w:rPr>
        <w:t>W0.13mg/L</w:t>
      </w:r>
      <w:r>
        <w:rPr>
          <w:color w:val="000000"/>
          <w:spacing w:val="0"/>
          <w:w w:val="100"/>
          <w:position w:val="0"/>
          <w:sz w:val="20"/>
          <w:szCs w:val="20"/>
        </w:rPr>
        <w:t>、</w:t>
      </w:r>
      <w:r>
        <w:rPr>
          <w:color w:val="000000"/>
          <w:spacing w:val="0"/>
          <w:w w:val="100"/>
          <w:position w:val="0"/>
          <w:sz w:val="20"/>
          <w:szCs w:val="20"/>
        </w:rPr>
        <w:t>氨氮</w:t>
      </w:r>
      <w:r>
        <w:rPr>
          <w:color w:val="000000"/>
          <w:spacing w:val="0"/>
          <w:w w:val="100"/>
          <w:position w:val="0"/>
          <w:sz w:val="18"/>
          <w:szCs w:val="18"/>
        </w:rPr>
        <w:t>W2.09mg/L</w:t>
      </w:r>
      <w:r>
        <w:rPr>
          <w:color w:val="000000"/>
          <w:spacing w:val="0"/>
          <w:w w:val="100"/>
          <w:position w:val="0"/>
          <w:sz w:val="20"/>
          <w:szCs w:val="20"/>
        </w:rPr>
        <w:t>、</w:t>
      </w:r>
      <w:r>
        <w:rPr>
          <w:color w:val="000000"/>
          <w:spacing w:val="0"/>
          <w:w w:val="100"/>
          <w:position w:val="0"/>
          <w:sz w:val="20"/>
          <w:szCs w:val="20"/>
        </w:rPr>
        <w:t>悬浮物</w:t>
      </w:r>
      <w:r>
        <w:rPr>
          <w:color w:val="000000"/>
          <w:spacing w:val="0"/>
          <w:w w:val="100"/>
          <w:position w:val="0"/>
          <w:sz w:val="18"/>
          <w:szCs w:val="18"/>
        </w:rPr>
        <w:t>W12.83 mg/L</w:t>
      </w:r>
      <w:r>
        <w:rPr>
          <w:color w:val="000000"/>
          <w:spacing w:val="0"/>
          <w:w w:val="100"/>
          <w:position w:val="0"/>
          <w:sz w:val="20"/>
          <w:szCs w:val="20"/>
        </w:rPr>
        <w:t>、总磷</w:t>
      </w:r>
      <w:r>
        <w:rPr>
          <w:color w:val="000000"/>
          <w:spacing w:val="0"/>
          <w:w w:val="100"/>
          <w:position w:val="0"/>
          <w:sz w:val="18"/>
          <w:szCs w:val="18"/>
        </w:rPr>
        <w:t>W1.42 mg/L</w:t>
      </w:r>
      <w:r>
        <w:rPr>
          <w:color w:val="000000"/>
          <w:spacing w:val="0"/>
          <w:w w:val="100"/>
          <w:position w:val="0"/>
          <w:sz w:val="20"/>
          <w:szCs w:val="20"/>
        </w:rPr>
        <w:t>、</w:t>
      </w:r>
      <w:r>
        <w:rPr>
          <w:color w:val="000000"/>
          <w:spacing w:val="0"/>
          <w:w w:val="100"/>
          <w:position w:val="0"/>
          <w:sz w:val="20"/>
          <w:szCs w:val="20"/>
        </w:rPr>
        <w:t xml:space="preserve">石油类 </w:t>
      </w:r>
      <w:r>
        <w:rPr>
          <w:color w:val="000000"/>
          <w:spacing w:val="0"/>
          <w:w w:val="100"/>
          <w:position w:val="0"/>
          <w:sz w:val="18"/>
          <w:szCs w:val="18"/>
        </w:rPr>
        <w:t>W0.41mg/L</w:t>
      </w:r>
      <w:r>
        <w:rPr>
          <w:color w:val="000000"/>
          <w:spacing w:val="0"/>
          <w:w w:val="100"/>
          <w:position w:val="0"/>
          <w:sz w:val="20"/>
          <w:szCs w:val="20"/>
        </w:rPr>
        <w:t>、总铁</w:t>
      </w:r>
      <w:r>
        <w:rPr>
          <w:color w:val="000000"/>
          <w:spacing w:val="0"/>
          <w:w w:val="100"/>
          <w:position w:val="0"/>
          <w:sz w:val="18"/>
          <w:szCs w:val="18"/>
        </w:rPr>
        <w:t>W0.05 mg/L</w:t>
      </w:r>
      <w:r>
        <w:rPr>
          <w:color w:val="000000"/>
          <w:spacing w:val="0"/>
          <w:w w:val="100"/>
          <w:position w:val="0"/>
          <w:sz w:val="20"/>
          <w:szCs w:val="20"/>
        </w:rPr>
        <w:t>、总铝</w:t>
      </w:r>
      <w:r>
        <w:rPr>
          <w:color w:val="000000"/>
          <w:spacing w:val="0"/>
          <w:w w:val="100"/>
          <w:position w:val="0"/>
          <w:sz w:val="18"/>
          <w:szCs w:val="18"/>
        </w:rPr>
        <w:t>W0.47 mg/L</w:t>
      </w:r>
      <w:r>
        <w:rPr>
          <w:color w:val="000000"/>
          <w:spacing w:val="0"/>
          <w:w w:val="100"/>
          <w:position w:val="0"/>
          <w:sz w:val="20"/>
          <w:szCs w:val="20"/>
        </w:rPr>
        <w:t>、</w:t>
      </w:r>
      <w:r>
        <w:rPr>
          <w:color w:val="000000"/>
          <w:spacing w:val="0"/>
          <w:w w:val="100"/>
          <w:position w:val="0"/>
          <w:sz w:val="20"/>
          <w:szCs w:val="20"/>
        </w:rPr>
        <w:t>总氮</w:t>
      </w:r>
      <w:r>
        <w:rPr>
          <w:color w:val="000000"/>
          <w:spacing w:val="0"/>
          <w:w w:val="100"/>
          <w:position w:val="0"/>
          <w:sz w:val="18"/>
          <w:szCs w:val="18"/>
        </w:rPr>
        <w:t>W9.75 mg/L</w:t>
      </w:r>
      <w:r>
        <w:rPr>
          <w:color w:val="000000"/>
          <w:spacing w:val="0"/>
          <w:w w:val="100"/>
          <w:position w:val="0"/>
          <w:sz w:val="18"/>
          <w:szCs w:val="18"/>
        </w:rPr>
        <w:t>；</w:t>
      </w:r>
      <w:r>
        <w:rPr>
          <w:color w:val="000000"/>
          <w:spacing w:val="0"/>
          <w:w w:val="100"/>
          <w:position w:val="0"/>
          <w:sz w:val="20"/>
          <w:szCs w:val="20"/>
        </w:rPr>
        <w:t>排放总量为：六价铭</w:t>
      </w:r>
      <w:r>
        <w:rPr>
          <w:color w:val="000000"/>
          <w:spacing w:val="0"/>
          <w:w w:val="100"/>
          <w:position w:val="0"/>
          <w:sz w:val="18"/>
          <w:szCs w:val="18"/>
        </w:rPr>
        <w:t>W 1.21kg</w:t>
      </w:r>
      <w:r>
        <w:rPr>
          <w:color w:val="000000"/>
          <w:spacing w:val="0"/>
          <w:w w:val="100"/>
          <w:position w:val="0"/>
          <w:sz w:val="20"/>
          <w:szCs w:val="20"/>
        </w:rPr>
        <w:t>、总铭</w:t>
      </w:r>
      <w:r>
        <w:rPr>
          <w:color w:val="000000"/>
          <w:spacing w:val="0"/>
          <w:w w:val="100"/>
          <w:position w:val="0"/>
          <w:sz w:val="18"/>
          <w:szCs w:val="18"/>
        </w:rPr>
        <w:t>W4.59kg</w:t>
      </w:r>
      <w:r>
        <w:rPr>
          <w:color w:val="000000"/>
          <w:spacing w:val="0"/>
          <w:w w:val="100"/>
          <w:position w:val="0"/>
          <w:sz w:val="20"/>
          <w:szCs w:val="20"/>
        </w:rPr>
        <w:t>、</w:t>
      </w:r>
      <w:r>
        <w:rPr>
          <w:color w:val="000000"/>
          <w:spacing w:val="0"/>
          <w:w w:val="100"/>
          <w:position w:val="0"/>
          <w:sz w:val="20"/>
          <w:szCs w:val="20"/>
        </w:rPr>
        <w:t>总镍</w:t>
      </w:r>
      <w:r>
        <w:rPr>
          <w:color w:val="000000"/>
          <w:spacing w:val="0"/>
          <w:w w:val="100"/>
          <w:position w:val="0"/>
          <w:sz w:val="18"/>
          <w:szCs w:val="18"/>
        </w:rPr>
        <w:t>W14.99kg</w:t>
      </w:r>
      <w:r>
        <w:rPr>
          <w:color w:val="000000"/>
          <w:spacing w:val="0"/>
          <w:w w:val="100"/>
          <w:position w:val="0"/>
          <w:sz w:val="20"/>
          <w:szCs w:val="20"/>
        </w:rPr>
        <w:t>、</w:t>
      </w:r>
      <w:r>
        <w:rPr>
          <w:color w:val="000000"/>
          <w:spacing w:val="0"/>
          <w:w w:val="100"/>
          <w:position w:val="0"/>
          <w:sz w:val="18"/>
          <w:szCs w:val="18"/>
        </w:rPr>
        <w:t>C0DW10113kg</w:t>
      </w:r>
      <w:r>
        <w:rPr>
          <w:color w:val="000000"/>
          <w:spacing w:val="0"/>
          <w:w w:val="100"/>
          <w:position w:val="0"/>
          <w:sz w:val="20"/>
          <w:szCs w:val="20"/>
        </w:rPr>
        <w:t>、总铜</w:t>
      </w:r>
      <w:r>
        <w:rPr>
          <w:color w:val="000000"/>
          <w:spacing w:val="0"/>
          <w:w w:val="100"/>
          <w:position w:val="0"/>
          <w:sz w:val="18"/>
          <w:szCs w:val="18"/>
        </w:rPr>
        <w:t>W15. 93kg</w:t>
      </w:r>
      <w:r>
        <w:rPr>
          <w:color w:val="000000"/>
          <w:spacing w:val="0"/>
          <w:w w:val="100"/>
          <w:position w:val="0"/>
          <w:sz w:val="20"/>
          <w:szCs w:val="20"/>
        </w:rPr>
        <w:t>、总锌</w:t>
      </w:r>
      <w:r>
        <w:rPr>
          <w:color w:val="000000"/>
          <w:spacing w:val="0"/>
          <w:w w:val="100"/>
          <w:position w:val="0"/>
          <w:sz w:val="18"/>
          <w:szCs w:val="18"/>
        </w:rPr>
        <w:t>W 12.18kg</w:t>
      </w:r>
      <w:r>
        <w:rPr>
          <w:color w:val="000000"/>
          <w:spacing w:val="0"/>
          <w:w w:val="100"/>
          <w:position w:val="0"/>
          <w:sz w:val="20"/>
          <w:szCs w:val="20"/>
        </w:rPr>
        <w:t>、</w:t>
      </w:r>
      <w:r>
        <w:rPr>
          <w:color w:val="000000"/>
          <w:spacing w:val="0"/>
          <w:w w:val="100"/>
          <w:position w:val="0"/>
          <w:sz w:val="20"/>
          <w:szCs w:val="20"/>
        </w:rPr>
        <w:t xml:space="preserve">氨氮 </w:t>
      </w:r>
      <w:r>
        <w:rPr>
          <w:color w:val="000000"/>
          <w:spacing w:val="0"/>
          <w:w w:val="100"/>
          <w:position w:val="0"/>
          <w:sz w:val="18"/>
          <w:szCs w:val="18"/>
        </w:rPr>
        <w:t>W195. 9kg</w:t>
      </w:r>
      <w:r>
        <w:rPr>
          <w:color w:val="000000"/>
          <w:spacing w:val="0"/>
          <w:w w:val="100"/>
          <w:position w:val="0"/>
          <w:sz w:val="20"/>
          <w:szCs w:val="20"/>
        </w:rPr>
        <w:t>。废气中主要污染物排放浓度为:氯化氢</w:t>
      </w:r>
      <w:r>
        <w:rPr>
          <w:color w:val="000000"/>
          <w:spacing w:val="0"/>
          <w:w w:val="100"/>
          <w:position w:val="0"/>
          <w:sz w:val="18"/>
          <w:szCs w:val="18"/>
        </w:rPr>
        <w:t>W4.88mg/m</w:t>
      </w:r>
      <w:r>
        <w:rPr>
          <w:color w:val="000000"/>
          <w:spacing w:val="0"/>
          <w:w w:val="100"/>
          <w:position w:val="0"/>
          <w:sz w:val="18"/>
          <w:szCs w:val="18"/>
          <w:vertAlign w:val="superscript"/>
        </w:rPr>
        <w:t>3</w:t>
      </w:r>
      <w:r>
        <w:rPr>
          <w:color w:val="000000"/>
          <w:spacing w:val="0"/>
          <w:w w:val="100"/>
          <w:position w:val="0"/>
          <w:sz w:val="20"/>
          <w:szCs w:val="20"/>
        </w:rPr>
        <w:t>、</w:t>
      </w:r>
      <w:r>
        <w:rPr>
          <w:color w:val="000000"/>
          <w:spacing w:val="0"/>
          <w:w w:val="100"/>
          <w:position w:val="0"/>
          <w:sz w:val="18"/>
          <w:szCs w:val="18"/>
        </w:rPr>
        <w:t>N0</w:t>
      </w:r>
      <w:r>
        <w:rPr>
          <w:rFonts w:ascii="Arial" w:eastAsia="Arial" w:hAnsi="Arial" w:cs="Arial"/>
          <w:color w:val="000000"/>
          <w:spacing w:val="0"/>
          <w:w w:val="100"/>
          <w:position w:val="0"/>
          <w:sz w:val="14"/>
          <w:szCs w:val="14"/>
        </w:rPr>
        <w:t>x</w:t>
      </w:r>
      <w:r>
        <w:rPr>
          <w:color w:val="000000"/>
          <w:spacing w:val="0"/>
          <w:w w:val="100"/>
          <w:position w:val="0"/>
          <w:sz w:val="18"/>
          <w:szCs w:val="18"/>
        </w:rPr>
        <w:t>W10mg/m</w:t>
      </w:r>
      <w:r>
        <w:rPr>
          <w:color w:val="000000"/>
          <w:spacing w:val="0"/>
          <w:w w:val="100"/>
          <w:position w:val="0"/>
          <w:sz w:val="18"/>
          <w:szCs w:val="18"/>
          <w:vertAlign w:val="superscript"/>
        </w:rPr>
        <w:t>3</w:t>
      </w:r>
      <w:r>
        <w:rPr>
          <w:color w:val="000000"/>
          <w:spacing w:val="0"/>
          <w:w w:val="100"/>
          <w:position w:val="0"/>
          <w:sz w:val="20"/>
          <w:szCs w:val="20"/>
        </w:rPr>
        <w:t>、硫酸雾</w:t>
      </w:r>
      <w:r>
        <w:rPr>
          <w:color w:val="000000"/>
          <w:spacing w:val="0"/>
          <w:w w:val="100"/>
          <w:position w:val="0"/>
          <w:sz w:val="18"/>
          <w:szCs w:val="18"/>
        </w:rPr>
        <w:t>W6. 91mg/m</w:t>
      </w:r>
      <w:r>
        <w:rPr>
          <w:color w:val="000000"/>
          <w:spacing w:val="0"/>
          <w:w w:val="100"/>
          <w:position w:val="0"/>
          <w:sz w:val="18"/>
          <w:szCs w:val="18"/>
          <w:vertAlign w:val="superscript"/>
        </w:rPr>
        <w:t>3</w:t>
      </w:r>
      <w:r>
        <w:rPr>
          <w:color w:val="000000"/>
          <w:spacing w:val="0"/>
          <w:w w:val="100"/>
          <w:position w:val="0"/>
          <w:sz w:val="20"/>
          <w:szCs w:val="20"/>
        </w:rPr>
        <w:t xml:space="preserve">、 </w:t>
      </w:r>
      <w:r>
        <w:rPr>
          <w:color w:val="000000"/>
          <w:spacing w:val="0"/>
          <w:w w:val="100"/>
          <w:position w:val="0"/>
          <w:sz w:val="18"/>
          <w:szCs w:val="18"/>
        </w:rPr>
        <w:t>SO</w:t>
      </w:r>
      <w:r>
        <w:rPr>
          <w:rFonts w:ascii="Arial" w:eastAsia="Arial" w:hAnsi="Arial" w:cs="Arial"/>
          <w:color w:val="000000"/>
          <w:spacing w:val="0"/>
          <w:w w:val="100"/>
          <w:position w:val="0"/>
          <w:sz w:val="14"/>
          <w:szCs w:val="14"/>
        </w:rPr>
        <w:t>2</w:t>
      </w:r>
      <w:r>
        <w:rPr>
          <w:color w:val="000000"/>
          <w:spacing w:val="0"/>
          <w:w w:val="100"/>
          <w:position w:val="0"/>
          <w:sz w:val="20"/>
          <w:szCs w:val="20"/>
        </w:rPr>
        <w:t>未检出、烟尘</w:t>
      </w:r>
      <w:r>
        <w:rPr>
          <w:color w:val="000000"/>
          <w:spacing w:val="0"/>
          <w:w w:val="100"/>
          <w:position w:val="0"/>
          <w:sz w:val="18"/>
          <w:szCs w:val="18"/>
        </w:rPr>
        <w:t>W33mg/m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，均小于相关排放标准，符合排放要求。</w:t>
      </w:r>
    </w:p>
    <w:p>
      <w:pPr>
        <w:pStyle w:val="Style7"/>
        <w:keepNext w:val="0"/>
        <w:keepLines w:val="0"/>
        <w:widowControl w:val="0"/>
        <w:numPr>
          <w:ilvl w:val="0"/>
          <w:numId w:val="37"/>
        </w:numPr>
        <w:shd w:val="clear" w:color="auto" w:fill="auto"/>
        <w:tabs>
          <w:tab w:pos="987" w:val="left"/>
        </w:tabs>
        <w:bidi w:val="0"/>
        <w:spacing w:before="0" w:after="0" w:line="361" w:lineRule="exact"/>
        <w:ind w:left="0" w:right="0" w:firstLine="460"/>
        <w:jc w:val="both"/>
        <w:rPr>
          <w:sz w:val="20"/>
          <w:szCs w:val="20"/>
        </w:rPr>
      </w:pPr>
      <w:bookmarkStart w:id="547" w:name="bookmark547"/>
      <w:bookmarkEnd w:id="547"/>
      <w:r>
        <w:rPr>
          <w:color w:val="000000"/>
          <w:spacing w:val="0"/>
          <w:w w:val="100"/>
          <w:position w:val="0"/>
          <w:sz w:val="20"/>
          <w:szCs w:val="20"/>
        </w:rPr>
        <w:t>长虹电源</w:t>
      </w:r>
      <w:r>
        <w:rPr>
          <w:color w:val="000000"/>
          <w:spacing w:val="0"/>
          <w:w w:val="100"/>
          <w:position w:val="0"/>
          <w:sz w:val="18"/>
          <w:szCs w:val="18"/>
        </w:rPr>
        <w:t>2020</w:t>
      </w:r>
      <w:r>
        <w:rPr>
          <w:color w:val="000000"/>
          <w:spacing w:val="0"/>
          <w:w w:val="100"/>
          <w:position w:val="0"/>
          <w:sz w:val="20"/>
          <w:szCs w:val="20"/>
        </w:rPr>
        <w:t>年全年外排废水量</w:t>
      </w:r>
      <w:r>
        <w:rPr>
          <w:color w:val="000000"/>
          <w:spacing w:val="0"/>
          <w:w w:val="100"/>
          <w:position w:val="0"/>
          <w:sz w:val="18"/>
          <w:szCs w:val="18"/>
        </w:rPr>
        <w:t>7.678</w:t>
      </w:r>
      <w:r>
        <w:rPr>
          <w:color w:val="000000"/>
          <w:spacing w:val="0"/>
          <w:w w:val="100"/>
          <w:position w:val="0"/>
          <w:sz w:val="20"/>
          <w:szCs w:val="20"/>
        </w:rPr>
        <w:t>万吨。废水中主要污染物排放浓度为：镉</w:t>
      </w:r>
      <w:r>
        <w:rPr>
          <w:color w:val="000000"/>
          <w:spacing w:val="0"/>
          <w:w w:val="100"/>
          <w:position w:val="0"/>
          <w:sz w:val="18"/>
          <w:szCs w:val="18"/>
        </w:rPr>
        <w:t>W 0.008mg/L，</w:t>
      </w:r>
      <w:r>
        <w:rPr>
          <w:color w:val="000000"/>
          <w:spacing w:val="0"/>
          <w:w w:val="100"/>
          <w:position w:val="0"/>
          <w:sz w:val="20"/>
          <w:szCs w:val="20"/>
        </w:rPr>
        <w:t>镍</w:t>
      </w:r>
      <w:r>
        <w:rPr>
          <w:color w:val="000000"/>
          <w:spacing w:val="0"/>
          <w:w w:val="100"/>
          <w:position w:val="0"/>
          <w:sz w:val="18"/>
          <w:szCs w:val="18"/>
        </w:rPr>
        <w:t>W0.049mg/L, CODW19.42mg/L；</w:t>
      </w:r>
      <w:r>
        <w:rPr>
          <w:color w:val="000000"/>
          <w:spacing w:val="0"/>
          <w:w w:val="100"/>
          <w:position w:val="0"/>
          <w:sz w:val="20"/>
          <w:szCs w:val="20"/>
        </w:rPr>
        <w:t>排放总量为：镉</w:t>
      </w:r>
      <w:r>
        <w:rPr>
          <w:color w:val="000000"/>
          <w:spacing w:val="0"/>
          <w:w w:val="100"/>
          <w:position w:val="0"/>
          <w:sz w:val="18"/>
          <w:szCs w:val="18"/>
        </w:rPr>
        <w:t>W0.629Kg</w:t>
      </w:r>
      <w:r>
        <w:rPr>
          <w:color w:val="000000"/>
          <w:spacing w:val="0"/>
          <w:w w:val="100"/>
          <w:position w:val="0"/>
          <w:sz w:val="18"/>
          <w:szCs w:val="18"/>
        </w:rPr>
        <w:t>，</w:t>
      </w:r>
      <w:r>
        <w:rPr>
          <w:color w:val="000000"/>
          <w:spacing w:val="0"/>
          <w:w w:val="100"/>
          <w:position w:val="0"/>
          <w:sz w:val="20"/>
          <w:szCs w:val="20"/>
        </w:rPr>
        <w:t>镍</w:t>
      </w:r>
      <w:r>
        <w:rPr>
          <w:color w:val="000000"/>
          <w:spacing w:val="0"/>
          <w:w w:val="100"/>
          <w:position w:val="0"/>
          <w:sz w:val="18"/>
          <w:szCs w:val="18"/>
        </w:rPr>
        <w:t>W3.863Kg</w:t>
      </w:r>
      <w:r>
        <w:rPr>
          <w:color w:val="000000"/>
          <w:spacing w:val="0"/>
          <w:w w:val="100"/>
          <w:position w:val="0"/>
          <w:sz w:val="18"/>
          <w:szCs w:val="18"/>
        </w:rPr>
        <w:t>，</w:t>
      </w:r>
      <w:r>
        <w:rPr>
          <w:color w:val="000000"/>
          <w:spacing w:val="0"/>
          <w:w w:val="100"/>
          <w:position w:val="0"/>
          <w:sz w:val="18"/>
          <w:szCs w:val="18"/>
        </w:rPr>
        <w:t>COD W1522.99kg</w:t>
      </w:r>
      <w:r>
        <w:rPr>
          <w:color w:val="000000"/>
          <w:spacing w:val="0"/>
          <w:w w:val="100"/>
          <w:position w:val="0"/>
          <w:sz w:val="20"/>
          <w:szCs w:val="20"/>
        </w:rPr>
        <w:t>。</w:t>
      </w:r>
      <w:r>
        <w:rPr>
          <w:color w:val="000000"/>
          <w:spacing w:val="0"/>
          <w:w w:val="100"/>
          <w:position w:val="0"/>
          <w:sz w:val="20"/>
          <w:szCs w:val="20"/>
        </w:rPr>
        <w:t>废气中主要污染物排放浓度为：颗粒物</w:t>
      </w:r>
      <w:r>
        <w:rPr>
          <w:color w:val="000000"/>
          <w:spacing w:val="0"/>
          <w:w w:val="100"/>
          <w:position w:val="0"/>
          <w:sz w:val="18"/>
          <w:szCs w:val="18"/>
        </w:rPr>
        <w:t>W23.09 mg/m</w:t>
      </w:r>
      <w:r>
        <w:rPr>
          <w:color w:val="000000"/>
          <w:spacing w:val="0"/>
          <w:w w:val="100"/>
          <w:position w:val="0"/>
          <w:sz w:val="18"/>
          <w:szCs w:val="18"/>
          <w:vertAlign w:val="superscript"/>
        </w:rPr>
        <w:t>3</w:t>
      </w:r>
      <w:r>
        <w:rPr>
          <w:color w:val="000000"/>
          <w:spacing w:val="0"/>
          <w:w w:val="100"/>
          <w:position w:val="0"/>
          <w:sz w:val="20"/>
          <w:szCs w:val="20"/>
        </w:rPr>
        <w:t>、</w:t>
      </w:r>
      <w:r>
        <w:rPr>
          <w:color w:val="000000"/>
          <w:spacing w:val="0"/>
          <w:w w:val="100"/>
          <w:position w:val="0"/>
          <w:sz w:val="20"/>
          <w:szCs w:val="20"/>
        </w:rPr>
        <w:t>镉及其化合物</w:t>
      </w:r>
      <w:r>
        <w:rPr>
          <w:color w:val="000000"/>
          <w:spacing w:val="0"/>
          <w:w w:val="100"/>
          <w:position w:val="0"/>
          <w:sz w:val="18"/>
          <w:szCs w:val="18"/>
        </w:rPr>
        <w:t>W0.0035 mg/m</w:t>
      </w:r>
      <w:r>
        <w:rPr>
          <w:color w:val="000000"/>
          <w:spacing w:val="0"/>
          <w:w w:val="100"/>
          <w:position w:val="0"/>
          <w:sz w:val="18"/>
          <w:szCs w:val="18"/>
          <w:vertAlign w:val="superscript"/>
        </w:rPr>
        <w:t>3</w:t>
      </w:r>
      <w:r>
        <w:rPr>
          <w:color w:val="000000"/>
          <w:spacing w:val="0"/>
          <w:w w:val="100"/>
          <w:position w:val="0"/>
          <w:sz w:val="20"/>
          <w:szCs w:val="20"/>
        </w:rPr>
        <w:t>、</w:t>
      </w:r>
      <w:r>
        <w:rPr>
          <w:color w:val="000000"/>
          <w:spacing w:val="0"/>
          <w:w w:val="100"/>
          <w:position w:val="0"/>
          <w:sz w:val="20"/>
          <w:szCs w:val="20"/>
        </w:rPr>
        <w:t>镍及其化合物</w:t>
      </w:r>
      <w:r>
        <w:rPr>
          <w:color w:val="000000"/>
          <w:spacing w:val="0"/>
          <w:w w:val="100"/>
          <w:position w:val="0"/>
          <w:sz w:val="18"/>
          <w:szCs w:val="18"/>
        </w:rPr>
        <w:t>W0.0365mg/m</w:t>
      </w:r>
      <w:r>
        <w:rPr>
          <w:color w:val="000000"/>
          <w:spacing w:val="0"/>
          <w:w w:val="100"/>
          <w:position w:val="0"/>
          <w:sz w:val="18"/>
          <w:szCs w:val="18"/>
          <w:vertAlign w:val="superscript"/>
        </w:rPr>
        <w:t>3</w:t>
      </w:r>
      <w:r>
        <w:rPr>
          <w:color w:val="000000"/>
          <w:spacing w:val="0"/>
          <w:w w:val="100"/>
          <w:position w:val="0"/>
          <w:sz w:val="20"/>
          <w:szCs w:val="20"/>
        </w:rPr>
        <w:t>、</w:t>
      </w:r>
      <w:r>
        <w:rPr>
          <w:color w:val="000000"/>
          <w:spacing w:val="0"/>
          <w:w w:val="100"/>
          <w:position w:val="0"/>
          <w:sz w:val="18"/>
          <w:szCs w:val="18"/>
        </w:rPr>
        <w:t>NO</w:t>
      </w:r>
      <w:r>
        <w:rPr>
          <w:rFonts w:ascii="Arial" w:eastAsia="Arial" w:hAnsi="Arial" w:cs="Arial"/>
          <w:color w:val="000000"/>
          <w:spacing w:val="0"/>
          <w:w w:val="100"/>
          <w:position w:val="0"/>
          <w:sz w:val="14"/>
          <w:szCs w:val="14"/>
        </w:rPr>
        <w:t>z</w:t>
      </w:r>
      <w:r>
        <w:rPr>
          <w:color w:val="000000"/>
          <w:spacing w:val="0"/>
          <w:w w:val="100"/>
          <w:position w:val="0"/>
          <w:sz w:val="18"/>
          <w:szCs w:val="18"/>
        </w:rPr>
        <w:t>W3mg/m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，均小于相关排放标准，符合排放要求。</w:t>
      </w:r>
    </w:p>
    <w:p>
      <w:pPr>
        <w:pStyle w:val="Style10"/>
        <w:keepNext w:val="0"/>
        <w:keepLines w:val="0"/>
        <w:widowControl w:val="0"/>
        <w:numPr>
          <w:ilvl w:val="0"/>
          <w:numId w:val="37"/>
        </w:numPr>
        <w:shd w:val="clear" w:color="auto" w:fill="auto"/>
        <w:tabs>
          <w:tab w:pos="930" w:val="left"/>
        </w:tabs>
        <w:bidi w:val="0"/>
        <w:spacing w:before="0" w:after="0" w:line="361" w:lineRule="exact"/>
        <w:ind w:left="0" w:right="0" w:firstLine="460"/>
        <w:jc w:val="both"/>
      </w:pPr>
      <w:bookmarkStart w:id="548" w:name="bookmark548"/>
      <w:bookmarkEnd w:id="548"/>
      <w:r>
        <w:rPr>
          <w:color w:val="000000"/>
          <w:spacing w:val="0"/>
          <w:w w:val="100"/>
          <w:position w:val="0"/>
        </w:rPr>
        <w:t>长虹器件(印制板厂)</w:t>
      </w:r>
      <w:r>
        <w:rPr>
          <w:color w:val="000000"/>
          <w:spacing w:val="0"/>
          <w:w w:val="100"/>
          <w:position w:val="0"/>
          <w:sz w:val="18"/>
          <w:szCs w:val="18"/>
        </w:rPr>
        <w:t>2020</w:t>
      </w:r>
      <w:r>
        <w:rPr>
          <w:color w:val="000000"/>
          <w:spacing w:val="0"/>
          <w:w w:val="100"/>
          <w:position w:val="0"/>
        </w:rPr>
        <w:t>年废水排放量为</w:t>
      </w:r>
      <w:r>
        <w:rPr>
          <w:color w:val="000000"/>
          <w:spacing w:val="0"/>
          <w:w w:val="100"/>
          <w:position w:val="0"/>
          <w:sz w:val="18"/>
          <w:szCs w:val="18"/>
        </w:rPr>
        <w:t xml:space="preserve">9. </w:t>
      </w:r>
      <w:r>
        <w:rPr>
          <w:color w:val="000000"/>
          <w:spacing w:val="0"/>
          <w:w w:val="100"/>
          <w:position w:val="0"/>
          <w:sz w:val="18"/>
          <w:szCs w:val="18"/>
        </w:rPr>
        <w:t>038</w:t>
      </w:r>
      <w:r>
        <w:rPr>
          <w:color w:val="000000"/>
          <w:spacing w:val="0"/>
          <w:w w:val="100"/>
          <w:position w:val="0"/>
        </w:rPr>
        <w:t>万吨；废水中主要污染物排放浓度</w:t>
      </w:r>
    </w:p>
    <w:p>
      <w:pPr>
        <w:pStyle w:val="Style7"/>
        <w:keepNext w:val="0"/>
        <w:keepLines w:val="0"/>
        <w:widowControl w:val="0"/>
        <w:shd w:val="clear" w:color="auto" w:fill="auto"/>
        <w:tabs>
          <w:tab w:pos="8088" w:val="left"/>
        </w:tabs>
        <w:bidi w:val="0"/>
        <w:spacing w:before="0" w:after="0" w:line="361" w:lineRule="exact"/>
        <w:ind w:left="0" w:right="0" w:firstLine="0"/>
        <w:jc w:val="both"/>
      </w:pPr>
      <w:r>
        <w:rPr>
          <w:color w:val="000000"/>
          <w:spacing w:val="0"/>
          <w:w w:val="100"/>
          <w:position w:val="0"/>
          <w:sz w:val="20"/>
          <w:szCs w:val="20"/>
        </w:rPr>
        <w:t>为：铜</w:t>
      </w:r>
      <w:r>
        <w:rPr>
          <w:color w:val="000000"/>
          <w:spacing w:val="0"/>
          <w:w w:val="100"/>
          <w:position w:val="0"/>
        </w:rPr>
        <w:t>W0. 20mg/L，CODW36.45mg/L</w:t>
      </w:r>
      <w:r>
        <w:rPr>
          <w:color w:val="000000"/>
          <w:spacing w:val="0"/>
          <w:w w:val="100"/>
          <w:position w:val="0"/>
          <w:sz w:val="20"/>
          <w:szCs w:val="20"/>
        </w:rPr>
        <w:t>，氨氮</w:t>
      </w:r>
      <w:r>
        <w:rPr>
          <w:color w:val="000000"/>
          <w:spacing w:val="0"/>
          <w:w w:val="100"/>
          <w:position w:val="0"/>
        </w:rPr>
        <w:t>W1. 72mg/L</w:t>
      </w:r>
      <w:r>
        <w:rPr>
          <w:color w:val="000000"/>
          <w:spacing w:val="0"/>
          <w:w w:val="100"/>
          <w:position w:val="0"/>
          <w:sz w:val="20"/>
          <w:szCs w:val="20"/>
        </w:rPr>
        <w:t>；排放总量为：铜</w:t>
      </w:r>
      <w:r>
        <w:rPr>
          <w:color w:val="000000"/>
          <w:spacing w:val="0"/>
          <w:w w:val="100"/>
          <w:position w:val="0"/>
        </w:rPr>
        <w:t>W 18.46Kg</w:t>
        <w:tab/>
      </w:r>
      <w:r>
        <w:rPr>
          <w:color w:val="000000"/>
          <w:spacing w:val="0"/>
          <w:w w:val="100"/>
          <w:position w:val="0"/>
        </w:rPr>
        <w:t>，</w:t>
      </w:r>
      <w:r>
        <w:rPr>
          <w:color w:val="000000"/>
          <w:spacing w:val="0"/>
          <w:w w:val="100"/>
          <w:position w:val="0"/>
        </w:rPr>
        <w:t>CODW</w:t>
      </w:r>
    </w:p>
    <w:p>
      <w:pPr>
        <w:pStyle w:val="Style7"/>
        <w:keepNext w:val="0"/>
        <w:keepLines w:val="0"/>
        <w:widowControl w:val="0"/>
        <w:shd w:val="clear" w:color="auto" w:fill="auto"/>
        <w:bidi w:val="0"/>
        <w:spacing w:before="0" w:after="40" w:line="361" w:lineRule="exact"/>
        <w:ind w:left="0" w:right="0" w:firstLine="0"/>
        <w:jc w:val="both"/>
        <w:rPr>
          <w:sz w:val="20"/>
          <w:szCs w:val="20"/>
        </w:rPr>
      </w:pPr>
      <w:r>
        <w:rPr>
          <w:color w:val="000000"/>
          <w:spacing w:val="0"/>
          <w:w w:val="100"/>
          <w:position w:val="0"/>
          <w:sz w:val="18"/>
          <w:szCs w:val="18"/>
        </w:rPr>
        <w:t>3294.49Kg</w:t>
      </w:r>
      <w:r>
        <w:rPr>
          <w:color w:val="000000"/>
          <w:spacing w:val="0"/>
          <w:w w:val="100"/>
          <w:position w:val="0"/>
          <w:sz w:val="20"/>
          <w:szCs w:val="20"/>
        </w:rPr>
        <w:t>，氨氮</w:t>
      </w:r>
      <w:r>
        <w:rPr>
          <w:color w:val="000000"/>
          <w:spacing w:val="0"/>
          <w:w w:val="100"/>
          <w:position w:val="0"/>
          <w:sz w:val="18"/>
          <w:szCs w:val="18"/>
        </w:rPr>
        <w:t>W155.07kg</w:t>
      </w:r>
      <w:r>
        <w:rPr>
          <w:color w:val="000000"/>
          <w:spacing w:val="0"/>
          <w:w w:val="100"/>
          <w:position w:val="0"/>
          <w:sz w:val="20"/>
          <w:szCs w:val="20"/>
        </w:rPr>
        <w:t>。</w:t>
      </w:r>
      <w:r>
        <w:rPr>
          <w:color w:val="000000"/>
          <w:spacing w:val="0"/>
          <w:w w:val="100"/>
          <w:position w:val="0"/>
          <w:sz w:val="20"/>
          <w:szCs w:val="20"/>
        </w:rPr>
        <w:t>废气中氯化氢浓度</w:t>
      </w:r>
      <w:r>
        <w:rPr>
          <w:color w:val="000000"/>
          <w:spacing w:val="0"/>
          <w:w w:val="100"/>
          <w:position w:val="0"/>
          <w:sz w:val="18"/>
          <w:szCs w:val="18"/>
        </w:rPr>
        <w:t xml:space="preserve">W7. </w:t>
      </w:r>
      <w:r>
        <w:rPr>
          <w:color w:val="000000"/>
          <w:spacing w:val="0"/>
          <w:w w:val="100"/>
          <w:position w:val="0"/>
          <w:sz w:val="18"/>
          <w:szCs w:val="18"/>
        </w:rPr>
        <w:t xml:space="preserve">7 </w:t>
      </w:r>
      <w:r>
        <w:rPr>
          <w:color w:val="000000"/>
          <w:spacing w:val="0"/>
          <w:w w:val="100"/>
          <w:position w:val="0"/>
          <w:sz w:val="18"/>
          <w:szCs w:val="18"/>
        </w:rPr>
        <w:t>mg/m，</w:t>
      </w:r>
      <w:r>
        <w:rPr>
          <w:color w:val="000000"/>
          <w:spacing w:val="0"/>
          <w:w w:val="100"/>
          <w:position w:val="0"/>
          <w:sz w:val="20"/>
          <w:szCs w:val="20"/>
        </w:rPr>
        <w:t>、</w:t>
      </w:r>
      <w:r>
        <w:rPr>
          <w:color w:val="000000"/>
          <w:spacing w:val="0"/>
          <w:w w:val="100"/>
          <w:position w:val="0"/>
          <w:sz w:val="20"/>
          <w:szCs w:val="20"/>
        </w:rPr>
        <w:t>颗粒物</w:t>
      </w:r>
      <w:r>
        <w:rPr>
          <w:color w:val="000000"/>
          <w:spacing w:val="0"/>
          <w:w w:val="100"/>
          <w:position w:val="0"/>
          <w:sz w:val="18"/>
          <w:szCs w:val="18"/>
        </w:rPr>
        <w:t>W5.7mg/m，</w:t>
      </w:r>
      <w:r>
        <w:rPr>
          <w:color w:val="000000"/>
          <w:spacing w:val="0"/>
          <w:w w:val="100"/>
          <w:position w:val="0"/>
          <w:sz w:val="20"/>
          <w:szCs w:val="20"/>
        </w:rPr>
        <w:t>、</w:t>
      </w:r>
      <w:r>
        <w:rPr>
          <w:color w:val="000000"/>
          <w:spacing w:val="0"/>
          <w:w w:val="100"/>
          <w:position w:val="0"/>
          <w:sz w:val="18"/>
          <w:szCs w:val="18"/>
        </w:rPr>
        <w:t>VOCsW 12. 6mg/m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，均小于相关排放标准，符合排放要求。</w:t>
      </w:r>
    </w:p>
    <w:p>
      <w:pPr>
        <w:pStyle w:val="Style7"/>
        <w:keepNext w:val="0"/>
        <w:keepLines w:val="0"/>
        <w:widowControl w:val="0"/>
        <w:numPr>
          <w:ilvl w:val="0"/>
          <w:numId w:val="37"/>
        </w:numPr>
        <w:shd w:val="clear" w:color="auto" w:fill="auto"/>
        <w:tabs>
          <w:tab w:pos="992" w:val="left"/>
        </w:tabs>
        <w:bidi w:val="0"/>
        <w:spacing w:before="0" w:after="0" w:line="361" w:lineRule="exact"/>
        <w:ind w:left="0" w:right="0" w:firstLine="460"/>
        <w:jc w:val="both"/>
        <w:rPr>
          <w:sz w:val="20"/>
          <w:szCs w:val="20"/>
        </w:rPr>
      </w:pPr>
      <w:bookmarkStart w:id="549" w:name="bookmark549"/>
      <w:bookmarkEnd w:id="549"/>
      <w:r>
        <w:rPr>
          <w:color w:val="000000"/>
          <w:spacing w:val="0"/>
          <w:w w:val="100"/>
          <w:position w:val="0"/>
          <w:sz w:val="20"/>
          <w:szCs w:val="20"/>
        </w:rPr>
        <w:t>长虹空调</w:t>
      </w:r>
      <w:r>
        <w:rPr>
          <w:color w:val="000000"/>
          <w:spacing w:val="0"/>
          <w:w w:val="100"/>
          <w:position w:val="0"/>
          <w:sz w:val="18"/>
          <w:szCs w:val="18"/>
        </w:rPr>
        <w:t>2020</w:t>
      </w:r>
      <w:r>
        <w:rPr>
          <w:color w:val="000000"/>
          <w:spacing w:val="0"/>
          <w:w w:val="100"/>
          <w:position w:val="0"/>
          <w:sz w:val="20"/>
          <w:szCs w:val="20"/>
        </w:rPr>
        <w:t>年全年外排废气主要污染物浓度为：颗粒物浓度</w:t>
      </w:r>
      <w:r>
        <w:rPr>
          <w:color w:val="000000"/>
          <w:spacing w:val="0"/>
          <w:w w:val="100"/>
          <w:position w:val="0"/>
          <w:sz w:val="18"/>
          <w:szCs w:val="18"/>
        </w:rPr>
        <w:t>W20mg/m3</w:t>
      </w:r>
      <w:r>
        <w:rPr>
          <w:color w:val="000000"/>
          <w:spacing w:val="0"/>
          <w:w w:val="100"/>
          <w:position w:val="0"/>
          <w:sz w:val="20"/>
          <w:szCs w:val="20"/>
        </w:rPr>
        <w:t>、</w:t>
      </w:r>
      <w:r>
        <w:rPr>
          <w:rFonts w:ascii="Courier New" w:eastAsia="Courier New" w:hAnsi="Courier New" w:cs="Courier New"/>
          <w:smallCaps/>
          <w:color w:val="000000"/>
          <w:spacing w:val="0"/>
          <w:w w:val="100"/>
          <w:position w:val="0"/>
          <w:sz w:val="24"/>
          <w:szCs w:val="24"/>
        </w:rPr>
        <w:t>VOC</w:t>
      </w:r>
      <w:r>
        <w:rPr>
          <w:rFonts w:ascii="Arial" w:eastAsia="Arial" w:hAnsi="Arial" w:cs="Arial"/>
          <w:smallCaps/>
          <w:color w:val="000000"/>
          <w:spacing w:val="0"/>
          <w:w w:val="100"/>
          <w:position w:val="0"/>
          <w:sz w:val="12"/>
          <w:szCs w:val="12"/>
        </w:rPr>
        <w:t>s</w:t>
      </w:r>
      <w:r>
        <w:rPr>
          <w:rFonts w:ascii="Courier New" w:eastAsia="Courier New" w:hAnsi="Courier New" w:cs="Courier New"/>
          <w:smallCaps/>
          <w:color w:val="000000"/>
          <w:spacing w:val="0"/>
          <w:w w:val="100"/>
          <w:position w:val="0"/>
          <w:sz w:val="24"/>
          <w:szCs w:val="24"/>
        </w:rPr>
        <w:t xml:space="preserve">W </w:t>
      </w:r>
      <w:r>
        <w:rPr>
          <w:color w:val="000000"/>
          <w:spacing w:val="0"/>
          <w:w w:val="100"/>
          <w:position w:val="0"/>
          <w:sz w:val="18"/>
          <w:szCs w:val="18"/>
        </w:rPr>
        <w:t>22.4mg/m</w:t>
      </w: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18"/>
          <w:szCs w:val="18"/>
        </w:rPr>
        <w:t>SO</w:t>
      </w:r>
      <w:r>
        <w:rPr>
          <w:rFonts w:ascii="Arial" w:eastAsia="Arial" w:hAnsi="Arial" w:cs="Arial"/>
          <w:color w:val="000000"/>
          <w:spacing w:val="0"/>
          <w:w w:val="100"/>
          <w:position w:val="0"/>
          <w:sz w:val="14"/>
          <w:szCs w:val="14"/>
        </w:rPr>
        <w:t>2</w:t>
      </w:r>
      <w:r>
        <w:rPr>
          <w:color w:val="000000"/>
          <w:spacing w:val="0"/>
          <w:w w:val="100"/>
          <w:position w:val="0"/>
          <w:sz w:val="18"/>
          <w:szCs w:val="18"/>
        </w:rPr>
        <w:t>W13mg/m</w:t>
      </w:r>
      <w:r>
        <w:rPr>
          <w:color w:val="000000"/>
          <w:spacing w:val="0"/>
          <w:w w:val="100"/>
          <w:position w:val="0"/>
          <w:sz w:val="18"/>
          <w:szCs w:val="18"/>
          <w:vertAlign w:val="superscript"/>
        </w:rPr>
        <w:t>3</w:t>
      </w:r>
      <w:r>
        <w:rPr>
          <w:color w:val="000000"/>
          <w:spacing w:val="0"/>
          <w:w w:val="100"/>
          <w:position w:val="0"/>
          <w:sz w:val="18"/>
          <w:szCs w:val="18"/>
        </w:rPr>
        <w:t>, NO</w:t>
      </w:r>
      <w:r>
        <w:rPr>
          <w:rFonts w:ascii="Arial" w:eastAsia="Arial" w:hAnsi="Arial" w:cs="Arial"/>
          <w:color w:val="000000"/>
          <w:spacing w:val="0"/>
          <w:w w:val="100"/>
          <w:position w:val="0"/>
          <w:sz w:val="14"/>
          <w:szCs w:val="14"/>
        </w:rPr>
        <w:t>z</w:t>
      </w:r>
      <w:r>
        <w:rPr>
          <w:color w:val="000000"/>
          <w:spacing w:val="0"/>
          <w:w w:val="100"/>
          <w:position w:val="0"/>
          <w:sz w:val="18"/>
          <w:szCs w:val="18"/>
        </w:rPr>
        <w:t>W13mg/m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，均小于相关排放标准，符合排放要求。</w:t>
      </w:r>
    </w:p>
    <w:p>
      <w:pPr>
        <w:pStyle w:val="Style7"/>
        <w:keepNext w:val="0"/>
        <w:keepLines w:val="0"/>
        <w:widowControl w:val="0"/>
        <w:numPr>
          <w:ilvl w:val="0"/>
          <w:numId w:val="37"/>
        </w:numPr>
        <w:shd w:val="clear" w:color="auto" w:fill="auto"/>
        <w:tabs>
          <w:tab w:pos="992" w:val="left"/>
        </w:tabs>
        <w:bidi w:val="0"/>
        <w:spacing w:before="0" w:after="0" w:line="361" w:lineRule="exact"/>
        <w:ind w:left="0" w:right="0" w:firstLine="460"/>
        <w:jc w:val="both"/>
        <w:rPr>
          <w:sz w:val="20"/>
          <w:szCs w:val="20"/>
        </w:rPr>
      </w:pPr>
      <w:bookmarkStart w:id="550" w:name="bookmark550"/>
      <w:bookmarkEnd w:id="550"/>
      <w:r>
        <w:rPr>
          <w:color w:val="000000"/>
          <w:spacing w:val="0"/>
          <w:w w:val="100"/>
          <w:position w:val="0"/>
          <w:sz w:val="20"/>
          <w:szCs w:val="20"/>
        </w:rPr>
        <w:t>包装印务</w:t>
      </w:r>
      <w:r>
        <w:rPr>
          <w:color w:val="000000"/>
          <w:spacing w:val="0"/>
          <w:w w:val="100"/>
          <w:position w:val="0"/>
          <w:sz w:val="18"/>
          <w:szCs w:val="18"/>
        </w:rPr>
        <w:t>2020</w:t>
      </w:r>
      <w:r>
        <w:rPr>
          <w:color w:val="000000"/>
          <w:spacing w:val="0"/>
          <w:w w:val="100"/>
          <w:position w:val="0"/>
          <w:sz w:val="20"/>
          <w:szCs w:val="20"/>
        </w:rPr>
        <w:t>全年外排废气主要污染物浓度为：</w:t>
      </w:r>
      <w:r>
        <w:rPr>
          <w:color w:val="000000"/>
          <w:spacing w:val="0"/>
          <w:w w:val="100"/>
          <w:position w:val="0"/>
          <w:sz w:val="18"/>
          <w:szCs w:val="18"/>
        </w:rPr>
        <w:t>VOCsW3.41mg/m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20"/>
          <w:szCs w:val="20"/>
        </w:rPr>
        <w:t>;苯</w:t>
      </w:r>
      <w:r>
        <w:rPr>
          <w:color w:val="000000"/>
          <w:spacing w:val="0"/>
          <w:w w:val="100"/>
          <w:position w:val="0"/>
          <w:sz w:val="18"/>
          <w:szCs w:val="18"/>
        </w:rPr>
        <w:t>W0.12mg/m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rPr>
        <w:t>;</w:t>
      </w:r>
      <w:r>
        <w:rPr>
          <w:color w:val="000000"/>
          <w:spacing w:val="0"/>
          <w:w w:val="100"/>
          <w:position w:val="0"/>
          <w:sz w:val="20"/>
          <w:szCs w:val="20"/>
        </w:rPr>
        <w:t>甲 苯</w:t>
      </w:r>
      <w:r>
        <w:rPr>
          <w:color w:val="000000"/>
          <w:spacing w:val="0"/>
          <w:w w:val="100"/>
          <w:position w:val="0"/>
          <w:sz w:val="18"/>
          <w:szCs w:val="18"/>
        </w:rPr>
        <w:t>W0. 05mg/m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rPr>
        <w:t>;</w:t>
      </w:r>
      <w:r>
        <w:rPr>
          <w:color w:val="000000"/>
          <w:spacing w:val="0"/>
          <w:w w:val="100"/>
          <w:position w:val="0"/>
          <w:sz w:val="20"/>
          <w:szCs w:val="20"/>
        </w:rPr>
        <w:t>二甲苯</w:t>
      </w:r>
      <w:r>
        <w:rPr>
          <w:color w:val="000000"/>
          <w:spacing w:val="0"/>
          <w:w w:val="100"/>
          <w:position w:val="0"/>
          <w:sz w:val="18"/>
          <w:szCs w:val="18"/>
        </w:rPr>
        <w:t>W0.06mg/m</w:t>
      </w: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均小于相关排放标准，符合排放要求。</w:t>
      </w:r>
    </w:p>
    <w:p>
      <w:pPr>
        <w:pStyle w:val="Style10"/>
        <w:keepNext w:val="0"/>
        <w:keepLines w:val="0"/>
        <w:widowControl w:val="0"/>
        <w:numPr>
          <w:ilvl w:val="0"/>
          <w:numId w:val="37"/>
        </w:numPr>
        <w:shd w:val="clear" w:color="auto" w:fill="auto"/>
        <w:tabs>
          <w:tab w:pos="977" w:val="left"/>
        </w:tabs>
        <w:bidi w:val="0"/>
        <w:spacing w:before="0" w:after="0" w:line="361" w:lineRule="exact"/>
        <w:ind w:left="0" w:right="0" w:firstLine="460"/>
        <w:jc w:val="both"/>
      </w:pPr>
      <w:bookmarkStart w:id="551" w:name="bookmark551"/>
      <w:bookmarkEnd w:id="551"/>
      <w:r>
        <w:rPr>
          <w:color w:val="000000"/>
          <w:spacing w:val="0"/>
          <w:w w:val="100"/>
          <w:position w:val="0"/>
        </w:rPr>
        <w:t>长虹模塑</w:t>
      </w:r>
      <w:r>
        <w:rPr>
          <w:color w:val="000000"/>
          <w:spacing w:val="0"/>
          <w:w w:val="100"/>
          <w:position w:val="0"/>
          <w:sz w:val="18"/>
          <w:szCs w:val="18"/>
        </w:rPr>
        <w:t>2020</w:t>
      </w:r>
      <w:r>
        <w:rPr>
          <w:color w:val="000000"/>
          <w:spacing w:val="0"/>
          <w:w w:val="100"/>
          <w:position w:val="0"/>
        </w:rPr>
        <w:t>年全年外排废气主要污染物浓度为：</w:t>
      </w:r>
      <w:r>
        <w:rPr>
          <w:color w:val="000000"/>
          <w:spacing w:val="0"/>
          <w:w w:val="100"/>
          <w:position w:val="0"/>
          <w:sz w:val="18"/>
          <w:szCs w:val="18"/>
        </w:rPr>
        <w:t>VOCs</w:t>
      </w:r>
      <w:r>
        <w:rPr>
          <w:color w:val="000000"/>
          <w:spacing w:val="0"/>
          <w:w w:val="100"/>
          <w:position w:val="0"/>
        </w:rPr>
        <w:t>浓度</w:t>
      </w:r>
      <w:r>
        <w:rPr>
          <w:color w:val="000000"/>
          <w:spacing w:val="0"/>
          <w:w w:val="100"/>
          <w:position w:val="0"/>
          <w:sz w:val="18"/>
          <w:szCs w:val="18"/>
        </w:rPr>
        <w:t>W18.46 mg/m，，</w:t>
      </w:r>
      <w:r>
        <w:rPr>
          <w:color w:val="000000"/>
          <w:spacing w:val="0"/>
          <w:w w:val="100"/>
          <w:position w:val="0"/>
        </w:rPr>
        <w:t>颗粒物浓 度</w:t>
      </w:r>
      <w:r>
        <w:rPr>
          <w:color w:val="000000"/>
          <w:spacing w:val="0"/>
          <w:w w:val="100"/>
          <w:position w:val="0"/>
          <w:sz w:val="18"/>
          <w:szCs w:val="18"/>
        </w:rPr>
        <w:t>W14.51mg/m</w:t>
      </w:r>
      <w:r>
        <w:rPr>
          <w:color w:val="000000"/>
          <w:spacing w:val="0"/>
          <w:w w:val="100"/>
          <w:position w:val="0"/>
          <w:sz w:val="18"/>
          <w:szCs w:val="18"/>
          <w:vertAlign w:val="superscript"/>
        </w:rPr>
        <w:t>3</w:t>
      </w:r>
      <w:r>
        <w:rPr>
          <w:color w:val="000000"/>
          <w:spacing w:val="0"/>
          <w:w w:val="100"/>
          <w:position w:val="0"/>
        </w:rPr>
        <w:t>，均小于相关排放标准，符合排放要求。</w:t>
      </w:r>
    </w:p>
    <w:p>
      <w:pPr>
        <w:pStyle w:val="Style10"/>
        <w:keepNext w:val="0"/>
        <w:keepLines w:val="0"/>
        <w:widowControl w:val="0"/>
        <w:numPr>
          <w:ilvl w:val="0"/>
          <w:numId w:val="37"/>
        </w:numPr>
        <w:shd w:val="clear" w:color="auto" w:fill="auto"/>
        <w:tabs>
          <w:tab w:pos="972" w:val="left"/>
        </w:tabs>
        <w:bidi w:val="0"/>
        <w:spacing w:before="0" w:after="0" w:line="361" w:lineRule="exact"/>
        <w:ind w:left="0" w:right="0" w:firstLine="460"/>
        <w:jc w:val="both"/>
      </w:pPr>
      <w:bookmarkStart w:id="552" w:name="bookmark552"/>
      <w:bookmarkEnd w:id="552"/>
      <w:r>
        <w:rPr>
          <w:color w:val="000000"/>
          <w:spacing w:val="0"/>
          <w:w w:val="100"/>
          <w:position w:val="0"/>
        </w:rPr>
        <w:t>零八一集团</w:t>
      </w:r>
      <w:r>
        <w:rPr>
          <w:color w:val="000000"/>
          <w:spacing w:val="0"/>
          <w:w w:val="100"/>
          <w:position w:val="0"/>
          <w:sz w:val="18"/>
          <w:szCs w:val="18"/>
        </w:rPr>
        <w:t>2020</w:t>
      </w:r>
      <w:r>
        <w:rPr>
          <w:color w:val="000000"/>
          <w:spacing w:val="0"/>
          <w:w w:val="100"/>
          <w:position w:val="0"/>
        </w:rPr>
        <w:t>年全年外排废气主要污染物浓度为：苯</w:t>
      </w:r>
      <w:r>
        <w:rPr>
          <w:color w:val="000000"/>
          <w:spacing w:val="0"/>
          <w:w w:val="100"/>
          <w:position w:val="0"/>
          <w:sz w:val="18"/>
          <w:szCs w:val="18"/>
        </w:rPr>
        <w:t>W0. 297mg/m</w:t>
      </w:r>
      <w:r>
        <w:rPr>
          <w:color w:val="000000"/>
          <w:spacing w:val="0"/>
          <w:w w:val="100"/>
          <w:position w:val="0"/>
          <w:sz w:val="18"/>
          <w:szCs w:val="18"/>
          <w:vertAlign w:val="superscript"/>
        </w:rPr>
        <w:t>3</w:t>
      </w:r>
      <w:r>
        <w:rPr>
          <w:color w:val="000000"/>
          <w:spacing w:val="0"/>
          <w:w w:val="100"/>
          <w:position w:val="0"/>
        </w:rPr>
        <w:t>，甲苯、二甲苯 未检出，</w:t>
      </w:r>
      <w:r>
        <w:rPr>
          <w:color w:val="000000"/>
          <w:spacing w:val="0"/>
          <w:w w:val="100"/>
          <w:position w:val="0"/>
          <w:sz w:val="18"/>
          <w:szCs w:val="18"/>
        </w:rPr>
        <w:t>VOCsW5.7 mg/m，，</w:t>
      </w:r>
      <w:r>
        <w:rPr>
          <w:color w:val="000000"/>
          <w:spacing w:val="0"/>
          <w:w w:val="100"/>
          <w:position w:val="0"/>
        </w:rPr>
        <w:t>均小于相关排放标准，符合排放要求。</w:t>
      </w:r>
    </w:p>
    <w:p>
      <w:pPr>
        <w:pStyle w:val="Style10"/>
        <w:keepNext w:val="0"/>
        <w:keepLines w:val="0"/>
        <w:widowControl w:val="0"/>
        <w:numPr>
          <w:ilvl w:val="0"/>
          <w:numId w:val="37"/>
        </w:numPr>
        <w:shd w:val="clear" w:color="auto" w:fill="auto"/>
        <w:tabs>
          <w:tab w:pos="987" w:val="left"/>
        </w:tabs>
        <w:bidi w:val="0"/>
        <w:spacing w:before="0" w:after="0" w:line="361" w:lineRule="exact"/>
        <w:ind w:left="0" w:right="0" w:firstLine="460"/>
        <w:jc w:val="both"/>
      </w:pPr>
      <w:bookmarkStart w:id="553" w:name="bookmark553"/>
      <w:bookmarkEnd w:id="553"/>
      <w:r>
        <w:rPr>
          <w:color w:val="000000"/>
          <w:spacing w:val="0"/>
          <w:w w:val="100"/>
          <w:position w:val="0"/>
        </w:rPr>
        <w:t>零八一天源</w:t>
      </w:r>
      <w:r>
        <w:rPr>
          <w:color w:val="000000"/>
          <w:spacing w:val="0"/>
          <w:w w:val="100"/>
          <w:position w:val="0"/>
          <w:sz w:val="18"/>
          <w:szCs w:val="18"/>
        </w:rPr>
        <w:t>2020</w:t>
      </w:r>
      <w:r>
        <w:rPr>
          <w:color w:val="000000"/>
          <w:spacing w:val="0"/>
          <w:w w:val="100"/>
          <w:position w:val="0"/>
        </w:rPr>
        <w:t>年全年排放废水量为</w:t>
      </w:r>
      <w:r>
        <w:rPr>
          <w:color w:val="000000"/>
          <w:spacing w:val="0"/>
          <w:w w:val="100"/>
          <w:position w:val="0"/>
          <w:sz w:val="18"/>
          <w:szCs w:val="18"/>
        </w:rPr>
        <w:t>5.815</w:t>
      </w:r>
      <w:r>
        <w:rPr>
          <w:color w:val="000000"/>
          <w:spacing w:val="0"/>
          <w:w w:val="100"/>
          <w:position w:val="0"/>
        </w:rPr>
        <w:t>万吨</w:t>
      </w:r>
      <w:r>
        <w:rPr>
          <w:color w:val="000000"/>
          <w:spacing w:val="0"/>
          <w:w w:val="100"/>
          <w:position w:val="0"/>
          <w:sz w:val="18"/>
          <w:szCs w:val="18"/>
        </w:rPr>
        <w:t>/</w:t>
      </w:r>
      <w:r>
        <w:rPr>
          <w:color w:val="000000"/>
          <w:spacing w:val="0"/>
          <w:w w:val="100"/>
          <w:position w:val="0"/>
        </w:rPr>
        <w:t xml:space="preserve">年，其中，镀锌生产废水排放量： </w:t>
      </w:r>
      <w:r>
        <w:rPr>
          <w:color w:val="000000"/>
          <w:spacing w:val="0"/>
          <w:w w:val="100"/>
          <w:position w:val="0"/>
          <w:sz w:val="18"/>
          <w:szCs w:val="18"/>
        </w:rPr>
        <w:t>1.163</w:t>
      </w:r>
      <w:r>
        <w:rPr>
          <w:color w:val="000000"/>
          <w:spacing w:val="0"/>
          <w:w w:val="100"/>
          <w:position w:val="0"/>
        </w:rPr>
        <w:t>万吨</w:t>
      </w:r>
      <w:r>
        <w:rPr>
          <w:color w:val="000000"/>
          <w:spacing w:val="0"/>
          <w:w w:val="100"/>
          <w:position w:val="0"/>
          <w:sz w:val="18"/>
          <w:szCs w:val="18"/>
        </w:rPr>
        <w:t>/</w:t>
      </w:r>
      <w:r>
        <w:rPr>
          <w:color w:val="000000"/>
          <w:spacing w:val="0"/>
          <w:w w:val="100"/>
          <w:position w:val="0"/>
        </w:rPr>
        <w:t>年，镀镍生产废水排放量：</w:t>
      </w:r>
      <w:r>
        <w:rPr>
          <w:color w:val="000000"/>
          <w:spacing w:val="0"/>
          <w:w w:val="100"/>
          <w:position w:val="0"/>
          <w:sz w:val="18"/>
          <w:szCs w:val="18"/>
        </w:rPr>
        <w:t>2.908</w:t>
      </w:r>
      <w:r>
        <w:rPr>
          <w:color w:val="000000"/>
          <w:spacing w:val="0"/>
          <w:w w:val="100"/>
          <w:position w:val="0"/>
        </w:rPr>
        <w:t>万吨</w:t>
      </w:r>
      <w:r>
        <w:rPr>
          <w:color w:val="000000"/>
          <w:spacing w:val="0"/>
          <w:w w:val="100"/>
          <w:position w:val="0"/>
          <w:sz w:val="18"/>
          <w:szCs w:val="18"/>
        </w:rPr>
        <w:t>/</w:t>
      </w:r>
      <w:r>
        <w:rPr>
          <w:color w:val="000000"/>
          <w:spacing w:val="0"/>
          <w:w w:val="100"/>
          <w:position w:val="0"/>
        </w:rPr>
        <w:t>年。废水中主要污染物排放浓度为：总锌</w:t>
      </w:r>
      <w:r>
        <w:rPr>
          <w:color w:val="000000"/>
          <w:spacing w:val="0"/>
          <w:w w:val="100"/>
          <w:position w:val="0"/>
          <w:sz w:val="18"/>
          <w:szCs w:val="18"/>
        </w:rPr>
        <w:t>W 1.14 mg/L</w:t>
      </w:r>
      <w:r>
        <w:rPr>
          <w:color w:val="000000"/>
          <w:spacing w:val="0"/>
          <w:w w:val="100"/>
          <w:position w:val="0"/>
        </w:rPr>
        <w:t>、</w:t>
      </w:r>
      <w:r>
        <w:rPr>
          <w:color w:val="000000"/>
          <w:spacing w:val="0"/>
          <w:w w:val="100"/>
          <w:position w:val="0"/>
        </w:rPr>
        <w:t>全年排放总量</w:t>
      </w:r>
      <w:r>
        <w:rPr>
          <w:color w:val="000000"/>
          <w:spacing w:val="0"/>
          <w:w w:val="100"/>
          <w:position w:val="0"/>
          <w:sz w:val="18"/>
          <w:szCs w:val="18"/>
        </w:rPr>
        <w:t>W13.259Kg</w:t>
      </w:r>
      <w:r>
        <w:rPr>
          <w:color w:val="000000"/>
          <w:spacing w:val="0"/>
          <w:w w:val="100"/>
          <w:position w:val="0"/>
        </w:rPr>
        <w:t>；总镍</w:t>
      </w:r>
      <w:r>
        <w:rPr>
          <w:color w:val="000000"/>
          <w:spacing w:val="0"/>
          <w:w w:val="100"/>
          <w:position w:val="0"/>
          <w:sz w:val="18"/>
          <w:szCs w:val="18"/>
        </w:rPr>
        <w:t>W0.10 mg/L</w:t>
      </w:r>
      <w:r>
        <w:rPr>
          <w:color w:val="000000"/>
          <w:spacing w:val="0"/>
          <w:w w:val="100"/>
          <w:position w:val="0"/>
        </w:rPr>
        <w:t>、</w:t>
      </w:r>
      <w:r>
        <w:rPr>
          <w:color w:val="000000"/>
          <w:spacing w:val="0"/>
          <w:w w:val="100"/>
          <w:position w:val="0"/>
        </w:rPr>
        <w:t>全年排放总量</w:t>
      </w:r>
      <w:r>
        <w:rPr>
          <w:color w:val="000000"/>
          <w:spacing w:val="0"/>
          <w:w w:val="100"/>
          <w:position w:val="0"/>
          <w:sz w:val="18"/>
          <w:szCs w:val="18"/>
        </w:rPr>
        <w:t>W2.91Kg；</w:t>
      </w:r>
      <w:r>
        <w:rPr>
          <w:color w:val="000000"/>
          <w:spacing w:val="0"/>
          <w:w w:val="100"/>
          <w:position w:val="0"/>
        </w:rPr>
        <w:t>六价铭</w:t>
      </w:r>
      <w:r>
        <w:rPr>
          <w:color w:val="000000"/>
          <w:spacing w:val="0"/>
          <w:w w:val="100"/>
          <w:position w:val="0"/>
          <w:sz w:val="18"/>
          <w:szCs w:val="18"/>
        </w:rPr>
        <w:t xml:space="preserve">W0. </w:t>
      </w:r>
      <w:r>
        <w:rPr>
          <w:color w:val="000000"/>
          <w:spacing w:val="0"/>
          <w:w w:val="100"/>
          <w:position w:val="0"/>
          <w:sz w:val="18"/>
          <w:szCs w:val="18"/>
        </w:rPr>
        <w:t xml:space="preserve">012 </w:t>
      </w:r>
      <w:r>
        <w:rPr>
          <w:color w:val="000000"/>
          <w:spacing w:val="0"/>
          <w:w w:val="100"/>
          <w:position w:val="0"/>
          <w:sz w:val="18"/>
          <w:szCs w:val="18"/>
        </w:rPr>
        <w:t>mg/L</w:t>
      </w:r>
      <w:r>
        <w:rPr>
          <w:color w:val="000000"/>
          <w:spacing w:val="0"/>
          <w:w w:val="100"/>
          <w:position w:val="0"/>
        </w:rPr>
        <w:t>、</w:t>
      </w:r>
      <w:r>
        <w:rPr>
          <w:color w:val="000000"/>
          <w:spacing w:val="0"/>
          <w:w w:val="100"/>
          <w:position w:val="0"/>
        </w:rPr>
        <w:t>全年排放总量</w:t>
      </w:r>
      <w:r>
        <w:rPr>
          <w:color w:val="000000"/>
          <w:spacing w:val="0"/>
          <w:w w:val="100"/>
          <w:position w:val="0"/>
          <w:sz w:val="18"/>
          <w:szCs w:val="18"/>
        </w:rPr>
        <w:t>W0. 698Kg；</w:t>
      </w:r>
      <w:r>
        <w:rPr>
          <w:color w:val="000000"/>
          <w:spacing w:val="0"/>
          <w:w w:val="100"/>
          <w:position w:val="0"/>
        </w:rPr>
        <w:t>总铜未检出。</w:t>
      </w:r>
    </w:p>
    <w:p>
      <w:pPr>
        <w:pStyle w:val="Style7"/>
        <w:keepNext w:val="0"/>
        <w:keepLines w:val="0"/>
        <w:widowControl w:val="0"/>
        <w:shd w:val="clear" w:color="auto" w:fill="auto"/>
        <w:bidi w:val="0"/>
        <w:spacing w:before="0" w:after="0" w:line="361" w:lineRule="exact"/>
        <w:ind w:left="0" w:right="0" w:firstLine="460"/>
        <w:jc w:val="both"/>
        <w:rPr>
          <w:sz w:val="20"/>
          <w:szCs w:val="20"/>
        </w:rPr>
      </w:pPr>
      <w:r>
        <w:rPr>
          <w:color w:val="000000"/>
          <w:spacing w:val="0"/>
          <w:w w:val="100"/>
          <w:position w:val="0"/>
          <w:sz w:val="20"/>
          <w:szCs w:val="20"/>
        </w:rPr>
        <w:t>废气中主要污染物排放浓度为：苯</w:t>
      </w:r>
      <w:r>
        <w:rPr>
          <w:color w:val="000000"/>
          <w:spacing w:val="0"/>
          <w:w w:val="100"/>
          <w:position w:val="0"/>
          <w:sz w:val="18"/>
          <w:szCs w:val="18"/>
        </w:rPr>
        <w:t>W0.014mg/m，</w:t>
      </w:r>
      <w:r>
        <w:rPr>
          <w:color w:val="000000"/>
          <w:spacing w:val="0"/>
          <w:w w:val="100"/>
          <w:position w:val="0"/>
          <w:sz w:val="20"/>
          <w:szCs w:val="20"/>
        </w:rPr>
        <w:t>、</w:t>
      </w:r>
      <w:r>
        <w:rPr>
          <w:color w:val="000000"/>
          <w:spacing w:val="0"/>
          <w:w w:val="100"/>
          <w:position w:val="0"/>
          <w:sz w:val="20"/>
          <w:szCs w:val="20"/>
        </w:rPr>
        <w:t>甲苯</w:t>
      </w:r>
      <w:r>
        <w:rPr>
          <w:color w:val="000000"/>
          <w:spacing w:val="0"/>
          <w:w w:val="100"/>
          <w:position w:val="0"/>
          <w:sz w:val="18"/>
          <w:szCs w:val="18"/>
        </w:rPr>
        <w:t>W0.028mg/m，</w:t>
      </w:r>
      <w:r>
        <w:rPr>
          <w:color w:val="000000"/>
          <w:spacing w:val="0"/>
          <w:w w:val="100"/>
          <w:position w:val="0"/>
          <w:sz w:val="20"/>
          <w:szCs w:val="20"/>
        </w:rPr>
        <w:t>、</w:t>
      </w:r>
      <w:r>
        <w:rPr>
          <w:color w:val="000000"/>
          <w:spacing w:val="0"/>
          <w:w w:val="100"/>
          <w:position w:val="0"/>
          <w:sz w:val="20"/>
          <w:szCs w:val="20"/>
        </w:rPr>
        <w:t>二甲苯</w:t>
      </w:r>
      <w:r>
        <w:rPr>
          <w:color w:val="000000"/>
          <w:spacing w:val="0"/>
          <w:w w:val="100"/>
          <w:position w:val="0"/>
          <w:sz w:val="18"/>
          <w:szCs w:val="18"/>
        </w:rPr>
        <w:t>W7.13mg/m，</w:t>
      </w:r>
      <w:r>
        <w:rPr>
          <w:color w:val="000000"/>
          <w:spacing w:val="0"/>
          <w:w w:val="100"/>
          <w:position w:val="0"/>
          <w:sz w:val="20"/>
          <w:szCs w:val="20"/>
        </w:rPr>
        <w:t xml:space="preserve">、 </w:t>
      </w:r>
      <w:r>
        <w:rPr>
          <w:color w:val="000000"/>
          <w:spacing w:val="0"/>
          <w:w w:val="100"/>
          <w:position w:val="0"/>
          <w:sz w:val="18"/>
          <w:szCs w:val="18"/>
        </w:rPr>
        <w:t>VOCsW2.42mg/m</w:t>
      </w: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氰化氢</w:t>
      </w:r>
      <w:r>
        <w:rPr>
          <w:color w:val="000000"/>
          <w:spacing w:val="0"/>
          <w:w w:val="100"/>
          <w:position w:val="0"/>
          <w:sz w:val="18"/>
          <w:szCs w:val="18"/>
        </w:rPr>
        <w:t>W0.4mg/m，</w:t>
      </w:r>
      <w:r>
        <w:rPr>
          <w:color w:val="000000"/>
          <w:spacing w:val="0"/>
          <w:w w:val="100"/>
          <w:position w:val="0"/>
          <w:sz w:val="20"/>
          <w:szCs w:val="20"/>
        </w:rPr>
        <w:t>、</w:t>
      </w:r>
      <w:r>
        <w:rPr>
          <w:color w:val="000000"/>
          <w:spacing w:val="0"/>
          <w:w w:val="100"/>
          <w:position w:val="0"/>
          <w:sz w:val="20"/>
          <w:szCs w:val="20"/>
        </w:rPr>
        <w:t>硫酸雾</w:t>
      </w:r>
      <w:r>
        <w:rPr>
          <w:color w:val="000000"/>
          <w:spacing w:val="0"/>
          <w:w w:val="100"/>
          <w:position w:val="0"/>
          <w:sz w:val="18"/>
          <w:szCs w:val="18"/>
        </w:rPr>
        <w:t>W4.57mg/m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 求。</w:t>
      </w:r>
    </w:p>
    <w:p>
      <w:pPr>
        <w:pStyle w:val="Style7"/>
        <w:keepNext w:val="0"/>
        <w:keepLines w:val="0"/>
        <w:widowControl w:val="0"/>
        <w:numPr>
          <w:ilvl w:val="0"/>
          <w:numId w:val="37"/>
        </w:numPr>
        <w:shd w:val="clear" w:color="auto" w:fill="auto"/>
        <w:bidi w:val="0"/>
        <w:spacing w:before="0" w:after="0" w:line="362" w:lineRule="exact"/>
        <w:ind w:left="0" w:right="0" w:firstLine="460"/>
        <w:jc w:val="both"/>
        <w:rPr>
          <w:sz w:val="20"/>
          <w:szCs w:val="20"/>
        </w:rPr>
      </w:pPr>
      <w:bookmarkStart w:id="554" w:name="bookmark554"/>
      <w:bookmarkEnd w:id="554"/>
      <w:r>
        <w:rPr>
          <w:color w:val="000000"/>
          <w:spacing w:val="0"/>
          <w:w w:val="100"/>
          <w:position w:val="0"/>
          <w:sz w:val="20"/>
          <w:szCs w:val="20"/>
        </w:rPr>
        <w:t>加西贝拉</w:t>
      </w:r>
      <w:r>
        <w:rPr>
          <w:color w:val="000000"/>
          <w:spacing w:val="0"/>
          <w:w w:val="100"/>
          <w:position w:val="0"/>
          <w:sz w:val="18"/>
          <w:szCs w:val="18"/>
        </w:rPr>
        <w:t>2020</w:t>
      </w:r>
      <w:r>
        <w:rPr>
          <w:color w:val="000000"/>
          <w:spacing w:val="0"/>
          <w:w w:val="100"/>
          <w:position w:val="0"/>
          <w:sz w:val="20"/>
          <w:szCs w:val="20"/>
        </w:rPr>
        <w:t>年排放废水量为</w:t>
      </w:r>
      <w:r>
        <w:rPr>
          <w:color w:val="000000"/>
          <w:spacing w:val="0"/>
          <w:w w:val="100"/>
          <w:position w:val="0"/>
          <w:sz w:val="18"/>
          <w:szCs w:val="18"/>
        </w:rPr>
        <w:t xml:space="preserve">27. </w:t>
      </w:r>
      <w:r>
        <w:rPr>
          <w:color w:val="000000"/>
          <w:spacing w:val="0"/>
          <w:w w:val="100"/>
          <w:position w:val="0"/>
          <w:sz w:val="18"/>
          <w:szCs w:val="18"/>
        </w:rPr>
        <w:t>016</w:t>
      </w:r>
      <w:r>
        <w:rPr>
          <w:color w:val="000000"/>
          <w:spacing w:val="0"/>
          <w:w w:val="100"/>
          <w:position w:val="0"/>
          <w:sz w:val="20"/>
          <w:szCs w:val="20"/>
        </w:rPr>
        <w:t>万吨。</w:t>
      </w:r>
      <w:r>
        <w:rPr>
          <w:color w:val="000000"/>
          <w:spacing w:val="0"/>
          <w:w w:val="100"/>
          <w:position w:val="0"/>
          <w:sz w:val="18"/>
          <w:szCs w:val="18"/>
        </w:rPr>
        <w:t>COD</w:t>
      </w:r>
      <w:r>
        <w:rPr>
          <w:color w:val="000000"/>
          <w:spacing w:val="0"/>
          <w:w w:val="100"/>
          <w:position w:val="0"/>
          <w:sz w:val="20"/>
          <w:szCs w:val="20"/>
        </w:rPr>
        <w:t>排放浓度</w:t>
      </w:r>
      <w:r>
        <w:rPr>
          <w:color w:val="000000"/>
          <w:spacing w:val="0"/>
          <w:w w:val="100"/>
          <w:position w:val="0"/>
          <w:sz w:val="18"/>
          <w:szCs w:val="18"/>
        </w:rPr>
        <w:t>＜26.71mg/L,</w:t>
      </w:r>
      <w:r>
        <w:rPr>
          <w:color w:val="000000"/>
          <w:spacing w:val="0"/>
          <w:w w:val="100"/>
          <w:position w:val="0"/>
          <w:sz w:val="20"/>
          <w:szCs w:val="20"/>
        </w:rPr>
        <w:t>排放量</w:t>
      </w:r>
      <w:r>
        <w:rPr>
          <w:color w:val="000000"/>
          <w:spacing w:val="0"/>
          <w:w w:val="100"/>
          <w:position w:val="0"/>
          <w:sz w:val="18"/>
          <w:szCs w:val="18"/>
        </w:rPr>
        <w:t xml:space="preserve">＜7.22 </w:t>
      </w:r>
      <w:r>
        <w:rPr>
          <w:color w:val="000000"/>
          <w:spacing w:val="0"/>
          <w:w w:val="100"/>
          <w:position w:val="0"/>
          <w:sz w:val="20"/>
          <w:szCs w:val="20"/>
        </w:rPr>
        <w:t>吨；氨氮排放浓度为</w:t>
      </w:r>
      <w:r>
        <w:rPr>
          <w:color w:val="000000"/>
          <w:spacing w:val="0"/>
          <w:w w:val="100"/>
          <w:position w:val="0"/>
          <w:sz w:val="18"/>
          <w:szCs w:val="18"/>
        </w:rPr>
        <w:t>＜0.15mg/L,</w:t>
      </w:r>
      <w:r>
        <w:rPr>
          <w:color w:val="000000"/>
          <w:spacing w:val="0"/>
          <w:w w:val="100"/>
          <w:position w:val="0"/>
          <w:sz w:val="20"/>
          <w:szCs w:val="20"/>
        </w:rPr>
        <w:t>排放量</w:t>
      </w:r>
      <w:r>
        <w:rPr>
          <w:color w:val="000000"/>
          <w:spacing w:val="0"/>
          <w:w w:val="100"/>
          <w:position w:val="0"/>
          <w:sz w:val="18"/>
          <w:szCs w:val="18"/>
        </w:rPr>
        <w:t>＜0.04</w:t>
      </w:r>
      <w:r>
        <w:rPr>
          <w:color w:val="000000"/>
          <w:spacing w:val="0"/>
          <w:w w:val="100"/>
          <w:position w:val="0"/>
          <w:sz w:val="20"/>
          <w:szCs w:val="20"/>
        </w:rPr>
        <w:t>吨。废气中非甲烷总烃排放浓度</w:t>
      </w:r>
      <w:r>
        <w:rPr>
          <w:color w:val="000000"/>
          <w:spacing w:val="0"/>
          <w:w w:val="100"/>
          <w:position w:val="0"/>
          <w:sz w:val="18"/>
          <w:szCs w:val="18"/>
        </w:rPr>
        <w:t>＜3.23mg/m</w:t>
      </w:r>
      <w:r>
        <w:rPr>
          <w:color w:val="000000"/>
          <w:spacing w:val="0"/>
          <w:w w:val="100"/>
          <w:position w:val="0"/>
          <w:sz w:val="18"/>
          <w:szCs w:val="18"/>
          <w:vertAlign w:val="superscript"/>
        </w:rPr>
        <w:t>3</w:t>
      </w:r>
      <w:r>
        <w:rPr>
          <w:color w:val="000000"/>
          <w:spacing w:val="0"/>
          <w:w w:val="100"/>
          <w:position w:val="0"/>
          <w:sz w:val="18"/>
          <w:szCs w:val="18"/>
        </w:rPr>
        <w:t xml:space="preserve">, </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color w:val="000000"/>
          <w:spacing w:val="0"/>
          <w:w w:val="100"/>
          <w:position w:val="0"/>
          <w:sz w:val="20"/>
          <w:szCs w:val="20"/>
        </w:rPr>
        <w:t>排放浓度</w:t>
      </w:r>
      <w:r>
        <w:rPr>
          <w:color w:val="000000"/>
          <w:spacing w:val="0"/>
          <w:w w:val="100"/>
          <w:position w:val="0"/>
          <w:sz w:val="18"/>
          <w:szCs w:val="18"/>
        </w:rPr>
        <w:t>＜28. 67mg/m</w:t>
      </w:r>
      <w:r>
        <w:rPr>
          <w:color w:val="000000"/>
          <w:spacing w:val="0"/>
          <w:w w:val="100"/>
          <w:position w:val="0"/>
          <w:sz w:val="18"/>
          <w:szCs w:val="18"/>
          <w:vertAlign w:val="superscript"/>
        </w:rPr>
        <w:t>3</w:t>
      </w:r>
      <w:r>
        <w:rPr>
          <w:color w:val="000000"/>
          <w:spacing w:val="0"/>
          <w:w w:val="100"/>
          <w:position w:val="0"/>
          <w:sz w:val="20"/>
          <w:szCs w:val="20"/>
        </w:rPr>
        <w:t>，均小于相关排放标准，符合排放要求。</w:t>
      </w:r>
    </w:p>
    <w:p>
      <w:pPr>
        <w:pStyle w:val="Style31"/>
        <w:keepNext/>
        <w:keepLines/>
        <w:widowControl w:val="0"/>
        <w:shd w:val="clear" w:color="auto" w:fill="auto"/>
        <w:tabs>
          <w:tab w:pos="874" w:val="left"/>
        </w:tabs>
        <w:bidi w:val="0"/>
        <w:spacing w:before="0" w:after="80" w:line="362" w:lineRule="exact"/>
        <w:ind w:left="0" w:right="0" w:firstLine="460"/>
        <w:jc w:val="left"/>
      </w:pPr>
      <w:bookmarkStart w:id="555" w:name="bookmark555"/>
      <w:bookmarkStart w:id="556" w:name="bookmark556"/>
      <w:bookmarkStart w:id="557" w:name="bookmark557"/>
      <w:bookmarkStart w:id="558" w:name="bookmark558"/>
      <w:r>
        <w:rPr>
          <w:color w:val="000000"/>
          <w:spacing w:val="0"/>
          <w:w w:val="100"/>
          <w:position w:val="0"/>
          <w:sz w:val="18"/>
          <w:szCs w:val="18"/>
        </w:rPr>
        <w:t>5</w:t>
      </w:r>
      <w:bookmarkEnd w:id="557"/>
      <w:r>
        <w:rPr>
          <w:color w:val="000000"/>
          <w:spacing w:val="0"/>
          <w:w w:val="100"/>
          <w:position w:val="0"/>
        </w:rPr>
        <w:t>、</w:t>
        <w:tab/>
        <w:t>超标排放情况</w:t>
      </w:r>
      <w:bookmarkEnd w:id="555"/>
      <w:bookmarkEnd w:id="556"/>
      <w:bookmarkEnd w:id="558"/>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各单位所有污染物稳定达标排放，无超标排放现象。</w:t>
      </w:r>
    </w:p>
    <w:p>
      <w:pPr>
        <w:pStyle w:val="Style31"/>
        <w:keepNext/>
        <w:keepLines/>
        <w:widowControl w:val="0"/>
        <w:shd w:val="clear" w:color="auto" w:fill="auto"/>
        <w:tabs>
          <w:tab w:pos="874" w:val="left"/>
        </w:tabs>
        <w:bidi w:val="0"/>
        <w:spacing w:before="0" w:after="0" w:line="360" w:lineRule="exact"/>
        <w:ind w:left="0" w:right="0" w:firstLine="460"/>
        <w:jc w:val="left"/>
      </w:pPr>
      <w:bookmarkStart w:id="559" w:name="bookmark559"/>
      <w:bookmarkStart w:id="560" w:name="bookmark560"/>
      <w:bookmarkStart w:id="561" w:name="bookmark561"/>
      <w:bookmarkStart w:id="562" w:name="bookmark562"/>
      <w:r>
        <w:rPr>
          <w:color w:val="000000"/>
          <w:spacing w:val="0"/>
          <w:w w:val="100"/>
          <w:position w:val="0"/>
          <w:sz w:val="18"/>
          <w:szCs w:val="18"/>
        </w:rPr>
        <w:t>6</w:t>
      </w:r>
      <w:bookmarkEnd w:id="561"/>
      <w:r>
        <w:rPr>
          <w:color w:val="000000"/>
          <w:spacing w:val="0"/>
          <w:w w:val="100"/>
          <w:position w:val="0"/>
        </w:rPr>
        <w:t>、</w:t>
        <w:tab/>
        <w:t>执行的污染物排放标准</w:t>
      </w:r>
      <w:bookmarkEnd w:id="559"/>
      <w:bookmarkEnd w:id="560"/>
      <w:bookmarkEnd w:id="562"/>
    </w:p>
    <w:p>
      <w:pPr>
        <w:pStyle w:val="Style10"/>
        <w:keepNext w:val="0"/>
        <w:keepLines w:val="0"/>
        <w:widowControl w:val="0"/>
        <w:numPr>
          <w:ilvl w:val="0"/>
          <w:numId w:val="39"/>
        </w:numPr>
        <w:shd w:val="clear" w:color="auto" w:fill="auto"/>
        <w:tabs>
          <w:tab w:pos="956" w:val="left"/>
        </w:tabs>
        <w:bidi w:val="0"/>
        <w:spacing w:before="0" w:after="0" w:line="360" w:lineRule="exact"/>
        <w:ind w:left="0" w:right="0" w:firstLine="460"/>
        <w:jc w:val="both"/>
        <w:rPr>
          <w:sz w:val="18"/>
          <w:szCs w:val="18"/>
        </w:rPr>
      </w:pPr>
      <w:bookmarkStart w:id="563" w:name="bookmark563"/>
      <w:bookmarkEnd w:id="563"/>
      <w:r>
        <w:rPr>
          <w:color w:val="000000"/>
          <w:spacing w:val="0"/>
          <w:w w:val="100"/>
          <w:position w:val="0"/>
          <w:sz w:val="20"/>
          <w:szCs w:val="20"/>
        </w:rPr>
        <w:t>长虹技佳(表面处理厂)废水中的一类污染物中的六价铭执行《地表水环境质量标准》， 即六价铭</w:t>
      </w:r>
      <w:r>
        <w:rPr>
          <w:color w:val="000000"/>
          <w:spacing w:val="0"/>
          <w:w w:val="100"/>
          <w:position w:val="0"/>
          <w:sz w:val="18"/>
          <w:szCs w:val="18"/>
        </w:rPr>
        <w:t>＜0.05mg/L</w:t>
      </w:r>
      <w:r>
        <w:rPr>
          <w:color w:val="000000"/>
          <w:spacing w:val="0"/>
          <w:w w:val="100"/>
          <w:position w:val="0"/>
          <w:sz w:val="20"/>
          <w:szCs w:val="20"/>
        </w:rPr>
        <w:t>；废水中其它重金属污染物执行《电镀污染物排放标准》，总铭</w:t>
      </w:r>
      <w:r>
        <w:rPr>
          <w:color w:val="000000"/>
          <w:spacing w:val="0"/>
          <w:w w:val="100"/>
          <w:position w:val="0"/>
          <w:sz w:val="18"/>
          <w:szCs w:val="18"/>
        </w:rPr>
        <w:t>＜1.0mg/L</w:t>
      </w:r>
      <w:r>
        <w:rPr>
          <w:color w:val="000000"/>
          <w:spacing w:val="0"/>
          <w:w w:val="100"/>
          <w:position w:val="0"/>
          <w:sz w:val="20"/>
          <w:szCs w:val="20"/>
        </w:rPr>
        <w:t xml:space="preserve">、 </w:t>
      </w:r>
      <w:r>
        <w:rPr>
          <w:color w:val="000000"/>
          <w:spacing w:val="0"/>
          <w:w w:val="100"/>
          <w:position w:val="0"/>
          <w:sz w:val="20"/>
          <w:szCs w:val="20"/>
        </w:rPr>
        <w:t>总镍</w:t>
      </w:r>
      <w:r>
        <w:rPr>
          <w:color w:val="000000"/>
          <w:spacing w:val="0"/>
          <w:w w:val="100"/>
          <w:position w:val="0"/>
          <w:sz w:val="18"/>
          <w:szCs w:val="18"/>
        </w:rPr>
        <w:t>＜0.5mg/L</w:t>
      </w:r>
      <w:r>
        <w:rPr>
          <w:color w:val="000000"/>
          <w:spacing w:val="0"/>
          <w:w w:val="100"/>
          <w:position w:val="0"/>
          <w:sz w:val="20"/>
          <w:szCs w:val="20"/>
        </w:rPr>
        <w:t>、</w:t>
      </w:r>
      <w:r>
        <w:rPr>
          <w:color w:val="000000"/>
          <w:spacing w:val="0"/>
          <w:w w:val="100"/>
          <w:position w:val="0"/>
          <w:sz w:val="20"/>
          <w:szCs w:val="20"/>
        </w:rPr>
        <w:t>总锌</w:t>
      </w:r>
      <w:r>
        <w:rPr>
          <w:color w:val="000000"/>
          <w:spacing w:val="0"/>
          <w:w w:val="100"/>
          <w:position w:val="0"/>
          <w:sz w:val="18"/>
          <w:szCs w:val="18"/>
        </w:rPr>
        <w:t>＜1. 5mg/L</w:t>
      </w:r>
      <w:r>
        <w:rPr>
          <w:color w:val="000000"/>
          <w:spacing w:val="0"/>
          <w:w w:val="100"/>
          <w:position w:val="0"/>
          <w:sz w:val="20"/>
          <w:szCs w:val="20"/>
        </w:rPr>
        <w:t>、总铁</w:t>
      </w:r>
      <w:r>
        <w:rPr>
          <w:color w:val="000000"/>
          <w:spacing w:val="0"/>
          <w:w w:val="100"/>
          <w:position w:val="0"/>
          <w:sz w:val="18"/>
          <w:szCs w:val="18"/>
        </w:rPr>
        <w:t>＜3mg/L</w:t>
      </w:r>
      <w:r>
        <w:rPr>
          <w:color w:val="000000"/>
          <w:spacing w:val="0"/>
          <w:w w:val="100"/>
          <w:position w:val="0"/>
          <w:sz w:val="20"/>
          <w:szCs w:val="20"/>
        </w:rPr>
        <w:t>、</w:t>
      </w:r>
      <w:r>
        <w:rPr>
          <w:color w:val="000000"/>
          <w:spacing w:val="0"/>
          <w:w w:val="100"/>
          <w:position w:val="0"/>
          <w:sz w:val="20"/>
          <w:szCs w:val="20"/>
        </w:rPr>
        <w:t>总铝</w:t>
      </w:r>
      <w:r>
        <w:rPr>
          <w:color w:val="000000"/>
          <w:spacing w:val="0"/>
          <w:w w:val="100"/>
          <w:position w:val="0"/>
          <w:sz w:val="18"/>
          <w:szCs w:val="18"/>
        </w:rPr>
        <w:t>＜3mg/L</w:t>
      </w:r>
      <w:r>
        <w:rPr>
          <w:color w:val="000000"/>
          <w:spacing w:val="0"/>
          <w:w w:val="100"/>
          <w:position w:val="0"/>
          <w:sz w:val="20"/>
          <w:szCs w:val="20"/>
        </w:rPr>
        <w:t>、总铜</w:t>
      </w:r>
      <w:r>
        <w:rPr>
          <w:color w:val="000000"/>
          <w:spacing w:val="0"/>
          <w:w w:val="100"/>
          <w:position w:val="0"/>
          <w:sz w:val="18"/>
          <w:szCs w:val="18"/>
        </w:rPr>
        <w:t>＜0. 5mg/L；</w:t>
      </w:r>
      <w:r>
        <w:rPr>
          <w:color w:val="000000"/>
          <w:spacing w:val="0"/>
          <w:w w:val="100"/>
          <w:position w:val="0"/>
          <w:sz w:val="20"/>
          <w:szCs w:val="20"/>
        </w:rPr>
        <w:t>废水中其它污染 物执行《污水排入城镇下水道水质标准》，即</w:t>
      </w:r>
      <w:r>
        <w:rPr>
          <w:color w:val="000000"/>
          <w:spacing w:val="0"/>
          <w:w w:val="100"/>
          <w:position w:val="0"/>
          <w:sz w:val="18"/>
          <w:szCs w:val="18"/>
        </w:rPr>
        <w:t>COD＜500mg/L</w:t>
      </w:r>
      <w:r>
        <w:rPr>
          <w:color w:val="000000"/>
          <w:spacing w:val="0"/>
          <w:w w:val="100"/>
          <w:position w:val="0"/>
          <w:sz w:val="20"/>
          <w:szCs w:val="20"/>
        </w:rPr>
        <w:t>、氨氮</w:t>
      </w:r>
      <w:r>
        <w:rPr>
          <w:color w:val="000000"/>
          <w:spacing w:val="0"/>
          <w:w w:val="100"/>
          <w:position w:val="0"/>
          <w:sz w:val="18"/>
          <w:szCs w:val="18"/>
        </w:rPr>
        <w:t>＜40mg/L</w:t>
      </w:r>
      <w:r>
        <w:rPr>
          <w:color w:val="000000"/>
          <w:spacing w:val="0"/>
          <w:w w:val="100"/>
          <w:position w:val="0"/>
          <w:sz w:val="20"/>
          <w:szCs w:val="20"/>
        </w:rPr>
        <w:t>、</w:t>
      </w:r>
      <w:r>
        <w:rPr>
          <w:color w:val="000000"/>
          <w:spacing w:val="0"/>
          <w:w w:val="100"/>
          <w:position w:val="0"/>
          <w:sz w:val="20"/>
          <w:szCs w:val="20"/>
        </w:rPr>
        <w:t>石油类</w:t>
      </w:r>
      <w:r>
        <w:rPr>
          <w:color w:val="000000"/>
          <w:spacing w:val="0"/>
          <w:w w:val="100"/>
          <w:position w:val="0"/>
          <w:sz w:val="18"/>
          <w:szCs w:val="18"/>
        </w:rPr>
        <w:t>＜20mg/L</w:t>
      </w:r>
      <w:r>
        <w:rPr>
          <w:color w:val="000000"/>
          <w:spacing w:val="0"/>
          <w:w w:val="100"/>
          <w:position w:val="0"/>
          <w:sz w:val="20"/>
          <w:szCs w:val="20"/>
        </w:rPr>
        <w:t>、 总氮</w:t>
      </w:r>
      <w:r>
        <w:rPr>
          <w:color w:val="000000"/>
          <w:spacing w:val="0"/>
          <w:w w:val="100"/>
          <w:position w:val="0"/>
          <w:sz w:val="18"/>
          <w:szCs w:val="18"/>
        </w:rPr>
        <w:t>＜75mg/L</w:t>
      </w:r>
      <w:r>
        <w:rPr>
          <w:color w:val="000000"/>
          <w:spacing w:val="0"/>
          <w:w w:val="100"/>
          <w:position w:val="0"/>
          <w:sz w:val="20"/>
          <w:szCs w:val="20"/>
        </w:rPr>
        <w:t>、悬浮物</w:t>
      </w:r>
      <w:r>
        <w:rPr>
          <w:color w:val="000000"/>
          <w:spacing w:val="0"/>
          <w:w w:val="100"/>
          <w:position w:val="0"/>
          <w:sz w:val="18"/>
          <w:szCs w:val="18"/>
        </w:rPr>
        <w:t>＜400mg/L</w:t>
      </w:r>
      <w:r>
        <w:rPr>
          <w:color w:val="000000"/>
          <w:spacing w:val="0"/>
          <w:w w:val="100"/>
          <w:position w:val="0"/>
          <w:sz w:val="20"/>
          <w:szCs w:val="20"/>
        </w:rPr>
        <w:t>、总磷</w:t>
      </w:r>
      <w:r>
        <w:rPr>
          <w:color w:val="000000"/>
          <w:spacing w:val="0"/>
          <w:w w:val="100"/>
          <w:position w:val="0"/>
          <w:sz w:val="18"/>
          <w:szCs w:val="18"/>
        </w:rPr>
        <w:t>＜8mg/L</w:t>
      </w:r>
      <w:r>
        <w:rPr>
          <w:color w:val="000000"/>
          <w:spacing w:val="0"/>
          <w:w w:val="100"/>
          <w:position w:val="0"/>
          <w:sz w:val="20"/>
          <w:szCs w:val="20"/>
        </w:rPr>
        <w:t>、</w:t>
      </w:r>
      <w:r>
        <w:rPr>
          <w:color w:val="000000"/>
          <w:spacing w:val="0"/>
          <w:w w:val="100"/>
          <w:position w:val="0"/>
          <w:sz w:val="18"/>
          <w:szCs w:val="18"/>
        </w:rPr>
        <w:t>PH</w:t>
      </w:r>
      <w:r>
        <w:rPr>
          <w:color w:val="000000"/>
          <w:spacing w:val="0"/>
          <w:w w:val="100"/>
          <w:position w:val="0"/>
          <w:sz w:val="20"/>
          <w:szCs w:val="20"/>
        </w:rPr>
        <w:t>值</w:t>
      </w:r>
      <w:r>
        <w:rPr>
          <w:color w:val="000000"/>
          <w:spacing w:val="0"/>
          <w:w w:val="100"/>
          <w:position w:val="0"/>
          <w:sz w:val="18"/>
          <w:szCs w:val="18"/>
        </w:rPr>
        <w:t>6-9</w:t>
      </w:r>
      <w:r>
        <w:rPr>
          <w:color w:val="000000"/>
          <w:spacing w:val="0"/>
          <w:w w:val="100"/>
          <w:position w:val="0"/>
          <w:sz w:val="20"/>
          <w:szCs w:val="20"/>
        </w:rPr>
        <w:t>。废气中的污染物氯化氢、</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color w:val="000000"/>
          <w:spacing w:val="0"/>
          <w:w w:val="100"/>
          <w:position w:val="0"/>
          <w:sz w:val="20"/>
          <w:szCs w:val="20"/>
        </w:rPr>
        <w:t>、硫 酸雾执行《电镀污染物排放标准》，即氯化氢</w:t>
      </w:r>
      <w:r>
        <w:rPr>
          <w:color w:val="000000"/>
          <w:spacing w:val="0"/>
          <w:w w:val="100"/>
          <w:position w:val="0"/>
          <w:sz w:val="18"/>
          <w:szCs w:val="18"/>
        </w:rPr>
        <w:t>＜30mg/m</w:t>
      </w:r>
      <w:r>
        <w:rPr>
          <w:color w:val="000000"/>
          <w:spacing w:val="0"/>
          <w:w w:val="100"/>
          <w:position w:val="0"/>
          <w:sz w:val="18"/>
          <w:szCs w:val="18"/>
          <w:vertAlign w:val="superscript"/>
        </w:rPr>
        <w:t>3</w:t>
      </w:r>
      <w:r>
        <w:rPr>
          <w:color w:val="000000"/>
          <w:spacing w:val="0"/>
          <w:w w:val="100"/>
          <w:position w:val="0"/>
          <w:sz w:val="20"/>
          <w:szCs w:val="20"/>
        </w:rPr>
        <w:t>、</w:t>
      </w:r>
      <w:r>
        <w:rPr>
          <w:color w:val="000000"/>
          <w:spacing w:val="0"/>
          <w:w w:val="100"/>
          <w:position w:val="0"/>
          <w:sz w:val="18"/>
          <w:szCs w:val="18"/>
        </w:rPr>
        <w:t>NO</w:t>
      </w:r>
      <w:r>
        <w:rPr>
          <w:rFonts w:ascii="Arial" w:eastAsia="Arial" w:hAnsi="Arial" w:cs="Arial"/>
          <w:color w:val="000000"/>
          <w:spacing w:val="0"/>
          <w:w w:val="100"/>
          <w:position w:val="0"/>
          <w:sz w:val="14"/>
          <w:szCs w:val="14"/>
        </w:rPr>
        <w:t>x</w:t>
      </w:r>
      <w:r>
        <w:rPr>
          <w:color w:val="000000"/>
          <w:spacing w:val="0"/>
          <w:w w:val="100"/>
          <w:position w:val="0"/>
          <w:sz w:val="18"/>
          <w:szCs w:val="18"/>
        </w:rPr>
        <w:t>＜200mg/m3</w:t>
      </w:r>
      <w:r>
        <w:rPr>
          <w:color w:val="000000"/>
          <w:spacing w:val="0"/>
          <w:w w:val="100"/>
          <w:position w:val="0"/>
          <w:sz w:val="20"/>
          <w:szCs w:val="20"/>
        </w:rPr>
        <w:t>、硫酸雾</w:t>
      </w:r>
      <w:r>
        <w:rPr>
          <w:color w:val="000000"/>
          <w:spacing w:val="0"/>
          <w:w w:val="100"/>
          <w:position w:val="0"/>
          <w:sz w:val="18"/>
          <w:szCs w:val="18"/>
        </w:rPr>
        <w:t>＜30mg/m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sz w:val="18"/>
          <w:szCs w:val="18"/>
        </w:rPr>
        <w:t>SO2</w:t>
      </w:r>
      <w:r>
        <w:rPr>
          <w:color w:val="000000"/>
          <w:spacing w:val="0"/>
          <w:w w:val="100"/>
          <w:position w:val="0"/>
          <w:sz w:val="20"/>
          <w:szCs w:val="20"/>
        </w:rPr>
        <w:t xml:space="preserve">、 </w:t>
      </w:r>
      <w:r>
        <w:rPr>
          <w:color w:val="000000"/>
          <w:spacing w:val="0"/>
          <w:w w:val="100"/>
          <w:position w:val="0"/>
          <w:sz w:val="20"/>
          <w:szCs w:val="20"/>
        </w:rPr>
        <w:t>颗粒物执行《大气污染物综合排放标准》，即</w:t>
      </w:r>
      <w:r>
        <w:rPr>
          <w:color w:val="000000"/>
          <w:spacing w:val="0"/>
          <w:w w:val="100"/>
          <w:position w:val="0"/>
          <w:sz w:val="18"/>
          <w:szCs w:val="18"/>
        </w:rPr>
        <w:t>SO</w:t>
      </w:r>
      <w:r>
        <w:rPr>
          <w:rFonts w:ascii="Arial" w:eastAsia="Arial" w:hAnsi="Arial" w:cs="Arial"/>
          <w:color w:val="000000"/>
          <w:spacing w:val="0"/>
          <w:w w:val="100"/>
          <w:position w:val="0"/>
          <w:sz w:val="14"/>
          <w:szCs w:val="14"/>
        </w:rPr>
        <w:t>z</w:t>
      </w:r>
      <w:r>
        <w:rPr>
          <w:color w:val="000000"/>
          <w:spacing w:val="0"/>
          <w:w w:val="100"/>
          <w:position w:val="0"/>
          <w:sz w:val="18"/>
          <w:szCs w:val="18"/>
        </w:rPr>
        <w:t>＜550mg/m3</w:t>
      </w:r>
      <w:r>
        <w:rPr>
          <w:color w:val="000000"/>
          <w:spacing w:val="0"/>
          <w:w w:val="100"/>
          <w:position w:val="0"/>
          <w:sz w:val="20"/>
          <w:szCs w:val="20"/>
        </w:rPr>
        <w:t>、</w:t>
      </w:r>
      <w:r>
        <w:rPr>
          <w:color w:val="000000"/>
          <w:spacing w:val="0"/>
          <w:w w:val="100"/>
          <w:position w:val="0"/>
          <w:sz w:val="20"/>
          <w:szCs w:val="20"/>
        </w:rPr>
        <w:t>颗粒物</w:t>
      </w:r>
      <w:r>
        <w:rPr>
          <w:color w:val="000000"/>
          <w:spacing w:val="0"/>
          <w:w w:val="100"/>
          <w:position w:val="0"/>
          <w:sz w:val="18"/>
          <w:szCs w:val="18"/>
        </w:rPr>
        <w:t>＜120mg/m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vertAlign w:val="subscript"/>
        </w:rPr>
        <w:t>o</w:t>
      </w:r>
    </w:p>
    <w:p>
      <w:pPr>
        <w:pStyle w:val="Style7"/>
        <w:keepNext w:val="0"/>
        <w:keepLines w:val="0"/>
        <w:widowControl w:val="0"/>
        <w:numPr>
          <w:ilvl w:val="0"/>
          <w:numId w:val="39"/>
        </w:numPr>
        <w:shd w:val="clear" w:color="auto" w:fill="auto"/>
        <w:tabs>
          <w:tab w:pos="956" w:val="left"/>
        </w:tabs>
        <w:bidi w:val="0"/>
        <w:spacing w:before="0" w:after="0" w:line="360" w:lineRule="exact"/>
        <w:ind w:left="0" w:right="0" w:firstLine="460"/>
        <w:jc w:val="both"/>
        <w:rPr>
          <w:sz w:val="20"/>
          <w:szCs w:val="20"/>
        </w:rPr>
      </w:pPr>
      <w:bookmarkStart w:id="564" w:name="bookmark564"/>
      <w:bookmarkEnd w:id="564"/>
      <w:r>
        <w:rPr>
          <w:color w:val="000000"/>
          <w:spacing w:val="0"/>
          <w:w w:val="100"/>
          <w:position w:val="0"/>
          <w:sz w:val="20"/>
          <w:szCs w:val="20"/>
        </w:rPr>
        <w:t>长虹电源废水排放执行《电池工业污染物排放标准</w:t>
      </w:r>
      <w:r>
        <w:rPr>
          <w:color w:val="000000"/>
          <w:spacing w:val="0"/>
          <w:w w:val="100"/>
          <w:position w:val="0"/>
          <w:sz w:val="18"/>
          <w:szCs w:val="18"/>
        </w:rPr>
        <w:t>GB30484-2013</w:t>
      </w:r>
      <w:r>
        <w:rPr>
          <w:color w:val="000000"/>
          <w:spacing w:val="0"/>
          <w:w w:val="100"/>
          <w:position w:val="0"/>
          <w:sz w:val="20"/>
          <w:szCs w:val="20"/>
        </w:rPr>
        <w:t>》表</w:t>
      </w:r>
      <w:r>
        <w:rPr>
          <w:color w:val="000000"/>
          <w:spacing w:val="0"/>
          <w:w w:val="100"/>
          <w:position w:val="0"/>
          <w:sz w:val="18"/>
          <w:szCs w:val="18"/>
        </w:rPr>
        <w:t>2</w:t>
      </w:r>
      <w:r>
        <w:rPr>
          <w:color w:val="000000"/>
          <w:spacing w:val="0"/>
          <w:w w:val="100"/>
          <w:position w:val="0"/>
          <w:sz w:val="20"/>
          <w:szCs w:val="20"/>
        </w:rPr>
        <w:t>要求，即镉</w:t>
      </w:r>
      <w:r>
        <w:rPr>
          <w:color w:val="000000"/>
          <w:spacing w:val="0"/>
          <w:w w:val="100"/>
          <w:position w:val="0"/>
          <w:sz w:val="18"/>
          <w:szCs w:val="18"/>
        </w:rPr>
        <w:t xml:space="preserve">＜ </w:t>
      </w:r>
      <w:r>
        <w:rPr>
          <w:color w:val="000000"/>
          <w:spacing w:val="0"/>
          <w:w w:val="100"/>
          <w:position w:val="0"/>
          <w:sz w:val="18"/>
          <w:szCs w:val="18"/>
        </w:rPr>
        <w:t>0.05mg/L,</w:t>
      </w:r>
      <w:r>
        <w:rPr>
          <w:color w:val="000000"/>
          <w:spacing w:val="0"/>
          <w:w w:val="100"/>
          <w:position w:val="0"/>
          <w:sz w:val="20"/>
          <w:szCs w:val="20"/>
        </w:rPr>
        <w:t>镍</w:t>
      </w:r>
      <w:r>
        <w:rPr>
          <w:color w:val="000000"/>
          <w:spacing w:val="0"/>
          <w:w w:val="100"/>
          <w:position w:val="0"/>
          <w:sz w:val="18"/>
          <w:szCs w:val="18"/>
        </w:rPr>
        <w:t>＜0.5mg/L,COD＜150mg/L</w:t>
      </w:r>
      <w:r>
        <w:rPr>
          <w:color w:val="000000"/>
          <w:spacing w:val="0"/>
          <w:w w:val="100"/>
          <w:position w:val="0"/>
          <w:sz w:val="20"/>
          <w:szCs w:val="20"/>
        </w:rPr>
        <w:t>。废气执行《电池工业污染物排放标准</w:t>
      </w:r>
      <w:r>
        <w:rPr>
          <w:color w:val="000000"/>
          <w:spacing w:val="0"/>
          <w:w w:val="100"/>
          <w:position w:val="0"/>
          <w:sz w:val="18"/>
          <w:szCs w:val="18"/>
        </w:rPr>
        <w:t>GB30484-2013</w:t>
      </w:r>
      <w:r>
        <w:rPr>
          <w:color w:val="000000"/>
          <w:spacing w:val="0"/>
          <w:w w:val="100"/>
          <w:position w:val="0"/>
          <w:sz w:val="20"/>
          <w:szCs w:val="20"/>
        </w:rPr>
        <w:t xml:space="preserve">》表 </w:t>
      </w:r>
      <w:r>
        <w:rPr>
          <w:color w:val="000000"/>
          <w:spacing w:val="0"/>
          <w:w w:val="100"/>
          <w:position w:val="0"/>
          <w:sz w:val="18"/>
          <w:szCs w:val="18"/>
        </w:rPr>
        <w:t>5</w:t>
      </w:r>
      <w:r>
        <w:rPr>
          <w:color w:val="000000"/>
          <w:spacing w:val="0"/>
          <w:w w:val="100"/>
          <w:position w:val="0"/>
          <w:sz w:val="20"/>
          <w:szCs w:val="20"/>
        </w:rPr>
        <w:t xml:space="preserve">要求，即颗粒物＜ </w:t>
      </w:r>
      <w:r>
        <w:rPr>
          <w:color w:val="000000"/>
          <w:spacing w:val="0"/>
          <w:w w:val="100"/>
          <w:position w:val="0"/>
          <w:sz w:val="18"/>
          <w:szCs w:val="18"/>
        </w:rPr>
        <w:t>30mg/m</w:t>
      </w:r>
      <w:r>
        <w:rPr>
          <w:color w:val="000000"/>
          <w:spacing w:val="0"/>
          <w:w w:val="100"/>
          <w:position w:val="0"/>
          <w:sz w:val="18"/>
          <w:szCs w:val="18"/>
          <w:vertAlign w:val="superscript"/>
        </w:rPr>
        <w:t>3</w:t>
      </w:r>
      <w:r>
        <w:rPr>
          <w:color w:val="000000"/>
          <w:spacing w:val="0"/>
          <w:w w:val="100"/>
          <w:position w:val="0"/>
          <w:sz w:val="20"/>
          <w:szCs w:val="20"/>
        </w:rPr>
        <w:t>、镉及其化合物</w:t>
      </w:r>
      <w:r>
        <w:rPr>
          <w:color w:val="000000"/>
          <w:spacing w:val="0"/>
          <w:w w:val="100"/>
          <w:position w:val="0"/>
          <w:sz w:val="18"/>
          <w:szCs w:val="18"/>
        </w:rPr>
        <w:t>＜0.2mg/m</w:t>
      </w:r>
      <w:r>
        <w:rPr>
          <w:color w:val="000000"/>
          <w:spacing w:val="0"/>
          <w:w w:val="100"/>
          <w:position w:val="0"/>
          <w:sz w:val="18"/>
          <w:szCs w:val="18"/>
          <w:vertAlign w:val="superscript"/>
        </w:rPr>
        <w:t>3</w:t>
      </w:r>
      <w:r>
        <w:rPr>
          <w:color w:val="000000"/>
          <w:spacing w:val="0"/>
          <w:w w:val="100"/>
          <w:position w:val="0"/>
          <w:sz w:val="18"/>
          <w:szCs w:val="18"/>
        </w:rPr>
        <w:t>,</w:t>
      </w:r>
      <w:r>
        <w:rPr>
          <w:color w:val="000000"/>
          <w:spacing w:val="0"/>
          <w:w w:val="100"/>
          <w:position w:val="0"/>
          <w:sz w:val="20"/>
          <w:szCs w:val="20"/>
        </w:rPr>
        <w:t>镍及其化合物</w:t>
      </w:r>
      <w:r>
        <w:rPr>
          <w:color w:val="000000"/>
          <w:spacing w:val="0"/>
          <w:w w:val="100"/>
          <w:position w:val="0"/>
          <w:sz w:val="18"/>
          <w:szCs w:val="18"/>
        </w:rPr>
        <w:t>＜1.5mg/m</w:t>
      </w:r>
      <w:r>
        <w:rPr>
          <w:color w:val="000000"/>
          <w:spacing w:val="0"/>
          <w:w w:val="100"/>
          <w:position w:val="0"/>
          <w:sz w:val="18"/>
          <w:szCs w:val="18"/>
          <w:vertAlign w:val="superscript"/>
        </w:rPr>
        <w:t>3</w:t>
      </w:r>
      <w:r>
        <w:rPr>
          <w:color w:val="000000"/>
          <w:spacing w:val="0"/>
          <w:w w:val="100"/>
          <w:position w:val="0"/>
          <w:sz w:val="18"/>
          <w:szCs w:val="18"/>
        </w:rPr>
        <w:t xml:space="preserve">, </w:t>
      </w:r>
      <w:r>
        <w:rPr>
          <w:rFonts w:ascii="Courier New" w:eastAsia="Courier New" w:hAnsi="Courier New" w:cs="Courier New"/>
          <w:smallCaps/>
          <w:color w:val="000000"/>
          <w:spacing w:val="0"/>
          <w:w w:val="100"/>
          <w:position w:val="0"/>
          <w:sz w:val="24"/>
          <w:szCs w:val="24"/>
        </w:rPr>
        <w:t>NO</w:t>
      </w:r>
      <w:r>
        <w:rPr>
          <w:rFonts w:ascii="Arial" w:eastAsia="Arial" w:hAnsi="Arial" w:cs="Arial"/>
          <w:smallCaps/>
          <w:color w:val="000000"/>
          <w:spacing w:val="0"/>
          <w:w w:val="100"/>
          <w:position w:val="0"/>
          <w:sz w:val="12"/>
          <w:szCs w:val="12"/>
        </w:rPr>
        <w:t>x</w:t>
      </w:r>
      <w:r>
        <w:rPr>
          <w:color w:val="000000"/>
          <w:spacing w:val="0"/>
          <w:w w:val="100"/>
          <w:position w:val="0"/>
          <w:sz w:val="20"/>
          <w:szCs w:val="20"/>
        </w:rPr>
        <w:t>排放 浓度未作要求。</w:t>
      </w:r>
    </w:p>
    <w:p>
      <w:pPr>
        <w:pStyle w:val="Style10"/>
        <w:keepNext w:val="0"/>
        <w:keepLines w:val="0"/>
        <w:widowControl w:val="0"/>
        <w:numPr>
          <w:ilvl w:val="0"/>
          <w:numId w:val="39"/>
        </w:numPr>
        <w:shd w:val="clear" w:color="auto" w:fill="auto"/>
        <w:tabs>
          <w:tab w:pos="961" w:val="left"/>
        </w:tabs>
        <w:bidi w:val="0"/>
        <w:spacing w:before="0" w:after="0" w:line="360" w:lineRule="exact"/>
        <w:ind w:left="0" w:right="0" w:firstLine="460"/>
        <w:jc w:val="both"/>
      </w:pPr>
      <w:bookmarkStart w:id="565" w:name="bookmark565"/>
      <w:bookmarkEnd w:id="565"/>
      <w:r>
        <w:rPr>
          <w:color w:val="000000"/>
          <w:spacing w:val="0"/>
          <w:w w:val="100"/>
          <w:position w:val="0"/>
        </w:rPr>
        <w:t>长虹器件(印制板厂)废水中排放的铜执行《电镀污染物排放标准》</w:t>
      </w:r>
      <w:r>
        <w:rPr>
          <w:color w:val="000000"/>
          <w:spacing w:val="0"/>
          <w:w w:val="100"/>
          <w:position w:val="0"/>
          <w:sz w:val="18"/>
          <w:szCs w:val="18"/>
        </w:rPr>
        <w:t xml:space="preserve">(GB21900-2008) </w:t>
      </w:r>
      <w:r>
        <w:rPr>
          <w:color w:val="000000"/>
          <w:spacing w:val="0"/>
          <w:w w:val="100"/>
          <w:position w:val="0"/>
        </w:rPr>
        <w:t>表二标准，即铜</w:t>
      </w:r>
      <w:r>
        <w:rPr>
          <w:color w:val="000000"/>
          <w:spacing w:val="0"/>
          <w:w w:val="100"/>
          <w:position w:val="0"/>
          <w:sz w:val="18"/>
          <w:szCs w:val="18"/>
        </w:rPr>
        <w:t>＜0. 5mg/L； COD</w:t>
      </w:r>
      <w:r>
        <w:rPr>
          <w:color w:val="000000"/>
          <w:spacing w:val="0"/>
          <w:w w:val="100"/>
          <w:position w:val="0"/>
        </w:rPr>
        <w:t>执行《污水综合排放标准》</w:t>
      </w:r>
      <w:r>
        <w:rPr>
          <w:color w:val="000000"/>
          <w:spacing w:val="0"/>
          <w:w w:val="100"/>
          <w:position w:val="0"/>
          <w:sz w:val="18"/>
          <w:szCs w:val="18"/>
        </w:rPr>
        <w:t>(GB8978-1996)</w:t>
      </w:r>
      <w:r>
        <w:rPr>
          <w:color w:val="000000"/>
          <w:spacing w:val="0"/>
          <w:w w:val="100"/>
          <w:position w:val="0"/>
        </w:rPr>
        <w:t>中的三级标准，即</w:t>
      </w:r>
      <w:r>
        <w:rPr>
          <w:color w:val="000000"/>
          <w:spacing w:val="0"/>
          <w:w w:val="100"/>
          <w:position w:val="0"/>
          <w:sz w:val="18"/>
          <w:szCs w:val="18"/>
        </w:rPr>
        <w:t xml:space="preserve">COD </w:t>
      </w:r>
      <w:r>
        <w:rPr>
          <w:color w:val="000000"/>
          <w:spacing w:val="0"/>
          <w:w w:val="100"/>
          <w:position w:val="0"/>
          <w:sz w:val="18"/>
          <w:szCs w:val="18"/>
        </w:rPr>
        <w:t xml:space="preserve">＜500 </w:t>
      </w:r>
      <w:r>
        <w:rPr>
          <w:color w:val="000000"/>
          <w:spacing w:val="0"/>
          <w:w w:val="100"/>
          <w:position w:val="0"/>
          <w:sz w:val="18"/>
          <w:szCs w:val="18"/>
        </w:rPr>
        <w:t>mg/L；</w:t>
      </w:r>
      <w:r>
        <w:rPr>
          <w:color w:val="000000"/>
          <w:spacing w:val="0"/>
          <w:w w:val="100"/>
          <w:position w:val="0"/>
        </w:rPr>
        <w:t>氨氮执行《污水排入城镇下水道水质标准》表</w:t>
      </w:r>
      <w:r>
        <w:rPr>
          <w:color w:val="000000"/>
          <w:spacing w:val="0"/>
          <w:w w:val="100"/>
          <w:position w:val="0"/>
          <w:sz w:val="18"/>
          <w:szCs w:val="18"/>
        </w:rPr>
        <w:t>1</w:t>
      </w:r>
      <w:r>
        <w:rPr>
          <w:color w:val="000000"/>
          <w:spacing w:val="0"/>
          <w:w w:val="100"/>
          <w:position w:val="0"/>
        </w:rPr>
        <w:t>中</w:t>
      </w:r>
      <w:r>
        <w:rPr>
          <w:color w:val="000000"/>
          <w:spacing w:val="0"/>
          <w:w w:val="100"/>
          <w:position w:val="0"/>
          <w:sz w:val="18"/>
          <w:szCs w:val="18"/>
        </w:rPr>
        <w:t>B</w:t>
      </w:r>
      <w:r>
        <w:rPr>
          <w:color w:val="000000"/>
          <w:spacing w:val="0"/>
          <w:w w:val="100"/>
          <w:position w:val="0"/>
        </w:rPr>
        <w:t>级标准，即氨氮</w:t>
      </w:r>
      <w:r>
        <w:rPr>
          <w:color w:val="000000"/>
          <w:spacing w:val="0"/>
          <w:w w:val="100"/>
          <w:position w:val="0"/>
          <w:sz w:val="18"/>
          <w:szCs w:val="18"/>
        </w:rPr>
        <w:t>＜45mg/L</w:t>
      </w:r>
      <w:r>
        <w:rPr>
          <w:color w:val="000000"/>
          <w:spacing w:val="0"/>
          <w:w w:val="100"/>
          <w:position w:val="0"/>
        </w:rPr>
        <w:t>。</w:t>
      </w:r>
      <w:r>
        <w:rPr>
          <w:color w:val="000000"/>
          <w:spacing w:val="0"/>
          <w:w w:val="100"/>
          <w:position w:val="0"/>
        </w:rPr>
        <w:t>废气 中的氯化氢适用于《电镀污染物排放标准》</w:t>
      </w:r>
      <w:r>
        <w:rPr>
          <w:color w:val="000000"/>
          <w:spacing w:val="0"/>
          <w:w w:val="100"/>
          <w:position w:val="0"/>
          <w:sz w:val="18"/>
          <w:szCs w:val="18"/>
        </w:rPr>
        <w:t>(GB21900-2008</w:t>
      </w:r>
      <w:r>
        <w:rPr>
          <w:color w:val="000000"/>
          <w:spacing w:val="0"/>
          <w:w w:val="100"/>
          <w:position w:val="0"/>
        </w:rPr>
        <w:t>)表</w:t>
      </w:r>
      <w:r>
        <w:rPr>
          <w:color w:val="000000"/>
          <w:spacing w:val="0"/>
          <w:w w:val="100"/>
          <w:position w:val="0"/>
          <w:sz w:val="18"/>
          <w:szCs w:val="18"/>
        </w:rPr>
        <w:t>5</w:t>
      </w:r>
      <w:r>
        <w:rPr>
          <w:color w:val="000000"/>
          <w:spacing w:val="0"/>
          <w:w w:val="100"/>
          <w:position w:val="0"/>
        </w:rPr>
        <w:t>限值要求，即氯化氢</w:t>
      </w:r>
      <w:r>
        <w:rPr>
          <w:color w:val="000000"/>
          <w:spacing w:val="0"/>
          <w:w w:val="100"/>
          <w:position w:val="0"/>
          <w:sz w:val="18"/>
          <w:szCs w:val="18"/>
        </w:rPr>
        <w:t>＜30mg/m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rPr>
        <w:t>颗粒物排放指标满足《大气污染物排放限值》</w:t>
      </w:r>
      <w:r>
        <w:rPr>
          <w:color w:val="000000"/>
          <w:spacing w:val="0"/>
          <w:w w:val="100"/>
          <w:position w:val="0"/>
          <w:sz w:val="18"/>
          <w:szCs w:val="18"/>
        </w:rPr>
        <w:t>(GB16297T996)</w:t>
      </w:r>
      <w:r>
        <w:rPr>
          <w:color w:val="000000"/>
          <w:spacing w:val="0"/>
          <w:w w:val="100"/>
          <w:position w:val="0"/>
        </w:rPr>
        <w:t>二级标准，即颗粒物</w:t>
      </w:r>
      <w:r>
        <w:rPr>
          <w:color w:val="000000"/>
          <w:spacing w:val="0"/>
          <w:w w:val="100"/>
          <w:position w:val="0"/>
          <w:sz w:val="18"/>
          <w:szCs w:val="18"/>
        </w:rPr>
        <w:t>＜120mg/m</w:t>
      </w:r>
      <w:r>
        <w:rPr>
          <w:color w:val="000000"/>
          <w:spacing w:val="0"/>
          <w:w w:val="100"/>
          <w:position w:val="0"/>
          <w:sz w:val="18"/>
          <w:szCs w:val="18"/>
          <w:vertAlign w:val="superscript"/>
        </w:rPr>
        <w:t>3</w:t>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sz w:val="18"/>
          <w:szCs w:val="18"/>
        </w:rPr>
        <w:t>VOCs</w:t>
      </w:r>
      <w:r>
        <w:rPr>
          <w:color w:val="000000"/>
          <w:spacing w:val="0"/>
          <w:w w:val="100"/>
          <w:position w:val="0"/>
        </w:rPr>
        <w:t>执行《四川省固定污染源大气挥发性有机物排放标准》</w:t>
      </w:r>
      <w:r>
        <w:rPr>
          <w:color w:val="000000"/>
          <w:spacing w:val="0"/>
          <w:w w:val="100"/>
          <w:position w:val="0"/>
          <w:sz w:val="18"/>
          <w:szCs w:val="18"/>
        </w:rPr>
        <w:t>(DB51/2377-2017)</w:t>
      </w:r>
      <w:r>
        <w:rPr>
          <w:color w:val="000000"/>
          <w:spacing w:val="0"/>
          <w:w w:val="100"/>
          <w:position w:val="0"/>
        </w:rPr>
        <w:t>表</w:t>
      </w:r>
      <w:r>
        <w:rPr>
          <w:color w:val="000000"/>
          <w:spacing w:val="0"/>
          <w:w w:val="100"/>
          <w:position w:val="0"/>
          <w:sz w:val="18"/>
          <w:szCs w:val="18"/>
        </w:rPr>
        <w:t>3</w:t>
      </w:r>
      <w:r>
        <w:rPr>
          <w:color w:val="000000"/>
          <w:spacing w:val="0"/>
          <w:w w:val="100"/>
          <w:position w:val="0"/>
        </w:rPr>
        <w:t>电子产品制造 行业标准，</w:t>
      </w:r>
      <w:r>
        <w:rPr>
          <w:color w:val="000000"/>
          <w:spacing w:val="0"/>
          <w:w w:val="100"/>
          <w:position w:val="0"/>
          <w:sz w:val="18"/>
          <w:szCs w:val="18"/>
        </w:rPr>
        <w:t>BPVOCs＜60mg/m</w:t>
      </w:r>
      <w:r>
        <w:rPr>
          <w:color w:val="000000"/>
          <w:spacing w:val="0"/>
          <w:w w:val="100"/>
          <w:position w:val="0"/>
          <w:sz w:val="18"/>
          <w:szCs w:val="18"/>
          <w:vertAlign w:val="superscript"/>
        </w:rPr>
        <w:t>3</w:t>
      </w:r>
      <w:r>
        <w:rPr>
          <w:color w:val="000000"/>
          <w:spacing w:val="0"/>
          <w:w w:val="100"/>
          <w:position w:val="0"/>
        </w:rPr>
        <w:t>。</w:t>
      </w:r>
    </w:p>
    <w:p>
      <w:pPr>
        <w:pStyle w:val="Style7"/>
        <w:keepNext w:val="0"/>
        <w:keepLines w:val="0"/>
        <w:widowControl w:val="0"/>
        <w:numPr>
          <w:ilvl w:val="0"/>
          <w:numId w:val="39"/>
        </w:numPr>
        <w:shd w:val="clear" w:color="auto" w:fill="auto"/>
        <w:tabs>
          <w:tab w:pos="956" w:val="left"/>
        </w:tabs>
        <w:bidi w:val="0"/>
        <w:spacing w:before="0" w:after="0" w:line="360" w:lineRule="exact"/>
        <w:ind w:left="0" w:right="0" w:firstLine="460"/>
        <w:jc w:val="both"/>
      </w:pPr>
      <w:bookmarkStart w:id="566" w:name="bookmark566"/>
      <w:bookmarkEnd w:id="566"/>
      <w:r>
        <w:rPr>
          <w:color w:val="000000"/>
          <w:spacing w:val="0"/>
          <w:w w:val="100"/>
          <w:position w:val="0"/>
          <w:sz w:val="20"/>
          <w:szCs w:val="20"/>
        </w:rPr>
        <w:t>长虹空调废气中即</w:t>
      </w:r>
      <w:r>
        <w:rPr>
          <w:color w:val="000000"/>
          <w:spacing w:val="0"/>
          <w:w w:val="100"/>
          <w:position w:val="0"/>
        </w:rPr>
        <w:t>V</w:t>
      </w:r>
      <w:r>
        <w:rPr>
          <w:color w:val="000000"/>
          <w:spacing w:val="0"/>
          <w:w w:val="100"/>
          <w:position w:val="0"/>
        </w:rPr>
        <w:t>OCs</w:t>
      </w:r>
      <w:r>
        <w:rPr>
          <w:color w:val="000000"/>
          <w:spacing w:val="0"/>
          <w:w w:val="100"/>
          <w:position w:val="0"/>
          <w:sz w:val="20"/>
          <w:szCs w:val="20"/>
        </w:rPr>
        <w:t>执行《四川省固定污染源大气挥发性有机物排放标准</w:t>
      </w:r>
      <w:r>
        <w:rPr>
          <w:color w:val="000000"/>
          <w:spacing w:val="0"/>
          <w:w w:val="100"/>
          <w:position w:val="0"/>
        </w:rPr>
        <w:t xml:space="preserve">DB51/2377- </w:t>
      </w:r>
      <w:r>
        <w:rPr>
          <w:color w:val="000000"/>
          <w:spacing w:val="0"/>
          <w:w w:val="100"/>
          <w:position w:val="0"/>
        </w:rPr>
        <w:t>2017</w:t>
      </w:r>
      <w:r>
        <w:rPr>
          <w:color w:val="000000"/>
          <w:spacing w:val="0"/>
          <w:w w:val="100"/>
          <w:position w:val="0"/>
          <w:sz w:val="20"/>
          <w:szCs w:val="20"/>
        </w:rPr>
        <w:t>》表</w:t>
      </w:r>
      <w:r>
        <w:rPr>
          <w:color w:val="000000"/>
          <w:spacing w:val="0"/>
          <w:w w:val="100"/>
          <w:position w:val="0"/>
        </w:rPr>
        <w:t>3</w:t>
      </w:r>
      <w:r>
        <w:rPr>
          <w:color w:val="000000"/>
          <w:spacing w:val="0"/>
          <w:w w:val="100"/>
          <w:position w:val="0"/>
          <w:sz w:val="20"/>
          <w:szCs w:val="20"/>
        </w:rPr>
        <w:t>要求，即</w:t>
      </w:r>
      <w:r>
        <w:rPr>
          <w:color w:val="000000"/>
          <w:spacing w:val="0"/>
          <w:w w:val="100"/>
          <w:position w:val="0"/>
        </w:rPr>
        <w:t xml:space="preserve">VOCs＜60mg/m3 </w:t>
      </w:r>
      <w:r>
        <w:rPr>
          <w:color w:val="000000"/>
          <w:spacing w:val="0"/>
          <w:w w:val="100"/>
          <w:position w:val="0"/>
          <w:sz w:val="20"/>
          <w:szCs w:val="20"/>
        </w:rPr>
        <w:t>；其他执行《大气污染物综合排放标准</w:t>
      </w:r>
      <w:r>
        <w:rPr>
          <w:color w:val="000000"/>
          <w:spacing w:val="0"/>
          <w:w w:val="100"/>
          <w:position w:val="0"/>
        </w:rPr>
        <w:t>GB16297-1996</w:t>
      </w:r>
      <w:r>
        <w:rPr>
          <w:color w:val="000000"/>
          <w:spacing w:val="0"/>
          <w:w w:val="100"/>
          <w:position w:val="0"/>
          <w:sz w:val="20"/>
          <w:szCs w:val="20"/>
        </w:rPr>
        <w:t>》表</w:t>
      </w:r>
      <w:r>
        <w:rPr>
          <w:color w:val="000000"/>
          <w:spacing w:val="0"/>
          <w:w w:val="100"/>
          <w:position w:val="0"/>
        </w:rPr>
        <w:t xml:space="preserve">2 </w:t>
      </w:r>
      <w:r>
        <w:rPr>
          <w:color w:val="000000"/>
          <w:spacing w:val="0"/>
          <w:w w:val="100"/>
          <w:position w:val="0"/>
          <w:sz w:val="20"/>
          <w:szCs w:val="20"/>
        </w:rPr>
        <w:t>要求，即颗粒物</w:t>
      </w:r>
      <w:r>
        <w:rPr>
          <w:color w:val="000000"/>
          <w:spacing w:val="0"/>
          <w:w w:val="100"/>
          <w:position w:val="0"/>
        </w:rPr>
        <w:t>＜120mg/m3</w:t>
      </w:r>
      <w:r>
        <w:rPr>
          <w:color w:val="000000"/>
          <w:spacing w:val="0"/>
          <w:w w:val="100"/>
          <w:position w:val="0"/>
          <w:sz w:val="20"/>
          <w:szCs w:val="20"/>
        </w:rPr>
        <w:t>、</w:t>
      </w:r>
      <w:r>
        <w:rPr>
          <w:color w:val="000000"/>
          <w:spacing w:val="0"/>
          <w:w w:val="100"/>
          <w:position w:val="0"/>
        </w:rPr>
        <w:t>SO</w:t>
      </w:r>
      <w:r>
        <w:rPr>
          <w:rFonts w:ascii="Arial" w:eastAsia="Arial" w:hAnsi="Arial" w:cs="Arial"/>
          <w:color w:val="000000"/>
          <w:spacing w:val="0"/>
          <w:w w:val="100"/>
          <w:position w:val="0"/>
          <w:sz w:val="14"/>
          <w:szCs w:val="14"/>
        </w:rPr>
        <w:t>2</w:t>
      </w:r>
      <w:r>
        <w:rPr>
          <w:color w:val="000000"/>
          <w:spacing w:val="0"/>
          <w:w w:val="100"/>
          <w:position w:val="0"/>
        </w:rPr>
        <w:t>＜550mg/m</w:t>
      </w:r>
      <w:r>
        <w:rPr>
          <w:color w:val="000000"/>
          <w:spacing w:val="0"/>
          <w:w w:val="100"/>
          <w:position w:val="0"/>
          <w:vertAlign w:val="superscript"/>
        </w:rPr>
        <w:t>3</w:t>
      </w:r>
      <w:r>
        <w:rPr>
          <w:color w:val="000000"/>
          <w:spacing w:val="0"/>
          <w:w w:val="100"/>
          <w:position w:val="0"/>
        </w:rPr>
        <w:t xml:space="preserve">, </w:t>
      </w:r>
      <w:r>
        <w:rPr>
          <w:color w:val="000000"/>
          <w:spacing w:val="0"/>
          <w:w w:val="100"/>
          <w:position w:val="0"/>
        </w:rPr>
        <w:t>NO</w:t>
      </w:r>
      <w:r>
        <w:rPr>
          <w:rFonts w:ascii="Arial" w:eastAsia="Arial" w:hAnsi="Arial" w:cs="Arial"/>
          <w:color w:val="000000"/>
          <w:spacing w:val="0"/>
          <w:w w:val="100"/>
          <w:position w:val="0"/>
          <w:sz w:val="14"/>
          <w:szCs w:val="14"/>
        </w:rPr>
        <w:t>x</w:t>
      </w:r>
      <w:r>
        <w:rPr>
          <w:color w:val="000000"/>
          <w:spacing w:val="0"/>
          <w:w w:val="100"/>
          <w:position w:val="0"/>
        </w:rPr>
        <w:t>＜240mg/m</w:t>
      </w:r>
      <w:r>
        <w:rPr>
          <w:color w:val="000000"/>
          <w:spacing w:val="0"/>
          <w:w w:val="100"/>
          <w:position w:val="0"/>
          <w:vertAlign w:val="superscript"/>
        </w:rPr>
        <w:t>3</w:t>
      </w:r>
      <w:r>
        <w:rPr>
          <w:color w:val="000000"/>
          <w:spacing w:val="0"/>
          <w:w w:val="100"/>
          <w:position w:val="0"/>
        </w:rPr>
        <w:t xml:space="preserve"> </w:t>
      </w:r>
      <w:r>
        <w:rPr>
          <w:color w:val="000000"/>
          <w:spacing w:val="0"/>
          <w:w w:val="100"/>
          <w:position w:val="0"/>
          <w:vertAlign w:val="subscript"/>
        </w:rPr>
        <w:t>o</w:t>
      </w:r>
    </w:p>
    <w:p>
      <w:pPr>
        <w:pStyle w:val="Style10"/>
        <w:keepNext w:val="0"/>
        <w:keepLines w:val="0"/>
        <w:widowControl w:val="0"/>
        <w:numPr>
          <w:ilvl w:val="0"/>
          <w:numId w:val="39"/>
        </w:numPr>
        <w:shd w:val="clear" w:color="auto" w:fill="auto"/>
        <w:tabs>
          <w:tab w:pos="883" w:val="left"/>
        </w:tabs>
        <w:bidi w:val="0"/>
        <w:spacing w:before="0" w:after="0" w:line="360" w:lineRule="exact"/>
        <w:ind w:left="0" w:right="0" w:firstLine="460"/>
        <w:jc w:val="both"/>
        <w:rPr>
          <w:sz w:val="18"/>
          <w:szCs w:val="18"/>
        </w:rPr>
      </w:pPr>
      <w:bookmarkStart w:id="567" w:name="bookmark567"/>
      <w:bookmarkEnd w:id="567"/>
      <w:r>
        <w:rPr>
          <w:color w:val="000000"/>
          <w:spacing w:val="0"/>
          <w:w w:val="100"/>
          <w:position w:val="0"/>
          <w:sz w:val="20"/>
          <w:szCs w:val="20"/>
        </w:rPr>
        <w:t>包装印务废气排放执行《四川省固定污染源大气挥发性有机物排放标准》</w:t>
      </w:r>
      <w:r>
        <w:rPr>
          <w:color w:val="000000"/>
          <w:spacing w:val="0"/>
          <w:w w:val="100"/>
          <w:position w:val="0"/>
          <w:sz w:val="18"/>
          <w:szCs w:val="18"/>
        </w:rPr>
        <w:t>(DB51/2377-</w:t>
      </w:r>
    </w:p>
    <w:p>
      <w:pPr>
        <w:pStyle w:val="Style7"/>
        <w:keepNext w:val="0"/>
        <w:keepLines w:val="0"/>
        <w:widowControl w:val="0"/>
        <w:shd w:val="clear" w:color="auto" w:fill="auto"/>
        <w:tabs>
          <w:tab w:pos="4574" w:val="left"/>
          <w:tab w:pos="6374" w:val="left"/>
        </w:tabs>
        <w:bidi w:val="0"/>
        <w:spacing w:before="0" w:after="0" w:line="360" w:lineRule="exact"/>
        <w:ind w:left="0" w:right="0" w:firstLine="0"/>
        <w:jc w:val="left"/>
      </w:pPr>
      <w:r>
        <w:rPr>
          <w:color w:val="000000"/>
          <w:spacing w:val="0"/>
          <w:w w:val="100"/>
          <w:position w:val="0"/>
        </w:rPr>
        <w:t>2017</w:t>
      </w:r>
      <w:r>
        <w:rPr>
          <w:color w:val="000000"/>
          <w:spacing w:val="0"/>
          <w:w w:val="100"/>
          <w:position w:val="0"/>
          <w:sz w:val="20"/>
          <w:szCs w:val="20"/>
        </w:rPr>
        <w:t xml:space="preserve">)表 </w:t>
      </w:r>
      <w:r>
        <w:rPr>
          <w:color w:val="000000"/>
          <w:spacing w:val="0"/>
          <w:w w:val="100"/>
          <w:position w:val="0"/>
        </w:rPr>
        <w:t xml:space="preserve">3 </w:t>
      </w:r>
      <w:r>
        <w:rPr>
          <w:color w:val="000000"/>
          <w:spacing w:val="0"/>
          <w:w w:val="100"/>
          <w:position w:val="0"/>
          <w:sz w:val="20"/>
          <w:szCs w:val="20"/>
        </w:rPr>
        <w:t>要求，即苯</w:t>
      </w:r>
      <w:r>
        <w:rPr>
          <w:color w:val="000000"/>
          <w:spacing w:val="0"/>
          <w:w w:val="100"/>
          <w:position w:val="0"/>
        </w:rPr>
        <w:t xml:space="preserve">＜ </w:t>
      </w:r>
      <w:r>
        <w:rPr>
          <w:color w:val="000000"/>
          <w:spacing w:val="0"/>
          <w:w w:val="100"/>
          <w:position w:val="0"/>
        </w:rPr>
        <w:t>1mg/m</w:t>
      </w:r>
      <w:r>
        <w:rPr>
          <w:color w:val="000000"/>
          <w:spacing w:val="0"/>
          <w:w w:val="100"/>
          <w:position w:val="0"/>
          <w:vertAlign w:val="superscript"/>
        </w:rPr>
        <w:t>3</w:t>
      </w:r>
      <w:r>
        <w:rPr>
          <w:color w:val="000000"/>
          <w:spacing w:val="0"/>
          <w:w w:val="100"/>
          <w:position w:val="0"/>
          <w:sz w:val="20"/>
          <w:szCs w:val="20"/>
        </w:rPr>
        <w:t>、甲苯</w:t>
      </w:r>
      <w:r>
        <w:rPr>
          <w:color w:val="000000"/>
          <w:spacing w:val="0"/>
          <w:w w:val="100"/>
          <w:position w:val="0"/>
        </w:rPr>
        <w:t>＜3mg/m</w:t>
      </w:r>
      <w:r>
        <w:rPr>
          <w:color w:val="000000"/>
          <w:spacing w:val="0"/>
          <w:w w:val="100"/>
          <w:position w:val="0"/>
          <w:vertAlign w:val="superscript"/>
        </w:rPr>
        <w:t>3</w:t>
      </w:r>
      <w:r>
        <w:rPr>
          <w:color w:val="000000"/>
          <w:spacing w:val="0"/>
          <w:w w:val="100"/>
          <w:position w:val="0"/>
        </w:rPr>
        <w:tab/>
      </w:r>
      <w:r>
        <w:rPr>
          <w:color w:val="000000"/>
          <w:spacing w:val="0"/>
          <w:w w:val="100"/>
          <w:position w:val="0"/>
          <w:sz w:val="20"/>
          <w:szCs w:val="20"/>
        </w:rPr>
        <w:t>二甲苯</w:t>
      </w:r>
      <w:r>
        <w:rPr>
          <w:color w:val="000000"/>
          <w:spacing w:val="0"/>
          <w:w w:val="100"/>
          <w:position w:val="0"/>
        </w:rPr>
        <w:t>＜12mg/m</w:t>
      </w:r>
      <w:r>
        <w:rPr>
          <w:color w:val="000000"/>
          <w:spacing w:val="0"/>
          <w:w w:val="100"/>
          <w:position w:val="0"/>
          <w:vertAlign w:val="superscript"/>
        </w:rPr>
        <w:t>3</w:t>
      </w:r>
      <w:r>
        <w:rPr>
          <w:color w:val="000000"/>
          <w:spacing w:val="0"/>
          <w:w w:val="100"/>
          <w:position w:val="0"/>
        </w:rPr>
        <w:tab/>
        <w:t>VOCs＜60mg/m</w:t>
      </w:r>
      <w:r>
        <w:rPr>
          <w:color w:val="000000"/>
          <w:spacing w:val="0"/>
          <w:w w:val="100"/>
          <w:position w:val="0"/>
          <w:vertAlign w:val="superscript"/>
        </w:rPr>
        <w:t>3</w:t>
      </w:r>
      <w:r>
        <w:rPr>
          <w:color w:val="000000"/>
          <w:spacing w:val="0"/>
          <w:w w:val="100"/>
          <w:position w:val="0"/>
        </w:rPr>
        <w:t xml:space="preserve"> o</w:t>
      </w:r>
    </w:p>
    <w:p>
      <w:pPr>
        <w:pStyle w:val="Style7"/>
        <w:keepNext w:val="0"/>
        <w:keepLines w:val="0"/>
        <w:widowControl w:val="0"/>
        <w:numPr>
          <w:ilvl w:val="0"/>
          <w:numId w:val="39"/>
        </w:numPr>
        <w:shd w:val="clear" w:color="auto" w:fill="auto"/>
        <w:tabs>
          <w:tab w:pos="956" w:val="left"/>
        </w:tabs>
        <w:bidi w:val="0"/>
        <w:spacing w:before="0" w:after="0" w:line="360" w:lineRule="exact"/>
        <w:ind w:left="0" w:right="0" w:firstLine="460"/>
        <w:jc w:val="both"/>
      </w:pPr>
      <w:bookmarkStart w:id="568" w:name="bookmark568"/>
      <w:bookmarkEnd w:id="568"/>
      <w:r>
        <w:rPr>
          <w:color w:val="000000"/>
          <w:spacing w:val="0"/>
          <w:w w:val="100"/>
          <w:position w:val="0"/>
          <w:sz w:val="20"/>
          <w:szCs w:val="20"/>
        </w:rPr>
        <w:t>长虹模塑废气中的</w:t>
      </w:r>
      <w:r>
        <w:rPr>
          <w:color w:val="000000"/>
          <w:spacing w:val="0"/>
          <w:w w:val="100"/>
          <w:position w:val="0"/>
        </w:rPr>
        <w:t>V</w:t>
      </w:r>
      <w:r>
        <w:rPr>
          <w:color w:val="000000"/>
          <w:spacing w:val="0"/>
          <w:w w:val="100"/>
          <w:position w:val="0"/>
        </w:rPr>
        <w:t>OCs</w:t>
      </w:r>
      <w:r>
        <w:rPr>
          <w:color w:val="000000"/>
          <w:spacing w:val="0"/>
          <w:w w:val="100"/>
          <w:position w:val="0"/>
          <w:sz w:val="20"/>
          <w:szCs w:val="20"/>
        </w:rPr>
        <w:t>执行《四川省固定污染源大气挥发性有机物排放标准</w:t>
      </w:r>
      <w:r>
        <w:rPr>
          <w:color w:val="000000"/>
          <w:spacing w:val="0"/>
          <w:w w:val="100"/>
          <w:position w:val="0"/>
        </w:rPr>
        <w:t xml:space="preserve">DB51/2377- </w:t>
      </w:r>
      <w:r>
        <w:rPr>
          <w:color w:val="000000"/>
          <w:spacing w:val="0"/>
          <w:w w:val="100"/>
          <w:position w:val="0"/>
        </w:rPr>
        <w:t>2017</w:t>
      </w:r>
      <w:r>
        <w:rPr>
          <w:color w:val="000000"/>
          <w:spacing w:val="0"/>
          <w:w w:val="100"/>
          <w:position w:val="0"/>
          <w:sz w:val="20"/>
          <w:szCs w:val="20"/>
        </w:rPr>
        <w:t>》表</w:t>
      </w:r>
      <w:r>
        <w:rPr>
          <w:color w:val="000000"/>
          <w:spacing w:val="0"/>
          <w:w w:val="100"/>
          <w:position w:val="0"/>
        </w:rPr>
        <w:t>3</w:t>
      </w:r>
      <w:r>
        <w:rPr>
          <w:color w:val="000000"/>
          <w:spacing w:val="0"/>
          <w:w w:val="100"/>
          <w:position w:val="0"/>
          <w:sz w:val="20"/>
          <w:szCs w:val="20"/>
        </w:rPr>
        <w:t>要求，即</w:t>
      </w:r>
      <w:r>
        <w:rPr>
          <w:color w:val="000000"/>
          <w:spacing w:val="0"/>
          <w:w w:val="100"/>
          <w:position w:val="0"/>
        </w:rPr>
        <w:t xml:space="preserve">VOCs＜60mg/m3 </w:t>
      </w:r>
      <w:r>
        <w:rPr>
          <w:color w:val="000000"/>
          <w:spacing w:val="0"/>
          <w:w w:val="100"/>
          <w:position w:val="0"/>
        </w:rPr>
        <w:t>；</w:t>
      </w:r>
      <w:r>
        <w:rPr>
          <w:color w:val="000000"/>
          <w:spacing w:val="0"/>
          <w:w w:val="100"/>
          <w:position w:val="0"/>
          <w:sz w:val="20"/>
          <w:szCs w:val="20"/>
        </w:rPr>
        <w:t>颗粒物执行《大气污染物综合排放标准</w:t>
      </w:r>
      <w:r>
        <w:rPr>
          <w:color w:val="000000"/>
          <w:spacing w:val="0"/>
          <w:w w:val="100"/>
          <w:position w:val="0"/>
        </w:rPr>
        <w:t>GB16297-1996</w:t>
      </w:r>
      <w:r>
        <w:rPr>
          <w:color w:val="000000"/>
          <w:spacing w:val="0"/>
          <w:w w:val="100"/>
          <w:position w:val="0"/>
          <w:sz w:val="20"/>
          <w:szCs w:val="20"/>
        </w:rPr>
        <w:t>》表</w:t>
      </w:r>
      <w:r>
        <w:rPr>
          <w:color w:val="000000"/>
          <w:spacing w:val="0"/>
          <w:w w:val="100"/>
          <w:position w:val="0"/>
        </w:rPr>
        <w:t xml:space="preserve">2 </w:t>
      </w:r>
      <w:r>
        <w:rPr>
          <w:color w:val="000000"/>
          <w:spacing w:val="0"/>
          <w:w w:val="100"/>
          <w:position w:val="0"/>
          <w:sz w:val="20"/>
          <w:szCs w:val="20"/>
        </w:rPr>
        <w:t>要求，即颗粒物</w:t>
      </w:r>
      <w:r>
        <w:rPr>
          <w:color w:val="000000"/>
          <w:spacing w:val="0"/>
          <w:w w:val="100"/>
          <w:position w:val="0"/>
        </w:rPr>
        <w:t>＜120mg/m3 o</w:t>
      </w:r>
    </w:p>
    <w:p>
      <w:pPr>
        <w:pStyle w:val="Style10"/>
        <w:keepNext w:val="0"/>
        <w:keepLines w:val="0"/>
        <w:widowControl w:val="0"/>
        <w:numPr>
          <w:ilvl w:val="0"/>
          <w:numId w:val="39"/>
        </w:numPr>
        <w:shd w:val="clear" w:color="auto" w:fill="auto"/>
        <w:tabs>
          <w:tab w:pos="874" w:val="left"/>
        </w:tabs>
        <w:bidi w:val="0"/>
        <w:spacing w:before="0" w:after="0" w:line="360" w:lineRule="exact"/>
        <w:ind w:left="0" w:right="0" w:firstLine="460"/>
        <w:jc w:val="both"/>
        <w:rPr>
          <w:sz w:val="18"/>
          <w:szCs w:val="18"/>
        </w:rPr>
      </w:pPr>
      <w:bookmarkStart w:id="569" w:name="bookmark569"/>
      <w:bookmarkEnd w:id="569"/>
      <w:r>
        <w:rPr>
          <w:color w:val="000000"/>
          <w:spacing w:val="0"/>
          <w:w w:val="100"/>
          <w:position w:val="0"/>
          <w:sz w:val="20"/>
          <w:szCs w:val="20"/>
        </w:rPr>
        <w:t xml:space="preserve">零八一集团废气排放执行《四川省固定污染源大气挥发性挥发性有机物排放标准》 </w:t>
      </w:r>
      <w:r>
        <w:rPr>
          <w:color w:val="000000"/>
          <w:spacing w:val="0"/>
          <w:w w:val="100"/>
          <w:position w:val="0"/>
          <w:sz w:val="18"/>
          <w:szCs w:val="18"/>
        </w:rPr>
        <w:t>(DB51/2377-2017</w:t>
      </w:r>
      <w:r>
        <w:rPr>
          <w:color w:val="000000"/>
          <w:spacing w:val="0"/>
          <w:w w:val="100"/>
          <w:position w:val="0"/>
          <w:sz w:val="18"/>
          <w:szCs w:val="18"/>
        </w:rPr>
        <w:t>)</w:t>
      </w:r>
      <w:r>
        <w:rPr>
          <w:color w:val="000000"/>
          <w:spacing w:val="0"/>
          <w:w w:val="100"/>
          <w:position w:val="0"/>
          <w:sz w:val="20"/>
          <w:szCs w:val="20"/>
        </w:rPr>
        <w:t>中表</w:t>
      </w:r>
      <w:r>
        <w:rPr>
          <w:color w:val="000000"/>
          <w:spacing w:val="0"/>
          <w:w w:val="100"/>
          <w:position w:val="0"/>
          <w:sz w:val="18"/>
          <w:szCs w:val="18"/>
        </w:rPr>
        <w:t>3</w:t>
      </w:r>
      <w:r>
        <w:rPr>
          <w:color w:val="000000"/>
          <w:spacing w:val="0"/>
          <w:w w:val="100"/>
          <w:position w:val="0"/>
          <w:sz w:val="20"/>
          <w:szCs w:val="20"/>
        </w:rPr>
        <w:t>的限值标准，即苯</w:t>
      </w:r>
      <w:r>
        <w:rPr>
          <w:color w:val="000000"/>
          <w:spacing w:val="0"/>
          <w:w w:val="100"/>
          <w:position w:val="0"/>
          <w:sz w:val="18"/>
          <w:szCs w:val="18"/>
        </w:rPr>
        <w:t>＜1mg/m，</w:t>
      </w:r>
      <w:r>
        <w:rPr>
          <w:color w:val="000000"/>
          <w:spacing w:val="0"/>
          <w:w w:val="100"/>
          <w:position w:val="0"/>
          <w:sz w:val="20"/>
          <w:szCs w:val="20"/>
        </w:rPr>
        <w:t>，甲苯</w:t>
      </w:r>
      <w:r>
        <w:rPr>
          <w:color w:val="000000"/>
          <w:spacing w:val="0"/>
          <w:w w:val="100"/>
          <w:position w:val="0"/>
          <w:sz w:val="18"/>
          <w:szCs w:val="18"/>
        </w:rPr>
        <w:t>＜5mg/m3</w:t>
      </w:r>
      <w:r>
        <w:rPr>
          <w:color w:val="000000"/>
          <w:spacing w:val="0"/>
          <w:w w:val="100"/>
          <w:position w:val="0"/>
          <w:sz w:val="18"/>
          <w:szCs w:val="18"/>
        </w:rPr>
        <w:t>，</w:t>
      </w:r>
      <w:r>
        <w:rPr>
          <w:color w:val="000000"/>
          <w:spacing w:val="0"/>
          <w:w w:val="100"/>
          <w:position w:val="0"/>
          <w:sz w:val="20"/>
          <w:szCs w:val="20"/>
        </w:rPr>
        <w:t>二甲苯</w:t>
      </w:r>
      <w:r>
        <w:rPr>
          <w:color w:val="000000"/>
          <w:spacing w:val="0"/>
          <w:w w:val="100"/>
          <w:position w:val="0"/>
          <w:sz w:val="18"/>
          <w:szCs w:val="18"/>
        </w:rPr>
        <w:t>＜15mg/m，，VOCs</w:t>
      </w:r>
    </w:p>
    <w:p>
      <w:pPr>
        <w:pStyle w:val="Style7"/>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18"/>
          <w:szCs w:val="18"/>
        </w:rPr>
        <w:t>＜60mg/m3</w:t>
      </w:r>
      <w:r>
        <w:rPr>
          <w:color w:val="000000"/>
          <w:spacing w:val="0"/>
          <w:w w:val="100"/>
          <w:position w:val="0"/>
          <w:sz w:val="20"/>
          <w:szCs w:val="20"/>
        </w:rPr>
        <w:t>。</w:t>
      </w:r>
    </w:p>
    <w:p>
      <w:pPr>
        <w:pStyle w:val="Style7"/>
        <w:keepNext w:val="0"/>
        <w:keepLines w:val="0"/>
        <w:widowControl w:val="0"/>
        <w:numPr>
          <w:ilvl w:val="0"/>
          <w:numId w:val="39"/>
        </w:numPr>
        <w:shd w:val="clear" w:color="auto" w:fill="auto"/>
        <w:tabs>
          <w:tab w:pos="985" w:val="left"/>
        </w:tabs>
        <w:bidi w:val="0"/>
        <w:spacing w:before="0" w:after="0" w:line="360" w:lineRule="exact"/>
        <w:ind w:left="0" w:right="0" w:firstLine="460"/>
        <w:jc w:val="both"/>
      </w:pPr>
      <w:bookmarkStart w:id="570" w:name="bookmark570"/>
      <w:bookmarkEnd w:id="570"/>
      <w:r>
        <w:rPr>
          <w:color w:val="000000"/>
          <w:spacing w:val="0"/>
          <w:w w:val="100"/>
          <w:position w:val="0"/>
          <w:sz w:val="20"/>
          <w:szCs w:val="20"/>
        </w:rPr>
        <w:t>零八一天源废水执行《电镀污染物排放标准</w:t>
      </w:r>
      <w:r>
        <w:rPr>
          <w:color w:val="000000"/>
          <w:spacing w:val="0"/>
          <w:w w:val="100"/>
          <w:position w:val="0"/>
        </w:rPr>
        <w:t>GB21900-2008</w:t>
      </w:r>
      <w:r>
        <w:rPr>
          <w:color w:val="000000"/>
          <w:spacing w:val="0"/>
          <w:w w:val="100"/>
          <w:position w:val="0"/>
          <w:sz w:val="20"/>
          <w:szCs w:val="20"/>
        </w:rPr>
        <w:t>》表</w:t>
      </w:r>
      <w:r>
        <w:rPr>
          <w:color w:val="000000"/>
          <w:spacing w:val="0"/>
          <w:w w:val="100"/>
          <w:position w:val="0"/>
        </w:rPr>
        <w:t>2</w:t>
      </w:r>
      <w:r>
        <w:rPr>
          <w:color w:val="000000"/>
          <w:spacing w:val="0"/>
          <w:w w:val="100"/>
          <w:position w:val="0"/>
          <w:sz w:val="20"/>
          <w:szCs w:val="20"/>
        </w:rPr>
        <w:t>要求，即总铜</w:t>
      </w:r>
      <w:r>
        <w:rPr>
          <w:color w:val="000000"/>
          <w:spacing w:val="0"/>
          <w:w w:val="100"/>
          <w:position w:val="0"/>
        </w:rPr>
        <w:t>＜0.5 mg/L,</w:t>
      </w:r>
      <w:r>
        <w:rPr>
          <w:color w:val="000000"/>
          <w:spacing w:val="0"/>
          <w:w w:val="100"/>
          <w:position w:val="0"/>
          <w:sz w:val="20"/>
          <w:szCs w:val="20"/>
        </w:rPr>
        <w:t>总镍</w:t>
      </w:r>
      <w:r>
        <w:rPr>
          <w:color w:val="000000"/>
          <w:spacing w:val="0"/>
          <w:w w:val="100"/>
          <w:position w:val="0"/>
        </w:rPr>
        <w:t>＜0.5mg/L,</w:t>
      </w:r>
      <w:r>
        <w:rPr>
          <w:color w:val="000000"/>
          <w:spacing w:val="0"/>
          <w:w w:val="100"/>
          <w:position w:val="0"/>
          <w:sz w:val="20"/>
          <w:szCs w:val="20"/>
        </w:rPr>
        <w:t>六价铭</w:t>
      </w:r>
      <w:r>
        <w:rPr>
          <w:color w:val="000000"/>
          <w:spacing w:val="0"/>
          <w:w w:val="100"/>
          <w:position w:val="0"/>
        </w:rPr>
        <w:t>0.2mg/L，</w:t>
      </w:r>
      <w:r>
        <w:rPr>
          <w:color w:val="000000"/>
          <w:spacing w:val="0"/>
          <w:w w:val="100"/>
          <w:position w:val="0"/>
          <w:sz w:val="20"/>
          <w:szCs w:val="20"/>
        </w:rPr>
        <w:t>总锌</w:t>
      </w:r>
      <w:r>
        <w:rPr>
          <w:color w:val="000000"/>
          <w:spacing w:val="0"/>
          <w:w w:val="100"/>
          <w:position w:val="0"/>
        </w:rPr>
        <w:t>＜1.5mg/L；</w:t>
      </w:r>
      <w:r>
        <w:rPr>
          <w:color w:val="000000"/>
          <w:spacing w:val="0"/>
          <w:w w:val="100"/>
          <w:position w:val="0"/>
          <w:sz w:val="20"/>
          <w:szCs w:val="20"/>
        </w:rPr>
        <w:t>废气中苯、甲苯、二甲苯和</w:t>
      </w:r>
      <w:r>
        <w:rPr>
          <w:color w:val="000000"/>
          <w:spacing w:val="0"/>
          <w:w w:val="100"/>
          <w:position w:val="0"/>
        </w:rPr>
        <w:t>VOCs</w:t>
      </w:r>
      <w:r>
        <w:rPr>
          <w:color w:val="000000"/>
          <w:spacing w:val="0"/>
          <w:w w:val="100"/>
          <w:position w:val="0"/>
          <w:sz w:val="20"/>
          <w:szCs w:val="20"/>
        </w:rPr>
        <w:t>执行《四 川省固定污染源大气挥发性有机物排放标准</w:t>
      </w:r>
      <w:r>
        <w:rPr>
          <w:color w:val="000000"/>
          <w:spacing w:val="0"/>
          <w:w w:val="100"/>
          <w:position w:val="0"/>
        </w:rPr>
        <w:t>DB51/2377-2017</w:t>
      </w:r>
      <w:r>
        <w:rPr>
          <w:color w:val="000000"/>
          <w:spacing w:val="0"/>
          <w:w w:val="100"/>
          <w:position w:val="0"/>
          <w:sz w:val="20"/>
          <w:szCs w:val="20"/>
        </w:rPr>
        <w:t>》表</w:t>
      </w:r>
      <w:r>
        <w:rPr>
          <w:color w:val="000000"/>
          <w:spacing w:val="0"/>
          <w:w w:val="100"/>
          <w:position w:val="0"/>
        </w:rPr>
        <w:t>3</w:t>
      </w:r>
      <w:r>
        <w:rPr>
          <w:color w:val="000000"/>
          <w:spacing w:val="0"/>
          <w:w w:val="100"/>
          <w:position w:val="0"/>
          <w:sz w:val="20"/>
          <w:szCs w:val="20"/>
        </w:rPr>
        <w:t>要求，即苯</w:t>
      </w:r>
      <w:r>
        <w:rPr>
          <w:color w:val="000000"/>
          <w:spacing w:val="0"/>
          <w:w w:val="100"/>
          <w:position w:val="0"/>
        </w:rPr>
        <w:t>＜1mg/m3</w:t>
      </w:r>
      <w:r>
        <w:rPr>
          <w:color w:val="000000"/>
          <w:spacing w:val="0"/>
          <w:w w:val="100"/>
          <w:position w:val="0"/>
          <w:sz w:val="20"/>
          <w:szCs w:val="20"/>
        </w:rPr>
        <w:t>、</w:t>
      </w:r>
      <w:r>
        <w:rPr>
          <w:color w:val="000000"/>
          <w:spacing w:val="0"/>
          <w:w w:val="100"/>
          <w:position w:val="0"/>
          <w:sz w:val="20"/>
          <w:szCs w:val="20"/>
        </w:rPr>
        <w:t>甲苯</w:t>
      </w:r>
      <w:r>
        <w:rPr>
          <w:color w:val="000000"/>
          <w:spacing w:val="0"/>
          <w:w w:val="100"/>
          <w:position w:val="0"/>
        </w:rPr>
        <w:t xml:space="preserve">＜ </w:t>
      </w:r>
      <w:r>
        <w:rPr>
          <w:color w:val="000000"/>
          <w:spacing w:val="0"/>
          <w:w w:val="100"/>
          <w:position w:val="0"/>
        </w:rPr>
        <w:t>5mg/m</w:t>
      </w:r>
      <w:r>
        <w:rPr>
          <w:color w:val="000000"/>
          <w:spacing w:val="0"/>
          <w:w w:val="100"/>
          <w:position w:val="0"/>
          <w:vertAlign w:val="superscript"/>
        </w:rPr>
        <w:t>3</w:t>
      </w:r>
      <w:r>
        <w:rPr>
          <w:color w:val="000000"/>
          <w:spacing w:val="0"/>
          <w:w w:val="100"/>
          <w:position w:val="0"/>
          <w:sz w:val="20"/>
          <w:szCs w:val="20"/>
        </w:rPr>
        <w:t>、二甲苯</w:t>
      </w:r>
      <w:r>
        <w:rPr>
          <w:color w:val="000000"/>
          <w:spacing w:val="0"/>
          <w:w w:val="100"/>
          <w:position w:val="0"/>
        </w:rPr>
        <w:t>&lt;15mg/m</w:t>
      </w:r>
      <w:r>
        <w:rPr>
          <w:color w:val="000000"/>
          <w:spacing w:val="0"/>
          <w:w w:val="100"/>
          <w:position w:val="0"/>
          <w:vertAlign w:val="superscript"/>
        </w:rPr>
        <w:t>3</w:t>
      </w:r>
      <w:r>
        <w:rPr>
          <w:color w:val="000000"/>
          <w:spacing w:val="0"/>
          <w:w w:val="100"/>
          <w:position w:val="0"/>
        </w:rPr>
        <w:t xml:space="preserve"> ^VQCs&lt;60mg/m</w:t>
      </w:r>
      <w:r>
        <w:rPr>
          <w:color w:val="000000"/>
          <w:spacing w:val="0"/>
          <w:w w:val="100"/>
          <w:position w:val="0"/>
          <w:vertAlign w:val="superscript"/>
        </w:rPr>
        <w:t>3</w:t>
      </w:r>
      <w:r>
        <w:rPr>
          <w:color w:val="000000"/>
          <w:spacing w:val="0"/>
          <w:w w:val="100"/>
          <w:position w:val="0"/>
        </w:rPr>
        <w:t>,</w:t>
      </w:r>
      <w:r>
        <w:rPr>
          <w:color w:val="000000"/>
          <w:spacing w:val="0"/>
          <w:w w:val="100"/>
          <w:position w:val="0"/>
          <w:sz w:val="20"/>
          <w:szCs w:val="20"/>
        </w:rPr>
        <w:t>废气中氰化氢和硫酸雾执行《电镀污染物排放标准</w:t>
      </w:r>
      <w:r>
        <w:rPr>
          <w:color w:val="000000"/>
          <w:spacing w:val="0"/>
          <w:w w:val="100"/>
          <w:position w:val="0"/>
        </w:rPr>
        <w:t>(GB- 21900-2008</w:t>
      </w:r>
      <w:r>
        <w:rPr>
          <w:color w:val="000000"/>
          <w:spacing w:val="0"/>
          <w:w w:val="100"/>
          <w:position w:val="0"/>
          <w:sz w:val="20"/>
          <w:szCs w:val="20"/>
        </w:rPr>
        <w:t>》表</w:t>
      </w:r>
      <w:r>
        <w:rPr>
          <w:color w:val="000000"/>
          <w:spacing w:val="0"/>
          <w:w w:val="100"/>
          <w:position w:val="0"/>
        </w:rPr>
        <w:t>5</w:t>
      </w:r>
      <w:r>
        <w:rPr>
          <w:color w:val="000000"/>
          <w:spacing w:val="0"/>
          <w:w w:val="100"/>
          <w:position w:val="0"/>
          <w:sz w:val="20"/>
          <w:szCs w:val="20"/>
        </w:rPr>
        <w:t>要求，即氰化氢排放限值</w:t>
      </w:r>
      <w:r>
        <w:rPr>
          <w:color w:val="000000"/>
          <w:spacing w:val="0"/>
          <w:w w:val="100"/>
          <w:position w:val="0"/>
        </w:rPr>
        <w:t>0.5&lt;mg/m</w:t>
      </w:r>
      <w:r>
        <w:rPr>
          <w:color w:val="000000"/>
          <w:spacing w:val="0"/>
          <w:w w:val="100"/>
          <w:position w:val="0"/>
          <w:vertAlign w:val="superscript"/>
        </w:rPr>
        <w:t>3</w:t>
      </w:r>
      <w:r>
        <w:rPr>
          <w:color w:val="000000"/>
          <w:spacing w:val="0"/>
          <w:w w:val="100"/>
          <w:position w:val="0"/>
        </w:rPr>
        <w:t>,</w:t>
      </w:r>
      <w:r>
        <w:rPr>
          <w:color w:val="000000"/>
          <w:spacing w:val="0"/>
          <w:w w:val="100"/>
          <w:position w:val="0"/>
          <w:sz w:val="20"/>
          <w:szCs w:val="20"/>
        </w:rPr>
        <w:t>硫酸雾排放限值</w:t>
      </w:r>
      <w:r>
        <w:rPr>
          <w:color w:val="000000"/>
          <w:spacing w:val="0"/>
          <w:w w:val="100"/>
          <w:position w:val="0"/>
        </w:rPr>
        <w:t>30&lt;mg/m</w:t>
      </w:r>
      <w:r>
        <w:rPr>
          <w:color w:val="000000"/>
          <w:spacing w:val="0"/>
          <w:w w:val="100"/>
          <w:position w:val="0"/>
          <w:vertAlign w:val="superscript"/>
        </w:rPr>
        <w:t>3</w:t>
      </w:r>
      <w:r>
        <w:rPr>
          <w:color w:val="000000"/>
          <w:spacing w:val="0"/>
          <w:w w:val="100"/>
          <w:position w:val="0"/>
        </w:rPr>
        <w:t xml:space="preserve"> </w:t>
      </w:r>
      <w:r>
        <w:rPr>
          <w:color w:val="000000"/>
          <w:spacing w:val="0"/>
          <w:w w:val="100"/>
          <w:position w:val="0"/>
          <w:vertAlign w:val="subscript"/>
        </w:rPr>
        <w:t>o</w:t>
      </w:r>
    </w:p>
    <w:p>
      <w:pPr>
        <w:pStyle w:val="Style10"/>
        <w:keepNext w:val="0"/>
        <w:keepLines w:val="0"/>
        <w:widowControl w:val="0"/>
        <w:numPr>
          <w:ilvl w:val="0"/>
          <w:numId w:val="39"/>
        </w:numPr>
        <w:shd w:val="clear" w:color="auto" w:fill="auto"/>
        <w:bidi w:val="0"/>
        <w:spacing w:before="0" w:after="0" w:line="360" w:lineRule="exact"/>
        <w:ind w:left="0" w:right="0" w:firstLine="460"/>
        <w:jc w:val="both"/>
      </w:pPr>
      <w:bookmarkStart w:id="571" w:name="bookmark571"/>
      <w:bookmarkEnd w:id="571"/>
      <w:r>
        <w:rPr>
          <w:color w:val="000000"/>
          <w:spacing w:val="0"/>
          <w:w w:val="100"/>
          <w:position w:val="0"/>
        </w:rPr>
        <w:t xml:space="preserve">加西贝拉废水中的氨氮执行浙江省《工业企业废水氮、磷污染物间接排放限值》 </w:t>
      </w:r>
      <w:r>
        <w:rPr>
          <w:color w:val="000000"/>
          <w:spacing w:val="0"/>
          <w:w w:val="100"/>
          <w:position w:val="0"/>
          <w:sz w:val="18"/>
          <w:szCs w:val="18"/>
        </w:rPr>
        <w:t>(DB33/887-2013)</w:t>
      </w:r>
      <w:r>
        <w:rPr>
          <w:color w:val="000000"/>
          <w:spacing w:val="0"/>
          <w:w w:val="100"/>
          <w:position w:val="0"/>
          <w:sz w:val="18"/>
          <w:szCs w:val="18"/>
        </w:rPr>
        <w:t>,</w:t>
      </w:r>
      <w:r>
        <w:rPr>
          <w:color w:val="000000"/>
          <w:spacing w:val="0"/>
          <w:w w:val="100"/>
          <w:position w:val="0"/>
        </w:rPr>
        <w:t>即氨氮</w:t>
      </w:r>
      <w:r>
        <w:rPr>
          <w:color w:val="000000"/>
          <w:spacing w:val="0"/>
          <w:w w:val="100"/>
          <w:position w:val="0"/>
          <w:sz w:val="18"/>
          <w:szCs w:val="18"/>
        </w:rPr>
        <w:t>W35mg/L；</w:t>
      </w:r>
      <w:r>
        <w:rPr>
          <w:color w:val="000000"/>
          <w:spacing w:val="0"/>
          <w:w w:val="100"/>
          <w:position w:val="0"/>
        </w:rPr>
        <w:t>废水中的</w:t>
      </w:r>
      <w:r>
        <w:rPr>
          <w:color w:val="000000"/>
          <w:spacing w:val="0"/>
          <w:w w:val="100"/>
          <w:position w:val="0"/>
          <w:sz w:val="18"/>
          <w:szCs w:val="18"/>
        </w:rPr>
        <w:t>CQD</w:t>
      </w:r>
      <w:r>
        <w:rPr>
          <w:color w:val="000000"/>
          <w:spacing w:val="0"/>
          <w:w w:val="100"/>
          <w:position w:val="0"/>
        </w:rPr>
        <w:t>执行《污水综合排放标准》</w:t>
      </w:r>
      <w:r>
        <w:rPr>
          <w:color w:val="000000"/>
          <w:spacing w:val="0"/>
          <w:w w:val="100"/>
          <w:position w:val="0"/>
          <w:sz w:val="18"/>
          <w:szCs w:val="18"/>
        </w:rPr>
        <w:t xml:space="preserve">(GB8978-1996) </w:t>
      </w:r>
      <w:r>
        <w:rPr>
          <w:color w:val="000000"/>
          <w:spacing w:val="0"/>
          <w:w w:val="100"/>
          <w:position w:val="0"/>
        </w:rPr>
        <w:t>中的三级标准，即</w:t>
      </w:r>
      <w:r>
        <w:rPr>
          <w:color w:val="000000"/>
          <w:spacing w:val="0"/>
          <w:w w:val="100"/>
          <w:position w:val="0"/>
          <w:sz w:val="18"/>
          <w:szCs w:val="18"/>
        </w:rPr>
        <w:t>CQDW500 mg/L</w:t>
      </w:r>
      <w:r>
        <w:rPr>
          <w:color w:val="000000"/>
          <w:spacing w:val="0"/>
          <w:w w:val="100"/>
          <w:position w:val="0"/>
        </w:rPr>
        <w:t>。</w:t>
      </w:r>
      <w:r>
        <w:rPr>
          <w:color w:val="000000"/>
          <w:spacing w:val="0"/>
          <w:w w:val="100"/>
          <w:position w:val="0"/>
        </w:rPr>
        <w:t>公司废气中的非甲烷总烃执行浙江省《工业涂装工序大气污 染物排放标准》</w:t>
      </w:r>
      <w:r>
        <w:rPr>
          <w:color w:val="000000"/>
          <w:spacing w:val="0"/>
          <w:w w:val="100"/>
          <w:position w:val="0"/>
          <w:sz w:val="18"/>
          <w:szCs w:val="18"/>
        </w:rPr>
        <w:t>(DB33/2146-2018)</w:t>
      </w:r>
      <w:r>
        <w:rPr>
          <w:color w:val="000000"/>
          <w:spacing w:val="0"/>
          <w:w w:val="100"/>
          <w:position w:val="0"/>
        </w:rPr>
        <w:t>表</w:t>
      </w:r>
      <w:r>
        <w:rPr>
          <w:color w:val="000000"/>
          <w:spacing w:val="0"/>
          <w:w w:val="100"/>
          <w:position w:val="0"/>
          <w:sz w:val="18"/>
          <w:szCs w:val="18"/>
        </w:rPr>
        <w:t>2</w:t>
      </w:r>
      <w:r>
        <w:rPr>
          <w:color w:val="000000"/>
          <w:spacing w:val="0"/>
          <w:w w:val="100"/>
          <w:position w:val="0"/>
        </w:rPr>
        <w:t>排放标准，即非甲烷总烃</w:t>
      </w:r>
      <w:r>
        <w:rPr>
          <w:color w:val="000000"/>
          <w:spacing w:val="0"/>
          <w:w w:val="100"/>
          <w:position w:val="0"/>
          <w:sz w:val="18"/>
          <w:szCs w:val="18"/>
        </w:rPr>
        <w:t>W60 mg/m</w:t>
      </w:r>
      <w:r>
        <w:rPr>
          <w:color w:val="000000"/>
          <w:spacing w:val="0"/>
          <w:w w:val="100"/>
          <w:position w:val="0"/>
          <w:sz w:val="18"/>
          <w:szCs w:val="18"/>
          <w:vertAlign w:val="superscript"/>
        </w:rPr>
        <w:t>3</w:t>
      </w:r>
      <w:r>
        <w:rPr>
          <w:color w:val="000000"/>
          <w:spacing w:val="0"/>
          <w:w w:val="100"/>
          <w:position w:val="0"/>
          <w:sz w:val="18"/>
          <w:szCs w:val="18"/>
        </w:rPr>
        <w:t xml:space="preserve">； </w:t>
      </w:r>
      <w:r>
        <w:rPr>
          <w:rFonts w:ascii="Courier New" w:eastAsia="Courier New" w:hAnsi="Courier New" w:cs="Courier New"/>
          <w:smallCaps/>
          <w:color w:val="000000"/>
          <w:spacing w:val="0"/>
          <w:w w:val="100"/>
          <w:position w:val="0"/>
          <w:sz w:val="24"/>
          <w:szCs w:val="24"/>
        </w:rPr>
        <w:t>NQ</w:t>
      </w:r>
      <w:r>
        <w:rPr>
          <w:rFonts w:ascii="Arial" w:eastAsia="Arial" w:hAnsi="Arial" w:cs="Arial"/>
          <w:smallCaps/>
          <w:color w:val="000000"/>
          <w:spacing w:val="0"/>
          <w:w w:val="100"/>
          <w:position w:val="0"/>
          <w:sz w:val="12"/>
          <w:szCs w:val="12"/>
        </w:rPr>
        <w:t>x</w:t>
      </w:r>
      <w:r>
        <w:rPr>
          <w:color w:val="000000"/>
          <w:spacing w:val="0"/>
          <w:w w:val="100"/>
          <w:position w:val="0"/>
        </w:rPr>
        <w:t>执行《关于印 发〈</w:t>
      </w:r>
      <w:r>
        <w:rPr>
          <w:color w:val="000000"/>
          <w:spacing w:val="0"/>
          <w:w w:val="100"/>
          <w:position w:val="0"/>
          <w:sz w:val="18"/>
          <w:szCs w:val="18"/>
        </w:rPr>
        <w:t>2019</w:t>
      </w:r>
      <w:r>
        <w:rPr>
          <w:color w:val="000000"/>
          <w:spacing w:val="0"/>
          <w:w w:val="100"/>
          <w:position w:val="0"/>
        </w:rPr>
        <w:t>年嘉兴市区大气污染质量攻坚方案〉的通知》(嘉生态示范市创</w:t>
      </w:r>
      <w:r>
        <w:rPr>
          <w:color w:val="000000"/>
          <w:spacing w:val="0"/>
          <w:w w:val="100"/>
          <w:position w:val="0"/>
          <w:sz w:val="18"/>
          <w:szCs w:val="18"/>
        </w:rPr>
        <w:t>[2019]7</w:t>
      </w:r>
      <w:r>
        <w:rPr>
          <w:color w:val="000000"/>
          <w:spacing w:val="0"/>
          <w:w w:val="100"/>
          <w:position w:val="0"/>
        </w:rPr>
        <w:t>号)要求，即</w:t>
      </w:r>
      <w:r>
        <w:rPr>
          <w:rFonts w:ascii="Courier New" w:eastAsia="Courier New" w:hAnsi="Courier New" w:cs="Courier New"/>
          <w:smallCaps/>
          <w:color w:val="000000"/>
          <w:spacing w:val="0"/>
          <w:w w:val="100"/>
          <w:position w:val="0"/>
          <w:sz w:val="24"/>
          <w:szCs w:val="24"/>
        </w:rPr>
        <w:t>NQ</w:t>
      </w:r>
      <w:r>
        <w:rPr>
          <w:rFonts w:ascii="Arial" w:eastAsia="Arial" w:hAnsi="Arial" w:cs="Arial"/>
          <w:smallCaps/>
          <w:color w:val="000000"/>
          <w:spacing w:val="0"/>
          <w:w w:val="100"/>
          <w:position w:val="0"/>
          <w:sz w:val="12"/>
          <w:szCs w:val="12"/>
        </w:rPr>
        <w:t xml:space="preserve">x </w:t>
      </w:r>
      <w:r>
        <w:rPr>
          <w:color w:val="000000"/>
          <w:spacing w:val="0"/>
          <w:w w:val="100"/>
          <w:position w:val="0"/>
          <w:sz w:val="18"/>
          <w:szCs w:val="18"/>
        </w:rPr>
        <w:t>W50mg/m</w:t>
      </w:r>
      <w:r>
        <w:rPr>
          <w:color w:val="000000"/>
          <w:spacing w:val="0"/>
          <w:w w:val="100"/>
          <w:position w:val="0"/>
          <w:sz w:val="18"/>
          <w:szCs w:val="18"/>
          <w:vertAlign w:val="superscript"/>
        </w:rPr>
        <w:t>3</w:t>
      </w:r>
      <w:r>
        <w:rPr>
          <w:color w:val="000000"/>
          <w:spacing w:val="0"/>
          <w:w w:val="100"/>
          <w:position w:val="0"/>
        </w:rPr>
        <w:t>。</w:t>
      </w:r>
    </w:p>
    <w:p>
      <w:pPr>
        <w:pStyle w:val="Style31"/>
        <w:keepNext/>
        <w:keepLines/>
        <w:widowControl w:val="0"/>
        <w:shd w:val="clear" w:color="auto" w:fill="auto"/>
        <w:bidi w:val="0"/>
        <w:spacing w:before="0" w:after="0" w:line="360" w:lineRule="exact"/>
        <w:ind w:left="0" w:right="0" w:firstLine="460"/>
        <w:jc w:val="left"/>
      </w:pPr>
      <w:bookmarkStart w:id="572" w:name="bookmark572"/>
      <w:bookmarkStart w:id="573" w:name="bookmark573"/>
      <w:bookmarkStart w:id="574" w:name="bookmark574"/>
      <w:bookmarkStart w:id="575" w:name="bookmark575"/>
      <w:r>
        <w:rPr>
          <w:color w:val="000000"/>
          <w:spacing w:val="0"/>
          <w:w w:val="100"/>
          <w:position w:val="0"/>
          <w:sz w:val="18"/>
          <w:szCs w:val="18"/>
        </w:rPr>
        <w:t>7</w:t>
      </w:r>
      <w:bookmarkEnd w:id="574"/>
      <w:r>
        <w:rPr>
          <w:color w:val="000000"/>
          <w:spacing w:val="0"/>
          <w:w w:val="100"/>
          <w:position w:val="0"/>
        </w:rPr>
        <w:t>、核定的排放总量</w:t>
      </w:r>
      <w:bookmarkEnd w:id="572"/>
      <w:bookmarkEnd w:id="573"/>
      <w:bookmarkEnd w:id="575"/>
    </w:p>
    <w:p>
      <w:pPr>
        <w:pStyle w:val="Style10"/>
        <w:keepNext w:val="0"/>
        <w:keepLines w:val="0"/>
        <w:widowControl w:val="0"/>
        <w:numPr>
          <w:ilvl w:val="0"/>
          <w:numId w:val="41"/>
        </w:numPr>
        <w:shd w:val="clear" w:color="auto" w:fill="auto"/>
        <w:tabs>
          <w:tab w:pos="895" w:val="left"/>
        </w:tabs>
        <w:bidi w:val="0"/>
        <w:spacing w:before="0" w:after="0" w:line="360" w:lineRule="exact"/>
        <w:ind w:left="0" w:right="0" w:firstLine="460"/>
        <w:jc w:val="both"/>
        <w:rPr>
          <w:sz w:val="18"/>
          <w:szCs w:val="18"/>
        </w:rPr>
      </w:pPr>
      <w:bookmarkStart w:id="576" w:name="bookmark576"/>
      <w:bookmarkEnd w:id="576"/>
      <w:r>
        <w:rPr>
          <w:color w:val="000000"/>
          <w:spacing w:val="0"/>
          <w:w w:val="100"/>
          <w:position w:val="0"/>
          <w:sz w:val="20"/>
          <w:szCs w:val="20"/>
        </w:rPr>
        <w:t>长虹技佳(表面处理厂)</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日，长虹技佳向绵阳市生态环境局延续申领 《排放污染物许可证》。排污许可证核定的年排污总量为：</w:t>
      </w:r>
      <w:r>
        <w:rPr>
          <w:color w:val="000000"/>
          <w:spacing w:val="0"/>
          <w:w w:val="100"/>
          <w:position w:val="0"/>
          <w:sz w:val="18"/>
          <w:szCs w:val="18"/>
        </w:rPr>
        <w:t>CQDW77.75t</w:t>
      </w:r>
      <w:r>
        <w:rPr>
          <w:color w:val="000000"/>
          <w:spacing w:val="0"/>
          <w:w w:val="100"/>
          <w:position w:val="0"/>
          <w:sz w:val="20"/>
          <w:szCs w:val="20"/>
        </w:rPr>
        <w:t>、氨氮</w:t>
      </w:r>
      <w:r>
        <w:rPr>
          <w:color w:val="000000"/>
          <w:spacing w:val="0"/>
          <w:w w:val="100"/>
          <w:position w:val="0"/>
          <w:sz w:val="18"/>
          <w:szCs w:val="18"/>
        </w:rPr>
        <w:t>W6.99t</w:t>
      </w:r>
      <w:r>
        <w:rPr>
          <w:color w:val="000000"/>
          <w:spacing w:val="0"/>
          <w:w w:val="100"/>
          <w:position w:val="0"/>
          <w:sz w:val="20"/>
          <w:szCs w:val="20"/>
        </w:rPr>
        <w:t>、</w:t>
      </w:r>
      <w:r>
        <w:rPr>
          <w:color w:val="000000"/>
          <w:spacing w:val="0"/>
          <w:w w:val="100"/>
          <w:position w:val="0"/>
          <w:sz w:val="20"/>
          <w:szCs w:val="20"/>
        </w:rPr>
        <w:t>总铜</w:t>
      </w:r>
      <w:r>
        <w:rPr>
          <w:color w:val="000000"/>
          <w:spacing w:val="0"/>
          <w:w w:val="100"/>
          <w:position w:val="0"/>
          <w:sz w:val="18"/>
          <w:szCs w:val="18"/>
        </w:rPr>
        <w:t>W</w:t>
      </w:r>
    </w:p>
    <w:p>
      <w:pPr>
        <w:pStyle w:val="Style7"/>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18"/>
          <w:szCs w:val="18"/>
        </w:rPr>
        <w:t>0.1t</w:t>
      </w:r>
      <w:r>
        <w:rPr>
          <w:color w:val="000000"/>
          <w:spacing w:val="0"/>
          <w:w w:val="100"/>
          <w:position w:val="0"/>
          <w:sz w:val="20"/>
          <w:szCs w:val="20"/>
        </w:rPr>
        <w:t>、</w:t>
      </w:r>
      <w:r>
        <w:rPr>
          <w:color w:val="000000"/>
          <w:spacing w:val="0"/>
          <w:w w:val="100"/>
          <w:position w:val="0"/>
          <w:sz w:val="20"/>
          <w:szCs w:val="20"/>
        </w:rPr>
        <w:t>总锌</w:t>
      </w:r>
      <w:r>
        <w:rPr>
          <w:color w:val="000000"/>
          <w:spacing w:val="0"/>
          <w:w w:val="100"/>
          <w:position w:val="0"/>
          <w:sz w:val="18"/>
          <w:szCs w:val="18"/>
        </w:rPr>
        <w:t>W0.1t</w:t>
      </w:r>
      <w:r>
        <w:rPr>
          <w:color w:val="000000"/>
          <w:spacing w:val="0"/>
          <w:w w:val="100"/>
          <w:position w:val="0"/>
          <w:sz w:val="20"/>
          <w:szCs w:val="20"/>
        </w:rPr>
        <w:t>、</w:t>
      </w:r>
      <w:r>
        <w:rPr>
          <w:color w:val="000000"/>
          <w:spacing w:val="0"/>
          <w:w w:val="100"/>
          <w:position w:val="0"/>
          <w:sz w:val="20"/>
          <w:szCs w:val="20"/>
        </w:rPr>
        <w:t>六价铭</w:t>
      </w:r>
      <w:r>
        <w:rPr>
          <w:color w:val="000000"/>
          <w:spacing w:val="0"/>
          <w:w w:val="100"/>
          <w:position w:val="0"/>
          <w:sz w:val="18"/>
          <w:szCs w:val="18"/>
        </w:rPr>
        <w:t>W0.005t</w:t>
      </w:r>
      <w:r>
        <w:rPr>
          <w:color w:val="000000"/>
          <w:spacing w:val="0"/>
          <w:w w:val="100"/>
          <w:position w:val="0"/>
          <w:sz w:val="20"/>
          <w:szCs w:val="20"/>
        </w:rPr>
        <w:t>、总铭</w:t>
      </w:r>
      <w:r>
        <w:rPr>
          <w:color w:val="000000"/>
          <w:spacing w:val="0"/>
          <w:w w:val="100"/>
          <w:position w:val="0"/>
          <w:sz w:val="18"/>
          <w:szCs w:val="18"/>
        </w:rPr>
        <w:t>W0.082t</w:t>
      </w:r>
      <w:r>
        <w:rPr>
          <w:color w:val="000000"/>
          <w:spacing w:val="0"/>
          <w:w w:val="100"/>
          <w:position w:val="0"/>
          <w:sz w:val="20"/>
          <w:szCs w:val="20"/>
        </w:rPr>
        <w:t>、</w:t>
      </w:r>
      <w:r>
        <w:rPr>
          <w:color w:val="000000"/>
          <w:spacing w:val="0"/>
          <w:w w:val="100"/>
          <w:position w:val="0"/>
          <w:sz w:val="20"/>
          <w:szCs w:val="20"/>
        </w:rPr>
        <w:t>总镍</w:t>
      </w:r>
      <w:r>
        <w:rPr>
          <w:color w:val="000000"/>
          <w:spacing w:val="0"/>
          <w:w w:val="100"/>
          <w:position w:val="0"/>
          <w:sz w:val="18"/>
          <w:szCs w:val="18"/>
        </w:rPr>
        <w:t>W0.0338t,</w:t>
      </w:r>
      <w:r>
        <w:rPr>
          <w:color w:val="000000"/>
          <w:spacing w:val="0"/>
          <w:w w:val="100"/>
          <w:position w:val="0"/>
          <w:sz w:val="20"/>
          <w:szCs w:val="20"/>
        </w:rPr>
        <w:t>其它污染物未作总量要求。</w:t>
      </w:r>
    </w:p>
    <w:p>
      <w:pPr>
        <w:pStyle w:val="Style10"/>
        <w:keepNext w:val="0"/>
        <w:keepLines w:val="0"/>
        <w:widowControl w:val="0"/>
        <w:numPr>
          <w:ilvl w:val="0"/>
          <w:numId w:val="41"/>
        </w:numPr>
        <w:shd w:val="clear" w:color="auto" w:fill="auto"/>
        <w:tabs>
          <w:tab w:pos="986" w:val="left"/>
        </w:tabs>
        <w:bidi w:val="0"/>
        <w:spacing w:before="0" w:after="0" w:line="360" w:lineRule="exact"/>
        <w:ind w:left="0" w:right="0" w:firstLine="460"/>
        <w:jc w:val="both"/>
      </w:pPr>
      <w:bookmarkStart w:id="577" w:name="bookmark577"/>
      <w:bookmarkEnd w:id="577"/>
      <w:r>
        <w:rPr>
          <w:color w:val="000000"/>
          <w:spacing w:val="0"/>
          <w:w w:val="100"/>
          <w:position w:val="0"/>
        </w:rPr>
        <w:t>长虹电源申领了排污许可证，绵阳市生态环境局核定的年排污总量为：镉</w:t>
      </w:r>
      <w:r>
        <w:rPr>
          <w:color w:val="000000"/>
          <w:spacing w:val="0"/>
          <w:w w:val="100"/>
          <w:position w:val="0"/>
          <w:sz w:val="18"/>
          <w:szCs w:val="18"/>
        </w:rPr>
        <w:t>W2.05kg</w:t>
      </w:r>
      <w:r>
        <w:rPr>
          <w:color w:val="000000"/>
          <w:spacing w:val="0"/>
          <w:w w:val="100"/>
          <w:position w:val="0"/>
        </w:rPr>
        <w:t>、</w:t>
      </w:r>
      <w:r>
        <w:rPr>
          <w:color w:val="000000"/>
          <w:spacing w:val="0"/>
          <w:w w:val="100"/>
          <w:position w:val="0"/>
        </w:rPr>
        <w:t xml:space="preserve">镍 </w:t>
      </w:r>
      <w:r>
        <w:rPr>
          <w:color w:val="000000"/>
          <w:spacing w:val="0"/>
          <w:w w:val="100"/>
          <w:position w:val="0"/>
          <w:sz w:val="18"/>
          <w:szCs w:val="18"/>
        </w:rPr>
        <w:t>W33.9kg,</w:t>
      </w:r>
      <w:r>
        <w:rPr>
          <w:color w:val="000000"/>
          <w:spacing w:val="0"/>
          <w:w w:val="100"/>
          <w:position w:val="0"/>
        </w:rPr>
        <w:t>其它污染物未作总量要求。</w:t>
      </w:r>
    </w:p>
    <w:p>
      <w:pPr>
        <w:pStyle w:val="Style10"/>
        <w:keepNext w:val="0"/>
        <w:keepLines w:val="0"/>
        <w:widowControl w:val="0"/>
        <w:numPr>
          <w:ilvl w:val="0"/>
          <w:numId w:val="41"/>
        </w:numPr>
        <w:shd w:val="clear" w:color="auto" w:fill="auto"/>
        <w:tabs>
          <w:tab w:pos="928" w:val="left"/>
        </w:tabs>
        <w:bidi w:val="0"/>
        <w:spacing w:before="0" w:after="0" w:line="360" w:lineRule="exact"/>
        <w:ind w:left="0" w:right="0" w:firstLine="460"/>
        <w:jc w:val="left"/>
      </w:pPr>
      <w:bookmarkStart w:id="578" w:name="bookmark578"/>
      <w:bookmarkEnd w:id="578"/>
      <w:r>
        <w:rPr>
          <w:color w:val="000000"/>
          <w:spacing w:val="0"/>
          <w:w w:val="100"/>
          <w:position w:val="0"/>
        </w:rPr>
        <w:t>长虹器件的印制板厂于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日全面关停，不再申领排污许可证。</w:t>
      </w:r>
    </w:p>
    <w:p>
      <w:pPr>
        <w:pStyle w:val="Style10"/>
        <w:keepNext w:val="0"/>
        <w:keepLines w:val="0"/>
        <w:widowControl w:val="0"/>
        <w:numPr>
          <w:ilvl w:val="0"/>
          <w:numId w:val="41"/>
        </w:numPr>
        <w:shd w:val="clear" w:color="auto" w:fill="auto"/>
        <w:tabs>
          <w:tab w:pos="981" w:val="left"/>
        </w:tabs>
        <w:bidi w:val="0"/>
        <w:spacing w:before="0" w:after="0" w:line="360" w:lineRule="exact"/>
        <w:ind w:left="0" w:right="0" w:firstLine="460"/>
        <w:jc w:val="both"/>
      </w:pPr>
      <w:bookmarkStart w:id="579" w:name="bookmark579"/>
      <w:bookmarkEnd w:id="579"/>
      <w:r>
        <w:rPr>
          <w:color w:val="000000"/>
          <w:spacing w:val="0"/>
          <w:w w:val="100"/>
          <w:position w:val="0"/>
        </w:rPr>
        <w:t>长虹空调根据《固定污染源排污许可分类管理名录》进行排污登记，并取得了排污登记 回执，排污登记中未对公司排污总量作出要求。</w:t>
      </w:r>
    </w:p>
    <w:p>
      <w:pPr>
        <w:pStyle w:val="Style10"/>
        <w:keepNext w:val="0"/>
        <w:keepLines w:val="0"/>
        <w:widowControl w:val="0"/>
        <w:numPr>
          <w:ilvl w:val="0"/>
          <w:numId w:val="41"/>
        </w:numPr>
        <w:shd w:val="clear" w:color="auto" w:fill="auto"/>
        <w:tabs>
          <w:tab w:pos="1000" w:val="left"/>
        </w:tabs>
        <w:bidi w:val="0"/>
        <w:spacing w:before="0" w:after="0" w:line="360" w:lineRule="exact"/>
        <w:ind w:left="0" w:right="0" w:firstLine="460"/>
        <w:jc w:val="both"/>
      </w:pPr>
      <w:bookmarkStart w:id="580" w:name="bookmark580"/>
      <w:bookmarkEnd w:id="580"/>
      <w:r>
        <w:rPr>
          <w:color w:val="000000"/>
          <w:spacing w:val="0"/>
          <w:w w:val="100"/>
          <w:position w:val="0"/>
        </w:rPr>
        <w:t>包装印务根据《固定污染源排污许可分类管理名录》进行简化管理，绵阳市生态环境局 给公司核发了排污许可证。根据简化管理要求，排放总量不作要求。</w:t>
      </w:r>
    </w:p>
    <w:p>
      <w:pPr>
        <w:pStyle w:val="Style10"/>
        <w:keepNext w:val="0"/>
        <w:keepLines w:val="0"/>
        <w:widowControl w:val="0"/>
        <w:numPr>
          <w:ilvl w:val="0"/>
          <w:numId w:val="41"/>
        </w:numPr>
        <w:shd w:val="clear" w:color="auto" w:fill="auto"/>
        <w:tabs>
          <w:tab w:pos="1000" w:val="left"/>
        </w:tabs>
        <w:bidi w:val="0"/>
        <w:spacing w:before="0" w:after="0" w:line="360" w:lineRule="exact"/>
        <w:ind w:left="0" w:right="0" w:firstLine="460"/>
        <w:jc w:val="both"/>
      </w:pPr>
      <w:bookmarkStart w:id="581" w:name="bookmark581"/>
      <w:bookmarkEnd w:id="581"/>
      <w:r>
        <w:rPr>
          <w:color w:val="000000"/>
          <w:spacing w:val="0"/>
          <w:w w:val="100"/>
          <w:position w:val="0"/>
        </w:rPr>
        <w:t>长虹模塑根据《固定污染源排污许可分类管理名录》进行简化管理，绵阳市生态环境局 给公司核发了排污许可证。根据简化管理要求，排放总量不作要求。</w:t>
      </w:r>
    </w:p>
    <w:p>
      <w:pPr>
        <w:pStyle w:val="Style10"/>
        <w:keepNext w:val="0"/>
        <w:keepLines w:val="0"/>
        <w:widowControl w:val="0"/>
        <w:numPr>
          <w:ilvl w:val="0"/>
          <w:numId w:val="41"/>
        </w:numPr>
        <w:shd w:val="clear" w:color="auto" w:fill="auto"/>
        <w:tabs>
          <w:tab w:pos="1000" w:val="left"/>
        </w:tabs>
        <w:bidi w:val="0"/>
        <w:spacing w:before="0" w:after="0" w:line="360" w:lineRule="exact"/>
        <w:ind w:left="0" w:right="0" w:firstLine="460"/>
        <w:jc w:val="both"/>
      </w:pPr>
      <w:bookmarkStart w:id="582" w:name="bookmark582"/>
      <w:bookmarkEnd w:id="582"/>
      <w:r>
        <w:rPr>
          <w:color w:val="000000"/>
          <w:spacing w:val="0"/>
          <w:w w:val="100"/>
          <w:position w:val="0"/>
        </w:rPr>
        <w:t>零八一集团申领了排污许可证，广元市生态环境局给公司核定的年排污总量为：</w:t>
      </w:r>
      <w:r>
        <w:rPr>
          <w:color w:val="000000"/>
          <w:spacing w:val="0"/>
          <w:w w:val="100"/>
          <w:position w:val="0"/>
          <w:sz w:val="18"/>
          <w:szCs w:val="18"/>
        </w:rPr>
        <w:t>CQDW 800kg</w:t>
      </w:r>
      <w:r>
        <w:rPr>
          <w:color w:val="000000"/>
          <w:spacing w:val="0"/>
          <w:w w:val="100"/>
          <w:position w:val="0"/>
        </w:rPr>
        <w:t>、</w:t>
      </w:r>
      <w:r>
        <w:rPr>
          <w:color w:val="000000"/>
          <w:spacing w:val="0"/>
          <w:w w:val="100"/>
          <w:position w:val="0"/>
        </w:rPr>
        <w:t>氨氮</w:t>
      </w:r>
      <w:r>
        <w:rPr>
          <w:color w:val="000000"/>
          <w:spacing w:val="0"/>
          <w:w w:val="100"/>
          <w:position w:val="0"/>
          <w:sz w:val="18"/>
          <w:szCs w:val="18"/>
        </w:rPr>
        <w:t>W 1040kg</w:t>
      </w:r>
      <w:r>
        <w:rPr>
          <w:color w:val="000000"/>
          <w:spacing w:val="0"/>
          <w:w w:val="100"/>
          <w:position w:val="0"/>
        </w:rPr>
        <w:t>、总镍</w:t>
      </w:r>
      <w:r>
        <w:rPr>
          <w:color w:val="000000"/>
          <w:spacing w:val="0"/>
          <w:w w:val="100"/>
          <w:position w:val="0"/>
          <w:sz w:val="18"/>
          <w:szCs w:val="18"/>
        </w:rPr>
        <w:t>W50kg</w:t>
      </w:r>
      <w:r>
        <w:rPr>
          <w:color w:val="000000"/>
          <w:spacing w:val="0"/>
          <w:w w:val="100"/>
          <w:position w:val="0"/>
        </w:rPr>
        <w:t>、总银</w:t>
      </w:r>
      <w:r>
        <w:rPr>
          <w:color w:val="000000"/>
          <w:spacing w:val="0"/>
          <w:w w:val="100"/>
          <w:position w:val="0"/>
          <w:sz w:val="18"/>
          <w:szCs w:val="18"/>
        </w:rPr>
        <w:t>W30kg,</w:t>
      </w:r>
      <w:r>
        <w:rPr>
          <w:color w:val="000000"/>
          <w:spacing w:val="0"/>
          <w:w w:val="100"/>
          <w:position w:val="0"/>
        </w:rPr>
        <w:t>其它污染物未作总量要求。</w:t>
      </w:r>
    </w:p>
    <w:p>
      <w:pPr>
        <w:pStyle w:val="Style10"/>
        <w:keepNext w:val="0"/>
        <w:keepLines w:val="0"/>
        <w:widowControl w:val="0"/>
        <w:numPr>
          <w:ilvl w:val="0"/>
          <w:numId w:val="41"/>
        </w:numPr>
        <w:shd w:val="clear" w:color="auto" w:fill="auto"/>
        <w:tabs>
          <w:tab w:pos="986" w:val="left"/>
        </w:tabs>
        <w:bidi w:val="0"/>
        <w:spacing w:before="0" w:after="0" w:line="360" w:lineRule="exact"/>
        <w:ind w:left="0" w:right="0" w:firstLine="460"/>
        <w:jc w:val="both"/>
      </w:pPr>
      <w:bookmarkStart w:id="583" w:name="bookmark583"/>
      <w:bookmarkEnd w:id="583"/>
      <w:r>
        <w:rPr>
          <w:color w:val="000000"/>
          <w:spacing w:val="0"/>
          <w:w w:val="100"/>
          <w:position w:val="0"/>
        </w:rPr>
        <w:t>零八一天源申领了排污许可证，广元市生态环境局给公司核定的年排污总量为：总锌</w:t>
      </w:r>
      <w:r>
        <w:rPr>
          <w:color w:val="000000"/>
          <w:spacing w:val="0"/>
          <w:w w:val="100"/>
          <w:position w:val="0"/>
          <w:sz w:val="18"/>
          <w:szCs w:val="18"/>
        </w:rPr>
        <w:t>W 16kg</w:t>
      </w:r>
      <w:r>
        <w:rPr>
          <w:color w:val="000000"/>
          <w:spacing w:val="0"/>
          <w:w w:val="100"/>
          <w:position w:val="0"/>
        </w:rPr>
        <w:t>、总镍</w:t>
      </w:r>
      <w:r>
        <w:rPr>
          <w:color w:val="000000"/>
          <w:spacing w:val="0"/>
          <w:w w:val="100"/>
          <w:position w:val="0"/>
          <w:sz w:val="18"/>
          <w:szCs w:val="18"/>
        </w:rPr>
        <w:t>W5kg</w:t>
      </w:r>
      <w:r>
        <w:rPr>
          <w:color w:val="000000"/>
          <w:spacing w:val="0"/>
          <w:w w:val="100"/>
          <w:position w:val="0"/>
        </w:rPr>
        <w:t>、</w:t>
      </w:r>
      <w:r>
        <w:rPr>
          <w:color w:val="000000"/>
          <w:spacing w:val="0"/>
          <w:w w:val="100"/>
          <w:position w:val="0"/>
        </w:rPr>
        <w:t>六价铭</w:t>
      </w:r>
      <w:r>
        <w:rPr>
          <w:color w:val="000000"/>
          <w:spacing w:val="0"/>
          <w:w w:val="100"/>
          <w:position w:val="0"/>
          <w:sz w:val="18"/>
          <w:szCs w:val="18"/>
        </w:rPr>
        <w:t>W2.11kg</w:t>
      </w:r>
      <w:r>
        <w:rPr>
          <w:color w:val="000000"/>
          <w:spacing w:val="0"/>
          <w:w w:val="100"/>
          <w:position w:val="0"/>
        </w:rPr>
        <w:t>、</w:t>
      </w:r>
      <w:r>
        <w:rPr>
          <w:color w:val="000000"/>
          <w:spacing w:val="0"/>
          <w:w w:val="100"/>
          <w:position w:val="0"/>
        </w:rPr>
        <w:t>总铜</w:t>
      </w:r>
      <w:r>
        <w:rPr>
          <w:color w:val="000000"/>
          <w:spacing w:val="0"/>
          <w:w w:val="100"/>
          <w:position w:val="0"/>
          <w:sz w:val="18"/>
          <w:szCs w:val="18"/>
        </w:rPr>
        <w:t>W5kg，</w:t>
      </w:r>
      <w:r>
        <w:rPr>
          <w:color w:val="000000"/>
          <w:spacing w:val="0"/>
          <w:w w:val="100"/>
          <w:position w:val="0"/>
        </w:rPr>
        <w:t>其它污染物未作总量要求。</w:t>
      </w:r>
    </w:p>
    <w:p>
      <w:pPr>
        <w:pStyle w:val="Style10"/>
        <w:keepNext w:val="0"/>
        <w:keepLines w:val="0"/>
        <w:widowControl w:val="0"/>
        <w:numPr>
          <w:ilvl w:val="0"/>
          <w:numId w:val="41"/>
        </w:numPr>
        <w:shd w:val="clear" w:color="auto" w:fill="auto"/>
        <w:tabs>
          <w:tab w:pos="1000" w:val="left"/>
        </w:tabs>
        <w:bidi w:val="0"/>
        <w:spacing w:before="0" w:after="220" w:line="360" w:lineRule="exact"/>
        <w:ind w:left="0" w:right="0" w:firstLine="460"/>
        <w:jc w:val="both"/>
      </w:pPr>
      <w:bookmarkStart w:id="584" w:name="bookmark584"/>
      <w:bookmarkEnd w:id="584"/>
      <w:r>
        <w:rPr>
          <w:color w:val="000000"/>
          <w:spacing w:val="0"/>
          <w:w w:val="100"/>
          <w:position w:val="0"/>
        </w:rPr>
        <w:t>加西贝拉申领了排污许可证，嘉兴市生态环境局给公司核定的年排污总量为：化学需氧 量</w:t>
      </w:r>
      <w:r>
        <w:rPr>
          <w:color w:val="000000"/>
          <w:spacing w:val="0"/>
          <w:w w:val="100"/>
          <w:position w:val="0"/>
          <w:sz w:val="18"/>
          <w:szCs w:val="18"/>
        </w:rPr>
        <w:t>W40.583t</w:t>
      </w:r>
      <w:r>
        <w:rPr>
          <w:color w:val="000000"/>
          <w:spacing w:val="0"/>
          <w:w w:val="100"/>
          <w:position w:val="0"/>
        </w:rPr>
        <w:t>、</w:t>
      </w:r>
      <w:r>
        <w:rPr>
          <w:color w:val="000000"/>
          <w:spacing w:val="0"/>
          <w:w w:val="100"/>
          <w:position w:val="0"/>
        </w:rPr>
        <w:t>氨氮</w:t>
      </w:r>
      <w:r>
        <w:rPr>
          <w:color w:val="000000"/>
          <w:spacing w:val="0"/>
          <w:w w:val="100"/>
          <w:position w:val="0"/>
          <w:sz w:val="18"/>
          <w:szCs w:val="18"/>
        </w:rPr>
        <w:t>W6.178t</w:t>
      </w:r>
      <w:r>
        <w:rPr>
          <w:color w:val="000000"/>
          <w:spacing w:val="0"/>
          <w:w w:val="100"/>
          <w:position w:val="0"/>
        </w:rPr>
        <w:t>，其它污染物未作总量要求。</w:t>
      </w:r>
    </w:p>
    <w:p>
      <w:pPr>
        <w:pStyle w:val="Style31"/>
        <w:keepNext/>
        <w:keepLines/>
        <w:widowControl w:val="0"/>
        <w:numPr>
          <w:ilvl w:val="0"/>
          <w:numId w:val="43"/>
        </w:numPr>
        <w:shd w:val="clear" w:color="auto" w:fill="auto"/>
        <w:bidi w:val="0"/>
        <w:spacing w:before="0" w:after="0" w:line="363" w:lineRule="exact"/>
        <w:ind w:left="0" w:right="0" w:firstLine="0"/>
        <w:jc w:val="left"/>
      </w:pPr>
      <w:bookmarkStart w:id="585" w:name="bookmark585"/>
      <w:bookmarkStart w:id="586" w:name="bookmark586"/>
      <w:bookmarkStart w:id="587" w:name="bookmark587"/>
      <w:bookmarkStart w:id="588" w:name="bookmark588"/>
      <w:bookmarkEnd w:id="587"/>
      <w:r>
        <w:rPr>
          <w:color w:val="000000"/>
          <w:spacing w:val="0"/>
          <w:w w:val="100"/>
          <w:position w:val="0"/>
        </w:rPr>
        <w:t>防治污染设施的建设和运行情况</w:t>
      </w:r>
      <w:bookmarkEnd w:id="585"/>
      <w:bookmarkEnd w:id="586"/>
      <w:bookmarkEnd w:id="588"/>
    </w:p>
    <w:p>
      <w:pPr>
        <w:pStyle w:val="Style10"/>
        <w:keepNext w:val="0"/>
        <w:keepLines w:val="0"/>
        <w:widowControl w:val="0"/>
        <w:shd w:val="clear" w:color="auto" w:fill="auto"/>
        <w:bidi w:val="0"/>
        <w:spacing w:before="0" w:after="0" w:line="36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70" w:val="left"/>
        </w:tabs>
        <w:bidi w:val="0"/>
        <w:spacing w:before="0" w:after="0" w:line="363" w:lineRule="exact"/>
        <w:ind w:left="0" w:right="0" w:firstLine="460"/>
        <w:jc w:val="both"/>
      </w:pPr>
      <w:bookmarkStart w:id="589" w:name="bookmark589"/>
      <w:r>
        <w:rPr>
          <w:color w:val="000000"/>
          <w:spacing w:val="0"/>
          <w:w w:val="100"/>
          <w:position w:val="0"/>
          <w:sz w:val="18"/>
          <w:szCs w:val="18"/>
        </w:rPr>
        <w:t>1</w:t>
      </w:r>
      <w:bookmarkEnd w:id="589"/>
      <w:r>
        <w:rPr>
          <w:color w:val="000000"/>
          <w:spacing w:val="0"/>
          <w:w w:val="100"/>
          <w:position w:val="0"/>
        </w:rPr>
        <w:t>、</w:t>
        <w:tab/>
        <w:t>长虹技佳(表面处理厂)为降低污染物排放浓度，减少污染物排放总量，建设废水处理系 统</w:t>
      </w:r>
      <w:r>
        <w:rPr>
          <w:color w:val="000000"/>
          <w:spacing w:val="0"/>
          <w:w w:val="100"/>
          <w:position w:val="0"/>
          <w:sz w:val="18"/>
          <w:szCs w:val="18"/>
        </w:rPr>
        <w:t>1</w:t>
      </w:r>
      <w:r>
        <w:rPr>
          <w:color w:val="000000"/>
          <w:spacing w:val="0"/>
          <w:w w:val="100"/>
          <w:position w:val="0"/>
        </w:rPr>
        <w:t>套，废气治理设施</w:t>
      </w:r>
      <w:r>
        <w:rPr>
          <w:color w:val="000000"/>
          <w:spacing w:val="0"/>
          <w:w w:val="100"/>
          <w:position w:val="0"/>
          <w:sz w:val="18"/>
          <w:szCs w:val="18"/>
        </w:rPr>
        <w:t>11</w:t>
      </w:r>
      <w:r>
        <w:rPr>
          <w:color w:val="000000"/>
          <w:spacing w:val="0"/>
          <w:w w:val="100"/>
          <w:position w:val="0"/>
        </w:rPr>
        <w:t>套。日常运行中每日做好设备检查，定期进行维护保养，设备运行正 常，污染物达标排放。</w:t>
      </w:r>
    </w:p>
    <w:p>
      <w:pPr>
        <w:pStyle w:val="Style10"/>
        <w:keepNext w:val="0"/>
        <w:keepLines w:val="0"/>
        <w:widowControl w:val="0"/>
        <w:shd w:val="clear" w:color="auto" w:fill="auto"/>
        <w:tabs>
          <w:tab w:pos="775" w:val="left"/>
        </w:tabs>
        <w:bidi w:val="0"/>
        <w:spacing w:before="0" w:after="0" w:line="363" w:lineRule="exact"/>
        <w:ind w:left="0" w:right="0" w:firstLine="460"/>
        <w:jc w:val="both"/>
      </w:pPr>
      <w:bookmarkStart w:id="590" w:name="bookmark590"/>
      <w:r>
        <w:rPr>
          <w:color w:val="000000"/>
          <w:spacing w:val="0"/>
          <w:w w:val="100"/>
          <w:position w:val="0"/>
          <w:sz w:val="18"/>
          <w:szCs w:val="18"/>
        </w:rPr>
        <w:t>2</w:t>
      </w:r>
      <w:bookmarkEnd w:id="590"/>
      <w:r>
        <w:rPr>
          <w:color w:val="000000"/>
          <w:spacing w:val="0"/>
          <w:w w:val="100"/>
          <w:position w:val="0"/>
        </w:rPr>
        <w:t>、</w:t>
        <w:tab/>
        <w:t>长虹电源为降低污染物排放浓度，减少污染物排放总量，公司建设废水处理系统</w:t>
      </w:r>
      <w:r>
        <w:rPr>
          <w:color w:val="000000"/>
          <w:spacing w:val="0"/>
          <w:w w:val="100"/>
          <w:position w:val="0"/>
          <w:sz w:val="18"/>
          <w:szCs w:val="18"/>
        </w:rPr>
        <w:t>1</w:t>
      </w:r>
      <w:r>
        <w:rPr>
          <w:color w:val="000000"/>
          <w:spacing w:val="0"/>
          <w:w w:val="100"/>
          <w:position w:val="0"/>
        </w:rPr>
        <w:t>套、</w:t>
      </w:r>
      <w:r>
        <w:rPr>
          <w:color w:val="000000"/>
          <w:spacing w:val="0"/>
          <w:w w:val="100"/>
          <w:position w:val="0"/>
          <w:sz w:val="18"/>
          <w:szCs w:val="18"/>
        </w:rPr>
        <w:t xml:space="preserve">1 </w:t>
      </w:r>
      <w:r>
        <w:rPr>
          <w:color w:val="000000"/>
          <w:spacing w:val="0"/>
          <w:w w:val="100"/>
          <w:position w:val="0"/>
        </w:rPr>
        <w:t>套回用水处理系统、</w:t>
      </w:r>
      <w:r>
        <w:rPr>
          <w:color w:val="000000"/>
          <w:spacing w:val="0"/>
          <w:w w:val="100"/>
          <w:position w:val="0"/>
          <w:sz w:val="18"/>
          <w:szCs w:val="18"/>
        </w:rPr>
        <w:t>17</w:t>
      </w:r>
      <w:r>
        <w:rPr>
          <w:color w:val="000000"/>
          <w:spacing w:val="0"/>
          <w:w w:val="100"/>
          <w:position w:val="0"/>
        </w:rPr>
        <w:t>套废气治理设施。日常运行中每日做好设备检查，定期进行维护保养，设 备运行正常，污染物达标排放。</w:t>
      </w:r>
    </w:p>
    <w:p>
      <w:pPr>
        <w:pStyle w:val="Style10"/>
        <w:keepNext w:val="0"/>
        <w:keepLines w:val="0"/>
        <w:widowControl w:val="0"/>
        <w:shd w:val="clear" w:color="auto" w:fill="auto"/>
        <w:tabs>
          <w:tab w:pos="780" w:val="left"/>
        </w:tabs>
        <w:bidi w:val="0"/>
        <w:spacing w:before="0" w:after="0" w:line="363" w:lineRule="exact"/>
        <w:ind w:left="0" w:right="0" w:firstLine="460"/>
        <w:jc w:val="both"/>
      </w:pPr>
      <w:bookmarkStart w:id="591" w:name="bookmark591"/>
      <w:r>
        <w:rPr>
          <w:color w:val="000000"/>
          <w:spacing w:val="0"/>
          <w:w w:val="100"/>
          <w:position w:val="0"/>
          <w:sz w:val="18"/>
          <w:szCs w:val="18"/>
        </w:rPr>
        <w:t>3</w:t>
      </w:r>
      <w:bookmarkEnd w:id="591"/>
      <w:r>
        <w:rPr>
          <w:color w:val="000000"/>
          <w:spacing w:val="0"/>
          <w:w w:val="100"/>
          <w:position w:val="0"/>
        </w:rPr>
        <w:t>、</w:t>
        <w:tab/>
        <w:t>长虹器件(印制板厂)根据相关标准和环保要求，建有</w:t>
      </w:r>
      <w:r>
        <w:rPr>
          <w:color w:val="000000"/>
          <w:spacing w:val="0"/>
          <w:w w:val="100"/>
          <w:position w:val="0"/>
          <w:sz w:val="18"/>
          <w:szCs w:val="18"/>
        </w:rPr>
        <w:t>1</w:t>
      </w:r>
      <w:r>
        <w:rPr>
          <w:color w:val="000000"/>
          <w:spacing w:val="0"/>
          <w:w w:val="100"/>
          <w:position w:val="0"/>
        </w:rPr>
        <w:t>套废水处理系统和</w:t>
      </w:r>
      <w:r>
        <w:rPr>
          <w:color w:val="000000"/>
          <w:spacing w:val="0"/>
          <w:w w:val="100"/>
          <w:position w:val="0"/>
          <w:sz w:val="18"/>
          <w:szCs w:val="18"/>
        </w:rPr>
        <w:t>5</w:t>
      </w:r>
      <w:r>
        <w:rPr>
          <w:color w:val="000000"/>
          <w:spacing w:val="0"/>
          <w:w w:val="100"/>
          <w:position w:val="0"/>
        </w:rPr>
        <w:t>套废气收集 净化系统，日常运行中每日做好设备检查，定期进行维护保养，设备运行正常，污染物达标排放。</w:t>
      </w:r>
    </w:p>
    <w:p>
      <w:pPr>
        <w:pStyle w:val="Style10"/>
        <w:keepNext w:val="0"/>
        <w:keepLines w:val="0"/>
        <w:widowControl w:val="0"/>
        <w:shd w:val="clear" w:color="auto" w:fill="auto"/>
        <w:tabs>
          <w:tab w:pos="697" w:val="left"/>
        </w:tabs>
        <w:bidi w:val="0"/>
        <w:spacing w:before="0" w:after="0" w:line="367" w:lineRule="exact"/>
        <w:ind w:left="0" w:right="0" w:firstLine="460"/>
        <w:jc w:val="both"/>
      </w:pPr>
      <w:bookmarkStart w:id="592" w:name="bookmark592"/>
      <w:r>
        <w:rPr>
          <w:color w:val="000000"/>
          <w:spacing w:val="0"/>
          <w:w w:val="100"/>
          <w:position w:val="0"/>
          <w:sz w:val="18"/>
          <w:szCs w:val="18"/>
        </w:rPr>
        <w:t>4</w:t>
      </w:r>
      <w:bookmarkEnd w:id="592"/>
      <w:r>
        <w:rPr>
          <w:color w:val="000000"/>
          <w:spacing w:val="0"/>
          <w:w w:val="100"/>
          <w:position w:val="0"/>
        </w:rPr>
        <w:t>、</w:t>
        <w:tab/>
        <w:t>长虹空调为降低污染物排放浓度，减少污染物排放总量，公司建设废气治理设施</w:t>
      </w:r>
      <w:r>
        <w:rPr>
          <w:color w:val="000000"/>
          <w:spacing w:val="0"/>
          <w:w w:val="100"/>
          <w:position w:val="0"/>
          <w:sz w:val="18"/>
          <w:szCs w:val="18"/>
        </w:rPr>
        <w:t>13</w:t>
      </w:r>
      <w:r>
        <w:rPr>
          <w:color w:val="000000"/>
          <w:spacing w:val="0"/>
          <w:w w:val="100"/>
          <w:position w:val="0"/>
        </w:rPr>
        <w:t>套。 日常运行中每日做好设备检查，定期进行维护保养，设备运行正常，污染物达标排放。</w:t>
      </w:r>
    </w:p>
    <w:p>
      <w:pPr>
        <w:pStyle w:val="Style10"/>
        <w:keepNext w:val="0"/>
        <w:keepLines w:val="0"/>
        <w:widowControl w:val="0"/>
        <w:shd w:val="clear" w:color="auto" w:fill="auto"/>
        <w:tabs>
          <w:tab w:pos="735" w:val="left"/>
        </w:tabs>
        <w:bidi w:val="0"/>
        <w:spacing w:before="0" w:after="0" w:line="367" w:lineRule="exact"/>
        <w:ind w:left="0" w:right="0" w:firstLine="460"/>
        <w:jc w:val="both"/>
      </w:pPr>
      <w:bookmarkStart w:id="593" w:name="bookmark593"/>
      <w:r>
        <w:rPr>
          <w:color w:val="000000"/>
          <w:spacing w:val="0"/>
          <w:w w:val="100"/>
          <w:position w:val="0"/>
          <w:sz w:val="18"/>
          <w:szCs w:val="18"/>
        </w:rPr>
        <w:t>5</w:t>
      </w:r>
      <w:bookmarkEnd w:id="593"/>
      <w:r>
        <w:rPr>
          <w:color w:val="000000"/>
          <w:spacing w:val="0"/>
          <w:w w:val="100"/>
          <w:position w:val="0"/>
        </w:rPr>
        <w:t>、</w:t>
        <w:tab/>
        <w:t>包装印务为降低污染物排放浓度，减少污染物排放总量。公司建设废水处理循环系统</w:t>
      </w:r>
      <w:r>
        <w:rPr>
          <w:color w:val="000000"/>
          <w:spacing w:val="0"/>
          <w:w w:val="100"/>
          <w:position w:val="0"/>
          <w:sz w:val="18"/>
          <w:szCs w:val="18"/>
        </w:rPr>
        <w:t>1</w:t>
      </w:r>
      <w:r>
        <w:rPr>
          <w:color w:val="000000"/>
          <w:spacing w:val="0"/>
          <w:w w:val="100"/>
          <w:position w:val="0"/>
        </w:rPr>
        <w:t>套， 实现废水</w:t>
      </w:r>
      <w:r>
        <w:rPr>
          <w:color w:val="000000"/>
          <w:spacing w:val="0"/>
          <w:w w:val="100"/>
          <w:position w:val="0"/>
          <w:sz w:val="18"/>
          <w:szCs w:val="18"/>
        </w:rPr>
        <w:t>100%</w:t>
      </w:r>
      <w:r>
        <w:rPr>
          <w:color w:val="000000"/>
          <w:spacing w:val="0"/>
          <w:w w:val="100"/>
          <w:position w:val="0"/>
        </w:rPr>
        <w:t>回用，零排放。公司建设废气治理设施</w:t>
      </w:r>
      <w:r>
        <w:rPr>
          <w:color w:val="000000"/>
          <w:spacing w:val="0"/>
          <w:w w:val="100"/>
          <w:position w:val="0"/>
          <w:sz w:val="18"/>
          <w:szCs w:val="18"/>
        </w:rPr>
        <w:t>3</w:t>
      </w:r>
      <w:r>
        <w:rPr>
          <w:color w:val="000000"/>
          <w:spacing w:val="0"/>
          <w:w w:val="100"/>
          <w:position w:val="0"/>
        </w:rPr>
        <w:t>套。日常运行中每日做好设备检查，定期 进行维护保养，设备运行正常，污染物达标排放。</w:t>
      </w:r>
    </w:p>
    <w:p>
      <w:pPr>
        <w:pStyle w:val="Style10"/>
        <w:keepNext w:val="0"/>
        <w:keepLines w:val="0"/>
        <w:widowControl w:val="0"/>
        <w:shd w:val="clear" w:color="auto" w:fill="auto"/>
        <w:tabs>
          <w:tab w:pos="697" w:val="left"/>
        </w:tabs>
        <w:bidi w:val="0"/>
        <w:spacing w:before="0" w:after="0" w:line="367" w:lineRule="exact"/>
        <w:ind w:left="0" w:right="0" w:firstLine="460"/>
        <w:jc w:val="both"/>
      </w:pPr>
      <w:bookmarkStart w:id="594" w:name="bookmark594"/>
      <w:r>
        <w:rPr>
          <w:color w:val="000000"/>
          <w:spacing w:val="0"/>
          <w:w w:val="100"/>
          <w:position w:val="0"/>
          <w:sz w:val="18"/>
          <w:szCs w:val="18"/>
        </w:rPr>
        <w:t>6</w:t>
      </w:r>
      <w:bookmarkEnd w:id="594"/>
      <w:r>
        <w:rPr>
          <w:color w:val="000000"/>
          <w:spacing w:val="0"/>
          <w:w w:val="100"/>
          <w:position w:val="0"/>
        </w:rPr>
        <w:t>、</w:t>
        <w:tab/>
        <w:t>长虹模塑为降低污染物排放浓度，减少污染物排放总量，公司建设废气治理设施</w:t>
      </w:r>
      <w:r>
        <w:rPr>
          <w:color w:val="000000"/>
          <w:spacing w:val="0"/>
          <w:w w:val="100"/>
          <w:position w:val="0"/>
          <w:sz w:val="18"/>
          <w:szCs w:val="18"/>
        </w:rPr>
        <w:t>11</w:t>
      </w:r>
      <w:r>
        <w:rPr>
          <w:color w:val="000000"/>
          <w:spacing w:val="0"/>
          <w:w w:val="100"/>
          <w:position w:val="0"/>
        </w:rPr>
        <w:t>套。 日常运行中每日做好设备检查，定期进行维护保养，设备运行正常，污染物达标排放。</w:t>
      </w:r>
    </w:p>
    <w:p>
      <w:pPr>
        <w:pStyle w:val="Style10"/>
        <w:keepNext w:val="0"/>
        <w:keepLines w:val="0"/>
        <w:widowControl w:val="0"/>
        <w:shd w:val="clear" w:color="auto" w:fill="auto"/>
        <w:tabs>
          <w:tab w:pos="735" w:val="left"/>
        </w:tabs>
        <w:bidi w:val="0"/>
        <w:spacing w:before="0" w:after="0" w:line="366" w:lineRule="exact"/>
        <w:ind w:left="0" w:right="0" w:firstLine="460"/>
        <w:jc w:val="both"/>
      </w:pPr>
      <w:bookmarkStart w:id="595" w:name="bookmark595"/>
      <w:r>
        <w:rPr>
          <w:color w:val="000000"/>
          <w:spacing w:val="0"/>
          <w:w w:val="100"/>
          <w:position w:val="0"/>
          <w:sz w:val="18"/>
          <w:szCs w:val="18"/>
        </w:rPr>
        <w:t>7</w:t>
      </w:r>
      <w:bookmarkEnd w:id="595"/>
      <w:r>
        <w:rPr>
          <w:color w:val="000000"/>
          <w:spacing w:val="0"/>
          <w:w w:val="100"/>
          <w:position w:val="0"/>
        </w:rPr>
        <w:t>、</w:t>
        <w:tab/>
        <w:t>零八一集团为降低污染物排放浓度，减少污染物排放总量，公司建设废水处理系统</w:t>
      </w:r>
      <w:r>
        <w:rPr>
          <w:color w:val="000000"/>
          <w:spacing w:val="0"/>
          <w:w w:val="100"/>
          <w:position w:val="0"/>
          <w:sz w:val="18"/>
          <w:szCs w:val="18"/>
        </w:rPr>
        <w:t>1</w:t>
      </w:r>
      <w:r>
        <w:rPr>
          <w:color w:val="000000"/>
          <w:spacing w:val="0"/>
          <w:w w:val="100"/>
          <w:position w:val="0"/>
        </w:rPr>
        <w:t>套, 废气治理设施</w:t>
      </w:r>
      <w:r>
        <w:rPr>
          <w:color w:val="000000"/>
          <w:spacing w:val="0"/>
          <w:w w:val="100"/>
          <w:position w:val="0"/>
          <w:sz w:val="18"/>
          <w:szCs w:val="18"/>
        </w:rPr>
        <w:t>8</w:t>
      </w:r>
      <w:r>
        <w:rPr>
          <w:color w:val="000000"/>
          <w:spacing w:val="0"/>
          <w:w w:val="100"/>
          <w:position w:val="0"/>
        </w:rPr>
        <w:t>套。日常运行中每日做好设备检查，定期进行维护保养，设备运行正常，污染物 达标排放。</w:t>
      </w:r>
    </w:p>
    <w:p>
      <w:pPr>
        <w:pStyle w:val="Style10"/>
        <w:keepNext w:val="0"/>
        <w:keepLines w:val="0"/>
        <w:widowControl w:val="0"/>
        <w:shd w:val="clear" w:color="auto" w:fill="auto"/>
        <w:tabs>
          <w:tab w:pos="730" w:val="left"/>
        </w:tabs>
        <w:bidi w:val="0"/>
        <w:spacing w:before="0" w:after="0" w:line="366" w:lineRule="exact"/>
        <w:ind w:left="0" w:right="0" w:firstLine="460"/>
        <w:jc w:val="both"/>
      </w:pPr>
      <w:bookmarkStart w:id="596" w:name="bookmark596"/>
      <w:r>
        <w:rPr>
          <w:color w:val="000000"/>
          <w:spacing w:val="0"/>
          <w:w w:val="100"/>
          <w:position w:val="0"/>
          <w:sz w:val="18"/>
          <w:szCs w:val="18"/>
        </w:rPr>
        <w:t>8</w:t>
      </w:r>
      <w:bookmarkEnd w:id="596"/>
      <w:r>
        <w:rPr>
          <w:color w:val="000000"/>
          <w:spacing w:val="0"/>
          <w:w w:val="100"/>
          <w:position w:val="0"/>
        </w:rPr>
        <w:t>、</w:t>
        <w:tab/>
        <w:t>零八一天源为减少污染物排放，公司建设废水处理系统</w:t>
      </w:r>
      <w:r>
        <w:rPr>
          <w:color w:val="000000"/>
          <w:spacing w:val="0"/>
          <w:w w:val="100"/>
          <w:position w:val="0"/>
          <w:sz w:val="18"/>
          <w:szCs w:val="18"/>
        </w:rPr>
        <w:t>1</w:t>
      </w:r>
      <w:r>
        <w:rPr>
          <w:color w:val="000000"/>
          <w:spacing w:val="0"/>
          <w:w w:val="100"/>
          <w:position w:val="0"/>
        </w:rPr>
        <w:t>套，废气治理设施</w:t>
      </w:r>
      <w:r>
        <w:rPr>
          <w:color w:val="000000"/>
          <w:spacing w:val="0"/>
          <w:w w:val="100"/>
          <w:position w:val="0"/>
          <w:sz w:val="18"/>
          <w:szCs w:val="18"/>
        </w:rPr>
        <w:t>9</w:t>
      </w:r>
      <w:r>
        <w:rPr>
          <w:color w:val="000000"/>
          <w:spacing w:val="0"/>
          <w:w w:val="100"/>
          <w:position w:val="0"/>
        </w:rPr>
        <w:t>套。</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8</w:t>
      </w:r>
      <w:r>
        <w:rPr>
          <w:color w:val="000000"/>
          <w:spacing w:val="0"/>
          <w:w w:val="100"/>
          <w:position w:val="0"/>
        </w:rPr>
        <w:t>月，公司投资</w:t>
      </w:r>
      <w:r>
        <w:rPr>
          <w:color w:val="000000"/>
          <w:spacing w:val="0"/>
          <w:w w:val="100"/>
          <w:position w:val="0"/>
          <w:sz w:val="18"/>
          <w:szCs w:val="18"/>
        </w:rPr>
        <w:t>9.6</w:t>
      </w:r>
      <w:r>
        <w:rPr>
          <w:color w:val="000000"/>
          <w:spacing w:val="0"/>
          <w:w w:val="100"/>
          <w:position w:val="0"/>
        </w:rPr>
        <w:t>万元对南区表处分厂废水处理站总镍处理池实施了防腐防渗漏隐患整改。日 常运行中每日做好设备检查，定期进行维护保养，设备运行正常，污染物达标排放。</w:t>
      </w:r>
    </w:p>
    <w:p>
      <w:pPr>
        <w:pStyle w:val="Style10"/>
        <w:keepNext w:val="0"/>
        <w:keepLines w:val="0"/>
        <w:widowControl w:val="0"/>
        <w:shd w:val="clear" w:color="auto" w:fill="auto"/>
        <w:tabs>
          <w:tab w:pos="730" w:val="left"/>
        </w:tabs>
        <w:bidi w:val="0"/>
        <w:spacing w:before="0" w:after="240" w:line="366" w:lineRule="exact"/>
        <w:ind w:left="0" w:right="0" w:firstLine="460"/>
        <w:jc w:val="both"/>
      </w:pPr>
      <w:bookmarkStart w:id="597" w:name="bookmark597"/>
      <w:r>
        <w:rPr>
          <w:color w:val="000000"/>
          <w:spacing w:val="0"/>
          <w:w w:val="100"/>
          <w:position w:val="0"/>
          <w:sz w:val="18"/>
          <w:szCs w:val="18"/>
        </w:rPr>
        <w:t>9</w:t>
      </w:r>
      <w:bookmarkEnd w:id="597"/>
      <w:r>
        <w:rPr>
          <w:color w:val="000000"/>
          <w:spacing w:val="0"/>
          <w:w w:val="100"/>
          <w:position w:val="0"/>
        </w:rPr>
        <w:t>、</w:t>
        <w:tab/>
        <w:t>加西贝拉为降低污染物排放浓度，减少污染物排放总量，公司建设废水处理系统</w:t>
      </w:r>
      <w:r>
        <w:rPr>
          <w:color w:val="000000"/>
          <w:spacing w:val="0"/>
          <w:w w:val="100"/>
          <w:position w:val="0"/>
          <w:sz w:val="18"/>
          <w:szCs w:val="18"/>
        </w:rPr>
        <w:t>3</w:t>
      </w:r>
      <w:r>
        <w:rPr>
          <w:color w:val="000000"/>
          <w:spacing w:val="0"/>
          <w:w w:val="100"/>
          <w:position w:val="0"/>
        </w:rPr>
        <w:t>套，废 气治理设施</w:t>
      </w:r>
      <w:r>
        <w:rPr>
          <w:color w:val="000000"/>
          <w:spacing w:val="0"/>
          <w:w w:val="100"/>
          <w:position w:val="0"/>
          <w:sz w:val="18"/>
          <w:szCs w:val="18"/>
        </w:rPr>
        <w:t>10</w:t>
      </w:r>
      <w:r>
        <w:rPr>
          <w:color w:val="000000"/>
          <w:spacing w:val="0"/>
          <w:w w:val="100"/>
          <w:position w:val="0"/>
        </w:rPr>
        <w:t>套。日常运行中每日做好设备检查，定期进行维护保养，设备运行正常，污染物达 标排放。</w:t>
      </w:r>
    </w:p>
    <w:p>
      <w:pPr>
        <w:pStyle w:val="Style31"/>
        <w:keepNext/>
        <w:keepLines/>
        <w:widowControl w:val="0"/>
        <w:shd w:val="clear" w:color="auto" w:fill="auto"/>
        <w:bidi w:val="0"/>
        <w:spacing w:before="0" w:after="0" w:line="363" w:lineRule="exact"/>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18"/>
          <w:szCs w:val="18"/>
        </w:rPr>
        <w:t>（</w:t>
      </w:r>
      <w:bookmarkEnd w:id="600"/>
      <w:r>
        <w:rPr>
          <w:color w:val="000000"/>
          <w:spacing w:val="0"/>
          <w:w w:val="100"/>
          <w:position w:val="0"/>
          <w:sz w:val="18"/>
          <w:szCs w:val="18"/>
        </w:rPr>
        <w:t>3）</w:t>
      </w:r>
      <w:r>
        <w:rPr>
          <w:color w:val="000000"/>
          <w:spacing w:val="0"/>
          <w:w w:val="100"/>
          <w:position w:val="0"/>
        </w:rPr>
        <w:t>建设项目环境影响评价及其他环境保护行政许可情况</w:t>
      </w:r>
      <w:bookmarkEnd w:id="598"/>
      <w:bookmarkEnd w:id="599"/>
      <w:bookmarkEnd w:id="601"/>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460"/>
        <w:jc w:val="left"/>
      </w:pPr>
      <w:r>
        <w:rPr>
          <w:color w:val="000000"/>
          <w:spacing w:val="0"/>
          <w:w w:val="100"/>
          <w:position w:val="0"/>
        </w:rPr>
        <w:t>为了从源头预防污染，公司加强建设项目环境影响评价工作，并根据环境影响评价文件的要 求，坚持建设项目需要配套建设的环境保护设施与主体工程同时设计、同时施工、同时投产使用 的“三同时”制度，对需要编制环境影响报告书（表）的建设项目竣工后，及时组织对项目配套 的环保设施进行验收。</w:t>
      </w:r>
    </w:p>
    <w:p>
      <w:pPr>
        <w:pStyle w:val="Style10"/>
        <w:keepNext w:val="0"/>
        <w:keepLines w:val="0"/>
        <w:widowControl w:val="0"/>
        <w:shd w:val="clear" w:color="auto" w:fill="auto"/>
        <w:bidi w:val="0"/>
        <w:spacing w:before="0" w:after="0" w:line="360" w:lineRule="exact"/>
        <w:ind w:left="0" w:right="0" w:firstLine="460"/>
        <w:jc w:val="left"/>
      </w:pPr>
      <w:r>
        <w:rPr>
          <w:color w:val="000000"/>
          <w:spacing w:val="0"/>
          <w:w w:val="100"/>
          <w:position w:val="0"/>
          <w:sz w:val="18"/>
          <w:szCs w:val="18"/>
        </w:rPr>
        <w:t>2020</w:t>
      </w:r>
      <w:r>
        <w:rPr>
          <w:color w:val="000000"/>
          <w:spacing w:val="0"/>
          <w:w w:val="100"/>
          <w:position w:val="0"/>
        </w:rPr>
        <w:t>年，长虹电源机械加工生产线建设项目已完成项目竣工环保验收；包装印务投资兴建 长虹包装型材产业项目（环评备案号：</w:t>
      </w:r>
      <w:r>
        <w:rPr>
          <w:color w:val="000000"/>
          <w:spacing w:val="0"/>
          <w:w w:val="100"/>
          <w:position w:val="0"/>
          <w:sz w:val="18"/>
          <w:szCs w:val="18"/>
        </w:rPr>
        <w:t>20205107000400000073）</w:t>
      </w:r>
      <w:r>
        <w:rPr>
          <w:color w:val="000000"/>
          <w:spacing w:val="0"/>
          <w:w w:val="100"/>
          <w:position w:val="0"/>
        </w:rPr>
        <w:t>、长虹包装印务项目（批复文 号：绵环审批【</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61</w:t>
      </w:r>
      <w:r>
        <w:rPr>
          <w:color w:val="000000"/>
          <w:spacing w:val="0"/>
          <w:w w:val="100"/>
          <w:position w:val="0"/>
        </w:rPr>
        <w:t>号）两个新项目，均按“三同时”要求进行了环境影响评价并取得了 批文和备案，长虹包装印务项目于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月通过项目竣工环保验收；长虹模塑公司投资新建 《年产</w:t>
      </w:r>
      <w:r>
        <w:rPr>
          <w:color w:val="000000"/>
          <w:spacing w:val="0"/>
          <w:w w:val="100"/>
          <w:position w:val="0"/>
          <w:sz w:val="18"/>
          <w:szCs w:val="18"/>
        </w:rPr>
        <w:t>600</w:t>
      </w:r>
      <w:r>
        <w:rPr>
          <w:color w:val="000000"/>
          <w:spacing w:val="0"/>
          <w:w w:val="100"/>
          <w:position w:val="0"/>
        </w:rPr>
        <w:t>万套智能显示终端配套注塑项目》建设项目（批复文号：绵环审评【</w:t>
      </w:r>
      <w:r>
        <w:rPr>
          <w:color w:val="000000"/>
          <w:spacing w:val="0"/>
          <w:w w:val="100"/>
          <w:position w:val="0"/>
          <w:sz w:val="18"/>
          <w:szCs w:val="18"/>
        </w:rPr>
        <w:t>2019</w:t>
      </w:r>
      <w:r>
        <w:rPr>
          <w:color w:val="000000"/>
          <w:spacing w:val="0"/>
          <w:w w:val="100"/>
          <w:position w:val="0"/>
        </w:rPr>
        <w:t>】</w:t>
      </w:r>
      <w:r>
        <w:rPr>
          <w:color w:val="000000"/>
          <w:spacing w:val="0"/>
          <w:w w:val="100"/>
          <w:position w:val="0"/>
          <w:sz w:val="18"/>
          <w:szCs w:val="18"/>
        </w:rPr>
        <w:t xml:space="preserve">163 </w:t>
      </w:r>
      <w:r>
        <w:rPr>
          <w:color w:val="000000"/>
          <w:spacing w:val="0"/>
          <w:w w:val="100"/>
          <w:position w:val="0"/>
        </w:rPr>
        <w:t>号），现已完成项目竣工环保验收，《年产</w:t>
      </w:r>
      <w:r>
        <w:rPr>
          <w:color w:val="000000"/>
          <w:spacing w:val="0"/>
          <w:w w:val="100"/>
          <w:position w:val="0"/>
          <w:sz w:val="18"/>
          <w:szCs w:val="18"/>
        </w:rPr>
        <w:t>300</w:t>
      </w:r>
      <w:r>
        <w:rPr>
          <w:color w:val="000000"/>
          <w:spacing w:val="0"/>
          <w:w w:val="100"/>
          <w:position w:val="0"/>
        </w:rPr>
        <w:t>万台空调配套中小件注塑项目》建设项目（批复 文号：绵安环行审评【</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39</w:t>
      </w:r>
      <w:r>
        <w:rPr>
          <w:color w:val="000000"/>
          <w:spacing w:val="0"/>
          <w:w w:val="100"/>
          <w:position w:val="0"/>
        </w:rPr>
        <w:t>号）、《年产</w:t>
      </w:r>
      <w:r>
        <w:rPr>
          <w:color w:val="000000"/>
          <w:spacing w:val="0"/>
          <w:w w:val="100"/>
          <w:position w:val="0"/>
          <w:sz w:val="18"/>
          <w:szCs w:val="18"/>
        </w:rPr>
        <w:t>600</w:t>
      </w:r>
      <w:r>
        <w:rPr>
          <w:color w:val="000000"/>
          <w:spacing w:val="0"/>
          <w:w w:val="100"/>
          <w:position w:val="0"/>
        </w:rPr>
        <w:t>副精密注塑模具改造项目》建设项目（批复 文号：绵安环行审评【</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33</w:t>
      </w:r>
      <w:r>
        <w:rPr>
          <w:color w:val="000000"/>
          <w:spacing w:val="0"/>
          <w:w w:val="100"/>
          <w:position w:val="0"/>
        </w:rPr>
        <w:t>号）、《年产</w:t>
      </w:r>
      <w:r>
        <w:rPr>
          <w:color w:val="000000"/>
          <w:spacing w:val="0"/>
          <w:w w:val="100"/>
          <w:position w:val="0"/>
          <w:sz w:val="18"/>
          <w:szCs w:val="18"/>
        </w:rPr>
        <w:t>200</w:t>
      </w:r>
      <w:r>
        <w:rPr>
          <w:color w:val="000000"/>
          <w:spacing w:val="0"/>
          <w:w w:val="100"/>
          <w:position w:val="0"/>
        </w:rPr>
        <w:t>万套零部件表面装饰及配套项目》建设项目</w:t>
      </w:r>
    </w:p>
    <w:p>
      <w:pPr>
        <w:pStyle w:val="Style1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（批复文号：绵环审评【</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91</w:t>
      </w:r>
      <w:r>
        <w:rPr>
          <w:color w:val="000000"/>
          <w:spacing w:val="0"/>
          <w:w w:val="100"/>
          <w:position w:val="0"/>
        </w:rPr>
        <w:t>号），三个项目均按照“三同时”制度推进，已完成建设， 正在筹备项目竣工环保验收事宜；加西贝拉提升冰箱压缩机生产线柔性智能化技术改造项目（机 器换人</w:t>
      </w:r>
      <w:r>
        <w:rPr>
          <w:color w:val="000000"/>
          <w:spacing w:val="0"/>
          <w:w w:val="100"/>
          <w:position w:val="0"/>
          <w:sz w:val="18"/>
          <w:szCs w:val="18"/>
        </w:rPr>
        <w:t>）（</w:t>
      </w:r>
      <w:r>
        <w:rPr>
          <w:color w:val="000000"/>
          <w:spacing w:val="0"/>
          <w:w w:val="100"/>
          <w:position w:val="0"/>
        </w:rPr>
        <w:t>备案号：嘉（南）环建备</w:t>
      </w:r>
      <w:r>
        <w:rPr>
          <w:color w:val="000000"/>
          <w:spacing w:val="0"/>
          <w:w w:val="100"/>
          <w:position w:val="0"/>
          <w:sz w:val="18"/>
          <w:szCs w:val="18"/>
        </w:rPr>
        <w:t>[2019]10</w:t>
      </w:r>
      <w:r>
        <w:rPr>
          <w:color w:val="000000"/>
          <w:spacing w:val="0"/>
          <w:w w:val="100"/>
          <w:position w:val="0"/>
        </w:rPr>
        <w:t>号）和加西贝拉扩建年产</w:t>
      </w:r>
      <w:r>
        <w:rPr>
          <w:color w:val="000000"/>
          <w:spacing w:val="0"/>
          <w:w w:val="100"/>
          <w:position w:val="0"/>
          <w:sz w:val="18"/>
          <w:szCs w:val="18"/>
        </w:rPr>
        <w:t>250</w:t>
      </w:r>
      <w:r>
        <w:rPr>
          <w:color w:val="000000"/>
          <w:spacing w:val="0"/>
          <w:w w:val="100"/>
          <w:position w:val="0"/>
        </w:rPr>
        <w:t>万台</w:t>
      </w:r>
      <w:r>
        <w:rPr>
          <w:color w:val="000000"/>
          <w:spacing w:val="0"/>
          <w:w w:val="100"/>
          <w:position w:val="0"/>
          <w:sz w:val="18"/>
          <w:szCs w:val="18"/>
        </w:rPr>
        <w:t>VM</w:t>
      </w:r>
      <w:r>
        <w:rPr>
          <w:color w:val="000000"/>
          <w:spacing w:val="0"/>
          <w:w w:val="100"/>
          <w:position w:val="0"/>
        </w:rPr>
        <w:t>和</w:t>
      </w:r>
      <w:r>
        <w:rPr>
          <w:color w:val="000000"/>
          <w:spacing w:val="0"/>
          <w:w w:val="100"/>
          <w:position w:val="0"/>
          <w:sz w:val="18"/>
          <w:szCs w:val="18"/>
        </w:rPr>
        <w:t>T4</w:t>
      </w:r>
      <w:r>
        <w:rPr>
          <w:color w:val="000000"/>
          <w:spacing w:val="0"/>
          <w:w w:val="100"/>
          <w:position w:val="0"/>
        </w:rPr>
        <w:t>系列 冰箱压缩机生产线项目（备案号：嘉（南）环建备</w:t>
      </w:r>
      <w:r>
        <w:rPr>
          <w:color w:val="000000"/>
          <w:spacing w:val="0"/>
          <w:w w:val="100"/>
          <w:position w:val="0"/>
          <w:sz w:val="18"/>
          <w:szCs w:val="18"/>
        </w:rPr>
        <w:t>[2019]19</w:t>
      </w:r>
      <w:r>
        <w:rPr>
          <w:color w:val="000000"/>
          <w:spacing w:val="0"/>
          <w:w w:val="100"/>
          <w:position w:val="0"/>
        </w:rPr>
        <w:t>号）均完成项目竣工环保验收。</w:t>
      </w:r>
    </w:p>
    <w:p>
      <w:pPr>
        <w:pStyle w:val="Style31"/>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18"/>
          <w:szCs w:val="18"/>
        </w:rPr>
        <w:t>（</w:t>
      </w:r>
      <w:bookmarkEnd w:id="604"/>
      <w:r>
        <w:rPr>
          <w:color w:val="000000"/>
          <w:spacing w:val="0"/>
          <w:w w:val="100"/>
          <w:position w:val="0"/>
          <w:sz w:val="18"/>
          <w:szCs w:val="18"/>
        </w:rPr>
        <w:t>4）</w:t>
      </w:r>
      <w:r>
        <w:rPr>
          <w:color w:val="000000"/>
          <w:spacing w:val="0"/>
          <w:w w:val="100"/>
          <w:position w:val="0"/>
        </w:rPr>
        <w:t>突发环境事件应急预案</w:t>
      </w:r>
      <w:bookmarkEnd w:id="602"/>
      <w:bookmarkEnd w:id="603"/>
      <w:bookmarkEnd w:id="605"/>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360" w:lineRule="exact"/>
        <w:ind w:left="0" w:right="0" w:firstLine="460"/>
        <w:jc w:val="left"/>
      </w:pPr>
      <w:r>
        <w:rPr>
          <w:color w:val="000000"/>
          <w:spacing w:val="0"/>
          <w:w w:val="100"/>
          <w:position w:val="0"/>
        </w:rPr>
        <w:t>公司及所属重点排污子公司已建立突发环境事件应急预案，并在所属地生态环境主管部门备 案。根据各类因素对环境安全可能造成的危害程度、影响范围和发展态势，进行分级预警，规范 应急处置程序，明确应急处置职责，做到防范于未然。</w:t>
      </w:r>
      <w:r>
        <w:rPr>
          <w:color w:val="000000"/>
          <w:spacing w:val="0"/>
          <w:w w:val="100"/>
          <w:position w:val="0"/>
          <w:sz w:val="18"/>
          <w:szCs w:val="18"/>
        </w:rPr>
        <w:t>2020</w:t>
      </w:r>
      <w:r>
        <w:rPr>
          <w:color w:val="000000"/>
          <w:spacing w:val="0"/>
          <w:w w:val="100"/>
          <w:position w:val="0"/>
        </w:rPr>
        <w:t>年已组织开展应急演练</w:t>
      </w:r>
      <w:r>
        <w:rPr>
          <w:color w:val="000000"/>
          <w:spacing w:val="0"/>
          <w:w w:val="100"/>
          <w:position w:val="0"/>
          <w:sz w:val="18"/>
          <w:szCs w:val="18"/>
        </w:rPr>
        <w:t>18</w:t>
      </w:r>
      <w:r>
        <w:rPr>
          <w:color w:val="000000"/>
          <w:spacing w:val="0"/>
          <w:w w:val="100"/>
          <w:position w:val="0"/>
        </w:rPr>
        <w:t>次，未发 生环境污染事故和突发环境事件。</w:t>
      </w:r>
    </w:p>
    <w:p>
      <w:pPr>
        <w:pStyle w:val="Style31"/>
        <w:keepNext/>
        <w:keepLines/>
        <w:widowControl w:val="0"/>
        <w:shd w:val="clear" w:color="auto" w:fill="auto"/>
        <w:tabs>
          <w:tab w:pos="430" w:val="left"/>
        </w:tabs>
        <w:bidi w:val="0"/>
        <w:spacing w:before="0" w:after="0" w:line="362" w:lineRule="exact"/>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18"/>
          <w:szCs w:val="18"/>
        </w:rPr>
        <w:t>（</w:t>
      </w:r>
      <w:bookmarkEnd w:id="608"/>
      <w:r>
        <w:rPr>
          <w:color w:val="000000"/>
          <w:spacing w:val="0"/>
          <w:w w:val="100"/>
          <w:position w:val="0"/>
          <w:sz w:val="18"/>
          <w:szCs w:val="18"/>
        </w:rPr>
        <w:t>5）</w:t>
        <w:tab/>
      </w:r>
      <w:r>
        <w:rPr>
          <w:color w:val="000000"/>
          <w:spacing w:val="0"/>
          <w:w w:val="100"/>
          <w:position w:val="0"/>
        </w:rPr>
        <w:t>环境自行监测方案</w:t>
      </w:r>
      <w:bookmarkEnd w:id="606"/>
      <w:bookmarkEnd w:id="607"/>
      <w:bookmarkEnd w:id="609"/>
    </w:p>
    <w:p>
      <w:pPr>
        <w:pStyle w:val="Style10"/>
        <w:keepNext w:val="0"/>
        <w:keepLines w:val="0"/>
        <w:widowControl w:val="0"/>
        <w:shd w:val="clear" w:color="auto" w:fill="auto"/>
        <w:bidi w:val="0"/>
        <w:spacing w:before="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365" w:lineRule="exact"/>
        <w:ind w:left="0" w:right="0" w:firstLine="460"/>
        <w:jc w:val="left"/>
      </w:pPr>
      <w:r>
        <w:rPr>
          <w:color w:val="000000"/>
          <w:spacing w:val="0"/>
          <w:w w:val="100"/>
          <w:position w:val="0"/>
        </w:rPr>
        <w:t>公司及下属重点排污子公司根据年初制定的</w:t>
      </w:r>
      <w:r>
        <w:rPr>
          <w:color w:val="000000"/>
          <w:spacing w:val="0"/>
          <w:w w:val="100"/>
          <w:position w:val="0"/>
          <w:sz w:val="18"/>
          <w:szCs w:val="18"/>
        </w:rPr>
        <w:t>2020</w:t>
      </w:r>
      <w:r>
        <w:rPr>
          <w:color w:val="000000"/>
          <w:spacing w:val="0"/>
          <w:w w:val="100"/>
          <w:position w:val="0"/>
        </w:rPr>
        <w:t>年度环境自行监测方案，对排放的废水、废 气、噪声等进行监测，评估污染物治理效果，确保污染物达标排放。监测情况结果显示，</w:t>
      </w:r>
      <w:r>
        <w:rPr>
          <w:color w:val="000000"/>
          <w:spacing w:val="0"/>
          <w:w w:val="100"/>
          <w:position w:val="0"/>
          <w:sz w:val="18"/>
          <w:szCs w:val="18"/>
        </w:rPr>
        <w:t>2020</w:t>
      </w:r>
      <w:r>
        <w:rPr>
          <w:color w:val="000000"/>
          <w:spacing w:val="0"/>
          <w:w w:val="100"/>
          <w:position w:val="0"/>
        </w:rPr>
        <w:t>年 公司及下属重点排污子公司污染物治理效果良好，污染物达标排放，满足国家排放标准。</w:t>
      </w:r>
    </w:p>
    <w:p>
      <w:pPr>
        <w:pStyle w:val="Style31"/>
        <w:keepNext/>
        <w:keepLines/>
        <w:widowControl w:val="0"/>
        <w:shd w:val="clear" w:color="auto" w:fill="auto"/>
        <w:tabs>
          <w:tab w:pos="430" w:val="left"/>
        </w:tabs>
        <w:bidi w:val="0"/>
        <w:spacing w:before="0" w:line="362" w:lineRule="exact"/>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18"/>
          <w:szCs w:val="18"/>
        </w:rPr>
        <w:t>（</w:t>
      </w:r>
      <w:bookmarkEnd w:id="612"/>
      <w:r>
        <w:rPr>
          <w:color w:val="000000"/>
          <w:spacing w:val="0"/>
          <w:w w:val="100"/>
          <w:position w:val="0"/>
          <w:sz w:val="18"/>
          <w:szCs w:val="18"/>
        </w:rPr>
        <w:t>6）</w:t>
        <w:tab/>
      </w:r>
      <w:r>
        <w:rPr>
          <w:color w:val="000000"/>
          <w:spacing w:val="0"/>
          <w:w w:val="100"/>
          <w:position w:val="0"/>
        </w:rPr>
        <w:t>其他应当公开的环境信息</w:t>
      </w:r>
      <w:bookmarkEnd w:id="610"/>
      <w:bookmarkEnd w:id="611"/>
      <w:bookmarkEnd w:id="613"/>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424" w:val="left"/>
        </w:tabs>
        <w:bidi w:val="0"/>
        <w:spacing w:before="0" w:after="0" w:line="240" w:lineRule="auto"/>
        <w:ind w:left="0" w:right="0" w:firstLine="0"/>
        <w:jc w:val="left"/>
      </w:pPr>
      <w:bookmarkStart w:id="614" w:name="bookmark614"/>
      <w:bookmarkStart w:id="615" w:name="bookmark615"/>
      <w:bookmarkStart w:id="616" w:name="bookmark616"/>
      <w:bookmarkStart w:id="617" w:name="bookmark617"/>
      <w:bookmarkEnd w:id="616"/>
      <w:r>
        <w:rPr>
          <w:color w:val="000000"/>
          <w:spacing w:val="0"/>
          <w:w w:val="100"/>
          <w:position w:val="0"/>
        </w:rPr>
        <w:t>重点排污单位之外的公司的环保情况说明</w:t>
      </w:r>
      <w:bookmarkEnd w:id="614"/>
      <w:bookmarkEnd w:id="615"/>
      <w:bookmarkEnd w:id="617"/>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424" w:val="left"/>
        </w:tabs>
        <w:bidi w:val="0"/>
        <w:spacing w:before="0" w:line="362" w:lineRule="exact"/>
        <w:ind w:left="0" w:right="0" w:firstLine="0"/>
        <w:jc w:val="left"/>
      </w:pPr>
      <w:bookmarkStart w:id="618" w:name="bookmark618"/>
      <w:bookmarkStart w:id="619" w:name="bookmark619"/>
      <w:bookmarkStart w:id="620" w:name="bookmark620"/>
      <w:bookmarkStart w:id="621" w:name="bookmark621"/>
      <w:bookmarkEnd w:id="620"/>
      <w:r>
        <w:rPr>
          <w:color w:val="000000"/>
          <w:spacing w:val="0"/>
          <w:w w:val="100"/>
          <w:position w:val="0"/>
        </w:rPr>
        <w:t>重点排污单位之外的公司未披露环境信息的原因说明</w:t>
      </w:r>
      <w:bookmarkEnd w:id="618"/>
      <w:bookmarkEnd w:id="619"/>
      <w:bookmarkEnd w:id="62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tabs>
          <w:tab w:pos="424" w:val="left"/>
        </w:tabs>
        <w:bidi w:val="0"/>
        <w:spacing w:before="0" w:after="0" w:line="240" w:lineRule="auto"/>
        <w:ind w:left="0" w:right="0" w:firstLine="0"/>
        <w:jc w:val="left"/>
      </w:pPr>
      <w:bookmarkStart w:id="622" w:name="bookmark622"/>
      <w:bookmarkStart w:id="623" w:name="bookmark623"/>
      <w:bookmarkStart w:id="624" w:name="bookmark624"/>
      <w:bookmarkStart w:id="625" w:name="bookmark625"/>
      <w:bookmarkEnd w:id="624"/>
      <w:r>
        <w:rPr>
          <w:color w:val="000000"/>
          <w:spacing w:val="0"/>
          <w:w w:val="100"/>
          <w:position w:val="0"/>
        </w:rPr>
        <w:t>报告期内披露环境信息内容的后续进展或变化情况的说明</w:t>
      </w:r>
      <w:bookmarkEnd w:id="622"/>
      <w:bookmarkEnd w:id="623"/>
      <w:bookmarkEnd w:id="625"/>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2"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color w:val="000000"/>
          <w:spacing w:val="0"/>
          <w:w w:val="100"/>
          <w:position w:val="0"/>
        </w:rPr>
        <w:t>四）其他说明</w:t>
      </w:r>
      <w:bookmarkEnd w:id="626"/>
      <w:bookmarkEnd w:id="627"/>
      <w:bookmarkEnd w:id="629"/>
    </w:p>
    <w:p>
      <w:pPr>
        <w:pStyle w:val="Style10"/>
        <w:keepNext w:val="0"/>
        <w:keepLines w:val="0"/>
        <w:widowControl w:val="0"/>
        <w:shd w:val="clear" w:color="auto" w:fill="auto"/>
        <w:bidi w:val="0"/>
        <w:spacing w:before="0" w:after="220" w:line="36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2" w:lineRule="exact"/>
        <w:ind w:left="0" w:right="0" w:firstLine="0"/>
        <w:jc w:val="left"/>
      </w:pPr>
      <w:bookmarkStart w:id="630" w:name="bookmark630"/>
      <w:bookmarkStart w:id="631" w:name="bookmark631"/>
      <w:bookmarkStart w:id="632" w:name="bookmark632"/>
      <w:r>
        <w:rPr>
          <w:color w:val="000000"/>
          <w:spacing w:val="0"/>
          <w:w w:val="100"/>
          <w:position w:val="0"/>
        </w:rPr>
        <w:t>十八、可转换公司债券情况</w:t>
      </w:r>
      <w:bookmarkEnd w:id="630"/>
      <w:bookmarkEnd w:id="631"/>
      <w:bookmarkEnd w:id="632"/>
    </w:p>
    <w:p>
      <w:pPr>
        <w:pStyle w:val="Style10"/>
        <w:keepNext w:val="0"/>
        <w:keepLines w:val="0"/>
        <w:widowControl w:val="0"/>
        <w:shd w:val="clear" w:color="auto" w:fill="auto"/>
        <w:bidi w:val="0"/>
        <w:spacing w:before="0" w:after="620" w:line="362" w:lineRule="exact"/>
        <w:ind w:left="0" w:right="0" w:firstLine="0"/>
        <w:jc w:val="left"/>
      </w:pPr>
      <w:bookmarkStart w:id="633" w:name="bookmark633"/>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33"/>
    </w:p>
    <w:p>
      <w:pPr>
        <w:pStyle w:val="Style29"/>
        <w:keepNext/>
        <w:keepLines/>
        <w:widowControl w:val="0"/>
        <w:shd w:val="clear" w:color="auto" w:fill="auto"/>
        <w:bidi w:val="0"/>
        <w:spacing w:before="0" w:after="620" w:line="240" w:lineRule="auto"/>
        <w:ind w:left="0" w:right="0" w:firstLine="0"/>
        <w:jc w:val="center"/>
      </w:pPr>
      <w:bookmarkStart w:id="634" w:name="bookmark634"/>
      <w:bookmarkStart w:id="635" w:name="bookmark635"/>
      <w:bookmarkStart w:id="636" w:name="bookmark636"/>
      <w:r>
        <w:rPr>
          <w:color w:val="000000"/>
          <w:spacing w:val="0"/>
          <w:w w:val="100"/>
          <w:position w:val="0"/>
        </w:rPr>
        <w:t>第六节普通股股份变动及股东情况</w:t>
      </w:r>
      <w:bookmarkEnd w:id="634"/>
      <w:bookmarkEnd w:id="635"/>
      <w:bookmarkEnd w:id="636"/>
    </w:p>
    <w:p>
      <w:pPr>
        <w:pStyle w:val="Style31"/>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一</w:t>
      </w:r>
      <w:bookmarkEnd w:id="639"/>
      <w:r>
        <w:rPr>
          <w:color w:val="000000"/>
          <w:spacing w:val="0"/>
          <w:w w:val="100"/>
          <w:position w:val="0"/>
        </w:rPr>
        <w:t>、普通股股本变动情况</w:t>
      </w:r>
      <w:bookmarkEnd w:id="637"/>
      <w:bookmarkEnd w:id="638"/>
      <w:bookmarkEnd w:id="640"/>
    </w:p>
    <w:p>
      <w:pPr>
        <w:pStyle w:val="Style31"/>
        <w:keepNext/>
        <w:keepLines/>
        <w:widowControl w:val="0"/>
        <w:shd w:val="clear" w:color="auto" w:fill="auto"/>
        <w:tabs>
          <w:tab w:pos="526" w:val="left"/>
        </w:tabs>
        <w:bidi w:val="0"/>
        <w:spacing w:before="0" w:line="240" w:lineRule="auto"/>
        <w:ind w:left="0" w:right="0" w:firstLine="0"/>
        <w:jc w:val="left"/>
      </w:pPr>
      <w:bookmarkStart w:id="637" w:name="bookmark637"/>
      <w:bookmarkStart w:id="638" w:name="bookmark638"/>
      <w:bookmarkStart w:id="641" w:name="bookmark641"/>
      <w:bookmarkStart w:id="642" w:name="bookmark642"/>
      <w:r>
        <w:rPr>
          <w:rFonts w:ascii="Calibri" w:eastAsia="Calibri" w:hAnsi="Calibri" w:cs="Calibri"/>
          <w:color w:val="000000"/>
          <w:spacing w:val="0"/>
          <w:w w:val="100"/>
          <w:position w:val="0"/>
          <w:sz w:val="20"/>
          <w:szCs w:val="20"/>
        </w:rPr>
        <w:t>（</w:t>
      </w:r>
      <w:bookmarkEnd w:id="641"/>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普通股股份变动情况表</w:t>
      </w:r>
      <w:bookmarkEnd w:id="637"/>
      <w:bookmarkEnd w:id="638"/>
      <w:bookmarkEnd w:id="642"/>
    </w:p>
    <w:p>
      <w:pPr>
        <w:pStyle w:val="Style31"/>
        <w:keepNext/>
        <w:keepLines/>
        <w:widowControl w:val="0"/>
        <w:shd w:val="clear" w:color="auto" w:fill="auto"/>
        <w:tabs>
          <w:tab w:pos="424" w:val="left"/>
        </w:tabs>
        <w:bidi w:val="0"/>
        <w:spacing w:before="0" w:after="220" w:line="240" w:lineRule="auto"/>
        <w:ind w:left="0" w:right="0" w:firstLine="0"/>
        <w:jc w:val="left"/>
      </w:pPr>
      <w:bookmarkStart w:id="637" w:name="bookmark637"/>
      <w:bookmarkStart w:id="638" w:name="bookmark638"/>
      <w:bookmarkStart w:id="643" w:name="bookmark643"/>
      <w:bookmarkStart w:id="644" w:name="bookmark644"/>
      <w:r>
        <w:rPr>
          <w:color w:val="000000"/>
          <w:spacing w:val="0"/>
          <w:w w:val="100"/>
          <w:position w:val="0"/>
          <w:sz w:val="18"/>
          <w:szCs w:val="18"/>
        </w:rPr>
        <w:t>1</w:t>
      </w:r>
      <w:bookmarkEnd w:id="643"/>
      <w:r>
        <w:rPr>
          <w:color w:val="000000"/>
          <w:spacing w:val="0"/>
          <w:w w:val="100"/>
          <w:position w:val="0"/>
        </w:rPr>
        <w:t>、</w:t>
        <w:tab/>
        <w:t>普通股股份变动情况表</w:t>
      </w:r>
      <w:bookmarkEnd w:id="637"/>
      <w:bookmarkEnd w:id="638"/>
      <w:bookmarkEnd w:id="644"/>
    </w:p>
    <w:p>
      <w:pPr>
        <w:pStyle w:val="Style10"/>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报告期内，公司普通股股份总数及股本结构未发生变化。</w:t>
      </w:r>
    </w:p>
    <w:p>
      <w:pPr>
        <w:pStyle w:val="Style31"/>
        <w:keepNext/>
        <w:keepLines/>
        <w:widowControl w:val="0"/>
        <w:shd w:val="clear" w:color="auto" w:fill="auto"/>
        <w:tabs>
          <w:tab w:pos="424" w:val="left"/>
        </w:tabs>
        <w:bidi w:val="0"/>
        <w:spacing w:before="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18"/>
          <w:szCs w:val="18"/>
        </w:rPr>
        <w:t>2</w:t>
      </w:r>
      <w:bookmarkEnd w:id="647"/>
      <w:r>
        <w:rPr>
          <w:color w:val="000000"/>
          <w:spacing w:val="0"/>
          <w:w w:val="100"/>
          <w:position w:val="0"/>
        </w:rPr>
        <w:t>、</w:t>
        <w:tab/>
        <w:t>普通股股份变动情况说明</w:t>
      </w:r>
      <w:bookmarkEnd w:id="645"/>
      <w:bookmarkEnd w:id="646"/>
      <w:bookmarkEnd w:id="648"/>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18"/>
          <w:szCs w:val="18"/>
        </w:rPr>
        <w:t>3</w:t>
      </w:r>
      <w:bookmarkEnd w:id="651"/>
      <w:r>
        <w:rPr>
          <w:color w:val="000000"/>
          <w:spacing w:val="0"/>
          <w:w w:val="100"/>
          <w:position w:val="0"/>
        </w:rPr>
        <w:t>、</w:t>
        <w:tab/>
        <w:t>普通股股份变动对最近一年和最近一期每股收益、每股净资产等财务指标的影响（如有）</w:t>
      </w:r>
      <w:bookmarkEnd w:id="649"/>
      <w:bookmarkEnd w:id="650"/>
      <w:bookmarkEnd w:id="652"/>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18"/>
          <w:szCs w:val="18"/>
        </w:rPr>
        <w:t>4</w:t>
      </w:r>
      <w:bookmarkEnd w:id="655"/>
      <w:r>
        <w:rPr>
          <w:color w:val="000000"/>
          <w:spacing w:val="0"/>
          <w:w w:val="100"/>
          <w:position w:val="0"/>
        </w:rPr>
        <w:t>、</w:t>
        <w:tab/>
        <w:t>公司认为必要或证券监管机构要求披露的其他内容</w:t>
      </w:r>
      <w:bookmarkEnd w:id="653"/>
      <w:bookmarkEnd w:id="654"/>
      <w:bookmarkEnd w:id="656"/>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26" w:val="left"/>
        </w:tabs>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Calibri" w:eastAsia="Calibri" w:hAnsi="Calibri" w:cs="Calibri"/>
          <w:color w:val="000000"/>
          <w:spacing w:val="0"/>
          <w:w w:val="100"/>
          <w:position w:val="0"/>
          <w:sz w:val="20"/>
          <w:szCs w:val="20"/>
        </w:rPr>
        <w:t>（</w:t>
      </w:r>
      <w:bookmarkEnd w:id="65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657"/>
      <w:bookmarkEnd w:id="658"/>
      <w:bookmarkEnd w:id="66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253"/>
        <w:gridCol w:w="1272"/>
        <w:gridCol w:w="1277"/>
        <w:gridCol w:w="1272"/>
        <w:gridCol w:w="1022"/>
        <w:gridCol w:w="1138"/>
        <w:gridCol w:w="1603"/>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年初限售股 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本年解除限 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本年增加限 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年末限 售股数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解除限售日期</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2020-11-25</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99" w:line="1" w:lineRule="exact"/>
      </w:pPr>
    </w:p>
    <w:p>
      <w:pPr>
        <w:pStyle w:val="Style31"/>
        <w:keepNext/>
        <w:keepLines/>
        <w:widowControl w:val="0"/>
        <w:shd w:val="clear" w:color="auto" w:fill="auto"/>
        <w:tabs>
          <w:tab w:pos="478" w:val="left"/>
        </w:tabs>
        <w:bidi w:val="0"/>
        <w:spacing w:before="0" w:after="40" w:line="278" w:lineRule="exact"/>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二</w:t>
      </w:r>
      <w:bookmarkEnd w:id="663"/>
      <w:r>
        <w:rPr>
          <w:color w:val="000000"/>
          <w:spacing w:val="0"/>
          <w:w w:val="100"/>
          <w:position w:val="0"/>
        </w:rPr>
        <w:t>、</w:t>
        <w:tab/>
        <w:t>证券发行与上市情况</w:t>
      </w:r>
      <w:bookmarkEnd w:id="661"/>
      <w:bookmarkEnd w:id="662"/>
      <w:bookmarkEnd w:id="664"/>
    </w:p>
    <w:p>
      <w:pPr>
        <w:pStyle w:val="Style31"/>
        <w:keepNext/>
        <w:keepLines/>
        <w:widowControl w:val="0"/>
        <w:shd w:val="clear" w:color="auto" w:fill="auto"/>
        <w:tabs>
          <w:tab w:pos="536" w:val="left"/>
        </w:tabs>
        <w:bidi w:val="0"/>
        <w:spacing w:before="0" w:after="40" w:line="278" w:lineRule="exact"/>
        <w:ind w:left="0" w:right="0" w:firstLine="0"/>
        <w:jc w:val="left"/>
      </w:pPr>
      <w:bookmarkStart w:id="661" w:name="bookmark661"/>
      <w:bookmarkStart w:id="662" w:name="bookmark662"/>
      <w:bookmarkStart w:id="665" w:name="bookmark665"/>
      <w:bookmarkStart w:id="666" w:name="bookmark666"/>
      <w:r>
        <w:rPr>
          <w:color w:val="000000"/>
          <w:spacing w:val="0"/>
          <w:w w:val="100"/>
          <w:position w:val="0"/>
        </w:rPr>
        <w:t>（</w:t>
      </w:r>
      <w:bookmarkEnd w:id="665"/>
      <w:r>
        <w:rPr>
          <w:color w:val="000000"/>
          <w:spacing w:val="0"/>
          <w:w w:val="100"/>
          <w:position w:val="0"/>
        </w:rPr>
        <w:t>一）</w:t>
        <w:tab/>
        <w:t>截至报告期内证券发行情况</w:t>
      </w:r>
      <w:bookmarkEnd w:id="661"/>
      <w:bookmarkEnd w:id="662"/>
      <w:bookmarkEnd w:id="666"/>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864" w:val="left"/>
        </w:tabs>
        <w:bidi w:val="0"/>
        <w:spacing w:before="0" w:after="40" w:line="278"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40" w:line="278" w:lineRule="exact"/>
        <w:ind w:left="0" w:right="0" w:firstLine="0"/>
        <w:jc w:val="left"/>
      </w:pPr>
      <w:bookmarkStart w:id="667" w:name="bookmark667"/>
      <w:r>
        <w:rPr>
          <w:b/>
          <w:bCs/>
          <w:color w:val="000000"/>
          <w:spacing w:val="0"/>
          <w:w w:val="100"/>
          <w:position w:val="0"/>
        </w:rPr>
        <w:t>（</w:t>
      </w:r>
      <w:bookmarkEnd w:id="667"/>
      <w:r>
        <w:rPr>
          <w:b/>
          <w:bCs/>
          <w:color w:val="000000"/>
          <w:spacing w:val="0"/>
          <w:w w:val="100"/>
          <w:position w:val="0"/>
        </w:rPr>
        <w:t>二）</w:t>
        <w:tab/>
        <w:t>公司普通股股份总数及股东结构变动及公司资产和负债结构的变动情况</w:t>
      </w:r>
    </w:p>
    <w:p>
      <w:pPr>
        <w:pStyle w:val="Style10"/>
        <w:keepNext w:val="0"/>
        <w:keepLines w:val="0"/>
        <w:widowControl w:val="0"/>
        <w:shd w:val="clear" w:color="auto" w:fill="auto"/>
        <w:tabs>
          <w:tab w:pos="86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536" w:val="left"/>
        </w:tabs>
        <w:bidi w:val="0"/>
        <w:spacing w:before="0" w:after="40" w:line="278" w:lineRule="exact"/>
        <w:ind w:left="0" w:right="0" w:firstLine="0"/>
        <w:jc w:val="left"/>
      </w:pPr>
      <w:bookmarkStart w:id="668" w:name="bookmark668"/>
      <w:r>
        <w:rPr>
          <w:b/>
          <w:bCs/>
          <w:color w:val="000000"/>
          <w:spacing w:val="0"/>
          <w:w w:val="100"/>
          <w:position w:val="0"/>
        </w:rPr>
        <w:t>（</w:t>
      </w:r>
      <w:bookmarkEnd w:id="668"/>
      <w:r>
        <w:rPr>
          <w:b/>
          <w:bCs/>
          <w:color w:val="000000"/>
          <w:spacing w:val="0"/>
          <w:w w:val="100"/>
          <w:position w:val="0"/>
        </w:rPr>
        <w:t>三）</w:t>
        <w:tab/>
        <w:t>现存的内部职工股情况</w:t>
      </w:r>
    </w:p>
    <w:p>
      <w:pPr>
        <w:pStyle w:val="Style10"/>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80" w:line="278" w:lineRule="exact"/>
        <w:ind w:left="0" w:right="0" w:firstLine="0"/>
        <w:jc w:val="left"/>
      </w:pPr>
      <w:bookmarkStart w:id="669" w:name="bookmark669"/>
      <w:r>
        <w:rPr>
          <w:b/>
          <w:bCs/>
          <w:color w:val="000000"/>
          <w:spacing w:val="0"/>
          <w:w w:val="100"/>
          <w:position w:val="0"/>
        </w:rPr>
        <w:t>三</w:t>
      </w:r>
      <w:bookmarkEnd w:id="669"/>
      <w:r>
        <w:rPr>
          <w:b/>
          <w:bCs/>
          <w:color w:val="000000"/>
          <w:spacing w:val="0"/>
          <w:w w:val="100"/>
          <w:position w:val="0"/>
        </w:rPr>
        <w:t>、</w:t>
        <w:tab/>
        <w:t>股东和实际控制人情况</w:t>
      </w:r>
    </w:p>
    <w:p>
      <w:pPr>
        <w:pStyle w:val="Style10"/>
        <w:keepNext w:val="0"/>
        <w:keepLines w:val="0"/>
        <w:widowControl w:val="0"/>
        <w:shd w:val="clear" w:color="auto" w:fill="auto"/>
        <w:bidi w:val="0"/>
        <w:spacing w:before="0" w:after="40" w:line="269"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904"/>
        <w:gridCol w:w="293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291,017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285,685</w:t>
            </w:r>
          </w:p>
        </w:tc>
      </w:tr>
    </w:tbl>
    <w:p>
      <w:pPr>
        <w:widowControl w:val="0"/>
        <w:spacing w:after="299" w:line="1" w:lineRule="exact"/>
      </w:pPr>
    </w:p>
    <w:p>
      <w:pPr>
        <w:pStyle w:val="Style31"/>
        <w:keepNext/>
        <w:keepLines/>
        <w:widowControl w:val="0"/>
        <w:shd w:val="clear" w:color="auto" w:fill="auto"/>
        <w:bidi w:val="0"/>
        <w:spacing w:before="0" w:after="80" w:line="240" w:lineRule="auto"/>
        <w:ind w:left="0" w:right="0" w:firstLine="0"/>
        <w:jc w:val="left"/>
      </w:pPr>
      <w:bookmarkStart w:id="670" w:name="bookmark670"/>
      <w:bookmarkStart w:id="671" w:name="bookmark671"/>
      <w:bookmarkStart w:id="672" w:name="bookmark672"/>
      <w:bookmarkStart w:id="673" w:name="bookmark673"/>
      <w:r>
        <w:rPr>
          <w:rFonts w:ascii="Calibri" w:eastAsia="Calibri" w:hAnsi="Calibri" w:cs="Calibri"/>
          <w:color w:val="000000"/>
          <w:spacing w:val="0"/>
          <w:w w:val="100"/>
          <w:position w:val="0"/>
          <w:sz w:val="20"/>
          <w:szCs w:val="20"/>
        </w:rPr>
        <w:t>（</w:t>
      </w:r>
      <w:bookmarkEnd w:id="672"/>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670"/>
      <w:bookmarkEnd w:id="671"/>
      <w:bookmarkEnd w:id="6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58"/>
        <w:gridCol w:w="1421"/>
        <w:gridCol w:w="1613"/>
        <w:gridCol w:w="734"/>
        <w:gridCol w:w="696"/>
        <w:gridCol w:w="816"/>
        <w:gridCol w:w="706"/>
        <w:gridCol w:w="1123"/>
      </w:tblGrid>
      <w:tr>
        <w:trPr>
          <w:trHeight w:val="288"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持有 有限 售条 件股 份数 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质押或冻结情 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 性质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四川长虹电子控股 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1,071,813, 562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中国证券金融股份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-51,566,233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78,636,127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陶爱民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12,884,634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20,037,934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中国农业银行股份 有限公司一中证 </w:t>
            </w:r>
            <w:r>
              <w:rPr>
                <w:color w:val="000000"/>
                <w:spacing w:val="0"/>
                <w:w w:val="100"/>
                <w:position w:val="0"/>
                <w:sz w:val="18"/>
                <w:szCs w:val="18"/>
              </w:rPr>
              <w:t>500</w:t>
            </w:r>
            <w:r>
              <w:rPr>
                <w:color w:val="000000"/>
                <w:spacing w:val="0"/>
                <w:w w:val="100"/>
                <w:position w:val="0"/>
                <w:sz w:val="20"/>
                <w:szCs w:val="20"/>
              </w:rPr>
              <w:t>交易型开放式 指数证券投资基金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-18,607,300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17,384,406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方海伟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14,188,800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博时基金一农业银 行一博时中证金融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易方达基金一农业 银行一易方达中证 金融资产管理计划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13,656,810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widowControl w:val="0"/>
        <w:spacing w:line="1" w:lineRule="exact"/>
      </w:pPr>
      <w:r>
        <w:br w:type="page"/>
      </w:r>
    </w:p>
    <w:tbl>
      <w:tblPr>
        <w:tblOverlap w:val="never"/>
        <w:jc w:val="center"/>
        <w:tblLayout w:type="fixed"/>
      </w:tblPr>
      <w:tblGrid>
        <w:gridCol w:w="1958"/>
        <w:gridCol w:w="1421"/>
        <w:gridCol w:w="278"/>
        <w:gridCol w:w="1334"/>
        <w:gridCol w:w="509"/>
        <w:gridCol w:w="226"/>
        <w:gridCol w:w="696"/>
        <w:gridCol w:w="869"/>
        <w:gridCol w:w="653"/>
        <w:gridCol w:w="1123"/>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大成基金一农业银 行一大成中证金融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嘉实基金一农业银 行一嘉实中证金融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广发基金一农业银 行一广发中证金融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中欧基金一农业银 行一中欧中证金融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华夏基金一农业银 行一华夏中证金融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银华基金一农业银 行一银华中证金融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南方基金一农业银 行一南方中证金融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工银瑞信基金一农 业银行一工银瑞信 中证金融资产管理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13,656,810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278"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卜名无限售条件股东持股情况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持有无限售条件 流通股的数量</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0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四川长虹电子控股集团有限公司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1,071,813, 562</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1,071,813, 562</w:t>
            </w:r>
          </w:p>
        </w:tc>
      </w:tr>
      <w:tr>
        <w:trPr>
          <w:trHeight w:val="40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中国证券金融股份有限公司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78,636,127</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78,636,127</w:t>
            </w:r>
          </w:p>
        </w:tc>
      </w:tr>
      <w:tr>
        <w:trPr>
          <w:trHeight w:val="40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陶爱民</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20,037,934</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20,037,934</w:t>
            </w:r>
          </w:p>
        </w:tc>
      </w:tr>
      <w:tr>
        <w:trPr>
          <w:trHeight w:val="552"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中国农业银行股份有限公司一中证</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500</w:t>
            </w:r>
            <w:r>
              <w:rPr>
                <w:color w:val="000000"/>
                <w:spacing w:val="0"/>
                <w:w w:val="100"/>
                <w:position w:val="0"/>
                <w:sz w:val="20"/>
                <w:szCs w:val="20"/>
              </w:rPr>
              <w:t>交易型开放式指数证券投资基金</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17,384,406</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17,384,406</w:t>
            </w:r>
          </w:p>
        </w:tc>
      </w:tr>
      <w:tr>
        <w:trPr>
          <w:trHeight w:val="40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方海伟</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14,188,800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14,188,800</w:t>
            </w:r>
          </w:p>
        </w:tc>
      </w:tr>
      <w:tr>
        <w:trPr>
          <w:trHeight w:val="552"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博时基金一农业银行一博时中证金融 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57"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易方达基金一农业银行一易方达中证 金融资产管理计划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57"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大成基金一农业银行一大成中证金融 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52"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嘉实基金一农业银行一嘉实中证金融 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57"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广发基金一农业银行一广发中证金融 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52"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中欧基金一农业银行一中欧中证金融 资产管理计划</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r>
        <w:trPr>
          <w:trHeight w:val="566" w:hRule="exact"/>
        </w:trPr>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华夏基金一农业银行一华夏中证金融 资产管理计划</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13,656,810</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13,656,810</w:t>
            </w:r>
          </w:p>
        </w:tc>
      </w:tr>
    </w:tbl>
    <w:p>
      <w:pPr>
        <w:widowControl w:val="0"/>
        <w:spacing w:line="1" w:lineRule="exact"/>
      </w:pPr>
      <w:r>
        <w:br w:type="page"/>
      </w:r>
    </w:p>
    <w:tbl>
      <w:tblPr>
        <w:tblOverlap w:val="never"/>
        <w:jc w:val="center"/>
        <w:tblLayout w:type="fixed"/>
      </w:tblPr>
      <w:tblGrid>
        <w:gridCol w:w="3658"/>
        <w:gridCol w:w="1843"/>
        <w:gridCol w:w="1843"/>
        <w:gridCol w:w="172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银华基金一农业银行一银华中证金融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13,656,810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南方基金一农业银行一南方中证金融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13,656,810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工银瑞信基金一农业银行一工银瑞信 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13,656,810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13,656,810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未知上述股东之间是否存在关联关系或一致行动 人。</w:t>
            </w:r>
          </w:p>
        </w:tc>
      </w:tr>
    </w:tbl>
    <w:p>
      <w:pPr>
        <w:widowControl w:val="0"/>
        <w:spacing w:after="2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43"/>
        <w:gridCol w:w="2650"/>
        <w:gridCol w:w="1104"/>
        <w:gridCol w:w="830"/>
        <w:gridCol w:w="965"/>
        <w:gridCol w:w="2645"/>
      </w:tblGrid>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持有的有 限售条件 股份数量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有限售条件股份 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可上 市交 易时 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新增可 上市交 易股份 数量</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徐州白云大厦股份有限公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待归还长虹集团在股权分 置改革为其垫付的对价后， 再将其剩余股份安排上市。</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玉林市星火实业总公司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待归还长虹集团在股权分 置改革为其垫付的对价后， 再将其剩余股份安排上市。</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绵阳李氏企业有限公司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待归还长虹集团股权分置 改革为其垫付的对价后，再 将其剩余股份安排上市。</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绵阳市宏程实业有限责任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待归还长虹集团股权分置 改革为其垫付的对价后，再 将其剩余股份安排上市。</w:t>
            </w:r>
          </w:p>
        </w:tc>
      </w:tr>
      <w:tr>
        <w:trPr>
          <w:trHeight w:val="562"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上述股东关联关系或一致行动的 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未知上述股东之间是否存在关联关系或一致行动人。</w:t>
            </w:r>
          </w:p>
        </w:tc>
      </w:tr>
    </w:tbl>
    <w:p>
      <w:pPr>
        <w:widowControl w:val="0"/>
        <w:spacing w:after="519" w:line="1" w:lineRule="exact"/>
      </w:pPr>
    </w:p>
    <w:p>
      <w:pPr>
        <w:pStyle w:val="Style10"/>
        <w:keepNext w:val="0"/>
        <w:keepLines w:val="0"/>
        <w:widowControl w:val="0"/>
        <w:shd w:val="clear" w:color="auto" w:fill="auto"/>
        <w:bidi w:val="0"/>
        <w:spacing w:before="0" w:after="260" w:line="341" w:lineRule="exact"/>
        <w:ind w:left="0" w:right="0" w:firstLine="0"/>
        <w:jc w:val="left"/>
      </w:pPr>
      <w:bookmarkStart w:id="674" w:name="bookmark674"/>
      <w:r>
        <w:rPr>
          <w:rFonts w:ascii="Calibri" w:eastAsia="Calibri" w:hAnsi="Calibri" w:cs="Calibri"/>
          <w:b/>
          <w:bCs/>
          <w:color w:val="000000"/>
          <w:spacing w:val="0"/>
          <w:w w:val="100"/>
          <w:position w:val="0"/>
          <w:sz w:val="20"/>
          <w:szCs w:val="20"/>
        </w:rPr>
        <w:t>（</w:t>
      </w:r>
      <w:bookmarkEnd w:id="67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41" w:lineRule="exact"/>
        <w:ind w:left="0" w:right="0" w:firstLine="0"/>
        <w:jc w:val="left"/>
      </w:pPr>
      <w:bookmarkStart w:id="675" w:name="bookmark675"/>
      <w:r>
        <w:rPr>
          <w:b/>
          <w:bCs/>
          <w:color w:val="000000"/>
          <w:spacing w:val="0"/>
          <w:w w:val="100"/>
          <w:position w:val="0"/>
        </w:rPr>
        <w:t>四</w:t>
      </w:r>
      <w:bookmarkEnd w:id="675"/>
      <w:r>
        <w:rPr>
          <w:b/>
          <w:bCs/>
          <w:color w:val="000000"/>
          <w:spacing w:val="0"/>
          <w:w w:val="100"/>
          <w:position w:val="0"/>
        </w:rPr>
        <w:t>、控股股东及实际控制人情况</w:t>
      </w:r>
    </w:p>
    <w:p>
      <w:pPr>
        <w:pStyle w:val="Style10"/>
        <w:keepNext w:val="0"/>
        <w:keepLines w:val="0"/>
        <w:widowControl w:val="0"/>
        <w:shd w:val="clear" w:color="auto" w:fill="auto"/>
        <w:bidi w:val="0"/>
        <w:spacing w:before="0" w:after="0" w:line="34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0"/>
        <w:keepNext w:val="0"/>
        <w:keepLines w:val="0"/>
        <w:widowControl w:val="0"/>
        <w:numPr>
          <w:ilvl w:val="0"/>
          <w:numId w:val="45"/>
        </w:numPr>
        <w:shd w:val="clear" w:color="auto" w:fill="auto"/>
        <w:tabs>
          <w:tab w:pos="403" w:val="left"/>
        </w:tabs>
        <w:bidi w:val="0"/>
        <w:spacing w:before="0" w:after="0" w:line="341" w:lineRule="exact"/>
        <w:ind w:left="0" w:right="0" w:firstLine="0"/>
        <w:jc w:val="left"/>
      </w:pPr>
      <w:bookmarkStart w:id="676" w:name="bookmark676"/>
      <w:bookmarkEnd w:id="676"/>
      <w:r>
        <w:rPr>
          <w:b/>
          <w:bCs/>
          <w:color w:val="000000"/>
          <w:spacing w:val="0"/>
          <w:w w:val="100"/>
          <w:position w:val="0"/>
        </w:rPr>
        <w:t>法人</w:t>
      </w:r>
    </w:p>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四川长虹电子控股集团有限公司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1995</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家用电器、汽车电器、电子产品及元器件、电子信息网络产 品、电子商务、新型材料、电动产品、环保产品、通讯传输 设备、电工器材制造、销售、房地产开发等。</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报告期内控股和参股的其他境内</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line="1" w:lineRule="exact"/>
      </w:pP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after="339" w:line="1" w:lineRule="exact"/>
      </w:pPr>
    </w:p>
    <w:p>
      <w:pPr>
        <w:pStyle w:val="Style10"/>
        <w:keepNext w:val="0"/>
        <w:keepLines w:val="0"/>
        <w:widowControl w:val="0"/>
        <w:numPr>
          <w:ilvl w:val="0"/>
          <w:numId w:val="45"/>
        </w:numPr>
        <w:shd w:val="clear" w:color="auto" w:fill="auto"/>
        <w:tabs>
          <w:tab w:pos="432" w:val="left"/>
        </w:tabs>
        <w:bidi w:val="0"/>
        <w:spacing w:before="0" w:line="240" w:lineRule="auto"/>
        <w:ind w:left="0" w:right="0" w:firstLine="0"/>
        <w:jc w:val="left"/>
      </w:pPr>
      <w:bookmarkStart w:id="677" w:name="bookmark677"/>
      <w:bookmarkEnd w:id="677"/>
      <w:r>
        <w:rPr>
          <w:b/>
          <w:bCs/>
          <w:color w:val="000000"/>
          <w:spacing w:val="0"/>
          <w:w w:val="100"/>
          <w:position w:val="0"/>
        </w:rPr>
        <w:t>自然人</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5"/>
        </w:numPr>
        <w:shd w:val="clear" w:color="auto" w:fill="auto"/>
        <w:tabs>
          <w:tab w:pos="432" w:val="left"/>
        </w:tabs>
        <w:bidi w:val="0"/>
        <w:spacing w:before="0" w:line="240" w:lineRule="auto"/>
        <w:ind w:left="0" w:right="0" w:firstLine="0"/>
        <w:jc w:val="left"/>
      </w:pPr>
      <w:bookmarkStart w:id="678" w:name="bookmark678"/>
      <w:bookmarkEnd w:id="678"/>
      <w:r>
        <w:rPr>
          <w:b/>
          <w:bCs/>
          <w:color w:val="000000"/>
          <w:spacing w:val="0"/>
          <w:w w:val="100"/>
          <w:position w:val="0"/>
        </w:rPr>
        <w:t>公司不存在控股股东情况的特别说明</w:t>
      </w:r>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5"/>
        </w:numPr>
        <w:shd w:val="clear" w:color="auto" w:fill="auto"/>
        <w:tabs>
          <w:tab w:pos="432" w:val="left"/>
        </w:tabs>
        <w:bidi w:val="0"/>
        <w:spacing w:before="0" w:line="240" w:lineRule="auto"/>
        <w:ind w:left="0" w:right="0" w:firstLine="0"/>
        <w:jc w:val="left"/>
      </w:pPr>
      <w:bookmarkStart w:id="679" w:name="bookmark679"/>
      <w:bookmarkEnd w:id="679"/>
      <w:r>
        <w:rPr>
          <w:b/>
          <w:bCs/>
          <w:color w:val="000000"/>
          <w:spacing w:val="0"/>
          <w:w w:val="100"/>
          <w:position w:val="0"/>
        </w:rPr>
        <w:t>报告期内控股股东变更情况索引及日期</w:t>
      </w:r>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5"/>
        </w:numPr>
        <w:shd w:val="clear" w:color="auto" w:fill="auto"/>
        <w:tabs>
          <w:tab w:pos="432" w:val="left"/>
        </w:tabs>
        <w:bidi w:val="0"/>
        <w:spacing w:before="0" w:line="240" w:lineRule="auto"/>
        <w:ind w:left="0" w:right="0" w:firstLine="0"/>
        <w:jc w:val="left"/>
      </w:pPr>
      <w:bookmarkStart w:id="680" w:name="bookmark680"/>
      <w:bookmarkEnd w:id="680"/>
      <w:r>
        <w:rPr>
          <w:b/>
          <w:bCs/>
          <w:color w:val="000000"/>
          <w:spacing w:val="0"/>
          <w:w w:val="100"/>
          <w:position w:val="0"/>
        </w:rPr>
        <w:t>公司与控股股东之间的产权及控制关系的方框图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2938145" cy="206057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5"/>
                    <a:stretch/>
                  </pic:blipFill>
                  <pic:spPr>
                    <a:xfrm>
                      <a:ext cx="2938145" cy="2060575"/>
                    </a:xfrm>
                    <a:prstGeom prst="rect"/>
                  </pic:spPr>
                </pic:pic>
              </a:graphicData>
            </a:graphic>
          </wp:inline>
        </w:drawing>
      </w:r>
    </w:p>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18"/>
          <w:szCs w:val="18"/>
        </w:rPr>
        <w:t xml:space="preserve">1 </w:t>
      </w:r>
      <w:r>
        <w:rPr>
          <w:b/>
          <w:bCs/>
          <w:color w:val="000000"/>
          <w:spacing w:val="0"/>
          <w:w w:val="100"/>
          <w:position w:val="0"/>
        </w:rPr>
        <w:t>法人</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326"/>
        <w:gridCol w:w="5510"/>
      </w:tblGrid>
      <w:tr>
        <w:trPr>
          <w:trHeight w:val="3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绵阳市国有资产监督管理委员会</w:t>
            </w:r>
          </w:p>
        </w:tc>
      </w:tr>
    </w:tbl>
    <w:p>
      <w:pPr>
        <w:widowControl w:val="0"/>
        <w:spacing w:after="339" w:line="1" w:lineRule="exact"/>
      </w:pPr>
    </w:p>
    <w:p>
      <w:pPr>
        <w:pStyle w:val="Style10"/>
        <w:keepNext w:val="0"/>
        <w:keepLines w:val="0"/>
        <w:widowControl w:val="0"/>
        <w:numPr>
          <w:ilvl w:val="0"/>
          <w:numId w:val="47"/>
        </w:numPr>
        <w:shd w:val="clear" w:color="auto" w:fill="auto"/>
        <w:tabs>
          <w:tab w:pos="432" w:val="left"/>
        </w:tabs>
        <w:bidi w:val="0"/>
        <w:spacing w:before="0" w:line="240" w:lineRule="auto"/>
        <w:ind w:left="0" w:right="0" w:firstLine="0"/>
        <w:jc w:val="left"/>
      </w:pPr>
      <w:bookmarkStart w:id="681" w:name="bookmark681"/>
      <w:bookmarkEnd w:id="681"/>
      <w:r>
        <w:rPr>
          <w:b/>
          <w:bCs/>
          <w:color w:val="000000"/>
          <w:spacing w:val="0"/>
          <w:w w:val="100"/>
          <w:position w:val="0"/>
        </w:rPr>
        <w:t>自然人</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7"/>
        </w:numPr>
        <w:shd w:val="clear" w:color="auto" w:fill="auto"/>
        <w:tabs>
          <w:tab w:pos="432" w:val="left"/>
        </w:tabs>
        <w:bidi w:val="0"/>
        <w:spacing w:before="0" w:line="240" w:lineRule="auto"/>
        <w:ind w:left="0" w:right="0" w:firstLine="0"/>
        <w:jc w:val="left"/>
      </w:pPr>
      <w:bookmarkStart w:id="682" w:name="bookmark682"/>
      <w:bookmarkEnd w:id="682"/>
      <w:r>
        <w:rPr>
          <w:b/>
          <w:bCs/>
          <w:color w:val="000000"/>
          <w:spacing w:val="0"/>
          <w:w w:val="100"/>
          <w:position w:val="0"/>
        </w:rPr>
        <w:t>公司不存在实际控制人情况的特别说明</w:t>
      </w:r>
    </w:p>
    <w:p>
      <w:pPr>
        <w:pStyle w:val="Style10"/>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7"/>
        </w:numPr>
        <w:shd w:val="clear" w:color="auto" w:fill="auto"/>
        <w:tabs>
          <w:tab w:pos="432" w:val="left"/>
        </w:tabs>
        <w:bidi w:val="0"/>
        <w:spacing w:before="0" w:line="240" w:lineRule="auto"/>
        <w:ind w:left="0" w:right="0" w:firstLine="0"/>
        <w:jc w:val="left"/>
      </w:pPr>
      <w:bookmarkStart w:id="683" w:name="bookmark683"/>
      <w:bookmarkEnd w:id="683"/>
      <w:r>
        <w:rPr>
          <w:b/>
          <w:bCs/>
          <w:color w:val="000000"/>
          <w:spacing w:val="0"/>
          <w:w w:val="100"/>
          <w:position w:val="0"/>
        </w:rPr>
        <w:t>报告期内实际控制人变更情况索引及日期</w:t>
      </w:r>
    </w:p>
    <w:p>
      <w:pPr>
        <w:pStyle w:val="Style10"/>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47"/>
        </w:numPr>
        <w:shd w:val="clear" w:color="auto" w:fill="auto"/>
        <w:tabs>
          <w:tab w:pos="432" w:val="left"/>
        </w:tabs>
        <w:bidi w:val="0"/>
        <w:spacing w:before="0" w:line="240" w:lineRule="auto"/>
        <w:ind w:left="0" w:right="0" w:firstLine="0"/>
        <w:jc w:val="left"/>
      </w:pPr>
      <w:bookmarkStart w:id="684" w:name="bookmark684"/>
      <w:bookmarkEnd w:id="684"/>
      <w:r>
        <w:rPr>
          <w:b/>
          <w:bCs/>
          <w:color w:val="000000"/>
          <w:spacing w:val="0"/>
          <w:w w:val="100"/>
          <w:position w:val="0"/>
        </w:rPr>
        <w:t>公司与实际控制人之间的产权及控制关系的方框图</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r>
        <w:br w:type="page"/>
      </w:r>
    </w:p>
    <w:p>
      <w:pPr>
        <w:widowControl w:val="0"/>
        <w:jc w:val="left"/>
        <w:rPr>
          <w:sz w:val="2"/>
          <w:szCs w:val="2"/>
        </w:rPr>
      </w:pPr>
      <w:r>
        <w:drawing>
          <wp:inline>
            <wp:extent cx="3005455" cy="260921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stretch/>
                  </pic:blipFill>
                  <pic:spPr>
                    <a:xfrm>
                      <a:ext cx="3005455" cy="2609215"/>
                    </a:xfrm>
                    <a:prstGeom prst="rect"/>
                  </pic:spPr>
                </pic:pic>
              </a:graphicData>
            </a:graphic>
          </wp:inline>
        </w:drawing>
      </w:r>
    </w:p>
    <w:p>
      <w:pPr>
        <w:widowControl w:val="0"/>
        <w:spacing w:after="339" w:line="1" w:lineRule="exact"/>
      </w:pPr>
    </w:p>
    <w:p>
      <w:pPr>
        <w:pStyle w:val="Style10"/>
        <w:keepNext w:val="0"/>
        <w:keepLines w:val="0"/>
        <w:widowControl w:val="0"/>
        <w:numPr>
          <w:ilvl w:val="0"/>
          <w:numId w:val="47"/>
        </w:numPr>
        <w:shd w:val="clear" w:color="auto" w:fill="auto"/>
        <w:tabs>
          <w:tab w:pos="434" w:val="left"/>
        </w:tabs>
        <w:bidi w:val="0"/>
        <w:spacing w:before="0" w:line="240" w:lineRule="auto"/>
        <w:ind w:left="0" w:right="0" w:firstLine="0"/>
        <w:jc w:val="left"/>
      </w:pPr>
      <w:bookmarkStart w:id="685" w:name="bookmark685"/>
      <w:bookmarkEnd w:id="685"/>
      <w:r>
        <w:rPr>
          <w:b/>
          <w:bCs/>
          <w:color w:val="000000"/>
          <w:spacing w:val="0"/>
          <w:w w:val="100"/>
          <w:position w:val="0"/>
        </w:rPr>
        <w:t>实际控制人通过信托或其他资产管理方式控制公司</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341" w:lineRule="exact"/>
        <w:ind w:left="0" w:right="0" w:firstLine="0"/>
        <w:jc w:val="left"/>
      </w:pPr>
      <w:bookmarkStart w:id="686" w:name="bookmark686"/>
      <w:r>
        <w:rPr>
          <w:rFonts w:ascii="Calibri" w:eastAsia="Calibri" w:hAnsi="Calibri" w:cs="Calibri"/>
          <w:b/>
          <w:bCs/>
          <w:color w:val="000000"/>
          <w:spacing w:val="0"/>
          <w:w w:val="100"/>
          <w:position w:val="0"/>
          <w:sz w:val="20"/>
          <w:szCs w:val="20"/>
        </w:rPr>
        <w:t>（</w:t>
      </w:r>
      <w:bookmarkEnd w:id="68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控股股东及实际控制人其他情况介绍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78" w:val="left"/>
        </w:tabs>
        <w:bidi w:val="0"/>
        <w:spacing w:before="0" w:after="0" w:line="336" w:lineRule="exact"/>
        <w:ind w:left="0" w:right="0" w:firstLine="0"/>
        <w:jc w:val="left"/>
      </w:pPr>
      <w:bookmarkStart w:id="687" w:name="bookmark687"/>
      <w:r>
        <w:rPr>
          <w:b/>
          <w:bCs/>
          <w:color w:val="000000"/>
          <w:spacing w:val="0"/>
          <w:w w:val="100"/>
          <w:position w:val="0"/>
        </w:rPr>
        <w:t>五</w:t>
      </w:r>
      <w:bookmarkEnd w:id="687"/>
      <w:r>
        <w:rPr>
          <w:b/>
          <w:bCs/>
          <w:color w:val="000000"/>
          <w:spacing w:val="0"/>
          <w:w w:val="100"/>
          <w:position w:val="0"/>
        </w:rPr>
        <w:t>、</w:t>
        <w:tab/>
        <w:t xml:space="preserve">其他持股在百分之十以上的法人股东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83" w:val="left"/>
        </w:tabs>
        <w:bidi w:val="0"/>
        <w:spacing w:before="0" w:after="0" w:line="336" w:lineRule="exact"/>
        <w:ind w:left="0" w:right="0" w:firstLine="0"/>
        <w:jc w:val="left"/>
      </w:pPr>
      <w:bookmarkStart w:id="688" w:name="bookmark688"/>
      <w:r>
        <w:rPr>
          <w:b/>
          <w:bCs/>
          <w:color w:val="000000"/>
          <w:spacing w:val="0"/>
          <w:w w:val="100"/>
          <w:position w:val="0"/>
        </w:rPr>
        <w:t>六</w:t>
      </w:r>
      <w:bookmarkEnd w:id="688"/>
      <w:r>
        <w:rPr>
          <w:b/>
          <w:bCs/>
          <w:color w:val="000000"/>
          <w:spacing w:val="0"/>
          <w:w w:val="100"/>
          <w:position w:val="0"/>
        </w:rPr>
        <w:t>、</w:t>
        <w:tab/>
        <w:t>股份限制减持情况说明</w:t>
      </w:r>
    </w:p>
    <w:p>
      <w:pPr>
        <w:pStyle w:val="Style10"/>
        <w:keepNext w:val="0"/>
        <w:keepLines w:val="0"/>
        <w:widowControl w:val="0"/>
        <w:shd w:val="clear" w:color="auto" w:fill="auto"/>
        <w:bidi w:val="0"/>
        <w:spacing w:before="0" w:after="640" w:line="336" w:lineRule="exact"/>
        <w:ind w:left="0" w:right="0" w:firstLine="0"/>
        <w:jc w:val="left"/>
      </w:pPr>
      <w:bookmarkStart w:id="689" w:name="bookmark68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89"/>
    </w:p>
    <w:p>
      <w:pPr>
        <w:pStyle w:val="Style29"/>
        <w:keepNext/>
        <w:keepLines/>
        <w:widowControl w:val="0"/>
        <w:shd w:val="clear" w:color="auto" w:fill="auto"/>
        <w:bidi w:val="0"/>
        <w:spacing w:before="0" w:line="240" w:lineRule="auto"/>
        <w:ind w:left="0" w:right="0" w:firstLine="0"/>
        <w:jc w:val="center"/>
      </w:pPr>
      <w:bookmarkStart w:id="690" w:name="bookmark690"/>
      <w:bookmarkStart w:id="691" w:name="bookmark691"/>
      <w:bookmarkStart w:id="692" w:name="bookmark692"/>
      <w:r>
        <w:rPr>
          <w:color w:val="000000"/>
          <w:spacing w:val="0"/>
          <w:w w:val="100"/>
          <w:position w:val="0"/>
        </w:rPr>
        <w:t>第七节优先股相关情况</w:t>
      </w:r>
      <w:bookmarkEnd w:id="690"/>
      <w:bookmarkEnd w:id="691"/>
      <w:bookmarkEnd w:id="692"/>
    </w:p>
    <w:p>
      <w:pPr>
        <w:pStyle w:val="Style10"/>
        <w:keepNext w:val="0"/>
        <w:keepLines w:val="0"/>
        <w:widowControl w:val="0"/>
        <w:shd w:val="clear" w:color="auto" w:fill="auto"/>
        <w:bidi w:val="0"/>
        <w:spacing w:before="0" w:after="26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142" w:right="655" w:bottom="1480" w:left="1683" w:header="0" w:footer="3" w:gutter="0"/>
          <w:cols w:space="720"/>
          <w:noEndnote/>
          <w:rtlGutter w:val="0"/>
          <w:docGrid w:linePitch="360"/>
        </w:sectPr>
      </w:pPr>
      <w:r>
        <w:rPr>
          <w:color w:val="000000"/>
          <w:spacing w:val="0"/>
          <w:w w:val="100"/>
          <w:position w:val="0"/>
        </w:rPr>
        <w:t>口适用”不适用</w:t>
      </w:r>
    </w:p>
    <w:p>
      <w:pPr>
        <w:pStyle w:val="Style29"/>
        <w:keepNext/>
        <w:keepLines/>
        <w:widowControl w:val="0"/>
        <w:shd w:val="clear" w:color="auto" w:fill="auto"/>
        <w:bidi w:val="0"/>
        <w:spacing w:before="0" w:after="280" w:line="240" w:lineRule="auto"/>
        <w:ind w:left="0" w:right="0" w:firstLine="0"/>
        <w:jc w:val="center"/>
      </w:pPr>
      <w:bookmarkStart w:id="693" w:name="bookmark693"/>
      <w:bookmarkStart w:id="694" w:name="bookmark694"/>
      <w:bookmarkStart w:id="695" w:name="bookmark695"/>
      <w:r>
        <w:rPr>
          <w:color w:val="000000"/>
          <w:spacing w:val="0"/>
          <w:w w:val="100"/>
          <w:position w:val="0"/>
        </w:rPr>
        <w:t>第八节 董事、监事、高级管理人员和员工情况</w:t>
      </w:r>
      <w:bookmarkEnd w:id="693"/>
      <w:bookmarkEnd w:id="694"/>
      <w:bookmarkEnd w:id="695"/>
    </w:p>
    <w:p>
      <w:pPr>
        <w:pStyle w:val="Style31"/>
        <w:keepNext/>
        <w:keepLines/>
        <w:widowControl w:val="0"/>
        <w:shd w:val="clear" w:color="auto" w:fill="auto"/>
        <w:bidi w:val="0"/>
        <w:spacing w:before="0" w:after="80" w:line="240" w:lineRule="auto"/>
        <w:ind w:left="0" w:right="0" w:firstLine="0"/>
        <w:jc w:val="left"/>
      </w:pPr>
      <w:bookmarkStart w:id="696" w:name="bookmark696"/>
      <w:bookmarkStart w:id="697" w:name="bookmark697"/>
      <w:bookmarkStart w:id="698" w:name="bookmark698"/>
      <w:bookmarkStart w:id="699" w:name="bookmark699"/>
      <w:bookmarkStart w:id="700" w:name="bookmark700"/>
      <w:r>
        <w:rPr>
          <w:color w:val="000000"/>
          <w:spacing w:val="0"/>
          <w:w w:val="100"/>
          <w:position w:val="0"/>
        </w:rPr>
        <w:t>一</w:t>
      </w:r>
      <w:bookmarkEnd w:id="699"/>
      <w:r>
        <w:rPr>
          <w:color w:val="000000"/>
          <w:spacing w:val="0"/>
          <w:w w:val="100"/>
          <w:position w:val="0"/>
        </w:rPr>
        <w:t>、持股变动情况及报酬情况</w:t>
      </w:r>
      <w:bookmarkEnd w:id="697"/>
      <w:bookmarkEnd w:id="698"/>
      <w:bookmarkEnd w:id="700"/>
      <w:bookmarkEnd w:id="696"/>
    </w:p>
    <w:p>
      <w:pPr>
        <w:pStyle w:val="Style31"/>
        <w:keepNext/>
        <w:keepLines/>
        <w:widowControl w:val="0"/>
        <w:shd w:val="clear" w:color="auto" w:fill="auto"/>
        <w:bidi w:val="0"/>
        <w:spacing w:before="0" w:after="80" w:line="240" w:lineRule="auto"/>
        <w:ind w:left="0" w:right="0" w:firstLine="0"/>
        <w:jc w:val="left"/>
      </w:pPr>
      <w:bookmarkStart w:id="697" w:name="bookmark697"/>
      <w:bookmarkStart w:id="698" w:name="bookmark698"/>
      <w:bookmarkStart w:id="701" w:name="bookmark701"/>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97"/>
      <w:bookmarkEnd w:id="698"/>
      <w:bookmarkEnd w:id="70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61"/>
        <w:gridCol w:w="1315"/>
        <w:gridCol w:w="706"/>
        <w:gridCol w:w="830"/>
        <w:gridCol w:w="1267"/>
        <w:gridCol w:w="1267"/>
        <w:gridCol w:w="1142"/>
        <w:gridCol w:w="1162"/>
        <w:gridCol w:w="1349"/>
        <w:gridCol w:w="1166"/>
        <w:gridCol w:w="1406"/>
        <w:gridCol w:w="1440"/>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年末持股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是否在公司 关联方获取</w:t>
            </w:r>
          </w:p>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报酬</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2004.08.12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3,706, 386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3,706, 386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是</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81.04</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600"/>
              <w:jc w:val="left"/>
              <w:rPr>
                <w:sz w:val="20"/>
                <w:szCs w:val="20"/>
              </w:rPr>
            </w:pPr>
            <w:r>
              <w:rPr>
                <w:color w:val="000000"/>
                <w:spacing w:val="0"/>
                <w:w w:val="100"/>
                <w:position w:val="0"/>
                <w:sz w:val="20"/>
                <w:szCs w:val="2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1,187, 360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1,187, 360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邬江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1999.06.28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2020.06.29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1,167,359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1,167, 359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613,244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是</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黄大文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二级市场 购买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538,885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538,885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72.65</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519,082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519,082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70.64</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2021.02.07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王悦纯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详见注释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2023.06. </w:t>
            </w: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061"/>
        <w:gridCol w:w="1315"/>
        <w:gridCol w:w="706"/>
        <w:gridCol w:w="830"/>
        <w:gridCol w:w="1267"/>
        <w:gridCol w:w="1267"/>
        <w:gridCol w:w="1142"/>
        <w:gridCol w:w="1162"/>
        <w:gridCol w:w="1349"/>
        <w:gridCol w:w="1166"/>
        <w:gridCol w:w="1406"/>
        <w:gridCol w:w="1440"/>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2023.06.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曲庆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薛向岭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王文生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唐世会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9,039, 097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8,999, 097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79" w:line="1" w:lineRule="exact"/>
      </w:pPr>
    </w:p>
    <w:p>
      <w:pPr>
        <w:pStyle w:val="Style10"/>
        <w:keepNext w:val="0"/>
        <w:keepLines w:val="0"/>
        <w:widowControl w:val="0"/>
        <w:shd w:val="clear" w:color="auto" w:fill="auto"/>
        <w:bidi w:val="0"/>
        <w:spacing w:before="0" w:after="0" w:line="359" w:lineRule="exact"/>
        <w:ind w:left="0" w:right="0" w:firstLine="440"/>
        <w:jc w:val="both"/>
        <w:sectPr>
          <w:headerReference w:type="default" r:id="rId31"/>
          <w:footerReference w:type="default" r:id="rId32"/>
          <w:footnotePr>
            <w:pos w:val="pageBottom"/>
            <w:numFmt w:val="decimal"/>
            <w:numRestart w:val="continuous"/>
          </w:footnotePr>
          <w:pgSz w:w="16840" w:h="11900" w:orient="landscape"/>
          <w:pgMar w:top="1273" w:right="1205" w:bottom="1929" w:left="1503" w:header="0" w:footer="3" w:gutter="0"/>
          <w:cols w:space="720"/>
          <w:noEndnote/>
          <w:rtlGutter w:val="0"/>
          <w:docGrid w:linePitch="360"/>
        </w:sectPr>
      </w:pPr>
      <w:r>
        <w:rPr>
          <w:color w:val="000000"/>
          <w:spacing w:val="0"/>
          <w:w w:val="100"/>
          <w:position w:val="0"/>
        </w:rPr>
        <w:t>注释：前期，因公司股东四川虹扬投资有限公司（以下简称“虹扬投资”）清算注销，虹扬投资将其持有的本公司股份按照虹扬投资股东所占虹扬 投资的股权比例进行分配，本公司董事长赵勇先生、董事胡嘉女士、董事杨军先生、董事兼副总经理吴定刚先生、董事潘晓勇先生、监事会主席王悦纯 先生、时任副总经理郑光清先生及长虹集团董事谭明献先生、监事会主席邬江先生通过非交易过户获得本公司股票。本公司董事、监事及高级管理人员， 长虹集团的董事、监事及高级管理人员在任职期间不减持通过非交易过户获得的本公司股票，并将严格遵守《证券法》、《上市公司董事、监事和高级 管理人员所持本公司股份及其变动管理规则》、《上市公司股东、董监高减持股份的若干规定》、《上海证券交易所股票上市规则》等法律法规、部门 规章及规范性文件中关于上市公司董事、监事、高级管理人员股份买卖的相关规定。以上内容详见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日刊载于《上海 证券报》、《中国证券报》、《证券时报》及上海证券交易所网站</w:t>
      </w:r>
      <w:r>
        <w:rPr>
          <w:color w:val="000000"/>
          <w:spacing w:val="0"/>
          <w:w w:val="100"/>
          <w:position w:val="0"/>
          <w:sz w:val="18"/>
          <w:szCs w:val="18"/>
        </w:rPr>
        <w:t>www.sse.com.cn</w:t>
      </w:r>
      <w:r>
        <w:rPr>
          <w:color w:val="000000"/>
          <w:spacing w:val="0"/>
          <w:w w:val="100"/>
          <w:position w:val="0"/>
        </w:rPr>
        <w:t>的《四川长虹关于公司股东四川虹扬投资有限公司注销清算及相关事 宜的提示性公告》（临</w:t>
      </w:r>
      <w:r>
        <w:rPr>
          <w:color w:val="000000"/>
          <w:spacing w:val="0"/>
          <w:w w:val="100"/>
          <w:position w:val="0"/>
          <w:sz w:val="18"/>
          <w:szCs w:val="18"/>
        </w:rPr>
        <w:t>2020-042</w:t>
      </w:r>
      <w:r>
        <w:rPr>
          <w:color w:val="000000"/>
          <w:spacing w:val="0"/>
          <w:w w:val="100"/>
          <w:position w:val="0"/>
        </w:rPr>
        <w:t>号）及《四川长虹关于公司股东四川虹扬投资有限公司完成证券非交易过户的公告》（临</w:t>
      </w:r>
      <w:r>
        <w:rPr>
          <w:color w:val="000000"/>
          <w:spacing w:val="0"/>
          <w:w w:val="100"/>
          <w:position w:val="0"/>
          <w:sz w:val="18"/>
          <w:szCs w:val="18"/>
        </w:rPr>
        <w:t>2020-043</w:t>
      </w:r>
      <w:r>
        <w:rPr>
          <w:color w:val="000000"/>
          <w:spacing w:val="0"/>
          <w:w w:val="100"/>
          <w:position w:val="0"/>
        </w:rPr>
        <w:t>号）。</w:t>
      </w:r>
    </w:p>
    <w:p>
      <w:pPr>
        <w:widowControl w:val="0"/>
        <w:spacing w:after="339" w:line="1" w:lineRule="exact"/>
      </w:pPr>
    </w:p>
    <w:tbl>
      <w:tblPr>
        <w:tblOverlap w:val="never"/>
        <w:jc w:val="center"/>
        <w:tblLayout w:type="fixed"/>
      </w:tblPr>
      <w:tblGrid>
        <w:gridCol w:w="898"/>
        <w:gridCol w:w="793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曾任本公司副总经理、副董事长、总经理、党委副书记，长虹集团副董事长、总经理、 党委副书记，绵阳市人民政府副市长、党组成员等职。现任本公司董事长、党委书记， 长虹集团董事长、党委书记、总经理。</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曾任本公司营销管理部片区总经理、四川长虹空调有限公司总经理、长虹美菱股份有 限公司总裁、董事长等职。现任本公司副董事长、总经理、党委委员，长虹集团董事、 党委委员。</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曾任本公司董事、副总经理、党委委员、总工程师、执行副总裁等职，现任长虹集团 副总经理。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邬江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曾任本公司规划发展部部长、执行副总裁、副总经理、董事，四川长虹电子控股集团 有限公司副总经理等职。现任本公司党委委员、工会主席，长虹集团党委委员、监事 会主席、工会主席。</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曾任本公司成本管理中心价格处处长、财务部应付处处长、财务部总账处处长，财务 部副部长、部长、财务负责人等职务。现任本公司董事、党委委员，长虹集团副总经 理兼总会计师、党委委员。</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曾任本公司资本运作部投资管理处处长、资产管理部部长、总经理助理、投资总监、 董事会秘书、副总经理、常务副总经理等职。现任本公司董事、党委委员，长虹集团 副总经理、党委委员。</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黄大文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曾任本公司物资部部长、四川长虹器件科技有限公司副总经理、长虹华意压缩机股份 有限公司常务副总经理等职。现任本公司副总经理。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曾任本公司营销管理本部处长，长虹多媒体产业公司副部长、市场策划中心总经理， 乐家易连锁管理有限公司总经理，四川长虹空调有限公司副总经理、总经理，长虹美 菱股份有限公司总裁等职。现任本公司董事、副总经理。</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曾任本公司工程技术中心主任、总经理，四川长虹智能制造技术有限公司总经理，广 东长虹智能制造技术有限公司董事长、本公司副总经理等职。现任本公司董事、党委 委员，长虹集团副总经理兼长虹集团中央研究院院长、党委委员。</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曾任长虹多媒体产业公司营销、南方区管理中心总经理、分公司总经理，广东长虹电 子有限公司海外营销中心总经理，长虹多媒体公司副总经理等职。现任本公司党委委 员、副总经理，长虹集团党委委员。</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曾任本公司资产管理部资产管理处经理、证券事务代表、长虹佳华控股有限公司财务 总监及联席公司秘书等职。现任本公司董事会秘书。</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王悦纯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曾任外经贸部科技司进口处处长、绵阳市政府市长助理、绵阳汇恒科技有限公司总经 理、本公司海外营销部副部长、海外战略发展部部长等职。现任本公司监事会主席、 监事会办公室主任。</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曾任长虹广东公司财务部部长，财务云中心副总经理，四川虹欧显示器件有限公司财 务负责人，长虹美菱股份有限公司财务总监等职。现任本公司财务负责人、财务部部 长。</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现任本公司独立董事，西南财经大学国际商学院副教授、博士生导师、国际商务研究 所所长，宜宾纸业股份有限公司独立董事。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马力</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现任本公司独立董事，北京大学光华管理学院副院长、教授。</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曲庆</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曾任清华大学经济管理学院党委副书记、院长助理、清华大学党委组织部副部长等职。 现任本公司独立董事、清华大学经济管理学院副教授。</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李东红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曾任本公司独立董事，现任四川长虹电子控股集团有限公司思想实验室首席顾问。</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曾任本公司审计法务办副主任、保卫部经侦处处长、法务与知识产权部法律处处长等 职。现任本公司监事、纪委副书记、纪委办公室主任、纪检监察部部长。</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程平</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曾任本公司质量部主持检验师、规划技术部技术管理处处长、科技管理部副部长等职。 现任本公司监事。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曾任本公司团委副书记、书记等职。现任本公司职工监事、工会副主席。</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王芳</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曾任四川长虹民生物流股份有限公司人事助理、单证审核主办。现任公司职工监事、</w:t>
            </w:r>
          </w:p>
        </w:tc>
      </w:tr>
    </w:tbl>
    <w:tbl>
      <w:tblPr>
        <w:tblOverlap w:val="never"/>
        <w:jc w:val="center"/>
        <w:tblLayout w:type="fixed"/>
      </w:tblPr>
      <w:tblGrid>
        <w:gridCol w:w="898"/>
        <w:gridCol w:w="79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工会女工委员。</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曾任本公司资产管理部融资并购处主管、处长、资产管理部副部长、董事会办公室副 主任、证券事务代表、董事会秘书。</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曾任本公司数字电视研究所所长、工业结构研究所所长、电视公司副总经理、欧洲长 虹公司总经理、规划技术部副部长、科技管理部部长、职工监事等职。现任本公司资 深顾问。</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唐世会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曾任本公司职工监事，现任本公司电视制造三厂班长。</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10"/>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tabs>
          <w:tab w:pos="739" w:val="left"/>
        </w:tabs>
        <w:bidi w:val="0"/>
        <w:spacing w:before="0" w:after="0" w:line="359" w:lineRule="exact"/>
        <w:ind w:left="0" w:right="0" w:firstLine="420"/>
        <w:jc w:val="both"/>
      </w:pPr>
      <w:bookmarkStart w:id="702" w:name="bookmark702"/>
      <w:r>
        <w:rPr>
          <w:color w:val="000000"/>
          <w:spacing w:val="0"/>
          <w:w w:val="100"/>
          <w:position w:val="0"/>
          <w:sz w:val="18"/>
          <w:szCs w:val="18"/>
        </w:rPr>
        <w:t>1</w:t>
      </w:r>
      <w:bookmarkEnd w:id="702"/>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日分别召开第十届董事会第五十一次会议，审议通过《关于推荐公 司第十一届董事会董事候选人的议案》，同意向股东大会推荐赵勇先生、李伟先生、杨军先生、 胡嘉女士、吴定刚先生、潘晓勇先生为第十一届董事会非独立董事候选人，提名周静女士、马力 先生、曲庆先生为第十一届董事会独立董事候选人；召开第九届监事会第五十二次会议，审议通 过《关于推荐公司第十届监事会监事候选人的议案》，同意提名王悦纯先生、范波先生和程平先 生为公司第十届监事会股东代表监事候选人，该议案将提交公司股东大会审议。职工监事由公司 工会按照有关规定由职工代表大会推荐选举产生。以上事项均于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日，经公司召开 的</w:t>
      </w:r>
      <w:r>
        <w:rPr>
          <w:color w:val="000000"/>
          <w:spacing w:val="0"/>
          <w:w w:val="100"/>
          <w:position w:val="0"/>
          <w:sz w:val="18"/>
          <w:szCs w:val="18"/>
        </w:rPr>
        <w:t>2019</w:t>
      </w:r>
      <w:r>
        <w:rPr>
          <w:color w:val="000000"/>
          <w:spacing w:val="0"/>
          <w:w w:val="100"/>
          <w:position w:val="0"/>
        </w:rPr>
        <w:t>年年度股东大会审议通过。以上事项详见公司于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日披露 的临 </w:t>
      </w:r>
      <w:r>
        <w:rPr>
          <w:color w:val="000000"/>
          <w:spacing w:val="0"/>
          <w:w w:val="100"/>
          <w:position w:val="0"/>
          <w:sz w:val="18"/>
          <w:szCs w:val="18"/>
        </w:rPr>
        <w:t>2020-030</w:t>
      </w:r>
      <w:r>
        <w:rPr>
          <w:color w:val="000000"/>
          <w:spacing w:val="0"/>
          <w:w w:val="100"/>
          <w:position w:val="0"/>
        </w:rPr>
        <w:t>、</w:t>
      </w:r>
      <w:r>
        <w:rPr>
          <w:color w:val="000000"/>
          <w:spacing w:val="0"/>
          <w:w w:val="100"/>
          <w:position w:val="0"/>
          <w:sz w:val="18"/>
          <w:szCs w:val="18"/>
        </w:rPr>
        <w:t>2020-031</w:t>
      </w:r>
      <w:r>
        <w:rPr>
          <w:color w:val="000000"/>
          <w:spacing w:val="0"/>
          <w:w w:val="100"/>
          <w:position w:val="0"/>
        </w:rPr>
        <w:t>、</w:t>
      </w:r>
      <w:r>
        <w:rPr>
          <w:color w:val="000000"/>
          <w:spacing w:val="0"/>
          <w:w w:val="100"/>
          <w:position w:val="0"/>
          <w:sz w:val="18"/>
          <w:szCs w:val="18"/>
        </w:rPr>
        <w:t xml:space="preserve">2020-039 </w:t>
      </w:r>
      <w:r>
        <w:rPr>
          <w:color w:val="000000"/>
          <w:spacing w:val="0"/>
          <w:w w:val="100"/>
          <w:position w:val="0"/>
        </w:rPr>
        <w:t>号公告。</w:t>
      </w:r>
    </w:p>
    <w:p>
      <w:pPr>
        <w:pStyle w:val="Style10"/>
        <w:keepNext w:val="0"/>
        <w:keepLines w:val="0"/>
        <w:widowControl w:val="0"/>
        <w:shd w:val="clear" w:color="auto" w:fill="auto"/>
        <w:tabs>
          <w:tab w:pos="739" w:val="left"/>
        </w:tabs>
        <w:bidi w:val="0"/>
        <w:spacing w:before="0" w:after="0" w:line="359" w:lineRule="exact"/>
        <w:ind w:left="0" w:right="0" w:firstLine="420"/>
        <w:jc w:val="both"/>
      </w:pPr>
      <w:bookmarkStart w:id="703" w:name="bookmark703"/>
      <w:r>
        <w:rPr>
          <w:color w:val="000000"/>
          <w:spacing w:val="0"/>
          <w:w w:val="100"/>
          <w:position w:val="0"/>
          <w:sz w:val="18"/>
          <w:szCs w:val="18"/>
        </w:rPr>
        <w:t>2</w:t>
      </w:r>
      <w:bookmarkEnd w:id="703"/>
      <w:r>
        <w:rPr>
          <w:color w:val="000000"/>
          <w:spacing w:val="0"/>
          <w:w w:val="100"/>
          <w:position w:val="0"/>
        </w:rPr>
        <w:t>、</w:t>
        <w:tab/>
        <w:t>公司董事会秘书薛向岭女士因个人原因，于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日提交书面辞职报告，申请辞 去其担任的本公司董事会秘书一职及在公司及下属公司担任的其他职务。在公司未聘任新任董事 会秘书期间，暂由公司董事、副总经理潘晓勇先生代行公司董事会秘书职责。以上事项详见公司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日披露的临</w:t>
      </w:r>
      <w:r>
        <w:rPr>
          <w:color w:val="000000"/>
          <w:spacing w:val="0"/>
          <w:w w:val="100"/>
          <w:position w:val="0"/>
          <w:sz w:val="18"/>
          <w:szCs w:val="18"/>
        </w:rPr>
        <w:t>2020-060</w:t>
      </w:r>
      <w:r>
        <w:rPr>
          <w:color w:val="000000"/>
          <w:spacing w:val="0"/>
          <w:w w:val="100"/>
          <w:position w:val="0"/>
        </w:rPr>
        <w:t>号公告。</w:t>
      </w:r>
    </w:p>
    <w:p>
      <w:pPr>
        <w:pStyle w:val="Style10"/>
        <w:keepNext w:val="0"/>
        <w:keepLines w:val="0"/>
        <w:widowControl w:val="0"/>
        <w:shd w:val="clear" w:color="auto" w:fill="auto"/>
        <w:tabs>
          <w:tab w:pos="739" w:val="left"/>
        </w:tabs>
        <w:bidi w:val="0"/>
        <w:spacing w:before="0" w:after="0" w:line="359" w:lineRule="exact"/>
        <w:ind w:left="0" w:right="0" w:firstLine="420"/>
        <w:jc w:val="both"/>
      </w:pPr>
      <w:bookmarkStart w:id="704" w:name="bookmark704"/>
      <w:r>
        <w:rPr>
          <w:color w:val="000000"/>
          <w:spacing w:val="0"/>
          <w:w w:val="100"/>
          <w:position w:val="0"/>
          <w:sz w:val="18"/>
          <w:szCs w:val="18"/>
        </w:rPr>
        <w:t>3</w:t>
      </w:r>
      <w:bookmarkEnd w:id="704"/>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日，公司召开第十一届董事会第九次会议，审议通过了《关于聘任董事 会秘书的议案》，同意聘任赵其林先生为公司董事会秘书，任期与本届董事会一致。以上事项详 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日披露的临</w:t>
      </w:r>
      <w:r>
        <w:rPr>
          <w:color w:val="000000"/>
          <w:spacing w:val="0"/>
          <w:w w:val="100"/>
          <w:position w:val="0"/>
          <w:sz w:val="18"/>
          <w:szCs w:val="18"/>
        </w:rPr>
        <w:t>2020-071</w:t>
      </w:r>
      <w:r>
        <w:rPr>
          <w:color w:val="000000"/>
          <w:spacing w:val="0"/>
          <w:w w:val="100"/>
          <w:position w:val="0"/>
        </w:rPr>
        <w:t>号公告。</w:t>
      </w:r>
    </w:p>
    <w:p>
      <w:pPr>
        <w:pStyle w:val="Style10"/>
        <w:keepNext w:val="0"/>
        <w:keepLines w:val="0"/>
        <w:widowControl w:val="0"/>
        <w:shd w:val="clear" w:color="auto" w:fill="auto"/>
        <w:tabs>
          <w:tab w:pos="739" w:val="left"/>
        </w:tabs>
        <w:bidi w:val="0"/>
        <w:spacing w:before="0" w:after="0" w:line="359" w:lineRule="exact"/>
        <w:ind w:left="0" w:right="0" w:firstLine="420"/>
        <w:jc w:val="both"/>
      </w:pPr>
      <w:bookmarkStart w:id="705" w:name="bookmark705"/>
      <w:r>
        <w:rPr>
          <w:color w:val="000000"/>
          <w:spacing w:val="0"/>
          <w:w w:val="100"/>
          <w:position w:val="0"/>
          <w:sz w:val="18"/>
          <w:szCs w:val="18"/>
        </w:rPr>
        <w:t>4</w:t>
      </w:r>
      <w:bookmarkEnd w:id="705"/>
      <w:r>
        <w:rPr>
          <w:color w:val="000000"/>
          <w:spacing w:val="0"/>
          <w:w w:val="100"/>
          <w:position w:val="0"/>
        </w:rPr>
        <w:t>、</w:t>
        <w:tab/>
        <w:t>公司董事兼副总经理潘晓勇先生因工作调动，于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日提交辞职函，申请辞去 其担任的本公司副总经理一职。辞任副总经理职务后，潘晓勇先生仍将在本公司继续担任董事及董 事会下属战略委员会委员。以上事项详见公司于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日披露的临</w:t>
      </w:r>
      <w:r>
        <w:rPr>
          <w:color w:val="000000"/>
          <w:spacing w:val="0"/>
          <w:w w:val="100"/>
          <w:position w:val="0"/>
          <w:sz w:val="18"/>
          <w:szCs w:val="18"/>
        </w:rPr>
        <w:t>2021-009</w:t>
      </w:r>
      <w:r>
        <w:rPr>
          <w:color w:val="000000"/>
          <w:spacing w:val="0"/>
          <w:w w:val="100"/>
          <w:position w:val="0"/>
        </w:rPr>
        <w:t>号公告。</w:t>
      </w:r>
    </w:p>
    <w:p>
      <w:pPr>
        <w:pStyle w:val="Style10"/>
        <w:keepNext w:val="0"/>
        <w:keepLines w:val="0"/>
        <w:widowControl w:val="0"/>
        <w:shd w:val="clear" w:color="auto" w:fill="auto"/>
        <w:tabs>
          <w:tab w:pos="743" w:val="left"/>
        </w:tabs>
        <w:bidi w:val="0"/>
        <w:spacing w:before="0" w:after="280" w:line="359" w:lineRule="exact"/>
        <w:ind w:left="0" w:right="0" w:firstLine="420"/>
        <w:jc w:val="both"/>
      </w:pPr>
      <w:bookmarkStart w:id="706" w:name="bookmark706"/>
      <w:r>
        <w:rPr>
          <w:color w:val="000000"/>
          <w:spacing w:val="0"/>
          <w:w w:val="100"/>
          <w:position w:val="0"/>
          <w:sz w:val="18"/>
          <w:szCs w:val="18"/>
        </w:rPr>
        <w:t>5</w:t>
      </w:r>
      <w:bookmarkEnd w:id="706"/>
      <w:r>
        <w:rPr>
          <w:color w:val="000000"/>
          <w:spacing w:val="0"/>
          <w:w w:val="100"/>
          <w:position w:val="0"/>
        </w:rPr>
        <w:t>、</w:t>
        <w:tab/>
        <w:t>公司副总经理郑光清先生因工作调动，于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日提交辞职函，申请辞去其担任 的本公司副总经理一职。辞任副总经理职务后，郑光清先生继续担任本公司部分下属子公司（四 川长虹技佳精工有限公司、四川长虹精密电子科技有限公司、四川长虹模塑科技有限公司、四川 长虹器件科技有限公司、四川长虹电子部品有限公司及四川长虹包装印务有限公司）董事长职务。 以上事项详见公司于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日披露的临</w:t>
      </w:r>
      <w:r>
        <w:rPr>
          <w:color w:val="000000"/>
          <w:spacing w:val="0"/>
          <w:w w:val="100"/>
          <w:position w:val="0"/>
          <w:sz w:val="18"/>
          <w:szCs w:val="18"/>
        </w:rPr>
        <w:t>2021-010</w:t>
      </w:r>
      <w:r>
        <w:rPr>
          <w:color w:val="000000"/>
          <w:spacing w:val="0"/>
          <w:w w:val="100"/>
          <w:position w:val="0"/>
        </w:rPr>
        <w:t>号公告。</w:t>
      </w:r>
    </w:p>
    <w:p>
      <w:pPr>
        <w:pStyle w:val="Style31"/>
        <w:keepNext/>
        <w:keepLines/>
        <w:widowControl w:val="0"/>
        <w:shd w:val="clear" w:color="auto" w:fill="auto"/>
        <w:bidi w:val="0"/>
        <w:spacing w:before="0" w:after="0" w:line="359" w:lineRule="exact"/>
        <w:ind w:left="0" w:right="0" w:firstLine="0"/>
        <w:jc w:val="left"/>
      </w:pPr>
      <w:bookmarkStart w:id="707" w:name="bookmark707"/>
      <w:bookmarkStart w:id="708" w:name="bookmark708"/>
      <w:bookmarkStart w:id="709" w:name="bookmark70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707"/>
      <w:bookmarkEnd w:id="708"/>
      <w:bookmarkEnd w:id="709"/>
    </w:p>
    <w:p>
      <w:pPr>
        <w:pStyle w:val="Style10"/>
        <w:keepNext w:val="0"/>
        <w:keepLines w:val="0"/>
        <w:widowControl w:val="0"/>
        <w:shd w:val="clear" w:color="auto" w:fill="auto"/>
        <w:bidi w:val="0"/>
        <w:spacing w:before="0" w:after="36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二</w:t>
      </w:r>
      <w:bookmarkEnd w:id="712"/>
      <w:r>
        <w:rPr>
          <w:color w:val="000000"/>
          <w:spacing w:val="0"/>
          <w:w w:val="100"/>
          <w:position w:val="0"/>
        </w:rPr>
        <w:t>、现任及报告期内离任董事、监事和高级管理人员的任职情况</w:t>
      </w:r>
      <w:bookmarkEnd w:id="710"/>
      <w:bookmarkEnd w:id="711"/>
      <w:bookmarkEnd w:id="713"/>
    </w:p>
    <w:p>
      <w:pPr>
        <w:pStyle w:val="Style31"/>
        <w:keepNext/>
        <w:keepLines/>
        <w:widowControl w:val="0"/>
        <w:shd w:val="clear" w:color="auto" w:fill="auto"/>
        <w:bidi w:val="0"/>
        <w:spacing w:before="0" w:after="0" w:line="240" w:lineRule="auto"/>
        <w:ind w:left="0" w:right="0" w:firstLine="0"/>
        <w:jc w:val="left"/>
      </w:pPr>
      <w:bookmarkStart w:id="710" w:name="bookmark710"/>
      <w:bookmarkStart w:id="711" w:name="bookmark711"/>
      <w:bookmarkStart w:id="714" w:name="bookmark714"/>
      <w:bookmarkStart w:id="715" w:name="bookmark715"/>
      <w:r>
        <w:rPr>
          <w:rFonts w:ascii="Calibri" w:eastAsia="Calibri" w:hAnsi="Calibri" w:cs="Calibri"/>
          <w:color w:val="000000"/>
          <w:spacing w:val="0"/>
          <w:w w:val="100"/>
          <w:position w:val="0"/>
          <w:sz w:val="20"/>
          <w:szCs w:val="20"/>
        </w:rPr>
        <w:t>（</w:t>
      </w:r>
      <w:bookmarkEnd w:id="714"/>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710"/>
      <w:bookmarkEnd w:id="711"/>
      <w:bookmarkEnd w:id="715"/>
    </w:p>
    <w:p>
      <w:pPr>
        <w:pStyle w:val="Style10"/>
        <w:keepNext w:val="0"/>
        <w:keepLines w:val="0"/>
        <w:widowControl w:val="0"/>
        <w:shd w:val="clear" w:color="auto" w:fill="auto"/>
        <w:bidi w:val="0"/>
        <w:spacing w:before="0" w:after="180" w:line="359" w:lineRule="exact"/>
        <w:ind w:left="0" w:right="0" w:firstLine="0"/>
        <w:jc w:val="left"/>
      </w:pPr>
      <w:bookmarkStart w:id="716" w:name="bookmark716"/>
      <w:r>
        <w:rPr>
          <w:color w:val="000000"/>
          <w:spacing w:val="0"/>
          <w:w w:val="100"/>
          <w:position w:val="0"/>
          <w:sz w:val="18"/>
          <w:szCs w:val="18"/>
        </w:rPr>
        <w:t>J</w:t>
      </w:r>
      <w:bookmarkEnd w:id="716"/>
      <w:r>
        <w:rPr>
          <w:color w:val="000000"/>
          <w:spacing w:val="0"/>
          <w:w w:val="100"/>
          <w:position w:val="0"/>
        </w:rPr>
        <w:t>适用口不适用</w:t>
      </w:r>
      <w:r>
        <w:br w:type="page"/>
      </w:r>
    </w:p>
    <w:tbl>
      <w:tblPr>
        <w:tblOverlap w:val="never"/>
        <w:jc w:val="center"/>
        <w:tblLayout w:type="fixed"/>
      </w:tblPr>
      <w:tblGrid>
        <w:gridCol w:w="1915"/>
        <w:gridCol w:w="3312"/>
        <w:gridCol w:w="36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在股东单位担任的职务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董事长、总经理、党委书记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董事、党委委员</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邬江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监事会主席、党委委员、工会主席</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副总经理、总会计师、党委委员</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副总经理、党委委员</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副总经理、中央研究院院长、党委委 员</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杨金</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党委委员</w:t>
            </w:r>
          </w:p>
        </w:tc>
      </w:tr>
    </w:tbl>
    <w:p>
      <w:pPr>
        <w:widowControl w:val="0"/>
        <w:spacing w:after="319" w:line="1" w:lineRule="exact"/>
      </w:pP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19"/>
        <w:gridCol w:w="4867"/>
        <w:gridCol w:w="275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在其他单位担任的职务</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四川长虹佳华哆啦有货电子商务有限公司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北京长虹佳华智能系统有限公司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四川长虹佳华数字技术有限公司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四川长虹佳华信息产品有限责任公司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四川长虹民生物流股份有限公司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长虹国际控股（香港）有限责任公司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四川长虹技佳精工有限公司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四川长虹精密电子科技有限公司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四川长虹模塑科技有限公司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四川长虹器件科技有限公司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四川长虹电子部品有限公司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四川长虹包装印务有限公司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四川虹欣电子技术有限公司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远信融资租赁有限公司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长虹（香港）贸易有限公司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成都长虹融资租赁有限责任公司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四川长虹集团财务有限公司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北京长虹佳华智能系统有限公司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四川长虹佳华哆啦有货电子商务有限公司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四川长虹佳华数字技术有限公司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四川虹尚建筑工程有限公司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四川长虹智慧健康科技有限公司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四川长虹置业有限公司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四川虹城地产有限责任公司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四川长虹佳华信息产品有限责任公司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广元零八一建筑勘察设计院有限公司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四川长虹国际酒店有限责任公司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广元虹城实业有限公司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绵阳虹梓地产有限公司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绵阳虹尚置业有限公司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四川智易家网络科技有限公司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bl>
    <w:p>
      <w:pPr>
        <w:spacing w:lineRule="exact" w:line="1"/>
        <w:rPr>
          <w:sz w:val="2"/>
          <w:szCs w:val="2"/>
        </w:rPr>
      </w:pPr>
      <w:r>
        <w:br w:type="page"/>
      </w:r>
    </w:p>
    <w:tbl>
      <w:tblPr>
        <w:tblOverlap w:val="never"/>
        <w:jc w:val="center"/>
        <w:tblLayout w:type="fixed"/>
      </w:tblPr>
      <w:tblGrid>
        <w:gridCol w:w="1219"/>
        <w:gridCol w:w="4867"/>
        <w:gridCol w:w="27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长虹美菱股份有限公司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长虹美菱日电科技有限公司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乐家易连锁管理有限公司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中科美菱低温科技有限责任公司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四川快益点电器服务连锁有限公司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四川长虹空调有限公司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中科美菱低温科技股份有限公司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美菱卡迪洗衣机有限公司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中山长虹电器有限公司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四川长虹教育科技有限公司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长虹佳华控股有限公司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四川长虹网络科技有限责任公司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四川长虹电子系统有限公司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四川协同创新智能装备制造有限公司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四川长虹信息技术有限责任公司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四川长虹智能科技有限公司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四川长虹智能制造技术有限公司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盐亭长虹电子系统有限公司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深圳长虹科技有限责任公司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四川东虹安防科技有限公司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四川虹信软件股份有限公司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四川智泽韬略信息技术有限公司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四川华鲲振宇智能科技有限责任公司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四川申万宏源长虹股权投资管理有限公司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四川长虹创新投资有限公司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四川长虹股权投资管理有限公司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四川长虹欣锐科技有限公司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长虹北美研发中心有限公司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安徽鑫昊等离子显示器件有限公司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成都长虹电子科技有限责任公司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广东长虹电子有限公司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广州启赛贸易有限公司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WIDE MIRACLE LIMITED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安健控股有限公司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港虹实业有限公司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高益集团有限公司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四川长虹创新投资有限公司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198" w:val="left"/>
              </w:tabs>
              <w:bidi w:val="0"/>
              <w:spacing w:before="0" w:after="0" w:line="240" w:lineRule="auto"/>
              <w:ind w:left="0" w:right="0" w:firstLine="0"/>
              <w:jc w:val="both"/>
            </w:pPr>
            <w:r>
              <w:rPr>
                <w:color w:val="000000"/>
                <w:spacing w:val="0"/>
                <w:w w:val="100"/>
                <w:position w:val="0"/>
              </w:rPr>
              <w:t>SUFFICIENT VALUE</w:t>
              <w:tab/>
              <w:t>GROUP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WIDE MIRACLE LIMITED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长虹佳华（香港）资讯产品有限公司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四川长虹创新投资有限公司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长虹佳华（香港）资讯产品有限公司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长虹佳华控股有限公司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西南财经大学国际商学院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副教授、博士生导师、国际 商务研究所所长</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宜宾纸业股份有限公司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北京大学光华管理学院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副院长、教授</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曲庆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清华大学经济管理学院</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副教授</w:t>
            </w:r>
          </w:p>
        </w:tc>
      </w:tr>
    </w:tbl>
    <w:p>
      <w:pPr>
        <w:spacing w:lineRule="exact" w:line="1"/>
        <w:rPr>
          <w:sz w:val="2"/>
          <w:szCs w:val="2"/>
        </w:rPr>
      </w:pPr>
      <w:r>
        <w:br w:type="page"/>
      </w:r>
    </w:p>
    <w:tbl>
      <w:tblPr>
        <w:tblOverlap w:val="never"/>
        <w:jc w:val="center"/>
        <w:tblLayout w:type="fixed"/>
      </w:tblPr>
      <w:tblGrid>
        <w:gridCol w:w="1219"/>
        <w:gridCol w:w="4867"/>
        <w:gridCol w:w="27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四川长虹教育科技有限公司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绵阳高新区虹福科技有限责任公司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王芳</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四川长虹民生物流股份有限公司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r>
    </w:tbl>
    <w:p>
      <w:pPr>
        <w:widowControl w:val="0"/>
        <w:spacing w:after="59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三、董事、监事、高级管理人员报酬情况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76"/>
        <w:gridCol w:w="5861"/>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独立董事的报酬由公司股东大会批准后执行。高管人员的年度 薪酬根据公司工资管理规定及绩效考核规定执行。</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公司实行全员绩效考核制度，公司董事、监事和高级管理人员 的报酬均与公司的经济效益挂钩，按公司统一考核标准考评。</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董事、监事和高级管理人员报 酬的实际支付情况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报告期内，公司为董事、监事、高级管理人员发放的薪酬符合 公司工资及绩效考核规定，按规定发放。</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报告期末全体董事、监事和高 级管理人员实际获得的报酬合 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报告期内，董事、监事、高级管理人员</w:t>
            </w:r>
            <w:r>
              <w:rPr>
                <w:color w:val="000000"/>
                <w:spacing w:val="0"/>
                <w:w w:val="100"/>
                <w:position w:val="0"/>
                <w:sz w:val="18"/>
                <w:szCs w:val="18"/>
              </w:rPr>
              <w:t>2020</w:t>
            </w:r>
            <w:r>
              <w:rPr>
                <w:color w:val="000000"/>
                <w:spacing w:val="0"/>
                <w:w w:val="100"/>
                <w:position w:val="0"/>
                <w:sz w:val="20"/>
                <w:szCs w:val="20"/>
              </w:rPr>
              <w:t>年从公司领取的税 前薪酬合计为</w:t>
            </w:r>
            <w:r>
              <w:rPr>
                <w:color w:val="000000"/>
                <w:spacing w:val="0"/>
                <w:w w:val="100"/>
                <w:position w:val="0"/>
                <w:sz w:val="18"/>
                <w:szCs w:val="18"/>
              </w:rPr>
              <w:t>833.70</w:t>
            </w:r>
            <w:r>
              <w:rPr>
                <w:color w:val="000000"/>
                <w:spacing w:val="0"/>
                <w:w w:val="100"/>
                <w:position w:val="0"/>
                <w:sz w:val="20"/>
                <w:szCs w:val="20"/>
              </w:rPr>
              <w:t>万元。</w:t>
            </w:r>
          </w:p>
        </w:tc>
      </w:tr>
    </w:tbl>
    <w:p>
      <w:pPr>
        <w:widowControl w:val="0"/>
        <w:spacing w:after="33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四、公司董事、监事、高级管理人员变动情况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郑光清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离职</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离职</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邬江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赵其林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薛向岭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离职</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李东红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曲庆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程平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王文生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唐世会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职工监事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bl>
    <w:p>
      <w:pPr>
        <w:widowControl w:val="0"/>
        <w:spacing w:after="499" w:line="1" w:lineRule="exact"/>
      </w:pPr>
    </w:p>
    <w:p>
      <w:pPr>
        <w:pStyle w:val="Style10"/>
        <w:keepNext w:val="0"/>
        <w:keepLines w:val="0"/>
        <w:widowControl w:val="0"/>
        <w:shd w:val="clear" w:color="auto" w:fill="auto"/>
        <w:bidi w:val="0"/>
        <w:spacing w:before="0" w:after="80" w:line="341" w:lineRule="exact"/>
        <w:ind w:left="0" w:right="0" w:firstLine="0"/>
        <w:jc w:val="left"/>
      </w:pPr>
      <w:bookmarkStart w:id="717" w:name="bookmark717"/>
      <w:r>
        <w:rPr>
          <w:b/>
          <w:bCs/>
          <w:color w:val="000000"/>
          <w:spacing w:val="0"/>
          <w:w w:val="100"/>
          <w:position w:val="0"/>
        </w:rPr>
        <w:t>五</w:t>
      </w:r>
      <w:bookmarkEnd w:id="717"/>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718" w:name="bookmark718"/>
      <w:r>
        <w:rPr>
          <w:b/>
          <w:bCs/>
          <w:color w:val="000000"/>
          <w:spacing w:val="0"/>
          <w:w w:val="100"/>
          <w:position w:val="0"/>
        </w:rPr>
        <w:t>六</w:t>
      </w:r>
      <w:bookmarkEnd w:id="718"/>
      <w:r>
        <w:rPr>
          <w:b/>
          <w:bCs/>
          <w:color w:val="000000"/>
          <w:spacing w:val="0"/>
          <w:w w:val="100"/>
          <w:position w:val="0"/>
        </w:rPr>
        <w:t>、母公司和主要子公司的员工情况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bl>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both"/>
            </w:pPr>
            <w:r>
              <w:rPr>
                <w:color w:val="000000"/>
                <w:spacing w:val="0"/>
                <w:w w:val="100"/>
                <w:position w:val="0"/>
              </w:rPr>
              <w:t>28,973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both"/>
            </w:pPr>
            <w:r>
              <w:rPr>
                <w:color w:val="000000"/>
                <w:spacing w:val="0"/>
                <w:w w:val="100"/>
                <w:position w:val="0"/>
              </w:rPr>
              <w:t>11,299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6,174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4,489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both"/>
            </w:pPr>
            <w:r>
              <w:rPr>
                <w:color w:val="000000"/>
                <w:spacing w:val="0"/>
                <w:w w:val="100"/>
                <w:position w:val="0"/>
              </w:rPr>
              <w:t>51,841</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硕士研究生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9,050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20" w:right="0" w:firstLine="0"/>
              <w:jc w:val="left"/>
            </w:pPr>
            <w:r>
              <w:rPr>
                <w:color w:val="000000"/>
                <w:spacing w:val="0"/>
                <w:w w:val="100"/>
                <w:position w:val="0"/>
              </w:rPr>
              <w:t>8,517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both"/>
            </w:pPr>
            <w:r>
              <w:rPr>
                <w:color w:val="000000"/>
                <w:spacing w:val="0"/>
                <w:w w:val="100"/>
                <w:position w:val="0"/>
              </w:rPr>
              <w:t>33,317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both"/>
            </w:pPr>
            <w:r>
              <w:rPr>
                <w:color w:val="000000"/>
                <w:spacing w:val="0"/>
                <w:w w:val="100"/>
                <w:position w:val="0"/>
              </w:rPr>
              <w:t>51,841</w:t>
            </w:r>
          </w:p>
        </w:tc>
      </w:tr>
    </w:tbl>
    <w:p>
      <w:pPr>
        <w:widowControl w:val="0"/>
        <w:spacing w:after="239" w:line="1" w:lineRule="exact"/>
      </w:pPr>
    </w:p>
    <w:p>
      <w:pPr>
        <w:pStyle w:val="Style31"/>
        <w:keepNext/>
        <w:keepLines/>
        <w:widowControl w:val="0"/>
        <w:shd w:val="clear" w:color="auto" w:fill="auto"/>
        <w:tabs>
          <w:tab w:pos="526" w:val="left"/>
        </w:tabs>
        <w:bidi w:val="0"/>
        <w:spacing w:before="0" w:after="0" w:line="359" w:lineRule="exact"/>
        <w:ind w:left="0" w:right="0" w:firstLine="0"/>
        <w:jc w:val="both"/>
      </w:pPr>
      <w:bookmarkStart w:id="719" w:name="bookmark719"/>
      <w:bookmarkStart w:id="720" w:name="bookmark720"/>
      <w:bookmarkStart w:id="721" w:name="bookmark721"/>
      <w:bookmarkStart w:id="722" w:name="bookmark722"/>
      <w:r>
        <w:rPr>
          <w:rFonts w:ascii="Calibri" w:eastAsia="Calibri" w:hAnsi="Calibri" w:cs="Calibri"/>
          <w:color w:val="000000"/>
          <w:spacing w:val="0"/>
          <w:w w:val="100"/>
          <w:position w:val="0"/>
          <w:sz w:val="20"/>
          <w:szCs w:val="20"/>
        </w:rPr>
        <w:t>（</w:t>
      </w:r>
      <w:bookmarkEnd w:id="72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719"/>
      <w:bookmarkEnd w:id="720"/>
      <w:bookmarkEnd w:id="722"/>
    </w:p>
    <w:p>
      <w:pPr>
        <w:pStyle w:val="Style10"/>
        <w:keepNext w:val="0"/>
        <w:keepLines w:val="0"/>
        <w:widowControl w:val="0"/>
        <w:shd w:val="clear" w:color="auto" w:fill="auto"/>
        <w:bidi w:val="0"/>
        <w:spacing w:before="0" w:after="80" w:line="35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公司遵循“为岗位付薪、为能力付薪、为业绩付薪、为市场价值付薪”的付薪理念。坚持 “适度竞争”、“激励为主兼顾保障”以及“公平性”的薪酬分配原则，实行基本工资+浮动工 资的薪酬结构，基本工资以市场为导向，以岗位价值为基础确定各级员工的薪酬标准；浮动工资 以绩效考核为依据，与公司（部门）的业绩挂钩，按公司规定的考核制度执行。鼓励员工以优良 业绩获取薪酬增长，从而促进公司及员工的发展和成长。</w:t>
      </w:r>
    </w:p>
    <w:p>
      <w:pPr>
        <w:pStyle w:val="Style31"/>
        <w:keepNext/>
        <w:keepLines/>
        <w:widowControl w:val="0"/>
        <w:shd w:val="clear" w:color="auto" w:fill="auto"/>
        <w:tabs>
          <w:tab w:pos="526" w:val="left"/>
        </w:tabs>
        <w:bidi w:val="0"/>
        <w:spacing w:before="0" w:after="0" w:line="359" w:lineRule="exact"/>
        <w:ind w:left="0" w:right="0" w:firstLine="0"/>
        <w:jc w:val="both"/>
      </w:pPr>
      <w:bookmarkStart w:id="723" w:name="bookmark723"/>
      <w:bookmarkStart w:id="724" w:name="bookmark724"/>
      <w:bookmarkStart w:id="725" w:name="bookmark725"/>
      <w:bookmarkStart w:id="726" w:name="bookmark726"/>
      <w:r>
        <w:rPr>
          <w:rFonts w:ascii="Calibri" w:eastAsia="Calibri" w:hAnsi="Calibri" w:cs="Calibri"/>
          <w:color w:val="000000"/>
          <w:spacing w:val="0"/>
          <w:w w:val="100"/>
          <w:position w:val="0"/>
          <w:sz w:val="20"/>
          <w:szCs w:val="20"/>
        </w:rPr>
        <w:t>（</w:t>
      </w:r>
      <w:bookmarkEnd w:id="72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23"/>
      <w:bookmarkEnd w:id="724"/>
      <w:bookmarkEnd w:id="726"/>
    </w:p>
    <w:p>
      <w:pPr>
        <w:pStyle w:val="Style10"/>
        <w:keepNext w:val="0"/>
        <w:keepLines w:val="0"/>
        <w:widowControl w:val="0"/>
        <w:shd w:val="clear" w:color="auto" w:fill="auto"/>
        <w:bidi w:val="0"/>
        <w:spacing w:before="0" w:after="80" w:line="35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59" w:lineRule="exact"/>
        <w:ind w:left="0" w:right="0" w:firstLine="440"/>
        <w:jc w:val="both"/>
      </w:pPr>
      <w:r>
        <w:rPr>
          <w:color w:val="000000"/>
          <w:spacing w:val="0"/>
          <w:w w:val="100"/>
          <w:position w:val="0"/>
          <w:shd w:val="clear" w:color="auto" w:fill="FFFFFF"/>
        </w:rPr>
        <w:t>根据公司“谋新篇、布新局、建新制、创新绩”经营方针，</w:t>
      </w:r>
      <w:r>
        <w:rPr>
          <w:color w:val="000000"/>
          <w:spacing w:val="0"/>
          <w:w w:val="100"/>
          <w:position w:val="0"/>
          <w:sz w:val="18"/>
          <w:szCs w:val="18"/>
          <w:shd w:val="clear" w:color="auto" w:fill="FFFFFF"/>
        </w:rPr>
        <w:t>2021</w:t>
      </w:r>
      <w:r>
        <w:rPr>
          <w:color w:val="000000"/>
          <w:spacing w:val="0"/>
          <w:w w:val="100"/>
          <w:position w:val="0"/>
          <w:shd w:val="clear" w:color="auto" w:fill="FFFFFF"/>
        </w:rPr>
        <w:t>年，母公司培训工作以战 略变革为指导，以人才发展和绩效赋能为重点，不断建立和完善人才发展体系，打通员工成长和 晋升通道，激发员工提升自我能力和创造更好绩效的内驱力。重点开展管理干部、专业人才、高 技能人才三类人才发展和队伍建设工作，打造能够符合公司变革转型新起点新征程所需的人才队</w:t>
      </w:r>
    </w:p>
    <w:p>
      <w:pPr>
        <w:pStyle w:val="Style10"/>
        <w:keepNext w:val="0"/>
        <w:keepLines w:val="0"/>
        <w:widowControl w:val="0"/>
        <w:shd w:val="clear" w:color="auto" w:fill="auto"/>
        <w:bidi w:val="0"/>
        <w:spacing w:before="0" w:after="380" w:line="359" w:lineRule="exact"/>
        <w:ind w:left="0" w:right="0" w:firstLine="0"/>
        <w:jc w:val="both"/>
      </w:pPr>
      <w:bookmarkStart w:id="727" w:name="bookmark727"/>
      <w:r>
        <w:rPr>
          <w:color w:val="000000"/>
          <w:spacing w:val="0"/>
          <w:w w:val="100"/>
          <w:position w:val="0"/>
        </w:rPr>
        <w:t>伍</w:t>
      </w:r>
      <w:bookmarkEnd w:id="727"/>
      <w:r>
        <w:rPr>
          <w:color w:val="000000"/>
          <w:spacing w:val="0"/>
          <w:w w:val="100"/>
          <w:position w:val="0"/>
        </w:rPr>
        <w:t>。</w:t>
      </w:r>
    </w:p>
    <w:p>
      <w:pPr>
        <w:pStyle w:val="Style31"/>
        <w:keepNext/>
        <w:keepLines/>
        <w:widowControl w:val="0"/>
        <w:shd w:val="clear" w:color="auto" w:fill="auto"/>
        <w:tabs>
          <w:tab w:pos="526" w:val="left"/>
        </w:tabs>
        <w:bidi w:val="0"/>
        <w:spacing w:before="0" w:after="80" w:line="240" w:lineRule="auto"/>
        <w:ind w:left="0" w:right="0" w:firstLine="0"/>
        <w:jc w:val="both"/>
      </w:pPr>
      <w:bookmarkStart w:id="728" w:name="bookmark728"/>
      <w:bookmarkStart w:id="729" w:name="bookmark729"/>
      <w:bookmarkStart w:id="730" w:name="bookmark730"/>
      <w:bookmarkStart w:id="731" w:name="bookmark731"/>
      <w:r>
        <w:rPr>
          <w:rFonts w:ascii="Calibri" w:eastAsia="Calibri" w:hAnsi="Calibri" w:cs="Calibri"/>
          <w:color w:val="000000"/>
          <w:spacing w:val="0"/>
          <w:w w:val="100"/>
          <w:position w:val="0"/>
          <w:sz w:val="20"/>
          <w:szCs w:val="20"/>
        </w:rPr>
        <w:t>（</w:t>
      </w:r>
      <w:bookmarkEnd w:id="73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728"/>
      <w:bookmarkEnd w:id="729"/>
      <w:bookmarkEnd w:id="731"/>
    </w:p>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80" w:line="240" w:lineRule="auto"/>
        <w:ind w:left="0" w:right="0" w:firstLine="0"/>
        <w:jc w:val="both"/>
      </w:pPr>
      <w:bookmarkStart w:id="732" w:name="bookmark732"/>
      <w:r>
        <w:rPr>
          <w:b/>
          <w:bCs/>
          <w:color w:val="000000"/>
          <w:spacing w:val="0"/>
          <w:w w:val="100"/>
          <w:position w:val="0"/>
        </w:rPr>
        <w:t>七</w:t>
      </w:r>
      <w:bookmarkEnd w:id="732"/>
      <w:r>
        <w:rPr>
          <w:b/>
          <w:bCs/>
          <w:color w:val="000000"/>
          <w:spacing w:val="0"/>
          <w:w w:val="100"/>
          <w:position w:val="0"/>
        </w:rPr>
        <w:t>、其他</w:t>
      </w:r>
    </w:p>
    <w:p>
      <w:pPr>
        <w:pStyle w:val="Style10"/>
        <w:keepNext w:val="0"/>
        <w:keepLines w:val="0"/>
        <w:widowControl w:val="0"/>
        <w:shd w:val="clear" w:color="auto" w:fill="auto"/>
        <w:bidi w:val="0"/>
        <w:spacing w:before="0" w:after="580" w:line="240" w:lineRule="auto"/>
        <w:ind w:left="0" w:right="0" w:firstLine="0"/>
        <w:jc w:val="both"/>
      </w:pPr>
      <w:bookmarkStart w:id="733" w:name="bookmark73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33"/>
    </w:p>
    <w:p>
      <w:pPr>
        <w:pStyle w:val="Style29"/>
        <w:keepNext/>
        <w:keepLines/>
        <w:widowControl w:val="0"/>
        <w:shd w:val="clear" w:color="auto" w:fill="auto"/>
        <w:bidi w:val="0"/>
        <w:spacing w:before="0" w:after="140" w:line="240" w:lineRule="auto"/>
        <w:ind w:left="0" w:right="0" w:firstLine="0"/>
        <w:jc w:val="center"/>
      </w:pPr>
      <w:bookmarkStart w:id="734" w:name="bookmark734"/>
      <w:bookmarkStart w:id="735" w:name="bookmark735"/>
      <w:bookmarkStart w:id="736" w:name="bookmark736"/>
      <w:r>
        <w:rPr>
          <w:color w:val="000000"/>
          <w:spacing w:val="0"/>
          <w:w w:val="100"/>
          <w:position w:val="0"/>
        </w:rPr>
        <w:t>第九节公司治理</w:t>
      </w:r>
      <w:bookmarkEnd w:id="734"/>
      <w:bookmarkEnd w:id="735"/>
      <w:bookmarkEnd w:id="736"/>
    </w:p>
    <w:p>
      <w:pPr>
        <w:pStyle w:val="Style31"/>
        <w:keepNext/>
        <w:keepLines/>
        <w:widowControl w:val="0"/>
        <w:shd w:val="clear" w:color="auto" w:fill="auto"/>
        <w:bidi w:val="0"/>
        <w:spacing w:before="0" w:after="0" w:line="359" w:lineRule="exact"/>
        <w:ind w:left="0" w:right="0" w:firstLine="0"/>
        <w:jc w:val="both"/>
      </w:pPr>
      <w:bookmarkStart w:id="737" w:name="bookmark737"/>
      <w:bookmarkStart w:id="738" w:name="bookmark738"/>
      <w:bookmarkStart w:id="739" w:name="bookmark739"/>
      <w:r>
        <w:rPr>
          <w:color w:val="000000"/>
          <w:spacing w:val="0"/>
          <w:w w:val="100"/>
          <w:position w:val="0"/>
        </w:rPr>
        <w:t>一、公司治理相关情况说明</w:t>
      </w:r>
      <w:bookmarkEnd w:id="737"/>
      <w:bookmarkEnd w:id="738"/>
      <w:bookmarkEnd w:id="739"/>
    </w:p>
    <w:p>
      <w:pPr>
        <w:pStyle w:val="Style10"/>
        <w:keepNext w:val="0"/>
        <w:keepLines w:val="0"/>
        <w:widowControl w:val="0"/>
        <w:shd w:val="clear" w:color="auto" w:fill="auto"/>
        <w:bidi w:val="0"/>
        <w:spacing w:before="0" w:after="0" w:line="35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359" w:lineRule="exact"/>
        <w:ind w:left="0" w:right="0" w:firstLine="440"/>
        <w:jc w:val="both"/>
      </w:pPr>
      <w:r>
        <w:rPr>
          <w:color w:val="000000"/>
          <w:spacing w:val="0"/>
          <w:w w:val="100"/>
          <w:position w:val="0"/>
          <w:sz w:val="18"/>
          <w:szCs w:val="18"/>
        </w:rPr>
        <w:t>1</w:t>
      </w:r>
      <w:r>
        <w:rPr>
          <w:color w:val="000000"/>
          <w:spacing w:val="0"/>
          <w:w w:val="100"/>
          <w:position w:val="0"/>
        </w:rPr>
        <w:t>、公司治理基本情况</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报告期内，公司严格按照《公司法》、《证券法》、《上市公司治理准则》、《上海证券交 易所股票上市规则》等法律法规的要求，结合实际，加强信息披露工作，不断完善公司法人治理 结构，规范公司运作，细化公司内部控制制度，切实维护公司及全体股东利益。</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公司董事会认为，公司法人治理的实际情况符合中国证监会《上市公司治理准则》的基本要 求，具体情况如下：</w:t>
      </w:r>
    </w:p>
    <w:p>
      <w:pPr>
        <w:pStyle w:val="Style10"/>
        <w:keepNext w:val="0"/>
        <w:keepLines w:val="0"/>
        <w:widowControl w:val="0"/>
        <w:shd w:val="clear" w:color="auto" w:fill="auto"/>
        <w:tabs>
          <w:tab w:pos="956" w:val="left"/>
        </w:tabs>
        <w:bidi w:val="0"/>
        <w:spacing w:before="0" w:after="0" w:line="362" w:lineRule="exact"/>
        <w:ind w:left="0" w:right="0" w:firstLine="42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1）</w:t>
        <w:tab/>
      </w:r>
      <w:r>
        <w:rPr>
          <w:color w:val="000000"/>
          <w:spacing w:val="0"/>
          <w:w w:val="100"/>
          <w:position w:val="0"/>
        </w:rPr>
        <w:t>股东与股东大会：报告期内，公司严格按照相关法律法规、《公司章程》及《股东大会 议事规则》的有关规定组织和召开股东大会。在股东大会召开前，公司及时公布会议资料，确保 股东能够公平地了解拟审议事项，维护了股东的知情权。在会议召开过程中，律师对股东审议及 表决程序进行现场见证，保证会议进行的合法合规性，能够使股东，特别是中小股东的权益得到 保障。</w:t>
      </w:r>
    </w:p>
    <w:p>
      <w:pPr>
        <w:pStyle w:val="Style10"/>
        <w:keepNext w:val="0"/>
        <w:keepLines w:val="0"/>
        <w:widowControl w:val="0"/>
        <w:shd w:val="clear" w:color="auto" w:fill="auto"/>
        <w:tabs>
          <w:tab w:pos="956" w:val="left"/>
        </w:tabs>
        <w:bidi w:val="0"/>
        <w:spacing w:before="0" w:after="0" w:line="362" w:lineRule="exact"/>
        <w:ind w:left="0" w:right="0" w:firstLine="42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2）</w:t>
        <w:tab/>
      </w:r>
      <w:r>
        <w:rPr>
          <w:color w:val="000000"/>
          <w:spacing w:val="0"/>
          <w:w w:val="100"/>
          <w:position w:val="0"/>
        </w:rPr>
        <w:t>控股股东与上市公司：公司控股股东依法行使出资人的权利和义务，没有超越股东大会 直接干预公司决策和生产经营，公司与控股股东之间能够做到人员、资产、财务分开，机构、业 务独立，且各自独立核算、独立承担责任和风险。公司董事会、监事会和内部机构均独立运作。</w:t>
      </w:r>
    </w:p>
    <w:p>
      <w:pPr>
        <w:pStyle w:val="Style10"/>
        <w:keepNext w:val="0"/>
        <w:keepLines w:val="0"/>
        <w:widowControl w:val="0"/>
        <w:shd w:val="clear" w:color="auto" w:fill="auto"/>
        <w:tabs>
          <w:tab w:pos="956" w:val="left"/>
        </w:tabs>
        <w:bidi w:val="0"/>
        <w:spacing w:before="0" w:after="0" w:line="362" w:lineRule="exact"/>
        <w:ind w:left="0" w:right="0" w:firstLine="42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3）</w:t>
        <w:tab/>
      </w:r>
      <w:r>
        <w:rPr>
          <w:color w:val="000000"/>
          <w:spacing w:val="0"/>
          <w:w w:val="100"/>
          <w:position w:val="0"/>
        </w:rPr>
        <w:t>董事和董事会：公司严格按照《公司章程》规定的董事选聘程序选举董事；公司董事会 的人数和人员构成符合法律、法规的要求；公司在董事会之下设置战略、审计、提名、薪酬与考 核四个专门委员会，董事会建设趋于合理化；公司各位董事能够依据《董事会议事规则》等制度， 以认真负责的态度出席董事会和股东大会，正确行使董事职权，谨慎决策；积极参加有关培训， 学习并熟悉相关法律、法规，知晓作为董事的权利、义务和责任。</w:t>
      </w:r>
    </w:p>
    <w:p>
      <w:pPr>
        <w:pStyle w:val="Style10"/>
        <w:keepNext w:val="0"/>
        <w:keepLines w:val="0"/>
        <w:widowControl w:val="0"/>
        <w:shd w:val="clear" w:color="auto" w:fill="auto"/>
        <w:tabs>
          <w:tab w:pos="956" w:val="left"/>
        </w:tabs>
        <w:bidi w:val="0"/>
        <w:spacing w:before="0" w:after="0" w:line="366" w:lineRule="exact"/>
        <w:ind w:left="0" w:right="0" w:firstLine="42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4）</w:t>
        <w:tab/>
      </w:r>
      <w:r>
        <w:rPr>
          <w:color w:val="000000"/>
          <w:spacing w:val="0"/>
          <w:w w:val="100"/>
          <w:position w:val="0"/>
        </w:rPr>
        <w:t>监事和监事会：公司监事会严格执行《公司法》、《公司章程》的有关规定，监事会的 人数和人员构成符合法律、法规的要求；监事能认真履行自己的职责，本着对公司股东负责的态 度，对公司的重要事项、财务及董事、高级管理人员履行职责的合法、合规性进行监督。</w:t>
      </w:r>
    </w:p>
    <w:p>
      <w:pPr>
        <w:pStyle w:val="Style10"/>
        <w:keepNext w:val="0"/>
        <w:keepLines w:val="0"/>
        <w:widowControl w:val="0"/>
        <w:shd w:val="clear" w:color="auto" w:fill="auto"/>
        <w:tabs>
          <w:tab w:pos="956" w:val="left"/>
        </w:tabs>
        <w:bidi w:val="0"/>
        <w:spacing w:before="0" w:after="0" w:line="366" w:lineRule="exact"/>
        <w:ind w:left="0" w:right="0" w:firstLine="420"/>
        <w:jc w:val="both"/>
      </w:pPr>
      <w:bookmarkStart w:id="744" w:name="bookmark744"/>
      <w:r>
        <w:rPr>
          <w:color w:val="000000"/>
          <w:spacing w:val="0"/>
          <w:w w:val="100"/>
          <w:position w:val="0"/>
          <w:sz w:val="18"/>
          <w:szCs w:val="18"/>
        </w:rPr>
        <w:t>（</w:t>
      </w:r>
      <w:bookmarkEnd w:id="744"/>
      <w:r>
        <w:rPr>
          <w:color w:val="000000"/>
          <w:spacing w:val="0"/>
          <w:w w:val="100"/>
          <w:position w:val="0"/>
          <w:sz w:val="18"/>
          <w:szCs w:val="18"/>
        </w:rPr>
        <w:t>5）</w:t>
        <w:tab/>
      </w:r>
      <w:r>
        <w:rPr>
          <w:color w:val="000000"/>
          <w:spacing w:val="0"/>
          <w:w w:val="100"/>
          <w:position w:val="0"/>
        </w:rPr>
        <w:t>信息披露：公司按照《上海证券交易所股票上市规则》、《公司章程》和《信息披露管 理制度》等有关规定，依法履行信息披露义务，确保披露信息的真实、及时、准确、完整，使所 有股东有平等机会获得信息，切实维护了股东的利益。</w:t>
      </w:r>
    </w:p>
    <w:p>
      <w:pPr>
        <w:pStyle w:val="Style10"/>
        <w:keepNext w:val="0"/>
        <w:keepLines w:val="0"/>
        <w:widowControl w:val="0"/>
        <w:shd w:val="clear" w:color="auto" w:fill="auto"/>
        <w:tabs>
          <w:tab w:pos="942" w:val="left"/>
        </w:tabs>
        <w:bidi w:val="0"/>
        <w:spacing w:before="0" w:after="0" w:line="366" w:lineRule="exact"/>
        <w:ind w:left="0" w:right="0" w:firstLine="42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6）</w:t>
        <w:tab/>
      </w:r>
      <w:r>
        <w:rPr>
          <w:color w:val="000000"/>
          <w:spacing w:val="0"/>
          <w:w w:val="100"/>
          <w:position w:val="0"/>
        </w:rPr>
        <w:t>利益相关者：公司能充分尊重和维护银行及其他债权人、员工、顾客和其他利益相关者 的合法权益，相互之间能够实现良好沟通，共同推进公司持续、稳定发展。</w:t>
      </w:r>
    </w:p>
    <w:p>
      <w:pPr>
        <w:pStyle w:val="Style10"/>
        <w:keepNext w:val="0"/>
        <w:keepLines w:val="0"/>
        <w:widowControl w:val="0"/>
        <w:shd w:val="clear" w:color="auto" w:fill="auto"/>
        <w:bidi w:val="0"/>
        <w:spacing w:before="0" w:after="0" w:line="366" w:lineRule="exact"/>
        <w:ind w:left="0" w:right="0" w:firstLine="420"/>
        <w:jc w:val="both"/>
      </w:pPr>
      <w:r>
        <w:rPr>
          <w:color w:val="000000"/>
          <w:spacing w:val="0"/>
          <w:w w:val="100"/>
          <w:position w:val="0"/>
          <w:sz w:val="18"/>
          <w:szCs w:val="18"/>
        </w:rPr>
        <w:t>2</w:t>
      </w:r>
      <w:r>
        <w:rPr>
          <w:color w:val="000000"/>
          <w:spacing w:val="0"/>
          <w:w w:val="100"/>
          <w:position w:val="0"/>
        </w:rPr>
        <w:t>、内幕知情人登记管理情况</w:t>
      </w:r>
    </w:p>
    <w:p>
      <w:pPr>
        <w:pStyle w:val="Style10"/>
        <w:keepNext w:val="0"/>
        <w:keepLines w:val="0"/>
        <w:widowControl w:val="0"/>
        <w:shd w:val="clear" w:color="auto" w:fill="auto"/>
        <w:bidi w:val="0"/>
        <w:spacing w:before="0" w:after="540" w:line="366" w:lineRule="exact"/>
        <w:ind w:left="0" w:right="0" w:firstLine="420"/>
        <w:jc w:val="both"/>
      </w:pPr>
      <w:r>
        <w:rPr>
          <w:color w:val="000000"/>
          <w:spacing w:val="0"/>
          <w:w w:val="100"/>
          <w:position w:val="0"/>
        </w:rPr>
        <w:t>报告期内，公司严格按照《四川长虹电器股份有限公司内幕信息知情人登记管理制度》对重 要事项进行了内幕信息知情人的登记和报备。</w:t>
      </w:r>
    </w:p>
    <w:p>
      <w:pPr>
        <w:pStyle w:val="Style10"/>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837"/>
        <w:gridCol w:w="1982"/>
        <w:gridCol w:w="1925"/>
        <w:gridCol w:w="2093"/>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 站的查询索引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决议刊登的披露日 期</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年第二次临时股东大会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年年度股东大会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2837"/>
        <w:gridCol w:w="3907"/>
        <w:gridCol w:w="2093"/>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年第三次临时股东大会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sz w:val="20"/>
                <w:szCs w:val="20"/>
              </w:rPr>
              <w:t xml:space="preserve">年 </w:t>
            </w:r>
            <w:r>
              <w:rPr>
                <w:color w:val="000000"/>
                <w:spacing w:val="0"/>
                <w:w w:val="100"/>
                <w:position w:val="0"/>
              </w:rPr>
              <w:t xml:space="preserve">12 </w:t>
            </w:r>
            <w:r>
              <w:rPr>
                <w:color w:val="000000"/>
                <w:spacing w:val="0"/>
                <w:w w:val="100"/>
                <w:position w:val="0"/>
                <w:sz w:val="20"/>
                <w:szCs w:val="20"/>
              </w:rPr>
              <w:t xml:space="preserve">月 </w:t>
            </w:r>
            <w:r>
              <w:rPr>
                <w:color w:val="000000"/>
                <w:spacing w:val="0"/>
                <w:w w:val="100"/>
                <w:position w:val="0"/>
              </w:rPr>
              <w:t xml:space="preserve">21 </w:t>
            </w:r>
            <w:r>
              <w:rPr>
                <w:color w:val="000000"/>
                <w:spacing w:val="0"/>
                <w:w w:val="100"/>
                <w:position w:val="0"/>
                <w:sz w:val="20"/>
                <w:szCs w:val="20"/>
              </w:rPr>
              <w:t xml:space="preserve">日 </w:t>
            </w:r>
            <w:r>
              <w:rPr>
                <w:color w:val="000000"/>
                <w:spacing w:val="0"/>
                <w:w w:val="100"/>
                <w:position w:val="0"/>
              </w:rPr>
              <w:t xml:space="preserve">| </w:t>
            </w: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bl>
    <w:p>
      <w:pPr>
        <w:widowControl w:val="0"/>
        <w:spacing w:after="259" w:line="1" w:lineRule="exact"/>
      </w:pPr>
    </w:p>
    <w:p>
      <w:pPr>
        <w:pStyle w:val="Style10"/>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 独立 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亲自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200" w:right="0" w:firstLine="0"/>
              <w:jc w:val="left"/>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 两次未亲 自参加会</w:t>
            </w:r>
          </w:p>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邬江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吴定刚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潘晓勇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曲庆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李东红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259" w:line="1" w:lineRule="exact"/>
      </w:pP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339" w:line="1" w:lineRule="exact"/>
      </w:pPr>
    </w:p>
    <w:p>
      <w:pPr>
        <w:pStyle w:val="Style31"/>
        <w:keepNext/>
        <w:keepLines/>
        <w:widowControl w:val="0"/>
        <w:shd w:val="clear" w:color="auto" w:fill="auto"/>
        <w:bidi w:val="0"/>
        <w:spacing w:before="0" w:after="80" w:line="240" w:lineRule="auto"/>
        <w:ind w:left="0" w:right="0" w:firstLine="0"/>
        <w:jc w:val="left"/>
      </w:pPr>
      <w:bookmarkStart w:id="746" w:name="bookmark746"/>
      <w:bookmarkStart w:id="747" w:name="bookmark747"/>
      <w:bookmarkStart w:id="748" w:name="bookmark748"/>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746"/>
      <w:bookmarkEnd w:id="747"/>
      <w:bookmarkEnd w:id="74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749" w:name="bookmark749"/>
      <w:bookmarkStart w:id="750" w:name="bookmark750"/>
      <w:bookmarkStart w:id="751" w:name="bookmark751"/>
      <w:bookmarkStart w:id="752" w:name="bookmark752"/>
      <w:r>
        <w:rPr>
          <w:rFonts w:ascii="Calibri" w:eastAsia="Calibri" w:hAnsi="Calibri" w:cs="Calibri"/>
          <w:color w:val="000000"/>
          <w:spacing w:val="0"/>
          <w:w w:val="100"/>
          <w:position w:val="0"/>
          <w:sz w:val="20"/>
          <w:szCs w:val="20"/>
        </w:rPr>
        <w:t>（</w:t>
      </w:r>
      <w:bookmarkEnd w:id="751"/>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749"/>
      <w:bookmarkEnd w:id="750"/>
      <w:bookmarkEnd w:id="752"/>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64" w:lineRule="exact"/>
        <w:ind w:left="440" w:right="0" w:hanging="440"/>
        <w:jc w:val="left"/>
      </w:pPr>
      <w:bookmarkStart w:id="753" w:name="bookmark753"/>
      <w:bookmarkStart w:id="754" w:name="bookmark754"/>
      <w:bookmarkStart w:id="755" w:name="bookmark755"/>
      <w:bookmarkStart w:id="756" w:name="bookmark756"/>
      <w:r>
        <w:rPr>
          <w:color w:val="000000"/>
          <w:spacing w:val="0"/>
          <w:w w:val="100"/>
          <w:position w:val="0"/>
        </w:rPr>
        <w:t>四</w:t>
      </w:r>
      <w:bookmarkEnd w:id="755"/>
      <w:r>
        <w:rPr>
          <w:color w:val="000000"/>
          <w:spacing w:val="0"/>
          <w:w w:val="100"/>
          <w:position w:val="0"/>
        </w:rPr>
        <w:t>、董事会下设专门委员会在报告期内履行职责时所提出的重要意见和建议，存在异议事项的, 应当披露具体情况</w:t>
      </w:r>
      <w:bookmarkEnd w:id="753"/>
      <w:bookmarkEnd w:id="754"/>
      <w:bookmarkEnd w:id="756"/>
    </w:p>
    <w:p>
      <w:pPr>
        <w:pStyle w:val="Style10"/>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五</w:t>
      </w:r>
      <w:bookmarkEnd w:id="759"/>
      <w:r>
        <w:rPr>
          <w:color w:val="000000"/>
          <w:spacing w:val="0"/>
          <w:w w:val="100"/>
          <w:position w:val="0"/>
        </w:rPr>
        <w:t>、监事会发现公司存在风险的说明</w:t>
      </w:r>
      <w:bookmarkEnd w:id="757"/>
      <w:bookmarkEnd w:id="758"/>
      <w:bookmarkEnd w:id="760"/>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line="278" w:lineRule="exact"/>
        <w:ind w:left="440" w:right="0" w:hanging="440"/>
        <w:jc w:val="left"/>
      </w:pPr>
      <w:bookmarkStart w:id="761" w:name="bookmark761"/>
      <w:bookmarkStart w:id="762" w:name="bookmark762"/>
      <w:bookmarkStart w:id="763" w:name="bookmark763"/>
      <w:bookmarkStart w:id="764" w:name="bookmark764"/>
      <w:r>
        <w:rPr>
          <w:color w:val="000000"/>
          <w:spacing w:val="0"/>
          <w:w w:val="100"/>
          <w:position w:val="0"/>
        </w:rPr>
        <w:t>六</w:t>
      </w:r>
      <w:bookmarkEnd w:id="763"/>
      <w:r>
        <w:rPr>
          <w:color w:val="000000"/>
          <w:spacing w:val="0"/>
          <w:w w:val="100"/>
          <w:position w:val="0"/>
        </w:rPr>
        <w:t>、</w:t>
        <w:tab/>
        <w:t>公司就其与控股股东在业务、人员、资产、机构、财务等方面存在的不能保证独立性、不能 保持自主经营能力的情况说明</w:t>
      </w:r>
      <w:bookmarkEnd w:id="761"/>
      <w:bookmarkEnd w:id="762"/>
      <w:bookmarkEnd w:id="764"/>
    </w:p>
    <w:p>
      <w:pPr>
        <w:pStyle w:val="Style10"/>
        <w:keepNext w:val="0"/>
        <w:keepLines w:val="0"/>
        <w:widowControl w:val="0"/>
        <w:shd w:val="clear" w:color="auto" w:fill="auto"/>
        <w:bidi w:val="0"/>
        <w:spacing w:before="0" w:after="260" w:line="35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rPr>
        <w:t xml:space="preserve">存在同业竞争的，公司相应的解决措施、工作进度及后续工作计划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line="355" w:lineRule="exact"/>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七</w:t>
      </w:r>
      <w:bookmarkEnd w:id="767"/>
      <w:r>
        <w:rPr>
          <w:color w:val="000000"/>
          <w:spacing w:val="0"/>
          <w:w w:val="100"/>
          <w:position w:val="0"/>
        </w:rPr>
        <w:t>、</w:t>
        <w:tab/>
        <w:t>报告期内对高级管理人员的考评机制，以及激励机制的建立、实施情况</w:t>
      </w:r>
      <w:bookmarkEnd w:id="765"/>
      <w:bookmarkEnd w:id="766"/>
      <w:bookmarkEnd w:id="768"/>
    </w:p>
    <w:p>
      <w:pPr>
        <w:pStyle w:val="Style10"/>
        <w:keepNext w:val="0"/>
        <w:keepLines w:val="0"/>
        <w:widowControl w:val="0"/>
        <w:shd w:val="clear" w:color="auto" w:fill="auto"/>
        <w:bidi w:val="0"/>
        <w:spacing w:before="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公司董事会制定了《高级管理人员薪酬与考核管理方案》，明确了年度考核包括“年度绩效 考核和年度素质考核”两部分，其中，年度绩效考核结果与薪酬收入挂钩，年度素质考核结果主 要是针对经营层高管的个人素养、行为规范和其他临时性工作中的表现进行的考核，是影响经营 层高管考核聘任管理的重要因素。</w:t>
      </w:r>
    </w:p>
    <w:p>
      <w:pPr>
        <w:pStyle w:val="Style10"/>
        <w:keepNext w:val="0"/>
        <w:keepLines w:val="0"/>
        <w:widowControl w:val="0"/>
        <w:shd w:val="clear" w:color="auto" w:fill="auto"/>
        <w:bidi w:val="0"/>
        <w:spacing w:before="0" w:after="260" w:line="365" w:lineRule="exact"/>
        <w:ind w:left="0" w:right="0" w:firstLine="440"/>
        <w:jc w:val="both"/>
      </w:pPr>
      <w:r>
        <w:rPr>
          <w:color w:val="000000"/>
          <w:spacing w:val="0"/>
          <w:w w:val="100"/>
          <w:position w:val="0"/>
          <w:sz w:val="18"/>
          <w:szCs w:val="18"/>
        </w:rPr>
        <w:t>2020</w:t>
      </w:r>
      <w:r>
        <w:rPr>
          <w:color w:val="000000"/>
          <w:spacing w:val="0"/>
          <w:w w:val="100"/>
          <w:position w:val="0"/>
        </w:rPr>
        <w:t>年初，公司董事会与全体高级管理人员签署了《年度业绩合同》，确保年度绩效指标 与绩效年薪浮动挂钩。</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月，公司董事会对高级管理人员组织开展了年度绩效考核，并 通过个人述职形式组织开展了年度素质考核。</w:t>
      </w:r>
    </w:p>
    <w:p>
      <w:pPr>
        <w:pStyle w:val="Style31"/>
        <w:keepNext/>
        <w:keepLines/>
        <w:widowControl w:val="0"/>
        <w:shd w:val="clear" w:color="auto" w:fill="auto"/>
        <w:tabs>
          <w:tab w:pos="483" w:val="left"/>
        </w:tabs>
        <w:bidi w:val="0"/>
        <w:spacing w:before="0" w:after="0" w:line="355" w:lineRule="exact"/>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八</w:t>
      </w:r>
      <w:bookmarkEnd w:id="771"/>
      <w:r>
        <w:rPr>
          <w:color w:val="000000"/>
          <w:spacing w:val="0"/>
          <w:w w:val="100"/>
          <w:position w:val="0"/>
        </w:rPr>
        <w:t>、</w:t>
        <w:tab/>
        <w:t>是否披露内部控制自我评价报告</w:t>
      </w:r>
      <w:bookmarkEnd w:id="769"/>
      <w:bookmarkEnd w:id="770"/>
      <w:bookmarkEnd w:id="772"/>
    </w:p>
    <w:p>
      <w:pPr>
        <w:pStyle w:val="Style10"/>
        <w:keepNext w:val="0"/>
        <w:keepLines w:val="0"/>
        <w:widowControl w:val="0"/>
        <w:shd w:val="clear" w:color="auto" w:fill="auto"/>
        <w:bidi w:val="0"/>
        <w:spacing w:before="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55" w:lineRule="exact"/>
        <w:ind w:left="0" w:right="0" w:firstLine="440"/>
        <w:jc w:val="left"/>
      </w:pPr>
      <w:r>
        <w:rPr>
          <w:color w:val="000000"/>
          <w:spacing w:val="0"/>
          <w:w w:val="100"/>
          <w:position w:val="0"/>
        </w:rPr>
        <w:t>公司编制并披露</w:t>
      </w:r>
      <w:r>
        <w:rPr>
          <w:i/>
          <w:iCs/>
          <w:color w:val="000000"/>
          <w:spacing w:val="0"/>
          <w:w w:val="100"/>
          <w:position w:val="0"/>
        </w:rPr>
        <w:t>《</w:t>
      </w:r>
      <w:r>
        <w:rPr>
          <w:color w:val="000000"/>
          <w:spacing w:val="0"/>
          <w:w w:val="100"/>
          <w:position w:val="0"/>
          <w:sz w:val="18"/>
          <w:szCs w:val="18"/>
        </w:rPr>
        <w:t>2020</w:t>
      </w:r>
      <w:r>
        <w:rPr>
          <w:color w:val="000000"/>
          <w:spacing w:val="0"/>
          <w:w w:val="100"/>
          <w:position w:val="0"/>
        </w:rPr>
        <w:t>年度内部控制评价报告》，详见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日登载于上海证券 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的相关公告。</w:t>
      </w:r>
    </w:p>
    <w:p>
      <w:pPr>
        <w:pStyle w:val="Style10"/>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0" w:line="355" w:lineRule="exact"/>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九</w:t>
      </w:r>
      <w:bookmarkEnd w:id="775"/>
      <w:r>
        <w:rPr>
          <w:color w:val="000000"/>
          <w:spacing w:val="0"/>
          <w:w w:val="100"/>
          <w:position w:val="0"/>
        </w:rPr>
        <w:t>、</w:t>
        <w:tab/>
        <w:t>内部控制审计报告的相关情况说明</w:t>
      </w:r>
      <w:bookmarkEnd w:id="773"/>
      <w:bookmarkEnd w:id="774"/>
      <w:bookmarkEnd w:id="776"/>
    </w:p>
    <w:p>
      <w:pPr>
        <w:pStyle w:val="Style10"/>
        <w:keepNext w:val="0"/>
        <w:keepLines w:val="0"/>
        <w:widowControl w:val="0"/>
        <w:shd w:val="clear" w:color="auto" w:fill="auto"/>
        <w:bidi w:val="0"/>
        <w:spacing w:before="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0" w:lineRule="exact"/>
        <w:ind w:left="0" w:right="0" w:firstLine="440"/>
        <w:jc w:val="left"/>
      </w:pPr>
      <w:r>
        <w:rPr>
          <w:color w:val="000000"/>
          <w:spacing w:val="0"/>
          <w:w w:val="100"/>
          <w:position w:val="0"/>
        </w:rPr>
        <w:t>信永中和会计师事务所（特殊普通合伙）对公司内部控制进行了审计，并出具了《内部控制 审计报告》，详见</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日登载于上海证券交易所网站</w:t>
      </w:r>
      <w:r>
        <w:rPr>
          <w:color w:val="000000"/>
          <w:spacing w:val="0"/>
          <w:w w:val="100"/>
          <w:position w:val="0"/>
          <w:sz w:val="18"/>
          <w:szCs w:val="18"/>
        </w:rPr>
        <w:t>www.sse.com.cn</w:t>
      </w:r>
      <w:r>
        <w:rPr>
          <w:color w:val="000000"/>
          <w:spacing w:val="0"/>
          <w:w w:val="100"/>
          <w:position w:val="0"/>
        </w:rPr>
        <w:t>的相关公告。</w:t>
      </w:r>
    </w:p>
    <w:p>
      <w:pPr>
        <w:pStyle w:val="Style10"/>
        <w:keepNext w:val="0"/>
        <w:keepLines w:val="0"/>
        <w:widowControl w:val="0"/>
        <w:shd w:val="clear" w:color="auto" w:fill="auto"/>
        <w:bidi w:val="0"/>
        <w:spacing w:before="0" w:line="355" w:lineRule="exact"/>
        <w:ind w:left="0" w:right="0" w:firstLine="440"/>
        <w:jc w:val="left"/>
      </w:pPr>
      <w:r>
        <w:rPr>
          <w:color w:val="000000"/>
          <w:spacing w:val="0"/>
          <w:w w:val="100"/>
          <w:position w:val="0"/>
        </w:rPr>
        <w:t>是否披露内部控制审计报告：是</w:t>
      </w:r>
    </w:p>
    <w:p>
      <w:pPr>
        <w:pStyle w:val="Style10"/>
        <w:keepNext w:val="0"/>
        <w:keepLines w:val="0"/>
        <w:widowControl w:val="0"/>
        <w:shd w:val="clear" w:color="auto" w:fill="auto"/>
        <w:bidi w:val="0"/>
        <w:spacing w:before="0" w:after="540" w:line="355" w:lineRule="exact"/>
        <w:ind w:left="0" w:right="0" w:firstLine="440"/>
        <w:jc w:val="left"/>
      </w:pPr>
      <w:r>
        <w:rPr>
          <w:color w:val="000000"/>
          <w:spacing w:val="0"/>
          <w:w w:val="100"/>
          <w:position w:val="0"/>
        </w:rPr>
        <w:t>内部控制审计报告意见类型：标准的无保留意见</w:t>
      </w:r>
    </w:p>
    <w:p>
      <w:pPr>
        <w:pStyle w:val="Style31"/>
        <w:keepNext/>
        <w:keepLines/>
        <w:widowControl w:val="0"/>
        <w:shd w:val="clear" w:color="auto" w:fill="auto"/>
        <w:bidi w:val="0"/>
        <w:spacing w:before="0" w:after="0" w:line="355" w:lineRule="exact"/>
        <w:ind w:left="0" w:right="0" w:firstLine="0"/>
        <w:jc w:val="left"/>
      </w:pPr>
      <w:bookmarkStart w:id="777" w:name="bookmark777"/>
      <w:bookmarkStart w:id="778" w:name="bookmark778"/>
      <w:bookmarkStart w:id="779" w:name="bookmark779"/>
      <w:r>
        <w:rPr>
          <w:color w:val="000000"/>
          <w:spacing w:val="0"/>
          <w:w w:val="100"/>
          <w:position w:val="0"/>
        </w:rPr>
        <w:t>十、其他</w:t>
      </w:r>
      <w:bookmarkEnd w:id="777"/>
      <w:bookmarkEnd w:id="778"/>
      <w:bookmarkEnd w:id="779"/>
    </w:p>
    <w:p>
      <w:pPr>
        <w:pStyle w:val="Style10"/>
        <w:keepNext w:val="0"/>
        <w:keepLines w:val="0"/>
        <w:widowControl w:val="0"/>
        <w:shd w:val="clear" w:color="auto" w:fill="auto"/>
        <w:bidi w:val="0"/>
        <w:spacing w:before="0" w:after="360" w:line="355" w:lineRule="exact"/>
        <w:ind w:left="0" w:right="0" w:firstLine="0"/>
        <w:jc w:val="left"/>
      </w:pPr>
      <w:bookmarkStart w:id="780" w:name="bookmark780"/>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80"/>
    </w:p>
    <w:p>
      <w:pPr>
        <w:pStyle w:val="Style29"/>
        <w:keepNext/>
        <w:keepLines/>
        <w:widowControl w:val="0"/>
        <w:shd w:val="clear" w:color="auto" w:fill="auto"/>
        <w:bidi w:val="0"/>
        <w:spacing w:before="0" w:after="140" w:line="240" w:lineRule="auto"/>
        <w:ind w:left="0" w:right="0" w:firstLine="0"/>
        <w:jc w:val="center"/>
      </w:pPr>
      <w:bookmarkStart w:id="781" w:name="bookmark781"/>
      <w:bookmarkStart w:id="782" w:name="bookmark782"/>
      <w:bookmarkStart w:id="783" w:name="bookmark783"/>
      <w:r>
        <w:rPr>
          <w:color w:val="000000"/>
          <w:spacing w:val="0"/>
          <w:w w:val="100"/>
          <w:position w:val="0"/>
        </w:rPr>
        <w:t>第十节公司债券相关情况</w:t>
      </w:r>
      <w:bookmarkEnd w:id="781"/>
      <w:bookmarkEnd w:id="782"/>
      <w:bookmarkEnd w:id="783"/>
    </w:p>
    <w:p>
      <w:pPr>
        <w:pStyle w:val="Style10"/>
        <w:keepNext w:val="0"/>
        <w:keepLines w:val="0"/>
        <w:widowControl w:val="0"/>
        <w:shd w:val="clear" w:color="auto" w:fill="auto"/>
        <w:bidi w:val="0"/>
        <w:spacing w:before="0" w:after="200" w:line="355" w:lineRule="exact"/>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after="100" w:line="240" w:lineRule="auto"/>
        <w:ind w:left="0" w:right="0" w:firstLine="0"/>
        <w:jc w:val="center"/>
      </w:pPr>
      <w:bookmarkStart w:id="784" w:name="bookmark784"/>
      <w:bookmarkStart w:id="785" w:name="bookmark785"/>
      <w:bookmarkStart w:id="786" w:name="bookmark786"/>
      <w:r>
        <w:rPr>
          <w:rFonts w:ascii="SimSun" w:eastAsia="SimSun" w:hAnsi="SimSun" w:cs="SimSun"/>
          <w:color w:val="000000"/>
          <w:spacing w:val="0"/>
          <w:w w:val="100"/>
          <w:position w:val="0"/>
        </w:rPr>
        <w:t>第十一节财务报告</w:t>
      </w:r>
      <w:bookmarkEnd w:id="784"/>
      <w:bookmarkEnd w:id="785"/>
      <w:bookmarkEnd w:id="786"/>
    </w:p>
    <w:p>
      <w:pPr>
        <w:pStyle w:val="Style31"/>
        <w:keepNext/>
        <w:keepLines/>
        <w:widowControl w:val="0"/>
        <w:shd w:val="clear" w:color="auto" w:fill="auto"/>
        <w:bidi w:val="0"/>
        <w:spacing w:before="0" w:after="0" w:line="360" w:lineRule="exact"/>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一、审计报告</w:t>
      </w:r>
      <w:bookmarkEnd w:id="788"/>
      <w:bookmarkEnd w:id="789"/>
      <w:bookmarkEnd w:id="790"/>
      <w:bookmarkEnd w:id="787"/>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00" w:line="374" w:lineRule="exact"/>
        <w:ind w:left="0" w:right="0" w:firstLine="6960"/>
        <w:jc w:val="both"/>
        <w:rPr>
          <w:sz w:val="20"/>
          <w:szCs w:val="20"/>
        </w:rPr>
      </w:pPr>
      <w:r>
        <w:rPr>
          <w:color w:val="000000"/>
          <w:spacing w:val="0"/>
          <w:w w:val="100"/>
          <w:position w:val="0"/>
          <w:sz w:val="18"/>
          <w:szCs w:val="18"/>
        </w:rPr>
        <w:t xml:space="preserve">XYZH/2021CDAA30125 </w:t>
      </w:r>
      <w:r>
        <w:rPr>
          <w:b/>
          <w:bCs/>
          <w:color w:val="000000"/>
          <w:spacing w:val="0"/>
          <w:w w:val="100"/>
          <w:position w:val="0"/>
          <w:sz w:val="20"/>
          <w:szCs w:val="20"/>
        </w:rPr>
        <w:t>四川长虹电器股份有限公司全体股东：</w:t>
      </w:r>
    </w:p>
    <w:p>
      <w:pPr>
        <w:pStyle w:val="Style31"/>
        <w:keepNext/>
        <w:keepLines/>
        <w:widowControl w:val="0"/>
        <w:shd w:val="clear" w:color="auto" w:fill="auto"/>
        <w:tabs>
          <w:tab w:pos="995" w:val="left"/>
        </w:tabs>
        <w:bidi w:val="0"/>
        <w:spacing w:before="0" w:line="360" w:lineRule="exact"/>
        <w:ind w:left="0" w:right="0" w:firstLine="440"/>
        <w:jc w:val="both"/>
      </w:pPr>
      <w:bookmarkStart w:id="791" w:name="bookmark791"/>
      <w:bookmarkStart w:id="792" w:name="bookmark792"/>
      <w:bookmarkStart w:id="793" w:name="bookmark793"/>
      <w:bookmarkStart w:id="794" w:name="bookmark794"/>
      <w:r>
        <w:rPr>
          <w:color w:val="000000"/>
          <w:spacing w:val="0"/>
          <w:w w:val="100"/>
          <w:position w:val="0"/>
        </w:rPr>
        <w:t>一</w:t>
      </w:r>
      <w:bookmarkEnd w:id="793"/>
      <w:r>
        <w:rPr>
          <w:color w:val="000000"/>
          <w:spacing w:val="0"/>
          <w:w w:val="100"/>
          <w:position w:val="0"/>
        </w:rPr>
        <w:t>、</w:t>
        <w:tab/>
        <w:t>审计意见</w:t>
      </w:r>
      <w:bookmarkEnd w:id="791"/>
      <w:bookmarkEnd w:id="792"/>
      <w:bookmarkEnd w:id="794"/>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我们审计了四川长虹电器股份有限公司（以下简称四川长虹公司）财务报表，包括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年度的合并及母公司利润表、合并及母公司现金流量 表、合并及母公司股东权益变动表，以及相关财务报表附注。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我们认为，后附的财务报表在所有重大方面按照企业会计准则的规定编制，公允反映了四川 长虹公司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 现金流量。</w:t>
      </w:r>
    </w:p>
    <w:p>
      <w:pPr>
        <w:pStyle w:val="Style31"/>
        <w:keepNext/>
        <w:keepLines/>
        <w:widowControl w:val="0"/>
        <w:shd w:val="clear" w:color="auto" w:fill="auto"/>
        <w:tabs>
          <w:tab w:pos="995" w:val="left"/>
        </w:tabs>
        <w:bidi w:val="0"/>
        <w:spacing w:before="0" w:line="360" w:lineRule="exact"/>
        <w:ind w:left="0" w:right="0" w:firstLine="440"/>
        <w:jc w:val="both"/>
      </w:pPr>
      <w:bookmarkStart w:id="795" w:name="bookmark795"/>
      <w:bookmarkStart w:id="796" w:name="bookmark796"/>
      <w:bookmarkStart w:id="797" w:name="bookmark797"/>
      <w:bookmarkStart w:id="798" w:name="bookmark798"/>
      <w:r>
        <w:rPr>
          <w:color w:val="000000"/>
          <w:spacing w:val="0"/>
          <w:w w:val="100"/>
          <w:position w:val="0"/>
        </w:rPr>
        <w:t>二</w:t>
      </w:r>
      <w:bookmarkEnd w:id="797"/>
      <w:r>
        <w:rPr>
          <w:color w:val="000000"/>
          <w:spacing w:val="0"/>
          <w:w w:val="100"/>
          <w:position w:val="0"/>
        </w:rPr>
        <w:t>、</w:t>
        <w:tab/>
        <w:t>形成审计意见的基础</w:t>
      </w:r>
      <w:bookmarkEnd w:id="795"/>
      <w:bookmarkEnd w:id="796"/>
      <w:bookmarkEnd w:id="798"/>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则，我们独立于四川长虹公司，并履行了职业道德方面的其他责任。我们相信，我们获取的审计 证据是充分、适当的，为发表审计意见提供了基础。</w:t>
      </w:r>
    </w:p>
    <w:p>
      <w:pPr>
        <w:pStyle w:val="Style31"/>
        <w:keepNext/>
        <w:keepLines/>
        <w:widowControl w:val="0"/>
        <w:shd w:val="clear" w:color="auto" w:fill="auto"/>
        <w:tabs>
          <w:tab w:pos="995" w:val="left"/>
        </w:tabs>
        <w:bidi w:val="0"/>
        <w:spacing w:before="0" w:line="360" w:lineRule="exact"/>
        <w:ind w:left="0" w:right="0" w:firstLine="440"/>
        <w:jc w:val="both"/>
      </w:pPr>
      <w:bookmarkStart w:id="799" w:name="bookmark799"/>
      <w:bookmarkStart w:id="800" w:name="bookmark800"/>
      <w:bookmarkStart w:id="801" w:name="bookmark801"/>
      <w:bookmarkStart w:id="802" w:name="bookmark802"/>
      <w:r>
        <w:rPr>
          <w:color w:val="000000"/>
          <w:spacing w:val="0"/>
          <w:w w:val="100"/>
          <w:position w:val="0"/>
        </w:rPr>
        <w:t>三</w:t>
      </w:r>
      <w:bookmarkEnd w:id="801"/>
      <w:r>
        <w:rPr>
          <w:color w:val="000000"/>
          <w:spacing w:val="0"/>
          <w:w w:val="100"/>
          <w:position w:val="0"/>
        </w:rPr>
        <w:t>、</w:t>
        <w:tab/>
        <w:t>关键审计事项</w:t>
      </w:r>
      <w:bookmarkEnd w:id="799"/>
      <w:bookmarkEnd w:id="800"/>
      <w:bookmarkEnd w:id="802"/>
    </w:p>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tbl>
      <w:tblPr>
        <w:tblOverlap w:val="never"/>
        <w:jc w:val="center"/>
        <w:tblLayout w:type="fixed"/>
      </w:tblPr>
      <w:tblGrid>
        <w:gridCol w:w="4234"/>
        <w:gridCol w:w="4570"/>
      </w:tblGrid>
      <w:tr>
        <w:trPr>
          <w:trHeight w:val="374"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1.</w:t>
            </w:r>
            <w:r>
              <w:rPr>
                <w:b/>
                <w:bCs/>
                <w:color w:val="000000"/>
                <w:spacing w:val="0"/>
                <w:w w:val="100"/>
                <w:position w:val="0"/>
                <w:sz w:val="20"/>
                <w:szCs w:val="20"/>
              </w:rPr>
              <w:t>货币资金的存在性及完整性</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审计中的应对</w:t>
            </w:r>
          </w:p>
        </w:tc>
      </w:tr>
      <w:tr>
        <w:trPr>
          <w:trHeight w:val="482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日，四川长虹公司的货 币资金余额为</w:t>
            </w:r>
            <w:r>
              <w:rPr>
                <w:color w:val="000000"/>
                <w:spacing w:val="0"/>
                <w:w w:val="100"/>
                <w:position w:val="0"/>
                <w:sz w:val="18"/>
                <w:szCs w:val="18"/>
              </w:rPr>
              <w:t xml:space="preserve">1,986,399. </w:t>
            </w:r>
            <w:r>
              <w:rPr>
                <w:color w:val="000000"/>
                <w:spacing w:val="0"/>
                <w:w w:val="100"/>
                <w:position w:val="0"/>
                <w:sz w:val="18"/>
                <w:szCs w:val="18"/>
              </w:rPr>
              <w:t>99</w:t>
            </w:r>
            <w:r>
              <w:rPr>
                <w:color w:val="000000"/>
                <w:spacing w:val="0"/>
                <w:w w:val="100"/>
                <w:position w:val="0"/>
                <w:sz w:val="20"/>
                <w:szCs w:val="20"/>
              </w:rPr>
              <w:t>万元，占流动资 产总额的</w:t>
            </w:r>
            <w:r>
              <w:rPr>
                <w:color w:val="000000"/>
                <w:spacing w:val="0"/>
                <w:w w:val="100"/>
                <w:position w:val="0"/>
                <w:sz w:val="18"/>
                <w:szCs w:val="18"/>
              </w:rPr>
              <w:t>35.38%.</w:t>
            </w:r>
            <w:r>
              <w:rPr>
                <w:color w:val="000000"/>
                <w:spacing w:val="0"/>
                <w:w w:val="100"/>
                <w:position w:val="0"/>
                <w:sz w:val="20"/>
                <w:szCs w:val="20"/>
              </w:rPr>
              <w:t>由于货币资金余额重大， 存款的安全性、余额的准确性及完整性对财 务报表以及对公司经营影响重大，投资者和 监管机构对其高度关注，因此我们将货币资 金的存在性及完整性作为关键审计事项。</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100" w:line="274" w:lineRule="exact"/>
              <w:ind w:left="0" w:right="0" w:firstLine="0"/>
              <w:jc w:val="both"/>
              <w:rPr>
                <w:sz w:val="20"/>
                <w:szCs w:val="20"/>
              </w:rPr>
            </w:pPr>
            <w:r>
              <w:rPr>
                <w:color w:val="000000"/>
                <w:spacing w:val="0"/>
                <w:w w:val="100"/>
                <w:position w:val="0"/>
                <w:sz w:val="20"/>
                <w:szCs w:val="20"/>
              </w:rPr>
              <w:t>我们针对贵公司货币资金的存在性及完整性主 要执行了以下审计程序：</w:t>
            </w:r>
          </w:p>
          <w:p>
            <w:pPr>
              <w:pStyle w:val="Style20"/>
              <w:keepNext w:val="0"/>
              <w:keepLines w:val="0"/>
              <w:widowControl w:val="0"/>
              <w:shd w:val="clear" w:color="auto" w:fill="auto"/>
              <w:tabs>
                <w:tab w:pos="331" w:val="left"/>
              </w:tabs>
              <w:bidi w:val="0"/>
              <w:spacing w:before="0" w:after="100" w:line="274"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了解并测试管理层与货币资金相关的内部控 制；</w:t>
            </w:r>
          </w:p>
          <w:p>
            <w:pPr>
              <w:pStyle w:val="Style20"/>
              <w:keepNext w:val="0"/>
              <w:keepLines w:val="0"/>
              <w:widowControl w:val="0"/>
              <w:shd w:val="clear" w:color="auto" w:fill="auto"/>
              <w:tabs>
                <w:tab w:pos="312" w:val="left"/>
              </w:tabs>
              <w:bidi w:val="0"/>
              <w:spacing w:before="0" w:after="100" w:line="283"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获取已开立银行账户清单，并与账面银行账 户信息进行核对，检查银行账户的完整性；</w:t>
            </w:r>
          </w:p>
          <w:p>
            <w:pPr>
              <w:pStyle w:val="Style20"/>
              <w:keepNext w:val="0"/>
              <w:keepLines w:val="0"/>
              <w:widowControl w:val="0"/>
              <w:shd w:val="clear" w:color="auto" w:fill="auto"/>
              <w:tabs>
                <w:tab w:pos="317" w:val="left"/>
              </w:tabs>
              <w:bidi w:val="0"/>
              <w:spacing w:before="0" w:after="100" w:line="277"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取得银行对账单及银行存款余额调节表，核 对账面余额并对所有银行账户进行函证，函证内 容包括但不限于对银行存款余额,账户受限情况 等项目；</w:t>
            </w:r>
          </w:p>
          <w:p>
            <w:pPr>
              <w:pStyle w:val="Style20"/>
              <w:keepNext w:val="0"/>
              <w:keepLines w:val="0"/>
              <w:widowControl w:val="0"/>
              <w:shd w:val="clear" w:color="auto" w:fill="auto"/>
              <w:tabs>
                <w:tab w:pos="312" w:val="left"/>
              </w:tabs>
              <w:bidi w:val="0"/>
              <w:spacing w:before="0" w:after="100" w:line="274"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获取货币资金余额重大的主要实体的企业信 用报告，检查是否存在与货币资金相关的质押担 保事项；</w:t>
            </w:r>
          </w:p>
          <w:p>
            <w:pPr>
              <w:pStyle w:val="Style20"/>
              <w:keepNext w:val="0"/>
              <w:keepLines w:val="0"/>
              <w:widowControl w:val="0"/>
              <w:shd w:val="clear" w:color="auto" w:fill="auto"/>
              <w:tabs>
                <w:tab w:pos="312" w:val="left"/>
              </w:tabs>
              <w:bidi w:val="0"/>
              <w:spacing w:before="0" w:after="100" w:line="278" w:lineRule="exact"/>
              <w:ind w:left="0" w:right="0" w:firstLine="0"/>
              <w:jc w:val="both"/>
              <w:rPr>
                <w:sz w:val="20"/>
                <w:szCs w:val="20"/>
              </w:rPr>
            </w:pPr>
            <w:r>
              <w:rPr>
                <w:color w:val="000000"/>
                <w:spacing w:val="0"/>
                <w:w w:val="100"/>
                <w:position w:val="0"/>
                <w:sz w:val="18"/>
                <w:szCs w:val="18"/>
              </w:rPr>
              <w:t>5</w:t>
            </w:r>
            <w:r>
              <w:rPr>
                <w:color w:val="000000"/>
                <w:spacing w:val="0"/>
                <w:w w:val="100"/>
                <w:position w:val="0"/>
                <w:sz w:val="20"/>
                <w:szCs w:val="20"/>
              </w:rPr>
              <w:t>、</w:t>
              <w:tab/>
              <w:t>检查定期存款凭据原件，对已质押的定期存 款，检查质押和授信合同；</w:t>
            </w:r>
          </w:p>
        </w:tc>
      </w:tr>
    </w:tbl>
    <w:p>
      <w:pPr>
        <w:sectPr>
          <w:headerReference w:type="default" r:id="rId33"/>
          <w:footerReference w:type="default" r:id="rId34"/>
          <w:footnotePr>
            <w:pos w:val="pageBottom"/>
            <w:numFmt w:val="decimal"/>
            <w:numRestart w:val="continuous"/>
          </w:footnotePr>
          <w:pgSz w:w="11900" w:h="16840"/>
          <w:pgMar w:top="1455" w:right="1199" w:bottom="1489" w:left="1731" w:header="0" w:footer="3" w:gutter="0"/>
          <w:cols w:space="720"/>
          <w:noEndnote/>
          <w:rtlGutter w:val="0"/>
          <w:docGrid w:linePitch="360"/>
        </w:sectPr>
      </w:pPr>
    </w:p>
    <w:tbl>
      <w:tblPr>
        <w:tblOverlap w:val="never"/>
        <w:jc w:val="center"/>
        <w:tblLayout w:type="fixed"/>
      </w:tblPr>
      <w:tblGrid>
        <w:gridCol w:w="4234"/>
        <w:gridCol w:w="4570"/>
      </w:tblGrid>
      <w:tr>
        <w:trPr>
          <w:trHeight w:val="1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312" w:val="left"/>
              </w:tabs>
              <w:bidi w:val="0"/>
              <w:spacing w:before="0" w:after="120" w:line="274" w:lineRule="exact"/>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w:t>
              <w:tab/>
              <w:t>检查货币资金余额及受限信息披露的准确性 和完整性；</w:t>
            </w:r>
          </w:p>
          <w:p>
            <w:pPr>
              <w:pStyle w:val="Style20"/>
              <w:keepNext w:val="0"/>
              <w:keepLines w:val="0"/>
              <w:widowControl w:val="0"/>
              <w:shd w:val="clear" w:color="auto" w:fill="auto"/>
              <w:tabs>
                <w:tab w:pos="312" w:val="left"/>
              </w:tabs>
              <w:bidi w:val="0"/>
              <w:spacing w:before="0" w:after="0" w:line="274" w:lineRule="exact"/>
              <w:ind w:left="0" w:right="0" w:firstLine="0"/>
              <w:jc w:val="both"/>
              <w:rPr>
                <w:sz w:val="20"/>
                <w:szCs w:val="20"/>
              </w:rPr>
            </w:pPr>
            <w:r>
              <w:rPr>
                <w:color w:val="000000"/>
                <w:spacing w:val="0"/>
                <w:w w:val="100"/>
                <w:position w:val="0"/>
                <w:sz w:val="18"/>
                <w:szCs w:val="18"/>
              </w:rPr>
              <w:t>7</w:t>
            </w:r>
            <w:r>
              <w:rPr>
                <w:color w:val="000000"/>
                <w:spacing w:val="0"/>
                <w:w w:val="100"/>
                <w:position w:val="0"/>
                <w:sz w:val="20"/>
                <w:szCs w:val="20"/>
              </w:rPr>
              <w:t>、</w:t>
              <w:tab/>
              <w:t>期末存放于四川长虹集团财务有限公司的存 款金额共计</w:t>
            </w:r>
            <w:r>
              <w:rPr>
                <w:color w:val="000000"/>
                <w:spacing w:val="0"/>
                <w:w w:val="100"/>
                <w:position w:val="0"/>
                <w:sz w:val="18"/>
                <w:szCs w:val="18"/>
              </w:rPr>
              <w:t>9,175,289,768.07</w:t>
            </w:r>
            <w:r>
              <w:rPr>
                <w:color w:val="000000"/>
                <w:spacing w:val="0"/>
                <w:w w:val="100"/>
                <w:position w:val="0"/>
                <w:sz w:val="20"/>
                <w:szCs w:val="20"/>
              </w:rPr>
              <w:t>元，检查四川长 虹集团财务有限公司存贷款金融业务的开展情 况。</w:t>
            </w:r>
          </w:p>
        </w:tc>
      </w:tr>
      <w:tr>
        <w:trPr>
          <w:trHeight w:val="37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2</w:t>
            </w:r>
            <w:r>
              <w:rPr>
                <w:b/>
                <w:bCs/>
                <w:color w:val="000000"/>
                <w:spacing w:val="0"/>
                <w:w w:val="100"/>
                <w:position w:val="0"/>
                <w:sz w:val="20"/>
                <w:szCs w:val="20"/>
              </w:rPr>
              <w:t>、营业收入确认事项</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审计中的应对</w:t>
            </w:r>
          </w:p>
        </w:tc>
      </w:tr>
      <w:tr>
        <w:trPr>
          <w:trHeight w:val="820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400" w:after="0" w:line="362" w:lineRule="exact"/>
              <w:ind w:left="0" w:right="0" w:firstLine="0"/>
              <w:jc w:val="both"/>
              <w:rPr>
                <w:sz w:val="20"/>
                <w:szCs w:val="20"/>
              </w:rPr>
            </w:pPr>
            <w:r>
              <w:rPr>
                <w:color w:val="000000"/>
                <w:spacing w:val="0"/>
                <w:w w:val="100"/>
                <w:position w:val="0"/>
                <w:sz w:val="20"/>
                <w:szCs w:val="20"/>
              </w:rPr>
              <w:t>四川长虹公司主要从事电视、空调冰箱、</w:t>
            </w:r>
            <w:r>
              <w:rPr>
                <w:color w:val="000000"/>
                <w:spacing w:val="0"/>
                <w:w w:val="100"/>
                <w:position w:val="0"/>
                <w:sz w:val="18"/>
                <w:szCs w:val="18"/>
              </w:rPr>
              <w:t xml:space="preserve">ICT </w:t>
            </w:r>
            <w:r>
              <w:rPr>
                <w:color w:val="000000"/>
                <w:spacing w:val="0"/>
                <w:w w:val="100"/>
                <w:position w:val="0"/>
                <w:sz w:val="20"/>
                <w:szCs w:val="20"/>
              </w:rPr>
              <w:t>产品和中间产品等生产及销售，</w:t>
            </w:r>
            <w:r>
              <w:rPr>
                <w:color w:val="000000"/>
                <w:spacing w:val="0"/>
                <w:w w:val="100"/>
                <w:position w:val="0"/>
                <w:sz w:val="18"/>
                <w:szCs w:val="18"/>
              </w:rPr>
              <w:t>2020</w:t>
            </w:r>
            <w:r>
              <w:rPr>
                <w:color w:val="000000"/>
                <w:spacing w:val="0"/>
                <w:w w:val="100"/>
                <w:position w:val="0"/>
                <w:sz w:val="20"/>
                <w:szCs w:val="20"/>
              </w:rPr>
              <w:t>年度 销售收入为</w:t>
            </w:r>
            <w:r>
              <w:rPr>
                <w:color w:val="000000"/>
                <w:spacing w:val="0"/>
                <w:w w:val="100"/>
                <w:position w:val="0"/>
                <w:sz w:val="18"/>
                <w:szCs w:val="18"/>
              </w:rPr>
              <w:t>9,444,816.79</w:t>
            </w:r>
            <w:r>
              <w:rPr>
                <w:color w:val="000000"/>
                <w:spacing w:val="0"/>
                <w:w w:val="100"/>
                <w:position w:val="0"/>
                <w:sz w:val="20"/>
                <w:szCs w:val="20"/>
              </w:rPr>
              <w:t>万元，比</w:t>
            </w:r>
            <w:r>
              <w:rPr>
                <w:color w:val="000000"/>
                <w:spacing w:val="0"/>
                <w:w w:val="100"/>
                <w:position w:val="0"/>
                <w:sz w:val="18"/>
                <w:szCs w:val="18"/>
              </w:rPr>
              <w:t>2019</w:t>
            </w:r>
            <w:r>
              <w:rPr>
                <w:color w:val="000000"/>
                <w:spacing w:val="0"/>
                <w:w w:val="100"/>
                <w:position w:val="0"/>
                <w:sz w:val="20"/>
                <w:szCs w:val="20"/>
              </w:rPr>
              <w:t>年 度增长</w:t>
            </w:r>
            <w:r>
              <w:rPr>
                <w:color w:val="000000"/>
                <w:spacing w:val="0"/>
                <w:w w:val="100"/>
                <w:position w:val="0"/>
                <w:sz w:val="18"/>
                <w:szCs w:val="18"/>
              </w:rPr>
              <w:t>6.37%</w:t>
            </w:r>
            <w:r>
              <w:rPr>
                <w:color w:val="000000"/>
                <w:spacing w:val="0"/>
                <w:w w:val="100"/>
                <w:position w:val="0"/>
                <w:sz w:val="20"/>
                <w:szCs w:val="20"/>
              </w:rPr>
              <w:t>。因营业收入金额重大且为公 司关键业绩指标，因此我们将收入是否得到 恰当的确认以及是否存在重大错报确认作为 关键审计事项。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40" w:line="278" w:lineRule="exact"/>
              <w:ind w:left="0" w:right="0" w:firstLine="0"/>
              <w:jc w:val="both"/>
              <w:rPr>
                <w:sz w:val="20"/>
                <w:szCs w:val="20"/>
              </w:rPr>
            </w:pPr>
            <w:r>
              <w:rPr>
                <w:color w:val="000000"/>
                <w:spacing w:val="0"/>
                <w:w w:val="100"/>
                <w:position w:val="0"/>
                <w:sz w:val="20"/>
                <w:szCs w:val="20"/>
              </w:rPr>
              <w:t>我们针对营业收入确认实施的主要审计程序包</w:t>
            </w:r>
          </w:p>
          <w:p>
            <w:pPr>
              <w:pStyle w:val="Style20"/>
              <w:keepNext w:val="0"/>
              <w:keepLines w:val="0"/>
              <w:widowControl w:val="0"/>
              <w:shd w:val="clear" w:color="auto" w:fill="auto"/>
              <w:bidi w:val="0"/>
              <w:spacing w:before="0" w:after="140" w:line="278" w:lineRule="exact"/>
              <w:ind w:left="0" w:right="0" w:firstLine="0"/>
              <w:jc w:val="both"/>
              <w:rPr>
                <w:sz w:val="20"/>
                <w:szCs w:val="20"/>
              </w:rPr>
            </w:pPr>
            <w:r>
              <w:rPr>
                <w:color w:val="000000"/>
                <w:spacing w:val="0"/>
                <w:w w:val="100"/>
                <w:position w:val="0"/>
                <w:sz w:val="20"/>
                <w:szCs w:val="20"/>
              </w:rPr>
              <w:t>括：</w:t>
            </w:r>
          </w:p>
          <w:p>
            <w:pPr>
              <w:pStyle w:val="Style20"/>
              <w:keepNext w:val="0"/>
              <w:keepLines w:val="0"/>
              <w:widowControl w:val="0"/>
              <w:shd w:val="clear" w:color="auto" w:fill="auto"/>
              <w:tabs>
                <w:tab w:pos="336" w:val="left"/>
              </w:tabs>
              <w:bidi w:val="0"/>
              <w:spacing w:before="0" w:after="100" w:line="269"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了解和评价管理层与营业收入确认相关的关 键内部控制的设计和运行是否有效；</w:t>
            </w:r>
          </w:p>
          <w:p>
            <w:pPr>
              <w:pStyle w:val="Style20"/>
              <w:keepNext w:val="0"/>
              <w:keepLines w:val="0"/>
              <w:widowControl w:val="0"/>
              <w:shd w:val="clear" w:color="auto" w:fill="auto"/>
              <w:tabs>
                <w:tab w:pos="326" w:val="left"/>
              </w:tabs>
              <w:bidi w:val="0"/>
              <w:spacing w:before="0" w:after="100" w:line="283"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公司执行新的收入准则，检查收入确认是否 符合准则的规定；</w:t>
            </w:r>
          </w:p>
          <w:p>
            <w:pPr>
              <w:pStyle w:val="Style20"/>
              <w:keepNext w:val="0"/>
              <w:keepLines w:val="0"/>
              <w:widowControl w:val="0"/>
              <w:shd w:val="clear" w:color="auto" w:fill="auto"/>
              <w:tabs>
                <w:tab w:pos="322" w:val="left"/>
              </w:tabs>
              <w:bidi w:val="0"/>
              <w:spacing w:before="0" w:after="100" w:line="276"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实施分析性复核程序，包括分析主要产品年 度、月度及季节收入波动、主要客户的变化及销 售价格、毛利率的变动；</w:t>
            </w:r>
          </w:p>
          <w:p>
            <w:pPr>
              <w:pStyle w:val="Style20"/>
              <w:keepNext w:val="0"/>
              <w:keepLines w:val="0"/>
              <w:widowControl w:val="0"/>
              <w:shd w:val="clear" w:color="auto" w:fill="auto"/>
              <w:tabs>
                <w:tab w:pos="322" w:val="left"/>
              </w:tabs>
              <w:bidi w:val="0"/>
              <w:spacing w:before="0" w:after="100" w:line="278"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实施细节测试程序，检查与营业收入确认相 关的支持性文件，包括销售合同、订单、销售发 票、产品运输单据、客户签收单等；</w:t>
            </w:r>
          </w:p>
          <w:p>
            <w:pPr>
              <w:pStyle w:val="Style20"/>
              <w:keepNext w:val="0"/>
              <w:keepLines w:val="0"/>
              <w:widowControl w:val="0"/>
              <w:shd w:val="clear" w:color="auto" w:fill="auto"/>
              <w:tabs>
                <w:tab w:pos="312" w:val="left"/>
              </w:tabs>
              <w:bidi w:val="0"/>
              <w:spacing w:before="0" w:after="100" w:line="276" w:lineRule="exact"/>
              <w:ind w:left="0" w:right="0" w:firstLine="0"/>
              <w:jc w:val="both"/>
              <w:rPr>
                <w:sz w:val="20"/>
                <w:szCs w:val="20"/>
              </w:rPr>
            </w:pPr>
            <w:r>
              <w:rPr>
                <w:color w:val="000000"/>
                <w:spacing w:val="0"/>
                <w:w w:val="100"/>
                <w:position w:val="0"/>
                <w:sz w:val="18"/>
                <w:szCs w:val="18"/>
              </w:rPr>
              <w:t>5</w:t>
            </w:r>
            <w:r>
              <w:rPr>
                <w:color w:val="000000"/>
                <w:spacing w:val="0"/>
                <w:w w:val="100"/>
                <w:position w:val="0"/>
                <w:sz w:val="20"/>
                <w:szCs w:val="20"/>
              </w:rPr>
              <w:t>、</w:t>
              <w:tab/>
              <w:t>选取本年交易金额较大客户以及应收账款或 预收款项账面余额较大的客户实施函证程序，检 查营业收入的真实性；</w:t>
            </w:r>
          </w:p>
          <w:p>
            <w:pPr>
              <w:pStyle w:val="Style20"/>
              <w:keepNext w:val="0"/>
              <w:keepLines w:val="0"/>
              <w:widowControl w:val="0"/>
              <w:shd w:val="clear" w:color="auto" w:fill="auto"/>
              <w:tabs>
                <w:tab w:pos="322" w:val="left"/>
              </w:tabs>
              <w:bidi w:val="0"/>
              <w:spacing w:before="0" w:after="100" w:line="283" w:lineRule="exact"/>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w:t>
              <w:tab/>
              <w:t>复核期后退换货比例，判断营业收入确认时 点是否正确；</w:t>
            </w:r>
          </w:p>
          <w:p>
            <w:pPr>
              <w:pStyle w:val="Style20"/>
              <w:keepNext w:val="0"/>
              <w:keepLines w:val="0"/>
              <w:widowControl w:val="0"/>
              <w:shd w:val="clear" w:color="auto" w:fill="auto"/>
              <w:tabs>
                <w:tab w:pos="317" w:val="left"/>
              </w:tabs>
              <w:bidi w:val="0"/>
              <w:spacing w:before="0" w:after="100" w:line="278" w:lineRule="exact"/>
              <w:ind w:left="0" w:right="0" w:firstLine="0"/>
              <w:jc w:val="both"/>
              <w:rPr>
                <w:sz w:val="20"/>
                <w:szCs w:val="20"/>
              </w:rPr>
            </w:pPr>
            <w:r>
              <w:rPr>
                <w:color w:val="000000"/>
                <w:spacing w:val="0"/>
                <w:w w:val="100"/>
                <w:position w:val="0"/>
                <w:sz w:val="18"/>
                <w:szCs w:val="18"/>
              </w:rPr>
              <w:t>7</w:t>
            </w:r>
            <w:r>
              <w:rPr>
                <w:color w:val="000000"/>
                <w:spacing w:val="0"/>
                <w:w w:val="100"/>
                <w:position w:val="0"/>
                <w:sz w:val="20"/>
                <w:szCs w:val="20"/>
              </w:rPr>
              <w:t>、</w:t>
              <w:tab/>
              <w:t>对应收账款年末余额较大客户，检查是否超 信用额度，年末余额与营业收入之间是否存在重 大异常关系，评价其合理性；</w:t>
            </w:r>
          </w:p>
          <w:p>
            <w:pPr>
              <w:pStyle w:val="Style20"/>
              <w:keepNext w:val="0"/>
              <w:keepLines w:val="0"/>
              <w:widowControl w:val="0"/>
              <w:shd w:val="clear" w:color="auto" w:fill="auto"/>
              <w:tabs>
                <w:tab w:pos="317" w:val="left"/>
              </w:tabs>
              <w:bidi w:val="0"/>
              <w:spacing w:before="0" w:after="100" w:line="278" w:lineRule="exact"/>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w:t>
              <w:tab/>
              <w:t>对出口销售收入与海关数据进行了核对；</w:t>
            </w:r>
          </w:p>
          <w:p>
            <w:pPr>
              <w:pStyle w:val="Style20"/>
              <w:keepNext w:val="0"/>
              <w:keepLines w:val="0"/>
              <w:widowControl w:val="0"/>
              <w:shd w:val="clear" w:color="auto" w:fill="auto"/>
              <w:tabs>
                <w:tab w:pos="317" w:val="left"/>
              </w:tabs>
              <w:bidi w:val="0"/>
              <w:spacing w:before="0" w:after="100" w:line="278" w:lineRule="exact"/>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w:t>
              <w:tab/>
              <w:t>对营业收入实施截止测试，确认营业收入是 否记录在正确会计期间。</w:t>
            </w:r>
          </w:p>
          <w:p>
            <w:pPr>
              <w:pStyle w:val="Style20"/>
              <w:keepNext w:val="0"/>
              <w:keepLines w:val="0"/>
              <w:widowControl w:val="0"/>
              <w:shd w:val="clear" w:color="auto" w:fill="auto"/>
              <w:tabs>
                <w:tab w:pos="374" w:val="left"/>
              </w:tabs>
              <w:bidi w:val="0"/>
              <w:spacing w:before="0" w:after="100" w:line="288" w:lineRule="exact"/>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w:t>
              <w:tab/>
              <w:t>对期末存货进行监盘，检查期后发出商品实 际开票结算的情况和销售合同的进展情况。</w:t>
            </w:r>
          </w:p>
        </w:tc>
      </w:tr>
    </w:tbl>
    <w:p>
      <w:pPr>
        <w:pStyle w:val="Style23"/>
        <w:keepNext w:val="0"/>
        <w:keepLines w:val="0"/>
        <w:widowControl w:val="0"/>
        <w:shd w:val="clear" w:color="auto" w:fill="auto"/>
        <w:bidi w:val="0"/>
        <w:spacing w:before="0" w:after="0" w:line="240" w:lineRule="auto"/>
        <w:ind w:left="331" w:right="0" w:firstLine="0"/>
        <w:jc w:val="left"/>
      </w:pPr>
      <w:r>
        <w:rPr>
          <w:b/>
          <w:bCs/>
          <w:color w:val="000000"/>
          <w:spacing w:val="0"/>
          <w:w w:val="100"/>
          <w:position w:val="0"/>
        </w:rPr>
        <w:t>四、其他信息</w:t>
      </w:r>
    </w:p>
    <w:p>
      <w:pPr>
        <w:widowControl w:val="0"/>
        <w:spacing w:after="79" w:line="1" w:lineRule="exact"/>
      </w:pPr>
    </w:p>
    <w:p>
      <w:pPr>
        <w:pStyle w:val="Style10"/>
        <w:keepNext w:val="0"/>
        <w:keepLines w:val="0"/>
        <w:widowControl w:val="0"/>
        <w:shd w:val="clear" w:color="auto" w:fill="auto"/>
        <w:bidi w:val="0"/>
        <w:spacing w:before="0" w:after="80" w:line="374" w:lineRule="exact"/>
        <w:ind w:left="0" w:right="0" w:firstLine="420"/>
        <w:jc w:val="left"/>
      </w:pPr>
      <w:r>
        <w:rPr>
          <w:color w:val="000000"/>
          <w:spacing w:val="0"/>
          <w:w w:val="100"/>
          <w:position w:val="0"/>
        </w:rPr>
        <w:t>四川长虹公司管理层（以下简称管理层）对其他信息负责。其他信息包括四川长虹公司</w:t>
      </w:r>
      <w:r>
        <w:rPr>
          <w:color w:val="000000"/>
          <w:spacing w:val="0"/>
          <w:w w:val="100"/>
          <w:position w:val="0"/>
          <w:sz w:val="18"/>
          <w:szCs w:val="18"/>
        </w:rPr>
        <w:t>2020</w:t>
      </w:r>
      <w:r>
        <w:rPr>
          <w:color w:val="000000"/>
          <w:spacing w:val="0"/>
          <w:w w:val="100"/>
          <w:position w:val="0"/>
        </w:rPr>
        <w:t>年 年度报告中涵盖的信息，但不包括财务报表和我们的审计报告。</w:t>
      </w:r>
    </w:p>
    <w:p>
      <w:pPr>
        <w:pStyle w:val="Style10"/>
        <w:keepNext w:val="0"/>
        <w:keepLines w:val="0"/>
        <w:widowControl w:val="0"/>
        <w:shd w:val="clear" w:color="auto" w:fill="auto"/>
        <w:bidi w:val="0"/>
        <w:spacing w:before="0" w:after="80" w:line="360" w:lineRule="exact"/>
        <w:ind w:left="0" w:right="0" w:firstLine="420"/>
        <w:jc w:val="left"/>
      </w:pPr>
      <w:r>
        <w:rPr>
          <w:color w:val="000000"/>
          <w:spacing w:val="0"/>
          <w:w w:val="100"/>
          <w:position w:val="0"/>
        </w:rPr>
        <w:t>我们对财务报表发表的审计意见不涵盖其他信息，我们也不对其他信息发表任何形式的鉴证 结论。</w:t>
      </w:r>
    </w:p>
    <w:p>
      <w:pPr>
        <w:pStyle w:val="Style10"/>
        <w:keepNext w:val="0"/>
        <w:keepLines w:val="0"/>
        <w:widowControl w:val="0"/>
        <w:shd w:val="clear" w:color="auto" w:fill="auto"/>
        <w:bidi w:val="0"/>
        <w:spacing w:before="0" w:after="80" w:line="360" w:lineRule="exact"/>
        <w:ind w:left="0" w:right="0" w:firstLine="420"/>
        <w:jc w:val="left"/>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6"/>
        <w:keepNext w:val="0"/>
        <w:keepLines w:val="0"/>
        <w:widowControl w:val="0"/>
        <w:shd w:val="clear" w:color="auto" w:fill="auto"/>
        <w:bidi w:val="0"/>
        <w:spacing w:before="0" w:after="8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22" w:right="1197" w:bottom="1196" w:left="1776" w:header="0" w:footer="768" w:gutter="0"/>
          <w:cols w:space="720"/>
          <w:noEndnote/>
          <w:rtlGutter w:val="0"/>
          <w:docGrid w:linePitch="360"/>
        </w:sectPr>
      </w:pPr>
      <w:r>
        <w:rPr>
          <w:color w:val="000000"/>
          <w:spacing w:val="0"/>
          <w:w w:val="100"/>
          <w:position w:val="0"/>
        </w:rPr>
        <w:t xml:space="preserve">69 </w:t>
      </w:r>
      <w:r>
        <w:rPr>
          <w:b w:val="0"/>
          <w:bCs w:val="0"/>
          <w:color w:val="000000"/>
          <w:spacing w:val="0"/>
          <w:w w:val="100"/>
          <w:position w:val="0"/>
        </w:rPr>
        <w:t xml:space="preserve">/ </w:t>
      </w:r>
      <w:r>
        <w:rPr>
          <w:color w:val="000000"/>
          <w:spacing w:val="0"/>
          <w:w w:val="100"/>
          <w:position w:val="0"/>
        </w:rPr>
        <w:t>286</w:t>
      </w:r>
    </w:p>
    <w:p>
      <w:pPr>
        <w:pStyle w:val="Style10"/>
        <w:keepNext w:val="0"/>
        <w:keepLines w:val="0"/>
        <w:widowControl w:val="0"/>
        <w:shd w:val="clear" w:color="auto" w:fill="auto"/>
        <w:bidi w:val="0"/>
        <w:spacing w:before="0" w:line="365"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1"/>
        <w:keepNext/>
        <w:keepLines/>
        <w:widowControl w:val="0"/>
        <w:shd w:val="clear" w:color="auto" w:fill="auto"/>
        <w:tabs>
          <w:tab w:pos="973" w:val="left"/>
        </w:tabs>
        <w:bidi w:val="0"/>
        <w:spacing w:before="0" w:line="362" w:lineRule="exact"/>
        <w:ind w:left="0" w:right="0" w:firstLine="440"/>
        <w:jc w:val="both"/>
      </w:pPr>
      <w:bookmarkStart w:id="803" w:name="bookmark803"/>
      <w:bookmarkStart w:id="804" w:name="bookmark804"/>
      <w:bookmarkStart w:id="805" w:name="bookmark805"/>
      <w:bookmarkStart w:id="806" w:name="bookmark806"/>
      <w:r>
        <w:rPr>
          <w:color w:val="000000"/>
          <w:spacing w:val="0"/>
          <w:w w:val="100"/>
          <w:position w:val="0"/>
        </w:rPr>
        <w:t>五</w:t>
      </w:r>
      <w:bookmarkEnd w:id="805"/>
      <w:r>
        <w:rPr>
          <w:color w:val="000000"/>
          <w:spacing w:val="0"/>
          <w:w w:val="100"/>
          <w:position w:val="0"/>
        </w:rPr>
        <w:t>、</w:t>
        <w:tab/>
        <w:t>管理层和治理层对财务报表的责任</w:t>
      </w:r>
      <w:bookmarkEnd w:id="803"/>
      <w:bookmarkEnd w:id="804"/>
      <w:bookmarkEnd w:id="806"/>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在编制财务报表时，管理层负责评估四川长虹公司的持续经营能力，披露与持续经营相关的 事项（如适用），并运用持续经营假设，除非管理层计划清算四川长虹公司、终止运营或别无其 他现实的选择。</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治理层负责监督四川长虹公司的财务报告过程。</w:t>
      </w:r>
    </w:p>
    <w:p>
      <w:pPr>
        <w:pStyle w:val="Style31"/>
        <w:keepNext/>
        <w:keepLines/>
        <w:widowControl w:val="0"/>
        <w:shd w:val="clear" w:color="auto" w:fill="auto"/>
        <w:tabs>
          <w:tab w:pos="973" w:val="left"/>
        </w:tabs>
        <w:bidi w:val="0"/>
        <w:spacing w:before="0" w:line="362" w:lineRule="exact"/>
        <w:ind w:left="0" w:right="0" w:firstLine="440"/>
        <w:jc w:val="both"/>
      </w:pPr>
      <w:bookmarkStart w:id="807" w:name="bookmark807"/>
      <w:bookmarkStart w:id="808" w:name="bookmark808"/>
      <w:bookmarkStart w:id="809" w:name="bookmark809"/>
      <w:bookmarkStart w:id="810" w:name="bookmark810"/>
      <w:r>
        <w:rPr>
          <w:color w:val="000000"/>
          <w:spacing w:val="0"/>
          <w:w w:val="100"/>
          <w:position w:val="0"/>
        </w:rPr>
        <w:t>六</w:t>
      </w:r>
      <w:bookmarkEnd w:id="809"/>
      <w:r>
        <w:rPr>
          <w:color w:val="000000"/>
          <w:spacing w:val="0"/>
          <w:w w:val="100"/>
          <w:position w:val="0"/>
        </w:rPr>
        <w:t>、</w:t>
        <w:tab/>
        <w:t>注册会计师对财务报表审计的责任</w:t>
      </w:r>
      <w:bookmarkEnd w:id="807"/>
      <w:bookmarkEnd w:id="808"/>
      <w:bookmarkEnd w:id="810"/>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0"/>
        <w:keepNext w:val="0"/>
        <w:keepLines w:val="0"/>
        <w:widowControl w:val="0"/>
        <w:shd w:val="clear" w:color="auto" w:fill="auto"/>
        <w:bidi w:val="0"/>
        <w:spacing w:before="0" w:line="370"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10"/>
        <w:keepNext w:val="0"/>
        <w:keepLines w:val="0"/>
        <w:widowControl w:val="0"/>
        <w:shd w:val="clear" w:color="auto" w:fill="auto"/>
        <w:tabs>
          <w:tab w:pos="1004" w:val="left"/>
        </w:tabs>
        <w:bidi w:val="0"/>
        <w:spacing w:before="0" w:line="362" w:lineRule="exact"/>
        <w:ind w:left="0" w:right="0" w:firstLine="440"/>
        <w:jc w:val="both"/>
      </w:pPr>
      <w:bookmarkStart w:id="811" w:name="bookmark811"/>
      <w:r>
        <w:rPr>
          <w:color w:val="000000"/>
          <w:spacing w:val="0"/>
          <w:w w:val="100"/>
          <w:position w:val="0"/>
          <w:sz w:val="18"/>
          <w:szCs w:val="18"/>
        </w:rPr>
        <w:t>（</w:t>
      </w:r>
      <w:bookmarkEnd w:id="811"/>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0"/>
        <w:keepNext w:val="0"/>
        <w:keepLines w:val="0"/>
        <w:widowControl w:val="0"/>
        <w:shd w:val="clear" w:color="auto" w:fill="auto"/>
        <w:tabs>
          <w:tab w:pos="973" w:val="left"/>
        </w:tabs>
        <w:bidi w:val="0"/>
        <w:spacing w:before="0" w:line="362" w:lineRule="exact"/>
        <w:ind w:left="0" w:right="0" w:firstLine="440"/>
        <w:jc w:val="both"/>
      </w:pPr>
      <w:bookmarkStart w:id="812" w:name="bookmark812"/>
      <w:r>
        <w:rPr>
          <w:color w:val="000000"/>
          <w:spacing w:val="0"/>
          <w:w w:val="100"/>
          <w:position w:val="0"/>
          <w:sz w:val="18"/>
          <w:szCs w:val="18"/>
        </w:rPr>
        <w:t>（</w:t>
      </w:r>
      <w:bookmarkEnd w:id="812"/>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10"/>
        <w:keepNext w:val="0"/>
        <w:keepLines w:val="0"/>
        <w:widowControl w:val="0"/>
        <w:shd w:val="clear" w:color="auto" w:fill="auto"/>
        <w:tabs>
          <w:tab w:pos="973" w:val="left"/>
        </w:tabs>
        <w:bidi w:val="0"/>
        <w:spacing w:before="0" w:line="362" w:lineRule="exact"/>
        <w:ind w:left="0" w:right="0" w:firstLine="44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10"/>
        <w:keepNext w:val="0"/>
        <w:keepLines w:val="0"/>
        <w:widowControl w:val="0"/>
        <w:shd w:val="clear" w:color="auto" w:fill="auto"/>
        <w:tabs>
          <w:tab w:pos="1004" w:val="left"/>
        </w:tabs>
        <w:bidi w:val="0"/>
        <w:spacing w:before="0" w:line="362" w:lineRule="exact"/>
        <w:ind w:left="0" w:right="0" w:firstLine="44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 致对四川长虹公司持续经营能力产生重大疑虑的事项或情况是否存在重大不确定性得出结论。如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报告日可获得的信息。然而，未来的事项或情况可能导致四川长虹公司不能持续经营。</w:t>
      </w:r>
    </w:p>
    <w:p>
      <w:pPr>
        <w:pStyle w:val="Style10"/>
        <w:keepNext w:val="0"/>
        <w:keepLines w:val="0"/>
        <w:widowControl w:val="0"/>
        <w:shd w:val="clear" w:color="auto" w:fill="auto"/>
        <w:tabs>
          <w:tab w:pos="999" w:val="left"/>
        </w:tabs>
        <w:bidi w:val="0"/>
        <w:spacing w:before="0" w:line="370" w:lineRule="exact"/>
        <w:ind w:left="0" w:right="0" w:firstLine="44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 项。</w:t>
      </w:r>
    </w:p>
    <w:p>
      <w:pPr>
        <w:pStyle w:val="Style10"/>
        <w:keepNext w:val="0"/>
        <w:keepLines w:val="0"/>
        <w:widowControl w:val="0"/>
        <w:shd w:val="clear" w:color="auto" w:fill="auto"/>
        <w:tabs>
          <w:tab w:pos="1004" w:val="left"/>
        </w:tabs>
        <w:bidi w:val="0"/>
        <w:spacing w:before="0" w:line="370" w:lineRule="exact"/>
        <w:ind w:left="0" w:right="0" w:firstLine="44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6）</w:t>
        <w:tab/>
      </w:r>
      <w:r>
        <w:rPr>
          <w:color w:val="000000"/>
          <w:spacing w:val="0"/>
          <w:w w:val="100"/>
          <w:position w:val="0"/>
        </w:rPr>
        <w:t>就四川长虹公司中实体或业务活动的财务信息获取充分、适当的审计证据，以对财务 报表发表审计意见。我们负责指导、监督和执行集团审计，并对审计意见承担全部责任。</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 xml:space="preserve">我们与治理层就计划的审计范围、时间安排和重大审计发现等事项进行沟通，包括沟通我们 </w:t>
      </w:r>
      <w:r>
        <w:rPr>
          <w:color w:val="000000"/>
          <w:spacing w:val="0"/>
          <w:w w:val="100"/>
          <w:position w:val="0"/>
        </w:rPr>
        <w:t>在审计中识别出的值得关注的内部控制缺陷。</w:t>
      </w:r>
    </w:p>
    <w:p>
      <w:pPr>
        <w:pStyle w:val="Style10"/>
        <w:keepNext w:val="0"/>
        <w:keepLines w:val="0"/>
        <w:widowControl w:val="0"/>
        <w:shd w:val="clear" w:color="auto" w:fill="auto"/>
        <w:bidi w:val="0"/>
        <w:spacing w:before="0" w:line="370"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0"/>
        <w:keepNext w:val="0"/>
        <w:keepLines w:val="0"/>
        <w:widowControl w:val="0"/>
        <w:shd w:val="clear" w:color="auto" w:fill="auto"/>
        <w:bidi w:val="0"/>
        <w:spacing w:before="0" w:after="760" w:line="36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10"/>
        <w:keepNext w:val="0"/>
        <w:keepLines w:val="0"/>
        <w:widowControl w:val="0"/>
        <w:shd w:val="clear" w:color="auto" w:fill="auto"/>
        <w:tabs>
          <w:tab w:pos="4589" w:val="left"/>
        </w:tabs>
        <w:bidi w:val="0"/>
        <w:spacing w:before="0" w:after="960" w:line="240" w:lineRule="auto"/>
        <w:ind w:left="0" w:right="0" w:firstLine="0"/>
        <w:jc w:val="left"/>
      </w:pPr>
      <w:r>
        <w:rPr>
          <w:color w:val="000000"/>
          <w:spacing w:val="0"/>
          <w:w w:val="100"/>
          <w:position w:val="0"/>
        </w:rPr>
        <w:t>信永中和会计师事务所（特殊普通合伙）</w:t>
        <w:tab/>
        <w:t>中国注册会计师（项目合伙人）</w:t>
      </w:r>
    </w:p>
    <w:p>
      <w:pPr>
        <w:pStyle w:val="Style10"/>
        <w:keepNext w:val="0"/>
        <w:keepLines w:val="0"/>
        <w:widowControl w:val="0"/>
        <w:shd w:val="clear" w:color="auto" w:fill="auto"/>
        <w:bidi w:val="0"/>
        <w:spacing w:before="0" w:after="820" w:line="240" w:lineRule="auto"/>
        <w:ind w:left="4680" w:right="0" w:firstLine="0"/>
        <w:jc w:val="left"/>
      </w:pPr>
      <w:r>
        <w:rPr>
          <w:color w:val="000000"/>
          <w:spacing w:val="0"/>
          <w:w w:val="100"/>
          <w:position w:val="0"/>
        </w:rPr>
        <w:t>中国注册会计师:</w:t>
      </w:r>
    </w:p>
    <w:p>
      <w:pPr>
        <w:pStyle w:val="Style10"/>
        <w:keepNext w:val="0"/>
        <w:keepLines w:val="0"/>
        <w:widowControl w:val="0"/>
        <w:shd w:val="clear" w:color="auto" w:fill="auto"/>
        <w:bidi w:val="0"/>
        <w:spacing w:before="0" w:after="600" w:line="240" w:lineRule="auto"/>
        <w:ind w:left="310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1202055</wp:posOffset>
                </wp:positionH>
                <wp:positionV relativeFrom="paragraph">
                  <wp:posOffset>12700</wp:posOffset>
                </wp:positionV>
                <wp:extent cx="814070" cy="170815"/>
                <wp:wrapSquare wrapText="right"/>
                <wp:docPr id="71" name="Shape 71"/>
                <a:graphic xmlns:a="http://schemas.openxmlformats.org/drawingml/2006/main">
                  <a:graphicData uri="http://schemas.microsoft.com/office/word/2010/wordprocessingShape">
                    <wps:wsp>
                      <wps:cNvSpPr txBox="1"/>
                      <wps:spPr>
                        <a:xfrm>
                          <a:ext cx="814070" cy="170815"/>
                        </a:xfrm>
                        <a:prstGeom prst="rect"/>
                        <a:noFill/>
                      </wps:spPr>
                      <wps:txbx>
                        <w:txbxContent>
                          <w:p>
                            <w:pPr>
                              <w:pStyle w:val="Style10"/>
                              <w:keepNext w:val="0"/>
                              <w:keepLines w:val="0"/>
                              <w:widowControl w:val="0"/>
                              <w:shd w:val="clear" w:color="auto" w:fill="auto"/>
                              <w:tabs>
                                <w:tab w:pos="821" w:val="left"/>
                              </w:tabs>
                              <w:bidi w:val="0"/>
                              <w:spacing w:before="0" w:after="0" w:line="240" w:lineRule="auto"/>
                              <w:ind w:left="0" w:right="0" w:firstLine="0"/>
                              <w:jc w:val="left"/>
                            </w:pPr>
                            <w:r>
                              <w:rPr>
                                <w:color w:val="000000"/>
                                <w:spacing w:val="0"/>
                                <w:w w:val="100"/>
                                <w:position w:val="0"/>
                              </w:rPr>
                              <w:t>中国</w:t>
                              <w:tab/>
                              <w:t>北京</w:t>
                            </w:r>
                          </w:p>
                        </w:txbxContent>
                      </wps:txbx>
                      <wps:bodyPr wrap="none" lIns="0" tIns="0" rIns="0" bIns="0">
                        <a:noAutoFit/>
                      </wps:bodyPr>
                    </wps:wsp>
                  </a:graphicData>
                </a:graphic>
              </wp:anchor>
            </w:drawing>
          </mc:Choice>
          <mc:Fallback>
            <w:pict>
              <v:shape id="_x0000_s1097" type="#_x0000_t202" style="position:absolute;margin-left:94.650000000000006pt;margin-top:1.pt;width:64.099999999999994pt;height:13.450000000000001pt;z-index:-125829371;mso-wrap-distance-left:9.pt;mso-wrap-distance-right:9.pt;mso-position-horizontal-relative:page" filled="f" stroked="f">
                <v:textbox inset="0,0,0,0">
                  <w:txbxContent>
                    <w:p>
                      <w:pPr>
                        <w:pStyle w:val="Style10"/>
                        <w:keepNext w:val="0"/>
                        <w:keepLines w:val="0"/>
                        <w:widowControl w:val="0"/>
                        <w:shd w:val="clear" w:color="auto" w:fill="auto"/>
                        <w:tabs>
                          <w:tab w:pos="821" w:val="left"/>
                        </w:tabs>
                        <w:bidi w:val="0"/>
                        <w:spacing w:before="0" w:after="0" w:line="240" w:lineRule="auto"/>
                        <w:ind w:left="0" w:right="0" w:firstLine="0"/>
                        <w:jc w:val="left"/>
                      </w:pPr>
                      <w:r>
                        <w:rPr>
                          <w:color w:val="000000"/>
                          <w:spacing w:val="0"/>
                          <w:w w:val="100"/>
                          <w:position w:val="0"/>
                        </w:rPr>
                        <w:t>中国</w:t>
                        <w:tab/>
                        <w:t>北京</w:t>
                      </w:r>
                    </w:p>
                  </w:txbxContent>
                </v:textbox>
                <w10:wrap type="square" side="right" anchorx="page"/>
              </v:shape>
            </w:pict>
          </mc:Fallback>
        </mc:AlternateContent>
      </w:r>
      <w:r>
        <w:rPr>
          <w:color w:val="000000"/>
          <w:spacing w:val="0"/>
          <w:w w:val="100"/>
          <w:position w:val="0"/>
        </w:rPr>
        <w:t>二。二一年四月二十一日</w:t>
      </w:r>
    </w:p>
    <w:p>
      <w:pPr>
        <w:pStyle w:val="Style31"/>
        <w:keepNext/>
        <w:keepLines/>
        <w:widowControl w:val="0"/>
        <w:shd w:val="clear" w:color="auto" w:fill="auto"/>
        <w:bidi w:val="0"/>
        <w:spacing w:before="0" w:after="0" w:line="295" w:lineRule="exact"/>
        <w:ind w:left="0" w:right="0" w:firstLine="0"/>
        <w:jc w:val="left"/>
      </w:pPr>
      <w:bookmarkStart w:id="817" w:name="bookmark817"/>
      <w:bookmarkStart w:id="818" w:name="bookmark818"/>
      <w:bookmarkStart w:id="819" w:name="bookmark819"/>
      <w:r>
        <w:rPr>
          <w:color w:val="000000"/>
          <w:spacing w:val="0"/>
          <w:w w:val="100"/>
          <w:position w:val="0"/>
        </w:rPr>
        <w:t>二、财务报表</w:t>
      </w:r>
      <w:bookmarkEnd w:id="817"/>
      <w:bookmarkEnd w:id="818"/>
      <w:bookmarkEnd w:id="819"/>
    </w:p>
    <w:p>
      <w:pPr>
        <w:pStyle w:val="Style10"/>
        <w:keepNext w:val="0"/>
        <w:keepLines w:val="0"/>
        <w:widowControl w:val="0"/>
        <w:shd w:val="clear" w:color="auto" w:fill="auto"/>
        <w:bidi w:val="0"/>
        <w:spacing w:before="0" w:after="0" w:line="295"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编制单位：四川长虹电器股份有限公司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699"/>
        <w:gridCol w:w="2357"/>
        <w:gridCol w:w="235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18"/>
                <w:szCs w:val="18"/>
              </w:rPr>
              <w:t>2020</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18"/>
                <w:szCs w:val="18"/>
              </w:rPr>
              <w:t>2019</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19,863,999,730.24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19,489,909,290.66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658,434,812.96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185,923,166.65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112,412,013.71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1,751,646, </w:t>
            </w:r>
            <w:r>
              <w:rPr>
                <w:color w:val="000000"/>
                <w:spacing w:val="0"/>
                <w:w w:val="100"/>
                <w:position w:val="0"/>
              </w:rPr>
              <w:t xml:space="preserve">434.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2,720,871,576. </w:t>
            </w: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8,655, 728, </w:t>
            </w:r>
            <w:r>
              <w:rPr>
                <w:color w:val="000000"/>
                <w:spacing w:val="0"/>
                <w:w w:val="100"/>
                <w:position w:val="0"/>
              </w:rPr>
              <w:t>148.91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8,408, 298, </w:t>
            </w:r>
            <w:r>
              <w:rPr>
                <w:color w:val="000000"/>
                <w:spacing w:val="0"/>
                <w:w w:val="100"/>
                <w:position w:val="0"/>
              </w:rPr>
              <w:t xml:space="preserve">198. </w:t>
            </w:r>
            <w:r>
              <w:rPr>
                <w:color w:val="000000"/>
                <w:spacing w:val="0"/>
                <w:w w:val="100"/>
                <w:position w:val="0"/>
              </w:rPr>
              <w:t>89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3,911,806,533.72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2,071,860,155.17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2,124, </w:t>
            </w:r>
            <w:r>
              <w:rPr>
                <w:color w:val="000000"/>
                <w:spacing w:val="0"/>
                <w:w w:val="100"/>
                <w:position w:val="0"/>
              </w:rPr>
              <w:t xml:space="preserve">030,235.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1,528, </w:t>
            </w:r>
            <w:r>
              <w:rPr>
                <w:color w:val="000000"/>
                <w:spacing w:val="0"/>
                <w:w w:val="100"/>
                <w:position w:val="0"/>
              </w:rPr>
              <w:t xml:space="preserve">364,916. </w:t>
            </w:r>
            <w:r>
              <w:rPr>
                <w:color w:val="000000"/>
                <w:spacing w:val="0"/>
                <w:w w:val="100"/>
                <w:position w:val="0"/>
              </w:rPr>
              <w:t>72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567,962,845.54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861,732,592.81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104,645,129.96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11,346,693.90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17,657,596,400.21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15,937,214,041.37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6,949, </w:t>
            </w:r>
            <w:r>
              <w:rPr>
                <w:color w:val="000000"/>
                <w:spacing w:val="0"/>
                <w:w w:val="100"/>
                <w:position w:val="0"/>
              </w:rPr>
              <w:t xml:space="preserve">853.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4"/>
        <w:gridCol w:w="1699"/>
        <w:gridCol w:w="2357"/>
        <w:gridCol w:w="2357"/>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611,791,990.48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547,589,398.20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56,142,435,339.48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52,336,686,996.59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4,279, 743, </w:t>
            </w:r>
            <w:r>
              <w:rPr>
                <w:color w:val="000000"/>
                <w:spacing w:val="0"/>
                <w:w w:val="100"/>
                <w:position w:val="0"/>
              </w:rPr>
              <w:t xml:space="preserve">662.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4,515, 393, </w:t>
            </w:r>
            <w:r>
              <w:rPr>
                <w:color w:val="000000"/>
                <w:spacing w:val="0"/>
                <w:w w:val="100"/>
                <w:position w:val="0"/>
              </w:rPr>
              <w:t>093.01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3,704, </w:t>
            </w:r>
            <w:r>
              <w:rPr>
                <w:color w:val="000000"/>
                <w:spacing w:val="0"/>
                <w:w w:val="100"/>
                <w:position w:val="0"/>
              </w:rPr>
              <w:t>486,371.96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2,743,411,743. </w:t>
            </w:r>
            <w:r>
              <w:rPr>
                <w:color w:val="000000"/>
                <w:spacing w:val="0"/>
                <w:w w:val="100"/>
                <w:position w:val="0"/>
              </w:rPr>
              <w:t>19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217,072,135.53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255,149,453.54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551,399,156.83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268,312,230.61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8,072, 400, </w:t>
            </w:r>
            <w:r>
              <w:rPr>
                <w:color w:val="000000"/>
                <w:spacing w:val="0"/>
                <w:w w:val="100"/>
                <w:position w:val="0"/>
              </w:rPr>
              <w:t xml:space="preserve">068.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7,410, 656, </w:t>
            </w:r>
            <w:r>
              <w:rPr>
                <w:color w:val="000000"/>
                <w:spacing w:val="0"/>
                <w:w w:val="100"/>
                <w:position w:val="0"/>
              </w:rPr>
              <w:t xml:space="preserve">555. </w:t>
            </w:r>
            <w:r>
              <w:rPr>
                <w:color w:val="000000"/>
                <w:spacing w:val="0"/>
                <w:w w:val="100"/>
                <w:position w:val="0"/>
              </w:rPr>
              <w:t>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六、（十七）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261,867,384.66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六、（十八）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15,383,671.85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4,381,928.31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六、（十九）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4,288, 354, </w:t>
            </w:r>
            <w:r>
              <w:rPr>
                <w:color w:val="000000"/>
                <w:spacing w:val="0"/>
                <w:w w:val="100"/>
                <w:position w:val="0"/>
              </w:rPr>
              <w:t xml:space="preserve">742.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4,379, 743, </w:t>
            </w:r>
            <w:r>
              <w:rPr>
                <w:color w:val="000000"/>
                <w:spacing w:val="0"/>
                <w:w w:val="100"/>
                <w:position w:val="0"/>
              </w:rPr>
              <w:t>201.46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464,096,629.16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464,944,838.54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206,023,053.94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274,596,172.07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19,300,554.00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6,905,913.87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281,240,121.20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215,097,386.66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83,838,118.39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94,460,364.04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22,445,205,670.83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21,652,526,873.09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78,587,641,010.31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73,989,213,869.68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16,402,873,651.67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17,319,474,418.17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六、（二十六）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228,828,391.08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35,667,059.46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六、（二十七）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15,378,677,342.52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14,717,669,736.12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六、（二十八）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13,238,059,895.77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9,527, 024, </w:t>
            </w:r>
            <w:r>
              <w:rPr>
                <w:color w:val="000000"/>
                <w:spacing w:val="0"/>
                <w:w w:val="100"/>
                <w:position w:val="0"/>
              </w:rPr>
              <w:t xml:space="preserve">967. </w:t>
            </w:r>
            <w:r>
              <w:rPr>
                <w:color w:val="000000"/>
                <w:spacing w:val="0"/>
                <w:w w:val="100"/>
                <w:position w:val="0"/>
              </w:rPr>
              <w:t>41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六、（二十九）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2,671, 192, </w:t>
            </w:r>
            <w:r>
              <w:rPr>
                <w:color w:val="000000"/>
                <w:spacing w:val="0"/>
                <w:w w:val="100"/>
                <w:position w:val="0"/>
              </w:rPr>
              <w:t xml:space="preserve">752. </w:t>
            </w:r>
            <w:r>
              <w:rPr>
                <w:color w:val="000000"/>
                <w:spacing w:val="0"/>
                <w:w w:val="100"/>
                <w:position w:val="0"/>
              </w:rPr>
              <w:t>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六、（三十）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3,396, 363, </w:t>
            </w:r>
            <w:r>
              <w:rPr>
                <w:color w:val="000000"/>
                <w:spacing w:val="0"/>
                <w:w w:val="100"/>
                <w:position w:val="0"/>
              </w:rPr>
              <w:t xml:space="preserve">298.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834,696,844.25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656,543,782.32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459,760,135.78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348,221,492.07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2,987, </w:t>
            </w:r>
            <w:r>
              <w:rPr>
                <w:color w:val="000000"/>
                <w:spacing w:val="0"/>
                <w:w w:val="100"/>
                <w:position w:val="0"/>
              </w:rPr>
              <w:t>501,075.55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3,173, 162, </w:t>
            </w:r>
            <w:r>
              <w:rPr>
                <w:color w:val="000000"/>
                <w:spacing w:val="0"/>
                <w:w w:val="100"/>
                <w:position w:val="0"/>
              </w:rPr>
              <w:t>402.81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121,067,937.96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142,069,991.55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132,905,543.98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4"/>
        <w:gridCol w:w="1699"/>
        <w:gridCol w:w="2357"/>
        <w:gridCol w:w="2357"/>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一年内到期的非流动 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940,935,158.79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19,274,000.82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430,695,326.41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1,095, 260, </w:t>
            </w:r>
            <w:r>
              <w:rPr>
                <w:color w:val="000000"/>
                <w:spacing w:val="0"/>
                <w:w w:val="100"/>
                <w:position w:val="0"/>
              </w:rPr>
              <w:t xml:space="preserve">374. </w:t>
            </w:r>
            <w:r>
              <w:rPr>
                <w:color w:val="000000"/>
                <w:spacing w:val="0"/>
                <w:w w:val="100"/>
                <w:position w:val="0"/>
              </w:rPr>
              <w:t>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54,298,391,120.11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49,563,490,986.15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1,662, 476, </w:t>
            </w:r>
            <w:r>
              <w:rPr>
                <w:color w:val="000000"/>
                <w:spacing w:val="0"/>
                <w:w w:val="100"/>
                <w:position w:val="0"/>
              </w:rPr>
              <w:t xml:space="preserve">439.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1,165, 939, </w:t>
            </w:r>
            <w:r>
              <w:rPr>
                <w:color w:val="000000"/>
                <w:spacing w:val="0"/>
                <w:w w:val="100"/>
                <w:position w:val="0"/>
              </w:rPr>
              <w:t>827.95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7,201,707.94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1,815,330. </w:t>
            </w:r>
            <w:r>
              <w:rPr>
                <w:color w:val="000000"/>
                <w:spacing w:val="0"/>
                <w:w w:val="100"/>
                <w:position w:val="0"/>
              </w:rPr>
              <w:t>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142,852,306.11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26,813,262.69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六、（三十九）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202,688,583.32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210,124,869.74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329,804,522.53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325,934,230.78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681,542,906.55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655,222,974.99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六、（二十三）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66,148,314.46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54,529,773.96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849,770,000.00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3,092,714, </w:t>
            </w:r>
            <w:r>
              <w:rPr>
                <w:color w:val="000000"/>
                <w:spacing w:val="0"/>
                <w:w w:val="100"/>
                <w:position w:val="0"/>
              </w:rPr>
              <w:t>780.21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3,290,150,270.55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57,391,105,900.32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52,853,641,256.70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20"/>
                <w:szCs w:val="2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3,656, 562, </w:t>
            </w:r>
            <w:r>
              <w:rPr>
                <w:color w:val="000000"/>
                <w:spacing w:val="0"/>
                <w:w w:val="100"/>
                <w:position w:val="0"/>
              </w:rPr>
              <w:t>021.63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3,675,551,365.31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6,979, </w:t>
            </w:r>
            <w:r>
              <w:rPr>
                <w:color w:val="000000"/>
                <w:spacing w:val="0"/>
                <w:w w:val="100"/>
                <w:position w:val="0"/>
              </w:rPr>
              <w:t xml:space="preserve">281.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-4,318,746.33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18,449,911.14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18,155,126.35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195,726,677.34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105,741,606.52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4,517,876, </w:t>
            </w:r>
            <w:r>
              <w:rPr>
                <w:color w:val="000000"/>
                <w:spacing w:val="0"/>
                <w:w w:val="100"/>
                <w:position w:val="0"/>
              </w:rPr>
              <w:t xml:space="preserve">006.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320"/>
              <w:jc w:val="left"/>
              <w:rPr>
                <w:sz w:val="20"/>
                <w:szCs w:val="20"/>
              </w:rPr>
            </w:pPr>
            <w:r>
              <w:rPr>
                <w:color w:val="000000"/>
                <w:spacing w:val="0"/>
                <w:w w:val="100"/>
                <w:position w:val="0"/>
                <w:sz w:val="20"/>
                <w:szCs w:val="20"/>
              </w:rPr>
              <w:t>归属于母公司所有者 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13,011,838,119.96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13,020,030,774.08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六、（四十九）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8,184, 696, </w:t>
            </w:r>
            <w:r>
              <w:rPr>
                <w:color w:val="000000"/>
                <w:spacing w:val="0"/>
                <w:w w:val="100"/>
                <w:position w:val="0"/>
              </w:rPr>
              <w:t xml:space="preserve">990.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8,115, </w:t>
            </w:r>
            <w:r>
              <w:rPr>
                <w:color w:val="000000"/>
                <w:spacing w:val="0"/>
                <w:w w:val="100"/>
                <w:position w:val="0"/>
              </w:rPr>
              <w:t>541,838.90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21,196,535,109.99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21,135,572,612.98</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 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78,587,641,010.31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73,989,213,869.68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法定代表人：赵勇主管会计工作负责人：张晓龙会计机构负责人：张晓龙</w:t>
      </w:r>
    </w:p>
    <w:p>
      <w:pPr>
        <w:widowControl w:val="0"/>
        <w:spacing w:after="619" w:line="1" w:lineRule="exact"/>
      </w:pPr>
    </w:p>
    <w:p>
      <w:pPr>
        <w:pStyle w:val="Style31"/>
        <w:keepNext/>
        <w:keepLines/>
        <w:widowControl w:val="0"/>
        <w:shd w:val="clear" w:color="auto" w:fill="auto"/>
        <w:bidi w:val="0"/>
        <w:spacing w:before="0" w:line="240" w:lineRule="auto"/>
        <w:ind w:left="0" w:right="0" w:firstLine="0"/>
        <w:jc w:val="center"/>
      </w:pPr>
      <w:bookmarkStart w:id="820" w:name="bookmark820"/>
      <w:bookmarkStart w:id="821" w:name="bookmark821"/>
      <w:bookmarkStart w:id="822" w:name="bookmark822"/>
      <w:r>
        <w:rPr>
          <w:color w:val="000000"/>
          <w:spacing w:val="0"/>
          <w:w w:val="100"/>
          <w:position w:val="0"/>
        </w:rPr>
        <w:t>母公司资产负债表</w:t>
      </w:r>
      <w:bookmarkEnd w:id="820"/>
      <w:bookmarkEnd w:id="821"/>
      <w:bookmarkEnd w:id="822"/>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编制单位：四川长虹电器股份有限公司</w:t>
      </w:r>
    </w:p>
    <w:p>
      <w:pPr>
        <w:pStyle w:val="Style1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842"/>
        <w:gridCol w:w="1560"/>
        <w:gridCol w:w="2266"/>
        <w:gridCol w:w="216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18"/>
                <w:szCs w:val="18"/>
              </w:rPr>
              <w:t>2019</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1,110, 260, </w:t>
            </w:r>
            <w:r>
              <w:rPr>
                <w:color w:val="000000"/>
                <w:spacing w:val="0"/>
                <w:w w:val="100"/>
                <w:position w:val="0"/>
              </w:rPr>
              <w:t>243.71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2,318, 556, </w:t>
            </w:r>
            <w:r>
              <w:rPr>
                <w:color w:val="000000"/>
                <w:spacing w:val="0"/>
                <w:w w:val="100"/>
                <w:position w:val="0"/>
              </w:rPr>
              <w:t xml:space="preserve">123. </w:t>
            </w:r>
            <w:r>
              <w:rPr>
                <w:color w:val="000000"/>
                <w:spacing w:val="0"/>
                <w:w w:val="100"/>
                <w:position w:val="0"/>
              </w:rPr>
              <w:t>48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435,756.21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56,283,294.36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29,154,538.80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808,868,354.75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1,392, </w:t>
            </w:r>
            <w:r>
              <w:rPr>
                <w:color w:val="000000"/>
                <w:spacing w:val="0"/>
                <w:w w:val="100"/>
                <w:position w:val="0"/>
              </w:rPr>
              <w:t xml:space="preserve">197,853.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209,277,588.46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415,119,277.62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304,324,394.80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226,405,661.00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6,343,740,192.59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19,109,582.53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593,630,905.25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6,907,467,991.84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5,567, 477, </w:t>
            </w:r>
            <w:r>
              <w:rPr>
                <w:color w:val="000000"/>
                <w:spacing w:val="0"/>
                <w:w w:val="100"/>
                <w:position w:val="0"/>
              </w:rPr>
              <w:t xml:space="preserve">459. </w:t>
            </w:r>
            <w:r>
              <w:rPr>
                <w:color w:val="000000"/>
                <w:spacing w:val="0"/>
                <w:w w:val="100"/>
                <w:position w:val="0"/>
              </w:rPr>
              <w:t>93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8,183,839.76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89,108,536.64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15,721,712,900.92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17,251,452,880.97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7,340,945.98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22,519,469.04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10,184,413,748.43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9,665, 780, </w:t>
            </w:r>
            <w:r>
              <w:rPr>
                <w:color w:val="000000"/>
                <w:spacing w:val="0"/>
                <w:w w:val="100"/>
                <w:position w:val="0"/>
              </w:rPr>
              <w:t>651.01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165,918,175.19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230,750,861.64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933,997,523.84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452,089,909.20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991,387,606.71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575,940,721.84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122,369,235.26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611,858,480.89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2,059,760,071.75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2,172,873,276. </w:t>
            </w:r>
            <w:r>
              <w:rPr>
                <w:color w:val="000000"/>
                <w:spacing w:val="0"/>
                <w:w w:val="100"/>
                <w:position w:val="0"/>
              </w:rPr>
              <w:t>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75,544,062.00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44,676,733.58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750,713.92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3,684, </w:t>
            </w:r>
            <w:r>
              <w:rPr>
                <w:color w:val="000000"/>
                <w:spacing w:val="0"/>
                <w:w w:val="100"/>
                <w:position w:val="0"/>
              </w:rPr>
              <w:t xml:space="preserve">805. </w:t>
            </w:r>
            <w:r>
              <w:rPr>
                <w:color w:val="000000"/>
                <w:spacing w:val="0"/>
                <w:w w:val="100"/>
                <w:position w:val="0"/>
              </w:rPr>
              <w:t>26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14,541,482,083.08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13,780,174,909.13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30,263,194,984.00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31,031,627,790.10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5,913, </w:t>
            </w:r>
            <w:r>
              <w:rPr>
                <w:color w:val="000000"/>
                <w:spacing w:val="0"/>
                <w:w w:val="100"/>
                <w:position w:val="0"/>
              </w:rPr>
              <w:t>541,038.31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7,337, 438, </w:t>
            </w:r>
            <w:r>
              <w:rPr>
                <w:color w:val="000000"/>
                <w:spacing w:val="0"/>
                <w:w w:val="100"/>
                <w:position w:val="0"/>
              </w:rPr>
              <w:t xml:space="preserve">669. </w:t>
            </w:r>
            <w:r>
              <w:rPr>
                <w:color w:val="000000"/>
                <w:spacing w:val="0"/>
                <w:w w:val="100"/>
                <w:position w:val="0"/>
              </w:rPr>
              <w:t>78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98,733,035.14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7,935, </w:t>
            </w:r>
            <w:r>
              <w:rPr>
                <w:color w:val="000000"/>
                <w:spacing w:val="0"/>
                <w:w w:val="100"/>
                <w:position w:val="0"/>
              </w:rPr>
              <w:t xml:space="preserve">420. </w:t>
            </w: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1,025,011,342.48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1,518, 506, </w:t>
            </w:r>
            <w:r>
              <w:rPr>
                <w:color w:val="000000"/>
                <w:spacing w:val="0"/>
                <w:w w:val="100"/>
                <w:position w:val="0"/>
              </w:rPr>
              <w:t>287.05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3,601,525,381.86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2,501, 312, </w:t>
            </w:r>
            <w:r>
              <w:rPr>
                <w:color w:val="000000"/>
                <w:spacing w:val="0"/>
                <w:w w:val="100"/>
                <w:position w:val="0"/>
              </w:rPr>
              <w:t xml:space="preserve">949. </w:t>
            </w:r>
            <w:r>
              <w:rPr>
                <w:color w:val="000000"/>
                <w:spacing w:val="0"/>
                <w:w w:val="100"/>
                <w:position w:val="0"/>
              </w:rPr>
              <w:t>18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923,293,027.49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869,570,692.69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30,697,256.07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18,425,012.99</w:t>
            </w:r>
          </w:p>
        </w:tc>
      </w:tr>
    </w:tbl>
    <w:p>
      <w:pPr>
        <w:widowControl w:val="0"/>
        <w:spacing w:line="1" w:lineRule="exact"/>
      </w:pPr>
      <w:r>
        <w:br w:type="page"/>
      </w:r>
    </w:p>
    <w:tbl>
      <w:tblPr>
        <w:tblOverlap w:val="never"/>
        <w:jc w:val="center"/>
        <w:tblLayout w:type="fixed"/>
      </w:tblPr>
      <w:tblGrid>
        <w:gridCol w:w="2842"/>
        <w:gridCol w:w="1560"/>
        <w:gridCol w:w="2266"/>
        <w:gridCol w:w="216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50,588,138.97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2,835,254. </w:t>
            </w:r>
            <w:r>
              <w:rPr>
                <w:color w:val="000000"/>
                <w:spacing w:val="0"/>
                <w:w w:val="100"/>
                <w:position w:val="0"/>
              </w:rPr>
              <w:t>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6,591,581,086.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7,320,771,839. </w:t>
            </w:r>
            <w:r>
              <w:rPr>
                <w:color w:val="000000"/>
                <w:spacing w:val="0"/>
                <w:w w:val="100"/>
                <w:position w:val="0"/>
              </w:rPr>
              <w:t>63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69,812,301.99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2,600, </w:t>
            </w:r>
            <w:r>
              <w:rPr>
                <w:color w:val="000000"/>
                <w:spacing w:val="0"/>
                <w:w w:val="100"/>
                <w:position w:val="0"/>
              </w:rPr>
              <w:t xml:space="preserve">848.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2,687,833.69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202,578,422.09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280,585,365.79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1,041,811,300. </w:t>
            </w:r>
            <w:r>
              <w:rPr>
                <w:color w:val="000000"/>
                <w:spacing w:val="0"/>
                <w:w w:val="100"/>
                <w:position w:val="0"/>
              </w:rPr>
              <w:t>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18,664,411,759.56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20,672,329,761.49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1,226,245,000.00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92,546,982.20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152,692,670.78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157,609,624.72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229,060,500.79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154,914,101.92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86,448,130.99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55,672,628.28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1,002, 250,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1,786, 993, </w:t>
            </w:r>
            <w:r>
              <w:rPr>
                <w:color w:val="000000"/>
                <w:spacing w:val="0"/>
                <w:w w:val="100"/>
                <w:position w:val="0"/>
              </w:rPr>
              <w:t xml:space="preserve">284.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1,370, 446, </w:t>
            </w:r>
            <w:r>
              <w:rPr>
                <w:color w:val="000000"/>
                <w:spacing w:val="0"/>
                <w:w w:val="100"/>
                <w:position w:val="0"/>
              </w:rPr>
              <w:t xml:space="preserve">354. </w:t>
            </w:r>
            <w:r>
              <w:rPr>
                <w:color w:val="000000"/>
                <w:spacing w:val="0"/>
                <w:w w:val="100"/>
                <w:position w:val="0"/>
              </w:rPr>
              <w:t>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20,451,405,044.32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22,042,776,116.41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20"/>
                <w:szCs w:val="2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3,854,243,988.66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3,854, 243, </w:t>
            </w:r>
            <w:r>
              <w:rPr>
                <w:color w:val="000000"/>
                <w:spacing w:val="0"/>
                <w:w w:val="100"/>
                <w:position w:val="0"/>
              </w:rPr>
              <w:t xml:space="preserve">988. </w:t>
            </w:r>
            <w:r>
              <w:rPr>
                <w:color w:val="000000"/>
                <w:spacing w:val="0"/>
                <w:w w:val="100"/>
                <w:position w:val="0"/>
              </w:rPr>
              <w:t>66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3,488,357.18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34,238,357.18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195,726,677.34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105,741,606.52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1,142,086,694.50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378,383,499.33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9,811,789,939.68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8,988,851,673.69</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30,263,194,984.00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31,031,627,790.10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法定代表人：赵勇主管会计工作负责人：张晓龙会计机构负责人：张晓龙</w:t>
      </w:r>
    </w:p>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2971"/>
        <w:gridCol w:w="1699"/>
        <w:gridCol w:w="2150"/>
        <w:gridCol w:w="2016"/>
      </w:tblGrid>
      <w:tr>
        <w:trPr>
          <w:trHeight w:val="26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息位:元币种:人民币</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94,448,167,904.45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88,792,895,883.36</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六、（五十）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94,448,167,904.45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88,792,895,883.36</w:t>
            </w:r>
          </w:p>
        </w:tc>
      </w:tr>
    </w:tbl>
    <w:p>
      <w:pPr>
        <w:widowControl w:val="0"/>
        <w:spacing w:line="1" w:lineRule="exact"/>
      </w:pPr>
      <w:r>
        <w:br w:type="page"/>
      </w:r>
    </w:p>
    <w:tbl>
      <w:tblPr>
        <w:tblOverlap w:val="never"/>
        <w:jc w:val="center"/>
        <w:tblLayout w:type="fixed"/>
      </w:tblPr>
      <w:tblGrid>
        <w:gridCol w:w="2971"/>
        <w:gridCol w:w="1699"/>
        <w:gridCol w:w="2136"/>
        <w:gridCol w:w="203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93,815,464,070.50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88,612,643,451.35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六、（五十）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84,808,074,895.27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78,569,479,689.03</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提取保险责任准备金净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571,681,751.91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506,730,763.89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4,721,913, </w:t>
            </w:r>
            <w:r>
              <w:rPr>
                <w:color w:val="000000"/>
                <w:spacing w:val="0"/>
                <w:w w:val="100"/>
                <w:position w:val="0"/>
              </w:rPr>
              <w:t xml:space="preserve">478.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5,730, 434, </w:t>
            </w:r>
            <w:r>
              <w:rPr>
                <w:color w:val="000000"/>
                <w:spacing w:val="0"/>
                <w:w w:val="100"/>
                <w:position w:val="0"/>
              </w:rPr>
              <w:t xml:space="preserve">224. </w:t>
            </w:r>
            <w:r>
              <w:rPr>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1,498, 402, </w:t>
            </w:r>
            <w:r>
              <w:rPr>
                <w:color w:val="000000"/>
                <w:spacing w:val="0"/>
                <w:w w:val="100"/>
                <w:position w:val="0"/>
              </w:rPr>
              <w:t xml:space="preserve">254.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1,689, 607, </w:t>
            </w:r>
            <w:r>
              <w:rPr>
                <w:color w:val="000000"/>
                <w:spacing w:val="0"/>
                <w:w w:val="100"/>
                <w:position w:val="0"/>
              </w:rPr>
              <w:t xml:space="preserve">150. </w:t>
            </w:r>
            <w:r>
              <w:rPr>
                <w:color w:val="000000"/>
                <w:spacing w:val="0"/>
                <w:w w:val="100"/>
                <w:position w:val="0"/>
              </w:rPr>
              <w:t>11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1,889, </w:t>
            </w:r>
            <w:r>
              <w:rPr>
                <w:color w:val="000000"/>
                <w:spacing w:val="0"/>
                <w:w w:val="100"/>
                <w:position w:val="0"/>
              </w:rPr>
              <w:t xml:space="preserve">483,514.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1,589, 465, </w:t>
            </w:r>
            <w:r>
              <w:rPr>
                <w:color w:val="000000"/>
                <w:spacing w:val="0"/>
                <w:w w:val="100"/>
                <w:position w:val="0"/>
              </w:rPr>
              <w:t xml:space="preserve">532. </w:t>
            </w:r>
            <w:r>
              <w:rPr>
                <w:color w:val="000000"/>
                <w:spacing w:val="0"/>
                <w:w w:val="100"/>
                <w:position w:val="0"/>
              </w:rPr>
              <w:t>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325,908,176.23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526,926,091.22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576,044,222.07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904,436,112.08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503,692,382.94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518,668,832.83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352,839,950.17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577,664,771.71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740"/>
              <w:jc w:val="left"/>
              <w:rPr>
                <w:sz w:val="20"/>
                <w:szCs w:val="20"/>
              </w:rPr>
            </w:pPr>
            <w:r>
              <w:rPr>
                <w:color w:val="000000"/>
                <w:spacing w:val="0"/>
                <w:w w:val="100"/>
                <w:position w:val="0"/>
                <w:sz w:val="20"/>
                <w:szCs w:val="20"/>
              </w:rPr>
              <w:t>投资收益（损失以 “一，，号填列）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272,391,846.91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252,514,164.22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 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154,137,378.25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55,123,421.77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以摊余成本计量</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740"/>
              <w:jc w:val="left"/>
              <w:rPr>
                <w:sz w:val="20"/>
                <w:szCs w:val="20"/>
              </w:rPr>
            </w:pPr>
            <w:r>
              <w:rPr>
                <w:color w:val="000000"/>
                <w:spacing w:val="0"/>
                <w:w w:val="100"/>
                <w:position w:val="0"/>
                <w:sz w:val="20"/>
                <w:szCs w:val="20"/>
              </w:rPr>
              <w:t>汇兑收益（损失以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740"/>
              <w:jc w:val="left"/>
              <w:rPr>
                <w:sz w:val="20"/>
                <w:szCs w:val="20"/>
              </w:rPr>
            </w:pPr>
            <w:r>
              <w:rPr>
                <w:color w:val="000000"/>
                <w:spacing w:val="0"/>
                <w:w w:val="100"/>
                <w:position w:val="0"/>
                <w:sz w:val="20"/>
                <w:szCs w:val="20"/>
              </w:rPr>
              <w:t>净敞口套期收益（损失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740"/>
              <w:jc w:val="left"/>
              <w:rPr>
                <w:sz w:val="20"/>
                <w:szCs w:val="20"/>
              </w:rPr>
            </w:pPr>
            <w:r>
              <w:rPr>
                <w:color w:val="000000"/>
                <w:spacing w:val="0"/>
                <w:w w:val="100"/>
                <w:position w:val="0"/>
                <w:sz w:val="20"/>
                <w:szCs w:val="20"/>
              </w:rPr>
              <w:t>公允价值变动收益（损 失以，，—,，号填列）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-141,445,530.94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-1,791,223.38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640" w:right="0" w:firstLine="100"/>
              <w:jc w:val="both"/>
              <w:rPr>
                <w:sz w:val="20"/>
                <w:szCs w:val="20"/>
              </w:rPr>
            </w:pPr>
            <w:r>
              <w:rPr>
                <w:color w:val="000000"/>
                <w:spacing w:val="0"/>
                <w:w w:val="100"/>
                <w:position w:val="0"/>
                <w:sz w:val="20"/>
                <w:szCs w:val="20"/>
              </w:rPr>
              <w:t>信用减值损失（损失以 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六、（五十九）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-175,832,758.87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-61,743,370.50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六、（六十）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-539,955,963.05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-303,093,681.33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“一，，号填列）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六、（六^一）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21,236,022.38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12,187,645.91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三、营业利润（亏损以“一”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421,937,400.55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655,990,738.64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六、（六十二）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75,145,928.62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36,777,781.95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六、（六十三）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55,310,393.60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27,532,350.09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20"/>
                <w:szCs w:val="20"/>
              </w:rPr>
            </w:pPr>
            <w:r>
              <w:rPr>
                <w:color w:val="000000"/>
                <w:spacing w:val="0"/>
                <w:w w:val="100"/>
                <w:position w:val="0"/>
                <w:sz w:val="20"/>
                <w:szCs w:val="20"/>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441,772,935.57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665,236,170.50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六、（六十四）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206,749,538.85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330,914,959.82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五、净利润（净亏损以“一”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235,023,396.72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334,321,210.68</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bl>
    <w:p>
      <w:pPr>
        <w:widowControl w:val="0"/>
        <w:spacing w:line="1" w:lineRule="exact"/>
      </w:pPr>
      <w:r>
        <w:br w:type="page"/>
      </w:r>
    </w:p>
    <w:tbl>
      <w:tblPr>
        <w:tblOverlap w:val="never"/>
        <w:jc w:val="center"/>
        <w:tblLayout w:type="fixed"/>
      </w:tblPr>
      <w:tblGrid>
        <w:gridCol w:w="2971"/>
        <w:gridCol w:w="1699"/>
        <w:gridCol w:w="2136"/>
        <w:gridCol w:w="203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.持续经营净利润（净亏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235,023,396.72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334,321,210.68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.归属于母公司股东的净 利润（净亏损以号填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45,366,319.31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60,561,136.04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少数股东损益（净亏损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189,657,077.41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273,760,074.64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六、（六十五）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-4,219,933.94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-484,940.94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（一）归属母公司所有者的 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11,298,027.68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-9,320,228.89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11,298,027.68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-9,320,228.89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-51,363,570.00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29,808,027.17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18"/>
                <w:szCs w:val="18"/>
              </w:rPr>
              <w:t>（3）</w:t>
            </w:r>
            <w:r>
              <w:rPr>
                <w:color w:val="000000"/>
                <w:spacing w:val="0"/>
                <w:w w:val="100"/>
                <w:position w:val="0"/>
                <w:sz w:val="20"/>
                <w:szCs w:val="2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62,661,597.68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-39,128,256.06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（二）归属于少数股东的其 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-15,517,961.62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8,835, </w:t>
            </w:r>
            <w:r>
              <w:rPr>
                <w:color w:val="000000"/>
                <w:spacing w:val="0"/>
                <w:w w:val="100"/>
                <w:position w:val="0"/>
              </w:rPr>
              <w:t>287.95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230,803,462.78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333,836,269.74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（一）归属于母公司所有者 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56,664,346.99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51,240,907.15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174,139,115.79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282,595,362.59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320"/>
              <w:jc w:val="left"/>
              <w:rPr>
                <w:sz w:val="20"/>
                <w:szCs w:val="20"/>
              </w:rPr>
            </w:pPr>
            <w:r>
              <w:rPr>
                <w:color w:val="000000"/>
                <w:spacing w:val="0"/>
                <w:w w:val="100"/>
                <w:position w:val="0"/>
                <w:sz w:val="20"/>
                <w:szCs w:val="2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0.0131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0.0131</w:t>
            </w:r>
          </w:p>
        </w:tc>
      </w:tr>
    </w:tbl>
    <w:p>
      <w:pPr>
        <w:spacing w:lineRule="exact" w:line="1"/>
        <w:rPr>
          <w:sz w:val="2"/>
          <w:szCs w:val="2"/>
        </w:rPr>
      </w:pPr>
      <w:r>
        <w:br w:type="page"/>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法定代表人：赵勇主管会计工作负责人：张晓龙会计机构负责人：张晓龙</w:t>
      </w:r>
    </w:p>
    <w:p>
      <w:pPr>
        <w:pStyle w:val="Style23"/>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264"/>
        <w:gridCol w:w="1618"/>
        <w:gridCol w:w="1949"/>
        <w:gridCol w:w="2006"/>
      </w:tblGrid>
      <w:tr>
        <w:trPr>
          <w:trHeight w:val="26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IM</w:t>
            </w:r>
            <w:r>
              <w:rPr>
                <w:color w:val="000000"/>
                <w:spacing w:val="0"/>
                <w:w w:val="100"/>
                <w:position w:val="0"/>
                <w:sz w:val="20"/>
                <w:szCs w:val="20"/>
              </w:rPr>
              <w:t>立:元币种:人民币</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8,804, 436, </w:t>
            </w:r>
            <w:r>
              <w:rPr>
                <w:color w:val="000000"/>
                <w:spacing w:val="0"/>
                <w:w w:val="100"/>
                <w:position w:val="0"/>
              </w:rPr>
              <w:t>581.41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16,538,308,208.62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7,300, 161, </w:t>
            </w:r>
            <w:r>
              <w:rPr>
                <w:color w:val="000000"/>
                <w:spacing w:val="0"/>
                <w:w w:val="100"/>
                <w:position w:val="0"/>
              </w:rPr>
              <w:t xml:space="preserve">904.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14,993,662,854.40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89,715,102.34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79,998,055.80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1,188, 264, </w:t>
            </w:r>
            <w:r>
              <w:rPr>
                <w:color w:val="000000"/>
                <w:spacing w:val="0"/>
                <w:w w:val="100"/>
                <w:position w:val="0"/>
              </w:rPr>
              <w:t>668.71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2,245, 086, </w:t>
            </w:r>
            <w:r>
              <w:rPr>
                <w:color w:val="000000"/>
                <w:spacing w:val="0"/>
                <w:w w:val="100"/>
                <w:position w:val="0"/>
              </w:rPr>
              <w:t xml:space="preserve">295.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251,405,036.60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262,445,879.16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212,569,242.75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153,527,541.00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407,525,269.70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194,428,253.53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846,050,339.89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621,521,525.34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493,071,727.97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447,216,517.07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45,963,912.55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189,477,986.04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投资收益（损失以"一”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1,896, 142, </w:t>
            </w:r>
            <w:r>
              <w:rPr>
                <w:color w:val="000000"/>
                <w:spacing w:val="0"/>
                <w:w w:val="100"/>
                <w:position w:val="0"/>
              </w:rPr>
              <w:t xml:space="preserve">557.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1,568, 183, </w:t>
            </w:r>
            <w:r>
              <w:rPr>
                <w:color w:val="000000"/>
                <w:spacing w:val="0"/>
                <w:w w:val="100"/>
                <w:position w:val="0"/>
              </w:rPr>
              <w:t xml:space="preserve">301. </w:t>
            </w:r>
            <w:r>
              <w:rPr>
                <w:color w:val="000000"/>
                <w:spacing w:val="0"/>
                <w:w w:val="100"/>
                <w:position w:val="0"/>
              </w:rPr>
              <w:t>32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67,229,658.21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28,048,815.65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1260" w:right="0" w:firstLine="0"/>
              <w:jc w:val="left"/>
              <w:rPr>
                <w:sz w:val="20"/>
                <w:szCs w:val="20"/>
              </w:rPr>
            </w:pPr>
            <w:r>
              <w:rPr>
                <w:color w:val="000000"/>
                <w:spacing w:val="0"/>
                <w:w w:val="100"/>
                <w:position w:val="0"/>
                <w:sz w:val="20"/>
                <w:szCs w:val="20"/>
              </w:rPr>
              <w:t>以摊余成本计量的</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740"/>
              <w:jc w:val="left"/>
              <w:rPr>
                <w:sz w:val="20"/>
                <w:szCs w:val="20"/>
              </w:rPr>
            </w:pPr>
            <w:r>
              <w:rPr>
                <w:color w:val="000000"/>
                <w:spacing w:val="0"/>
                <w:w w:val="100"/>
                <w:position w:val="0"/>
                <w:sz w:val="20"/>
                <w:szCs w:val="2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740"/>
              <w:jc w:val="left"/>
              <w:rPr>
                <w:sz w:val="20"/>
                <w:szCs w:val="20"/>
              </w:rPr>
            </w:pPr>
            <w:r>
              <w:rPr>
                <w:color w:val="000000"/>
                <w:spacing w:val="0"/>
                <w:w w:val="100"/>
                <w:position w:val="0"/>
                <w:sz w:val="20"/>
                <w:szCs w:val="20"/>
              </w:rPr>
              <w:t>公允价值变动收益（损失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-161,770,237.29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-48,762,220.94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rPr>
              <w:t>信用减值损失（损失以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-116,360,947.92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-13,711,742.62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-152,780,638.48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-157,704,484.24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2,847,412.49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44,407,196.77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二、营业利润（亏损以“一”号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868,837,415.03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191,049,365.44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32,972,814.43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1,677, </w:t>
            </w:r>
            <w:r>
              <w:rPr>
                <w:color w:val="000000"/>
                <w:spacing w:val="0"/>
                <w:w w:val="100"/>
                <w:position w:val="0"/>
              </w:rPr>
              <w:t>991.25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1,959, </w:t>
            </w:r>
            <w:r>
              <w:rPr>
                <w:color w:val="000000"/>
                <w:spacing w:val="0"/>
                <w:w w:val="100"/>
                <w:position w:val="0"/>
              </w:rPr>
              <w:t>521.25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2,705, </w:t>
            </w:r>
            <w:r>
              <w:rPr>
                <w:color w:val="000000"/>
                <w:spacing w:val="0"/>
                <w:w w:val="100"/>
                <w:position w:val="0"/>
              </w:rPr>
              <w:t xml:space="preserve">723. </w:t>
            </w:r>
            <w:r>
              <w:rPr>
                <w:color w:val="000000"/>
                <w:spacing w:val="0"/>
                <w:w w:val="100"/>
                <w:position w:val="0"/>
              </w:rPr>
              <w:t>39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20"/>
                <w:szCs w:val="20"/>
              </w:rPr>
            </w:pPr>
            <w:r>
              <w:rPr>
                <w:color w:val="000000"/>
                <w:spacing w:val="0"/>
                <w:w w:val="100"/>
                <w:position w:val="0"/>
                <w:sz w:val="20"/>
                <w:szCs w:val="20"/>
              </w:rPr>
              <w:t>三、利润总额（亏损总额以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899,850,708.21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190,021,633.30</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899,850,708.21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190,021,633.30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（一）持续经营净利润（净亏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899,850,708.21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190,021,633.30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6" w:lineRule="exact"/>
              <w:ind w:left="0" w:right="0" w:firstLine="320"/>
              <w:jc w:val="both"/>
              <w:rPr>
                <w:sz w:val="20"/>
                <w:szCs w:val="20"/>
              </w:rPr>
            </w:pPr>
            <w:r>
              <w:rPr>
                <w:color w:val="000000"/>
                <w:spacing w:val="0"/>
                <w:w w:val="100"/>
                <w:position w:val="0"/>
                <w:sz w:val="20"/>
                <w:szCs w:val="20"/>
              </w:rPr>
              <w:t>（二）终止经营净利润（净亏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-30,750,000.00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17,845,271.18</w:t>
            </w:r>
          </w:p>
        </w:tc>
      </w:tr>
    </w:tbl>
    <w:p>
      <w:pPr>
        <w:widowControl w:val="0"/>
        <w:spacing w:line="1" w:lineRule="exact"/>
      </w:pPr>
      <w:r>
        <w:br w:type="page"/>
      </w:r>
    </w:p>
    <w:tbl>
      <w:tblPr>
        <w:tblOverlap w:val="never"/>
        <w:jc w:val="center"/>
        <w:tblLayout w:type="fixed"/>
      </w:tblPr>
      <w:tblGrid>
        <w:gridCol w:w="3264"/>
        <w:gridCol w:w="1618"/>
        <w:gridCol w:w="1949"/>
        <w:gridCol w:w="200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17,845,271.18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17,845,271.18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869,100,708.21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207,866,904.48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法定代表人：赵勇主管会计工作负责人：张晓龙会计机构负责人：张晓龙</w:t>
      </w:r>
    </w:p>
    <w:p>
      <w:pPr>
        <w:widowControl w:val="0"/>
        <w:spacing w:after="5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2976"/>
        <w:gridCol w:w="1704"/>
        <w:gridCol w:w="2117"/>
        <w:gridCol w:w="2040"/>
      </w:tblGrid>
      <w:tr>
        <w:trPr>
          <w:trHeight w:val="26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立：元 币种：人民币</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98,463,235,983.58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94,523,967,881.27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1704"/>
        <w:gridCol w:w="2126"/>
        <w:gridCol w:w="203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1,266, 701, </w:t>
            </w:r>
            <w:r>
              <w:rPr>
                <w:color w:val="000000"/>
                <w:spacing w:val="0"/>
                <w:w w:val="100"/>
                <w:position w:val="0"/>
              </w:rPr>
              <w:t xml:space="preserve">768.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1,155, </w:t>
            </w:r>
            <w:r>
              <w:rPr>
                <w:color w:val="000000"/>
                <w:spacing w:val="0"/>
                <w:w w:val="100"/>
                <w:position w:val="0"/>
              </w:rPr>
              <w:t>201,021.67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569,481,949.72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680,860,041.76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100,299,419,701.92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96,360,028,944.70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89,594,737,282.44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84,567,981,440.29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4,933, </w:t>
            </w:r>
            <w:r>
              <w:rPr>
                <w:color w:val="000000"/>
                <w:spacing w:val="0"/>
                <w:w w:val="100"/>
                <w:position w:val="0"/>
              </w:rPr>
              <w:t>385,835.09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5,427, 052, </w:t>
            </w:r>
            <w:r>
              <w:rPr>
                <w:color w:val="000000"/>
                <w:spacing w:val="0"/>
                <w:w w:val="100"/>
                <w:position w:val="0"/>
              </w:rPr>
              <w:t xml:space="preserve">269.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1,623, </w:t>
            </w:r>
            <w:r>
              <w:rPr>
                <w:color w:val="000000"/>
                <w:spacing w:val="0"/>
                <w:w w:val="100"/>
                <w:position w:val="0"/>
              </w:rPr>
              <w:t>729,571.90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1,885, 021, </w:t>
            </w:r>
            <w:r>
              <w:rPr>
                <w:color w:val="000000"/>
                <w:spacing w:val="0"/>
                <w:w w:val="100"/>
                <w:position w:val="0"/>
              </w:rPr>
              <w:t xml:space="preserve">569. </w:t>
            </w:r>
            <w:r>
              <w:rPr>
                <w:color w:val="000000"/>
                <w:spacing w:val="0"/>
                <w:w w:val="100"/>
                <w:position w:val="0"/>
              </w:rPr>
              <w:t>97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2,760,134,278.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2,914, </w:t>
            </w:r>
            <w:r>
              <w:rPr>
                <w:color w:val="000000"/>
                <w:spacing w:val="0"/>
                <w:w w:val="100"/>
                <w:position w:val="0"/>
              </w:rPr>
              <w:t>461,077.78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98,911,986,967.61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94,794,516,357.61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1,387, </w:t>
            </w:r>
            <w:r>
              <w:rPr>
                <w:color w:val="000000"/>
                <w:spacing w:val="0"/>
                <w:w w:val="100"/>
                <w:position w:val="0"/>
              </w:rPr>
              <w:t>432,734.31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1,565,512, </w:t>
            </w:r>
            <w:r>
              <w:rPr>
                <w:color w:val="000000"/>
                <w:spacing w:val="0"/>
                <w:w w:val="100"/>
                <w:position w:val="0"/>
              </w:rPr>
              <w:t>587.09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3,646, 733, </w:t>
            </w:r>
            <w:r>
              <w:rPr>
                <w:color w:val="000000"/>
                <w:spacing w:val="0"/>
                <w:w w:val="100"/>
                <w:position w:val="0"/>
              </w:rPr>
              <w:t xml:space="preserve">429.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6,910,535, </w:t>
            </w:r>
            <w:r>
              <w:rPr>
                <w:color w:val="000000"/>
                <w:spacing w:val="0"/>
                <w:w w:val="100"/>
                <w:position w:val="0"/>
              </w:rPr>
              <w:t>496.51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48,422,692.17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84,038,148.25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126,241,388.44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140,890,088.35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137,974,226.24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1,636, 867, </w:t>
            </w:r>
            <w:r>
              <w:rPr>
                <w:color w:val="000000"/>
                <w:spacing w:val="0"/>
                <w:w w:val="100"/>
                <w:position w:val="0"/>
              </w:rPr>
              <w:t xml:space="preserve">898.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5,470, 435, </w:t>
            </w:r>
            <w:r>
              <w:rPr>
                <w:color w:val="000000"/>
                <w:spacing w:val="0"/>
                <w:w w:val="100"/>
                <w:position w:val="0"/>
              </w:rPr>
              <w:t xml:space="preserve">063. </w:t>
            </w: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5,458, 265, </w:t>
            </w:r>
            <w:r>
              <w:rPr>
                <w:color w:val="000000"/>
                <w:spacing w:val="0"/>
                <w:w w:val="100"/>
                <w:position w:val="0"/>
              </w:rPr>
              <w:t xml:space="preserve">408.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12,743,873,022.46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814,700,986.03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1,521, 162, </w:t>
            </w:r>
            <w:r>
              <w:rPr>
                <w:color w:val="000000"/>
                <w:spacing w:val="0"/>
                <w:w w:val="100"/>
                <w:position w:val="0"/>
              </w:rPr>
              <w:t xml:space="preserve">648.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4,500, 596, </w:t>
            </w:r>
            <w:r>
              <w:rPr>
                <w:color w:val="000000"/>
                <w:spacing w:val="0"/>
                <w:w w:val="100"/>
                <w:position w:val="0"/>
              </w:rPr>
              <w:t xml:space="preserve">605.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5,949, 997, </w:t>
            </w:r>
            <w:r>
              <w:rPr>
                <w:color w:val="000000"/>
                <w:spacing w:val="0"/>
                <w:w w:val="100"/>
                <w:position w:val="0"/>
              </w:rPr>
              <w:t xml:space="preserve">638. </w:t>
            </w:r>
            <w:r>
              <w:rPr>
                <w:color w:val="000000"/>
                <w:spacing w:val="0"/>
                <w:w w:val="100"/>
                <w:position w:val="0"/>
              </w:rPr>
              <w:t>70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1,589,600.00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856,096,607.22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4,943, 069, </w:t>
            </w:r>
            <w:r>
              <w:rPr>
                <w:color w:val="000000"/>
                <w:spacing w:val="0"/>
                <w:w w:val="100"/>
                <w:position w:val="0"/>
              </w:rPr>
              <w:t>208.91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6,171, 394, </w:t>
            </w:r>
            <w:r>
              <w:rPr>
                <w:color w:val="000000"/>
                <w:spacing w:val="0"/>
                <w:w w:val="100"/>
                <w:position w:val="0"/>
              </w:rPr>
              <w:t xml:space="preserve">198. </w:t>
            </w:r>
            <w:r>
              <w:rPr>
                <w:color w:val="000000"/>
                <w:spacing w:val="0"/>
                <w:w w:val="100"/>
                <w:position w:val="0"/>
              </w:rPr>
              <w:t>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12,415,819,095.81</w:t>
            </w:r>
          </w:p>
        </w:tc>
      </w:tr>
    </w:tbl>
    <w:p>
      <w:pPr>
        <w:widowControl w:val="0"/>
        <w:spacing w:line="1" w:lineRule="exact"/>
      </w:pPr>
      <w:r>
        <w:br w:type="page"/>
      </w:r>
    </w:p>
    <w:tbl>
      <w:tblPr>
        <w:tblOverlap w:val="never"/>
        <w:jc w:val="center"/>
        <w:tblLayout w:type="fixed"/>
      </w:tblPr>
      <w:tblGrid>
        <w:gridCol w:w="2976"/>
        <w:gridCol w:w="1704"/>
        <w:gridCol w:w="2126"/>
        <w:gridCol w:w="203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-713,128,790.31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328,053,926.65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140,790,530.00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11,572,064.00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140,790,530.00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11,572,064.00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26,689,111,474.36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24,516,594,750.37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1,873,257,819.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60,387,097.59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28,703,159,824.16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24,588,553,911.96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25,881,495,940.55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22,052,343,667.89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1,307, </w:t>
            </w:r>
            <w:r>
              <w:rPr>
                <w:color w:val="000000"/>
                <w:spacing w:val="0"/>
                <w:w w:val="100"/>
                <w:position w:val="0"/>
              </w:rPr>
              <w:t xml:space="preserve">638,555.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1,642, 066, </w:t>
            </w:r>
            <w:r>
              <w:rPr>
                <w:color w:val="000000"/>
                <w:spacing w:val="0"/>
                <w:w w:val="100"/>
                <w:position w:val="0"/>
              </w:rPr>
              <w:t xml:space="preserve">446. </w:t>
            </w:r>
            <w:r>
              <w:rPr>
                <w:color w:val="000000"/>
                <w:spacing w:val="0"/>
                <w:w w:val="100"/>
                <w:position w:val="0"/>
              </w:rPr>
              <w:t>66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175,957,715.71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167,842,148.88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六、（六十六）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1,019, 996, </w:t>
            </w:r>
            <w:r>
              <w:rPr>
                <w:color w:val="000000"/>
                <w:spacing w:val="0"/>
                <w:w w:val="100"/>
                <w:position w:val="0"/>
              </w:rPr>
              <w:t xml:space="preserve">729. </w:t>
            </w:r>
            <w:r>
              <w:rPr>
                <w:color w:val="000000"/>
                <w:spacing w:val="0"/>
                <w:w w:val="100"/>
                <w:position w:val="0"/>
              </w:rPr>
              <w:t>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156,421,027.05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28,209,131,225.26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23,850,831,141.60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494,028,598.89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737,722,770.36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-88,183,295.44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21,916,048.89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1,080, 149, </w:t>
            </w:r>
            <w:r>
              <w:rPr>
                <w:color w:val="000000"/>
                <w:spacing w:val="0"/>
                <w:w w:val="100"/>
                <w:position w:val="0"/>
              </w:rPr>
              <w:t xml:space="preserve">247. </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2,653, </w:t>
            </w:r>
            <w:r>
              <w:rPr>
                <w:color w:val="000000"/>
                <w:spacing w:val="0"/>
                <w:w w:val="100"/>
                <w:position w:val="0"/>
              </w:rPr>
              <w:t>205,332.99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17,940,491,428.93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15,287,286,095.94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六、期末现金及现金等价物余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19,020,640,676.39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17,940,491,428.93</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七、</w:t>
            </w:r>
            <w:r>
              <w:rPr>
                <w:b/>
                <w:bCs/>
                <w:color w:val="000000"/>
                <w:spacing w:val="0"/>
                <w:w w:val="100"/>
                <w:position w:val="0"/>
                <w:sz w:val="18"/>
                <w:szCs w:val="18"/>
              </w:rPr>
              <w:t>6</w:t>
            </w:r>
            <w:r>
              <w:rPr>
                <w:b/>
                <w:bCs/>
                <w:color w:val="000000"/>
                <w:spacing w:val="0"/>
                <w:w w:val="100"/>
                <w:position w:val="0"/>
                <w:sz w:val="20"/>
                <w:szCs w:val="20"/>
              </w:rPr>
              <w:t>个月以上使用受限的现 金及现金等价物和应收利息等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540"/>
              <w:jc w:val="both"/>
            </w:pPr>
            <w:r>
              <w:rPr>
                <w:color w:val="000000"/>
                <w:spacing w:val="0"/>
                <w:w w:val="100"/>
                <w:position w:val="0"/>
              </w:rPr>
              <w:t>843,359,053.85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240"/>
              <w:jc w:val="both"/>
            </w:pPr>
            <w:r>
              <w:rPr>
                <w:color w:val="000000"/>
                <w:spacing w:val="0"/>
                <w:w w:val="100"/>
                <w:position w:val="0"/>
              </w:rPr>
              <w:t>1,549,417,861.73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法定代表人：赵勇主管会计工作负责人：张晓龙会计机构负责人：张晓龙</w:t>
      </w:r>
    </w:p>
    <w:p>
      <w:pPr>
        <w:widowControl w:val="0"/>
        <w:spacing w:after="279" w:line="1" w:lineRule="exact"/>
      </w:pPr>
    </w:p>
    <w:p>
      <w:pPr>
        <w:pStyle w:val="Style31"/>
        <w:keepNext/>
        <w:keepLines/>
        <w:widowControl w:val="0"/>
        <w:shd w:val="clear" w:color="auto" w:fill="auto"/>
        <w:bidi w:val="0"/>
        <w:spacing w:before="0" w:after="40" w:line="240" w:lineRule="auto"/>
        <w:ind w:left="0" w:right="0" w:firstLine="0"/>
        <w:jc w:val="center"/>
      </w:pPr>
      <w:bookmarkStart w:id="823" w:name="bookmark823"/>
      <w:bookmarkStart w:id="824" w:name="bookmark824"/>
      <w:bookmarkStart w:id="825" w:name="bookmark825"/>
      <w:r>
        <w:rPr>
          <w:color w:val="000000"/>
          <w:spacing w:val="0"/>
          <w:w w:val="100"/>
          <w:position w:val="0"/>
        </w:rPr>
        <w:t>母公司现金流量表</w:t>
      </w:r>
      <w:bookmarkEnd w:id="823"/>
      <w:bookmarkEnd w:id="824"/>
      <w:bookmarkEnd w:id="825"/>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一、经营活动产生的现金流</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13,393,982,656.70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19,528,188,577.50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178,237,965.49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103,699,943.78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179,047,051.19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227,222,242.11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13,751,267,673.38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19,859,110,763.39</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13,159,858,220.43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20,974,344,846.75</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599,478,883.44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834,872,585.47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153,544,657.19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157,144,877.77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741,650,540.08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880,616,740.84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14,654,532,301.14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22,846,979,050.83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-903,264,627.76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-2,987,868,287.44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444,122,209.95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319,950,251.90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1,287, </w:t>
            </w:r>
            <w:r>
              <w:rPr>
                <w:color w:val="000000"/>
                <w:spacing w:val="0"/>
                <w:w w:val="100"/>
                <w:position w:val="0"/>
              </w:rPr>
              <w:t>691,351.37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1,097, 414, </w:t>
            </w:r>
            <w:r>
              <w:rPr>
                <w:color w:val="000000"/>
                <w:spacing w:val="0"/>
                <w:w w:val="100"/>
                <w:position w:val="0"/>
              </w:rPr>
              <w:t xml:space="preserve">458. </w:t>
            </w:r>
            <w:r>
              <w:rPr>
                <w:color w:val="000000"/>
                <w:spacing w:val="0"/>
                <w:w w:val="100"/>
                <w:position w:val="0"/>
              </w:rPr>
              <w:t>13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199,352,399.60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48,237,985.57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10,287,630,910.00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10,269,467,515.01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12,218,796,870.92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11,735,070,210.61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370,343,521.37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764,705,050.84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626,298,400.00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143,266,504.53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7,745, 198, </w:t>
            </w:r>
            <w:r>
              <w:rPr>
                <w:color w:val="000000"/>
                <w:spacing w:val="0"/>
                <w:w w:val="100"/>
                <w:position w:val="0"/>
              </w:rPr>
              <w:t xml:space="preserve">549.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10,835,817,169.54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8,741, 840, </w:t>
            </w:r>
            <w:r>
              <w:rPr>
                <w:color w:val="000000"/>
                <w:spacing w:val="0"/>
                <w:w w:val="100"/>
                <w:position w:val="0"/>
              </w:rPr>
              <w:t xml:space="preserve">470.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11,743,788,724.91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3,476, 956, </w:t>
            </w:r>
            <w:r>
              <w:rPr>
                <w:color w:val="000000"/>
                <w:spacing w:val="0"/>
                <w:w w:val="100"/>
                <w:position w:val="0"/>
              </w:rPr>
              <w:t xml:space="preserve">400.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-8,718,514.30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14,430,462,405.48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10,217,725,983.93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1,776, 823, </w:t>
            </w:r>
            <w:r>
              <w:rPr>
                <w:color w:val="000000"/>
                <w:spacing w:val="0"/>
                <w:w w:val="100"/>
                <w:position w:val="0"/>
              </w:rPr>
              <w:t xml:space="preserve">897. </w:t>
            </w:r>
            <w:r>
              <w:rPr>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14,680,462,405.48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11,994,549,881.27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15,280,179,763.66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7,752, </w:t>
            </w:r>
            <w:r>
              <w:rPr>
                <w:color w:val="000000"/>
                <w:spacing w:val="0"/>
                <w:w w:val="100"/>
                <w:position w:val="0"/>
              </w:rPr>
              <w:t xml:space="preserve">201,296. </w:t>
            </w:r>
            <w:r>
              <w:rPr>
                <w:color w:val="000000"/>
                <w:spacing w:val="0"/>
                <w:w w:val="100"/>
                <w:position w:val="0"/>
              </w:rPr>
              <w:t>79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744,926,507.16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743,701,454.16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2,507, </w:t>
            </w:r>
            <w:r>
              <w:rPr>
                <w:color w:val="000000"/>
                <w:spacing w:val="0"/>
                <w:w w:val="100"/>
                <w:position w:val="0"/>
              </w:rPr>
              <w:t>630,232.26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142,563,572.32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18,532,736,503.08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8,638, 466, </w:t>
            </w:r>
            <w:r>
              <w:rPr>
                <w:color w:val="000000"/>
                <w:spacing w:val="0"/>
                <w:w w:val="100"/>
                <w:position w:val="0"/>
              </w:rPr>
              <w:t xml:space="preserve">323. </w:t>
            </w:r>
            <w:r>
              <w:rPr>
                <w:color w:val="000000"/>
                <w:spacing w:val="0"/>
                <w:w w:val="100"/>
                <w:position w:val="0"/>
              </w:rPr>
              <w:t>27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-3,852,274,097.60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3,356, 083, </w:t>
            </w:r>
            <w:r>
              <w:rPr>
                <w:color w:val="000000"/>
                <w:spacing w:val="0"/>
                <w:w w:val="100"/>
                <w:position w:val="0"/>
              </w:rPr>
              <w:t xml:space="preserve">558.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rPr>
                <w:sz w:val="20"/>
                <w:szCs w:val="20"/>
              </w:rPr>
            </w:pPr>
            <w:r>
              <w:rPr>
                <w:b/>
                <w:bCs/>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-37,686,219.64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-48,784,561.81</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b/>
                <w:bCs/>
                <w:color w:val="000000"/>
                <w:spacing w:val="0"/>
                <w:w w:val="100"/>
                <w:position w:val="0"/>
                <w:sz w:val="20"/>
                <w:szCs w:val="20"/>
              </w:rPr>
              <w:t>五、现金及现金等价物净增加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-1,316,268,544.60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310,712,194.45</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2,297, 756, </w:t>
            </w:r>
            <w:r>
              <w:rPr>
                <w:color w:val="000000"/>
                <w:spacing w:val="0"/>
                <w:w w:val="100"/>
                <w:position w:val="0"/>
              </w:rPr>
              <w:t xml:space="preserve">123.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1,987, 043, </w:t>
            </w:r>
            <w:r>
              <w:rPr>
                <w:color w:val="000000"/>
                <w:spacing w:val="0"/>
                <w:w w:val="100"/>
                <w:position w:val="0"/>
              </w:rPr>
              <w:t xml:space="preserve">929. </w:t>
            </w:r>
            <w:r>
              <w:rPr>
                <w:color w:val="000000"/>
                <w:spacing w:val="0"/>
                <w:w w:val="100"/>
                <w:position w:val="0"/>
              </w:rPr>
              <w:t>03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六、期末现金及现金等价物余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981,487,578.88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2,297, 756, </w:t>
            </w:r>
            <w:r>
              <w:rPr>
                <w:color w:val="000000"/>
                <w:spacing w:val="0"/>
                <w:w w:val="100"/>
                <w:position w:val="0"/>
              </w:rPr>
              <w:t xml:space="preserve">123. </w:t>
            </w:r>
            <w:r>
              <w:rPr>
                <w:color w:val="000000"/>
                <w:spacing w:val="0"/>
                <w:w w:val="100"/>
                <w:position w:val="0"/>
              </w:rPr>
              <w:t>48</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b/>
                <w:bCs/>
                <w:color w:val="000000"/>
                <w:spacing w:val="0"/>
                <w:w w:val="100"/>
                <w:position w:val="0"/>
                <w:sz w:val="20"/>
                <w:szCs w:val="20"/>
              </w:rPr>
              <w:t>七、</w:t>
            </w:r>
            <w:r>
              <w:rPr>
                <w:b/>
                <w:bCs/>
                <w:color w:val="000000"/>
                <w:spacing w:val="0"/>
                <w:w w:val="100"/>
                <w:position w:val="0"/>
                <w:sz w:val="18"/>
                <w:szCs w:val="18"/>
              </w:rPr>
              <w:t>6</w:t>
            </w:r>
            <w:r>
              <w:rPr>
                <w:b/>
                <w:bCs/>
                <w:color w:val="000000"/>
                <w:spacing w:val="0"/>
                <w:w w:val="100"/>
                <w:position w:val="0"/>
                <w:sz w:val="20"/>
                <w:szCs w:val="20"/>
              </w:rPr>
              <w:t>个月以上使用受限的现 金及现金等价物和应收利息等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128,772,664.83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20,800,000.00</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484" w:right="1256" w:bottom="1503" w:left="1768" w:header="0" w:footer="3" w:gutter="0"/>
          <w:cols w:space="720"/>
          <w:noEndnote/>
          <w:rtlGutter w:val="0"/>
          <w:docGrid w:linePitch="360"/>
        </w:sectPr>
      </w:pPr>
      <w:r>
        <w:rPr>
          <w:color w:val="000000"/>
          <w:spacing w:val="0"/>
          <w:w w:val="100"/>
          <w:position w:val="0"/>
        </w:rPr>
        <w:t>法定代表人：赵勇主管会计工作负责人：张晓龙会计机构负责人：张晓龙</w:t>
      </w:r>
    </w:p>
    <w:p>
      <w:pPr>
        <w:pStyle w:val="Style31"/>
        <w:keepNext/>
        <w:keepLines/>
        <w:widowControl w:val="0"/>
        <w:shd w:val="clear" w:color="auto" w:fill="auto"/>
        <w:bidi w:val="0"/>
        <w:spacing w:before="300" w:after="40" w:line="240" w:lineRule="auto"/>
        <w:ind w:left="0" w:right="0" w:firstLine="0"/>
        <w:jc w:val="center"/>
      </w:pPr>
      <w:bookmarkStart w:id="826" w:name="bookmark826"/>
      <w:bookmarkStart w:id="827" w:name="bookmark827"/>
      <w:bookmarkStart w:id="828" w:name="bookmark828"/>
      <w:r>
        <w:rPr>
          <w:color w:val="000000"/>
          <w:spacing w:val="0"/>
          <w:w w:val="100"/>
          <w:position w:val="0"/>
        </w:rPr>
        <w:t>合并所有者权益变动表</w:t>
      </w:r>
      <w:bookmarkEnd w:id="826"/>
      <w:bookmarkEnd w:id="827"/>
      <w:bookmarkEnd w:id="828"/>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72"/>
        <w:gridCol w:w="1262"/>
        <w:gridCol w:w="365"/>
        <w:gridCol w:w="365"/>
        <w:gridCol w:w="370"/>
        <w:gridCol w:w="1262"/>
        <w:gridCol w:w="514"/>
        <w:gridCol w:w="1075"/>
        <w:gridCol w:w="1075"/>
        <w:gridCol w:w="1152"/>
        <w:gridCol w:w="365"/>
        <w:gridCol w:w="1267"/>
        <w:gridCol w:w="365"/>
        <w:gridCol w:w="1339"/>
        <w:gridCol w:w="1262"/>
        <w:gridCol w:w="134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14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实收资本（或 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其他权益 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right"/>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上年 年末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4,616,244,222</w:t>
            </w:r>
          </w:p>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3,675,551,365</w:t>
            </w:r>
          </w:p>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4,318,746.3</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18,155,126.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105,741,606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4,608,657,200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13020030774.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8,115,541,838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21,135,572,61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2.98</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加：</w:t>
            </w:r>
          </w:p>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9" w:lineRule="exact"/>
              <w:ind w:left="0" w:right="0" w:firstLine="320"/>
              <w:jc w:val="both"/>
            </w:pPr>
            <w:r>
              <w:rPr>
                <w:color w:val="000000"/>
                <w:spacing w:val="0"/>
                <w:w w:val="100"/>
                <w:position w:val="0"/>
                <w:sz w:val="18"/>
                <w:szCs w:val="18"/>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320"/>
              <w:jc w:val="both"/>
            </w:pPr>
            <w:r>
              <w:rPr>
                <w:color w:val="000000"/>
                <w:spacing w:val="0"/>
                <w:w w:val="100"/>
                <w:position w:val="0"/>
                <w:sz w:val="18"/>
                <w:szCs w:val="18"/>
              </w:rPr>
              <w:t>同 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本年 期初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4,616,244,222</w:t>
            </w:r>
          </w:p>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3,675,551,365</w:t>
            </w:r>
          </w:p>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4,318,746.3</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18,155,126.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105,741,606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4,608,657,200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13020030774.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8,115,541,838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21,135,572,61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2.98</w:t>
            </w:r>
          </w:p>
        </w:tc>
      </w:tr>
    </w:tbl>
    <w:p>
      <w:pPr>
        <w:spacing w:lineRule="exact" w:line="1"/>
        <w:rPr>
          <w:sz w:val="2"/>
          <w:szCs w:val="2"/>
        </w:rPr>
      </w:pPr>
      <w:r>
        <w:br w:type="page"/>
      </w:r>
    </w:p>
    <w:tbl>
      <w:tblPr>
        <w:tblOverlap w:val="never"/>
        <w:jc w:val="center"/>
        <w:tblLayout w:type="fixed"/>
      </w:tblPr>
      <w:tblGrid>
        <w:gridCol w:w="672"/>
        <w:gridCol w:w="1262"/>
        <w:gridCol w:w="365"/>
        <w:gridCol w:w="365"/>
        <w:gridCol w:w="370"/>
        <w:gridCol w:w="1262"/>
        <w:gridCol w:w="514"/>
        <w:gridCol w:w="1075"/>
        <w:gridCol w:w="1075"/>
        <w:gridCol w:w="1152"/>
        <w:gridCol w:w="365"/>
        <w:gridCol w:w="1267"/>
        <w:gridCol w:w="365"/>
        <w:gridCol w:w="1339"/>
        <w:gridCol w:w="1262"/>
        <w:gridCol w:w="1344"/>
      </w:tblGrid>
      <w:tr>
        <w:trPr>
          <w:trHeight w:val="25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本期 增减 变动 金额</w:t>
            </w:r>
          </w:p>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（减 少以</w:t>
            </w:r>
          </w:p>
          <w:p>
            <w:pPr>
              <w:pStyle w:val="Style20"/>
              <w:keepNext w:val="0"/>
              <w:keepLines w:val="0"/>
              <w:widowControl w:val="0"/>
              <w:shd w:val="clear" w:color="auto" w:fill="auto"/>
              <w:tabs>
                <w:tab w:leader="underscore" w:pos="254" w:val="left"/>
              </w:tabs>
              <w:bidi w:val="0"/>
              <w:spacing w:before="0" w:after="100" w:line="240" w:lineRule="auto"/>
              <w:ind w:left="0" w:right="0" w:firstLine="0"/>
              <w:jc w:val="center"/>
              <w:rPr>
                <w:sz w:val="20"/>
                <w:szCs w:val="20"/>
              </w:rPr>
            </w:pPr>
            <w:r>
              <w:rPr>
                <w:i/>
                <w:iCs/>
                <w:color w:val="000000"/>
                <w:spacing w:val="0"/>
                <w:w w:val="100"/>
                <w:position w:val="0"/>
                <w:sz w:val="20"/>
                <w:szCs w:val="20"/>
              </w:rPr>
              <w:t>"</w:t>
              <w:tab/>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sz w:val="18"/>
                <w:szCs w:val="18"/>
              </w:rPr>
              <w:t xml:space="preserve">” </w:t>
            </w:r>
            <w:r>
              <w:rPr>
                <w:color w:val="000000"/>
                <w:spacing w:val="0"/>
                <w:w w:val="100"/>
                <w:position w:val="0"/>
                <w:sz w:val="18"/>
                <w:szCs w:val="18"/>
              </w:rPr>
              <w:t>号 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11,298,027.</w:t>
            </w:r>
          </w:p>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294,784.79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90,781,193.73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-8,192,654.12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69,155,151.13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60,962,497.01</w:t>
            </w: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11,298,027.</w:t>
            </w:r>
          </w:p>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45,366,319.31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56,664,346.99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174,139,115.7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230,803,462.7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6" w:lineRule="exact"/>
              <w:ind w:left="0" w:right="0" w:firstLine="0"/>
              <w:jc w:val="both"/>
            </w:pPr>
            <w:r>
              <w:rPr>
                <w:color w:val="000000"/>
                <w:spacing w:val="0"/>
                <w:w w:val="100"/>
                <w:position w:val="0"/>
                <w:sz w:val="18"/>
                <w:szCs w:val="18"/>
              </w:rPr>
              <w:t>（二 ）所 有者 投入 和减 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95,121,617.80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76,132,274.12</w:t>
            </w:r>
          </w:p>
        </w:tc>
      </w:tr>
      <w:tr>
        <w:trPr>
          <w:trHeight w:val="14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所有 者投 入的 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89,861,117.12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89,861,117.12</w:t>
            </w:r>
          </w:p>
        </w:tc>
      </w:tr>
      <w:tr>
        <w:trPr>
          <w:trHeight w:val="18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71"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其他 权益 工具 持有 者投 入资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262"/>
        <w:gridCol w:w="365"/>
        <w:gridCol w:w="365"/>
        <w:gridCol w:w="370"/>
        <w:gridCol w:w="1262"/>
        <w:gridCol w:w="514"/>
        <w:gridCol w:w="1075"/>
        <w:gridCol w:w="1075"/>
        <w:gridCol w:w="1152"/>
        <w:gridCol w:w="365"/>
        <w:gridCol w:w="1267"/>
        <w:gridCol w:w="365"/>
        <w:gridCol w:w="1339"/>
        <w:gridCol w:w="1262"/>
        <w:gridCol w:w="1344"/>
      </w:tblGrid>
      <w:tr>
        <w:trPr>
          <w:trHeight w:val="18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股份 支付 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-18,989,343.68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5,260,500.68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-13,728,843.00</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pPr>
            <w:r>
              <w:rPr>
                <w:color w:val="000000"/>
                <w:spacing w:val="0"/>
                <w:w w:val="100"/>
                <w:position w:val="0"/>
                <w:sz w:val="18"/>
                <w:szCs w:val="18"/>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136,147,513.0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200,105,582.4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246,268,024.6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w:t>
            </w: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提取 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提取 一般 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16" w:lineRule="exact"/>
              <w:ind w:left="0" w:right="0" w:firstLine="0"/>
              <w:jc w:val="both"/>
            </w:pPr>
            <w:r>
              <w:rPr>
                <w:color w:val="000000"/>
                <w:spacing w:val="0"/>
                <w:w w:val="100"/>
                <w:position w:val="0"/>
                <w:sz w:val="18"/>
                <w:szCs w:val="18"/>
              </w:rPr>
              <w:t>对所 有者</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200,105,582.4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246,268,024.6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sz w:val="18"/>
                <w:szCs w:val="18"/>
              </w:rPr>
              <w:t>（四 ）所 有者 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262"/>
        <w:gridCol w:w="365"/>
        <w:gridCol w:w="365"/>
        <w:gridCol w:w="370"/>
        <w:gridCol w:w="1262"/>
        <w:gridCol w:w="514"/>
        <w:gridCol w:w="1075"/>
        <w:gridCol w:w="1075"/>
        <w:gridCol w:w="1152"/>
        <w:gridCol w:w="365"/>
        <w:gridCol w:w="1267"/>
        <w:gridCol w:w="365"/>
        <w:gridCol w:w="1339"/>
        <w:gridCol w:w="1262"/>
        <w:gridCol w:w="1344"/>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69" w:lineRule="auto"/>
              <w:ind w:left="0" w:right="0" w:firstLine="0"/>
              <w:jc w:val="left"/>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1" w:lineRule="exact"/>
              <w:ind w:left="0" w:right="0" w:firstLine="0"/>
              <w:jc w:val="both"/>
            </w:pPr>
            <w:r>
              <w:rPr>
                <w:color w:val="000000"/>
                <w:spacing w:val="0"/>
                <w:w w:val="100"/>
                <w:position w:val="0"/>
                <w:sz w:val="18"/>
                <w:szCs w:val="18"/>
              </w:rPr>
              <w:t>资本 公积 转增 资本</w:t>
            </w:r>
          </w:p>
          <w:p>
            <w:pPr>
              <w:pStyle w:val="Style20"/>
              <w:keepNext w:val="0"/>
              <w:keepLines w:val="0"/>
              <w:widowControl w:val="0"/>
              <w:shd w:val="clear" w:color="auto" w:fill="auto"/>
              <w:bidi w:val="0"/>
              <w:spacing w:before="0" w:after="0" w:line="231" w:lineRule="exact"/>
              <w:ind w:left="0" w:right="0" w:firstLine="0"/>
              <w:jc w:val="both"/>
            </w:pPr>
            <w:r>
              <w:rPr>
                <w:color w:val="000000"/>
                <w:spacing w:val="0"/>
                <w:w w:val="100"/>
                <w:position w:val="0"/>
                <w:sz w:val="18"/>
                <w:szCs w:val="18"/>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盈余 公积 转增 资本</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69" w:lineRule="auto"/>
              <w:ind w:left="0" w:right="0" w:firstLine="0"/>
              <w:jc w:val="left"/>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31" w:lineRule="exact"/>
              <w:ind w:left="0" w:right="0" w:firstLine="0"/>
              <w:jc w:val="both"/>
            </w:pPr>
            <w:r>
              <w:rPr>
                <w:color w:val="000000"/>
                <w:spacing w:val="0"/>
                <w:w w:val="100"/>
                <w:position w:val="0"/>
                <w:sz w:val="18"/>
                <w:szCs w:val="18"/>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71" w:lineRule="auto"/>
              <w:ind w:left="0" w:right="0" w:firstLine="0"/>
              <w:jc w:val="left"/>
            </w:pP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其他 综合 收益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72"/>
        <w:gridCol w:w="1262"/>
        <w:gridCol w:w="365"/>
        <w:gridCol w:w="365"/>
        <w:gridCol w:w="370"/>
        <w:gridCol w:w="1262"/>
        <w:gridCol w:w="514"/>
        <w:gridCol w:w="1075"/>
        <w:gridCol w:w="1075"/>
        <w:gridCol w:w="1152"/>
        <w:gridCol w:w="365"/>
        <w:gridCol w:w="1267"/>
        <w:gridCol w:w="365"/>
        <w:gridCol w:w="1339"/>
        <w:gridCol w:w="1262"/>
        <w:gridCol w:w="1344"/>
      </w:tblGrid>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294,784.79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294,784.79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294,784.79</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62" w:lineRule="auto"/>
              <w:ind w:left="0" w:right="0" w:firstLine="0"/>
              <w:jc w:val="both"/>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5,068,167.4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5,068,167.44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5,068,167.44</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50" w:lineRule="exact"/>
              <w:ind w:left="0" w:right="0" w:firstLine="0"/>
              <w:jc w:val="both"/>
            </w:pP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4,773,382.6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4,773,382.65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4,773,382.65</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四、 本期 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4,616,244,222</w:t>
            </w:r>
          </w:p>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3,656,562,021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6,979,281.3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18,449,911.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195,726,677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4,517,876,006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13,011,838,11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8,184,696,990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21,196,535,10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9.99</w:t>
            </w:r>
          </w:p>
        </w:tc>
      </w:tr>
    </w:tbl>
    <w:p>
      <w:pPr>
        <w:widowControl w:val="0"/>
        <w:spacing w:after="519" w:line="1" w:lineRule="exact"/>
      </w:pP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08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18"/>
                <w:szCs w:val="18"/>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其他权益 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right"/>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pPr>
            <w:r>
              <w:rPr>
                <w:color w:val="000000"/>
                <w:spacing w:val="0"/>
                <w:w w:val="100"/>
                <w:position w:val="0"/>
                <w:sz w:val="18"/>
                <w:szCs w:val="18"/>
              </w:rPr>
              <w:t>上年 年末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4,616,244,22</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3,674,876,63</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4,656,996</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19,140,768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86,739,443.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4,652,093,04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13,053,751,10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8,371,809,24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21,425,560,35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0.85</w:t>
            </w:r>
          </w:p>
        </w:tc>
      </w:tr>
    </w:tbl>
    <w:p>
      <w:pPr>
        <w:spacing w:lineRule="exact" w:line="1"/>
        <w:rPr>
          <w:sz w:val="2"/>
          <w:szCs w:val="2"/>
        </w:rPr>
      </w:pPr>
      <w:r>
        <w:br w:type="page"/>
      </w: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加：</w:t>
            </w:r>
          </w:p>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344,486.1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16,562,559.2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16,907,045.38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10,662,454.1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6,244,591.25</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320"/>
              <w:jc w:val="left"/>
            </w:pPr>
            <w:r>
              <w:rPr>
                <w:color w:val="000000"/>
                <w:spacing w:val="0"/>
                <w:w w:val="100"/>
                <w:position w:val="0"/>
                <w:sz w:val="18"/>
                <w:szCs w:val="18"/>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320"/>
              <w:jc w:val="left"/>
            </w:pPr>
            <w:r>
              <w:rPr>
                <w:color w:val="000000"/>
                <w:spacing w:val="0"/>
                <w:w w:val="100"/>
                <w:position w:val="0"/>
                <w:sz w:val="18"/>
                <w:szCs w:val="18"/>
              </w:rPr>
              <w:t>同 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本年 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4,616,244,22</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3,674,876,63</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5,001,482</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19,140,768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86,739,443.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4,668,655,60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13,070,658,15</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8,361,146,78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21,431,804,94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2.10</w:t>
            </w:r>
          </w:p>
        </w:tc>
      </w:tr>
      <w:tr>
        <w:trPr>
          <w:trHeight w:val="25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sz w:val="18"/>
                <w:szCs w:val="18"/>
              </w:rPr>
              <w:t>本期 增减 变动 金额</w:t>
            </w:r>
          </w:p>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sz w:val="18"/>
                <w:szCs w:val="18"/>
              </w:rPr>
              <w:t>（减 少以</w:t>
            </w:r>
          </w:p>
          <w:p>
            <w:pPr>
              <w:pStyle w:val="Style20"/>
              <w:keepNext w:val="0"/>
              <w:keepLines w:val="0"/>
              <w:widowControl w:val="0"/>
              <w:shd w:val="clear" w:color="auto" w:fill="auto"/>
              <w:tabs>
                <w:tab w:leader="underscore" w:pos="254" w:val="left"/>
              </w:tabs>
              <w:bidi w:val="0"/>
              <w:spacing w:before="0" w:after="100" w:line="240" w:lineRule="auto"/>
              <w:ind w:left="0" w:right="0" w:firstLine="0"/>
              <w:jc w:val="center"/>
              <w:rPr>
                <w:sz w:val="20"/>
                <w:szCs w:val="20"/>
              </w:rPr>
            </w:pPr>
            <w:r>
              <w:rPr>
                <w:i/>
                <w:iCs/>
                <w:color w:val="000000"/>
                <w:spacing w:val="0"/>
                <w:w w:val="100"/>
                <w:position w:val="0"/>
                <w:sz w:val="20"/>
                <w:szCs w:val="20"/>
              </w:rPr>
              <w:t>"</w:t>
              <w:tab/>
            </w:r>
          </w:p>
          <w:p>
            <w:pPr>
              <w:pStyle w:val="Style20"/>
              <w:keepNext w:val="0"/>
              <w:keepLines w:val="0"/>
              <w:widowControl w:val="0"/>
              <w:shd w:val="clear" w:color="auto" w:fill="auto"/>
              <w:bidi w:val="0"/>
              <w:spacing w:before="0" w:after="40" w:line="230" w:lineRule="exact"/>
              <w:ind w:left="0" w:right="0" w:firstLine="0"/>
              <w:jc w:val="both"/>
            </w:pPr>
            <w:r>
              <w:rPr>
                <w:color w:val="000000"/>
                <w:spacing w:val="0"/>
                <w:w w:val="100"/>
                <w:position w:val="0"/>
                <w:sz w:val="18"/>
                <w:szCs w:val="18"/>
              </w:rPr>
              <w:t xml:space="preserve">” </w:t>
            </w:r>
            <w:r>
              <w:rPr>
                <w:color w:val="000000"/>
                <w:spacing w:val="0"/>
                <w:w w:val="100"/>
                <w:position w:val="0"/>
                <w:sz w:val="18"/>
                <w:szCs w:val="18"/>
              </w:rPr>
              <w:t>号 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674,727.33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9,320,228</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985,642.05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59,998,400.1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50,627,380.45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245,604,948.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296,232,329.1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w:t>
            </w:r>
          </w:p>
        </w:tc>
      </w:tr>
      <w:tr>
        <w:trPr>
          <w:trHeight w:val="11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0" w:right="0" w:firstLine="0"/>
              <w:jc w:val="both"/>
            </w:pPr>
            <w:r>
              <w:rPr>
                <w:color w:val="000000"/>
                <w:spacing w:val="0"/>
                <w:w w:val="100"/>
                <w:position w:val="0"/>
                <w:sz w:val="18"/>
                <w:szCs w:val="18"/>
              </w:rPr>
              <w:t>（一 ）综 合收 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9,320,228</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60,561,136.0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51,240,907.15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282,595,362.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333,836,269.7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（二 ）所 有者 投入 和减 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674,727.33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674,727.33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360,358,162.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359,683,435.0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p>
        </w:tc>
      </w:tr>
      <w:tr>
        <w:trPr>
          <w:trHeight w:val="14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6" w:lineRule="exact"/>
              <w:ind w:left="0" w:right="0" w:firstLine="0"/>
              <w:jc w:val="both"/>
            </w:pPr>
            <w:r>
              <w:rPr>
                <w:color w:val="000000"/>
                <w:spacing w:val="0"/>
                <w:w w:val="100"/>
                <w:position w:val="0"/>
                <w:sz w:val="18"/>
                <w:szCs w:val="18"/>
              </w:rPr>
              <w:t>所有 者投 入的 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377,990,206.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377,990,206.5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w:t>
            </w: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1"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其他 权益 工具 持有 者投 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1" w:lineRule="auto"/>
              <w:ind w:left="0" w:right="0" w:firstLine="0"/>
              <w:jc w:val="left"/>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股份 支付 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674,727.33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674,727.33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17,632,044.1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18,306,771.47</w:t>
            </w: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pPr>
            <w:r>
              <w:rPr>
                <w:color w:val="000000"/>
                <w:spacing w:val="0"/>
                <w:w w:val="100"/>
                <w:position w:val="0"/>
                <w:sz w:val="18"/>
                <w:szCs w:val="18"/>
              </w:rPr>
              <w:t>（三 ）利 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120,559,536.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101,557,372.8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167,842,148.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269,399,521.7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提取 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提取 一般 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对所 有者</w:t>
            </w:r>
          </w:p>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101,557,372.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-101,557,372.88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167,842,148.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269,399,521.7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66" w:lineRule="auto"/>
              <w:ind w:left="0" w:right="0" w:firstLine="0"/>
              <w:jc w:val="left"/>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29" w:lineRule="exact"/>
              <w:ind w:left="0" w:right="0" w:firstLine="0"/>
              <w:jc w:val="both"/>
            </w:pPr>
            <w:r>
              <w:rPr>
                <w:color w:val="000000"/>
                <w:spacing w:val="0"/>
                <w:w w:val="100"/>
                <w:position w:val="0"/>
                <w:sz w:val="18"/>
                <w:szCs w:val="18"/>
              </w:rPr>
              <w:t>资本 公积 转增 资本</w:t>
            </w:r>
          </w:p>
          <w:p>
            <w:pPr>
              <w:pStyle w:val="Style20"/>
              <w:keepNext w:val="0"/>
              <w:keepLines w:val="0"/>
              <w:widowControl w:val="0"/>
              <w:shd w:val="clear" w:color="auto" w:fill="auto"/>
              <w:bidi w:val="0"/>
              <w:spacing w:before="0" w:after="0" w:line="229" w:lineRule="exact"/>
              <w:ind w:left="0" w:right="0" w:firstLine="0"/>
              <w:jc w:val="both"/>
            </w:pPr>
            <w:r>
              <w:rPr>
                <w:color w:val="000000"/>
                <w:spacing w:val="0"/>
                <w:w w:val="100"/>
                <w:position w:val="0"/>
                <w:sz w:val="18"/>
                <w:szCs w:val="18"/>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盈余 公积 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9" w:lineRule="exact"/>
              <w:ind w:left="0" w:right="0" w:firstLine="0"/>
              <w:jc w:val="both"/>
            </w:pPr>
            <w:r>
              <w:rPr>
                <w:color w:val="000000"/>
                <w:spacing w:val="0"/>
                <w:w w:val="100"/>
                <w:position w:val="0"/>
                <w:sz w:val="18"/>
                <w:szCs w:val="18"/>
              </w:rPr>
              <w:t>资本 （或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3.</w:t>
            </w:r>
          </w:p>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69" w:lineRule="auto"/>
              <w:ind w:left="0" w:right="0" w:firstLine="0"/>
              <w:jc w:val="left"/>
            </w:pP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0" w:line="231" w:lineRule="exact"/>
              <w:ind w:left="0" w:right="0" w:firstLine="0"/>
              <w:jc w:val="both"/>
            </w:pPr>
            <w:r>
              <w:rPr>
                <w:color w:val="000000"/>
                <w:spacing w:val="0"/>
                <w:w w:val="100"/>
                <w:position w:val="0"/>
                <w:sz w:val="18"/>
                <w:szCs w:val="18"/>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69" w:lineRule="auto"/>
              <w:ind w:left="0" w:right="0" w:firstLine="0"/>
              <w:jc w:val="left"/>
            </w:pP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232" w:lineRule="exact"/>
              <w:ind w:left="0" w:right="0" w:firstLine="0"/>
              <w:jc w:val="both"/>
            </w:pPr>
            <w:r>
              <w:rPr>
                <w:color w:val="000000"/>
                <w:spacing w:val="0"/>
                <w:w w:val="100"/>
                <w:position w:val="0"/>
                <w:sz w:val="18"/>
                <w:szCs w:val="18"/>
              </w:rPr>
              <w:t>其他 综合 收益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985,642.05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-985,642.05</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66" w:lineRule="auto"/>
              <w:ind w:left="0" w:right="0" w:firstLine="0"/>
              <w:jc w:val="both"/>
            </w:pP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4,355,234.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4,355, </w:t>
            </w:r>
            <w:r>
              <w:rPr>
                <w:color w:val="000000"/>
                <w:spacing w:val="0"/>
                <w:w w:val="100"/>
                <w:position w:val="0"/>
              </w:rPr>
              <w:t xml:space="preserve">234.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4,355,234.62</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sz w:val="18"/>
                <w:szCs w:val="18"/>
              </w:rPr>
              <w:t>本期 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5,340,876.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5,340, </w:t>
            </w:r>
            <w:r>
              <w:rPr>
                <w:color w:val="000000"/>
                <w:spacing w:val="0"/>
                <w:w w:val="100"/>
                <w:position w:val="0"/>
              </w:rPr>
              <w:t xml:space="preserve">876. </w:t>
            </w: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5,340,876.67</w:t>
            </w:r>
          </w:p>
        </w:tc>
      </w:tr>
    </w:tbl>
    <w:p>
      <w:pPr>
        <w:spacing w:lineRule="exact" w:line="1"/>
        <w:rPr>
          <w:sz w:val="2"/>
          <w:szCs w:val="2"/>
        </w:rPr>
      </w:pPr>
      <w:r>
        <w:br w:type="page"/>
      </w:r>
    </w:p>
    <w:tbl>
      <w:tblPr>
        <w:tblOverlap w:val="never"/>
        <w:jc w:val="center"/>
        <w:tblLayout w:type="fixed"/>
      </w:tblPr>
      <w:tblGrid>
        <w:gridCol w:w="653"/>
        <w:gridCol w:w="1219"/>
        <w:gridCol w:w="360"/>
        <w:gridCol w:w="355"/>
        <w:gridCol w:w="360"/>
        <w:gridCol w:w="1219"/>
        <w:gridCol w:w="504"/>
        <w:gridCol w:w="965"/>
        <w:gridCol w:w="1042"/>
        <w:gridCol w:w="1109"/>
        <w:gridCol w:w="360"/>
        <w:gridCol w:w="1219"/>
        <w:gridCol w:w="360"/>
        <w:gridCol w:w="1637"/>
        <w:gridCol w:w="1219"/>
        <w:gridCol w:w="1296"/>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四、 本期 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4,616,244,22</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3,675,551,36</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4,318,746</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18,155,126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105,741,60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4,608,657,20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13,020,030,77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8,115,541,83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21,135,572,61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2.98</w:t>
            </w:r>
          </w:p>
        </w:tc>
      </w:tr>
    </w:tbl>
    <w:p>
      <w:pPr>
        <w:widowControl w:val="0"/>
        <w:spacing w:after="279" w:line="1" w:lineRule="exact"/>
      </w:pPr>
    </w:p>
    <w:p>
      <w:pPr>
        <w:pStyle w:val="Style10"/>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法定代表人：赵勇主管会计工作负责人：张晓龙会计机构负责人：张晓龙</w:t>
      </w:r>
    </w:p>
    <w:p>
      <w:pPr>
        <w:pStyle w:val="Style31"/>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1" w:name="bookmark831"/>
      <w:r>
        <w:rPr>
          <w:color w:val="000000"/>
          <w:spacing w:val="0"/>
          <w:w w:val="100"/>
          <w:position w:val="0"/>
        </w:rPr>
        <w:t>母公司所有者权益变动表</w:t>
      </w:r>
      <w:bookmarkEnd w:id="829"/>
      <w:bookmarkEnd w:id="830"/>
      <w:bookmarkEnd w:id="831"/>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195"/>
        <w:gridCol w:w="1560"/>
        <w:gridCol w:w="710"/>
        <w:gridCol w:w="706"/>
        <w:gridCol w:w="566"/>
        <w:gridCol w:w="1560"/>
        <w:gridCol w:w="710"/>
        <w:gridCol w:w="1416"/>
        <w:gridCol w:w="994"/>
        <w:gridCol w:w="1416"/>
        <w:gridCol w:w="1560"/>
        <w:gridCol w:w="1579"/>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减： 库存</w:t>
            </w:r>
          </w:p>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所有者权益合计</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永续 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sz w:val="18"/>
                <w:szCs w:val="18"/>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34,238,357.18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105,741,606.52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378,383,499.33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8,988,851,673.69</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前期差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二、本年期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34,238,357.18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105,741,606.52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378,383,499.33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8,988,851,673.69</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三、本期增 减变动金额</w:t>
            </w:r>
          </w:p>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（减少以</w:t>
            </w:r>
          </w:p>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763,703,195.17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822,938,265.99</w:t>
            </w: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（一）综合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-30,750,000.00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899,850,708.21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869,100,708.21</w:t>
            </w:r>
          </w:p>
        </w:tc>
      </w:tr>
    </w:tbl>
    <w:p>
      <w:pPr>
        <w:spacing w:lineRule="exact" w:line="1"/>
        <w:rPr>
          <w:sz w:val="2"/>
          <w:szCs w:val="2"/>
        </w:rPr>
      </w:pPr>
      <w:r>
        <w:br w:type="page"/>
      </w:r>
    </w:p>
    <w:tbl>
      <w:tblPr>
        <w:tblOverlap w:val="never"/>
        <w:jc w:val="center"/>
        <w:tblLayout w:type="fixed"/>
      </w:tblPr>
      <w:tblGrid>
        <w:gridCol w:w="1195"/>
        <w:gridCol w:w="1560"/>
        <w:gridCol w:w="710"/>
        <w:gridCol w:w="706"/>
        <w:gridCol w:w="566"/>
        <w:gridCol w:w="1560"/>
        <w:gridCol w:w="710"/>
        <w:gridCol w:w="1416"/>
        <w:gridCol w:w="994"/>
        <w:gridCol w:w="1416"/>
        <w:gridCol w:w="1560"/>
        <w:gridCol w:w="1579"/>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（三）利润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-136,147,513.04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-46,162,442.22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-89,985,070.82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-46,162,442.22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-46,162,442.22</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0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 积转增资本</w:t>
            </w:r>
          </w:p>
          <w:p>
            <w:pPr>
              <w:pStyle w:val="Style20"/>
              <w:keepNext w:val="0"/>
              <w:keepLines w:val="0"/>
              <w:widowControl w:val="0"/>
              <w:shd w:val="clear" w:color="auto" w:fill="auto"/>
              <w:bidi w:val="0"/>
              <w:spacing w:before="0" w:after="0" w:line="206" w:lineRule="exact"/>
              <w:ind w:left="0" w:right="0" w:firstLine="0"/>
              <w:jc w:val="both"/>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 积转增资本</w:t>
            </w:r>
          </w:p>
          <w:p>
            <w:pPr>
              <w:pStyle w:val="Style20"/>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 益计划变动 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5"/>
        <w:gridCol w:w="1560"/>
        <w:gridCol w:w="710"/>
        <w:gridCol w:w="706"/>
        <w:gridCol w:w="566"/>
        <w:gridCol w:w="1560"/>
        <w:gridCol w:w="710"/>
        <w:gridCol w:w="1416"/>
        <w:gridCol w:w="994"/>
        <w:gridCol w:w="1416"/>
        <w:gridCol w:w="1560"/>
        <w:gridCol w:w="1579"/>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sz w:val="18"/>
                <w:szCs w:val="18"/>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四、本期期 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3,488,357.18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195,726,677.34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1,142,086,694.50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9,811,789,939.68</w:t>
            </w:r>
          </w:p>
        </w:tc>
      </w:tr>
    </w:tbl>
    <w:p>
      <w:pPr>
        <w:widowControl w:val="0"/>
        <w:spacing w:after="539" w:line="1" w:lineRule="exact"/>
      </w:pPr>
    </w:p>
    <w:tbl>
      <w:tblPr>
        <w:tblOverlap w:val="never"/>
        <w:jc w:val="center"/>
        <w:tblLayout w:type="fixed"/>
      </w:tblPr>
      <w:tblGrid>
        <w:gridCol w:w="1147"/>
        <w:gridCol w:w="1560"/>
        <w:gridCol w:w="706"/>
        <w:gridCol w:w="710"/>
        <w:gridCol w:w="571"/>
        <w:gridCol w:w="1555"/>
        <w:gridCol w:w="710"/>
        <w:gridCol w:w="1416"/>
        <w:gridCol w:w="994"/>
        <w:gridCol w:w="1416"/>
        <w:gridCol w:w="1560"/>
        <w:gridCol w:w="1584"/>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实收资本（或股 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减： 库存</w:t>
            </w:r>
          </w:p>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180" w:right="0" w:firstLine="0"/>
              <w:jc w:val="left"/>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sz w:val="18"/>
                <w:szCs w:val="18"/>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16,393,086.00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86,739,443.19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314,218,587.09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8,887,839,326.94</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-5,297,184.85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-5,297,184.85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40"/>
              <w:jc w:val="left"/>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二、本年期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16,393,086.00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86,739,443.19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308,921,402.24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8,882,542,142.09</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三、本期增 减变动金额</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（减少以</w:t>
            </w:r>
          </w:p>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17,845,271.18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19,002,163.33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69,462,097.09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106,309,531.60</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（一）综合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17,845,271.18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190,021,633.30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207,866,904.48</w:t>
            </w:r>
          </w:p>
        </w:tc>
      </w:tr>
    </w:tbl>
    <w:p>
      <w:pPr>
        <w:spacing w:lineRule="exact" w:line="1"/>
        <w:rPr>
          <w:sz w:val="2"/>
          <w:szCs w:val="2"/>
        </w:rPr>
      </w:pPr>
      <w:r>
        <w:br w:type="page"/>
      </w:r>
    </w:p>
    <w:tbl>
      <w:tblPr>
        <w:tblOverlap w:val="never"/>
        <w:jc w:val="center"/>
        <w:tblLayout w:type="fixed"/>
      </w:tblPr>
      <w:tblGrid>
        <w:gridCol w:w="1147"/>
        <w:gridCol w:w="1560"/>
        <w:gridCol w:w="706"/>
        <w:gridCol w:w="710"/>
        <w:gridCol w:w="571"/>
        <w:gridCol w:w="1555"/>
        <w:gridCol w:w="710"/>
        <w:gridCol w:w="1416"/>
        <w:gridCol w:w="994"/>
        <w:gridCol w:w="1416"/>
        <w:gridCol w:w="1560"/>
        <w:gridCol w:w="1584"/>
      </w:tblGrid>
      <w:tr>
        <w:trPr>
          <w:trHeight w:val="7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（三）利润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-120,559,536.21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-101,557,372.88</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-19,002,163.33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-101,557,372.88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-101,557,372.88</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 积转增资本</w:t>
            </w:r>
          </w:p>
          <w:p>
            <w:pPr>
              <w:pStyle w:val="Style20"/>
              <w:keepNext w:val="0"/>
              <w:keepLines w:val="0"/>
              <w:widowControl w:val="0"/>
              <w:shd w:val="clear" w:color="auto" w:fill="auto"/>
              <w:bidi w:val="0"/>
              <w:spacing w:before="0" w:after="0" w:line="202" w:lineRule="exact"/>
              <w:ind w:left="0" w:right="0" w:firstLine="0"/>
              <w:jc w:val="both"/>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 积转增资本</w:t>
            </w:r>
          </w:p>
          <w:p>
            <w:pPr>
              <w:pStyle w:val="Style20"/>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 益计划变动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1560"/>
        <w:gridCol w:w="706"/>
        <w:gridCol w:w="710"/>
        <w:gridCol w:w="571"/>
        <w:gridCol w:w="1555"/>
        <w:gridCol w:w="710"/>
        <w:gridCol w:w="1416"/>
        <w:gridCol w:w="994"/>
        <w:gridCol w:w="1416"/>
        <w:gridCol w:w="1560"/>
        <w:gridCol w:w="1584"/>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额结转留存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sz w:val="18"/>
                <w:szCs w:val="18"/>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四、本期期 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3,854,243,988.66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34,238,357.18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105,741,606.52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378,383,499.33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8,988,851,673.69</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sectPr>
          <w:headerReference w:type="default" r:id="rId39"/>
          <w:footerReference w:type="default" r:id="rId40"/>
          <w:footnotePr>
            <w:pos w:val="pageBottom"/>
            <w:numFmt w:val="decimal"/>
            <w:numRestart w:val="continuous"/>
          </w:footnotePr>
          <w:pgSz w:w="16840" w:h="11900" w:orient="landscape"/>
          <w:pgMar w:top="1273" w:right="1345" w:bottom="1838" w:left="1441" w:header="0" w:footer="3" w:gutter="0"/>
          <w:cols w:space="720"/>
          <w:noEndnote/>
          <w:rtlGutter w:val="0"/>
          <w:docGrid w:linePitch="360"/>
        </w:sectPr>
      </w:pPr>
      <w:r>
        <w:rPr>
          <w:color w:val="000000"/>
          <w:spacing w:val="0"/>
          <w:w w:val="100"/>
          <w:position w:val="0"/>
        </w:rPr>
        <w:t>法定代表人：赵勇主管会计工作负责人：张晓龙会计机构负责人：张晓龙</w:t>
      </w:r>
    </w:p>
    <w:p>
      <w:pPr>
        <w:pStyle w:val="Style31"/>
        <w:keepNext/>
        <w:keepLines/>
        <w:widowControl w:val="0"/>
        <w:shd w:val="clear" w:color="auto" w:fill="auto"/>
        <w:bidi w:val="0"/>
        <w:spacing w:before="0" w:after="0" w:line="361"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三</w:t>
      </w:r>
      <w:bookmarkEnd w:id="834"/>
      <w:r>
        <w:rPr>
          <w:color w:val="000000"/>
          <w:spacing w:val="0"/>
          <w:w w:val="100"/>
          <w:position w:val="0"/>
        </w:rPr>
        <w:t>、公司基本情况</w:t>
      </w:r>
      <w:bookmarkEnd w:id="832"/>
      <w:bookmarkEnd w:id="833"/>
      <w:bookmarkEnd w:id="835"/>
    </w:p>
    <w:p>
      <w:pPr>
        <w:pStyle w:val="Style31"/>
        <w:keepNext/>
        <w:keepLines/>
        <w:widowControl w:val="0"/>
        <w:numPr>
          <w:ilvl w:val="0"/>
          <w:numId w:val="49"/>
        </w:numPr>
        <w:shd w:val="clear" w:color="auto" w:fill="auto"/>
        <w:bidi w:val="0"/>
        <w:spacing w:before="0" w:after="0" w:line="361" w:lineRule="exact"/>
        <w:ind w:left="0" w:right="0" w:firstLine="0"/>
        <w:jc w:val="left"/>
      </w:pPr>
      <w:bookmarkStart w:id="832" w:name="bookmark832"/>
      <w:bookmarkStart w:id="833" w:name="bookmark833"/>
      <w:bookmarkStart w:id="836" w:name="bookmark836"/>
      <w:bookmarkStart w:id="837" w:name="bookmark837"/>
      <w:bookmarkEnd w:id="836"/>
      <w:r>
        <w:rPr>
          <w:color w:val="000000"/>
          <w:spacing w:val="0"/>
          <w:w w:val="100"/>
          <w:position w:val="0"/>
        </w:rPr>
        <w:t>公司概况</w:t>
      </w:r>
      <w:bookmarkEnd w:id="832"/>
      <w:bookmarkEnd w:id="833"/>
      <w:bookmarkEnd w:id="837"/>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9" w:lineRule="exact"/>
        <w:ind w:left="0" w:right="0" w:firstLine="420"/>
        <w:jc w:val="both"/>
      </w:pPr>
      <w:r>
        <w:rPr>
          <w:color w:val="000000"/>
          <w:spacing w:val="0"/>
          <w:w w:val="100"/>
          <w:position w:val="0"/>
        </w:rPr>
        <w:t>四川长虹电器股份有限公司（以下简称本公司或公司，在包括子公司时统称本集团）是</w:t>
      </w:r>
      <w:r>
        <w:rPr>
          <w:color w:val="000000"/>
          <w:spacing w:val="0"/>
          <w:w w:val="100"/>
          <w:position w:val="0"/>
          <w:sz w:val="18"/>
          <w:szCs w:val="18"/>
        </w:rPr>
        <w:t xml:space="preserve">1988 </w:t>
      </w:r>
      <w:r>
        <w:rPr>
          <w:color w:val="000000"/>
          <w:spacing w:val="0"/>
          <w:w w:val="100"/>
          <w:position w:val="0"/>
        </w:rPr>
        <w:t>年经绵阳市人民政府［绵府发</w:t>
      </w:r>
      <w:r>
        <w:rPr>
          <w:color w:val="000000"/>
          <w:spacing w:val="0"/>
          <w:w w:val="100"/>
          <w:position w:val="0"/>
          <w:sz w:val="18"/>
          <w:szCs w:val="18"/>
        </w:rPr>
        <w:t>（1988） 33</w:t>
      </w:r>
      <w:r>
        <w:rPr>
          <w:color w:val="000000"/>
          <w:spacing w:val="0"/>
          <w:w w:val="100"/>
          <w:position w:val="0"/>
        </w:rPr>
        <w:t>号］批准进行股份制改革试点而设立的股份有限公司，同 年原人民银行绵阳市分行［绵人行金</w:t>
      </w:r>
      <w:r>
        <w:rPr>
          <w:color w:val="000000"/>
          <w:spacing w:val="0"/>
          <w:w w:val="100"/>
          <w:position w:val="0"/>
          <w:sz w:val="18"/>
          <w:szCs w:val="18"/>
        </w:rPr>
        <w:t>（1988）</w:t>
      </w:r>
      <w:r>
        <w:rPr>
          <w:color w:val="000000"/>
          <w:spacing w:val="0"/>
          <w:w w:val="100"/>
          <w:position w:val="0"/>
        </w:rPr>
        <w:t>字第</w:t>
      </w:r>
      <w:r>
        <w:rPr>
          <w:color w:val="000000"/>
          <w:spacing w:val="0"/>
          <w:w w:val="100"/>
          <w:position w:val="0"/>
          <w:sz w:val="18"/>
          <w:szCs w:val="18"/>
        </w:rPr>
        <w:t>47</w:t>
      </w:r>
      <w:r>
        <w:rPr>
          <w:color w:val="000000"/>
          <w:spacing w:val="0"/>
          <w:w w:val="100"/>
          <w:position w:val="0"/>
        </w:rPr>
        <w:t xml:space="preserve">号］批准公司向社会公开发行了个人股股票。 </w:t>
      </w:r>
      <w:r>
        <w:rPr>
          <w:color w:val="000000"/>
          <w:spacing w:val="0"/>
          <w:w w:val="100"/>
          <w:position w:val="0"/>
          <w:sz w:val="18"/>
          <w:szCs w:val="18"/>
        </w:rPr>
        <w:t>1993</w:t>
      </w:r>
      <w:r>
        <w:rPr>
          <w:color w:val="000000"/>
          <w:spacing w:val="0"/>
          <w:w w:val="100"/>
          <w:position w:val="0"/>
        </w:rPr>
        <w:t>年公司按《股份有限公司规范意见》等规定进行规范后，原国家体改委［体改生（</w:t>
      </w:r>
      <w:r>
        <w:rPr>
          <w:color w:val="000000"/>
          <w:spacing w:val="0"/>
          <w:w w:val="100"/>
          <w:position w:val="0"/>
          <w:sz w:val="18"/>
          <w:szCs w:val="18"/>
        </w:rPr>
        <w:t xml:space="preserve">1993） 54 </w:t>
      </w:r>
      <w:r>
        <w:rPr>
          <w:color w:val="000000"/>
          <w:spacing w:val="0"/>
          <w:w w:val="100"/>
          <w:position w:val="0"/>
        </w:rPr>
        <w:t>号］批准公司继续进行规范化的股份制企业试点。</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日，经中国证券监督管理委员会 （以下简称中国证监会）［证监发审字</w:t>
      </w:r>
      <w:r>
        <w:rPr>
          <w:color w:val="000000"/>
          <w:spacing w:val="0"/>
          <w:w w:val="100"/>
          <w:position w:val="0"/>
          <w:sz w:val="18"/>
          <w:szCs w:val="18"/>
        </w:rPr>
        <w:t>（1994）7</w:t>
      </w:r>
      <w:r>
        <w:rPr>
          <w:color w:val="000000"/>
          <w:spacing w:val="0"/>
          <w:w w:val="100"/>
          <w:position w:val="0"/>
        </w:rPr>
        <w:t>号］批准，公司的社会公众股</w:t>
      </w:r>
      <w:r>
        <w:rPr>
          <w:color w:val="000000"/>
          <w:spacing w:val="0"/>
          <w:w w:val="100"/>
          <w:position w:val="0"/>
          <w:sz w:val="18"/>
          <w:szCs w:val="18"/>
        </w:rPr>
        <w:t xml:space="preserve">4,997. </w:t>
      </w:r>
      <w:r>
        <w:rPr>
          <w:color w:val="000000"/>
          <w:spacing w:val="0"/>
          <w:w w:val="100"/>
          <w:position w:val="0"/>
          <w:sz w:val="18"/>
          <w:szCs w:val="18"/>
        </w:rPr>
        <w:t>37</w:t>
      </w:r>
      <w:r>
        <w:rPr>
          <w:color w:val="000000"/>
          <w:spacing w:val="0"/>
          <w:w w:val="100"/>
          <w:position w:val="0"/>
        </w:rPr>
        <w:t>万股在上 海证券交易所上市流通。</w:t>
      </w:r>
      <w:r>
        <w:rPr>
          <w:color w:val="000000"/>
          <w:spacing w:val="0"/>
          <w:w w:val="100"/>
          <w:position w:val="0"/>
          <w:sz w:val="18"/>
          <w:szCs w:val="18"/>
        </w:rPr>
        <w:t>2005</w:t>
      </w:r>
      <w:r>
        <w:rPr>
          <w:color w:val="000000"/>
          <w:spacing w:val="0"/>
          <w:w w:val="100"/>
          <w:position w:val="0"/>
        </w:rPr>
        <w:t>年末股本总额为</w:t>
      </w:r>
      <w:r>
        <w:rPr>
          <w:color w:val="000000"/>
          <w:spacing w:val="0"/>
          <w:w w:val="100"/>
          <w:position w:val="0"/>
          <w:sz w:val="18"/>
          <w:szCs w:val="18"/>
        </w:rPr>
        <w:t>2</w:t>
      </w:r>
      <w:r>
        <w:rPr>
          <w:b/>
          <w:bCs/>
          <w:color w:val="000000"/>
          <w:spacing w:val="0"/>
          <w:w w:val="100"/>
          <w:position w:val="0"/>
        </w:rPr>
        <w:t xml:space="preserve">, </w:t>
      </w:r>
      <w:r>
        <w:rPr>
          <w:color w:val="000000"/>
          <w:spacing w:val="0"/>
          <w:w w:val="100"/>
          <w:position w:val="0"/>
          <w:sz w:val="18"/>
          <w:szCs w:val="18"/>
        </w:rPr>
        <w:t>164,211,422</w:t>
      </w:r>
      <w:r>
        <w:rPr>
          <w:color w:val="000000"/>
          <w:spacing w:val="0"/>
          <w:w w:val="100"/>
          <w:position w:val="0"/>
        </w:rPr>
        <w:t>股。</w:t>
      </w:r>
      <w:r>
        <w:rPr>
          <w:color w:val="000000"/>
          <w:spacing w:val="0"/>
          <w:w w:val="100"/>
          <w:position w:val="0"/>
          <w:sz w:val="18"/>
          <w:szCs w:val="18"/>
        </w:rPr>
        <w:t>2006</w:t>
      </w:r>
      <w:r>
        <w:rPr>
          <w:color w:val="000000"/>
          <w:spacing w:val="0"/>
          <w:w w:val="100"/>
          <w:position w:val="0"/>
        </w:rPr>
        <w:t xml:space="preserve">年公司实行股权分置改 革，改革主要内容是公司向四川长虹电子控股集团有限公司（以下简称长虹集团）定向回购 </w:t>
      </w:r>
      <w:r>
        <w:rPr>
          <w:color w:val="000000"/>
          <w:spacing w:val="0"/>
          <w:w w:val="100"/>
          <w:position w:val="0"/>
          <w:sz w:val="18"/>
          <w:szCs w:val="18"/>
        </w:rPr>
        <w:t>266,000,000</w:t>
      </w:r>
      <w:r>
        <w:rPr>
          <w:color w:val="000000"/>
          <w:spacing w:val="0"/>
          <w:w w:val="100"/>
          <w:position w:val="0"/>
        </w:rPr>
        <w:t>股，同时注销股本</w:t>
      </w:r>
      <w:r>
        <w:rPr>
          <w:color w:val="000000"/>
          <w:spacing w:val="0"/>
          <w:w w:val="100"/>
          <w:position w:val="0"/>
          <w:sz w:val="18"/>
          <w:szCs w:val="18"/>
        </w:rPr>
        <w:t>266, 000, 000</w:t>
      </w:r>
      <w:r>
        <w:rPr>
          <w:color w:val="000000"/>
          <w:spacing w:val="0"/>
          <w:w w:val="100"/>
          <w:position w:val="0"/>
        </w:rPr>
        <w:t>股；国家持有的股份和社会法人股为取得流通权而 向原流通股股东支付对价</w:t>
      </w:r>
      <w:r>
        <w:rPr>
          <w:color w:val="000000"/>
          <w:spacing w:val="0"/>
          <w:w w:val="100"/>
          <w:position w:val="0"/>
          <w:sz w:val="18"/>
          <w:szCs w:val="18"/>
        </w:rPr>
        <w:t>323,476,797</w:t>
      </w:r>
      <w:r>
        <w:rPr>
          <w:color w:val="000000"/>
          <w:spacing w:val="0"/>
          <w:w w:val="100"/>
          <w:position w:val="0"/>
        </w:rPr>
        <w:t>股等。经过</w:t>
      </w:r>
      <w:r>
        <w:rPr>
          <w:color w:val="000000"/>
          <w:spacing w:val="0"/>
          <w:w w:val="100"/>
          <w:position w:val="0"/>
          <w:sz w:val="18"/>
          <w:szCs w:val="18"/>
        </w:rPr>
        <w:t>2006</w:t>
      </w:r>
      <w:r>
        <w:rPr>
          <w:color w:val="000000"/>
          <w:spacing w:val="0"/>
          <w:w w:val="100"/>
          <w:position w:val="0"/>
        </w:rPr>
        <w:t>年股权分置改革后，公司股本全部为流通 股，注册资本和股本均为</w:t>
      </w:r>
      <w:r>
        <w:rPr>
          <w:color w:val="000000"/>
          <w:spacing w:val="0"/>
          <w:w w:val="100"/>
          <w:position w:val="0"/>
          <w:sz w:val="18"/>
          <w:szCs w:val="18"/>
        </w:rPr>
        <w:t>1,898,211,418</w:t>
      </w:r>
      <w:r>
        <w:rPr>
          <w:color w:val="000000"/>
          <w:spacing w:val="0"/>
          <w:w w:val="100"/>
          <w:position w:val="0"/>
        </w:rPr>
        <w:t>股。</w:t>
      </w:r>
      <w:r>
        <w:rPr>
          <w:color w:val="000000"/>
          <w:spacing w:val="0"/>
          <w:w w:val="100"/>
          <w:position w:val="0"/>
          <w:sz w:val="18"/>
          <w:szCs w:val="18"/>
        </w:rPr>
        <w:t>2006</w:t>
      </w:r>
      <w:r>
        <w:rPr>
          <w:color w:val="000000"/>
          <w:spacing w:val="0"/>
          <w:w w:val="100"/>
          <w:position w:val="0"/>
        </w:rPr>
        <w:t xml:space="preserve">年股权分置改革引起的股本变化情况详见公司 </w:t>
      </w:r>
      <w:r>
        <w:rPr>
          <w:color w:val="000000"/>
          <w:spacing w:val="0"/>
          <w:w w:val="100"/>
          <w:position w:val="0"/>
          <w:sz w:val="18"/>
          <w:szCs w:val="18"/>
        </w:rPr>
        <w:t>2006</w:t>
      </w:r>
      <w:r>
        <w:rPr>
          <w:color w:val="000000"/>
          <w:spacing w:val="0"/>
          <w:w w:val="100"/>
          <w:position w:val="0"/>
        </w:rPr>
        <w:t>年度财务报表注六注</w:t>
      </w:r>
      <w:r>
        <w:rPr>
          <w:color w:val="000000"/>
          <w:spacing w:val="0"/>
          <w:w w:val="100"/>
          <w:position w:val="0"/>
          <w:sz w:val="18"/>
          <w:szCs w:val="18"/>
        </w:rPr>
        <w:t>27</w:t>
      </w:r>
      <w:r>
        <w:rPr>
          <w:color w:val="000000"/>
          <w:spacing w:val="0"/>
          <w:w w:val="100"/>
          <w:position w:val="0"/>
        </w:rPr>
        <w:t>。</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日，长虹集团通过上海证券交易所交易系统以大宗交易方式将持有的公司 </w:t>
      </w:r>
      <w:r>
        <w:rPr>
          <w:color w:val="000000"/>
          <w:spacing w:val="0"/>
          <w:w w:val="100"/>
          <w:position w:val="0"/>
          <w:sz w:val="18"/>
          <w:szCs w:val="18"/>
        </w:rPr>
        <w:t>29,670,300</w:t>
      </w:r>
      <w:r>
        <w:rPr>
          <w:color w:val="000000"/>
          <w:spacing w:val="0"/>
          <w:w w:val="100"/>
          <w:position w:val="0"/>
        </w:rPr>
        <w:t>股转让给国际商业机器全球服务（中国）有限公司（以下简称</w:t>
      </w:r>
      <w:r>
        <w:rPr>
          <w:color w:val="000000"/>
          <w:spacing w:val="0"/>
          <w:w w:val="100"/>
          <w:position w:val="0"/>
          <w:sz w:val="18"/>
          <w:szCs w:val="18"/>
        </w:rPr>
        <w:t>IBM</w:t>
      </w:r>
      <w:r>
        <w:rPr>
          <w:color w:val="000000"/>
          <w:spacing w:val="0"/>
          <w:w w:val="100"/>
          <w:position w:val="0"/>
        </w:rPr>
        <w:t>中国公司）</w:t>
      </w:r>
      <w:r>
        <w:rPr>
          <w:color w:val="000000"/>
          <w:spacing w:val="0"/>
          <w:w w:val="100"/>
          <w:position w:val="0"/>
          <w:sz w:val="18"/>
          <w:szCs w:val="18"/>
        </w:rPr>
        <w:t>，</w:t>
      </w:r>
      <w:r>
        <w:rPr>
          <w:color w:val="000000"/>
          <w:spacing w:val="0"/>
          <w:w w:val="100"/>
          <w:position w:val="0"/>
        </w:rPr>
        <w:t>本次 交易完成后，长虹集团持有公司股份</w:t>
      </w:r>
      <w:r>
        <w:rPr>
          <w:color w:val="000000"/>
          <w:spacing w:val="0"/>
          <w:w w:val="100"/>
          <w:position w:val="0"/>
          <w:sz w:val="18"/>
          <w:szCs w:val="18"/>
        </w:rPr>
        <w:t>552,019,534</w:t>
      </w:r>
      <w:r>
        <w:rPr>
          <w:color w:val="000000"/>
          <w:spacing w:val="0"/>
          <w:w w:val="100"/>
          <w:position w:val="0"/>
        </w:rPr>
        <w:t>股，占总股本的</w:t>
      </w:r>
      <w:r>
        <w:rPr>
          <w:color w:val="000000"/>
          <w:spacing w:val="0"/>
          <w:w w:val="100"/>
          <w:position w:val="0"/>
          <w:sz w:val="18"/>
          <w:szCs w:val="18"/>
        </w:rPr>
        <w:t xml:space="preserve">29.08%, </w:t>
      </w:r>
      <w:r>
        <w:rPr>
          <w:color w:val="000000"/>
          <w:spacing w:val="0"/>
          <w:w w:val="100"/>
          <w:position w:val="0"/>
          <w:sz w:val="18"/>
          <w:szCs w:val="18"/>
        </w:rPr>
        <w:t>IBM</w:t>
      </w:r>
      <w:r>
        <w:rPr>
          <w:color w:val="000000"/>
          <w:spacing w:val="0"/>
          <w:w w:val="100"/>
          <w:position w:val="0"/>
        </w:rPr>
        <w:t xml:space="preserve">中国公司持有 </w:t>
      </w:r>
      <w:r>
        <w:rPr>
          <w:color w:val="000000"/>
          <w:spacing w:val="0"/>
          <w:w w:val="100"/>
          <w:position w:val="0"/>
          <w:sz w:val="18"/>
          <w:szCs w:val="18"/>
        </w:rPr>
        <w:t>29,670,300</w:t>
      </w:r>
      <w:r>
        <w:rPr>
          <w:color w:val="000000"/>
          <w:spacing w:val="0"/>
          <w:w w:val="100"/>
          <w:position w:val="0"/>
        </w:rPr>
        <w:t>股，占总股本的</w:t>
      </w:r>
      <w:r>
        <w:rPr>
          <w:color w:val="000000"/>
          <w:spacing w:val="0"/>
          <w:w w:val="100"/>
          <w:position w:val="0"/>
          <w:sz w:val="18"/>
          <w:szCs w:val="18"/>
        </w:rPr>
        <w:t>1.56%</w:t>
      </w:r>
      <w:r>
        <w:rPr>
          <w:color w:val="000000"/>
          <w:spacing w:val="0"/>
          <w:w w:val="100"/>
          <w:position w:val="0"/>
        </w:rPr>
        <w:t>。</w:t>
      </w:r>
    </w:p>
    <w:p>
      <w:pPr>
        <w:pStyle w:val="Style10"/>
        <w:keepNext w:val="0"/>
        <w:keepLines w:val="0"/>
        <w:widowControl w:val="0"/>
        <w:shd w:val="clear" w:color="auto" w:fill="auto"/>
        <w:bidi w:val="0"/>
        <w:spacing w:before="0" w:line="361" w:lineRule="exact"/>
        <w:ind w:left="0" w:right="0" w:firstLine="420"/>
        <w:jc w:val="both"/>
      </w:pPr>
      <w:r>
        <w:rPr>
          <w:color w:val="000000"/>
          <w:spacing w:val="0"/>
          <w:w w:val="100"/>
          <w:position w:val="0"/>
        </w:rPr>
        <w:t>公司</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w:t>
      </w:r>
      <w:r>
        <w:rPr>
          <w:color w:val="000000"/>
          <w:spacing w:val="0"/>
          <w:w w:val="100"/>
          <w:position w:val="0"/>
          <w:sz w:val="18"/>
          <w:szCs w:val="18"/>
        </w:rPr>
        <w:t>2009</w:t>
      </w:r>
      <w:r>
        <w:rPr>
          <w:color w:val="000000"/>
          <w:spacing w:val="0"/>
          <w:w w:val="100"/>
          <w:position w:val="0"/>
        </w:rPr>
        <w:t>年股东大会决议，以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1,898,211,418</w:t>
      </w:r>
      <w:r>
        <w:rPr>
          <w:color w:val="000000"/>
          <w:spacing w:val="0"/>
          <w:w w:val="100"/>
          <w:position w:val="0"/>
        </w:rPr>
        <w:t>股为基 数，以资本公积金向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日登记在册的全体股东每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股，以资本公积金向全体股 东转增股份总额为</w:t>
      </w:r>
      <w:r>
        <w:rPr>
          <w:color w:val="000000"/>
          <w:spacing w:val="0"/>
          <w:w w:val="100"/>
          <w:position w:val="0"/>
          <w:sz w:val="18"/>
          <w:szCs w:val="18"/>
        </w:rPr>
        <w:t>949,105,709</w:t>
      </w:r>
      <w:r>
        <w:rPr>
          <w:color w:val="000000"/>
          <w:spacing w:val="0"/>
          <w:w w:val="100"/>
          <w:position w:val="0"/>
        </w:rPr>
        <w:t>股，变更后的注册资本为人民币</w:t>
      </w:r>
      <w:r>
        <w:rPr>
          <w:color w:val="000000"/>
          <w:spacing w:val="0"/>
          <w:w w:val="100"/>
          <w:position w:val="0"/>
          <w:sz w:val="18"/>
          <w:szCs w:val="18"/>
        </w:rPr>
        <w:t>2,847,317,127</w:t>
      </w:r>
      <w:r>
        <w:rPr>
          <w:color w:val="000000"/>
          <w:spacing w:val="0"/>
          <w:w w:val="100"/>
          <w:position w:val="0"/>
        </w:rPr>
        <w:t>元。公司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日召开</w:t>
      </w:r>
      <w:r>
        <w:rPr>
          <w:color w:val="000000"/>
          <w:spacing w:val="0"/>
          <w:w w:val="100"/>
          <w:position w:val="0"/>
          <w:sz w:val="18"/>
          <w:szCs w:val="18"/>
        </w:rPr>
        <w:t>2010</w:t>
      </w:r>
      <w:r>
        <w:rPr>
          <w:color w:val="000000"/>
          <w:spacing w:val="0"/>
          <w:w w:val="100"/>
          <w:position w:val="0"/>
        </w:rPr>
        <w:t>年股东大会决议，以股本</w:t>
      </w:r>
      <w:r>
        <w:rPr>
          <w:color w:val="000000"/>
          <w:spacing w:val="0"/>
          <w:w w:val="100"/>
          <w:position w:val="0"/>
          <w:sz w:val="18"/>
          <w:szCs w:val="18"/>
        </w:rPr>
        <w:t>2,847,317,127</w:t>
      </w:r>
      <w:r>
        <w:rPr>
          <w:color w:val="000000"/>
          <w:spacing w:val="0"/>
          <w:w w:val="100"/>
          <w:position w:val="0"/>
        </w:rPr>
        <w:t>股为基数，以资本公积金向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日登 记在册的全体股东每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2.5</w:t>
      </w:r>
      <w:r>
        <w:rPr>
          <w:color w:val="000000"/>
          <w:spacing w:val="0"/>
          <w:w w:val="100"/>
          <w:position w:val="0"/>
        </w:rPr>
        <w:t>股，以资本公积金向全体股东转增股份总额为</w:t>
      </w:r>
      <w:r>
        <w:rPr>
          <w:color w:val="000000"/>
          <w:spacing w:val="0"/>
          <w:w w:val="100"/>
          <w:position w:val="0"/>
          <w:sz w:val="18"/>
          <w:szCs w:val="18"/>
        </w:rPr>
        <w:t>711, 829, 282</w:t>
      </w:r>
      <w:r>
        <w:rPr>
          <w:color w:val="000000"/>
          <w:spacing w:val="0"/>
          <w:w w:val="100"/>
          <w:position w:val="0"/>
        </w:rPr>
        <w:t>股， 变更后的注册资本为人民币</w:t>
      </w:r>
      <w:r>
        <w:rPr>
          <w:color w:val="000000"/>
          <w:spacing w:val="0"/>
          <w:w w:val="100"/>
          <w:position w:val="0"/>
          <w:sz w:val="18"/>
          <w:szCs w:val="18"/>
        </w:rPr>
        <w:t>3,559,146,409.00</w:t>
      </w:r>
      <w:r>
        <w:rPr>
          <w:color w:val="000000"/>
          <w:spacing w:val="0"/>
          <w:w w:val="100"/>
          <w:position w:val="0"/>
        </w:rPr>
        <w:t>元。</w:t>
      </w:r>
    </w:p>
    <w:p>
      <w:pPr>
        <w:pStyle w:val="Style10"/>
        <w:keepNext w:val="0"/>
        <w:keepLines w:val="0"/>
        <w:widowControl w:val="0"/>
        <w:shd w:val="clear" w:color="auto" w:fill="auto"/>
        <w:bidi w:val="0"/>
        <w:spacing w:before="0" w:after="0" w:line="362" w:lineRule="exact"/>
        <w:ind w:left="0" w:right="0" w:firstLine="420"/>
        <w:jc w:val="both"/>
      </w:pPr>
      <w:r>
        <w:rPr>
          <w:color w:val="000000"/>
          <w:spacing w:val="0"/>
          <w:w w:val="100"/>
          <w:position w:val="0"/>
        </w:rPr>
        <w:t>经中国证监会［证监许可</w:t>
      </w:r>
      <w:r>
        <w:rPr>
          <w:color w:val="000000"/>
          <w:spacing w:val="0"/>
          <w:w w:val="100"/>
          <w:position w:val="0"/>
          <w:sz w:val="18"/>
          <w:szCs w:val="18"/>
        </w:rPr>
        <w:t>（2009）663</w:t>
      </w:r>
      <w:r>
        <w:rPr>
          <w:color w:val="000000"/>
          <w:spacing w:val="0"/>
          <w:w w:val="100"/>
          <w:position w:val="0"/>
        </w:rPr>
        <w:t>号］核准，公司于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日公开发行</w:t>
      </w:r>
      <w:r>
        <w:rPr>
          <w:color w:val="000000"/>
          <w:spacing w:val="0"/>
          <w:w w:val="100"/>
          <w:position w:val="0"/>
          <w:sz w:val="18"/>
          <w:szCs w:val="18"/>
        </w:rPr>
        <w:t>3,000</w:t>
      </w:r>
      <w:r>
        <w:rPr>
          <w:color w:val="000000"/>
          <w:spacing w:val="0"/>
          <w:w w:val="100"/>
          <w:position w:val="0"/>
        </w:rPr>
        <w:t>万张认股 权和债券分离交易的可转换公司债券（以下简称分离交易可转债）</w:t>
      </w:r>
      <w:r>
        <w:rPr>
          <w:color w:val="000000"/>
          <w:spacing w:val="0"/>
          <w:w w:val="100"/>
          <w:position w:val="0"/>
          <w:sz w:val="18"/>
          <w:szCs w:val="18"/>
        </w:rPr>
        <w:t>，</w:t>
      </w:r>
      <w:r>
        <w:rPr>
          <w:color w:val="000000"/>
          <w:spacing w:val="0"/>
          <w:w w:val="100"/>
          <w:position w:val="0"/>
        </w:rPr>
        <w:t>每张面值</w:t>
      </w:r>
      <w:r>
        <w:rPr>
          <w:color w:val="000000"/>
          <w:spacing w:val="0"/>
          <w:w w:val="100"/>
          <w:position w:val="0"/>
          <w:sz w:val="18"/>
          <w:szCs w:val="18"/>
        </w:rPr>
        <w:t>100</w:t>
      </w:r>
      <w:r>
        <w:rPr>
          <w:color w:val="000000"/>
          <w:spacing w:val="0"/>
          <w:w w:val="100"/>
          <w:position w:val="0"/>
        </w:rPr>
        <w:t>元，金额</w:t>
      </w:r>
      <w:r>
        <w:rPr>
          <w:color w:val="000000"/>
          <w:spacing w:val="0"/>
          <w:w w:val="100"/>
          <w:position w:val="0"/>
          <w:sz w:val="18"/>
          <w:szCs w:val="18"/>
        </w:rPr>
        <w:t xml:space="preserve">300,000 </w:t>
      </w:r>
      <w:r>
        <w:rPr>
          <w:color w:val="000000"/>
          <w:spacing w:val="0"/>
          <w:w w:val="100"/>
          <w:position w:val="0"/>
        </w:rPr>
        <w:t>万元，债券期限为</w:t>
      </w:r>
      <w:r>
        <w:rPr>
          <w:color w:val="000000"/>
          <w:spacing w:val="0"/>
          <w:w w:val="100"/>
          <w:position w:val="0"/>
          <w:sz w:val="18"/>
          <w:szCs w:val="18"/>
        </w:rPr>
        <w:t>6</w:t>
      </w:r>
      <w:r>
        <w:rPr>
          <w:color w:val="000000"/>
          <w:spacing w:val="0"/>
          <w:w w:val="100"/>
          <w:position w:val="0"/>
        </w:rPr>
        <w:t>年。此债券和认股权证于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日起在上海证券交易所交易市场上市交 易。每</w:t>
      </w:r>
      <w:r>
        <w:rPr>
          <w:color w:val="000000"/>
          <w:spacing w:val="0"/>
          <w:w w:val="100"/>
          <w:position w:val="0"/>
          <w:sz w:val="18"/>
          <w:szCs w:val="18"/>
        </w:rPr>
        <w:t>1,000</w:t>
      </w:r>
      <w:r>
        <w:rPr>
          <w:color w:val="000000"/>
          <w:spacing w:val="0"/>
          <w:w w:val="100"/>
          <w:position w:val="0"/>
        </w:rPr>
        <w:t>元面值分离交易可转债的最终认购人可同时获得公司派发的</w:t>
      </w:r>
      <w:r>
        <w:rPr>
          <w:color w:val="000000"/>
          <w:spacing w:val="0"/>
          <w:w w:val="100"/>
          <w:position w:val="0"/>
          <w:sz w:val="18"/>
          <w:szCs w:val="18"/>
        </w:rPr>
        <w:t>191</w:t>
      </w:r>
      <w:r>
        <w:rPr>
          <w:color w:val="000000"/>
          <w:spacing w:val="0"/>
          <w:w w:val="100"/>
          <w:position w:val="0"/>
        </w:rPr>
        <w:t xml:space="preserve">份认股权证，总计 </w:t>
      </w:r>
      <w:r>
        <w:rPr>
          <w:color w:val="000000"/>
          <w:spacing w:val="0"/>
          <w:w w:val="100"/>
          <w:position w:val="0"/>
          <w:sz w:val="18"/>
          <w:szCs w:val="18"/>
        </w:rPr>
        <w:t>57,300</w:t>
      </w:r>
      <w:r>
        <w:rPr>
          <w:color w:val="000000"/>
          <w:spacing w:val="0"/>
          <w:w w:val="100"/>
          <w:position w:val="0"/>
        </w:rPr>
        <w:t>万份，认股权证存续期为</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日。根据公司董事会于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日［临</w:t>
      </w:r>
      <w:r>
        <w:rPr>
          <w:color w:val="000000"/>
          <w:spacing w:val="0"/>
          <w:w w:val="100"/>
          <w:position w:val="0"/>
          <w:sz w:val="18"/>
          <w:szCs w:val="18"/>
        </w:rPr>
        <w:t>2011-084</w:t>
      </w:r>
      <w:r>
        <w:rPr>
          <w:color w:val="000000"/>
          <w:spacing w:val="0"/>
          <w:w w:val="100"/>
          <w:position w:val="0"/>
        </w:rPr>
        <w:t>号］公告，行权价格为</w:t>
      </w:r>
      <w:r>
        <w:rPr>
          <w:color w:val="000000"/>
          <w:spacing w:val="0"/>
          <w:w w:val="100"/>
          <w:position w:val="0"/>
          <w:sz w:val="18"/>
          <w:szCs w:val="18"/>
        </w:rPr>
        <w:t>2.79</w:t>
      </w:r>
      <w:r>
        <w:rPr>
          <w:color w:val="000000"/>
          <w:spacing w:val="0"/>
          <w:w w:val="100"/>
          <w:position w:val="0"/>
        </w:rPr>
        <w:t>元</w:t>
      </w:r>
      <w:r>
        <w:rPr>
          <w:color w:val="000000"/>
          <w:spacing w:val="0"/>
          <w:w w:val="100"/>
          <w:position w:val="0"/>
          <w:sz w:val="18"/>
          <w:szCs w:val="18"/>
        </w:rPr>
        <w:t>/</w:t>
      </w:r>
      <w:r>
        <w:rPr>
          <w:color w:val="000000"/>
          <w:spacing w:val="0"/>
          <w:w w:val="100"/>
          <w:position w:val="0"/>
        </w:rPr>
        <w:t>股，行权比例为</w:t>
      </w:r>
      <w:r>
        <w:rPr>
          <w:color w:val="000000"/>
          <w:spacing w:val="0"/>
          <w:w w:val="100"/>
          <w:position w:val="0"/>
          <w:sz w:val="18"/>
          <w:szCs w:val="18"/>
        </w:rPr>
        <w:t xml:space="preserve">1： </w:t>
      </w:r>
      <w:r>
        <w:rPr>
          <w:color w:val="000000"/>
          <w:spacing w:val="0"/>
          <w:w w:val="100"/>
          <w:position w:val="0"/>
          <w:sz w:val="18"/>
          <w:szCs w:val="18"/>
        </w:rPr>
        <w:t>1.87,</w:t>
      </w:r>
      <w:r>
        <w:rPr>
          <w:color w:val="000000"/>
          <w:spacing w:val="0"/>
          <w:w w:val="100"/>
          <w:position w:val="0"/>
        </w:rPr>
        <w:t>此次共有</w:t>
      </w:r>
      <w:r>
        <w:rPr>
          <w:color w:val="000000"/>
          <w:spacing w:val="0"/>
          <w:w w:val="100"/>
          <w:position w:val="0"/>
          <w:sz w:val="18"/>
          <w:szCs w:val="18"/>
        </w:rPr>
        <w:t>565, 295, 557</w:t>
      </w:r>
      <w:r>
        <w:rPr>
          <w:color w:val="000000"/>
          <w:spacing w:val="0"/>
          <w:w w:val="100"/>
          <w:position w:val="0"/>
        </w:rPr>
        <w:t>份认 股权证行权，行权增加股本人民币</w:t>
      </w:r>
      <w:r>
        <w:rPr>
          <w:color w:val="000000"/>
          <w:spacing w:val="0"/>
          <w:w w:val="100"/>
          <w:position w:val="0"/>
          <w:sz w:val="18"/>
          <w:szCs w:val="18"/>
        </w:rPr>
        <w:t>1,057,097,813.00</w:t>
      </w:r>
      <w:r>
        <w:rPr>
          <w:color w:val="000000"/>
          <w:spacing w:val="0"/>
          <w:w w:val="100"/>
          <w:position w:val="0"/>
        </w:rPr>
        <w:t>元，增资方式均为现金出资。公司注册资本 变更后为人民币</w:t>
      </w:r>
      <w:r>
        <w:rPr>
          <w:color w:val="000000"/>
          <w:spacing w:val="0"/>
          <w:w w:val="100"/>
          <w:position w:val="0"/>
          <w:sz w:val="18"/>
          <w:szCs w:val="18"/>
        </w:rPr>
        <w:t>4,616,244,222.0</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月期间，长虹集团分别与深圳市华晟达投资控股有限公司、苏州久 利电子有限公司、周健签订“股权分置改革对价偿还协议”，深圳市华晟达投资控股有限公司、 苏州久利电子有限公司、周健向长虹集团支付长虹集团在公司股权分置改革过程中代为垫付的股 </w:t>
      </w:r>
      <w:r>
        <w:rPr>
          <w:color w:val="000000"/>
          <w:spacing w:val="0"/>
          <w:w w:val="100"/>
          <w:position w:val="0"/>
        </w:rPr>
        <w:t>改对价合计</w:t>
      </w:r>
      <w:r>
        <w:rPr>
          <w:color w:val="000000"/>
          <w:spacing w:val="0"/>
          <w:w w:val="100"/>
          <w:position w:val="0"/>
          <w:sz w:val="18"/>
          <w:szCs w:val="18"/>
        </w:rPr>
        <w:t>949, 835</w:t>
      </w:r>
      <w:r>
        <w:rPr>
          <w:color w:val="000000"/>
          <w:spacing w:val="0"/>
          <w:w w:val="100"/>
          <w:position w:val="0"/>
        </w:rPr>
        <w:t>股；上述股权转让完成后，长虹集团持有本公司股票数量为</w:t>
      </w:r>
      <w:r>
        <w:rPr>
          <w:color w:val="000000"/>
          <w:spacing w:val="0"/>
          <w:w w:val="100"/>
          <w:position w:val="0"/>
          <w:sz w:val="18"/>
          <w:szCs w:val="18"/>
        </w:rPr>
        <w:t xml:space="preserve">1,071,813, 562 </w:t>
      </w:r>
      <w:r>
        <w:rPr>
          <w:color w:val="000000"/>
          <w:spacing w:val="0"/>
          <w:w w:val="100"/>
          <w:position w:val="0"/>
        </w:rPr>
        <w:t>股，股权比例为</w:t>
      </w:r>
      <w:r>
        <w:rPr>
          <w:color w:val="000000"/>
          <w:spacing w:val="0"/>
          <w:w w:val="100"/>
          <w:position w:val="0"/>
          <w:sz w:val="18"/>
          <w:szCs w:val="18"/>
        </w:rPr>
        <w:t>23.22%</w:t>
      </w:r>
      <w:r>
        <w:rPr>
          <w:color w:val="000000"/>
          <w:spacing w:val="0"/>
          <w:w w:val="100"/>
          <w:position w:val="0"/>
        </w:rPr>
        <w:t>。</w:t>
      </w:r>
    </w:p>
    <w:p>
      <w:pPr>
        <w:pStyle w:val="Style7"/>
        <w:keepNext w:val="0"/>
        <w:keepLines w:val="0"/>
        <w:widowControl w:val="0"/>
        <w:shd w:val="clear" w:color="auto" w:fill="auto"/>
        <w:bidi w:val="0"/>
        <w:spacing w:before="0" w:after="100" w:line="360" w:lineRule="exact"/>
        <w:ind w:left="0" w:right="0" w:firstLine="440"/>
        <w:jc w:val="left"/>
        <w:rPr>
          <w:sz w:val="20"/>
          <w:szCs w:val="20"/>
        </w:rPr>
      </w:pPr>
      <w:r>
        <w:rPr>
          <w:color w:val="000000"/>
          <w:spacing w:val="0"/>
          <w:w w:val="100"/>
          <w:position w:val="0"/>
          <w:sz w:val="20"/>
          <w:szCs w:val="20"/>
        </w:rPr>
        <w:t>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日，公司注册资本和股本均为</w:t>
      </w:r>
      <w:r>
        <w:rPr>
          <w:color w:val="000000"/>
          <w:spacing w:val="0"/>
          <w:w w:val="100"/>
          <w:position w:val="0"/>
          <w:sz w:val="18"/>
          <w:szCs w:val="18"/>
        </w:rPr>
        <w:t xml:space="preserve">4, </w:t>
      </w:r>
      <w:r>
        <w:rPr>
          <w:color w:val="000000"/>
          <w:spacing w:val="0"/>
          <w:w w:val="100"/>
          <w:position w:val="0"/>
          <w:sz w:val="18"/>
          <w:szCs w:val="18"/>
        </w:rPr>
        <w:t>616,244,222.00</w:t>
      </w:r>
      <w:r>
        <w:rPr>
          <w:color w:val="000000"/>
          <w:spacing w:val="0"/>
          <w:w w:val="100"/>
          <w:position w:val="0"/>
          <w:sz w:val="20"/>
          <w:szCs w:val="20"/>
        </w:rPr>
        <w:t>元。</w:t>
      </w:r>
    </w:p>
    <w:p>
      <w:pPr>
        <w:pStyle w:val="Style10"/>
        <w:keepNext w:val="0"/>
        <w:keepLines w:val="0"/>
        <w:widowControl w:val="0"/>
        <w:shd w:val="clear" w:color="auto" w:fill="auto"/>
        <w:bidi w:val="0"/>
        <w:spacing w:before="0" w:line="360" w:lineRule="exact"/>
        <w:ind w:left="0" w:right="0" w:firstLine="440"/>
        <w:jc w:val="left"/>
      </w:pPr>
      <w:r>
        <w:rPr>
          <w:color w:val="000000"/>
          <w:spacing w:val="0"/>
          <w:w w:val="100"/>
          <w:position w:val="0"/>
        </w:rPr>
        <w:t>注册地和总部地址：四川省绵阳市高新区绵兴东路</w:t>
      </w:r>
      <w:r>
        <w:rPr>
          <w:color w:val="000000"/>
          <w:spacing w:val="0"/>
          <w:w w:val="100"/>
          <w:position w:val="0"/>
          <w:sz w:val="18"/>
          <w:szCs w:val="18"/>
        </w:rPr>
        <w:t>35</w:t>
      </w:r>
      <w:r>
        <w:rPr>
          <w:color w:val="000000"/>
          <w:spacing w:val="0"/>
          <w:w w:val="100"/>
          <w:position w:val="0"/>
        </w:rPr>
        <w:t>号。</w:t>
      </w:r>
    </w:p>
    <w:p>
      <w:pPr>
        <w:pStyle w:val="Style10"/>
        <w:keepNext w:val="0"/>
        <w:keepLines w:val="0"/>
        <w:widowControl w:val="0"/>
        <w:shd w:val="clear" w:color="auto" w:fill="auto"/>
        <w:bidi w:val="0"/>
        <w:spacing w:before="0" w:line="360" w:lineRule="exact"/>
        <w:ind w:left="0" w:right="0" w:firstLine="440"/>
        <w:jc w:val="left"/>
      </w:pPr>
      <w:r>
        <w:rPr>
          <w:color w:val="000000"/>
          <w:spacing w:val="0"/>
          <w:w w:val="100"/>
          <w:position w:val="0"/>
        </w:rPr>
        <w:t>业务性质、经营范围和主要经营活动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业务性质：家电制造。</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经营范围：家用电器、汽车电器、电子产品及零配件、通信设备、照明设备、家居产品、计 算机及其他电子设备、电子电工机械专用设备、电器机械及器材、电池系列产品、电子医疗产品、 电力设备、机械设备、制冷设备及配件、数字监控产品、金属制品、仪器仪表、文化及办公用机 械、文教体育用品、厨柜及燃气具的制造、销售和维修，房屋及设备租赁，包装产品及技术服务， 公路运输，仓储及装卸搬运，集成电路与软件开发及销售、服务，企业管理咨询与服务，高科技 项目投资及国家允许的其他投资业务，房地产开发与经营，房屋建筑工程施工，废弃电器、电子 产品回收及处理，信息技术服务，财务咨询服务，化工原料及产品（不含危险化学品）、建筑材 料、有色金属、钢材、塑料、包装材料、机电设备、贵重金属、汽车零配件、电子元器件的销售 及相关进出口业务，增值电信业务、电信业务代办，广告的设计、制作、发布、代理;广播电视节 目制作;互联网信息服务（不含投资、金融及证券）；音频、视频制作与服务；无人机、无人机系 统研发及设计、无人机技术推广、转让及技术咨询服务、无人机生产和销售。（依法须经批准的 项目，经相关部门批准后方可开展经营活动）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主要经营活动</w:t>
      </w:r>
      <w:r>
        <w:rPr>
          <w:color w:val="000000"/>
          <w:spacing w:val="0"/>
          <w:w w:val="100"/>
          <w:position w:val="0"/>
          <w:sz w:val="18"/>
          <w:szCs w:val="18"/>
        </w:rPr>
        <w:t>：2020</w:t>
      </w:r>
      <w:r>
        <w:rPr>
          <w:color w:val="000000"/>
          <w:spacing w:val="0"/>
          <w:w w:val="100"/>
          <w:position w:val="0"/>
        </w:rPr>
        <w:t>年度本集团主要从事电视机、冰箱、空调、压缩机、视听产品、电池等 产品的生产销售、</w:t>
      </w:r>
      <w:r>
        <w:rPr>
          <w:color w:val="000000"/>
          <w:spacing w:val="0"/>
          <w:w w:val="100"/>
          <w:position w:val="0"/>
          <w:sz w:val="18"/>
          <w:szCs w:val="18"/>
        </w:rPr>
        <w:t>ICT</w:t>
      </w:r>
      <w:r>
        <w:rPr>
          <w:color w:val="000000"/>
          <w:spacing w:val="0"/>
          <w:w w:val="100"/>
          <w:position w:val="0"/>
        </w:rPr>
        <w:t>产品的销售以及房地产开发等生产经营活动。</w:t>
      </w:r>
    </w:p>
    <w:p>
      <w:pPr>
        <w:pStyle w:val="Style10"/>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控股股东以及集团最终实际控制人名称：长虹集团持有公司</w:t>
      </w:r>
      <w:r>
        <w:rPr>
          <w:color w:val="000000"/>
          <w:spacing w:val="0"/>
          <w:w w:val="100"/>
          <w:position w:val="0"/>
          <w:sz w:val="18"/>
          <w:szCs w:val="18"/>
        </w:rPr>
        <w:t>23.22%</w:t>
      </w:r>
      <w:r>
        <w:rPr>
          <w:color w:val="000000"/>
          <w:spacing w:val="0"/>
          <w:w w:val="100"/>
          <w:position w:val="0"/>
        </w:rPr>
        <w:t>的股权，是公司的控股股 东。绵阳市政府国有资产监督管理委员会（以下简称绵阳市国资委）持有长虹集团</w:t>
      </w:r>
      <w:r>
        <w:rPr>
          <w:color w:val="000000"/>
          <w:spacing w:val="0"/>
          <w:w w:val="100"/>
          <w:position w:val="0"/>
          <w:sz w:val="18"/>
          <w:szCs w:val="18"/>
        </w:rPr>
        <w:t>90.00%</w:t>
      </w:r>
      <w:r>
        <w:rPr>
          <w:color w:val="000000"/>
          <w:spacing w:val="0"/>
          <w:w w:val="100"/>
          <w:position w:val="0"/>
        </w:rPr>
        <w:t>的股权， 是公司的最终实际控制人。</w:t>
      </w:r>
    </w:p>
    <w:p>
      <w:pPr>
        <w:pStyle w:val="Style31"/>
        <w:keepNext/>
        <w:keepLines/>
        <w:widowControl w:val="0"/>
        <w:numPr>
          <w:ilvl w:val="0"/>
          <w:numId w:val="49"/>
        </w:numPr>
        <w:shd w:val="clear" w:color="auto" w:fill="auto"/>
        <w:bidi w:val="0"/>
        <w:spacing w:before="0" w:after="0" w:line="360"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合并财务报表范围</w:t>
      </w:r>
      <w:bookmarkEnd w:id="838"/>
      <w:bookmarkEnd w:id="839"/>
      <w:bookmarkEnd w:id="841"/>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本集团合并财务报表范围包括长虹美菱股份有限公司、长虹华意压缩机股份有限公司等</w:t>
      </w:r>
      <w:r>
        <w:rPr>
          <w:color w:val="000000"/>
          <w:spacing w:val="0"/>
          <w:w w:val="100"/>
          <w:position w:val="0"/>
          <w:sz w:val="18"/>
          <w:szCs w:val="18"/>
        </w:rPr>
        <w:t>42</w:t>
      </w:r>
      <w:r>
        <w:rPr>
          <w:color w:val="000000"/>
          <w:spacing w:val="0"/>
          <w:w w:val="100"/>
          <w:position w:val="0"/>
        </w:rPr>
        <w:t>家 子公家。与上年相比，本年新增合并绵阳尚诚置业有限公司和成都长虹融资租赁有限责任公司， 处置减少了四川长虹光电有限公司和绵阳尚诚置业有限公司。</w:t>
      </w:r>
    </w:p>
    <w:p>
      <w:pPr>
        <w:pStyle w:val="Style10"/>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详见附注“七、合并范围的变化”及附注“八、在其他主体中的权益”相关内容。</w:t>
      </w:r>
    </w:p>
    <w:p>
      <w:pPr>
        <w:pStyle w:val="Style31"/>
        <w:keepNext/>
        <w:keepLines/>
        <w:widowControl w:val="0"/>
        <w:shd w:val="clear" w:color="auto" w:fill="auto"/>
        <w:bidi w:val="0"/>
        <w:spacing w:before="0" w:line="240" w:lineRule="auto"/>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四</w:t>
      </w:r>
      <w:bookmarkEnd w:id="844"/>
      <w:r>
        <w:rPr>
          <w:color w:val="000000"/>
          <w:spacing w:val="0"/>
          <w:w w:val="100"/>
          <w:position w:val="0"/>
        </w:rPr>
        <w:t>、财务报表的编制基础</w:t>
      </w:r>
      <w:bookmarkEnd w:id="842"/>
      <w:bookmarkEnd w:id="843"/>
      <w:bookmarkEnd w:id="845"/>
    </w:p>
    <w:p>
      <w:pPr>
        <w:pStyle w:val="Style31"/>
        <w:keepNext/>
        <w:keepLines/>
        <w:widowControl w:val="0"/>
        <w:numPr>
          <w:ilvl w:val="0"/>
          <w:numId w:val="51"/>
        </w:numPr>
        <w:shd w:val="clear" w:color="auto" w:fill="auto"/>
        <w:bidi w:val="0"/>
        <w:spacing w:before="0" w:line="240" w:lineRule="auto"/>
        <w:ind w:left="0" w:right="0" w:firstLine="0"/>
        <w:jc w:val="left"/>
      </w:pPr>
      <w:bookmarkStart w:id="842" w:name="bookmark842"/>
      <w:bookmarkStart w:id="843" w:name="bookmark843"/>
      <w:bookmarkStart w:id="846" w:name="bookmark846"/>
      <w:bookmarkStart w:id="847" w:name="bookmark847"/>
      <w:bookmarkEnd w:id="846"/>
      <w:r>
        <w:rPr>
          <w:color w:val="000000"/>
          <w:spacing w:val="0"/>
          <w:w w:val="100"/>
          <w:position w:val="0"/>
        </w:rPr>
        <w:t>编制基础</w:t>
      </w:r>
      <w:bookmarkEnd w:id="842"/>
      <w:bookmarkEnd w:id="843"/>
      <w:bookmarkEnd w:id="847"/>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本集团财务报表以持续经营为基础，根据实际发生的交易和事项，按照财政部颁布的《企业 会计准则》及相关规定，并基于附注</w:t>
      </w:r>
      <w:r>
        <w:rPr>
          <w:rFonts w:ascii="Arial Narrow" w:eastAsia="Arial Narrow" w:hAnsi="Arial Narrow" w:cs="Arial Narrow"/>
          <w:color w:val="000000"/>
          <w:spacing w:val="0"/>
          <w:w w:val="100"/>
          <w:position w:val="0"/>
        </w:rPr>
        <w:t>“</w:t>
      </w:r>
      <w:r>
        <w:rPr>
          <w:color w:val="000000"/>
          <w:spacing w:val="0"/>
          <w:w w:val="100"/>
          <w:position w:val="0"/>
        </w:rPr>
        <w:t>四、重要会计政策、会计估计和合并财务报表的编制方法</w:t>
      </w:r>
      <w:r>
        <w:rPr>
          <w:rFonts w:ascii="Arial Narrow" w:eastAsia="Arial Narrow" w:hAnsi="Arial Narrow" w:cs="Arial Narrow"/>
          <w:color w:val="000000"/>
          <w:spacing w:val="0"/>
          <w:w w:val="100"/>
          <w:position w:val="0"/>
        </w:rPr>
        <w:t>”</w:t>
      </w:r>
      <w:r>
        <w:rPr>
          <w:color w:val="000000"/>
          <w:spacing w:val="0"/>
          <w:w w:val="100"/>
          <w:position w:val="0"/>
        </w:rPr>
        <w:t>所 述会计政策和会计估计编制。</w:t>
      </w:r>
    </w:p>
    <w:p>
      <w:pPr>
        <w:pStyle w:val="Style31"/>
        <w:keepNext/>
        <w:keepLines/>
        <w:widowControl w:val="0"/>
        <w:numPr>
          <w:ilvl w:val="0"/>
          <w:numId w:val="51"/>
        </w:numPr>
        <w:shd w:val="clear" w:color="auto" w:fill="auto"/>
        <w:bidi w:val="0"/>
        <w:spacing w:before="0" w:after="0" w:line="361" w:lineRule="exact"/>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持续经营</w:t>
      </w:r>
      <w:bookmarkEnd w:id="848"/>
      <w:bookmarkEnd w:id="849"/>
      <w:bookmarkEnd w:id="851"/>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20" w:line="361" w:lineRule="exact"/>
        <w:ind w:left="0" w:right="0" w:firstLine="440"/>
        <w:jc w:val="left"/>
      </w:pPr>
      <w:r>
        <w:rPr>
          <w:color w:val="000000"/>
          <w:spacing w:val="0"/>
          <w:w w:val="100"/>
          <w:position w:val="0"/>
        </w:rPr>
        <w:t>公司自本报告期末起</w:t>
      </w:r>
      <w:r>
        <w:rPr>
          <w:rFonts w:ascii="Arial Narrow" w:eastAsia="Arial Narrow" w:hAnsi="Arial Narrow" w:cs="Arial Narrow"/>
          <w:color w:val="000000"/>
          <w:spacing w:val="0"/>
          <w:w w:val="100"/>
          <w:position w:val="0"/>
        </w:rPr>
        <w:t>12</w:t>
      </w:r>
      <w:r>
        <w:rPr>
          <w:color w:val="000000"/>
          <w:spacing w:val="0"/>
          <w:w w:val="100"/>
          <w:position w:val="0"/>
        </w:rPr>
        <w:t>个月具备持续经营能力，无影响持续经营能力的重大事项。</w:t>
      </w:r>
    </w:p>
    <w:p>
      <w:pPr>
        <w:pStyle w:val="Style10"/>
        <w:keepNext w:val="0"/>
        <w:keepLines w:val="0"/>
        <w:widowControl w:val="0"/>
        <w:shd w:val="clear" w:color="auto" w:fill="auto"/>
        <w:bidi w:val="0"/>
        <w:spacing w:before="0" w:after="240" w:line="300" w:lineRule="exact"/>
        <w:ind w:left="0" w:right="0" w:firstLine="0"/>
        <w:jc w:val="left"/>
      </w:pPr>
      <w:bookmarkStart w:id="852" w:name="bookmark852"/>
      <w:r>
        <w:rPr>
          <w:b/>
          <w:bCs/>
          <w:color w:val="000000"/>
          <w:spacing w:val="0"/>
          <w:w w:val="100"/>
          <w:position w:val="0"/>
        </w:rPr>
        <w:t>五</w:t>
      </w:r>
      <w:bookmarkEnd w:id="852"/>
      <w:r>
        <w:rPr>
          <w:b/>
          <w:bCs/>
          <w:color w:val="000000"/>
          <w:spacing w:val="0"/>
          <w:w w:val="100"/>
          <w:position w:val="0"/>
        </w:rPr>
        <w:t xml:space="preserve">、重要会计政策及会计估计 </w:t>
      </w:r>
      <w:r>
        <w:rPr>
          <w:color w:val="000000"/>
          <w:spacing w:val="0"/>
          <w:w w:val="100"/>
          <w:position w:val="0"/>
        </w:rPr>
        <w:t>具体会计政策和会计估计提示：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3"/>
        </w:numPr>
        <w:shd w:val="clear" w:color="auto" w:fill="auto"/>
        <w:tabs>
          <w:tab w:pos="424" w:val="left"/>
        </w:tabs>
        <w:bidi w:val="0"/>
        <w:spacing w:before="0" w:after="40" w:line="361" w:lineRule="exact"/>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遵循企业会计准则的声明</w:t>
      </w:r>
      <w:bookmarkEnd w:id="853"/>
      <w:bookmarkEnd w:id="854"/>
      <w:bookmarkEnd w:id="856"/>
    </w:p>
    <w:p>
      <w:pPr>
        <w:pStyle w:val="Style10"/>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本集团所编制的财务报表符合企业会计准则的要求，真实、完整地反映了本公司及本集团的 财务状况、经营成果、股东权益变动和现金流量等有关信息。</w:t>
      </w:r>
    </w:p>
    <w:p>
      <w:pPr>
        <w:pStyle w:val="Style31"/>
        <w:keepNext/>
        <w:keepLines/>
        <w:widowControl w:val="0"/>
        <w:numPr>
          <w:ilvl w:val="0"/>
          <w:numId w:val="53"/>
        </w:numPr>
        <w:shd w:val="clear" w:color="auto" w:fill="auto"/>
        <w:tabs>
          <w:tab w:pos="424" w:val="left"/>
        </w:tabs>
        <w:bidi w:val="0"/>
        <w:spacing w:before="0" w:after="40" w:line="361"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会计期间</w:t>
      </w:r>
      <w:bookmarkEnd w:id="857"/>
      <w:bookmarkEnd w:id="858"/>
      <w:bookmarkEnd w:id="860"/>
    </w:p>
    <w:p>
      <w:pPr>
        <w:pStyle w:val="Style10"/>
        <w:keepNext w:val="0"/>
        <w:keepLines w:val="0"/>
        <w:widowControl w:val="0"/>
        <w:shd w:val="clear" w:color="auto" w:fill="auto"/>
        <w:bidi w:val="0"/>
        <w:spacing w:before="0" w:after="240" w:line="361" w:lineRule="exact"/>
        <w:ind w:left="0" w:right="0" w:firstLine="440"/>
        <w:jc w:val="left"/>
      </w:pPr>
      <w:r>
        <w:rPr>
          <w:color w:val="000000"/>
          <w:spacing w:val="0"/>
          <w:w w:val="100"/>
          <w:position w:val="0"/>
        </w:rPr>
        <w:t>本集团会计期间自公历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numPr>
          <w:ilvl w:val="0"/>
          <w:numId w:val="53"/>
        </w:numPr>
        <w:shd w:val="clear" w:color="auto" w:fill="auto"/>
        <w:tabs>
          <w:tab w:pos="424" w:val="left"/>
        </w:tabs>
        <w:bidi w:val="0"/>
        <w:spacing w:before="0" w:after="0" w:line="361" w:lineRule="exact"/>
        <w:ind w:left="0" w:right="0" w:firstLine="0"/>
        <w:jc w:val="left"/>
      </w:pPr>
      <w:bookmarkStart w:id="861" w:name="bookmark861"/>
      <w:bookmarkStart w:id="862" w:name="bookmark862"/>
      <w:bookmarkStart w:id="863" w:name="bookmark863"/>
      <w:bookmarkStart w:id="864" w:name="bookmark864"/>
      <w:bookmarkEnd w:id="863"/>
      <w:r>
        <w:rPr>
          <w:color w:val="000000"/>
          <w:spacing w:val="0"/>
          <w:w w:val="100"/>
          <w:position w:val="0"/>
        </w:rPr>
        <w:t>营业周期</w:t>
      </w:r>
      <w:bookmarkEnd w:id="861"/>
      <w:bookmarkEnd w:id="862"/>
      <w:bookmarkEnd w:id="864"/>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正常营业周期是指本公司从购买用于加工的资产起至实现现金或现金等价物的期间。本集团 以</w:t>
      </w:r>
      <w:r>
        <w:rPr>
          <w:rFonts w:ascii="Arial Narrow" w:eastAsia="Arial Narrow" w:hAnsi="Arial Narrow" w:cs="Arial Narrow"/>
          <w:color w:val="000000"/>
          <w:spacing w:val="0"/>
          <w:w w:val="100"/>
          <w:position w:val="0"/>
        </w:rPr>
        <w:t>12</w:t>
      </w:r>
      <w:r>
        <w:rPr>
          <w:color w:val="000000"/>
          <w:spacing w:val="0"/>
          <w:w w:val="100"/>
          <w:position w:val="0"/>
        </w:rPr>
        <w:t>个月作为一个营业周期，并以其作为资产和负债的流动性划分标准。</w:t>
      </w:r>
    </w:p>
    <w:p>
      <w:pPr>
        <w:pStyle w:val="Style31"/>
        <w:keepNext/>
        <w:keepLines/>
        <w:widowControl w:val="0"/>
        <w:numPr>
          <w:ilvl w:val="0"/>
          <w:numId w:val="53"/>
        </w:numPr>
        <w:shd w:val="clear" w:color="auto" w:fill="auto"/>
        <w:tabs>
          <w:tab w:pos="424" w:val="left"/>
        </w:tabs>
        <w:bidi w:val="0"/>
        <w:spacing w:before="0" w:line="361" w:lineRule="exact"/>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记账本位币</w:t>
      </w:r>
      <w:bookmarkEnd w:id="865"/>
      <w:bookmarkEnd w:id="866"/>
      <w:bookmarkEnd w:id="868"/>
    </w:p>
    <w:p>
      <w:pPr>
        <w:pStyle w:val="Style10"/>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本集团除境外子公司以外以人民币为记账本位币。境外子公司以非人民币为记账本位币，资 产负债表日将外币报表折算为人民币。</w:t>
      </w:r>
    </w:p>
    <w:p>
      <w:pPr>
        <w:pStyle w:val="Style31"/>
        <w:keepNext/>
        <w:keepLines/>
        <w:widowControl w:val="0"/>
        <w:numPr>
          <w:ilvl w:val="0"/>
          <w:numId w:val="53"/>
        </w:numPr>
        <w:shd w:val="clear" w:color="auto" w:fill="auto"/>
        <w:tabs>
          <w:tab w:pos="424" w:val="left"/>
        </w:tabs>
        <w:bidi w:val="0"/>
        <w:spacing w:before="0" w:after="0" w:line="361" w:lineRule="exact"/>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同一控制下和非同一控制下企业合并的会计处理方法</w:t>
      </w:r>
      <w:bookmarkEnd w:id="869"/>
      <w:bookmarkEnd w:id="870"/>
      <w:bookmarkEnd w:id="872"/>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企业合并是指将两个或两个以上单独的企业合并形成一个报告主体的交易或事项。本集团在 合并日或购买日确认因企业合并取得的资产、负债，合并日或购买日为实际取得被合并方或被购 买方控制权的日期。</w:t>
      </w:r>
    </w:p>
    <w:p>
      <w:pPr>
        <w:pStyle w:val="Style10"/>
        <w:keepNext w:val="0"/>
        <w:keepLines w:val="0"/>
        <w:widowControl w:val="0"/>
        <w:shd w:val="clear" w:color="auto" w:fill="auto"/>
        <w:bidi w:val="0"/>
        <w:spacing w:before="0" w:after="160" w:line="361" w:lineRule="exact"/>
        <w:ind w:left="0" w:right="0" w:firstLine="440"/>
        <w:jc w:val="both"/>
        <w:sectPr>
          <w:headerReference w:type="default" r:id="rId41"/>
          <w:footerReference w:type="default" r:id="rId42"/>
          <w:footnotePr>
            <w:pos w:val="pageBottom"/>
            <w:numFmt w:val="decimal"/>
            <w:numRestart w:val="continuous"/>
          </w:footnotePr>
          <w:pgSz w:w="11900" w:h="16840"/>
          <w:pgMar w:top="1479" w:right="1161" w:bottom="1565" w:left="1753" w:header="0" w:footer="3" w:gutter="0"/>
          <w:cols w:space="720"/>
          <w:noEndnote/>
          <w:rtlGutter w:val="0"/>
          <w:docGrid w:linePitch="360"/>
        </w:sectPr>
      </w:pPr>
      <w:r>
        <w:rPr>
          <w:color w:val="000000"/>
          <w:spacing w:val="0"/>
          <w:w w:val="100"/>
          <w:position w:val="0"/>
        </w:rPr>
        <w:t>本集团作为合并方，在同一控制下企业合并中取得的资产和负债，在合并日按被合并方在最 终控制方合并报表中的账面价值计量。取得的净资产账面价值与支付的合并对价账面价值的差额, 调整资本公积；资本公积不足冲减的，调整留存收益。在非同一控制下企业合并中取得的被购买 方可辨认资产、负债及或有负债在购买日以公允价值计量。合并成本为本集团在购买日为取得对 被购买方的控制权而支付的现金或非现金资产、发行或承担的负债、发行的权益性证券等的公允 价值以及在企业合并中发生的各项直接相关费用之和（通过多次交易分步实现的企业合并，其合 并成本为每一单项交易的成本之和）。合并成本大于合并中取得的被购买方可辨认净资产公允价 值份额的差额，确认为商誉;合并成本小于合并中取得的被购买方可辨认净资产公允价值份额的， 首先对合并中取得的各项可辨认资产、负债及或有负债的公允价值、以及合并对价的非现金资产</w:t>
      </w:r>
    </w:p>
    <w:p>
      <w:pPr>
        <w:pStyle w:val="Style10"/>
        <w:keepNext w:val="0"/>
        <w:keepLines w:val="0"/>
        <w:widowControl w:val="0"/>
        <w:shd w:val="clear" w:color="auto" w:fill="auto"/>
        <w:bidi w:val="0"/>
        <w:spacing w:before="0" w:after="240" w:line="360" w:lineRule="exact"/>
        <w:ind w:left="0" w:right="0" w:firstLine="0"/>
        <w:jc w:val="both"/>
      </w:pPr>
      <w:r>
        <w:rPr>
          <w:color w:val="000000"/>
          <w:spacing w:val="0"/>
          <w:w w:val="100"/>
          <w:position w:val="0"/>
        </w:rPr>
        <w:t>或发行的权益性证券等的公允价值进行复核，经复核后，合并成本仍小于合并中取得的被购买方 可辨认净资产公允价值份额的，将其差额计入合并当期营业外收入。</w:t>
      </w:r>
    </w:p>
    <w:p>
      <w:pPr>
        <w:pStyle w:val="Style31"/>
        <w:keepNext/>
        <w:keepLines/>
        <w:widowControl w:val="0"/>
        <w:numPr>
          <w:ilvl w:val="0"/>
          <w:numId w:val="53"/>
        </w:numPr>
        <w:shd w:val="clear" w:color="auto" w:fill="auto"/>
        <w:tabs>
          <w:tab w:pos="424" w:val="left"/>
        </w:tabs>
        <w:bidi w:val="0"/>
        <w:spacing w:before="0" w:after="0" w:line="360" w:lineRule="exact"/>
        <w:ind w:left="0" w:right="0" w:firstLine="0"/>
        <w:jc w:val="both"/>
      </w:pPr>
      <w:bookmarkStart w:id="873" w:name="bookmark873"/>
      <w:bookmarkStart w:id="874" w:name="bookmark874"/>
      <w:bookmarkStart w:id="875" w:name="bookmark875"/>
      <w:bookmarkStart w:id="876" w:name="bookmark876"/>
      <w:bookmarkEnd w:id="875"/>
      <w:r>
        <w:rPr>
          <w:color w:val="000000"/>
          <w:spacing w:val="0"/>
          <w:w w:val="100"/>
          <w:position w:val="0"/>
        </w:rPr>
        <w:t>合并财务报表的编制方法</w:t>
      </w:r>
      <w:bookmarkEnd w:id="873"/>
      <w:bookmarkEnd w:id="874"/>
      <w:bookmarkEnd w:id="876"/>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55"/>
        </w:numPr>
        <w:shd w:val="clear" w:color="auto" w:fill="auto"/>
        <w:tabs>
          <w:tab w:pos="975" w:val="left"/>
        </w:tabs>
        <w:bidi w:val="0"/>
        <w:spacing w:before="0" w:line="350" w:lineRule="exact"/>
        <w:ind w:left="0" w:right="0" w:firstLine="440"/>
        <w:jc w:val="both"/>
      </w:pPr>
      <w:bookmarkStart w:id="877" w:name="bookmark877"/>
      <w:bookmarkEnd w:id="877"/>
      <w:r>
        <w:rPr>
          <w:color w:val="000000"/>
          <w:spacing w:val="0"/>
          <w:w w:val="100"/>
          <w:position w:val="0"/>
        </w:rPr>
        <w:t>合并范围的确定原则。公司将拥有实际控制权的子公司及结构化主体纳入合并财务报表 范围。</w:t>
      </w:r>
    </w:p>
    <w:p>
      <w:pPr>
        <w:pStyle w:val="Style10"/>
        <w:keepNext w:val="0"/>
        <w:keepLines w:val="0"/>
        <w:widowControl w:val="0"/>
        <w:numPr>
          <w:ilvl w:val="0"/>
          <w:numId w:val="55"/>
        </w:numPr>
        <w:shd w:val="clear" w:color="auto" w:fill="auto"/>
        <w:tabs>
          <w:tab w:pos="980" w:val="left"/>
        </w:tabs>
        <w:bidi w:val="0"/>
        <w:spacing w:before="0" w:line="362" w:lineRule="exact"/>
        <w:ind w:left="0" w:right="0" w:firstLine="440"/>
        <w:jc w:val="both"/>
      </w:pPr>
      <w:bookmarkStart w:id="878" w:name="bookmark878"/>
      <w:bookmarkEnd w:id="878"/>
      <w:r>
        <w:rPr>
          <w:color w:val="000000"/>
          <w:spacing w:val="0"/>
          <w:w w:val="100"/>
          <w:position w:val="0"/>
        </w:rPr>
        <w:t>合并财务报表所采用的会计方法。公司合并财务报表是按照《企业会计准则第</w:t>
      </w:r>
      <w:r>
        <w:rPr>
          <w:color w:val="000000"/>
          <w:spacing w:val="0"/>
          <w:w w:val="100"/>
          <w:position w:val="0"/>
          <w:sz w:val="18"/>
          <w:szCs w:val="18"/>
        </w:rPr>
        <w:t>33</w:t>
      </w:r>
      <w:r>
        <w:rPr>
          <w:color w:val="000000"/>
          <w:spacing w:val="0"/>
          <w:w w:val="100"/>
          <w:position w:val="0"/>
        </w:rPr>
        <w:t>号一 合并财务报表》及相关规定的要求编制，合并时合并范围内的所有重大内部交易和往来业务已抵 销。子公司的所有者权益中不属于母公司的份额以及当期净损益、其他综合收益及综合收益总额 中属于少数股东权益的份额，分别在合并财务报表“少数股东权益、少数股东损益、归属于少数 股东的其他综合收益及归属于少数股东的综合收益总额”项目列示。子公司与本公司采用的会计 政策或会计期间不一致的，在编制合并财务报表时，按照公司的会计政策或会计期间对子公司财 务报表进行必要的调整。</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对于非同一控制下企业合并取得的子公司，在编制合并财务报表时，以购买日可辨认净资产 公允价值为基础对其个别财务报表进行调整；对于同一控制下企业合并取得的子公司，视同该企 业于合并当期的年初已经存在，从合并当期的年初起将其资产、负债、经营成果和现金流量，按 原账面价值纳入合并财务报表。</w:t>
      </w:r>
    </w:p>
    <w:p>
      <w:pPr>
        <w:pStyle w:val="Style31"/>
        <w:keepNext/>
        <w:keepLines/>
        <w:widowControl w:val="0"/>
        <w:numPr>
          <w:ilvl w:val="0"/>
          <w:numId w:val="53"/>
        </w:numPr>
        <w:shd w:val="clear" w:color="auto" w:fill="auto"/>
        <w:tabs>
          <w:tab w:pos="424" w:val="left"/>
        </w:tabs>
        <w:bidi w:val="0"/>
        <w:spacing w:before="0" w:after="0" w:line="360" w:lineRule="exact"/>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合营安排分类及共同经营会计处理方法</w:t>
      </w:r>
      <w:bookmarkEnd w:id="879"/>
      <w:bookmarkEnd w:id="880"/>
      <w:bookmarkEnd w:id="882"/>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本集团的合营安排包括共同经营和合营企业。对于共同经营项目</w:t>
      </w:r>
      <w:r>
        <w:rPr>
          <w:rFonts w:ascii="Arial Narrow" w:eastAsia="Arial Narrow" w:hAnsi="Arial Narrow" w:cs="Arial Narrow"/>
          <w:color w:val="000000"/>
          <w:spacing w:val="0"/>
          <w:w w:val="100"/>
          <w:position w:val="0"/>
        </w:rPr>
        <w:t>,</w:t>
      </w:r>
      <w:r>
        <w:rPr>
          <w:color w:val="000000"/>
          <w:spacing w:val="0"/>
          <w:w w:val="100"/>
          <w:position w:val="0"/>
        </w:rPr>
        <w:t>本集团作为共同经营中的合 营方确认单独持有的资产和承担的负债，以及按份额确认持有的资产和承担的负债，根据相关约 定单独或按份额确认相关的收入和费用。与共同经营发生购买、销售不构成业务的资产交易的， 仅确认因该交易产生的损益中归属于共同经营其他参与方的部分。</w:t>
      </w:r>
    </w:p>
    <w:p>
      <w:pPr>
        <w:pStyle w:val="Style31"/>
        <w:keepNext/>
        <w:keepLines/>
        <w:widowControl w:val="0"/>
        <w:numPr>
          <w:ilvl w:val="0"/>
          <w:numId w:val="53"/>
        </w:numPr>
        <w:shd w:val="clear" w:color="auto" w:fill="auto"/>
        <w:tabs>
          <w:tab w:pos="424" w:val="left"/>
        </w:tabs>
        <w:bidi w:val="0"/>
        <w:spacing w:before="0" w:line="360" w:lineRule="exact"/>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现金及现金等价物的确定标准</w:t>
      </w:r>
      <w:bookmarkEnd w:id="883"/>
      <w:bookmarkEnd w:id="884"/>
      <w:bookmarkEnd w:id="886"/>
    </w:p>
    <w:p>
      <w:pPr>
        <w:pStyle w:val="Style10"/>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公司现金流量表之现金指库存现金以及可以随时用于支付的存款,现金等价物指持有期限短、 流动性强、易于转换为已知金额现金且价值变动风险很小的投资，包括但不限于满足前项条件的 从购买日起三个月内到期的债券投资、可以以通知方式提前支取的银行定期存款、可转让存单等。 定期存款如果不可以随时支付，不作现金确认，如果可以随时支付，作为现金确认。其他货币资 金中</w:t>
      </w:r>
      <w:r>
        <w:rPr>
          <w:color w:val="000000"/>
          <w:spacing w:val="0"/>
          <w:w w:val="100"/>
          <w:position w:val="0"/>
          <w:sz w:val="18"/>
          <w:szCs w:val="18"/>
        </w:rPr>
        <w:t>6</w:t>
      </w:r>
      <w:r>
        <w:rPr>
          <w:color w:val="000000"/>
          <w:spacing w:val="0"/>
          <w:w w:val="100"/>
          <w:position w:val="0"/>
        </w:rPr>
        <w:t>个月以上的保证金存款不作为现金等价物确认，</w:t>
      </w:r>
      <w:r>
        <w:rPr>
          <w:color w:val="000000"/>
          <w:spacing w:val="0"/>
          <w:w w:val="100"/>
          <w:position w:val="0"/>
          <w:sz w:val="18"/>
          <w:szCs w:val="18"/>
        </w:rPr>
        <w:t>6</w:t>
      </w:r>
      <w:r>
        <w:rPr>
          <w:color w:val="000000"/>
          <w:spacing w:val="0"/>
          <w:w w:val="100"/>
          <w:position w:val="0"/>
        </w:rPr>
        <w:t>个月以下的保证金存款作为现金等价物 确认。</w:t>
      </w:r>
    </w:p>
    <w:p>
      <w:pPr>
        <w:pStyle w:val="Style31"/>
        <w:keepNext/>
        <w:keepLines/>
        <w:widowControl w:val="0"/>
        <w:numPr>
          <w:ilvl w:val="0"/>
          <w:numId w:val="53"/>
        </w:numPr>
        <w:shd w:val="clear" w:color="auto" w:fill="auto"/>
        <w:tabs>
          <w:tab w:pos="424" w:val="left"/>
        </w:tabs>
        <w:bidi w:val="0"/>
        <w:spacing w:before="0" w:after="0" w:line="360" w:lineRule="exact"/>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外币业务和外币报表折算</w:t>
      </w:r>
      <w:bookmarkEnd w:id="887"/>
      <w:bookmarkEnd w:id="888"/>
      <w:bookmarkEnd w:id="890"/>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0" w:line="360" w:lineRule="exact"/>
        <w:ind w:left="0" w:right="0" w:firstLine="440"/>
        <w:jc w:val="both"/>
      </w:pPr>
      <w:r>
        <w:rPr>
          <w:color w:val="000000"/>
          <w:spacing w:val="0"/>
          <w:w w:val="100"/>
          <w:position w:val="0"/>
          <w:sz w:val="18"/>
          <w:szCs w:val="18"/>
        </w:rPr>
        <w:t>(1)</w:t>
      </w:r>
      <w:r>
        <w:rPr>
          <w:color w:val="000000"/>
          <w:spacing w:val="0"/>
          <w:w w:val="100"/>
          <w:position w:val="0"/>
        </w:rPr>
        <w:t>外币交易。本集团外币交易按当月期初汇率将外币金额折算为人民币金额。于资产负债 表日，外币货币性项目采用资产负债表日的即期汇率折算为人民币，所产生的折算差额除了为购</w:t>
      </w:r>
    </w:p>
    <w:p>
      <w:pPr>
        <w:pStyle w:val="Style2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 xml:space="preserve">101 </w:t>
      </w:r>
      <w:r>
        <w:rPr>
          <w:b w:val="0"/>
          <w:bCs w:val="0"/>
          <w:color w:val="000000"/>
          <w:spacing w:val="0"/>
          <w:w w:val="100"/>
          <w:position w:val="0"/>
          <w:sz w:val="18"/>
          <w:szCs w:val="18"/>
        </w:rPr>
        <w:t xml:space="preserve">/ </w:t>
      </w:r>
      <w:r>
        <w:rPr>
          <w:color w:val="000000"/>
          <w:spacing w:val="0"/>
          <w:w w:val="100"/>
          <w:position w:val="0"/>
          <w:sz w:val="18"/>
          <w:szCs w:val="18"/>
        </w:rPr>
        <w:t xml:space="preserve">286 </w:t>
      </w:r>
      <w:r>
        <w:rPr>
          <w:rStyle w:val="CharStyle11"/>
          <w:b w:val="0"/>
          <w:bCs w:val="0"/>
        </w:rPr>
        <w:t>建或生产符合资本化条件的资产而借入的外币专门借款产生的汇兑差额按资本化的原则处理外， 直接计入当期损益。以公允价值计量的外币非货币性项目，采用公允价值确定日的即期汇率折算 为人民币，所产生的折算差额，作为公允价值变动直接计入当期损益。以历史成本计量的外币非 货币性项目，仍采用交易发生日的即期汇率折算，不改变其人民币金额。</w:t>
      </w:r>
    </w:p>
    <w:p>
      <w:pPr>
        <w:pStyle w:val="Style10"/>
        <w:keepNext w:val="0"/>
        <w:keepLines w:val="0"/>
        <w:widowControl w:val="0"/>
        <w:shd w:val="clear" w:color="auto" w:fill="auto"/>
        <w:bidi w:val="0"/>
        <w:spacing w:before="0" w:after="380" w:line="361" w:lineRule="exact"/>
        <w:ind w:left="0" w:right="0" w:firstLine="420"/>
        <w:jc w:val="both"/>
      </w:pPr>
      <w:r>
        <w:rPr>
          <w:color w:val="000000"/>
          <w:spacing w:val="0"/>
          <w:w w:val="100"/>
          <w:position w:val="0"/>
          <w:sz w:val="18"/>
          <w:szCs w:val="18"/>
        </w:rPr>
        <w:t>（2）</w:t>
      </w:r>
      <w:r>
        <w:rPr>
          <w:color w:val="000000"/>
          <w:spacing w:val="0"/>
          <w:w w:val="100"/>
          <w:position w:val="0"/>
        </w:rPr>
        <w:t>外币财务报表的折算。外币资产负债表中资产、负债类项目采用资产负债表日的即期汇 率折算；所有者权益类项目除“未分配利润”夕卜，均按业务发生时的即期汇率折算；利润表中的 收入与费用项目，采用报告期期初和报告期期末近似汇率（外汇牌价中间价）的平均值折算。上 述折算产生的外币报表折算差额，在其他综合收益项目中列示。外币现金流量采用报告期期初和 报告期期末近似汇率（外汇牌价中间价）平均值折算。汇率变动对现金的影响额，在现金流量表 中单独列示。</w:t>
      </w:r>
    </w:p>
    <w:p>
      <w:pPr>
        <w:pStyle w:val="Style31"/>
        <w:keepNext/>
        <w:keepLines/>
        <w:widowControl w:val="0"/>
        <w:numPr>
          <w:ilvl w:val="0"/>
          <w:numId w:val="53"/>
        </w:numPr>
        <w:shd w:val="clear" w:color="auto" w:fill="auto"/>
        <w:bidi w:val="0"/>
        <w:spacing w:before="0" w:line="240" w:lineRule="auto"/>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金融工具</w:t>
      </w:r>
      <w:bookmarkEnd w:id="891"/>
      <w:bookmarkEnd w:id="892"/>
      <w:bookmarkEnd w:id="894"/>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7" w:lineRule="exact"/>
        <w:ind w:left="0" w:right="0" w:firstLine="320"/>
        <w:jc w:val="left"/>
      </w:pPr>
      <w:r>
        <w:rPr>
          <w:color w:val="000000"/>
          <w:spacing w:val="0"/>
          <w:w w:val="100"/>
          <w:position w:val="0"/>
        </w:rPr>
        <w:t>在本集团成为金融工具合同的一方时确认一项金融资产或金融负债。金融资产和金融负债在 初始确认时以公允价值计量。对于以公允价值计量且其变动计入当期损益的金融资产和金融负 债，相关的交易费用直接计入损益，对于其他类别的金融资产和金融负债，相关交易费用计入初 始确认金额。</w:t>
      </w:r>
    </w:p>
    <w:p>
      <w:pPr>
        <w:pStyle w:val="Style10"/>
        <w:keepNext w:val="0"/>
        <w:keepLines w:val="0"/>
        <w:widowControl w:val="0"/>
        <w:shd w:val="clear" w:color="auto" w:fill="auto"/>
        <w:tabs>
          <w:tab w:pos="843" w:val="left"/>
        </w:tabs>
        <w:bidi w:val="0"/>
        <w:spacing w:before="0" w:line="359" w:lineRule="exact"/>
        <w:ind w:left="0" w:right="0" w:firstLine="42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1）</w:t>
        <w:tab/>
      </w:r>
      <w:r>
        <w:rPr>
          <w:color w:val="000000"/>
          <w:spacing w:val="0"/>
          <w:w w:val="100"/>
          <w:position w:val="0"/>
        </w:rPr>
        <w:t>金融资产和金融负债的公允价值确定方法</w:t>
      </w:r>
    </w:p>
    <w:p>
      <w:pPr>
        <w:pStyle w:val="Style10"/>
        <w:keepNext w:val="0"/>
        <w:keepLines w:val="0"/>
        <w:widowControl w:val="0"/>
        <w:shd w:val="clear" w:color="auto" w:fill="auto"/>
        <w:bidi w:val="0"/>
        <w:spacing w:before="0" w:line="358" w:lineRule="exact"/>
        <w:ind w:left="0" w:right="0" w:firstLine="320"/>
        <w:jc w:val="both"/>
      </w:pPr>
      <w:r>
        <w:rPr>
          <w:color w:val="000000"/>
          <w:spacing w:val="0"/>
          <w:w w:val="100"/>
          <w:position w:val="0"/>
        </w:rPr>
        <w:t>公允价值，是指市场参与者在计量日发生的有序交易中，出售一项资产所能收到或者转移一 项负债所需支付的价格。金融工具存在活跃市场的，本集团采用活跃市场中的报价确定其公允价 值。活跃市场中的报价是指易于定期从交易所、经纪商、行业协会、定价服务机构等获得的价 格，且代表了在公平交易中实际发生的市场交易的价格。金融工具不存在活跃市场的，本集团采 用估值技术确定其公允价值。估值技术包括参考熟悉情况并自愿交易的各方最近进行的市场交易 中使用的价格、参照实质上相同的其他金融工具当前的公允价值、现金流量折现法和期权定价模 型等。</w:t>
      </w:r>
    </w:p>
    <w:p>
      <w:pPr>
        <w:pStyle w:val="Style10"/>
        <w:keepNext w:val="0"/>
        <w:keepLines w:val="0"/>
        <w:widowControl w:val="0"/>
        <w:shd w:val="clear" w:color="auto" w:fill="auto"/>
        <w:tabs>
          <w:tab w:pos="843" w:val="left"/>
        </w:tabs>
        <w:bidi w:val="0"/>
        <w:spacing w:before="0" w:line="359" w:lineRule="exact"/>
        <w:ind w:left="0" w:right="0" w:firstLine="42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2）</w:t>
        <w:tab/>
      </w:r>
      <w:r>
        <w:rPr>
          <w:color w:val="000000"/>
          <w:spacing w:val="0"/>
          <w:w w:val="100"/>
          <w:position w:val="0"/>
        </w:rPr>
        <w:t>金融资产分类和计量</w:t>
      </w:r>
    </w:p>
    <w:p>
      <w:pPr>
        <w:pStyle w:val="Style10"/>
        <w:keepNext w:val="0"/>
        <w:keepLines w:val="0"/>
        <w:widowControl w:val="0"/>
        <w:shd w:val="clear" w:color="auto" w:fill="auto"/>
        <w:bidi w:val="0"/>
        <w:spacing w:before="0" w:line="357" w:lineRule="exact"/>
        <w:ind w:left="0" w:right="0" w:firstLine="420"/>
        <w:jc w:val="both"/>
      </w:pPr>
      <w:r>
        <w:rPr>
          <w:color w:val="000000"/>
          <w:spacing w:val="0"/>
          <w:w w:val="100"/>
          <w:position w:val="0"/>
        </w:rPr>
        <w:t>本集团在初始确认时将金融资产分类为以下类别：以摊余成本计量的金融资产；以公允价值 计量且其变动计入其他综合收益的金融资产；以公允价值计量且其变动计入当期损益的金融资 产。金融资产的分类取决于本集团企业管理该金融资产的业务模式以及该金融资产的现金流量特 征。</w:t>
      </w:r>
    </w:p>
    <w:p>
      <w:pPr>
        <w:pStyle w:val="Style10"/>
        <w:keepNext w:val="0"/>
        <w:keepLines w:val="0"/>
        <w:widowControl w:val="0"/>
        <w:shd w:val="clear" w:color="auto" w:fill="auto"/>
        <w:bidi w:val="0"/>
        <w:spacing w:before="0" w:line="359" w:lineRule="exact"/>
        <w:ind w:left="0" w:right="0" w:firstLine="420"/>
        <w:jc w:val="both"/>
      </w:pPr>
      <w:r>
        <w:rPr>
          <w:color w:val="000000"/>
          <w:spacing w:val="0"/>
          <w:w w:val="100"/>
          <w:position w:val="0"/>
        </w:rPr>
        <w:t>以摊余成本计量的金融资产</w:t>
      </w:r>
    </w:p>
    <w:p>
      <w:pPr>
        <w:pStyle w:val="Style10"/>
        <w:keepNext w:val="0"/>
        <w:keepLines w:val="0"/>
        <w:widowControl w:val="0"/>
        <w:shd w:val="clear" w:color="auto" w:fill="auto"/>
        <w:bidi w:val="0"/>
        <w:spacing w:before="0" w:line="364" w:lineRule="exact"/>
        <w:ind w:left="0" w:right="0" w:firstLine="540"/>
        <w:jc w:val="both"/>
      </w:pPr>
      <w:r>
        <w:rPr>
          <w:color w:val="000000"/>
          <w:spacing w:val="0"/>
          <w:w w:val="100"/>
          <w:position w:val="0"/>
        </w:rPr>
        <w:t>金融资产同时符合下列条件的，分类为以摊余成本计量的金融资产：集团管理该金融资产 的业务模式是以收取合同现金流量为目标；该金融资产的合同条款规定，在特定日期产生的现金 流量，仅为对本金和以未偿付本金金额为基础的利息的支付。对于此类金融资产，采用实际利率 法，按照摊余成本进行后续计量，其摊销或减值产生的利得或损失，均计入当期损益。此类金融 资产主要包括货币资金、应收票据、应收账款、其他应收款、债权投资和长期应收款等。本集团</w:t>
      </w:r>
    </w:p>
    <w:p>
      <w:pPr>
        <w:pStyle w:val="Style26"/>
        <w:keepNext w:val="0"/>
        <w:keepLines w:val="0"/>
        <w:widowControl w:val="0"/>
        <w:shd w:val="clear" w:color="auto" w:fill="auto"/>
        <w:bidi w:val="0"/>
        <w:spacing w:before="0" w:after="10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498" w:right="1169" w:bottom="1196" w:left="1746" w:header="0" w:footer="768" w:gutter="0"/>
          <w:cols w:space="720"/>
          <w:noEndnote/>
          <w:rtlGutter w:val="0"/>
          <w:docGrid w:linePitch="360"/>
        </w:sectPr>
      </w:pPr>
      <w:r>
        <w:rPr>
          <w:color w:val="000000"/>
          <w:spacing w:val="0"/>
          <w:w w:val="100"/>
          <w:position w:val="0"/>
        </w:rPr>
        <w:t xml:space="preserve">102 </w:t>
      </w:r>
      <w:r>
        <w:rPr>
          <w:b w:val="0"/>
          <w:bCs w:val="0"/>
          <w:color w:val="000000"/>
          <w:spacing w:val="0"/>
          <w:w w:val="100"/>
          <w:position w:val="0"/>
        </w:rPr>
        <w:t xml:space="preserve">/ </w:t>
      </w:r>
      <w:r>
        <w:rPr>
          <w:color w:val="000000"/>
          <w:spacing w:val="0"/>
          <w:w w:val="100"/>
          <w:position w:val="0"/>
        </w:rPr>
        <w:t>286</w:t>
      </w:r>
    </w:p>
    <w:p>
      <w:pPr>
        <w:pStyle w:val="Style10"/>
        <w:keepNext w:val="0"/>
        <w:keepLines w:val="0"/>
        <w:widowControl w:val="0"/>
        <w:shd w:val="clear" w:color="auto" w:fill="auto"/>
        <w:bidi w:val="0"/>
        <w:spacing w:before="120" w:line="355" w:lineRule="exact"/>
        <w:ind w:left="0" w:right="0" w:firstLine="0"/>
        <w:jc w:val="both"/>
      </w:pPr>
      <w:r>
        <w:rPr>
          <w:color w:val="000000"/>
          <w:spacing w:val="0"/>
          <w:w w:val="100"/>
          <w:position w:val="0"/>
        </w:rPr>
        <w:t>将自资产负债表日起一年内（含一年）到期的债权投资和长期应收款，列示为一年内到期的非流动 资产；取得时期限在一年内（含一年）的债权投资列示为其他流动资产。</w:t>
      </w:r>
    </w:p>
    <w:p>
      <w:pPr>
        <w:pStyle w:val="Style10"/>
        <w:keepNext w:val="0"/>
        <w:keepLines w:val="0"/>
        <w:widowControl w:val="0"/>
        <w:shd w:val="clear" w:color="auto" w:fill="auto"/>
        <w:bidi w:val="0"/>
        <w:spacing w:before="0" w:line="360" w:lineRule="exact"/>
        <w:ind w:left="0" w:right="0" w:firstLine="540"/>
        <w:jc w:val="both"/>
      </w:pPr>
      <w:r>
        <w:rPr>
          <w:color w:val="000000"/>
          <w:spacing w:val="0"/>
          <w:w w:val="100"/>
          <w:position w:val="0"/>
        </w:rPr>
        <w:t>以公允价值计量且其变动计入其他综合收益的金融资产</w:t>
      </w:r>
    </w:p>
    <w:p>
      <w:pPr>
        <w:pStyle w:val="Style10"/>
        <w:keepNext w:val="0"/>
        <w:keepLines w:val="0"/>
        <w:widowControl w:val="0"/>
        <w:shd w:val="clear" w:color="auto" w:fill="auto"/>
        <w:bidi w:val="0"/>
        <w:spacing w:before="0" w:line="360" w:lineRule="exact"/>
        <w:ind w:left="0" w:right="0" w:firstLine="540"/>
        <w:jc w:val="both"/>
      </w:pPr>
      <w:r>
        <w:rPr>
          <w:color w:val="000000"/>
          <w:spacing w:val="0"/>
          <w:w w:val="100"/>
          <w:position w:val="0"/>
        </w:rPr>
        <w:t>金融资产同时符合下列条件的，分类为以公允价值计量且其变动计入其他综合收益的金融 资产：本集团管理该金融资产的业务模式是既以收取合同现金流量为目标又以出售金融资产为目 标；该金融资产的合同条款规定，在特定日期产生的现金流量，仅为对本金和以未偿付本金金额 为基础的利息的支付。对于此类金融资产，采用公允价值进行后续计量。其折价或溢价采用实际 利率法进行摊销并确认为利息收入或费用。除减值损失及外币货币性金融资产的汇兑差额确认为 当期损益外，此类金融资产的公允价值变动作为其他综合收益确认，直到该金融资产终止确认 时，其累计利得或损失转入当期损益。与此类金融资产相关利息收入，计入当期损益。此类金融 资产列示为其他债权投资，自资产负债表日起一年内（含一年）到期的其他债权投资，列示为一年 内到期的非流动资产；取得时期限在一年内（含一年）的其他债权投资列示为其他流动资产。本集 团根据对应收票据的管理目的，对既以到期收取合同现金流量为目标又以出售为目标的应收票据 分类到以公允价值计量且其变动计入其他综合收益的金融资产，此类金融资产列报为应收款项融 资。</w:t>
      </w:r>
    </w:p>
    <w:p>
      <w:pPr>
        <w:pStyle w:val="Style10"/>
        <w:keepNext w:val="0"/>
        <w:keepLines w:val="0"/>
        <w:widowControl w:val="0"/>
        <w:shd w:val="clear" w:color="auto" w:fill="auto"/>
        <w:bidi w:val="0"/>
        <w:spacing w:before="0" w:line="360" w:lineRule="exact"/>
        <w:ind w:left="0" w:right="0" w:firstLine="540"/>
        <w:jc w:val="both"/>
      </w:pPr>
      <w:r>
        <w:rPr>
          <w:color w:val="000000"/>
          <w:spacing w:val="0"/>
          <w:w w:val="100"/>
          <w:position w:val="0"/>
        </w:rPr>
        <w:t>以公允价值计量且其变动计入当期损益的金融资产</w:t>
      </w:r>
    </w:p>
    <w:p>
      <w:pPr>
        <w:pStyle w:val="Style10"/>
        <w:keepNext w:val="0"/>
        <w:keepLines w:val="0"/>
        <w:widowControl w:val="0"/>
        <w:shd w:val="clear" w:color="auto" w:fill="auto"/>
        <w:bidi w:val="0"/>
        <w:spacing w:before="0" w:line="361" w:lineRule="exact"/>
        <w:ind w:left="0" w:right="0" w:firstLine="440"/>
        <w:jc w:val="both"/>
      </w:pPr>
      <w:r>
        <w:rPr>
          <w:color w:val="000000"/>
          <w:spacing w:val="0"/>
          <w:w w:val="100"/>
          <w:position w:val="0"/>
        </w:rPr>
        <w:t>上述以摊余成本计量的金融资产和以公允价值计量且其变动计入其他综合收益的金融资产之 外的金融资产，分类为以公允价值计量且其变动计入当期损益的金融资产。采用公允价值进行后 续计量，所有公允价值变动计入当期损益。本集团将非交易性权益工具分类为以公允价值计量且 其变动计入当期损益的金融资产。此类金融资产列报为交易性金融资产，自资产负债表日起超过 一年到期且预期持有超过一年的列报为其他非流动金融资产。</w:t>
      </w:r>
    </w:p>
    <w:p>
      <w:pPr>
        <w:pStyle w:val="Style10"/>
        <w:keepNext w:val="0"/>
        <w:keepLines w:val="0"/>
        <w:widowControl w:val="0"/>
        <w:shd w:val="clear" w:color="auto" w:fill="auto"/>
        <w:bidi w:val="0"/>
        <w:spacing w:before="0" w:line="360" w:lineRule="exact"/>
        <w:ind w:left="0" w:right="0" w:firstLine="44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3）</w:t>
      </w:r>
      <w:r>
        <w:rPr>
          <w:color w:val="000000"/>
          <w:spacing w:val="0"/>
          <w:w w:val="100"/>
          <w:position w:val="0"/>
        </w:rPr>
        <w:t>金融工具减值</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本集团以预期信用损失为基础，对以摊余成本计量的金融资产、以公允价值计量且其变动计 入其他综合收益的金融资产投资进行减值处理并确认损失准备。</w:t>
      </w:r>
    </w:p>
    <w:p>
      <w:pPr>
        <w:pStyle w:val="Style10"/>
        <w:keepNext w:val="0"/>
        <w:keepLines w:val="0"/>
        <w:widowControl w:val="0"/>
        <w:shd w:val="clear" w:color="auto" w:fill="auto"/>
        <w:bidi w:val="0"/>
        <w:spacing w:before="0" w:line="360" w:lineRule="exact"/>
        <w:ind w:left="0" w:right="0" w:firstLine="320"/>
        <w:jc w:val="both"/>
      </w:pPr>
      <w:r>
        <w:rPr>
          <w:color w:val="000000"/>
          <w:spacing w:val="0"/>
          <w:w w:val="100"/>
          <w:position w:val="0"/>
        </w:rPr>
        <w:t>信用损失，是指本集团按照原实际利率折现的、根据合同应收的所有合同现金流量与预期收 取的所有现金流量之间的差额，即全部现金短缺的现值。其中，对于本集团购买或源生的已发生 信用减值的金融资产，应按照该金融资产经信用调整的实际利率折现。</w:t>
      </w:r>
    </w:p>
    <w:p>
      <w:pPr>
        <w:pStyle w:val="Style10"/>
        <w:keepNext w:val="0"/>
        <w:keepLines w:val="0"/>
        <w:widowControl w:val="0"/>
        <w:shd w:val="clear" w:color="auto" w:fill="auto"/>
        <w:bidi w:val="0"/>
        <w:spacing w:before="0" w:line="365" w:lineRule="exact"/>
        <w:ind w:left="0" w:right="0" w:firstLine="320"/>
        <w:jc w:val="both"/>
      </w:pPr>
      <w:r>
        <w:rPr>
          <w:color w:val="000000"/>
          <w:spacing w:val="0"/>
          <w:w w:val="100"/>
          <w:position w:val="0"/>
        </w:rPr>
        <w:t>本集团根据信用风险特征，考虑所有合理且有依据的信息，包括前瞻性信息。在评估应收款 项预期信用损失时，按具体信用风险特征分类如下：</w:t>
      </w:r>
    </w:p>
    <w:p>
      <w:pPr>
        <w:pStyle w:val="Style10"/>
        <w:keepNext w:val="0"/>
        <w:keepLines w:val="0"/>
        <w:widowControl w:val="0"/>
        <w:shd w:val="clear" w:color="auto" w:fill="auto"/>
        <w:bidi w:val="0"/>
        <w:spacing w:before="0" w:line="370" w:lineRule="exact"/>
        <w:ind w:left="0" w:right="0" w:firstLine="440"/>
        <w:jc w:val="both"/>
      </w:pPr>
      <w:bookmarkStart w:id="898" w:name="bookmark898"/>
      <w:r>
        <w:rPr>
          <w:color w:val="000000"/>
          <w:spacing w:val="0"/>
          <w:w w:val="100"/>
          <w:position w:val="0"/>
          <w:sz w:val="18"/>
          <w:szCs w:val="18"/>
        </w:rPr>
        <w:t>1</w:t>
      </w:r>
      <w:bookmarkEnd w:id="898"/>
      <w:r>
        <w:rPr>
          <w:color w:val="000000"/>
          <w:spacing w:val="0"/>
          <w:w w:val="100"/>
          <w:position w:val="0"/>
          <w:sz w:val="18"/>
          <w:szCs w:val="18"/>
        </w:rPr>
        <w:t>）</w:t>
      </w:r>
      <w:r>
        <w:rPr>
          <w:color w:val="000000"/>
          <w:spacing w:val="0"/>
          <w:w w:val="100"/>
          <w:position w:val="0"/>
        </w:rPr>
        <w:t>对于应收款项及合同资产和应收租赁款（含重大融资成分和不含重大融资成分），本集 团均按照相当于整个存续期内的预期信用损失金额计量损失准备。</w:t>
      </w:r>
    </w:p>
    <w:p>
      <w:pPr>
        <w:pStyle w:val="Style10"/>
        <w:keepNext w:val="0"/>
        <w:keepLines w:val="0"/>
        <w:widowControl w:val="0"/>
        <w:shd w:val="clear" w:color="auto" w:fill="auto"/>
        <w:bidi w:val="0"/>
        <w:spacing w:before="0" w:line="355" w:lineRule="exact"/>
        <w:ind w:left="0" w:right="0" w:firstLine="440"/>
        <w:jc w:val="both"/>
      </w:pPr>
      <w:r>
        <w:rPr>
          <w:color w:val="000000"/>
          <w:spacing w:val="0"/>
          <w:w w:val="100"/>
          <w:position w:val="0"/>
        </w:rPr>
        <w:t>①基于单项为基础评估预期信用损失：应收票据及应收账款中的金融机构信用类应收票据 （含已承兑信用证）、关联方款项（同一控制下关联方和重大影响关联方）；其他应收款中的应 收股利、应收利息、备用金、投资借款、保证金（含质保）、政府补助款项（含拆解补贴）；含重 大融资成分的应收款项（即长期应收款）；</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②基于客户信用特征及账龄组合为基础评估预期信用损失：基于单项为基础评估预期信用损 失之外的，本集团基于客户信用特征及账龄组合为基础评估应收票据及应收账款和其他应收款金 融工具的预期信用损失。</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本集团在评估预期信用损失时，考虑所有合理且有依据的信息，包括前瞻性信息。当有客观 证据表明其客户信用特征及账龄组合已不能合理反映其预期信用损失，则单项测算预期未来现金 流现值，产生现金流量短缺直接减记该金融资产的账面余额。</w:t>
      </w:r>
    </w:p>
    <w:p>
      <w:pPr>
        <w:pStyle w:val="Style10"/>
        <w:keepNext w:val="0"/>
        <w:keepLines w:val="0"/>
        <w:widowControl w:val="0"/>
        <w:shd w:val="clear" w:color="auto" w:fill="auto"/>
        <w:bidi w:val="0"/>
        <w:spacing w:before="0" w:line="362" w:lineRule="exact"/>
        <w:ind w:left="0" w:right="0" w:firstLine="420"/>
        <w:jc w:val="both"/>
      </w:pPr>
      <w:bookmarkStart w:id="899" w:name="bookmark899"/>
      <w:r>
        <w:rPr>
          <w:color w:val="000000"/>
          <w:spacing w:val="0"/>
          <w:w w:val="100"/>
          <w:position w:val="0"/>
          <w:sz w:val="18"/>
          <w:szCs w:val="18"/>
        </w:rPr>
        <w:t>2</w:t>
      </w:r>
      <w:bookmarkEnd w:id="899"/>
      <w:r>
        <w:rPr>
          <w:color w:val="000000"/>
          <w:spacing w:val="0"/>
          <w:w w:val="100"/>
          <w:position w:val="0"/>
          <w:sz w:val="18"/>
          <w:szCs w:val="18"/>
        </w:rPr>
        <w:t>）</w:t>
      </w:r>
      <w:r>
        <w:rPr>
          <w:color w:val="000000"/>
          <w:spacing w:val="0"/>
          <w:w w:val="100"/>
          <w:position w:val="0"/>
        </w:rPr>
        <w:t>对适用金融工具减值的其他资产，基于单项为基础评估预期信用损失。如非以公允计量 变动入损益的贷款承诺和财务担保合同、以公允价值计量且其变动入其他综合收益金融资产；以 摊余成本计量的其他金融资产（如其他流动资产、其他非流动金融资产等）。</w:t>
      </w:r>
    </w:p>
    <w:p>
      <w:pPr>
        <w:pStyle w:val="Style10"/>
        <w:keepNext w:val="0"/>
        <w:keepLines w:val="0"/>
        <w:widowControl w:val="0"/>
        <w:shd w:val="clear" w:color="auto" w:fill="auto"/>
        <w:tabs>
          <w:tab w:pos="844" w:val="left"/>
        </w:tabs>
        <w:bidi w:val="0"/>
        <w:spacing w:before="0" w:line="360" w:lineRule="exact"/>
        <w:ind w:left="0" w:right="0" w:firstLine="420"/>
        <w:jc w:val="both"/>
      </w:pPr>
      <w:bookmarkStart w:id="900" w:name="bookmark900"/>
      <w:r>
        <w:rPr>
          <w:color w:val="000000"/>
          <w:spacing w:val="0"/>
          <w:w w:val="100"/>
          <w:position w:val="0"/>
          <w:sz w:val="18"/>
          <w:szCs w:val="18"/>
        </w:rPr>
        <w:t>（</w:t>
      </w:r>
      <w:bookmarkEnd w:id="900"/>
      <w:r>
        <w:rPr>
          <w:color w:val="000000"/>
          <w:spacing w:val="0"/>
          <w:w w:val="100"/>
          <w:position w:val="0"/>
          <w:sz w:val="18"/>
          <w:szCs w:val="18"/>
        </w:rPr>
        <w:t>4）</w:t>
        <w:tab/>
      </w:r>
      <w:r>
        <w:rPr>
          <w:color w:val="000000"/>
          <w:spacing w:val="0"/>
          <w:w w:val="100"/>
          <w:position w:val="0"/>
        </w:rPr>
        <w:t>金融资产转移的确认依据和计量方法</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满足下列条件之一的金融资产，予以终止确认：①收取该金融资产现金流量的合同权利终 止；②该金融资产已转移，且将金融资产所有权上几乎所有的风险和报酬转移给转入方；③该金 融资产已转移，虽然企业既没有转移也没有保留金融资产所有权上几乎所有的风险和报酬，但是 放弃了对该金融资产的控制。</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 债。继续涉入所转移金融资产的程度，是指该金融资产价值变动使企业面临的风险水平。</w:t>
      </w:r>
    </w:p>
    <w:p>
      <w:pPr>
        <w:pStyle w:val="Style10"/>
        <w:keepNext w:val="0"/>
        <w:keepLines w:val="0"/>
        <w:widowControl w:val="0"/>
        <w:shd w:val="clear" w:color="auto" w:fill="auto"/>
        <w:bidi w:val="0"/>
        <w:spacing w:before="0" w:line="355" w:lineRule="exact"/>
        <w:ind w:left="0" w:right="0" w:firstLine="42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10"/>
        <w:keepNext w:val="0"/>
        <w:keepLines w:val="0"/>
        <w:widowControl w:val="0"/>
        <w:shd w:val="clear" w:color="auto" w:fill="auto"/>
        <w:bidi w:val="0"/>
        <w:spacing w:before="0" w:line="355" w:lineRule="exact"/>
        <w:ind w:left="0" w:right="0" w:firstLine="42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本集团对采用附追索权方式出售的金融资产，或将持有的金融资产背书转让，需确定该金融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 的，不终止确认该金融资产；既没有转移也没有保留金融资产所有权上几乎所有的风险和报酬 的，则继续判断企业是否对该资产保留了控制，并根据前面各段所述的原则进行会计处理。</w:t>
      </w:r>
    </w:p>
    <w:p>
      <w:pPr>
        <w:pStyle w:val="Style10"/>
        <w:keepNext w:val="0"/>
        <w:keepLines w:val="0"/>
        <w:widowControl w:val="0"/>
        <w:shd w:val="clear" w:color="auto" w:fill="auto"/>
        <w:tabs>
          <w:tab w:pos="844" w:val="left"/>
        </w:tabs>
        <w:bidi w:val="0"/>
        <w:spacing w:before="0" w:line="360" w:lineRule="exact"/>
        <w:ind w:left="0" w:right="0" w:firstLine="420"/>
        <w:jc w:val="both"/>
      </w:pPr>
      <w:bookmarkStart w:id="901" w:name="bookmark901"/>
      <w:r>
        <w:rPr>
          <w:color w:val="000000"/>
          <w:spacing w:val="0"/>
          <w:w w:val="100"/>
          <w:position w:val="0"/>
          <w:sz w:val="18"/>
          <w:szCs w:val="18"/>
        </w:rPr>
        <w:t>（</w:t>
      </w:r>
      <w:bookmarkEnd w:id="901"/>
      <w:r>
        <w:rPr>
          <w:color w:val="000000"/>
          <w:spacing w:val="0"/>
          <w:w w:val="100"/>
          <w:position w:val="0"/>
          <w:sz w:val="18"/>
          <w:szCs w:val="18"/>
        </w:rPr>
        <w:t>5）</w:t>
        <w:tab/>
      </w:r>
      <w:r>
        <w:rPr>
          <w:color w:val="000000"/>
          <w:spacing w:val="0"/>
          <w:w w:val="100"/>
          <w:position w:val="0"/>
        </w:rPr>
        <w:t>金融负债的分类和计量</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 负债，相关的交易费用直接计入当期损益，对于其他金融负债，相关交易费用计入初始确认金 额。</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sz w:val="18"/>
          <w:szCs w:val="18"/>
        </w:rPr>
        <w:t>1）</w:t>
      </w:r>
      <w:r>
        <w:rPr>
          <w:color w:val="000000"/>
          <w:spacing w:val="0"/>
          <w:w w:val="100"/>
          <w:position w:val="0"/>
        </w:rPr>
        <w:t>公允价值计量且其变动计入当期损益的金融负债</w:t>
      </w:r>
    </w:p>
    <w:p>
      <w:pPr>
        <w:pStyle w:val="Style10"/>
        <w:keepNext w:val="0"/>
        <w:keepLines w:val="0"/>
        <w:widowControl w:val="0"/>
        <w:shd w:val="clear" w:color="auto" w:fill="auto"/>
        <w:bidi w:val="0"/>
        <w:spacing w:before="0" w:line="359" w:lineRule="exact"/>
        <w:ind w:left="0" w:right="0" w:firstLine="44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益的金融资产的条件一致。以公允价值计量且其变动计入当期损益的金融负债采用公允价值进行 后续计量，公允价值的变动形成的利得或损失以及与该等金融负债相关的股利和利息支出计入当 期损益。</w:t>
      </w:r>
    </w:p>
    <w:p>
      <w:pPr>
        <w:pStyle w:val="Style10"/>
        <w:keepNext w:val="0"/>
        <w:keepLines w:val="0"/>
        <w:widowControl w:val="0"/>
        <w:shd w:val="clear" w:color="auto" w:fill="auto"/>
        <w:tabs>
          <w:tab w:pos="813" w:val="left"/>
        </w:tabs>
        <w:bidi w:val="0"/>
        <w:spacing w:before="0" w:line="359" w:lineRule="exact"/>
        <w:ind w:left="0" w:right="0" w:firstLine="440"/>
        <w:jc w:val="both"/>
      </w:pPr>
      <w:bookmarkStart w:id="902" w:name="bookmark902"/>
      <w:r>
        <w:rPr>
          <w:color w:val="000000"/>
          <w:spacing w:val="0"/>
          <w:w w:val="100"/>
          <w:position w:val="0"/>
          <w:sz w:val="18"/>
          <w:szCs w:val="18"/>
        </w:rPr>
        <w:t>2</w:t>
      </w:r>
      <w:bookmarkEnd w:id="902"/>
      <w:r>
        <w:rPr>
          <w:color w:val="000000"/>
          <w:spacing w:val="0"/>
          <w:w w:val="100"/>
          <w:position w:val="0"/>
          <w:sz w:val="18"/>
          <w:szCs w:val="18"/>
        </w:rPr>
        <w:t>）</w:t>
        <w:tab/>
      </w:r>
      <w:r>
        <w:rPr>
          <w:color w:val="000000"/>
          <w:spacing w:val="0"/>
          <w:w w:val="100"/>
          <w:position w:val="0"/>
        </w:rPr>
        <w:t>其他金融负债</w:t>
      </w:r>
    </w:p>
    <w:p>
      <w:pPr>
        <w:pStyle w:val="Style10"/>
        <w:keepNext w:val="0"/>
        <w:keepLines w:val="0"/>
        <w:widowControl w:val="0"/>
        <w:shd w:val="clear" w:color="auto" w:fill="auto"/>
        <w:bidi w:val="0"/>
        <w:spacing w:before="0" w:line="365" w:lineRule="exact"/>
        <w:ind w:left="0" w:right="0" w:firstLine="440"/>
        <w:jc w:val="both"/>
      </w:pPr>
      <w:r>
        <w:rPr>
          <w:color w:val="000000"/>
          <w:spacing w:val="0"/>
          <w:w w:val="100"/>
          <w:position w:val="0"/>
        </w:rPr>
        <w:t>与在活跃市场中没有报价、公允价值不能可靠计量的权益工具挂钩并须通过交付该权益工具 结算的衍生金融负债，按照成本进行后续计量。其他金融负债采用实际利率法，按摊余成本进行 后续计量，终止确认或摊销产生的利得或损失计入当期损益。</w:t>
      </w:r>
    </w:p>
    <w:p>
      <w:pPr>
        <w:pStyle w:val="Style10"/>
        <w:keepNext w:val="0"/>
        <w:keepLines w:val="0"/>
        <w:widowControl w:val="0"/>
        <w:shd w:val="clear" w:color="auto" w:fill="auto"/>
        <w:tabs>
          <w:tab w:pos="813" w:val="left"/>
        </w:tabs>
        <w:bidi w:val="0"/>
        <w:spacing w:before="0" w:line="359" w:lineRule="exact"/>
        <w:ind w:left="0" w:right="0" w:firstLine="440"/>
        <w:jc w:val="both"/>
      </w:pPr>
      <w:bookmarkStart w:id="903" w:name="bookmark903"/>
      <w:r>
        <w:rPr>
          <w:color w:val="000000"/>
          <w:spacing w:val="0"/>
          <w:w w:val="100"/>
          <w:position w:val="0"/>
          <w:sz w:val="18"/>
          <w:szCs w:val="18"/>
        </w:rPr>
        <w:t>3</w:t>
      </w:r>
      <w:bookmarkEnd w:id="903"/>
      <w:r>
        <w:rPr>
          <w:color w:val="000000"/>
          <w:spacing w:val="0"/>
          <w:w w:val="100"/>
          <w:position w:val="0"/>
          <w:sz w:val="18"/>
          <w:szCs w:val="18"/>
        </w:rPr>
        <w:t>）</w:t>
        <w:tab/>
      </w:r>
      <w:r>
        <w:rPr>
          <w:color w:val="000000"/>
          <w:spacing w:val="0"/>
          <w:w w:val="100"/>
          <w:position w:val="0"/>
        </w:rPr>
        <w:t>财务担保合同</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不属于指定为以公允价值计量且其变动计入当期损益的金融负债的财务担保合同，以公允价 值进行初始确认，在初始确认后按照《企业会计准则第</w:t>
      </w:r>
      <w:r>
        <w:rPr>
          <w:color w:val="000000"/>
          <w:spacing w:val="0"/>
          <w:w w:val="100"/>
          <w:position w:val="0"/>
          <w:sz w:val="18"/>
          <w:szCs w:val="18"/>
        </w:rPr>
        <w:t>13</w:t>
      </w:r>
      <w:r>
        <w:rPr>
          <w:color w:val="000000"/>
          <w:spacing w:val="0"/>
          <w:w w:val="100"/>
          <w:position w:val="0"/>
        </w:rPr>
        <w:t>号一或有事项》确定的金额和初始确 认金额扣除按照《企业会计准则第</w:t>
      </w:r>
      <w:r>
        <w:rPr>
          <w:color w:val="000000"/>
          <w:spacing w:val="0"/>
          <w:w w:val="100"/>
          <w:position w:val="0"/>
          <w:sz w:val="18"/>
          <w:szCs w:val="18"/>
        </w:rPr>
        <w:t>14</w:t>
      </w:r>
      <w:r>
        <w:rPr>
          <w:color w:val="000000"/>
          <w:spacing w:val="0"/>
          <w:w w:val="100"/>
          <w:position w:val="0"/>
        </w:rPr>
        <w:t>号一收入》的原则确定的累计摊销额后的余额之中的较高 者进行后续计量。</w:t>
      </w:r>
    </w:p>
    <w:p>
      <w:pPr>
        <w:pStyle w:val="Style10"/>
        <w:keepNext w:val="0"/>
        <w:keepLines w:val="0"/>
        <w:widowControl w:val="0"/>
        <w:shd w:val="clear" w:color="auto" w:fill="auto"/>
        <w:tabs>
          <w:tab w:pos="863" w:val="left"/>
        </w:tabs>
        <w:bidi w:val="0"/>
        <w:spacing w:before="0" w:line="359" w:lineRule="exact"/>
        <w:ind w:left="0" w:right="0" w:firstLine="440"/>
        <w:jc w:val="both"/>
      </w:pPr>
      <w:bookmarkStart w:id="904" w:name="bookmark904"/>
      <w:r>
        <w:rPr>
          <w:color w:val="000000"/>
          <w:spacing w:val="0"/>
          <w:w w:val="100"/>
          <w:position w:val="0"/>
          <w:sz w:val="18"/>
          <w:szCs w:val="18"/>
        </w:rPr>
        <w:t>（</w:t>
      </w:r>
      <w:bookmarkEnd w:id="904"/>
      <w:r>
        <w:rPr>
          <w:color w:val="000000"/>
          <w:spacing w:val="0"/>
          <w:w w:val="100"/>
          <w:position w:val="0"/>
          <w:sz w:val="18"/>
          <w:szCs w:val="18"/>
        </w:rPr>
        <w:t>6）</w:t>
        <w:tab/>
      </w:r>
      <w:r>
        <w:rPr>
          <w:color w:val="000000"/>
          <w:spacing w:val="0"/>
          <w:w w:val="100"/>
          <w:position w:val="0"/>
        </w:rPr>
        <w:t>金融负债的终止确认</w:t>
      </w:r>
    </w:p>
    <w:p>
      <w:pPr>
        <w:pStyle w:val="Style10"/>
        <w:keepNext w:val="0"/>
        <w:keepLines w:val="0"/>
        <w:widowControl w:val="0"/>
        <w:shd w:val="clear" w:color="auto" w:fill="auto"/>
        <w:bidi w:val="0"/>
        <w:spacing w:before="0" w:line="360" w:lineRule="exact"/>
        <w:ind w:left="0" w:right="0" w:firstLine="320"/>
        <w:jc w:val="both"/>
      </w:pPr>
      <w:r>
        <w:rPr>
          <w:color w:val="000000"/>
          <w:spacing w:val="0"/>
          <w:w w:val="100"/>
          <w:position w:val="0"/>
        </w:rPr>
        <w:t>金融负债的现时义务全部或部分已经解除的，才能终止确认该金融负债或其一部分。本集团 （债务人）与债权人之间签订协议，以承担新金融负债方式替换现存金融负债，且新金融负债与 现存金融负债的合同条款实质上不同的，终止确认现存金融负债，并同时确认新金融负债。金融 负债全部或部分终止确认的，将终止确认部分的账面价值与支付的对价（包括转出的非现金资产 或承担的新金融负债）之间的差额，计入当期损益。</w:t>
      </w:r>
    </w:p>
    <w:p>
      <w:pPr>
        <w:pStyle w:val="Style10"/>
        <w:keepNext w:val="0"/>
        <w:keepLines w:val="0"/>
        <w:widowControl w:val="0"/>
        <w:shd w:val="clear" w:color="auto" w:fill="auto"/>
        <w:tabs>
          <w:tab w:pos="863" w:val="left"/>
        </w:tabs>
        <w:bidi w:val="0"/>
        <w:spacing w:before="0" w:line="359" w:lineRule="exact"/>
        <w:ind w:left="0" w:right="0" w:firstLine="440"/>
        <w:jc w:val="both"/>
      </w:pPr>
      <w:bookmarkStart w:id="905" w:name="bookmark905"/>
      <w:r>
        <w:rPr>
          <w:color w:val="000000"/>
          <w:spacing w:val="0"/>
          <w:w w:val="100"/>
          <w:position w:val="0"/>
          <w:sz w:val="18"/>
          <w:szCs w:val="18"/>
        </w:rPr>
        <w:t>（</w:t>
      </w:r>
      <w:bookmarkEnd w:id="905"/>
      <w:r>
        <w:rPr>
          <w:color w:val="000000"/>
          <w:spacing w:val="0"/>
          <w:w w:val="100"/>
          <w:position w:val="0"/>
          <w:sz w:val="18"/>
          <w:szCs w:val="18"/>
        </w:rPr>
        <w:t>7）</w:t>
        <w:tab/>
      </w:r>
      <w:r>
        <w:rPr>
          <w:color w:val="000000"/>
          <w:spacing w:val="0"/>
          <w:w w:val="100"/>
          <w:position w:val="0"/>
        </w:rPr>
        <w:t>金融资产和金融负债的抵销</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当本集团具有抵销已确认金融资产和金融负债的法定权利，且目前可执行该种法定权利，同 时本集团计划以净额结算或同时变现该金融资产和清偿该金融负债时，金融资产和金融负债以相 互抵销后的金额在资产负债表内列示。除此以外，金融资产和金融负债在资产负债表内分别列 示，不予相互抵销。</w:t>
      </w:r>
    </w:p>
    <w:p>
      <w:pPr>
        <w:pStyle w:val="Style10"/>
        <w:keepNext w:val="0"/>
        <w:keepLines w:val="0"/>
        <w:widowControl w:val="0"/>
        <w:shd w:val="clear" w:color="auto" w:fill="auto"/>
        <w:tabs>
          <w:tab w:pos="863" w:val="left"/>
        </w:tabs>
        <w:bidi w:val="0"/>
        <w:spacing w:before="0" w:line="359" w:lineRule="exact"/>
        <w:ind w:left="0" w:right="0" w:firstLine="440"/>
        <w:jc w:val="both"/>
      </w:pPr>
      <w:bookmarkStart w:id="906" w:name="bookmark906"/>
      <w:r>
        <w:rPr>
          <w:color w:val="000000"/>
          <w:spacing w:val="0"/>
          <w:w w:val="100"/>
          <w:position w:val="0"/>
          <w:sz w:val="18"/>
          <w:szCs w:val="18"/>
        </w:rPr>
        <w:t>（</w:t>
      </w:r>
      <w:bookmarkEnd w:id="906"/>
      <w:r>
        <w:rPr>
          <w:color w:val="000000"/>
          <w:spacing w:val="0"/>
          <w:w w:val="100"/>
          <w:position w:val="0"/>
          <w:sz w:val="18"/>
          <w:szCs w:val="18"/>
        </w:rPr>
        <w:t>8）</w:t>
        <w:tab/>
      </w:r>
      <w:r>
        <w:rPr>
          <w:color w:val="000000"/>
          <w:spacing w:val="0"/>
          <w:w w:val="100"/>
          <w:position w:val="0"/>
        </w:rPr>
        <w:t>衍生工具及嵌入衍生工具</w:t>
      </w:r>
    </w:p>
    <w:p>
      <w:pPr>
        <w:pStyle w:val="Style10"/>
        <w:keepNext w:val="0"/>
        <w:keepLines w:val="0"/>
        <w:widowControl w:val="0"/>
        <w:shd w:val="clear" w:color="auto" w:fill="auto"/>
        <w:bidi w:val="0"/>
        <w:spacing w:before="0" w:line="359" w:lineRule="exact"/>
        <w:ind w:left="0" w:right="0" w:firstLine="440"/>
        <w:jc w:val="both"/>
      </w:pPr>
      <w:r>
        <w:rPr>
          <w:color w:val="000000"/>
          <w:spacing w:val="0"/>
          <w:w w:val="100"/>
          <w:position w:val="0"/>
        </w:rPr>
        <w:t>衍生工具于相关合同签署日以公允价值进行初始计量，并以公允价值进行后续计量。除指定 为套期工具且套期高度有效的衍生工具，其公允价值变动形成的利得或损失将根据套期关系的性 质按照套期会计的要求确定计入损益的期间外，其余衍生工具的公允价值变动计入当期损益。对 包含嵌入衍生工具的混合工具，如未指定为以公允价值计量且其变动计入当期损益的金融资产或 金融负债，嵌入衍生工具与该主合同在经济特征及风险方面不存在紧密关系，且与嵌入衍生工具 条件相同，单独存在的工具符合衍生工具定义的，嵌入衍生工具从混合工具中分拆，作为单独的 衍生金融工具处理。如果无法在取得时或后续的资产负债表日对嵌入衍生工具进行单独计量，则 将混合工具整体指定为以公允价值计量且其变动计入当期损益的金融资产或金融负债。</w:t>
      </w:r>
    </w:p>
    <w:p>
      <w:pPr>
        <w:pStyle w:val="Style10"/>
        <w:keepNext w:val="0"/>
        <w:keepLines w:val="0"/>
        <w:widowControl w:val="0"/>
        <w:numPr>
          <w:ilvl w:val="0"/>
          <w:numId w:val="57"/>
        </w:numPr>
        <w:shd w:val="clear" w:color="auto" w:fill="auto"/>
        <w:bidi w:val="0"/>
        <w:spacing w:before="0" w:after="120" w:line="359" w:lineRule="exact"/>
        <w:ind w:left="0" w:right="0" w:firstLine="440"/>
        <w:jc w:val="both"/>
      </w:pPr>
      <w:bookmarkStart w:id="907" w:name="bookmark907"/>
      <w:bookmarkEnd w:id="907"/>
      <w:r>
        <w:rPr>
          <w:color w:val="000000"/>
          <w:spacing w:val="0"/>
          <w:w w:val="100"/>
          <w:position w:val="0"/>
        </w:rPr>
        <w:t>权益工具</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权益工具是指能证明拥有本集团在扣除所有负债后的资产中的剩余权益的合同。本集团发行 (含再融资)、回购、出售或注销权益工具作为权益的变动处理。本集团不确认权益工具的公允 价值变动。与权益性交易相关的交易费用从权益中扣减。本集团对权益工具持有方的各种分配 (不包括股票股利)，减少股东权益。</w:t>
      </w:r>
    </w:p>
    <w:p>
      <w:pPr>
        <w:pStyle w:val="Style10"/>
        <w:keepNext w:val="0"/>
        <w:keepLines w:val="0"/>
        <w:widowControl w:val="0"/>
        <w:numPr>
          <w:ilvl w:val="0"/>
          <w:numId w:val="53"/>
        </w:numPr>
        <w:shd w:val="clear" w:color="auto" w:fill="auto"/>
        <w:tabs>
          <w:tab w:pos="408" w:val="left"/>
        </w:tabs>
        <w:bidi w:val="0"/>
        <w:spacing w:before="0" w:after="0" w:line="331" w:lineRule="exact"/>
        <w:ind w:left="0" w:right="0" w:firstLine="0"/>
        <w:jc w:val="left"/>
      </w:pPr>
      <w:bookmarkStart w:id="908" w:name="bookmark908"/>
      <w:bookmarkEnd w:id="908"/>
      <w:r>
        <w:rPr>
          <w:b/>
          <w:bCs/>
          <w:color w:val="000000"/>
          <w:spacing w:val="0"/>
          <w:w w:val="100"/>
          <w:position w:val="0"/>
        </w:rPr>
        <w:t>应收票据</w:t>
      </w:r>
    </w:p>
    <w:p>
      <w:pPr>
        <w:pStyle w:val="Style10"/>
        <w:keepNext w:val="0"/>
        <w:keepLines w:val="0"/>
        <w:widowControl w:val="0"/>
        <w:shd w:val="clear" w:color="auto" w:fill="auto"/>
        <w:bidi w:val="0"/>
        <w:spacing w:before="0" w:after="240" w:line="331" w:lineRule="exact"/>
        <w:ind w:left="0" w:right="0" w:firstLine="0"/>
        <w:jc w:val="left"/>
      </w:pPr>
      <w:r>
        <w:rPr>
          <w:b/>
          <w:bCs/>
          <w:color w:val="000000"/>
          <w:spacing w:val="0"/>
          <w:w w:val="100"/>
          <w:position w:val="0"/>
        </w:rPr>
        <w:t xml:space="preserve">应收票据的预期信用损失的确定方法及会计处理方法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08" w:val="left"/>
        </w:tabs>
        <w:bidi w:val="0"/>
        <w:spacing w:before="0" w:after="0" w:line="326" w:lineRule="exact"/>
        <w:ind w:left="0" w:right="0" w:firstLine="0"/>
        <w:jc w:val="left"/>
      </w:pPr>
      <w:bookmarkStart w:id="909" w:name="bookmark909"/>
      <w:bookmarkEnd w:id="909"/>
      <w:r>
        <w:rPr>
          <w:b/>
          <w:bCs/>
          <w:color w:val="000000"/>
          <w:spacing w:val="0"/>
          <w:w w:val="100"/>
          <w:position w:val="0"/>
        </w:rPr>
        <w:t>应收账款</w:t>
      </w:r>
    </w:p>
    <w:p>
      <w:pPr>
        <w:pStyle w:val="Style10"/>
        <w:keepNext w:val="0"/>
        <w:keepLines w:val="0"/>
        <w:widowControl w:val="0"/>
        <w:shd w:val="clear" w:color="auto" w:fill="auto"/>
        <w:bidi w:val="0"/>
        <w:spacing w:before="0" w:after="240" w:line="326" w:lineRule="exact"/>
        <w:ind w:left="0" w:right="0" w:firstLine="0"/>
        <w:jc w:val="left"/>
      </w:pPr>
      <w:r>
        <w:rPr>
          <w:b/>
          <w:bCs/>
          <w:color w:val="000000"/>
          <w:spacing w:val="0"/>
          <w:w w:val="100"/>
          <w:position w:val="0"/>
        </w:rPr>
        <w:t xml:space="preserve">应收账款的预期信用损失的确定方法及会计处理方法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3"/>
        </w:numPr>
        <w:shd w:val="clear" w:color="auto" w:fill="auto"/>
        <w:tabs>
          <w:tab w:pos="408" w:val="left"/>
        </w:tabs>
        <w:bidi w:val="0"/>
        <w:spacing w:before="0" w:after="0" w:line="359"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应收款项融资</w:t>
      </w:r>
      <w:bookmarkEnd w:id="910"/>
      <w:bookmarkEnd w:id="911"/>
      <w:bookmarkEnd w:id="913"/>
    </w:p>
    <w:p>
      <w:pPr>
        <w:pStyle w:val="Style10"/>
        <w:keepNext w:val="0"/>
        <w:keepLines w:val="0"/>
        <w:widowControl w:val="0"/>
        <w:shd w:val="clear" w:color="auto" w:fill="auto"/>
        <w:bidi w:val="0"/>
        <w:spacing w:before="0" w:after="24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08" w:val="left"/>
        </w:tabs>
        <w:bidi w:val="0"/>
        <w:spacing w:before="0" w:after="0" w:line="336" w:lineRule="exact"/>
        <w:ind w:left="0" w:right="0" w:firstLine="0"/>
        <w:jc w:val="left"/>
      </w:pPr>
      <w:bookmarkStart w:id="914" w:name="bookmark914"/>
      <w:bookmarkEnd w:id="914"/>
      <w:r>
        <w:rPr>
          <w:b/>
          <w:bCs/>
          <w:color w:val="000000"/>
          <w:spacing w:val="0"/>
          <w:w w:val="100"/>
          <w:position w:val="0"/>
        </w:rPr>
        <w:t>其他应收款</w:t>
      </w:r>
    </w:p>
    <w:p>
      <w:pPr>
        <w:pStyle w:val="Style10"/>
        <w:keepNext w:val="0"/>
        <w:keepLines w:val="0"/>
        <w:widowControl w:val="0"/>
        <w:shd w:val="clear" w:color="auto" w:fill="auto"/>
        <w:bidi w:val="0"/>
        <w:spacing w:before="0" w:after="240" w:line="336" w:lineRule="exact"/>
        <w:ind w:left="0" w:right="0" w:firstLine="0"/>
        <w:jc w:val="left"/>
      </w:pPr>
      <w:r>
        <w:rPr>
          <w:b/>
          <w:bCs/>
          <w:color w:val="000000"/>
          <w:spacing w:val="0"/>
          <w:w w:val="100"/>
          <w:position w:val="0"/>
        </w:rPr>
        <w:t xml:space="preserve">其他应收款预期信用损失的确定方法及会计处理方法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3"/>
        </w:numPr>
        <w:shd w:val="clear" w:color="auto" w:fill="auto"/>
        <w:tabs>
          <w:tab w:pos="408" w:val="left"/>
        </w:tabs>
        <w:bidi w:val="0"/>
        <w:spacing w:before="0" w:after="0" w:line="359"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存货</w:t>
      </w:r>
      <w:bookmarkEnd w:id="915"/>
      <w:bookmarkEnd w:id="916"/>
      <w:bookmarkEnd w:id="918"/>
    </w:p>
    <w:p>
      <w:pPr>
        <w:pStyle w:val="Style10"/>
        <w:keepNext w:val="0"/>
        <w:keepLines w:val="0"/>
        <w:widowControl w:val="0"/>
        <w:shd w:val="clear" w:color="auto" w:fill="auto"/>
        <w:bidi w:val="0"/>
        <w:spacing w:before="0" w:after="12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59"/>
        </w:numPr>
        <w:shd w:val="clear" w:color="auto" w:fill="auto"/>
        <w:bidi w:val="0"/>
        <w:spacing w:before="0" w:after="120" w:line="359" w:lineRule="exact"/>
        <w:ind w:left="0" w:right="0" w:firstLine="440"/>
        <w:jc w:val="both"/>
      </w:pPr>
      <w:bookmarkStart w:id="919" w:name="bookmark919"/>
      <w:bookmarkEnd w:id="919"/>
      <w:r>
        <w:rPr>
          <w:color w:val="000000"/>
          <w:spacing w:val="0"/>
          <w:w w:val="100"/>
          <w:position w:val="0"/>
        </w:rPr>
        <w:t>分类、确认和计量：存货分房地产开发类存货和家电与电子类存货两大类。房地产开发 类存货包括已完工开发产品、在建开发产品和拟开发土地。家电与电子类存货包括原材料、库存 商品、在产品、自制半成品、委托加工材料、低值易耗品、周转材料等。存货为永续盘存制。已 完工开发产品是指已建成、待出售的物业；在建开发产品是指尚未建成、以出售或经营为开发目 的的物业；拟开发土地是指购入的、已决定将之发展为出售或出租物业的土地。项目整体开发时， 全部转入在建开发产品；项目分期开发时，将分期开发用地部分转入在建开发产品，后期未开发 土地仍保留在本项目中确认。公共配套设施按实际成本计入开发成本，完工时，摊销转入住宅等 可售物业的成本，但如具有经营价值且拥有收益权的配套设施，单独计入“投资性房地产”。</w:t>
      </w:r>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存货中家电与电子类存货按标准成本计价；原材料(屏、电子元器件等)采用标准价格进行 日常核算，每月末，按当月实际领用额分配价格差异，调整当月生产成本；低值易耗品一般用标 准价格核算，于领用时一次性摊销，每月末按当月实际领用额分配价格差异调整为实际成本；库 存商品按标准成本计价结转产品销售成本，月末摊销库存商品差价，调整当月销售成本；在途材 料按实际成本计价入账。周转材料主要为模具，领用后在一年内摊毕。</w:t>
      </w:r>
    </w:p>
    <w:p>
      <w:pPr>
        <w:pStyle w:val="Style10"/>
        <w:keepNext w:val="0"/>
        <w:keepLines w:val="0"/>
        <w:widowControl w:val="0"/>
        <w:numPr>
          <w:ilvl w:val="0"/>
          <w:numId w:val="59"/>
        </w:numPr>
        <w:shd w:val="clear" w:color="auto" w:fill="auto"/>
        <w:bidi w:val="0"/>
        <w:spacing w:before="0" w:after="180" w:line="276" w:lineRule="exact"/>
        <w:ind w:left="0" w:right="0" w:firstLine="0"/>
        <w:jc w:val="left"/>
      </w:pPr>
      <w:bookmarkStart w:id="920" w:name="bookmark920"/>
      <w:bookmarkEnd w:id="920"/>
      <w:r>
        <w:rPr>
          <w:color w:val="000000"/>
          <w:spacing w:val="0"/>
          <w:w w:val="100"/>
          <w:position w:val="0"/>
        </w:rPr>
        <w:t>存货可变现净值的确定方法：报告期末，对存货按账面成本与可变现净值孰低法计价，存 货跌价准备按单个存货项目账面成本高于其可变现净值的差额提取，计提的存货跌价准备计入当 期损益。</w:t>
      </w:r>
    </w:p>
    <w:p>
      <w:pPr>
        <w:pStyle w:val="Style31"/>
        <w:keepNext/>
        <w:keepLines/>
        <w:widowControl w:val="0"/>
        <w:numPr>
          <w:ilvl w:val="0"/>
          <w:numId w:val="53"/>
        </w:numPr>
        <w:shd w:val="clear" w:color="auto" w:fill="auto"/>
        <w:tabs>
          <w:tab w:pos="430" w:val="left"/>
        </w:tabs>
        <w:bidi w:val="0"/>
        <w:spacing w:before="0" w:after="0" w:line="346" w:lineRule="exact"/>
        <w:ind w:left="0" w:right="0" w:firstLine="0"/>
        <w:jc w:val="both"/>
      </w:pPr>
      <w:bookmarkStart w:id="921" w:name="bookmark921"/>
      <w:bookmarkStart w:id="922" w:name="bookmark922"/>
      <w:bookmarkStart w:id="923" w:name="bookmark923"/>
      <w:bookmarkStart w:id="924" w:name="bookmark924"/>
      <w:bookmarkEnd w:id="923"/>
      <w:r>
        <w:rPr>
          <w:color w:val="000000"/>
          <w:spacing w:val="0"/>
          <w:w w:val="100"/>
          <w:position w:val="0"/>
        </w:rPr>
        <w:t>合同资产</w:t>
      </w:r>
      <w:bookmarkEnd w:id="921"/>
      <w:bookmarkEnd w:id="922"/>
      <w:bookmarkEnd w:id="924"/>
    </w:p>
    <w:p>
      <w:pPr>
        <w:pStyle w:val="Style31"/>
        <w:keepNext/>
        <w:keepLines/>
        <w:widowControl w:val="0"/>
        <w:numPr>
          <w:ilvl w:val="0"/>
          <w:numId w:val="61"/>
        </w:numPr>
        <w:shd w:val="clear" w:color="auto" w:fill="auto"/>
        <w:tabs>
          <w:tab w:pos="430" w:val="left"/>
        </w:tabs>
        <w:bidi w:val="0"/>
        <w:spacing w:before="0" w:after="0" w:line="346" w:lineRule="exact"/>
        <w:ind w:left="0" w:right="0" w:firstLine="0"/>
        <w:jc w:val="both"/>
      </w:pPr>
      <w:bookmarkStart w:id="921" w:name="bookmark921"/>
      <w:bookmarkStart w:id="922" w:name="bookmark922"/>
      <w:bookmarkStart w:id="925" w:name="bookmark925"/>
      <w:bookmarkStart w:id="926" w:name="bookmark926"/>
      <w:bookmarkEnd w:id="925"/>
      <w:r>
        <w:rPr>
          <w:color w:val="000000"/>
          <w:spacing w:val="0"/>
          <w:w w:val="100"/>
          <w:position w:val="0"/>
          <w:sz w:val="18"/>
          <w:szCs w:val="18"/>
        </w:rPr>
        <w:t>.</w:t>
      </w:r>
      <w:r>
        <w:rPr>
          <w:color w:val="000000"/>
          <w:spacing w:val="0"/>
          <w:w w:val="100"/>
          <w:position w:val="0"/>
        </w:rPr>
        <w:t>合同资产的确认方法及标准</w:t>
      </w:r>
      <w:bookmarkEnd w:id="921"/>
      <w:bookmarkEnd w:id="922"/>
      <w:bookmarkEnd w:id="926"/>
    </w:p>
    <w:p>
      <w:pPr>
        <w:pStyle w:val="Style10"/>
        <w:keepNext w:val="0"/>
        <w:keepLines w:val="0"/>
        <w:widowControl w:val="0"/>
        <w:shd w:val="clear" w:color="auto" w:fill="auto"/>
        <w:bidi w:val="0"/>
        <w:spacing w:before="0" w:line="34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在本集团与客户的合同中，本集团有权就已向客户转让商品、提供的相关服务而收取合同价 款，与此同时承担将商品或服务转移给客户的履约义务。当客户实际支付合同对价或在该对价到 期应付之前，企业已经向客户转移了商品或服务，则应当将因已转让商品或服务而有权收取对价 的权利列示为合同资产，在取得无条件收款权时确认为应收账款或长期应收款。</w:t>
      </w:r>
    </w:p>
    <w:p>
      <w:pPr>
        <w:pStyle w:val="Style10"/>
        <w:keepNext w:val="0"/>
        <w:keepLines w:val="0"/>
        <w:widowControl w:val="0"/>
        <w:numPr>
          <w:ilvl w:val="0"/>
          <w:numId w:val="61"/>
        </w:numPr>
        <w:shd w:val="clear" w:color="auto" w:fill="auto"/>
        <w:tabs>
          <w:tab w:pos="440" w:val="left"/>
        </w:tabs>
        <w:bidi w:val="0"/>
        <w:spacing w:before="0" w:after="260" w:line="346" w:lineRule="exact"/>
        <w:ind w:left="0" w:right="0" w:firstLine="0"/>
        <w:jc w:val="left"/>
      </w:pPr>
      <w:bookmarkStart w:id="927" w:name="bookmark927"/>
      <w:bookmarkEnd w:id="927"/>
      <w:r>
        <w:rPr>
          <w:b/>
          <w:bCs/>
          <w:color w:val="000000"/>
          <w:spacing w:val="0"/>
          <w:w w:val="100"/>
          <w:position w:val="0"/>
          <w:sz w:val="18"/>
          <w:szCs w:val="18"/>
        </w:rPr>
        <w:t>.</w:t>
      </w:r>
      <w:r>
        <w:rPr>
          <w:b/>
          <w:bCs/>
          <w:color w:val="000000"/>
          <w:spacing w:val="0"/>
          <w:w w:val="100"/>
          <w:position w:val="0"/>
        </w:rPr>
        <w:t xml:space="preserve">合同资产预期信用损失的确定方法及会计处理方法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30" w:val="left"/>
        </w:tabs>
        <w:bidi w:val="0"/>
        <w:spacing w:before="0" w:after="260" w:line="341" w:lineRule="exact"/>
        <w:ind w:left="0" w:right="0" w:firstLine="0"/>
        <w:jc w:val="left"/>
      </w:pPr>
      <w:bookmarkStart w:id="928" w:name="bookmark928"/>
      <w:bookmarkEnd w:id="928"/>
      <w:r>
        <w:rPr>
          <w:b/>
          <w:bCs/>
          <w:color w:val="000000"/>
          <w:spacing w:val="0"/>
          <w:w w:val="100"/>
          <w:position w:val="0"/>
        </w:rPr>
        <w:t xml:space="preserve">持有待售资产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30" w:val="left"/>
        </w:tabs>
        <w:bidi w:val="0"/>
        <w:spacing w:before="0" w:after="0" w:line="326" w:lineRule="exact"/>
        <w:ind w:left="0" w:right="0" w:firstLine="0"/>
        <w:jc w:val="left"/>
      </w:pPr>
      <w:bookmarkStart w:id="929" w:name="bookmark929"/>
      <w:bookmarkEnd w:id="929"/>
      <w:r>
        <w:rPr>
          <w:b/>
          <w:bCs/>
          <w:color w:val="000000"/>
          <w:spacing w:val="0"/>
          <w:w w:val="100"/>
          <w:position w:val="0"/>
        </w:rPr>
        <w:t>债权投资</w:t>
      </w:r>
    </w:p>
    <w:p>
      <w:pPr>
        <w:pStyle w:val="Style10"/>
        <w:keepNext w:val="0"/>
        <w:keepLines w:val="0"/>
        <w:widowControl w:val="0"/>
        <w:numPr>
          <w:ilvl w:val="0"/>
          <w:numId w:val="63"/>
        </w:numPr>
        <w:shd w:val="clear" w:color="auto" w:fill="auto"/>
        <w:bidi w:val="0"/>
        <w:spacing w:before="0" w:after="260" w:line="326" w:lineRule="exact"/>
        <w:ind w:left="0" w:right="0" w:firstLine="0"/>
        <w:jc w:val="left"/>
      </w:pPr>
      <w:bookmarkStart w:id="930" w:name="bookmark930"/>
      <w:bookmarkEnd w:id="930"/>
      <w:r>
        <w:rPr>
          <w:b/>
          <w:bCs/>
          <w:color w:val="000000"/>
          <w:spacing w:val="0"/>
          <w:w w:val="100"/>
          <w:position w:val="0"/>
          <w:sz w:val="18"/>
          <w:szCs w:val="18"/>
        </w:rPr>
        <w:t>.</w:t>
      </w:r>
      <w:r>
        <w:rPr>
          <w:b/>
          <w:bCs/>
          <w:color w:val="000000"/>
          <w:spacing w:val="0"/>
          <w:w w:val="100"/>
          <w:position w:val="0"/>
        </w:rPr>
        <w:t xml:space="preserve">债权投资预期信用损失的确定方法及会计处理方法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30" w:val="left"/>
        </w:tabs>
        <w:bidi w:val="0"/>
        <w:spacing w:before="0" w:after="0" w:line="331" w:lineRule="exact"/>
        <w:ind w:left="0" w:right="0" w:firstLine="0"/>
        <w:jc w:val="left"/>
      </w:pPr>
      <w:bookmarkStart w:id="931" w:name="bookmark931"/>
      <w:bookmarkEnd w:id="931"/>
      <w:r>
        <w:rPr>
          <w:b/>
          <w:bCs/>
          <w:color w:val="000000"/>
          <w:spacing w:val="0"/>
          <w:w w:val="100"/>
          <w:position w:val="0"/>
        </w:rPr>
        <w:t>其他债权投资</w:t>
      </w:r>
    </w:p>
    <w:p>
      <w:pPr>
        <w:pStyle w:val="Style10"/>
        <w:keepNext w:val="0"/>
        <w:keepLines w:val="0"/>
        <w:widowControl w:val="0"/>
        <w:numPr>
          <w:ilvl w:val="0"/>
          <w:numId w:val="65"/>
        </w:numPr>
        <w:shd w:val="clear" w:color="auto" w:fill="auto"/>
        <w:bidi w:val="0"/>
        <w:spacing w:before="0" w:after="260" w:line="331" w:lineRule="exact"/>
        <w:ind w:left="0" w:right="0" w:firstLine="0"/>
        <w:jc w:val="left"/>
      </w:pPr>
      <w:bookmarkStart w:id="932" w:name="bookmark932"/>
      <w:bookmarkEnd w:id="932"/>
      <w:r>
        <w:rPr>
          <w:b/>
          <w:bCs/>
          <w:color w:val="000000"/>
          <w:spacing w:val="0"/>
          <w:w w:val="100"/>
          <w:position w:val="0"/>
          <w:sz w:val="18"/>
          <w:szCs w:val="18"/>
        </w:rPr>
        <w:t>.</w:t>
      </w:r>
      <w:r>
        <w:rPr>
          <w:b/>
          <w:bCs/>
          <w:color w:val="000000"/>
          <w:spacing w:val="0"/>
          <w:w w:val="100"/>
          <w:position w:val="0"/>
        </w:rPr>
        <w:t xml:space="preserve">其他债权投资预期信用损失的确定方法及会计处理方法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45" w:val="left"/>
        </w:tabs>
        <w:bidi w:val="0"/>
        <w:spacing w:before="0" w:after="0" w:line="331" w:lineRule="exact"/>
        <w:ind w:left="0" w:right="0" w:firstLine="0"/>
        <w:jc w:val="left"/>
      </w:pPr>
      <w:bookmarkStart w:id="933" w:name="bookmark933"/>
      <w:bookmarkEnd w:id="933"/>
      <w:r>
        <w:rPr>
          <w:b/>
          <w:bCs/>
          <w:color w:val="000000"/>
          <w:spacing w:val="0"/>
          <w:w w:val="100"/>
          <w:position w:val="0"/>
        </w:rPr>
        <w:t>长期应收款</w:t>
      </w:r>
    </w:p>
    <w:p>
      <w:pPr>
        <w:pStyle w:val="Style10"/>
        <w:keepNext w:val="0"/>
        <w:keepLines w:val="0"/>
        <w:widowControl w:val="0"/>
        <w:numPr>
          <w:ilvl w:val="0"/>
          <w:numId w:val="67"/>
        </w:numPr>
        <w:shd w:val="clear" w:color="auto" w:fill="auto"/>
        <w:bidi w:val="0"/>
        <w:spacing w:before="0" w:after="260" w:line="331" w:lineRule="exact"/>
        <w:ind w:left="0" w:right="0" w:firstLine="0"/>
        <w:jc w:val="left"/>
      </w:pPr>
      <w:bookmarkStart w:id="934" w:name="bookmark934"/>
      <w:bookmarkEnd w:id="934"/>
      <w:r>
        <w:rPr>
          <w:b/>
          <w:bCs/>
          <w:color w:val="000000"/>
          <w:spacing w:val="0"/>
          <w:w w:val="100"/>
          <w:position w:val="0"/>
          <w:sz w:val="18"/>
          <w:szCs w:val="18"/>
        </w:rPr>
        <w:t>.</w:t>
      </w:r>
      <w:r>
        <w:rPr>
          <w:b/>
          <w:bCs/>
          <w:color w:val="000000"/>
          <w:spacing w:val="0"/>
          <w:w w:val="100"/>
          <w:position w:val="0"/>
        </w:rPr>
        <w:t xml:space="preserve">长期应收款预期信用损失的确定方法及会计处理方法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53"/>
        </w:numPr>
        <w:shd w:val="clear" w:color="auto" w:fill="auto"/>
        <w:tabs>
          <w:tab w:pos="445" w:val="left"/>
        </w:tabs>
        <w:bidi w:val="0"/>
        <w:spacing w:before="0" w:line="341" w:lineRule="exact"/>
        <w:ind w:left="0" w:right="0" w:firstLine="0"/>
        <w:jc w:val="left"/>
      </w:pPr>
      <w:bookmarkStart w:id="935" w:name="bookmark935"/>
      <w:bookmarkEnd w:id="935"/>
      <w:r>
        <w:rPr>
          <w:b/>
          <w:bCs/>
          <w:color w:val="000000"/>
          <w:spacing w:val="0"/>
          <w:w w:val="100"/>
          <w:position w:val="0"/>
        </w:rPr>
        <w:t xml:space="preserve">长期股权投资 </w:t>
      </w: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46" w:lineRule="exact"/>
        <w:ind w:left="0" w:right="0" w:firstLine="440"/>
        <w:jc w:val="both"/>
      </w:pPr>
      <w:r>
        <w:rPr>
          <w:color w:val="000000"/>
          <w:spacing w:val="0"/>
          <w:w w:val="100"/>
          <w:position w:val="0"/>
        </w:rPr>
        <w:t>本集团长期股权投资主要是对子公司的投资、对联营企业的投资和对合营企业的投资。</w:t>
      </w:r>
    </w:p>
    <w:p>
      <w:pPr>
        <w:pStyle w:val="Style10"/>
        <w:keepNext w:val="0"/>
        <w:keepLines w:val="0"/>
        <w:widowControl w:val="0"/>
        <w:shd w:val="clear" w:color="auto" w:fill="auto"/>
        <w:bidi w:val="0"/>
        <w:spacing w:before="0" w:line="363" w:lineRule="exact"/>
        <w:ind w:left="0" w:right="0" w:firstLine="440"/>
        <w:jc w:val="both"/>
      </w:pPr>
      <w:r>
        <w:rPr>
          <w:color w:val="000000"/>
          <w:spacing w:val="0"/>
          <w:w w:val="100"/>
          <w:position w:val="0"/>
        </w:rPr>
        <w:t>通过同一控制下的企业合并取得的长期股权投资，在合并日按照取得被合并方在最终控制方 合并报表中净资产的账面价值的份额作为长期股权投资的初始投资成本。被合并方在合并日的净 资产账面价值为负数的，长期股权投资成本按零确定。通过非同一控制下的企业合并取得的长期 股权投资，以合并成本作为初始投资成本。</w:t>
      </w:r>
    </w:p>
    <w:p>
      <w:pPr>
        <w:pStyle w:val="Style10"/>
        <w:keepNext w:val="0"/>
        <w:keepLines w:val="0"/>
        <w:widowControl w:val="0"/>
        <w:shd w:val="clear" w:color="auto" w:fill="auto"/>
        <w:bidi w:val="0"/>
        <w:spacing w:before="0" w:line="361" w:lineRule="exact"/>
        <w:ind w:left="0" w:right="0" w:firstLine="440"/>
        <w:jc w:val="both"/>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本；以债务重组、非货币性资产交换等方式取得的长期股权投资，按相关会计准则的规定确定投 资成本。</w:t>
      </w:r>
    </w:p>
    <w:p>
      <w:pPr>
        <w:pStyle w:val="Style10"/>
        <w:keepNext w:val="0"/>
        <w:keepLines w:val="0"/>
        <w:widowControl w:val="0"/>
        <w:shd w:val="clear" w:color="auto" w:fill="auto"/>
        <w:bidi w:val="0"/>
        <w:spacing w:before="0" w:line="346" w:lineRule="exact"/>
        <w:ind w:left="0" w:right="0" w:firstLine="440"/>
        <w:jc w:val="both"/>
      </w:pPr>
      <w:r>
        <w:rPr>
          <w:color w:val="000000"/>
          <w:spacing w:val="0"/>
          <w:w w:val="100"/>
          <w:position w:val="0"/>
        </w:rPr>
        <w:t>本集团对子公司投资采用成本法核算，对合营企业及联营企业投资采用权益法核算。</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后续计量采用成本法核算的长期股权投资，在追加投资时，按照追加投资支付的成本额公允 价值及发生的相关交易费用增加长期股权投资成本的账面价值。被投资单位宣告分派的现金股利 或利润，按照应享有的金额确认为当期投资收益。</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时被投资单位各项可辨认资产等的公允价值为基础，按照本集团的会计政策及会计期间，并抵销 与联营企业及合营企业之间发生的内部交易损益按照持股比例计算归属于投资企业的部分，对被 投资单位的净利润进行调整后确认。</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处置长期股权投资，其账面价值与实际取得价款的差额，计入当期投资收益。采用权益法核 算的长期股权投资，因被投资单位除净损益以外所有者权益的其他变动而计入所有者权益的，处 置该项投资时将原计入所有者权益的部分按相应比例转入当期投资损益。</w:t>
      </w:r>
    </w:p>
    <w:p>
      <w:pPr>
        <w:pStyle w:val="Style10"/>
        <w:keepNext w:val="0"/>
        <w:keepLines w:val="0"/>
        <w:widowControl w:val="0"/>
        <w:shd w:val="clear" w:color="auto" w:fill="auto"/>
        <w:bidi w:val="0"/>
        <w:spacing w:before="0" w:line="352" w:lineRule="exact"/>
        <w:ind w:left="0" w:right="0" w:firstLine="440"/>
        <w:jc w:val="both"/>
      </w:pPr>
      <w:r>
        <w:rPr>
          <w:color w:val="000000"/>
          <w:spacing w:val="0"/>
          <w:w w:val="100"/>
          <w:position w:val="0"/>
        </w:rPr>
        <w:t>因处置部分股权投资等原因丧失了对被投资单位的共同控制或重大影响的，处置后的剩余股 权区分交易性或非交易性，交易性分类入交易性金融资产核算，非交易性分类入其他非流动金融 资产核算，剩余股权在丧失共同控制或重大影响之日的公允价值与账面价值之间的差额计入当期 损益。原股权投资因采用权益法核算而确认的其他综合收益，在终止采用权益法核算时采用与被 投资单位直接处置相关资产或负债相同的基础进行会计处理。</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因处置部分长期股权投资丧失了对被投资单位控制的，处置后的剩余股权能够对被投资单位 实施共同控制或施加重大影响的，改按权益法核算，处置股权账面价值和处置对价的差额计入投 资收益，并对该剩余股权视同自取得时即采用权益法核算进行调整；处置后的剩余股权不能对被 投资单位实施共同控制或施加重大影响的，区分交易性或非交易性，交易性分类入交易性金融资 产核算，非交易性分类入其他非流动金融资产核算，处置股权账面价值和处置对价的差额计入投 资收益，剩余股权在丧失控制之日的公允价值与账面价值间的差额计入当期投资损益。</w:t>
      </w:r>
    </w:p>
    <w:p>
      <w:pPr>
        <w:pStyle w:val="Style10"/>
        <w:keepNext w:val="0"/>
        <w:keepLines w:val="0"/>
        <w:widowControl w:val="0"/>
        <w:shd w:val="clear" w:color="auto" w:fill="auto"/>
        <w:bidi w:val="0"/>
        <w:spacing w:before="0" w:after="360" w:line="358" w:lineRule="exact"/>
        <w:ind w:left="0" w:right="0" w:firstLine="440"/>
        <w:jc w:val="both"/>
      </w:pPr>
      <w:r>
        <w:rPr>
          <w:color w:val="000000"/>
          <w:spacing w:val="0"/>
          <w:w w:val="100"/>
          <w:position w:val="0"/>
        </w:rPr>
        <w:t>本集团对于分步处置股权至丧失控股权的各项交易不属于一揽子交易的，对每一项交易分别 进行会计处理。属于</w:t>
      </w:r>
      <w:r>
        <w:rPr>
          <w:rFonts w:ascii="Arial Narrow" w:eastAsia="Arial Narrow" w:hAnsi="Arial Narrow" w:cs="Arial Narrow"/>
          <w:color w:val="000000"/>
          <w:spacing w:val="0"/>
          <w:w w:val="100"/>
          <w:position w:val="0"/>
        </w:rPr>
        <w:t>“</w:t>
      </w:r>
      <w:r>
        <w:rPr>
          <w:color w:val="000000"/>
          <w:spacing w:val="0"/>
          <w:w w:val="100"/>
          <w:position w:val="0"/>
        </w:rPr>
        <w:t>一揽子交易</w:t>
      </w:r>
      <w:r>
        <w:rPr>
          <w:rFonts w:ascii="Arial Narrow" w:eastAsia="Arial Narrow" w:hAnsi="Arial Narrow" w:cs="Arial Narrow"/>
          <w:color w:val="000000"/>
          <w:spacing w:val="0"/>
          <w:w w:val="100"/>
          <w:position w:val="0"/>
        </w:rPr>
        <w:t>”</w:t>
      </w:r>
      <w:r>
        <w:rPr>
          <w:color w:val="000000"/>
          <w:spacing w:val="0"/>
          <w:w w:val="100"/>
          <w:position w:val="0"/>
        </w:rPr>
        <w:t>的，将各项交易作为一项处置子公司并丧失控制权的交易进行会 计处理，但是，在丧失控制权之前每一次交易处置价款与所处置的股权对应的长期股权投资账面 价值之间的差额，确认为其他综合收益，到丧失控制权时再一并转入丧失控制权的当期损益。</w:t>
      </w:r>
    </w:p>
    <w:p>
      <w:pPr>
        <w:pStyle w:val="Style31"/>
        <w:keepNext/>
        <w:keepLines/>
        <w:widowControl w:val="0"/>
        <w:numPr>
          <w:ilvl w:val="0"/>
          <w:numId w:val="69"/>
        </w:numPr>
        <w:shd w:val="clear" w:color="auto" w:fill="auto"/>
        <w:bidi w:val="0"/>
        <w:spacing w:before="0" w:after="0" w:line="360"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投资性房地产</w:t>
      </w:r>
      <w:bookmarkEnd w:id="936"/>
      <w:bookmarkEnd w:id="937"/>
      <w:bookmarkEnd w:id="939"/>
    </w:p>
    <w:p>
      <w:pPr>
        <w:pStyle w:val="Style31"/>
        <w:keepNext/>
        <w:keepLines/>
        <w:widowControl w:val="0"/>
        <w:numPr>
          <w:ilvl w:val="0"/>
          <w:numId w:val="71"/>
        </w:numPr>
        <w:shd w:val="clear" w:color="auto" w:fill="auto"/>
        <w:bidi w:val="0"/>
        <w:spacing w:before="0" w:line="360" w:lineRule="exact"/>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sz w:val="18"/>
          <w:szCs w:val="18"/>
        </w:rPr>
        <w:t>.</w:t>
      </w:r>
      <w:r>
        <w:rPr>
          <w:color w:val="000000"/>
          <w:spacing w:val="0"/>
          <w:w w:val="100"/>
          <w:position w:val="0"/>
        </w:rPr>
        <w:t>如果采用成本计量模式的：</w:t>
      </w:r>
      <w:bookmarkEnd w:id="936"/>
      <w:bookmarkEnd w:id="937"/>
      <w:bookmarkEnd w:id="941"/>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本集团投资性房地产包括已出租的土地使用权、持有并准备增值后转让的土地使用权和已出 租的房屋建筑物。投资性房地产按其成本作为入账价值,外购投资性房地产的成本包括购买价款、 相关税费和可直接归属于该资产的其他支出；自行建造投资性房地产的成本，由建造该项资产达 到预定可使用状态前所发生的必要支出构成。</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本集团对投资性房地产采用成本模式进行后续计量，按其预计使用寿命及净残值率采用平均 年限法计提折旧或摊销。投资性房地产的预计使用寿命、净残值率及年折旧</w:t>
      </w:r>
      <w:r>
        <w:rPr>
          <w:rFonts w:ascii="Arial Narrow" w:eastAsia="Arial Narrow" w:hAnsi="Arial Narrow" w:cs="Arial Narrow"/>
          <w:color w:val="000000"/>
          <w:spacing w:val="0"/>
          <w:w w:val="100"/>
          <w:position w:val="0"/>
        </w:rPr>
        <w:t>(</w:t>
      </w:r>
      <w:r>
        <w:rPr>
          <w:color w:val="000000"/>
          <w:spacing w:val="0"/>
          <w:w w:val="100"/>
          <w:position w:val="0"/>
        </w:rPr>
        <w:t>摊销</w:t>
      </w:r>
      <w:r>
        <w:rPr>
          <w:rFonts w:ascii="Arial Narrow" w:eastAsia="Arial Narrow" w:hAnsi="Arial Narrow" w:cs="Arial Narrow"/>
          <w:color w:val="000000"/>
          <w:spacing w:val="0"/>
          <w:w w:val="100"/>
          <w:position w:val="0"/>
        </w:rPr>
        <w:t>)</w:t>
      </w:r>
      <w:r>
        <w:rPr>
          <w:color w:val="000000"/>
          <w:spacing w:val="0"/>
          <w:w w:val="100"/>
          <w:position w:val="0"/>
        </w:rPr>
        <w:t>率按照固定资产 和无形资产核算的相关规定执行。</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当投资性房地产的用途改变为自用时，则自改变之日起将其转换为固定资产或无形资产。自 用房地产的用途改变为赚取租金或资本增值时，则自改变之日起，将固定资产或无形资产转换为 投资性房地产。发生转换时，以转换前的账面价值作为转换后的入账价值。</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31"/>
        <w:keepNext/>
        <w:keepLines/>
        <w:widowControl w:val="0"/>
        <w:numPr>
          <w:ilvl w:val="0"/>
          <w:numId w:val="73"/>
        </w:numPr>
        <w:shd w:val="clear" w:color="auto" w:fill="auto"/>
        <w:bidi w:val="0"/>
        <w:spacing w:before="0" w:line="360" w:lineRule="exact"/>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固定资产</w:t>
      </w:r>
      <w:bookmarkEnd w:id="942"/>
      <w:bookmarkEnd w:id="943"/>
      <w:bookmarkEnd w:id="945"/>
    </w:p>
    <w:p>
      <w:pPr>
        <w:pStyle w:val="Style31"/>
        <w:keepNext/>
        <w:keepLines/>
        <w:widowControl w:val="0"/>
        <w:numPr>
          <w:ilvl w:val="0"/>
          <w:numId w:val="75"/>
        </w:numPr>
        <w:shd w:val="clear" w:color="auto" w:fill="auto"/>
        <w:bidi w:val="0"/>
        <w:spacing w:before="0" w:line="240" w:lineRule="auto"/>
        <w:ind w:left="0" w:right="0" w:firstLine="0"/>
        <w:jc w:val="left"/>
      </w:pPr>
      <w:bookmarkStart w:id="942" w:name="bookmark942"/>
      <w:bookmarkStart w:id="943" w:name="bookmark943"/>
      <w:bookmarkStart w:id="946" w:name="bookmark946"/>
      <w:bookmarkStart w:id="947" w:name="bookmark947"/>
      <w:bookmarkEnd w:id="946"/>
      <w:r>
        <w:rPr>
          <w:color w:val="000000"/>
          <w:spacing w:val="0"/>
          <w:w w:val="100"/>
          <w:position w:val="0"/>
          <w:sz w:val="18"/>
          <w:szCs w:val="18"/>
        </w:rPr>
        <w:t>.</w:t>
      </w:r>
      <w:r>
        <w:rPr>
          <w:color w:val="000000"/>
          <w:spacing w:val="0"/>
          <w:w w:val="100"/>
          <w:position w:val="0"/>
        </w:rPr>
        <w:t>确认条件</w:t>
      </w:r>
      <w:bookmarkEnd w:id="942"/>
      <w:bookmarkEnd w:id="943"/>
      <w:bookmarkEnd w:id="947"/>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5" w:lineRule="exact"/>
        <w:ind w:left="0" w:right="0" w:firstLine="440"/>
        <w:jc w:val="both"/>
      </w:pPr>
      <w:r>
        <w:rPr>
          <w:color w:val="000000"/>
          <w:spacing w:val="0"/>
          <w:w w:val="100"/>
          <w:position w:val="0"/>
        </w:rPr>
        <w:t>本集团固定资产是指同时具有以下特征，即为生产商品、提供劳务、出租或经营管理而持有 的，使用年限超过一个会计年度的有形资产。</w:t>
      </w:r>
    </w:p>
    <w:p>
      <w:pPr>
        <w:pStyle w:val="Style10"/>
        <w:keepNext w:val="0"/>
        <w:keepLines w:val="0"/>
        <w:widowControl w:val="0"/>
        <w:shd w:val="clear" w:color="auto" w:fill="auto"/>
        <w:bidi w:val="0"/>
        <w:spacing w:before="0" w:line="361" w:lineRule="exact"/>
        <w:ind w:left="0" w:right="0" w:firstLine="440"/>
        <w:jc w:val="both"/>
      </w:pPr>
      <w:r>
        <w:rPr>
          <w:color w:val="000000"/>
          <w:spacing w:val="0"/>
          <w:w w:val="100"/>
          <w:position w:val="0"/>
        </w:rPr>
        <w:t>固定资产包括房屋建筑物、仪器仪表、动力设备、机器设备、起重设备、运输设备、锻压设 备、其他设备等，按其取得时的成本作为入账的价值，其中，外购的固定资产成本包括买价和进 口关税等相关税费，以及为使固定资产达到预定可使用状态前所发生的可直接归属于该资产的其 他支出；自行建造固定资产的成本，由建造该项资产达到预定可使用状态前所发生的必要支出构 成；投资者投入的固定资产，按投资合同或协议约定的价值作为入账价值，但合同或协议约定价 值不公允的按公允价值入账；融资租赁租入的固定资产，按租赁开始日租赁资产公允价值与最低 租赁付款额现值两者中较低者作为入账价值。</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与固定资产有关的后续支出，包括修理支出、更新改造支出等，符合固定资产确认条件的， 计入固定资产成本，对于被替换的部分，终止确认其账面价值；不符合固定资产确认条件的，于 发生时计入当期损益。</w:t>
      </w:r>
    </w:p>
    <w:p>
      <w:pPr>
        <w:pStyle w:val="Style10"/>
        <w:keepNext w:val="0"/>
        <w:keepLines w:val="0"/>
        <w:widowControl w:val="0"/>
        <w:shd w:val="clear" w:color="auto" w:fill="auto"/>
        <w:bidi w:val="0"/>
        <w:spacing w:before="0" w:after="480" w:line="360" w:lineRule="exact"/>
        <w:ind w:left="0" w:right="0" w:firstLine="440"/>
        <w:jc w:val="both"/>
      </w:pPr>
      <w:r>
        <w:rPr>
          <w:color w:val="000000"/>
          <w:spacing w:val="0"/>
          <w:w w:val="100"/>
          <w:position w:val="0"/>
        </w:rPr>
        <w:t>除已提足折旧仍继续使用的固定资产和单独计价入账的土地外，公司对所有固定资产计提折 旧。计提折旧时采用平均年限法，并根据用途分别计入相关资产的成本或当期费用。公司固定资 产的分类折旧年限、预计净残值率、折旧率如下：</w:t>
      </w:r>
    </w:p>
    <w:p>
      <w:pPr>
        <w:pStyle w:val="Style23"/>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sz w:val="18"/>
          <w:szCs w:val="18"/>
        </w:rPr>
        <w:t>(2).</w:t>
      </w:r>
      <w:r>
        <w:rPr>
          <w:b/>
          <w:bCs/>
          <w:color w:val="000000"/>
          <w:spacing w:val="0"/>
          <w:w w:val="100"/>
          <w:position w:val="0"/>
        </w:rPr>
        <w:t>折旧方法</w:t>
      </w:r>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6"/>
        <w:gridCol w:w="1786"/>
        <w:gridCol w:w="1790"/>
        <w:gridCol w:w="179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2.38%-10.00%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6.79%-11.11%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动力设备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9.5%-20%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起重设备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9.5%-20%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仪器仪表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11.88%-33.33%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锻压设备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9.5%-20%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4.75%-33.33%</w:t>
            </w:r>
          </w:p>
        </w:tc>
      </w:tr>
    </w:tbl>
    <w:p>
      <w:pPr>
        <w:pStyle w:val="Style10"/>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公司于每年年度终了，对固定资产的预计使用寿命、预计净残值和折旧方法进行复核，如发 生改变，则作为会计估计变更处理。</w:t>
      </w:r>
    </w:p>
    <w:p>
      <w:pPr>
        <w:pStyle w:val="Style31"/>
        <w:keepNext/>
        <w:keepLines/>
        <w:widowControl w:val="0"/>
        <w:numPr>
          <w:ilvl w:val="0"/>
          <w:numId w:val="61"/>
        </w:numPr>
        <w:shd w:val="clear" w:color="auto" w:fill="auto"/>
        <w:bidi w:val="0"/>
        <w:spacing w:before="0" w:after="0" w:line="360" w:lineRule="exact"/>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sz w:val="18"/>
          <w:szCs w:val="18"/>
        </w:rPr>
        <w:t>,</w:t>
      </w:r>
      <w:r>
        <w:rPr>
          <w:color w:val="000000"/>
          <w:spacing w:val="0"/>
          <w:w w:val="100"/>
          <w:position w:val="0"/>
        </w:rPr>
        <w:t>融资租入固定资产的认定依据、计价和折旧方法</w:t>
      </w:r>
      <w:bookmarkEnd w:id="948"/>
      <w:bookmarkEnd w:id="949"/>
      <w:bookmarkEnd w:id="951"/>
    </w:p>
    <w:p>
      <w:pPr>
        <w:pStyle w:val="Style10"/>
        <w:keepNext w:val="0"/>
        <w:keepLines w:val="0"/>
        <w:widowControl w:val="0"/>
        <w:shd w:val="clear" w:color="auto" w:fill="auto"/>
        <w:bidi w:val="0"/>
        <w:spacing w:before="0" w:after="22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45" w:val="left"/>
        </w:tabs>
        <w:bidi w:val="0"/>
        <w:spacing w:before="0" w:after="0" w:line="360" w:lineRule="exact"/>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在建工程</w:t>
      </w:r>
      <w:bookmarkEnd w:id="952"/>
      <w:bookmarkEnd w:id="953"/>
      <w:bookmarkEnd w:id="955"/>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在建工程按实际发生的成本计量。自营建筑工程按直接材料、直接工资、直接施工费等计量； 出包建筑工程按应支付的工程价款等计量；设备安装工程按所安装设备的价值、安装费用、工程 试运转等所发生的支出等确定工程成本。在建工程成本还包括应当资本化的借款费用和汇兑损益。</w:t>
      </w:r>
    </w:p>
    <w:p>
      <w:pPr>
        <w:pStyle w:val="Style10"/>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在建工程在达到预定可使用状态之日起，根据工程预算、造价或工程实际成本等，按估计的 价值结转固定资产，次月起开始计提折旧，待办理了竣工决算手续后再对固定资产原值差异进行 调整，不调整原已计提的折旧额。</w:t>
      </w:r>
    </w:p>
    <w:p>
      <w:pPr>
        <w:pStyle w:val="Style31"/>
        <w:keepNext/>
        <w:keepLines/>
        <w:widowControl w:val="0"/>
        <w:numPr>
          <w:ilvl w:val="0"/>
          <w:numId w:val="73"/>
        </w:numPr>
        <w:shd w:val="clear" w:color="auto" w:fill="auto"/>
        <w:tabs>
          <w:tab w:pos="445" w:val="left"/>
        </w:tabs>
        <w:bidi w:val="0"/>
        <w:spacing w:before="0" w:after="0" w:line="360"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借款费用</w:t>
      </w:r>
      <w:bookmarkEnd w:id="956"/>
      <w:bookmarkEnd w:id="957"/>
      <w:bookmarkEnd w:id="959"/>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借款费用包括借款利息、折价或溢价的摊销、辅助费用以及因外币借款而发生的汇兑差额等。</w:t>
      </w:r>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rPr>
        <w:t>可直接归属于符合资本化条件的资产的购建或者生产的借款费用，在资产支出已经发生、借款费 用已经发生、为使资产达到预定可使用或可销售状态所必要的购建或生产活动已经开始时，开始 资本化；当购建或生产符合资本化条件的资产达到预定可使用或可销售状态时，停止资本化。其 余借款费用在发生当期确认为费用。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专门借款当期实际发生的利息费用，扣除尚未动用的借款资金存入银行取得的利息收入或进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借款加权平均利率计算确定。</w:t>
      </w:r>
    </w:p>
    <w:p>
      <w:pPr>
        <w:pStyle w:val="Style10"/>
        <w:keepNext w:val="0"/>
        <w:keepLines w:val="0"/>
        <w:widowControl w:val="0"/>
        <w:shd w:val="clear" w:color="auto" w:fill="auto"/>
        <w:bidi w:val="0"/>
        <w:spacing w:before="0" w:line="365" w:lineRule="exact"/>
        <w:ind w:left="0" w:right="0" w:firstLine="440"/>
        <w:jc w:val="both"/>
      </w:pPr>
      <w:r>
        <w:rPr>
          <w:color w:val="000000"/>
          <w:spacing w:val="0"/>
          <w:w w:val="100"/>
          <w:position w:val="0"/>
        </w:rPr>
        <w:t>符合资本化条件的资产，是指需要经过相当长时间(通常指</w:t>
      </w:r>
      <w:r>
        <w:rPr>
          <w:color w:val="000000"/>
          <w:spacing w:val="0"/>
          <w:w w:val="100"/>
          <w:position w:val="0"/>
          <w:sz w:val="18"/>
          <w:szCs w:val="18"/>
        </w:rPr>
        <w:t>1</w:t>
      </w:r>
      <w:r>
        <w:rPr>
          <w:color w:val="000000"/>
          <w:spacing w:val="0"/>
          <w:w w:val="100"/>
          <w:position w:val="0"/>
        </w:rPr>
        <w:t>年以上)的购建或者生产才能 达到预定可使用或者可销售状态的固定资产、投资性房地产和存货等资产。</w:t>
      </w:r>
    </w:p>
    <w:p>
      <w:pPr>
        <w:pStyle w:val="Style10"/>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如果符合资本化条件的资产在购建或者生产过程中发生非正常中断、且中断时间连续超过</w:t>
      </w:r>
      <w:r>
        <w:rPr>
          <w:color w:val="000000"/>
          <w:spacing w:val="0"/>
          <w:w w:val="100"/>
          <w:position w:val="0"/>
          <w:sz w:val="18"/>
          <w:szCs w:val="18"/>
        </w:rPr>
        <w:t xml:space="preserve">3 </w:t>
      </w:r>
      <w:r>
        <w:rPr>
          <w:color w:val="000000"/>
          <w:spacing w:val="0"/>
          <w:w w:val="100"/>
          <w:position w:val="0"/>
        </w:rPr>
        <w:t>个月，暂停借款费用的资本化，直至资产的购建或生产活动重新开始。</w:t>
      </w:r>
    </w:p>
    <w:p>
      <w:pPr>
        <w:pStyle w:val="Style31"/>
        <w:keepNext/>
        <w:keepLines/>
        <w:widowControl w:val="0"/>
        <w:numPr>
          <w:ilvl w:val="0"/>
          <w:numId w:val="73"/>
        </w:numPr>
        <w:shd w:val="clear" w:color="auto" w:fill="auto"/>
        <w:tabs>
          <w:tab w:pos="445" w:val="left"/>
        </w:tabs>
        <w:bidi w:val="0"/>
        <w:spacing w:before="0" w:after="0" w:line="360" w:lineRule="exact"/>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生物资产</w:t>
      </w:r>
      <w:bookmarkEnd w:id="960"/>
      <w:bookmarkEnd w:id="961"/>
      <w:bookmarkEnd w:id="963"/>
    </w:p>
    <w:p>
      <w:pPr>
        <w:pStyle w:val="Style10"/>
        <w:keepNext w:val="0"/>
        <w:keepLines w:val="0"/>
        <w:widowControl w:val="0"/>
        <w:shd w:val="clear" w:color="auto" w:fill="auto"/>
        <w:bidi w:val="0"/>
        <w:spacing w:before="0" w:after="22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45" w:val="left"/>
        </w:tabs>
        <w:bidi w:val="0"/>
        <w:spacing w:before="0" w:after="0" w:line="360"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油气资产</w:t>
      </w:r>
      <w:bookmarkEnd w:id="964"/>
      <w:bookmarkEnd w:id="965"/>
      <w:bookmarkEnd w:id="967"/>
    </w:p>
    <w:p>
      <w:pPr>
        <w:pStyle w:val="Style10"/>
        <w:keepNext w:val="0"/>
        <w:keepLines w:val="0"/>
        <w:widowControl w:val="0"/>
        <w:shd w:val="clear" w:color="auto" w:fill="auto"/>
        <w:bidi w:val="0"/>
        <w:spacing w:before="0" w:after="16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17" w:val="left"/>
        </w:tabs>
        <w:bidi w:val="0"/>
        <w:spacing w:before="0" w:after="0" w:line="360" w:lineRule="exact"/>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使用权资产</w:t>
      </w:r>
      <w:bookmarkEnd w:id="968"/>
      <w:bookmarkEnd w:id="969"/>
      <w:bookmarkEnd w:id="971"/>
    </w:p>
    <w:p>
      <w:pPr>
        <w:pStyle w:val="Style10"/>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17" w:val="left"/>
        </w:tabs>
        <w:bidi w:val="0"/>
        <w:spacing w:before="0" w:after="0" w:line="360" w:lineRule="exact"/>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无形资产</w:t>
      </w:r>
      <w:bookmarkEnd w:id="972"/>
      <w:bookmarkEnd w:id="973"/>
      <w:bookmarkEnd w:id="975"/>
    </w:p>
    <w:p>
      <w:pPr>
        <w:pStyle w:val="Style31"/>
        <w:keepNext/>
        <w:keepLines/>
        <w:widowControl w:val="0"/>
        <w:shd w:val="clear" w:color="auto" w:fill="auto"/>
        <w:tabs>
          <w:tab w:pos="403" w:val="left"/>
        </w:tabs>
        <w:bidi w:val="0"/>
        <w:spacing w:before="0" w:after="0" w:line="360" w:lineRule="exact"/>
        <w:ind w:left="0" w:right="0" w:firstLine="0"/>
        <w:jc w:val="left"/>
      </w:pPr>
      <w:bookmarkStart w:id="972" w:name="bookmark972"/>
      <w:bookmarkStart w:id="973" w:name="bookmark973"/>
      <w:bookmarkStart w:id="976" w:name="bookmark976"/>
      <w:bookmarkStart w:id="977" w:name="bookmark977"/>
      <w:r>
        <w:rPr>
          <w:color w:val="000000"/>
          <w:spacing w:val="0"/>
          <w:w w:val="100"/>
          <w:position w:val="0"/>
          <w:sz w:val="18"/>
          <w:szCs w:val="18"/>
        </w:rPr>
        <w:t>（</w:t>
      </w:r>
      <w:bookmarkEnd w:id="976"/>
      <w:r>
        <w:rPr>
          <w:color w:val="000000"/>
          <w:spacing w:val="0"/>
          <w:w w:val="100"/>
          <w:position w:val="0"/>
          <w:sz w:val="18"/>
          <w:szCs w:val="18"/>
        </w:rPr>
        <w:t>1）</w:t>
        <w:tab/>
        <w:t>.</w:t>
      </w:r>
      <w:r>
        <w:rPr>
          <w:color w:val="000000"/>
          <w:spacing w:val="0"/>
          <w:w w:val="100"/>
          <w:position w:val="0"/>
        </w:rPr>
        <w:t>计价方法、使用寿命、减值测试</w:t>
      </w:r>
      <w:bookmarkEnd w:id="972"/>
      <w:bookmarkEnd w:id="973"/>
      <w:bookmarkEnd w:id="977"/>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本集团无形资产包括土地使用权、专利技术、非专利技术、商标权等，按取得时的实际成本 计量，其中，购入的无形资产，按实际支付的价款和相关的其他支出作为实际成本；投资者投入 的无形资产，按投资合同或协议约定的价值确定实际成本，但合同或协议约定价值不公允的，按 公允价值确定实际成本。</w:t>
      </w:r>
    </w:p>
    <w:p>
      <w:pPr>
        <w:pStyle w:val="Style10"/>
        <w:keepNext w:val="0"/>
        <w:keepLines w:val="0"/>
        <w:widowControl w:val="0"/>
        <w:shd w:val="clear" w:color="auto" w:fill="auto"/>
        <w:bidi w:val="0"/>
        <w:spacing w:before="0" w:line="359" w:lineRule="exact"/>
        <w:ind w:left="0" w:right="0" w:firstLine="440"/>
        <w:jc w:val="both"/>
      </w:pPr>
      <w:r>
        <w:rPr>
          <w:color w:val="000000"/>
          <w:spacing w:val="0"/>
          <w:w w:val="100"/>
          <w:position w:val="0"/>
        </w:rPr>
        <w:t>本集团于取得无形资产时分析判断其使用寿命。土地使用权等能确定使用寿命的无形资产， 自无形资产可供使用时起，至不再作为无形资产确认时为止的使用寿命期间内采用直线法摊销， 其他无形资产按合同或法律规定的使用年限作为摊销年限。使用寿命不确定的无形资产不应摊 销。自行开发取得的非军品类无形资产，按事先确认项目的成果受益期间，一般是</w:t>
      </w:r>
      <w:r>
        <w:rPr>
          <w:color w:val="000000"/>
          <w:spacing w:val="0"/>
          <w:w w:val="100"/>
          <w:position w:val="0"/>
          <w:sz w:val="18"/>
          <w:szCs w:val="18"/>
        </w:rPr>
        <w:t>3-5</w:t>
      </w:r>
      <w:r>
        <w:rPr>
          <w:color w:val="000000"/>
          <w:spacing w:val="0"/>
          <w:w w:val="100"/>
          <w:position w:val="0"/>
        </w:rPr>
        <w:t>年平均摊 销。自行开发取得的军品类无形资产，按事先确认项目的成果受益期间，按</w:t>
      </w:r>
      <w:r>
        <w:rPr>
          <w:color w:val="000000"/>
          <w:spacing w:val="0"/>
          <w:w w:val="100"/>
          <w:position w:val="0"/>
          <w:sz w:val="18"/>
          <w:szCs w:val="18"/>
        </w:rPr>
        <w:t>10</w:t>
      </w:r>
      <w:r>
        <w:rPr>
          <w:color w:val="000000"/>
          <w:spacing w:val="0"/>
          <w:w w:val="100"/>
          <w:position w:val="0"/>
        </w:rPr>
        <w:t>年平均摊销。</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年度终了，对使用寿命有限的无形资产的使用寿命及摊销方法进行复核。无形资产的预计使 用寿命及摊销方法与以前估计不同的，改变其摊销期限和摊销方法。对使用寿命不确定的无形资 产的使用寿命进行复核，如果有证据表明其使用寿命是有限的，估计其使用寿命，并按使用寿命 有限的无形资产处理。复核后如有改变作为会计估计变更。</w:t>
      </w:r>
    </w:p>
    <w:p>
      <w:pPr>
        <w:pStyle w:val="Style31"/>
        <w:keepNext/>
        <w:keepLines/>
        <w:widowControl w:val="0"/>
        <w:shd w:val="clear" w:color="auto" w:fill="auto"/>
        <w:tabs>
          <w:tab w:pos="403" w:val="left"/>
        </w:tabs>
        <w:bidi w:val="0"/>
        <w:spacing w:before="0" w:after="0" w:line="360"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sz w:val="18"/>
          <w:szCs w:val="18"/>
        </w:rPr>
        <w:t>（</w:t>
      </w:r>
      <w:bookmarkEnd w:id="980"/>
      <w:r>
        <w:rPr>
          <w:color w:val="000000"/>
          <w:spacing w:val="0"/>
          <w:w w:val="100"/>
          <w:position w:val="0"/>
          <w:sz w:val="18"/>
          <w:szCs w:val="18"/>
        </w:rPr>
        <w:t>2）</w:t>
        <w:tab/>
        <w:t>.</w:t>
      </w:r>
      <w:r>
        <w:rPr>
          <w:color w:val="000000"/>
          <w:spacing w:val="0"/>
          <w:w w:val="100"/>
          <w:position w:val="0"/>
        </w:rPr>
        <w:t>内部研究开发支出会计政策</w:t>
      </w:r>
      <w:bookmarkEnd w:id="978"/>
      <w:bookmarkEnd w:id="979"/>
      <w:bookmarkEnd w:id="981"/>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9" w:lineRule="exact"/>
        <w:ind w:left="0" w:right="0" w:firstLine="440"/>
        <w:jc w:val="both"/>
      </w:pPr>
      <w:r>
        <w:rPr>
          <w:color w:val="000000"/>
          <w:spacing w:val="0"/>
          <w:w w:val="100"/>
          <w:position w:val="0"/>
        </w:rPr>
        <w:t>本集团的研究开发支出根据其性质以及研发活动最终形成无形资产是否具有较大不确定性， 分为研究阶段支出和开发阶段支出。研究阶段的支出，于发生时计入当期损益；开发阶段的支出， 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完成该无形资产以使其能够使用或出售在技术上具 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运用该无形资产生产的产品存 在市场或无形资产自身存在市场；</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不满足上述条件的开发阶段的支出，于发生时计入当期损益。前期已计入损益的开发支出在 以后期间不再确认为资产。已资本化的开发阶段的支出在资产负债表上列示为开发支出，自该项 目达到预定可使用状态之日起转为无形资产列报。</w:t>
      </w:r>
    </w:p>
    <w:p>
      <w:pPr>
        <w:pStyle w:val="Style31"/>
        <w:keepNext/>
        <w:keepLines/>
        <w:widowControl w:val="0"/>
        <w:numPr>
          <w:ilvl w:val="0"/>
          <w:numId w:val="73"/>
        </w:numPr>
        <w:shd w:val="clear" w:color="auto" w:fill="auto"/>
        <w:tabs>
          <w:tab w:pos="417" w:val="left"/>
        </w:tabs>
        <w:bidi w:val="0"/>
        <w:spacing w:before="0" w:after="0" w:line="360"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非金融长期资产减值</w:t>
      </w:r>
      <w:bookmarkEnd w:id="982"/>
      <w:bookmarkEnd w:id="983"/>
      <w:bookmarkEnd w:id="985"/>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 xml:space="preserve">本集团于每一资产负债表日对长期股权投资、固定资产、在建工程、使用寿命有限的无形资 产等项目进行检查，当存在下列迹象时，表明资产可能发生了减值，将进行减值测试。对商誉和 </w:t>
      </w:r>
      <w:r>
        <w:rPr>
          <w:color w:val="000000"/>
          <w:spacing w:val="0"/>
          <w:w w:val="100"/>
          <w:position w:val="0"/>
        </w:rPr>
        <w:t>使用寿命不确定的无形资产，无论是否存在减值迹象，每年末均进行减值测试。难以对单项资产 的可收回金额进行测试的，以该资产所属的资产组或资产组组合为基础测试。</w:t>
      </w:r>
    </w:p>
    <w:p>
      <w:pPr>
        <w:pStyle w:val="Style10"/>
        <w:keepNext w:val="0"/>
        <w:keepLines w:val="0"/>
        <w:widowControl w:val="0"/>
        <w:shd w:val="clear" w:color="auto" w:fill="auto"/>
        <w:bidi w:val="0"/>
        <w:spacing w:before="0" w:line="358" w:lineRule="exact"/>
        <w:ind w:left="0" w:right="0" w:firstLine="420"/>
        <w:jc w:val="both"/>
      </w:pPr>
      <w:r>
        <w:rPr>
          <w:color w:val="000000"/>
          <w:spacing w:val="0"/>
          <w:w w:val="100"/>
          <w:position w:val="0"/>
        </w:rPr>
        <w:t>减值测试后，若该资产的账面价值超过其可收回金额，其差额确认为减值损失，上述资产的 减值损失一经确认，在以后会计期间不予转回。资产的可收回金额是指资产的公允价值减去处置 费用后的净额与资产预计未来现金流量的现值两者之间的较高者。出现减值的迹象如下：</w:t>
      </w:r>
    </w:p>
    <w:p>
      <w:pPr>
        <w:pStyle w:val="Style10"/>
        <w:keepNext w:val="0"/>
        <w:keepLines w:val="0"/>
        <w:widowControl w:val="0"/>
        <w:shd w:val="clear" w:color="auto" w:fill="auto"/>
        <w:tabs>
          <w:tab w:pos="903" w:val="left"/>
        </w:tabs>
        <w:bidi w:val="0"/>
        <w:spacing w:before="0" w:line="361" w:lineRule="exact"/>
        <w:ind w:left="0" w:right="0" w:firstLine="420"/>
        <w:jc w:val="both"/>
      </w:pPr>
      <w:bookmarkStart w:id="986" w:name="bookmark986"/>
      <w:r>
        <w:rPr>
          <w:color w:val="000000"/>
          <w:spacing w:val="0"/>
          <w:w w:val="100"/>
          <w:position w:val="0"/>
          <w:sz w:val="18"/>
          <w:szCs w:val="18"/>
        </w:rPr>
        <w:t>（</w:t>
      </w:r>
      <w:bookmarkEnd w:id="986"/>
      <w:r>
        <w:rPr>
          <w:color w:val="000000"/>
          <w:spacing w:val="0"/>
          <w:w w:val="100"/>
          <w:position w:val="0"/>
          <w:sz w:val="18"/>
          <w:szCs w:val="18"/>
        </w:rPr>
        <w:t>1）</w:t>
        <w:tab/>
      </w:r>
      <w:r>
        <w:rPr>
          <w:color w:val="000000"/>
          <w:spacing w:val="0"/>
          <w:w w:val="100"/>
          <w:position w:val="0"/>
        </w:rPr>
        <w:t>资产的市价当期大幅度下跌，跌幅明显高于因时间的推移或者正常使用而预计的下跌;</w:t>
      </w:r>
    </w:p>
    <w:p>
      <w:pPr>
        <w:pStyle w:val="Style10"/>
        <w:keepNext w:val="0"/>
        <w:keepLines w:val="0"/>
        <w:widowControl w:val="0"/>
        <w:shd w:val="clear" w:color="auto" w:fill="auto"/>
        <w:tabs>
          <w:tab w:pos="1016" w:val="left"/>
        </w:tabs>
        <w:bidi w:val="0"/>
        <w:spacing w:before="0" w:line="374" w:lineRule="exact"/>
        <w:ind w:left="0" w:right="0" w:firstLine="420"/>
        <w:jc w:val="both"/>
      </w:pPr>
      <w:bookmarkStart w:id="987" w:name="bookmark987"/>
      <w:r>
        <w:rPr>
          <w:color w:val="000000"/>
          <w:spacing w:val="0"/>
          <w:w w:val="100"/>
          <w:position w:val="0"/>
          <w:sz w:val="18"/>
          <w:szCs w:val="18"/>
        </w:rPr>
        <w:t>（</w:t>
      </w:r>
      <w:bookmarkEnd w:id="987"/>
      <w:r>
        <w:rPr>
          <w:color w:val="000000"/>
          <w:spacing w:val="0"/>
          <w:w w:val="100"/>
          <w:position w:val="0"/>
          <w:sz w:val="18"/>
          <w:szCs w:val="18"/>
        </w:rPr>
        <w:t>2）</w:t>
        <w:tab/>
      </w:r>
      <w:r>
        <w:rPr>
          <w:color w:val="000000"/>
          <w:spacing w:val="0"/>
          <w:w w:val="100"/>
          <w:position w:val="0"/>
        </w:rPr>
        <w:t>经营所处的经济、技术或者法律等环境以及资产所处的市场在当期或者将在近期发生重 大变化，从而对企业产生不利影响；</w:t>
      </w:r>
    </w:p>
    <w:p>
      <w:pPr>
        <w:pStyle w:val="Style10"/>
        <w:keepNext w:val="0"/>
        <w:keepLines w:val="0"/>
        <w:widowControl w:val="0"/>
        <w:shd w:val="clear" w:color="auto" w:fill="auto"/>
        <w:tabs>
          <w:tab w:pos="1016" w:val="left"/>
        </w:tabs>
        <w:bidi w:val="0"/>
        <w:spacing w:before="0" w:line="370" w:lineRule="exact"/>
        <w:ind w:left="0" w:right="0" w:firstLine="420"/>
        <w:jc w:val="both"/>
      </w:pPr>
      <w:bookmarkStart w:id="988" w:name="bookmark988"/>
      <w:r>
        <w:rPr>
          <w:color w:val="000000"/>
          <w:spacing w:val="0"/>
          <w:w w:val="100"/>
          <w:position w:val="0"/>
          <w:sz w:val="18"/>
          <w:szCs w:val="18"/>
        </w:rPr>
        <w:t>（</w:t>
      </w:r>
      <w:bookmarkEnd w:id="988"/>
      <w:r>
        <w:rPr>
          <w:color w:val="000000"/>
          <w:spacing w:val="0"/>
          <w:w w:val="100"/>
          <w:position w:val="0"/>
          <w:sz w:val="18"/>
          <w:szCs w:val="18"/>
        </w:rPr>
        <w:t>3）</w:t>
        <w:tab/>
      </w:r>
      <w:r>
        <w:rPr>
          <w:color w:val="000000"/>
          <w:spacing w:val="0"/>
          <w:w w:val="100"/>
          <w:position w:val="0"/>
        </w:rPr>
        <w:t>市场利率或者其他市场投资报酬率在当期已经提高，从而影响企业计算资产预计未来现 金流量现值的折现率，导致资产可收回金额大幅度降低；</w:t>
      </w:r>
    </w:p>
    <w:p>
      <w:pPr>
        <w:pStyle w:val="Style10"/>
        <w:keepNext w:val="0"/>
        <w:keepLines w:val="0"/>
        <w:widowControl w:val="0"/>
        <w:shd w:val="clear" w:color="auto" w:fill="auto"/>
        <w:tabs>
          <w:tab w:pos="903" w:val="left"/>
        </w:tabs>
        <w:bidi w:val="0"/>
        <w:spacing w:before="0" w:line="361" w:lineRule="exact"/>
        <w:ind w:left="0" w:right="0" w:firstLine="420"/>
        <w:jc w:val="left"/>
      </w:pPr>
      <w:bookmarkStart w:id="989" w:name="bookmark989"/>
      <w:r>
        <w:rPr>
          <w:color w:val="000000"/>
          <w:spacing w:val="0"/>
          <w:w w:val="100"/>
          <w:position w:val="0"/>
          <w:sz w:val="18"/>
          <w:szCs w:val="18"/>
        </w:rPr>
        <w:t>（</w:t>
      </w:r>
      <w:bookmarkEnd w:id="989"/>
      <w:r>
        <w:rPr>
          <w:color w:val="000000"/>
          <w:spacing w:val="0"/>
          <w:w w:val="100"/>
          <w:position w:val="0"/>
          <w:sz w:val="18"/>
          <w:szCs w:val="18"/>
        </w:rPr>
        <w:t>4）</w:t>
        <w:tab/>
      </w:r>
      <w:r>
        <w:rPr>
          <w:color w:val="000000"/>
          <w:spacing w:val="0"/>
          <w:w w:val="100"/>
          <w:position w:val="0"/>
        </w:rPr>
        <w:t>有证据表明资产已经陈旧过时或者其实体已经损坏；</w:t>
      </w:r>
    </w:p>
    <w:p>
      <w:pPr>
        <w:pStyle w:val="Style10"/>
        <w:keepNext w:val="0"/>
        <w:keepLines w:val="0"/>
        <w:widowControl w:val="0"/>
        <w:shd w:val="clear" w:color="auto" w:fill="auto"/>
        <w:tabs>
          <w:tab w:pos="903" w:val="left"/>
        </w:tabs>
        <w:bidi w:val="0"/>
        <w:spacing w:before="0" w:line="361" w:lineRule="exact"/>
        <w:ind w:left="0" w:right="0" w:firstLine="420"/>
        <w:jc w:val="left"/>
      </w:pPr>
      <w:bookmarkStart w:id="990" w:name="bookmark990"/>
      <w:r>
        <w:rPr>
          <w:color w:val="000000"/>
          <w:spacing w:val="0"/>
          <w:w w:val="100"/>
          <w:position w:val="0"/>
          <w:sz w:val="18"/>
          <w:szCs w:val="18"/>
        </w:rPr>
        <w:t>（</w:t>
      </w:r>
      <w:bookmarkEnd w:id="990"/>
      <w:r>
        <w:rPr>
          <w:color w:val="000000"/>
          <w:spacing w:val="0"/>
          <w:w w:val="100"/>
          <w:position w:val="0"/>
          <w:sz w:val="18"/>
          <w:szCs w:val="18"/>
        </w:rPr>
        <w:t>5）</w:t>
        <w:tab/>
      </w:r>
      <w:r>
        <w:rPr>
          <w:color w:val="000000"/>
          <w:spacing w:val="0"/>
          <w:w w:val="100"/>
          <w:position w:val="0"/>
        </w:rPr>
        <w:t>资产已经或者将被闲置、终止使用或者计划提前处置；</w:t>
      </w:r>
    </w:p>
    <w:p>
      <w:pPr>
        <w:pStyle w:val="Style10"/>
        <w:keepNext w:val="0"/>
        <w:keepLines w:val="0"/>
        <w:widowControl w:val="0"/>
        <w:shd w:val="clear" w:color="auto" w:fill="auto"/>
        <w:tabs>
          <w:tab w:pos="1016" w:val="left"/>
        </w:tabs>
        <w:bidi w:val="0"/>
        <w:spacing w:before="0" w:line="370" w:lineRule="exact"/>
        <w:ind w:left="0" w:right="0" w:firstLine="420"/>
        <w:jc w:val="both"/>
      </w:pPr>
      <w:bookmarkStart w:id="991" w:name="bookmark991"/>
      <w:r>
        <w:rPr>
          <w:color w:val="000000"/>
          <w:spacing w:val="0"/>
          <w:w w:val="100"/>
          <w:position w:val="0"/>
          <w:sz w:val="18"/>
          <w:szCs w:val="18"/>
        </w:rPr>
        <w:t>（</w:t>
      </w:r>
      <w:bookmarkEnd w:id="991"/>
      <w:r>
        <w:rPr>
          <w:color w:val="000000"/>
          <w:spacing w:val="0"/>
          <w:w w:val="100"/>
          <w:position w:val="0"/>
          <w:sz w:val="18"/>
          <w:szCs w:val="18"/>
        </w:rPr>
        <w:t>6）</w:t>
        <w:tab/>
      </w:r>
      <w:r>
        <w:rPr>
          <w:color w:val="000000"/>
          <w:spacing w:val="0"/>
          <w:w w:val="100"/>
          <w:position w:val="0"/>
        </w:rPr>
        <w:t>内部报告的证据表明资产的经济绩效已经低于或者将低于预期，如资产所创造的净现金 流量或者实现的营业利润（或者亏损）远远低于（或者高于）预计金额等；</w:t>
      </w:r>
    </w:p>
    <w:p>
      <w:pPr>
        <w:pStyle w:val="Style10"/>
        <w:keepNext w:val="0"/>
        <w:keepLines w:val="0"/>
        <w:widowControl w:val="0"/>
        <w:shd w:val="clear" w:color="auto" w:fill="auto"/>
        <w:tabs>
          <w:tab w:pos="903" w:val="left"/>
        </w:tabs>
        <w:bidi w:val="0"/>
        <w:spacing w:before="0" w:line="361" w:lineRule="exact"/>
        <w:ind w:left="0" w:right="0" w:firstLine="420"/>
        <w:jc w:val="left"/>
      </w:pPr>
      <w:bookmarkStart w:id="992" w:name="bookmark992"/>
      <w:r>
        <w:rPr>
          <w:color w:val="000000"/>
          <w:spacing w:val="0"/>
          <w:w w:val="100"/>
          <w:position w:val="0"/>
          <w:sz w:val="18"/>
          <w:szCs w:val="18"/>
        </w:rPr>
        <w:t>（</w:t>
      </w:r>
      <w:bookmarkEnd w:id="992"/>
      <w:r>
        <w:rPr>
          <w:color w:val="000000"/>
          <w:spacing w:val="0"/>
          <w:w w:val="100"/>
          <w:position w:val="0"/>
          <w:sz w:val="18"/>
          <w:szCs w:val="18"/>
        </w:rPr>
        <w:t>7）</w:t>
        <w:tab/>
      </w:r>
      <w:r>
        <w:rPr>
          <w:color w:val="000000"/>
          <w:spacing w:val="0"/>
          <w:w w:val="100"/>
          <w:position w:val="0"/>
        </w:rPr>
        <w:t>其他表明资产可能已经发生减值的迹象。</w:t>
      </w:r>
    </w:p>
    <w:p>
      <w:pPr>
        <w:pStyle w:val="Style10"/>
        <w:keepNext w:val="0"/>
        <w:keepLines w:val="0"/>
        <w:widowControl w:val="0"/>
        <w:shd w:val="clear" w:color="auto" w:fill="auto"/>
        <w:bidi w:val="0"/>
        <w:spacing w:before="0" w:after="220" w:line="361" w:lineRule="exact"/>
        <w:ind w:left="0" w:right="0" w:firstLine="420"/>
        <w:jc w:val="both"/>
      </w:pPr>
      <w:r>
        <w:rPr>
          <w:color w:val="000000"/>
          <w:spacing w:val="0"/>
          <w:w w:val="100"/>
          <w:position w:val="0"/>
        </w:rPr>
        <w:t>对商誉和使用寿命不确定的无形资产，无论是否存在减值迹象，年末均进行减值测试。</w:t>
      </w:r>
    </w:p>
    <w:p>
      <w:pPr>
        <w:pStyle w:val="Style31"/>
        <w:keepNext/>
        <w:keepLines/>
        <w:widowControl w:val="0"/>
        <w:numPr>
          <w:ilvl w:val="0"/>
          <w:numId w:val="73"/>
        </w:numPr>
        <w:shd w:val="clear" w:color="auto" w:fill="auto"/>
        <w:tabs>
          <w:tab w:pos="440" w:val="left"/>
        </w:tabs>
        <w:bidi w:val="0"/>
        <w:spacing w:before="0" w:after="0" w:line="361" w:lineRule="exact"/>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长期待摊费用</w:t>
      </w:r>
      <w:bookmarkEnd w:id="993"/>
      <w:bookmarkEnd w:id="994"/>
      <w:bookmarkEnd w:id="996"/>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362" w:lineRule="exact"/>
        <w:ind w:left="0" w:right="0" w:firstLine="420"/>
        <w:jc w:val="both"/>
      </w:pPr>
      <w:r>
        <w:rPr>
          <w:color w:val="000000"/>
          <w:spacing w:val="0"/>
          <w:w w:val="100"/>
          <w:position w:val="0"/>
        </w:rPr>
        <w:t>本集团的长期待摊费用是指已经支出，但应由当期及以后各期承担的摊销期限在</w:t>
      </w:r>
      <w:r>
        <w:rPr>
          <w:color w:val="000000"/>
          <w:spacing w:val="0"/>
          <w:w w:val="100"/>
          <w:position w:val="0"/>
          <w:sz w:val="18"/>
          <w:szCs w:val="18"/>
        </w:rPr>
        <w:t>1</w:t>
      </w:r>
      <w:r>
        <w:rPr>
          <w:color w:val="000000"/>
          <w:spacing w:val="0"/>
          <w:w w:val="100"/>
          <w:position w:val="0"/>
        </w:rPr>
        <w:t>年以上（不 含</w:t>
      </w:r>
      <w:r>
        <w:rPr>
          <w:color w:val="000000"/>
          <w:spacing w:val="0"/>
          <w:w w:val="100"/>
          <w:position w:val="0"/>
          <w:sz w:val="18"/>
          <w:szCs w:val="18"/>
        </w:rPr>
        <w:t>1</w:t>
      </w:r>
      <w:r>
        <w:rPr>
          <w:color w:val="000000"/>
          <w:spacing w:val="0"/>
          <w:w w:val="100"/>
          <w:position w:val="0"/>
        </w:rPr>
        <w:t>年）的费用，该等费用在受益期内平均摊销。如果长期待摊费用项目不能使以后会计期间受 益，则将尚未摊销的该项目的摊余价值全部转入当期损益。</w:t>
      </w:r>
    </w:p>
    <w:p>
      <w:pPr>
        <w:pStyle w:val="Style31"/>
        <w:keepNext/>
        <w:keepLines/>
        <w:widowControl w:val="0"/>
        <w:numPr>
          <w:ilvl w:val="0"/>
          <w:numId w:val="73"/>
        </w:numPr>
        <w:shd w:val="clear" w:color="auto" w:fill="auto"/>
        <w:tabs>
          <w:tab w:pos="440" w:val="left"/>
        </w:tabs>
        <w:bidi w:val="0"/>
        <w:spacing w:before="0" w:line="361" w:lineRule="exact"/>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合同负债</w:t>
      </w:r>
      <w:bookmarkEnd w:id="1000"/>
      <w:bookmarkEnd w:id="997"/>
      <w:bookmarkEnd w:id="998"/>
    </w:p>
    <w:p>
      <w:pPr>
        <w:pStyle w:val="Style31"/>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997" w:name="bookmark997"/>
      <w:bookmarkStart w:id="998" w:name="bookmark998"/>
      <w:r>
        <w:rPr>
          <w:color w:val="000000"/>
          <w:spacing w:val="0"/>
          <w:w w:val="100"/>
          <w:position w:val="0"/>
          <w:sz w:val="18"/>
          <w:szCs w:val="18"/>
        </w:rPr>
        <w:t>（</w:t>
      </w:r>
      <w:bookmarkEnd w:id="1001"/>
      <w:r>
        <w:rPr>
          <w:color w:val="000000"/>
          <w:spacing w:val="0"/>
          <w:w w:val="100"/>
          <w:position w:val="0"/>
          <w:sz w:val="18"/>
          <w:szCs w:val="18"/>
        </w:rPr>
        <w:t>1）.</w:t>
      </w:r>
      <w:r>
        <w:rPr>
          <w:color w:val="000000"/>
          <w:spacing w:val="0"/>
          <w:w w:val="100"/>
          <w:position w:val="0"/>
        </w:rPr>
        <w:t>合同负债的确认方法</w:t>
      </w:r>
      <w:bookmarkEnd w:id="1002"/>
      <w:bookmarkEnd w:id="997"/>
      <w:bookmarkEnd w:id="99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360" w:lineRule="exact"/>
        <w:ind w:left="0" w:right="0" w:firstLine="420"/>
        <w:jc w:val="both"/>
      </w:pPr>
      <w:r>
        <w:rPr>
          <w:color w:val="000000"/>
          <w:spacing w:val="0"/>
          <w:w w:val="100"/>
          <w:position w:val="0"/>
        </w:rPr>
        <w:t>在本集团与客户的合同中，本集团有权在尚未向客户转移商品或服务之前收取合同对价，与 此同时将已收或应收客户对价而应向客户转移商品或服务的义务列示为合同负债。当本集团履行 向客户转让商品或提供服务的义务时，合同负债确认为收入。</w:t>
      </w:r>
    </w:p>
    <w:p>
      <w:pPr>
        <w:pStyle w:val="Style31"/>
        <w:keepNext/>
        <w:keepLines/>
        <w:widowControl w:val="0"/>
        <w:numPr>
          <w:ilvl w:val="0"/>
          <w:numId w:val="73"/>
        </w:numPr>
        <w:shd w:val="clear" w:color="auto" w:fill="auto"/>
        <w:tabs>
          <w:tab w:pos="440" w:val="left"/>
        </w:tabs>
        <w:bidi w:val="0"/>
        <w:spacing w:before="0" w:line="361"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职工薪酬</w:t>
      </w:r>
      <w:bookmarkEnd w:id="1003"/>
      <w:bookmarkEnd w:id="1004"/>
      <w:bookmarkEnd w:id="1006"/>
    </w:p>
    <w:p>
      <w:pPr>
        <w:pStyle w:val="Style31"/>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7" w:name="bookmark1007"/>
      <w:bookmarkStart w:id="1008" w:name="bookmark1008"/>
      <w:r>
        <w:rPr>
          <w:color w:val="000000"/>
          <w:spacing w:val="0"/>
          <w:w w:val="100"/>
          <w:position w:val="0"/>
          <w:sz w:val="18"/>
          <w:szCs w:val="18"/>
        </w:rPr>
        <w:t>（</w:t>
      </w:r>
      <w:bookmarkEnd w:id="1007"/>
      <w:r>
        <w:rPr>
          <w:color w:val="000000"/>
          <w:spacing w:val="0"/>
          <w:w w:val="100"/>
          <w:position w:val="0"/>
          <w:sz w:val="18"/>
          <w:szCs w:val="18"/>
        </w:rPr>
        <w:t>1）.</w:t>
      </w:r>
      <w:r>
        <w:rPr>
          <w:color w:val="000000"/>
          <w:spacing w:val="0"/>
          <w:w w:val="100"/>
          <w:position w:val="0"/>
        </w:rPr>
        <w:t>短期薪酬的会计处理方法</w:t>
      </w:r>
      <w:bookmarkEnd w:id="1003"/>
      <w:bookmarkEnd w:id="1004"/>
      <w:bookmarkEnd w:id="100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职工薪酬是指本公司为获得职工提供的服务或解除劳动关系而给予各种形式的报酬或补偿， 包括短期薪酬、离职后福利、辞退福利或其他长期职工福利。</w:t>
      </w:r>
    </w:p>
    <w:p>
      <w:pPr>
        <w:pStyle w:val="Style10"/>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短期薪酬具体包括：职工工资、奖金、津贴和补贴，职工福利费，医疗保险费、工伤保险费 和生育保险费等社会保险费，住房公积金，工会经费和职工教育经费，短期带薪缺勤，短期利润 分享计划，非货币性福利以及其他短期薪酬。在职工提供服务的会计期间，将实际发生的短期薪 酬确认为负债，并按照受益对象计入当期损益或相关资产成本。</w:t>
      </w:r>
    </w:p>
    <w:p>
      <w:pPr>
        <w:pStyle w:val="Style31"/>
        <w:keepNext/>
        <w:keepLines/>
        <w:widowControl w:val="0"/>
        <w:numPr>
          <w:ilvl w:val="0"/>
          <w:numId w:val="75"/>
        </w:numPr>
        <w:shd w:val="clear" w:color="auto" w:fill="auto"/>
        <w:tabs>
          <w:tab w:pos="418" w:val="left"/>
        </w:tabs>
        <w:bidi w:val="0"/>
        <w:spacing w:before="0" w:after="0" w:line="360" w:lineRule="exact"/>
        <w:ind w:left="0" w:right="0" w:firstLine="0"/>
        <w:jc w:val="both"/>
      </w:pPr>
      <w:bookmarkStart w:id="1009" w:name="bookmark1009"/>
      <w:bookmarkStart w:id="1010" w:name="bookmark1010"/>
      <w:bookmarkStart w:id="1011" w:name="bookmark1011"/>
      <w:bookmarkStart w:id="1012" w:name="bookmark1012"/>
      <w:bookmarkEnd w:id="1011"/>
      <w:r>
        <w:rPr>
          <w:color w:val="000000"/>
          <w:spacing w:val="0"/>
          <w:w w:val="100"/>
          <w:position w:val="0"/>
          <w:sz w:val="18"/>
          <w:szCs w:val="18"/>
        </w:rPr>
        <w:t>,</w:t>
      </w:r>
      <w:r>
        <w:rPr>
          <w:color w:val="000000"/>
          <w:spacing w:val="0"/>
          <w:w w:val="100"/>
          <w:position w:val="0"/>
        </w:rPr>
        <w:t>离职后福利的会计处理方法</w:t>
      </w:r>
      <w:bookmarkEnd w:id="1009"/>
      <w:bookmarkEnd w:id="1010"/>
      <w:bookmarkEnd w:id="1012"/>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离职后福利主要包括设定提存计划，设定提存计划主要包括基本养老保险、失业保险以及年 金等，相应的应缴存金额于发生时计入相关资产成本或当期损益。</w:t>
      </w:r>
    </w:p>
    <w:p>
      <w:pPr>
        <w:pStyle w:val="Style31"/>
        <w:keepNext/>
        <w:keepLines/>
        <w:widowControl w:val="0"/>
        <w:numPr>
          <w:ilvl w:val="0"/>
          <w:numId w:val="75"/>
        </w:numPr>
        <w:shd w:val="clear" w:color="auto" w:fill="auto"/>
        <w:tabs>
          <w:tab w:pos="418" w:val="left"/>
        </w:tabs>
        <w:bidi w:val="0"/>
        <w:spacing w:before="0" w:after="0" w:line="360" w:lineRule="exact"/>
        <w:ind w:left="0" w:right="0" w:firstLine="0"/>
        <w:jc w:val="both"/>
      </w:pPr>
      <w:bookmarkStart w:id="1013" w:name="bookmark1013"/>
      <w:bookmarkStart w:id="1014" w:name="bookmark1014"/>
      <w:bookmarkStart w:id="1015" w:name="bookmark1015"/>
      <w:bookmarkStart w:id="1016" w:name="bookmark1016"/>
      <w:bookmarkEnd w:id="1015"/>
      <w:r>
        <w:rPr>
          <w:color w:val="000000"/>
          <w:spacing w:val="0"/>
          <w:w w:val="100"/>
          <w:position w:val="0"/>
          <w:sz w:val="18"/>
          <w:szCs w:val="18"/>
        </w:rPr>
        <w:t>.</w:t>
      </w:r>
      <w:r>
        <w:rPr>
          <w:color w:val="000000"/>
          <w:spacing w:val="0"/>
          <w:w w:val="100"/>
          <w:position w:val="0"/>
        </w:rPr>
        <w:t>辞退福利的会计处理方法</w:t>
      </w:r>
      <w:bookmarkEnd w:id="1013"/>
      <w:bookmarkEnd w:id="1014"/>
      <w:bookmarkEnd w:id="1016"/>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1" w:lineRule="exact"/>
        <w:ind w:left="0" w:right="0" w:firstLine="42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 债，并计入当期损益。但辞退福利预期在年度报告期结束后十二个月不能完全支付的，按照其他 长期职工薪酬处理。</w:t>
      </w:r>
    </w:p>
    <w:p>
      <w:pPr>
        <w:pStyle w:val="Style10"/>
        <w:keepNext w:val="0"/>
        <w:keepLines w:val="0"/>
        <w:widowControl w:val="0"/>
        <w:shd w:val="clear" w:color="auto" w:fill="auto"/>
        <w:bidi w:val="0"/>
        <w:spacing w:before="0" w:after="240" w:line="358" w:lineRule="exact"/>
        <w:ind w:left="0" w:right="0" w:firstLine="420"/>
        <w:jc w:val="both"/>
      </w:pPr>
      <w:r>
        <w:rPr>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pStyle w:val="Style31"/>
        <w:keepNext/>
        <w:keepLines/>
        <w:widowControl w:val="0"/>
        <w:numPr>
          <w:ilvl w:val="0"/>
          <w:numId w:val="75"/>
        </w:numPr>
        <w:shd w:val="clear" w:color="auto" w:fill="auto"/>
        <w:tabs>
          <w:tab w:pos="418" w:val="left"/>
        </w:tabs>
        <w:bidi w:val="0"/>
        <w:spacing w:before="0" w:after="0" w:line="360" w:lineRule="exact"/>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sz w:val="18"/>
          <w:szCs w:val="18"/>
        </w:rPr>
        <w:t>.</w:t>
      </w:r>
      <w:r>
        <w:rPr>
          <w:color w:val="000000"/>
          <w:spacing w:val="0"/>
          <w:w w:val="100"/>
          <w:position w:val="0"/>
        </w:rPr>
        <w:t>其他长期职工福利的会计处理方法</w:t>
      </w:r>
      <w:bookmarkEnd w:id="1017"/>
      <w:bookmarkEnd w:id="1018"/>
      <w:bookmarkEnd w:id="1020"/>
    </w:p>
    <w:p>
      <w:pPr>
        <w:pStyle w:val="Style10"/>
        <w:keepNext w:val="0"/>
        <w:keepLines w:val="0"/>
        <w:widowControl w:val="0"/>
        <w:shd w:val="clear" w:color="auto" w:fill="auto"/>
        <w:bidi w:val="0"/>
        <w:spacing w:before="0" w:line="36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0" w:lineRule="exact"/>
        <w:ind w:left="0" w:right="0" w:firstLine="420"/>
        <w:jc w:val="both"/>
      </w:pPr>
      <w:r>
        <w:rPr>
          <w:color w:val="000000"/>
          <w:spacing w:val="0"/>
          <w:w w:val="100"/>
          <w:position w:val="0"/>
        </w:rPr>
        <w:t>本公司向职工提供的其他长期职工福利，符合设定提存计划的，按照设定提存计划进行会计 处理，除此之外按照设定受益计划进行会计处理。本集团无设定受益计划。</w:t>
      </w:r>
    </w:p>
    <w:p>
      <w:pPr>
        <w:pStyle w:val="Style10"/>
        <w:keepNext w:val="0"/>
        <w:keepLines w:val="0"/>
        <w:widowControl w:val="0"/>
        <w:numPr>
          <w:ilvl w:val="0"/>
          <w:numId w:val="73"/>
        </w:numPr>
        <w:shd w:val="clear" w:color="auto" w:fill="auto"/>
        <w:tabs>
          <w:tab w:pos="428" w:val="left"/>
        </w:tabs>
        <w:bidi w:val="0"/>
        <w:spacing w:before="0" w:after="240" w:line="346" w:lineRule="exact"/>
        <w:ind w:left="0" w:right="0" w:firstLine="0"/>
        <w:jc w:val="left"/>
      </w:pPr>
      <w:bookmarkStart w:id="1021" w:name="bookmark1021"/>
      <w:bookmarkEnd w:id="1021"/>
      <w:r>
        <w:rPr>
          <w:b/>
          <w:bCs/>
          <w:color w:val="000000"/>
          <w:spacing w:val="0"/>
          <w:w w:val="100"/>
          <w:position w:val="0"/>
        </w:rPr>
        <w:t xml:space="preserve">租赁负债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28" w:val="left"/>
        </w:tabs>
        <w:bidi w:val="0"/>
        <w:spacing w:before="0" w:after="0" w:line="360"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预计负债</w:t>
      </w:r>
      <w:bookmarkEnd w:id="1022"/>
      <w:bookmarkEnd w:id="1023"/>
      <w:bookmarkEnd w:id="1025"/>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当与对外担保、商业承兑汇票贴现、未决诉讼或仲裁、产品质量保证等或有事项相关的业务 同时符合以下条件时，本公司将其确认为负债：该义务是本公司承担的现时义务；该义务的履行 很可能导致经济利益流出企业；该义务的金额能够可靠地计量。</w:t>
      </w:r>
    </w:p>
    <w:p>
      <w:pPr>
        <w:pStyle w:val="Style10"/>
        <w:keepNext w:val="0"/>
        <w:keepLines w:val="0"/>
        <w:widowControl w:val="0"/>
        <w:shd w:val="clear" w:color="auto" w:fill="auto"/>
        <w:bidi w:val="0"/>
        <w:spacing w:before="0" w:after="160" w:line="360" w:lineRule="exact"/>
        <w:ind w:left="0" w:right="0" w:firstLine="42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金流出进行折现后确定最佳估计数。每个资产负债表日对预计负债的账面价值进行复核，如有改 变则对账面价值进行调整以反映当前最佳估计数。</w:t>
      </w:r>
    </w:p>
    <w:p>
      <w:pPr>
        <w:pStyle w:val="Style31"/>
        <w:keepNext/>
        <w:keepLines/>
        <w:widowControl w:val="0"/>
        <w:numPr>
          <w:ilvl w:val="0"/>
          <w:numId w:val="73"/>
        </w:numPr>
        <w:shd w:val="clear" w:color="auto" w:fill="auto"/>
        <w:tabs>
          <w:tab w:pos="421" w:val="left"/>
        </w:tabs>
        <w:bidi w:val="0"/>
        <w:spacing w:before="0" w:after="0" w:line="360"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股份支付</w:t>
      </w:r>
      <w:bookmarkEnd w:id="1026"/>
      <w:bookmarkEnd w:id="1027"/>
      <w:bookmarkEnd w:id="1029"/>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股份支付是指为了获取职工或其他方提供服务而授予权益工具或者承担以权益工具为基础确 定的负债的交易。股份支付分为以权益结算的股份支付和以现金结算的股份支付。</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用以换取职工提供服务的以权益结算的股份支付，以授予职工权益工具在授予日的公允价值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期内以对可行权权益工具数量的最佳估计为基础，按直线法计算计入相关成本或费用，相应增加 资本公积。</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以现金结算的股份支付，按照本集团承担的以股份或其他权益工具为基础确定的负债的公允 价值计量。如授予后立即可行权，在授予日以承担负债的公允价值计入相关成本或费用，相应增 加负债；如需完成等待期内的服务或达到规定业绩条件以后才可行权，在等待期的每个资产负债 表日，以对可行权情况的最佳估计为基础，按照本公司承担负债的公允价值金额，将当期取得的 服务计入成本或费用，相应调整负债。</w:t>
      </w:r>
    </w:p>
    <w:p>
      <w:pPr>
        <w:pStyle w:val="Style10"/>
        <w:keepNext w:val="0"/>
        <w:keepLines w:val="0"/>
        <w:widowControl w:val="0"/>
        <w:shd w:val="clear" w:color="auto" w:fill="auto"/>
        <w:bidi w:val="0"/>
        <w:spacing w:before="0" w:after="220" w:line="360" w:lineRule="exact"/>
        <w:ind w:left="0" w:right="0" w:firstLine="420"/>
        <w:jc w:val="both"/>
      </w:pPr>
      <w:r>
        <w:rPr>
          <w:color w:val="000000"/>
          <w:spacing w:val="0"/>
          <w:w w:val="100"/>
          <w:position w:val="0"/>
        </w:rPr>
        <w:t>在相关负债结算前的每个资产负债表日以及结算日，对负债的公允价值重新计量，其变动计 入当期损益。</w:t>
      </w:r>
    </w:p>
    <w:p>
      <w:pPr>
        <w:pStyle w:val="Style31"/>
        <w:keepNext/>
        <w:keepLines/>
        <w:widowControl w:val="0"/>
        <w:numPr>
          <w:ilvl w:val="0"/>
          <w:numId w:val="73"/>
        </w:numPr>
        <w:shd w:val="clear" w:color="auto" w:fill="auto"/>
        <w:tabs>
          <w:tab w:pos="421" w:val="left"/>
        </w:tabs>
        <w:bidi w:val="0"/>
        <w:spacing w:before="0" w:after="0" w:line="360"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优先股、永续债等其他金融工具</w:t>
      </w:r>
      <w:bookmarkEnd w:id="1030"/>
      <w:bookmarkEnd w:id="1031"/>
      <w:bookmarkEnd w:id="1033"/>
    </w:p>
    <w:p>
      <w:pPr>
        <w:pStyle w:val="Style10"/>
        <w:keepNext w:val="0"/>
        <w:keepLines w:val="0"/>
        <w:widowControl w:val="0"/>
        <w:shd w:val="clear" w:color="auto" w:fill="auto"/>
        <w:bidi w:val="0"/>
        <w:spacing w:before="0" w:after="22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tabs>
          <w:tab w:pos="421" w:val="left"/>
        </w:tabs>
        <w:bidi w:val="0"/>
        <w:spacing w:before="0" w:line="360"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收入</w:t>
      </w:r>
      <w:bookmarkEnd w:id="1034"/>
      <w:bookmarkEnd w:id="1035"/>
      <w:bookmarkEnd w:id="1037"/>
    </w:p>
    <w:p>
      <w:pPr>
        <w:pStyle w:val="Style31"/>
        <w:keepNext/>
        <w:keepLines/>
        <w:widowControl w:val="0"/>
        <w:numPr>
          <w:ilvl w:val="0"/>
          <w:numId w:val="77"/>
        </w:numPr>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sz w:val="18"/>
          <w:szCs w:val="18"/>
        </w:rPr>
        <w:t>.</w:t>
      </w:r>
      <w:r>
        <w:rPr>
          <w:color w:val="000000"/>
          <w:spacing w:val="0"/>
          <w:w w:val="100"/>
          <w:position w:val="0"/>
        </w:rPr>
        <w:t>收入确认和计量所采用的会计政策</w:t>
      </w:r>
      <w:bookmarkEnd w:id="1038"/>
      <w:bookmarkEnd w:id="1039"/>
      <w:bookmarkEnd w:id="104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收入是本集团在日常活动中形成的、会导致股东权益增加且与股东投入资本无关的经济利益 的总流入。本集团在履行了合同中的履约义务，即在客户取得相关商品或服务的控制权时，确认 收入。</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合同中包含两项或多项履约义务的，本集团在合同开始时，按照各单项履约义务所承诺商品或服 务的单独售价的相对比例，将交易价格分摊至各单项履约义务，按照分摊至各单项履约义务的交易价 格计量收入。</w:t>
      </w:r>
    </w:p>
    <w:p>
      <w:pPr>
        <w:pStyle w:val="Style10"/>
        <w:keepNext w:val="0"/>
        <w:keepLines w:val="0"/>
        <w:widowControl w:val="0"/>
        <w:shd w:val="clear" w:color="auto" w:fill="auto"/>
        <w:bidi w:val="0"/>
        <w:spacing w:before="0" w:line="358" w:lineRule="exact"/>
        <w:ind w:left="0" w:right="0" w:firstLine="420"/>
        <w:jc w:val="both"/>
      </w:pPr>
      <w:r>
        <w:rPr>
          <w:color w:val="000000"/>
          <w:spacing w:val="0"/>
          <w:w w:val="100"/>
          <w:position w:val="0"/>
        </w:rPr>
        <w:t>交易价格是本集团因向客户转让商品或服务而预期有权收取的对价金额，不包括代第三方收取的 款项。本公司确认的交易价格不超过在相关不确定性消除时累计已确认收入极可能不会发生重大转回 的金额。预期将退还给客户的款项作为负债不计入交易价格。</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合同中存在重大融资成分，本公司按照假定客户在取得商品或服务控制权时即以现金支付的应付 金额确定交易价格。该交易价格与合同对价之间的差额，在合同期间内采用实际利率法摊销。合同开 始日，本集团预计客户取得商品或服务控制权与客户支付价款间隔不超过一年的，不考虑合同中存在 的重大融资成分。</w:t>
      </w:r>
    </w:p>
    <w:p>
      <w:pPr>
        <w:pStyle w:val="Style10"/>
        <w:keepNext w:val="0"/>
        <w:keepLines w:val="0"/>
        <w:widowControl w:val="0"/>
        <w:shd w:val="clear" w:color="auto" w:fill="auto"/>
        <w:bidi w:val="0"/>
        <w:spacing w:before="0" w:line="365" w:lineRule="exact"/>
        <w:ind w:left="0" w:right="0" w:firstLine="420"/>
        <w:jc w:val="both"/>
      </w:pPr>
      <w:r>
        <w:rPr>
          <w:color w:val="000000"/>
          <w:spacing w:val="0"/>
          <w:w w:val="100"/>
          <w:position w:val="0"/>
        </w:rPr>
        <w:t>满足下列条件之一时，本集团属于在某一时段内履行履约义务；否则，属于在某一时点履行履约 义务：</w:t>
      </w:r>
    </w:p>
    <w:p>
      <w:pPr>
        <w:pStyle w:val="Style10"/>
        <w:keepNext w:val="0"/>
        <w:keepLines w:val="0"/>
        <w:widowControl w:val="0"/>
        <w:shd w:val="clear" w:color="auto" w:fill="auto"/>
        <w:tabs>
          <w:tab w:pos="788" w:val="left"/>
        </w:tabs>
        <w:bidi w:val="0"/>
        <w:spacing w:before="0" w:line="361" w:lineRule="exact"/>
        <w:ind w:left="0" w:right="0" w:firstLine="420"/>
        <w:jc w:val="left"/>
      </w:pPr>
      <w:bookmarkStart w:id="1042" w:name="bookmark1042"/>
      <w:r>
        <w:rPr>
          <w:color w:val="000000"/>
          <w:spacing w:val="0"/>
          <w:w w:val="100"/>
          <w:position w:val="0"/>
          <w:sz w:val="18"/>
          <w:szCs w:val="18"/>
        </w:rPr>
        <w:t>1</w:t>
      </w:r>
      <w:bookmarkEnd w:id="1042"/>
      <w:r>
        <w:rPr>
          <w:color w:val="000000"/>
          <w:spacing w:val="0"/>
          <w:w w:val="100"/>
          <w:position w:val="0"/>
          <w:sz w:val="18"/>
          <w:szCs w:val="18"/>
        </w:rPr>
        <w:t>）</w:t>
        <w:tab/>
      </w:r>
      <w:r>
        <w:rPr>
          <w:color w:val="000000"/>
          <w:spacing w:val="0"/>
          <w:w w:val="100"/>
          <w:position w:val="0"/>
        </w:rPr>
        <w:t>客户在本集团履约的同时即取得并消耗本公司履约所带来的经济利益。</w:t>
      </w:r>
    </w:p>
    <w:p>
      <w:pPr>
        <w:pStyle w:val="Style10"/>
        <w:keepNext w:val="0"/>
        <w:keepLines w:val="0"/>
        <w:widowControl w:val="0"/>
        <w:shd w:val="clear" w:color="auto" w:fill="auto"/>
        <w:tabs>
          <w:tab w:pos="802" w:val="left"/>
        </w:tabs>
        <w:bidi w:val="0"/>
        <w:spacing w:before="0" w:line="361" w:lineRule="exact"/>
        <w:ind w:left="0" w:right="0" w:firstLine="420"/>
        <w:jc w:val="left"/>
      </w:pPr>
      <w:bookmarkStart w:id="1043" w:name="bookmark1043"/>
      <w:r>
        <w:rPr>
          <w:color w:val="000000"/>
          <w:spacing w:val="0"/>
          <w:w w:val="100"/>
          <w:position w:val="0"/>
          <w:sz w:val="18"/>
          <w:szCs w:val="18"/>
        </w:rPr>
        <w:t>2</w:t>
      </w:r>
      <w:bookmarkEnd w:id="1043"/>
      <w:r>
        <w:rPr>
          <w:color w:val="000000"/>
          <w:spacing w:val="0"/>
          <w:w w:val="100"/>
          <w:position w:val="0"/>
          <w:sz w:val="18"/>
          <w:szCs w:val="18"/>
        </w:rPr>
        <w:t>）</w:t>
        <w:tab/>
      </w:r>
      <w:r>
        <w:rPr>
          <w:color w:val="000000"/>
          <w:spacing w:val="0"/>
          <w:w w:val="100"/>
          <w:position w:val="0"/>
        </w:rPr>
        <w:t>客户能够控制本集团履约过程中在建的商品。</w:t>
      </w:r>
    </w:p>
    <w:p>
      <w:pPr>
        <w:pStyle w:val="Style10"/>
        <w:keepNext w:val="0"/>
        <w:keepLines w:val="0"/>
        <w:widowControl w:val="0"/>
        <w:shd w:val="clear" w:color="auto" w:fill="auto"/>
        <w:tabs>
          <w:tab w:pos="790" w:val="left"/>
        </w:tabs>
        <w:bidi w:val="0"/>
        <w:spacing w:before="0" w:line="365" w:lineRule="exact"/>
        <w:ind w:left="0" w:right="0" w:firstLine="420"/>
        <w:jc w:val="both"/>
      </w:pPr>
      <w:bookmarkStart w:id="1044" w:name="bookmark1044"/>
      <w:r>
        <w:rPr>
          <w:color w:val="000000"/>
          <w:spacing w:val="0"/>
          <w:w w:val="100"/>
          <w:position w:val="0"/>
          <w:sz w:val="18"/>
          <w:szCs w:val="18"/>
        </w:rPr>
        <w:t>3</w:t>
      </w:r>
      <w:bookmarkEnd w:id="1044"/>
      <w:r>
        <w:rPr>
          <w:color w:val="000000"/>
          <w:spacing w:val="0"/>
          <w:w w:val="100"/>
          <w:position w:val="0"/>
          <w:sz w:val="18"/>
          <w:szCs w:val="18"/>
        </w:rPr>
        <w:t>）</w:t>
        <w:tab/>
      </w:r>
      <w:r>
        <w:rPr>
          <w:color w:val="000000"/>
          <w:spacing w:val="0"/>
          <w:w w:val="100"/>
          <w:position w:val="0"/>
        </w:rPr>
        <w:t>在本集团履约过程中所产出的商品具有不可替代用途，且本集团在整个合同期间内有权就累 计至今已完成的履约部分收取款项。</w:t>
      </w:r>
    </w:p>
    <w:p>
      <w:pPr>
        <w:pStyle w:val="Style10"/>
        <w:keepNext w:val="0"/>
        <w:keepLines w:val="0"/>
        <w:widowControl w:val="0"/>
        <w:shd w:val="clear" w:color="auto" w:fill="auto"/>
        <w:bidi w:val="0"/>
        <w:spacing w:before="0" w:line="360" w:lineRule="exact"/>
        <w:ind w:left="0" w:right="0" w:firstLine="420"/>
        <w:jc w:val="both"/>
      </w:pPr>
      <w:r>
        <w:rPr>
          <w:color w:val="000000"/>
          <w:spacing w:val="0"/>
          <w:w w:val="100"/>
          <w:position w:val="0"/>
        </w:rPr>
        <w:t>对于在某一时段内履行的履约义务，本集团在该段时间内按照履约进度确认收入，并按照完工百 分比法确定履约进度。履约进度不能合理确定时，本集团已经发生的成本预计能够得到补偿的，按照 已经发生的成本金额确认收入，直到履约进度能够合理确定为止。</w:t>
      </w:r>
    </w:p>
    <w:p>
      <w:pPr>
        <w:pStyle w:val="Style10"/>
        <w:keepNext w:val="0"/>
        <w:keepLines w:val="0"/>
        <w:widowControl w:val="0"/>
        <w:shd w:val="clear" w:color="auto" w:fill="auto"/>
        <w:bidi w:val="0"/>
        <w:spacing w:before="0" w:line="365" w:lineRule="exact"/>
        <w:ind w:left="0" w:right="0" w:firstLine="420"/>
        <w:jc w:val="both"/>
      </w:pPr>
      <w:r>
        <w:rPr>
          <w:color w:val="000000"/>
          <w:spacing w:val="0"/>
          <w:w w:val="100"/>
          <w:position w:val="0"/>
        </w:rPr>
        <w:t>对于在某一时点履行的履约义务，本集团在客户取得相关商品或服务控制权时点确认收入。在判 断客户是否已取得商品或服务控制权时，本集团考虑下列迹象：</w:t>
      </w:r>
    </w:p>
    <w:p>
      <w:pPr>
        <w:pStyle w:val="Style10"/>
        <w:keepNext w:val="0"/>
        <w:keepLines w:val="0"/>
        <w:widowControl w:val="0"/>
        <w:shd w:val="clear" w:color="auto" w:fill="auto"/>
        <w:bidi w:val="0"/>
        <w:spacing w:before="0" w:line="361" w:lineRule="exact"/>
        <w:ind w:left="0" w:right="0" w:firstLine="420"/>
        <w:jc w:val="left"/>
      </w:pPr>
      <w:bookmarkStart w:id="1045" w:name="bookmark1045"/>
      <w:r>
        <w:rPr>
          <w:color w:val="000000"/>
          <w:spacing w:val="0"/>
          <w:w w:val="100"/>
          <w:position w:val="0"/>
          <w:sz w:val="18"/>
          <w:szCs w:val="18"/>
        </w:rPr>
        <w:t>1</w:t>
      </w:r>
      <w:bookmarkEnd w:id="1045"/>
      <w:r>
        <w:rPr>
          <w:color w:val="000000"/>
          <w:spacing w:val="0"/>
          <w:w w:val="100"/>
          <w:position w:val="0"/>
          <w:sz w:val="18"/>
          <w:szCs w:val="18"/>
        </w:rPr>
        <w:t>）</w:t>
      </w:r>
      <w:r>
        <w:rPr>
          <w:color w:val="000000"/>
          <w:spacing w:val="0"/>
          <w:w w:val="100"/>
          <w:position w:val="0"/>
        </w:rPr>
        <w:t>本集团就该商品或服务享有现时收款权利。</w:t>
      </w:r>
    </w:p>
    <w:p>
      <w:pPr>
        <w:pStyle w:val="Style10"/>
        <w:keepNext w:val="0"/>
        <w:keepLines w:val="0"/>
        <w:widowControl w:val="0"/>
        <w:shd w:val="clear" w:color="auto" w:fill="auto"/>
        <w:bidi w:val="0"/>
        <w:spacing w:before="0" w:line="361" w:lineRule="exact"/>
        <w:ind w:left="0" w:right="0" w:firstLine="420"/>
        <w:jc w:val="left"/>
      </w:pPr>
      <w:r>
        <w:rPr>
          <w:color w:val="000000"/>
          <w:spacing w:val="0"/>
          <w:w w:val="100"/>
          <w:position w:val="0"/>
          <w:sz w:val="18"/>
          <w:szCs w:val="18"/>
        </w:rPr>
        <w:t xml:space="preserve">2 </w:t>
      </w:r>
      <w:r>
        <w:rPr>
          <w:color w:val="000000"/>
          <w:spacing w:val="0"/>
          <w:w w:val="100"/>
          <w:position w:val="0"/>
        </w:rPr>
        <w:t>）本集团已将该商品的法定所有权转移给客户。</w:t>
      </w:r>
    </w:p>
    <w:p>
      <w:pPr>
        <w:pStyle w:val="Style10"/>
        <w:keepNext w:val="0"/>
        <w:keepLines w:val="0"/>
        <w:widowControl w:val="0"/>
        <w:shd w:val="clear" w:color="auto" w:fill="auto"/>
        <w:tabs>
          <w:tab w:pos="798" w:val="left"/>
        </w:tabs>
        <w:bidi w:val="0"/>
        <w:spacing w:before="0" w:line="361" w:lineRule="exact"/>
        <w:ind w:left="0" w:right="0" w:firstLine="420"/>
        <w:jc w:val="left"/>
      </w:pPr>
      <w:bookmarkStart w:id="1046" w:name="bookmark1046"/>
      <w:r>
        <w:rPr>
          <w:color w:val="000000"/>
          <w:spacing w:val="0"/>
          <w:w w:val="100"/>
          <w:position w:val="0"/>
          <w:sz w:val="18"/>
          <w:szCs w:val="18"/>
        </w:rPr>
        <w:t>3</w:t>
      </w:r>
      <w:bookmarkEnd w:id="1046"/>
      <w:r>
        <w:rPr>
          <w:color w:val="000000"/>
          <w:spacing w:val="0"/>
          <w:w w:val="100"/>
          <w:position w:val="0"/>
          <w:sz w:val="18"/>
          <w:szCs w:val="18"/>
        </w:rPr>
        <w:t>）</w:t>
        <w:tab/>
      </w:r>
      <w:r>
        <w:rPr>
          <w:color w:val="000000"/>
          <w:spacing w:val="0"/>
          <w:w w:val="100"/>
          <w:position w:val="0"/>
        </w:rPr>
        <w:t>本集团已将该商品的实物转移给客户。</w:t>
      </w:r>
    </w:p>
    <w:p>
      <w:pPr>
        <w:pStyle w:val="Style10"/>
        <w:keepNext w:val="0"/>
        <w:keepLines w:val="0"/>
        <w:widowControl w:val="0"/>
        <w:shd w:val="clear" w:color="auto" w:fill="auto"/>
        <w:tabs>
          <w:tab w:pos="802" w:val="left"/>
        </w:tabs>
        <w:bidi w:val="0"/>
        <w:spacing w:before="0" w:line="361" w:lineRule="exact"/>
        <w:ind w:left="0" w:right="0" w:firstLine="420"/>
        <w:jc w:val="left"/>
      </w:pPr>
      <w:bookmarkStart w:id="1047" w:name="bookmark1047"/>
      <w:r>
        <w:rPr>
          <w:color w:val="000000"/>
          <w:spacing w:val="0"/>
          <w:w w:val="100"/>
          <w:position w:val="0"/>
          <w:sz w:val="18"/>
          <w:szCs w:val="18"/>
        </w:rPr>
        <w:t>4</w:t>
      </w:r>
      <w:bookmarkEnd w:id="1047"/>
      <w:r>
        <w:rPr>
          <w:color w:val="000000"/>
          <w:spacing w:val="0"/>
          <w:w w:val="100"/>
          <w:position w:val="0"/>
          <w:sz w:val="18"/>
          <w:szCs w:val="18"/>
        </w:rPr>
        <w:t>）</w:t>
        <w:tab/>
      </w:r>
      <w:r>
        <w:rPr>
          <w:color w:val="000000"/>
          <w:spacing w:val="0"/>
          <w:w w:val="100"/>
          <w:position w:val="0"/>
        </w:rPr>
        <w:t>本集团已将该商品所有权上的主要风险和报酬转移给客户。</w:t>
      </w:r>
    </w:p>
    <w:p>
      <w:pPr>
        <w:pStyle w:val="Style10"/>
        <w:keepNext w:val="0"/>
        <w:keepLines w:val="0"/>
        <w:widowControl w:val="0"/>
        <w:shd w:val="clear" w:color="auto" w:fill="auto"/>
        <w:tabs>
          <w:tab w:pos="802" w:val="left"/>
        </w:tabs>
        <w:bidi w:val="0"/>
        <w:spacing w:before="0" w:line="361" w:lineRule="exact"/>
        <w:ind w:left="0" w:right="0" w:firstLine="420"/>
        <w:jc w:val="left"/>
      </w:pPr>
      <w:bookmarkStart w:id="1048" w:name="bookmark1048"/>
      <w:r>
        <w:rPr>
          <w:color w:val="000000"/>
          <w:spacing w:val="0"/>
          <w:w w:val="100"/>
          <w:position w:val="0"/>
          <w:sz w:val="18"/>
          <w:szCs w:val="18"/>
        </w:rPr>
        <w:t>5</w:t>
      </w:r>
      <w:bookmarkEnd w:id="1048"/>
      <w:r>
        <w:rPr>
          <w:color w:val="000000"/>
          <w:spacing w:val="0"/>
          <w:w w:val="100"/>
          <w:position w:val="0"/>
          <w:sz w:val="18"/>
          <w:szCs w:val="18"/>
        </w:rPr>
        <w:t>）</w:t>
        <w:tab/>
      </w:r>
      <w:r>
        <w:rPr>
          <w:color w:val="000000"/>
          <w:spacing w:val="0"/>
          <w:w w:val="100"/>
          <w:position w:val="0"/>
        </w:rPr>
        <w:t>客户已接受该商品或服务等。</w:t>
      </w:r>
    </w:p>
    <w:p>
      <w:pPr>
        <w:pStyle w:val="Style10"/>
        <w:keepNext w:val="0"/>
        <w:keepLines w:val="0"/>
        <w:widowControl w:val="0"/>
        <w:shd w:val="clear" w:color="auto" w:fill="auto"/>
        <w:tabs>
          <w:tab w:pos="802" w:val="left"/>
        </w:tabs>
        <w:bidi w:val="0"/>
        <w:spacing w:before="0" w:line="361" w:lineRule="exact"/>
        <w:ind w:left="0" w:right="0" w:firstLine="420"/>
        <w:jc w:val="left"/>
      </w:pPr>
      <w:bookmarkStart w:id="1049" w:name="bookmark1049"/>
      <w:r>
        <w:rPr>
          <w:color w:val="000000"/>
          <w:spacing w:val="0"/>
          <w:w w:val="100"/>
          <w:position w:val="0"/>
          <w:sz w:val="18"/>
          <w:szCs w:val="18"/>
        </w:rPr>
        <w:t>6</w:t>
      </w:r>
      <w:bookmarkEnd w:id="1049"/>
      <w:r>
        <w:rPr>
          <w:color w:val="000000"/>
          <w:spacing w:val="0"/>
          <w:w w:val="100"/>
          <w:position w:val="0"/>
          <w:sz w:val="18"/>
          <w:szCs w:val="18"/>
        </w:rPr>
        <w:t>）</w:t>
        <w:tab/>
      </w:r>
      <w:r>
        <w:rPr>
          <w:color w:val="000000"/>
          <w:spacing w:val="0"/>
          <w:w w:val="100"/>
          <w:position w:val="0"/>
        </w:rPr>
        <w:t>其他表明客户已取得商品控制权的迹象。</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本集团已向客户转让商品或服务而有权收取对价的权利（且该权利取决于时间流逝之外的其他因 素）作为合同资产列示，合同资产以预期信用损失为基础计提减值。本集团拥有的、无条件（仅取决于 时间流逝）向客户收取对价的权利作为应收款项列示。本集团已收或应收客户对价而应向客户转让商 品或服务的义务作为合同负债列示。</w:t>
      </w:r>
    </w:p>
    <w:p>
      <w:pPr>
        <w:pStyle w:val="Style10"/>
        <w:keepNext w:val="0"/>
        <w:keepLines w:val="0"/>
        <w:widowControl w:val="0"/>
        <w:shd w:val="clear" w:color="auto" w:fill="auto"/>
        <w:bidi w:val="0"/>
        <w:spacing w:before="0" w:line="361" w:lineRule="exact"/>
        <w:ind w:left="0" w:right="0" w:firstLine="420"/>
        <w:jc w:val="both"/>
      </w:pPr>
      <w:r>
        <w:rPr>
          <w:color w:val="000000"/>
          <w:spacing w:val="0"/>
          <w:w w:val="100"/>
          <w:position w:val="0"/>
        </w:rPr>
        <w:t>与本集团的主要活动相关的具体会计政策描述如下：</w:t>
      </w:r>
    </w:p>
    <w:p>
      <w:pPr>
        <w:pStyle w:val="Style10"/>
        <w:keepNext w:val="0"/>
        <w:keepLines w:val="0"/>
        <w:widowControl w:val="0"/>
        <w:shd w:val="clear" w:color="auto" w:fill="auto"/>
        <w:tabs>
          <w:tab w:pos="793" w:val="left"/>
        </w:tabs>
        <w:bidi w:val="0"/>
        <w:spacing w:before="0" w:line="361" w:lineRule="exact"/>
        <w:ind w:left="0" w:right="0" w:firstLine="420"/>
        <w:jc w:val="both"/>
      </w:pPr>
      <w:bookmarkStart w:id="1050" w:name="bookmark1050"/>
      <w:r>
        <w:rPr>
          <w:color w:val="000000"/>
          <w:spacing w:val="0"/>
          <w:w w:val="100"/>
          <w:position w:val="0"/>
          <w:sz w:val="18"/>
          <w:szCs w:val="18"/>
        </w:rPr>
        <w:t>1</w:t>
      </w:r>
      <w:bookmarkEnd w:id="1050"/>
      <w:r>
        <w:rPr>
          <w:color w:val="000000"/>
          <w:spacing w:val="0"/>
          <w:w w:val="100"/>
          <w:position w:val="0"/>
          <w:sz w:val="18"/>
          <w:szCs w:val="18"/>
        </w:rPr>
        <w:t>）</w:t>
        <w:tab/>
      </w:r>
      <w:r>
        <w:rPr>
          <w:color w:val="000000"/>
          <w:spacing w:val="0"/>
          <w:w w:val="100"/>
          <w:position w:val="0"/>
        </w:rPr>
        <w:t>转让商品</w:t>
      </w:r>
    </w:p>
    <w:p>
      <w:pPr>
        <w:pStyle w:val="Style10"/>
        <w:keepNext w:val="0"/>
        <w:keepLines w:val="0"/>
        <w:widowControl w:val="0"/>
        <w:shd w:val="clear" w:color="auto" w:fill="auto"/>
        <w:bidi w:val="0"/>
        <w:spacing w:before="0" w:line="359" w:lineRule="exact"/>
        <w:ind w:left="0" w:right="0" w:firstLine="420"/>
        <w:jc w:val="both"/>
      </w:pPr>
      <w:r>
        <w:rPr>
          <w:color w:val="000000"/>
          <w:spacing w:val="0"/>
          <w:w w:val="100"/>
          <w:position w:val="0"/>
        </w:rPr>
        <w:t>本集团与客户之间的销售商品通常在综合考虑取得商品的现时收款权利、商品所有权上的主 要风险和报酬的转移、商品的法定所有权的转移、商品实物资产的转移、客户接受该商品等因素 的基础上，以商品控制权转移时点确认收入。对于商家自提的货物，以提货签收做为收入确认的 时点；对于物流配送的货物，自商品运抵商家签收做为收入确认的时点；对于具有寄售特征的销 售业务，根据合同约定于商家提供商品结算清单时确认收入；对于通过网络销售渠道发生的销售 业务，于商品发出配送至客户收货，视为商品所有权上的主要风险和报酬转移，确认商品销售收 入的实现；出口收入根据合同约定于港口交货并报关通过，确认商品销售收入的实现。</w:t>
      </w:r>
    </w:p>
    <w:p>
      <w:pPr>
        <w:pStyle w:val="Style10"/>
        <w:keepNext w:val="0"/>
        <w:keepLines w:val="0"/>
        <w:widowControl w:val="0"/>
        <w:shd w:val="clear" w:color="auto" w:fill="auto"/>
        <w:tabs>
          <w:tab w:pos="807" w:val="left"/>
        </w:tabs>
        <w:bidi w:val="0"/>
        <w:spacing w:before="0" w:line="361" w:lineRule="exact"/>
        <w:ind w:left="0" w:right="0" w:firstLine="420"/>
        <w:jc w:val="both"/>
      </w:pPr>
      <w:bookmarkStart w:id="1051" w:name="bookmark1051"/>
      <w:r>
        <w:rPr>
          <w:color w:val="000000"/>
          <w:spacing w:val="0"/>
          <w:w w:val="100"/>
          <w:position w:val="0"/>
          <w:sz w:val="18"/>
          <w:szCs w:val="18"/>
        </w:rPr>
        <w:t>2</w:t>
      </w:r>
      <w:bookmarkEnd w:id="1051"/>
      <w:r>
        <w:rPr>
          <w:color w:val="000000"/>
          <w:spacing w:val="0"/>
          <w:w w:val="100"/>
          <w:position w:val="0"/>
          <w:sz w:val="18"/>
          <w:szCs w:val="18"/>
        </w:rPr>
        <w:t>）</w:t>
        <w:tab/>
      </w:r>
      <w:r>
        <w:rPr>
          <w:color w:val="000000"/>
          <w:spacing w:val="0"/>
          <w:w w:val="100"/>
          <w:position w:val="0"/>
        </w:rPr>
        <w:t>转让服务</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本集团与客户之间的转让服务通常包括运输服务、仓储服务、物业服务、技术服务、劳务服 务等；本集团将转让服务作为在某一时段内履行的履约义务，按照履约进度确认收入，履约进度 不能合理确定的除外。本集团按照投入法确定提供服务的履约进度。对于履约进度不能合理确定 时，本集团已经发生的成本预计能够得到补偿的，按照已经发生的成本金额确认收入，直到履约 进度能够合理确定为止。</w:t>
      </w:r>
    </w:p>
    <w:p>
      <w:pPr>
        <w:pStyle w:val="Style10"/>
        <w:keepNext w:val="0"/>
        <w:keepLines w:val="0"/>
        <w:widowControl w:val="0"/>
        <w:shd w:val="clear" w:color="auto" w:fill="auto"/>
        <w:tabs>
          <w:tab w:pos="750" w:val="left"/>
        </w:tabs>
        <w:bidi w:val="0"/>
        <w:spacing w:before="0" w:after="120" w:line="360" w:lineRule="exact"/>
        <w:ind w:left="0" w:right="0" w:firstLine="420"/>
        <w:jc w:val="both"/>
      </w:pPr>
      <w:bookmarkStart w:id="1052" w:name="bookmark1052"/>
      <w:r>
        <w:rPr>
          <w:color w:val="000000"/>
          <w:spacing w:val="0"/>
          <w:w w:val="100"/>
          <w:position w:val="0"/>
          <w:sz w:val="18"/>
          <w:szCs w:val="18"/>
        </w:rPr>
        <w:t>3</w:t>
      </w:r>
      <w:bookmarkEnd w:id="1052"/>
      <w:r>
        <w:rPr>
          <w:color w:val="000000"/>
          <w:spacing w:val="0"/>
          <w:w w:val="100"/>
          <w:position w:val="0"/>
          <w:sz w:val="18"/>
          <w:szCs w:val="18"/>
        </w:rPr>
        <w:t>）</w:t>
        <w:tab/>
      </w:r>
      <w:r>
        <w:rPr>
          <w:color w:val="000000"/>
          <w:spacing w:val="0"/>
          <w:w w:val="100"/>
          <w:position w:val="0"/>
        </w:rPr>
        <w:t>房地产业务</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房地产销售在签订销售合同，收到销售合同首期款及已确认余下房款的付款安排后，于房产完 工并验收合格，发出交房通知及交房时间安排，按交房或交房通知期限届满孰早确认收入。</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1053" w:name="bookmark1053"/>
      <w:r>
        <w:rPr>
          <w:color w:val="000000"/>
          <w:spacing w:val="0"/>
          <w:w w:val="100"/>
          <w:position w:val="0"/>
          <w:sz w:val="18"/>
          <w:szCs w:val="18"/>
        </w:rPr>
        <w:t>4</w:t>
      </w:r>
      <w:bookmarkEnd w:id="1053"/>
      <w:r>
        <w:rPr>
          <w:color w:val="000000"/>
          <w:spacing w:val="0"/>
          <w:w w:val="100"/>
          <w:position w:val="0"/>
          <w:sz w:val="18"/>
          <w:szCs w:val="18"/>
        </w:rPr>
        <w:t>）</w:t>
        <w:tab/>
      </w:r>
      <w:r>
        <w:rPr>
          <w:color w:val="000000"/>
          <w:spacing w:val="0"/>
          <w:w w:val="100"/>
          <w:position w:val="0"/>
        </w:rPr>
        <w:t>建造合同</w:t>
      </w:r>
    </w:p>
    <w:p>
      <w:pPr>
        <w:pStyle w:val="Style10"/>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在建造合同的结果能够可靠估计的情况下，按照履约进度按照履约进度确认收入，履约进度 不能合理确定的除外。本集团按照投入法确定提供服务的履约进度。对于履约进度不能合理确定 时，本公司已经发生的成本预计能够得到补偿的，按照已经发生的成本金额确认收入，直到履约 进度能够合理确定为止。合同履约进度按已经发生的劳务成本占估计总成本的比例确定。合同预 计总成本超过合同总收入的，将预计损失确认为当期费用。在建合同累计已发生的成本和累计已 确认的毛利（亏损）与已结算的价款在资产负债表中以抵销后的净额列示。在建合同累计已发生的 成本和累计已确认的毛利（亏损）之和超过已结算价款的部分作为合同资产列示；在建合同已结算 的价款超过累计已发生的成本与累计已确认的毛利（亏损）之和的部分作为合同负债列示。</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1054" w:name="bookmark1054"/>
      <w:r>
        <w:rPr>
          <w:color w:val="000000"/>
          <w:spacing w:val="0"/>
          <w:w w:val="100"/>
          <w:position w:val="0"/>
          <w:sz w:val="18"/>
          <w:szCs w:val="18"/>
        </w:rPr>
        <w:t>5</w:t>
      </w:r>
      <w:bookmarkEnd w:id="1054"/>
      <w:r>
        <w:rPr>
          <w:color w:val="000000"/>
          <w:spacing w:val="0"/>
          <w:w w:val="100"/>
          <w:position w:val="0"/>
          <w:sz w:val="18"/>
          <w:szCs w:val="18"/>
        </w:rPr>
        <w:t>）</w:t>
        <w:tab/>
      </w:r>
      <w:r>
        <w:rPr>
          <w:color w:val="000000"/>
          <w:spacing w:val="0"/>
          <w:w w:val="100"/>
          <w:position w:val="0"/>
        </w:rPr>
        <w:t>融资租赁业务</w:t>
      </w:r>
    </w:p>
    <w:p>
      <w:pPr>
        <w:pStyle w:val="Style10"/>
        <w:keepNext w:val="0"/>
        <w:keepLines w:val="0"/>
        <w:widowControl w:val="0"/>
        <w:shd w:val="clear" w:color="auto" w:fill="auto"/>
        <w:bidi w:val="0"/>
        <w:spacing w:before="0" w:after="120" w:line="358" w:lineRule="exact"/>
        <w:ind w:left="0" w:right="0" w:firstLine="420"/>
        <w:jc w:val="both"/>
      </w:pPr>
      <w:r>
        <w:rPr>
          <w:color w:val="000000"/>
          <w:spacing w:val="0"/>
          <w:w w:val="100"/>
          <w:position w:val="0"/>
        </w:rPr>
        <w:t>本集团作为融资租赁出租人，在租赁期开始日，将租赁开始日最低租赁收款额与初始直接费 用之和作为应收融资租赁款的入账价值，同时记录未担保余值，将最低租赁收款额及未担保余值 之和与其现值之和的差额确认为未实现融资收益。未实现融资收益在租赁期内采用实际利率法计 算确认当期的融资租赁收入。或有租金于实际发生时计入当期损益。</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1055" w:name="bookmark1055"/>
      <w:r>
        <w:rPr>
          <w:color w:val="000000"/>
          <w:spacing w:val="0"/>
          <w:w w:val="100"/>
          <w:position w:val="0"/>
          <w:sz w:val="18"/>
          <w:szCs w:val="18"/>
        </w:rPr>
        <w:t>6</w:t>
      </w:r>
      <w:bookmarkEnd w:id="1055"/>
      <w:r>
        <w:rPr>
          <w:color w:val="000000"/>
          <w:spacing w:val="0"/>
          <w:w w:val="100"/>
          <w:position w:val="0"/>
          <w:sz w:val="18"/>
          <w:szCs w:val="18"/>
        </w:rPr>
        <w:t>）</w:t>
        <w:tab/>
      </w:r>
      <w:r>
        <w:rPr>
          <w:color w:val="000000"/>
          <w:spacing w:val="0"/>
          <w:w w:val="100"/>
          <w:position w:val="0"/>
        </w:rPr>
        <w:t>让渡资产使用权</w:t>
      </w:r>
    </w:p>
    <w:p>
      <w:pPr>
        <w:pStyle w:val="Style10"/>
        <w:keepNext w:val="0"/>
        <w:keepLines w:val="0"/>
        <w:widowControl w:val="0"/>
        <w:shd w:val="clear" w:color="auto" w:fill="auto"/>
        <w:bidi w:val="0"/>
        <w:spacing w:before="0" w:after="120" w:line="350" w:lineRule="exact"/>
        <w:ind w:left="0" w:right="0" w:firstLine="420"/>
        <w:jc w:val="both"/>
      </w:pPr>
      <w:r>
        <w:rPr>
          <w:color w:val="000000"/>
          <w:spacing w:val="0"/>
          <w:w w:val="100"/>
          <w:position w:val="0"/>
        </w:rPr>
        <w:t>本集团针对让渡资产使用权业务，按照有关合同或协议约定且与交易相关的经济利益很可能 流入公司、收入的金额能够可靠地计量时，确认让渡资产使用权收入的实现。</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1056" w:name="bookmark1056"/>
      <w:r>
        <w:rPr>
          <w:color w:val="000000"/>
          <w:spacing w:val="0"/>
          <w:w w:val="100"/>
          <w:position w:val="0"/>
          <w:sz w:val="18"/>
          <w:szCs w:val="18"/>
        </w:rPr>
        <w:t>7</w:t>
      </w:r>
      <w:bookmarkEnd w:id="1056"/>
      <w:r>
        <w:rPr>
          <w:color w:val="000000"/>
          <w:spacing w:val="0"/>
          <w:w w:val="100"/>
          <w:position w:val="0"/>
          <w:sz w:val="18"/>
          <w:szCs w:val="18"/>
        </w:rPr>
        <w:t>）</w:t>
        <w:tab/>
      </w:r>
      <w:r>
        <w:rPr>
          <w:color w:val="000000"/>
          <w:spacing w:val="0"/>
          <w:w w:val="100"/>
          <w:position w:val="0"/>
        </w:rPr>
        <w:t>废弃电子拆解业务</w:t>
      </w:r>
    </w:p>
    <w:p>
      <w:pPr>
        <w:pStyle w:val="Style10"/>
        <w:keepNext w:val="0"/>
        <w:keepLines w:val="0"/>
        <w:widowControl w:val="0"/>
        <w:shd w:val="clear" w:color="auto" w:fill="auto"/>
        <w:bidi w:val="0"/>
        <w:spacing w:before="0" w:after="120" w:line="350" w:lineRule="exact"/>
        <w:ind w:left="0" w:right="0" w:firstLine="420"/>
        <w:jc w:val="both"/>
      </w:pPr>
      <w:r>
        <w:rPr>
          <w:color w:val="000000"/>
          <w:spacing w:val="0"/>
          <w:w w:val="100"/>
          <w:position w:val="0"/>
        </w:rPr>
        <w:t>根据实际拆解量按补贴标准确认收入（根据国家环保部审核确认的拆解量对已确认收入进行 调整）。</w:t>
      </w:r>
    </w:p>
    <w:p>
      <w:pPr>
        <w:pStyle w:val="Style10"/>
        <w:keepNext w:val="0"/>
        <w:keepLines w:val="0"/>
        <w:widowControl w:val="0"/>
        <w:shd w:val="clear" w:color="auto" w:fill="auto"/>
        <w:tabs>
          <w:tab w:pos="755" w:val="left"/>
        </w:tabs>
        <w:bidi w:val="0"/>
        <w:spacing w:before="0" w:after="120" w:line="360" w:lineRule="exact"/>
        <w:ind w:left="0" w:right="0" w:firstLine="420"/>
        <w:jc w:val="both"/>
      </w:pPr>
      <w:bookmarkStart w:id="1057" w:name="bookmark1057"/>
      <w:r>
        <w:rPr>
          <w:color w:val="000000"/>
          <w:spacing w:val="0"/>
          <w:w w:val="100"/>
          <w:position w:val="0"/>
          <w:sz w:val="18"/>
          <w:szCs w:val="18"/>
        </w:rPr>
        <w:t>8</w:t>
      </w:r>
      <w:bookmarkEnd w:id="1057"/>
      <w:r>
        <w:rPr>
          <w:color w:val="000000"/>
          <w:spacing w:val="0"/>
          <w:w w:val="100"/>
          <w:position w:val="0"/>
          <w:sz w:val="18"/>
          <w:szCs w:val="18"/>
        </w:rPr>
        <w:t>）</w:t>
        <w:tab/>
      </w:r>
      <w:r>
        <w:rPr>
          <w:color w:val="000000"/>
          <w:spacing w:val="0"/>
          <w:w w:val="100"/>
          <w:position w:val="0"/>
        </w:rPr>
        <w:t>质保义务</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 xml:space="preserve">根据合同约定、法律规定等，本集团为所销售的商品、所建造的工程等提供质量保证。对于 为向客户保证所销售的商品符合既定标准的保证类质量保证，本公司按照预计负债进行会计处理。 对于为向客户保证所销售的商品符合既定标准之外提供了一项单独服务的服务类质量保证，本集 团将其作为一项单项履约义务，按照提供商品和服务类质量保证的单独售价的相对比例，将部分 交易价格分摊至服务类质量保证，并在合同约定的服务期间内平均确认收入。在评估质量保证是 </w:t>
      </w:r>
      <w:r>
        <w:rPr>
          <w:color w:val="000000"/>
          <w:spacing w:val="0"/>
          <w:w w:val="100"/>
          <w:position w:val="0"/>
        </w:rPr>
        <w:t>否在向客户保证所销售商品符合既定标准之外提供了一项单独服务时，本集团考虑该质量保证是 否为法定要求或行业惯例、质量保证期限以及公司承诺履行任务的性质等因素。</w:t>
      </w:r>
    </w:p>
    <w:p>
      <w:pPr>
        <w:pStyle w:val="Style10"/>
        <w:keepNext w:val="0"/>
        <w:keepLines w:val="0"/>
        <w:widowControl w:val="0"/>
        <w:shd w:val="clear" w:color="auto" w:fill="auto"/>
        <w:bidi w:val="0"/>
        <w:spacing w:before="0" w:line="359" w:lineRule="exact"/>
        <w:ind w:left="0" w:right="0" w:firstLine="440"/>
        <w:jc w:val="both"/>
      </w:pPr>
      <w:r>
        <w:rPr>
          <w:color w:val="000000"/>
          <w:spacing w:val="0"/>
          <w:w w:val="100"/>
          <w:position w:val="0"/>
          <w:sz w:val="18"/>
          <w:szCs w:val="18"/>
        </w:rPr>
        <w:t>10）</w:t>
      </w:r>
      <w:r>
        <w:rPr>
          <w:color w:val="000000"/>
          <w:spacing w:val="0"/>
          <w:w w:val="100"/>
          <w:position w:val="0"/>
        </w:rPr>
        <w:t>客户未行使的合同权利</w:t>
      </w:r>
    </w:p>
    <w:p>
      <w:pPr>
        <w:pStyle w:val="Style10"/>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将上述负债的相关余额转为收入。合同负债，是指本集团已收或应收客户对价而应向客户转让商 品或服务的义务。</w:t>
      </w:r>
    </w:p>
    <w:p>
      <w:pPr>
        <w:pStyle w:val="Style31"/>
        <w:keepNext/>
        <w:keepLines/>
        <w:widowControl w:val="0"/>
        <w:shd w:val="clear" w:color="auto" w:fill="auto"/>
        <w:bidi w:val="0"/>
        <w:spacing w:before="0" w:after="0" w:line="359" w:lineRule="exact"/>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sz w:val="18"/>
          <w:szCs w:val="18"/>
        </w:rPr>
        <w:t>（</w:t>
      </w:r>
      <w:bookmarkEnd w:id="1060"/>
      <w:r>
        <w:rPr>
          <w:color w:val="000000"/>
          <w:spacing w:val="0"/>
          <w:w w:val="100"/>
          <w:position w:val="0"/>
          <w:sz w:val="18"/>
          <w:szCs w:val="18"/>
        </w:rPr>
        <w:t>2）.</w:t>
      </w:r>
      <w:r>
        <w:rPr>
          <w:color w:val="000000"/>
          <w:spacing w:val="0"/>
          <w:w w:val="100"/>
          <w:position w:val="0"/>
        </w:rPr>
        <w:t>同类业务采用不同经营模式导致收入确认会计政策存在差异的情况</w:t>
      </w:r>
      <w:bookmarkEnd w:id="1058"/>
      <w:bookmarkEnd w:id="1059"/>
      <w:bookmarkEnd w:id="1061"/>
    </w:p>
    <w:p>
      <w:pPr>
        <w:pStyle w:val="Style10"/>
        <w:keepNext w:val="0"/>
        <w:keepLines w:val="0"/>
        <w:widowControl w:val="0"/>
        <w:shd w:val="clear" w:color="auto" w:fill="auto"/>
        <w:bidi w:val="0"/>
        <w:spacing w:before="0" w:after="220" w:line="3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3"/>
        </w:numPr>
        <w:shd w:val="clear" w:color="auto" w:fill="auto"/>
        <w:bidi w:val="0"/>
        <w:spacing w:before="0" w:after="0" w:line="359" w:lineRule="exact"/>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合同成本</w:t>
      </w:r>
      <w:bookmarkEnd w:id="1062"/>
      <w:bookmarkEnd w:id="1063"/>
      <w:bookmarkEnd w:id="1065"/>
    </w:p>
    <w:p>
      <w:pPr>
        <w:pStyle w:val="Style10"/>
        <w:keepNext w:val="0"/>
        <w:keepLines w:val="0"/>
        <w:widowControl w:val="0"/>
        <w:shd w:val="clear" w:color="auto" w:fill="auto"/>
        <w:bidi w:val="0"/>
        <w:spacing w:before="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9" w:lineRule="exact"/>
        <w:ind w:left="0" w:right="0" w:firstLine="440"/>
        <w:jc w:val="left"/>
      </w:pPr>
      <w:r>
        <w:rPr>
          <w:color w:val="000000"/>
          <w:spacing w:val="0"/>
          <w:w w:val="100"/>
          <w:position w:val="0"/>
        </w:rPr>
        <w:t>合同成本包括为取得合同发生的增量成本及合同履约成本。</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为取得合同发生的增量成本是指本公司不取得合同就不会发生的成本（如销售佣金等）。该成 本预期能够收回的，本公司将其作为合同取得成本确认为一项资产。本集团为取得合同发生的、 除预期能够收回的增量成本之外的其他支出于发生时计入当期损益。</w:t>
      </w:r>
    </w:p>
    <w:p>
      <w:pPr>
        <w:pStyle w:val="Style10"/>
        <w:keepNext w:val="0"/>
        <w:keepLines w:val="0"/>
        <w:widowControl w:val="0"/>
        <w:shd w:val="clear" w:color="auto" w:fill="auto"/>
        <w:bidi w:val="0"/>
        <w:spacing w:before="0" w:line="355" w:lineRule="exact"/>
        <w:ind w:left="0" w:right="0" w:firstLine="440"/>
        <w:jc w:val="both"/>
      </w:pPr>
      <w:r>
        <w:rPr>
          <w:color w:val="000000"/>
          <w:spacing w:val="0"/>
          <w:w w:val="100"/>
          <w:position w:val="0"/>
        </w:rPr>
        <w:t>为履行合同发生的成本，不属于存货等其他企业会计准则规范范围且同时满足下列条件的， 本公司将其作为合同履约成本确认为一项资产：</w:t>
      </w:r>
    </w:p>
    <w:p>
      <w:pPr>
        <w:pStyle w:val="Style10"/>
        <w:keepNext w:val="0"/>
        <w:keepLines w:val="0"/>
        <w:widowControl w:val="0"/>
        <w:shd w:val="clear" w:color="auto" w:fill="auto"/>
        <w:tabs>
          <w:tab w:pos="805" w:val="left"/>
        </w:tabs>
        <w:bidi w:val="0"/>
        <w:spacing w:before="0" w:line="365" w:lineRule="exact"/>
        <w:ind w:left="0" w:right="0" w:firstLine="440"/>
        <w:jc w:val="both"/>
      </w:pPr>
      <w:bookmarkStart w:id="1066" w:name="bookmark1066"/>
      <w:r>
        <w:rPr>
          <w:color w:val="000000"/>
          <w:spacing w:val="0"/>
          <w:w w:val="100"/>
          <w:position w:val="0"/>
          <w:sz w:val="18"/>
          <w:szCs w:val="18"/>
        </w:rPr>
        <w:t>1</w:t>
      </w:r>
      <w:bookmarkEnd w:id="1066"/>
      <w:r>
        <w:rPr>
          <w:color w:val="000000"/>
          <w:spacing w:val="0"/>
          <w:w w:val="100"/>
          <w:position w:val="0"/>
          <w:sz w:val="18"/>
          <w:szCs w:val="18"/>
        </w:rPr>
        <w:t>）</w:t>
        <w:tab/>
      </w:r>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10"/>
        <w:keepNext w:val="0"/>
        <w:keepLines w:val="0"/>
        <w:widowControl w:val="0"/>
        <w:shd w:val="clear" w:color="auto" w:fill="auto"/>
        <w:tabs>
          <w:tab w:pos="827" w:val="left"/>
        </w:tabs>
        <w:bidi w:val="0"/>
        <w:spacing w:before="0" w:line="359" w:lineRule="exact"/>
        <w:ind w:left="0" w:right="0" w:firstLine="440"/>
        <w:jc w:val="left"/>
      </w:pPr>
      <w:bookmarkStart w:id="1067" w:name="bookmark1067"/>
      <w:r>
        <w:rPr>
          <w:color w:val="000000"/>
          <w:spacing w:val="0"/>
          <w:w w:val="100"/>
          <w:position w:val="0"/>
          <w:sz w:val="18"/>
          <w:szCs w:val="18"/>
        </w:rPr>
        <w:t>2</w:t>
      </w:r>
      <w:bookmarkEnd w:id="1067"/>
      <w:r>
        <w:rPr>
          <w:color w:val="000000"/>
          <w:spacing w:val="0"/>
          <w:w w:val="100"/>
          <w:position w:val="0"/>
          <w:sz w:val="18"/>
          <w:szCs w:val="18"/>
        </w:rPr>
        <w:t>）</w:t>
        <w:tab/>
      </w:r>
      <w:r>
        <w:rPr>
          <w:color w:val="000000"/>
          <w:spacing w:val="0"/>
          <w:w w:val="100"/>
          <w:position w:val="0"/>
        </w:rPr>
        <w:t>该成本增加了本集团未来用于履行履约义务的资源；</w:t>
      </w:r>
    </w:p>
    <w:p>
      <w:pPr>
        <w:pStyle w:val="Style10"/>
        <w:keepNext w:val="0"/>
        <w:keepLines w:val="0"/>
        <w:widowControl w:val="0"/>
        <w:shd w:val="clear" w:color="auto" w:fill="auto"/>
        <w:tabs>
          <w:tab w:pos="827" w:val="left"/>
        </w:tabs>
        <w:bidi w:val="0"/>
        <w:spacing w:before="0" w:line="359" w:lineRule="exact"/>
        <w:ind w:left="0" w:right="0" w:firstLine="440"/>
        <w:jc w:val="both"/>
      </w:pPr>
      <w:bookmarkStart w:id="1068" w:name="bookmark1068"/>
      <w:r>
        <w:rPr>
          <w:color w:val="000000"/>
          <w:spacing w:val="0"/>
          <w:w w:val="100"/>
          <w:position w:val="0"/>
          <w:sz w:val="18"/>
          <w:szCs w:val="18"/>
        </w:rPr>
        <w:t>3</w:t>
      </w:r>
      <w:bookmarkEnd w:id="1068"/>
      <w:r>
        <w:rPr>
          <w:color w:val="000000"/>
          <w:spacing w:val="0"/>
          <w:w w:val="100"/>
          <w:position w:val="0"/>
          <w:sz w:val="18"/>
          <w:szCs w:val="18"/>
        </w:rPr>
        <w:t>）</w:t>
        <w:tab/>
      </w:r>
      <w:r>
        <w:rPr>
          <w:color w:val="000000"/>
          <w:spacing w:val="0"/>
          <w:w w:val="100"/>
          <w:position w:val="0"/>
        </w:rPr>
        <w:t>该成本预期能够收回。</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合同取得成本确认的资产和合同履约成本确认的资产（以下简称“与合同成本有关的资产”） 采用与该资产相关的商品或服务收入确认相同的基础进行摊销，计入当期损益。摊销期限不超过 一年则在发生时计入当期损益。</w:t>
      </w:r>
    </w:p>
    <w:p>
      <w:pPr>
        <w:pStyle w:val="Style10"/>
        <w:keepNext w:val="0"/>
        <w:keepLines w:val="0"/>
        <w:widowControl w:val="0"/>
        <w:shd w:val="clear" w:color="auto" w:fill="auto"/>
        <w:bidi w:val="0"/>
        <w:spacing w:before="0" w:line="355" w:lineRule="exact"/>
        <w:ind w:left="0" w:right="0" w:firstLine="440"/>
        <w:jc w:val="both"/>
      </w:pPr>
      <w:r>
        <w:rPr>
          <w:color w:val="000000"/>
          <w:spacing w:val="0"/>
          <w:w w:val="100"/>
          <w:position w:val="0"/>
        </w:rPr>
        <w:t>当与合同成本有关的资产的账面价值高于下列两项的差额时，本集团对超出部分计提减值准 备，并确认为资产减值损失：</w:t>
      </w:r>
    </w:p>
    <w:p>
      <w:pPr>
        <w:pStyle w:val="Style10"/>
        <w:keepNext w:val="0"/>
        <w:keepLines w:val="0"/>
        <w:widowControl w:val="0"/>
        <w:shd w:val="clear" w:color="auto" w:fill="auto"/>
        <w:tabs>
          <w:tab w:pos="813" w:val="left"/>
        </w:tabs>
        <w:bidi w:val="0"/>
        <w:spacing w:before="0" w:line="359" w:lineRule="exact"/>
        <w:ind w:left="0" w:right="0" w:firstLine="440"/>
        <w:jc w:val="left"/>
      </w:pPr>
      <w:bookmarkStart w:id="1069" w:name="bookmark1069"/>
      <w:r>
        <w:rPr>
          <w:color w:val="000000"/>
          <w:spacing w:val="0"/>
          <w:w w:val="100"/>
          <w:position w:val="0"/>
          <w:sz w:val="18"/>
          <w:szCs w:val="18"/>
        </w:rPr>
        <w:t>1</w:t>
      </w:r>
      <w:bookmarkEnd w:id="1069"/>
      <w:r>
        <w:rPr>
          <w:color w:val="000000"/>
          <w:spacing w:val="0"/>
          <w:w w:val="100"/>
          <w:position w:val="0"/>
          <w:sz w:val="18"/>
          <w:szCs w:val="18"/>
        </w:rPr>
        <w:t>）</w:t>
        <w:tab/>
      </w:r>
      <w:r>
        <w:rPr>
          <w:color w:val="000000"/>
          <w:spacing w:val="0"/>
          <w:w w:val="100"/>
          <w:position w:val="0"/>
        </w:rPr>
        <w:t>本集团因转让与该资产相关的商品或服务预期能够取得的剩余对价；</w:t>
      </w:r>
    </w:p>
    <w:p>
      <w:pPr>
        <w:pStyle w:val="Style10"/>
        <w:keepNext w:val="0"/>
        <w:keepLines w:val="0"/>
        <w:widowControl w:val="0"/>
        <w:shd w:val="clear" w:color="auto" w:fill="auto"/>
        <w:tabs>
          <w:tab w:pos="827" w:val="left"/>
        </w:tabs>
        <w:bidi w:val="0"/>
        <w:spacing w:before="0" w:after="380" w:line="359" w:lineRule="exact"/>
        <w:ind w:left="0" w:right="0" w:firstLine="440"/>
        <w:jc w:val="left"/>
      </w:pPr>
      <w:bookmarkStart w:id="1070" w:name="bookmark1070"/>
      <w:r>
        <w:rPr>
          <w:color w:val="000000"/>
          <w:spacing w:val="0"/>
          <w:w w:val="100"/>
          <w:position w:val="0"/>
          <w:sz w:val="18"/>
          <w:szCs w:val="18"/>
        </w:rPr>
        <w:t>2</w:t>
      </w:r>
      <w:bookmarkEnd w:id="1070"/>
      <w:r>
        <w:rPr>
          <w:color w:val="000000"/>
          <w:spacing w:val="0"/>
          <w:w w:val="100"/>
          <w:position w:val="0"/>
          <w:sz w:val="18"/>
          <w:szCs w:val="18"/>
        </w:rPr>
        <w:t>）</w:t>
        <w:tab/>
      </w:r>
      <w:r>
        <w:rPr>
          <w:color w:val="000000"/>
          <w:spacing w:val="0"/>
          <w:w w:val="100"/>
          <w:position w:val="0"/>
        </w:rPr>
        <w:t>为转让该相关商品或服务估计将要发生的成本。</w:t>
      </w:r>
    </w:p>
    <w:p>
      <w:pPr>
        <w:pStyle w:val="Style31"/>
        <w:keepNext/>
        <w:keepLines/>
        <w:widowControl w:val="0"/>
        <w:numPr>
          <w:ilvl w:val="0"/>
          <w:numId w:val="73"/>
        </w:numPr>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政府补助</w:t>
      </w:r>
      <w:bookmarkEnd w:id="1071"/>
      <w:bookmarkEnd w:id="1072"/>
      <w:bookmarkEnd w:id="107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本集团的政府补助包括与资产相关的政府补助和与收益相关的政府补助。其中，与资产相关 的政府补助，是指本集团取得的、用于购建或以其他方式形成长期资产的政府补助；与收益相关 的政府补助，是指除与资产相关的政府补助之外的政府补助。如果政府文件中未明确规定补助对 象，本集团按照上述区分原则进行判断，难以区分的，整体归类为与收益相关的政府补助。</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政府补助为货币性资产的，按照实际收到的金额计量，对于按照固定的定额标准拨付的补助， 或对年末有确凿证据表明能够符合财政扶持政策规定的相关条件且预计能够收到财政扶持资金时, 按照应收的金额计量；政府补助为非货币性资产的，按照公允价值计量，公允价值不能可靠取得 的，按照名义金额</w:t>
      </w:r>
      <w:r>
        <w:rPr>
          <w:color w:val="000000"/>
          <w:spacing w:val="0"/>
          <w:w w:val="100"/>
          <w:position w:val="0"/>
          <w:sz w:val="18"/>
          <w:szCs w:val="18"/>
        </w:rPr>
        <w:t>（1</w:t>
      </w:r>
      <w:r>
        <w:rPr>
          <w:color w:val="000000"/>
          <w:spacing w:val="0"/>
          <w:w w:val="100"/>
          <w:position w:val="0"/>
        </w:rPr>
        <w:t>元）计量。</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与资产相关的政府补助确认为递延收益，并在相关资产使用寿命内平均分配计入当期损益。 相关资产在使用寿命结束前被出售、转让、报废或发生毁损的，将尚未分配的相关递延收益余额 转入资产处置当期的损益。</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与收益相关的政府补助，用于补偿以后期间的相关成本费用或损失的，确认为递延收益，并 在确认相关成本费用或损失的期间计入当期损益；用于补偿已发生的相关费用或损失的，直接计 入当期损益。与日常活动相关的政府补助，按照经济业务实质，计入其他收益。与日常活动无关 的政府补助，计入营业外收支。</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本集团取得政策性优惠贷款贴息的，区分财政将贴息资金拨付给贷款银行和财政将贴息资金 直接拨付给本集团两种情况，分别按照以下原则进行会计处理：</w:t>
      </w:r>
    </w:p>
    <w:p>
      <w:pPr>
        <w:pStyle w:val="Style10"/>
        <w:keepNext w:val="0"/>
        <w:keepLines w:val="0"/>
        <w:widowControl w:val="0"/>
        <w:shd w:val="clear" w:color="auto" w:fill="auto"/>
        <w:tabs>
          <w:tab w:pos="958" w:val="left"/>
        </w:tabs>
        <w:bidi w:val="0"/>
        <w:spacing w:before="0" w:line="362" w:lineRule="exact"/>
        <w:ind w:left="0" w:right="0" w:firstLine="440"/>
        <w:jc w:val="both"/>
      </w:pPr>
      <w:bookmarkStart w:id="1075" w:name="bookmark1075"/>
      <w:r>
        <w:rPr>
          <w:color w:val="000000"/>
          <w:spacing w:val="0"/>
          <w:w w:val="100"/>
          <w:position w:val="0"/>
          <w:sz w:val="18"/>
          <w:szCs w:val="18"/>
        </w:rPr>
        <w:t>（</w:t>
      </w:r>
      <w:bookmarkEnd w:id="1075"/>
      <w:r>
        <w:rPr>
          <w:color w:val="000000"/>
          <w:spacing w:val="0"/>
          <w:w w:val="100"/>
          <w:position w:val="0"/>
          <w:sz w:val="18"/>
          <w:szCs w:val="18"/>
        </w:rPr>
        <w:t>1）</w:t>
        <w:tab/>
      </w:r>
      <w:r>
        <w:rPr>
          <w:color w:val="000000"/>
          <w:spacing w:val="0"/>
          <w:w w:val="100"/>
          <w:position w:val="0"/>
        </w:rPr>
        <w:t>财政将贴息资金拨付给贷款银行，由贷款银行以政策性优惠利率向本集团提供贷款的， 本集团以实际收到的借款金额作为借款的入账价值，按照借款本金和该政策性优惠利率计算相关 借款费用。</w:t>
      </w:r>
    </w:p>
    <w:p>
      <w:pPr>
        <w:pStyle w:val="Style10"/>
        <w:keepNext w:val="0"/>
        <w:keepLines w:val="0"/>
        <w:widowControl w:val="0"/>
        <w:shd w:val="clear" w:color="auto" w:fill="auto"/>
        <w:tabs>
          <w:tab w:pos="899" w:val="left"/>
        </w:tabs>
        <w:bidi w:val="0"/>
        <w:spacing w:before="0" w:after="0" w:line="360" w:lineRule="exact"/>
        <w:ind w:left="0" w:right="0" w:firstLine="440"/>
        <w:jc w:val="both"/>
      </w:pPr>
      <w:bookmarkStart w:id="1076" w:name="bookmark1076"/>
      <w:r>
        <w:rPr>
          <w:color w:val="000000"/>
          <w:spacing w:val="0"/>
          <w:w w:val="100"/>
          <w:position w:val="0"/>
          <w:sz w:val="18"/>
          <w:szCs w:val="18"/>
        </w:rPr>
        <w:t>（</w:t>
      </w:r>
      <w:bookmarkEnd w:id="1076"/>
      <w:r>
        <w:rPr>
          <w:color w:val="000000"/>
          <w:spacing w:val="0"/>
          <w:w w:val="100"/>
          <w:position w:val="0"/>
          <w:sz w:val="18"/>
          <w:szCs w:val="18"/>
        </w:rPr>
        <w:t>2）</w:t>
        <w:tab/>
      </w:r>
      <w:r>
        <w:rPr>
          <w:color w:val="000000"/>
          <w:spacing w:val="0"/>
          <w:w w:val="100"/>
          <w:position w:val="0"/>
        </w:rPr>
        <w:t>财政将贴息资金直接拨付给本集团，本集团将对应的贴息冲减相关借款费用。</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本集团已确认的政府补助需要退回时，存在相关递延收益的，冲减相关递延收益账面余额， 超出部分计入当期损益；不存在相关递延收益的，直接计入当期损益。</w:t>
      </w:r>
    </w:p>
    <w:p>
      <w:pPr>
        <w:pStyle w:val="Style31"/>
        <w:keepNext/>
        <w:keepLines/>
        <w:widowControl w:val="0"/>
        <w:numPr>
          <w:ilvl w:val="0"/>
          <w:numId w:val="79"/>
        </w:numPr>
        <w:shd w:val="clear" w:color="auto" w:fill="auto"/>
        <w:bidi w:val="0"/>
        <w:spacing w:before="0" w:after="0" w:line="360" w:lineRule="exact"/>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77"/>
      <w:bookmarkEnd w:id="1078"/>
      <w:bookmarkEnd w:id="1080"/>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 xml:space="preserve">本集团的递延所得税资产和递延所得税负债根据资产和负债的计税基础与其账面价值的差额 </w:t>
      </w:r>
      <w:r>
        <w:rPr>
          <w:rFonts w:ascii="Arial Narrow" w:eastAsia="Arial Narrow" w:hAnsi="Arial Narrow" w:cs="Arial Narrow"/>
          <w:color w:val="000000"/>
          <w:spacing w:val="0"/>
          <w:w w:val="100"/>
          <w:position w:val="0"/>
        </w:rPr>
        <w:t>（</w:t>
      </w:r>
      <w:r>
        <w:rPr>
          <w:color w:val="000000"/>
          <w:spacing w:val="0"/>
          <w:w w:val="100"/>
          <w:position w:val="0"/>
        </w:rPr>
        <w:t>暂时性差异</w:t>
      </w:r>
      <w:r>
        <w:rPr>
          <w:rFonts w:ascii="Arial Narrow" w:eastAsia="Arial Narrow" w:hAnsi="Arial Narrow" w:cs="Arial Narrow"/>
          <w:color w:val="000000"/>
          <w:spacing w:val="0"/>
          <w:w w:val="100"/>
          <w:position w:val="0"/>
        </w:rPr>
        <w:t>）</w:t>
      </w:r>
      <w:r>
        <w:rPr>
          <w:color w:val="000000"/>
          <w:spacing w:val="0"/>
          <w:w w:val="100"/>
          <w:position w:val="0"/>
        </w:rPr>
        <w:t>计算确认。对于按照税法规定能够于以后年度抵减应纳税所得额的可抵扣亏损和税 款抵减，视同暂时性差异确认相应的递延所得税资产。于资产负债表日，递延所得税资产和递延 所得税负债，按照预期收回该资产或清偿该负债期间的适用税率计量。</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本集团以很可能取得用来抵扣可抵扣暂时性差异的应纳税所得额为限，确认由可抵扣暂时性 差异产生的递延所得税资产。对已确认的递延所得税资产，当预计到未来期间很可能无法获得足 够的应纳税所得额用以抵扣递延所得税资产时，应当减记递延所得税资产的账面价值。在很可能 获得足够的应纳税所得额时，减记的金额予以转回。</w:t>
      </w:r>
    </w:p>
    <w:p>
      <w:pPr>
        <w:pStyle w:val="Style7"/>
        <w:keepNext w:val="0"/>
        <w:keepLines w:val="0"/>
        <w:widowControl w:val="0"/>
        <w:numPr>
          <w:ilvl w:val="0"/>
          <w:numId w:val="79"/>
        </w:numPr>
        <w:shd w:val="clear" w:color="auto" w:fill="auto"/>
        <w:tabs>
          <w:tab w:pos="445" w:val="left"/>
        </w:tabs>
        <w:bidi w:val="0"/>
        <w:spacing w:before="0" w:after="0" w:line="360" w:lineRule="exact"/>
        <w:ind w:left="0" w:right="0" w:firstLine="0"/>
        <w:jc w:val="left"/>
        <w:rPr>
          <w:sz w:val="20"/>
          <w:szCs w:val="20"/>
        </w:rPr>
      </w:pPr>
      <w:bookmarkStart w:id="1081" w:name="bookmark1081"/>
      <w:bookmarkEnd w:id="1081"/>
      <w:r>
        <w:rPr>
          <w:b/>
          <w:bCs/>
          <w:color w:val="000000"/>
          <w:spacing w:val="0"/>
          <w:w w:val="100"/>
          <w:position w:val="0"/>
          <w:sz w:val="20"/>
          <w:szCs w:val="20"/>
        </w:rPr>
        <w:t>租赁</w:t>
      </w:r>
    </w:p>
    <w:p>
      <w:pPr>
        <w:pStyle w:val="Style10"/>
        <w:keepNext w:val="0"/>
        <w:keepLines w:val="0"/>
        <w:widowControl w:val="0"/>
        <w:numPr>
          <w:ilvl w:val="0"/>
          <w:numId w:val="81"/>
        </w:numPr>
        <w:shd w:val="clear" w:color="auto" w:fill="auto"/>
        <w:tabs>
          <w:tab w:pos="430" w:val="left"/>
        </w:tabs>
        <w:bidi w:val="0"/>
        <w:spacing w:before="0" w:after="0" w:line="360" w:lineRule="exact"/>
        <w:ind w:left="0" w:right="0" w:firstLine="0"/>
        <w:jc w:val="left"/>
      </w:pPr>
      <w:bookmarkStart w:id="1082" w:name="bookmark1082"/>
      <w:bookmarkEnd w:id="1082"/>
      <w:r>
        <w:rPr>
          <w:b/>
          <w:bCs/>
          <w:color w:val="000000"/>
          <w:spacing w:val="0"/>
          <w:w w:val="100"/>
          <w:position w:val="0"/>
          <w:sz w:val="18"/>
          <w:szCs w:val="18"/>
        </w:rPr>
        <w:t>.</w:t>
      </w:r>
      <w:r>
        <w:rPr>
          <w:b/>
          <w:bCs/>
          <w:color w:val="000000"/>
          <w:spacing w:val="0"/>
          <w:w w:val="100"/>
          <w:position w:val="0"/>
        </w:rPr>
        <w:t>经营租赁的会计处理方法</w:t>
      </w:r>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本集团在租赁开始日将租赁分为融资租赁和经营租赁。</w:t>
      </w:r>
    </w:p>
    <w:p>
      <w:pPr>
        <w:pStyle w:val="Style10"/>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经营租赁是指除融资租赁以外的其他租赁。公司作为承租方的租金在租赁期内的各个期间按 直线法计入相关资产成本或当期损益，公司作为出租方的租金在租赁期内的各个期间按直线法确 认为收入。</w:t>
      </w:r>
    </w:p>
    <w:p>
      <w:pPr>
        <w:pStyle w:val="Style31"/>
        <w:keepNext/>
        <w:keepLines/>
        <w:widowControl w:val="0"/>
        <w:numPr>
          <w:ilvl w:val="0"/>
          <w:numId w:val="81"/>
        </w:numPr>
        <w:shd w:val="clear" w:color="auto" w:fill="auto"/>
        <w:tabs>
          <w:tab w:pos="430" w:val="left"/>
        </w:tabs>
        <w:bidi w:val="0"/>
        <w:spacing w:before="0" w:after="0" w:line="360"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sz w:val="18"/>
          <w:szCs w:val="18"/>
        </w:rPr>
        <w:t>.</w:t>
      </w:r>
      <w:r>
        <w:rPr>
          <w:color w:val="000000"/>
          <w:spacing w:val="0"/>
          <w:w w:val="100"/>
          <w:position w:val="0"/>
        </w:rPr>
        <w:t>融资租赁的会计处理方法</w:t>
      </w:r>
      <w:bookmarkEnd w:id="1083"/>
      <w:bookmarkEnd w:id="1084"/>
      <w:bookmarkEnd w:id="1086"/>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融资租赁是指实质上转移了与资产所有权有关的全部风险和报酬的租赁。公司作为承租方时, 在租赁开始日，按租赁开始日租赁资产的公允价值与最低租赁付款额的现值两者中较低者，作为 融资租入固定资产的入账价值，将最低租赁付款额作为长期应付款的入账价值，将两者的差额记 录为未确认融资费用。</w:t>
      </w:r>
    </w:p>
    <w:p>
      <w:pPr>
        <w:pStyle w:val="Style31"/>
        <w:keepNext/>
        <w:keepLines/>
        <w:widowControl w:val="0"/>
        <w:numPr>
          <w:ilvl w:val="0"/>
          <w:numId w:val="81"/>
        </w:numPr>
        <w:shd w:val="clear" w:color="auto" w:fill="auto"/>
        <w:tabs>
          <w:tab w:pos="430" w:val="left"/>
        </w:tabs>
        <w:bidi w:val="0"/>
        <w:spacing w:before="0" w:after="0" w:line="360"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sz w:val="18"/>
          <w:szCs w:val="18"/>
        </w:rPr>
        <w:t>.</w:t>
      </w:r>
      <w:r>
        <w:rPr>
          <w:color w:val="000000"/>
          <w:spacing w:val="0"/>
          <w:w w:val="100"/>
          <w:position w:val="0"/>
        </w:rPr>
        <w:t>新租赁准则下租赁的确定方法及会计处理方法</w:t>
      </w:r>
      <w:bookmarkEnd w:id="1087"/>
      <w:bookmarkEnd w:id="1088"/>
      <w:bookmarkEnd w:id="1090"/>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子公司佳华控股于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日开始执行新租赁准则，自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日起对所有租入 资产按照未来应付租金的最低租赁付款额的现值(选择简化处理的短期租赁和低价值资产租赁除 外)确认使用权资产和租赁负债，并分别确认折旧及利息费用。</w:t>
      </w:r>
    </w:p>
    <w:p>
      <w:pPr>
        <w:pStyle w:val="Style31"/>
        <w:keepNext/>
        <w:keepLines/>
        <w:widowControl w:val="0"/>
        <w:numPr>
          <w:ilvl w:val="0"/>
          <w:numId w:val="83"/>
        </w:numPr>
        <w:shd w:val="clear" w:color="auto" w:fill="auto"/>
        <w:tabs>
          <w:tab w:pos="445" w:val="left"/>
        </w:tabs>
        <w:bidi w:val="0"/>
        <w:spacing w:before="0" w:after="0" w:line="360"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其他重要的会计政策和会计估计</w:t>
      </w:r>
      <w:bookmarkEnd w:id="1091"/>
      <w:bookmarkEnd w:id="1092"/>
      <w:bookmarkEnd w:id="1094"/>
    </w:p>
    <w:p>
      <w:pPr>
        <w:pStyle w:val="Style10"/>
        <w:keepNext w:val="0"/>
        <w:keepLines w:val="0"/>
        <w:widowControl w:val="0"/>
        <w:shd w:val="clear" w:color="auto" w:fill="auto"/>
        <w:bidi w:val="0"/>
        <w:spacing w:before="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85"/>
        </w:numPr>
        <w:shd w:val="clear" w:color="auto" w:fill="auto"/>
        <w:tabs>
          <w:tab w:pos="923" w:val="left"/>
        </w:tabs>
        <w:bidi w:val="0"/>
        <w:spacing w:before="0" w:line="360" w:lineRule="exact"/>
        <w:ind w:left="0" w:right="0" w:firstLine="440"/>
        <w:jc w:val="both"/>
      </w:pPr>
      <w:bookmarkStart w:id="1095" w:name="bookmark1095"/>
      <w:bookmarkEnd w:id="1095"/>
      <w:r>
        <w:rPr>
          <w:color w:val="000000"/>
          <w:spacing w:val="0"/>
          <w:w w:val="100"/>
          <w:position w:val="0"/>
        </w:rPr>
        <w:t>所得税的会计核算</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所得税的会计核算采用资产负债表债务法。所得税费用包括当年所得税和递延所得税。除将 与直接计入股东权益的交易和事项相关的当年所得税和递延所得税计入股东权益，以及企业合并 产生的递延所得税调整商誉的账面价值外，其余的当期所得税和递延所得税费用或收益计入当期 损益。</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当年所得税是指企业按照税务规定计算确定的针对当期发生的交易和事项，应纳给税务部门 的金额，即应交所得税；递延所得税是指按照资产负债表债务法应予确认的递延所得税资产和递 延所得税负债在期末应有的金额相对于原已确认金额之间的差额。</w:t>
      </w:r>
    </w:p>
    <w:p>
      <w:pPr>
        <w:pStyle w:val="Style10"/>
        <w:keepNext w:val="0"/>
        <w:keepLines w:val="0"/>
        <w:widowControl w:val="0"/>
        <w:numPr>
          <w:ilvl w:val="0"/>
          <w:numId w:val="85"/>
        </w:numPr>
        <w:shd w:val="clear" w:color="auto" w:fill="auto"/>
        <w:tabs>
          <w:tab w:pos="923" w:val="left"/>
        </w:tabs>
        <w:bidi w:val="0"/>
        <w:spacing w:before="0" w:line="360" w:lineRule="exact"/>
        <w:ind w:left="0" w:right="0" w:firstLine="440"/>
        <w:jc w:val="both"/>
      </w:pPr>
      <w:bookmarkStart w:id="1096" w:name="bookmark1096"/>
      <w:bookmarkEnd w:id="1096"/>
      <w:r>
        <w:rPr>
          <w:color w:val="000000"/>
          <w:spacing w:val="0"/>
          <w:w w:val="100"/>
          <w:position w:val="0"/>
        </w:rPr>
        <w:t>分部信息</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本集团以内部组织结构、管理要求、内部报告制度为依据确定经营分部，以经营分部为基础 确定报告分部。经营分部，是指集团内同时满足下列条件的组成部分：该组成部分能够在日常活 动中产生收入、发生费用；公司管理层能够定期评价该组成部分的经营成果，以决定向其配置资 源、评价其业绩；公司能够取得该组成部分的财务状况、经营成果和现金流量等有关会计信息。</w:t>
      </w:r>
    </w:p>
    <w:p>
      <w:pPr>
        <w:pStyle w:val="Style10"/>
        <w:keepNext w:val="0"/>
        <w:keepLines w:val="0"/>
        <w:widowControl w:val="0"/>
        <w:shd w:val="clear" w:color="auto" w:fill="auto"/>
        <w:bidi w:val="0"/>
        <w:spacing w:before="0" w:line="355" w:lineRule="exact"/>
        <w:ind w:left="0" w:right="0" w:firstLine="440"/>
        <w:jc w:val="both"/>
      </w:pPr>
      <w:r>
        <w:rPr>
          <w:color w:val="000000"/>
          <w:spacing w:val="0"/>
          <w:w w:val="100"/>
          <w:position w:val="0"/>
        </w:rPr>
        <w:t>分部间转移价格参照市场价格确定，共同费用除无法合理分配的部分外按照收入比例在不同 的分部之间分配。</w:t>
      </w:r>
    </w:p>
    <w:p>
      <w:pPr>
        <w:pStyle w:val="Style10"/>
        <w:keepNext w:val="0"/>
        <w:keepLines w:val="0"/>
        <w:widowControl w:val="0"/>
        <w:shd w:val="clear" w:color="auto" w:fill="auto"/>
        <w:tabs>
          <w:tab w:pos="894" w:val="left"/>
        </w:tabs>
        <w:bidi w:val="0"/>
        <w:spacing w:before="0" w:line="360" w:lineRule="exact"/>
        <w:ind w:left="0" w:right="0" w:firstLine="440"/>
        <w:jc w:val="both"/>
      </w:pPr>
      <w:bookmarkStart w:id="1097" w:name="bookmark1097"/>
      <w:r>
        <w:rPr>
          <w:color w:val="000000"/>
          <w:spacing w:val="0"/>
          <w:w w:val="100"/>
          <w:position w:val="0"/>
          <w:sz w:val="18"/>
          <w:szCs w:val="18"/>
        </w:rPr>
        <w:t>（</w:t>
      </w:r>
      <w:bookmarkEnd w:id="1097"/>
      <w:r>
        <w:rPr>
          <w:color w:val="000000"/>
          <w:spacing w:val="0"/>
          <w:w w:val="100"/>
          <w:position w:val="0"/>
          <w:sz w:val="18"/>
          <w:szCs w:val="18"/>
        </w:rPr>
        <w:t>3）</w:t>
        <w:tab/>
      </w:r>
      <w:r>
        <w:rPr>
          <w:color w:val="000000"/>
          <w:spacing w:val="0"/>
          <w:w w:val="100"/>
          <w:position w:val="0"/>
        </w:rPr>
        <w:t>套期业务的处理方法</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套期保值业务包括公允价值套期、现金流量套期和境外经营净投资套期，套期保值业务在满 足下列条件时，在相同会计期间将套期工具和被套期项目公允价值变动的抵销结果计入当期损益 （或其他综合收益）。</w:t>
      </w:r>
    </w:p>
    <w:p>
      <w:pPr>
        <w:pStyle w:val="Style10"/>
        <w:keepNext w:val="0"/>
        <w:keepLines w:val="0"/>
        <w:widowControl w:val="0"/>
        <w:shd w:val="clear" w:color="auto" w:fill="auto"/>
        <w:tabs>
          <w:tab w:pos="783" w:val="left"/>
        </w:tabs>
        <w:bidi w:val="0"/>
        <w:spacing w:before="0" w:line="360" w:lineRule="exact"/>
        <w:ind w:left="0" w:right="0" w:firstLine="440"/>
        <w:jc w:val="both"/>
      </w:pPr>
      <w:bookmarkStart w:id="1098" w:name="bookmark1098"/>
      <w:r>
        <w:rPr>
          <w:color w:val="000000"/>
          <w:spacing w:val="0"/>
          <w:w w:val="100"/>
          <w:position w:val="0"/>
          <w:sz w:val="18"/>
          <w:szCs w:val="18"/>
        </w:rPr>
        <w:t>1</w:t>
      </w:r>
      <w:bookmarkEnd w:id="1098"/>
      <w:r>
        <w:rPr>
          <w:color w:val="000000"/>
          <w:spacing w:val="0"/>
          <w:w w:val="100"/>
          <w:position w:val="0"/>
          <w:sz w:val="18"/>
          <w:szCs w:val="18"/>
        </w:rPr>
        <w:t>）</w:t>
        <w:tab/>
      </w:r>
      <w:r>
        <w:rPr>
          <w:color w:val="000000"/>
          <w:spacing w:val="0"/>
          <w:w w:val="100"/>
          <w:position w:val="0"/>
        </w:rPr>
        <w:t>套期关系仅由符合条件的套期工具和被套期项目组成。</w:t>
      </w:r>
    </w:p>
    <w:p>
      <w:pPr>
        <w:pStyle w:val="Style10"/>
        <w:keepNext w:val="0"/>
        <w:keepLines w:val="0"/>
        <w:widowControl w:val="0"/>
        <w:shd w:val="clear" w:color="auto" w:fill="auto"/>
        <w:tabs>
          <w:tab w:pos="775" w:val="left"/>
        </w:tabs>
        <w:bidi w:val="0"/>
        <w:spacing w:before="0" w:line="358" w:lineRule="exact"/>
        <w:ind w:left="0" w:right="0" w:firstLine="440"/>
        <w:jc w:val="both"/>
      </w:pPr>
      <w:bookmarkStart w:id="1099" w:name="bookmark1099"/>
      <w:r>
        <w:rPr>
          <w:color w:val="000000"/>
          <w:spacing w:val="0"/>
          <w:w w:val="100"/>
          <w:position w:val="0"/>
          <w:sz w:val="18"/>
          <w:szCs w:val="18"/>
        </w:rPr>
        <w:t>2</w:t>
      </w:r>
      <w:bookmarkEnd w:id="1099"/>
      <w:r>
        <w:rPr>
          <w:color w:val="000000"/>
          <w:spacing w:val="0"/>
          <w:w w:val="100"/>
          <w:position w:val="0"/>
          <w:sz w:val="18"/>
          <w:szCs w:val="18"/>
        </w:rPr>
        <w:t>）</w:t>
        <w:tab/>
      </w:r>
      <w:r>
        <w:rPr>
          <w:color w:val="000000"/>
          <w:spacing w:val="0"/>
          <w:w w:val="100"/>
          <w:position w:val="0"/>
        </w:rPr>
        <w:t>在套期开始时，正式指定了套期工具和被套期项目，并准备了关于套期关系和企业从事套 期的风险管理策略和风险管理目标的书面文件。该文件至少载明了套期工具、被套期项目、被套 期风险的性质以及套期有效性评估方法（包括套期无效部分产生的原因分析以及套期比率确定方 法）等内容。套期必须与具体可辨认并被指定的风险有关，且最终影响公司的损益。</w:t>
      </w:r>
    </w:p>
    <w:p>
      <w:pPr>
        <w:pStyle w:val="Style10"/>
        <w:keepNext w:val="0"/>
        <w:keepLines w:val="0"/>
        <w:widowControl w:val="0"/>
        <w:shd w:val="clear" w:color="auto" w:fill="auto"/>
        <w:tabs>
          <w:tab w:pos="780" w:val="left"/>
        </w:tabs>
        <w:bidi w:val="0"/>
        <w:spacing w:before="0" w:line="365" w:lineRule="exact"/>
        <w:ind w:left="0" w:right="0" w:firstLine="440"/>
        <w:jc w:val="both"/>
      </w:pPr>
      <w:bookmarkStart w:id="1100" w:name="bookmark1100"/>
      <w:r>
        <w:rPr>
          <w:color w:val="000000"/>
          <w:spacing w:val="0"/>
          <w:w w:val="100"/>
          <w:position w:val="0"/>
          <w:sz w:val="18"/>
          <w:szCs w:val="18"/>
        </w:rPr>
        <w:t>3</w:t>
      </w:r>
      <w:bookmarkEnd w:id="1100"/>
      <w:r>
        <w:rPr>
          <w:color w:val="000000"/>
          <w:spacing w:val="0"/>
          <w:w w:val="100"/>
          <w:position w:val="0"/>
          <w:sz w:val="18"/>
          <w:szCs w:val="18"/>
        </w:rPr>
        <w:t>）</w:t>
        <w:tab/>
      </w:r>
      <w:r>
        <w:rPr>
          <w:color w:val="000000"/>
          <w:spacing w:val="0"/>
          <w:w w:val="100"/>
          <w:position w:val="0"/>
        </w:rPr>
        <w:t>套期关系符合套期有效性要求：套期有效性，是指套期工具的公允价值或现金流量变动 能够抵销被套期风险引起的被套期项目公允价值或现金流量变动的程度。套期工具的公允价值或 现金流量变动大于或小于被套期项目的公允价值或现金流量变动的部分为套期无效部分。</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套期同时满足下列条件的，公司认定套期关系符合套期有效性要求：（一）被套期项目和套 期工具之间存在经济关系。该经济关系使得套期工具和被套期项目的价值因面临相同的被套期风 险而发生方向相反的变动。（二）被套期项目和套期工具经济关系产生的价值变动中，信用风险 的影响不占主导地位。（三）套期关系的套期比率，等于企业实际套期的被套期项目数量与对其 进行套期的套期工具实际数量之比。</w:t>
      </w:r>
    </w:p>
    <w:p>
      <w:pPr>
        <w:pStyle w:val="Style10"/>
        <w:keepNext w:val="0"/>
        <w:keepLines w:val="0"/>
        <w:widowControl w:val="0"/>
        <w:shd w:val="clear" w:color="auto" w:fill="auto"/>
        <w:tabs>
          <w:tab w:pos="775" w:val="left"/>
        </w:tabs>
        <w:bidi w:val="0"/>
        <w:spacing w:before="0" w:line="365" w:lineRule="exact"/>
        <w:ind w:left="0" w:right="0" w:firstLine="440"/>
        <w:jc w:val="both"/>
      </w:pPr>
      <w:bookmarkStart w:id="1101" w:name="bookmark1101"/>
      <w:r>
        <w:rPr>
          <w:color w:val="000000"/>
          <w:spacing w:val="0"/>
          <w:w w:val="100"/>
          <w:position w:val="0"/>
          <w:sz w:val="18"/>
          <w:szCs w:val="18"/>
        </w:rPr>
        <w:t>4</w:t>
      </w:r>
      <w:bookmarkEnd w:id="1101"/>
      <w:r>
        <w:rPr>
          <w:color w:val="000000"/>
          <w:spacing w:val="0"/>
          <w:w w:val="100"/>
          <w:position w:val="0"/>
          <w:sz w:val="18"/>
          <w:szCs w:val="18"/>
        </w:rPr>
        <w:t>）</w:t>
        <w:tab/>
      </w:r>
      <w:r>
        <w:rPr>
          <w:color w:val="000000"/>
          <w:spacing w:val="0"/>
          <w:w w:val="100"/>
          <w:position w:val="0"/>
        </w:rPr>
        <w:t>对预期交易的现金流量套期，预期交易应当很可能发生，且必须使本公司面临最终将影响 损益的现金流量变动风险。</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被套期项目对应的套期工具为远期合同、期货合同、互换和期权以及具有远期合同、期货合 同、互换和期权中一种或一种以上特征的工具。</w:t>
      </w:r>
    </w:p>
    <w:p>
      <w:pPr>
        <w:pStyle w:val="Style10"/>
        <w:keepNext w:val="0"/>
        <w:keepLines w:val="0"/>
        <w:widowControl w:val="0"/>
        <w:shd w:val="clear" w:color="auto" w:fill="auto"/>
        <w:bidi w:val="0"/>
        <w:spacing w:before="0" w:line="362" w:lineRule="exact"/>
        <w:ind w:left="0" w:right="0" w:firstLine="440"/>
        <w:jc w:val="both"/>
      </w:pPr>
      <w:r>
        <w:rPr>
          <w:color w:val="000000"/>
          <w:spacing w:val="0"/>
          <w:w w:val="100"/>
          <w:position w:val="0"/>
        </w:rPr>
        <w:t>公司以合同（协议）主要条款持续分析套期有效性评价。套期关系由于套期比率的原因而不 再符合套期有效性要求，但指定该套期关系的风险管理目标没有改变的，公司进行套期关系再平 衡。</w:t>
      </w:r>
    </w:p>
    <w:p>
      <w:pPr>
        <w:pStyle w:val="Style10"/>
        <w:keepNext w:val="0"/>
        <w:keepLines w:val="0"/>
        <w:widowControl w:val="0"/>
        <w:shd w:val="clear" w:color="auto" w:fill="auto"/>
        <w:tabs>
          <w:tab w:pos="894" w:val="left"/>
        </w:tabs>
        <w:bidi w:val="0"/>
        <w:spacing w:before="0" w:line="360" w:lineRule="exact"/>
        <w:ind w:left="0" w:right="0" w:firstLine="440"/>
        <w:jc w:val="both"/>
      </w:pPr>
      <w:bookmarkStart w:id="1102" w:name="bookmark1102"/>
      <w:r>
        <w:rPr>
          <w:color w:val="000000"/>
          <w:spacing w:val="0"/>
          <w:w w:val="100"/>
          <w:position w:val="0"/>
          <w:sz w:val="18"/>
          <w:szCs w:val="18"/>
        </w:rPr>
        <w:t>（</w:t>
      </w:r>
      <w:bookmarkEnd w:id="1102"/>
      <w:r>
        <w:rPr>
          <w:color w:val="000000"/>
          <w:spacing w:val="0"/>
          <w:w w:val="100"/>
          <w:position w:val="0"/>
          <w:sz w:val="18"/>
          <w:szCs w:val="18"/>
        </w:rPr>
        <w:t>4）</w:t>
        <w:tab/>
      </w:r>
      <w:r>
        <w:rPr>
          <w:color w:val="000000"/>
          <w:spacing w:val="0"/>
          <w:w w:val="100"/>
          <w:position w:val="0"/>
        </w:rPr>
        <w:t>其他综合收益</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其他综合收益，是指企业根据企业会计准则规定未在当期损益中确认的各项利得和损失。</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其他综合收益项目应当根据企业相关会计准则的规定分为下列两类列报：</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sz w:val="18"/>
          <w:szCs w:val="18"/>
        </w:rPr>
        <w:t>1）</w:t>
      </w:r>
      <w:r>
        <w:rPr>
          <w:color w:val="000000"/>
          <w:spacing w:val="0"/>
          <w:w w:val="100"/>
          <w:position w:val="0"/>
        </w:rPr>
        <w:t>以后会计期间不能重分类进损益的其他综合收益项目，主要包括重新计量设定受益计划净 负债或净资产导致的变动、按照权益法核算的在被投资单位以后会计期间不能重分类进损益的其 他综合收益中所享有的份额、其他权益工具投资公允价值变动、企业自身信用风险公允价值变动</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sz w:val="18"/>
          <w:szCs w:val="18"/>
        </w:rPr>
        <w:t>2)</w:t>
      </w:r>
      <w:r>
        <w:rPr>
          <w:color w:val="000000"/>
          <w:spacing w:val="0"/>
          <w:w w:val="100"/>
          <w:position w:val="0"/>
        </w:rPr>
        <w:t>以后会计期间在满足规定条件时将重分类进损益的其他综合收益项目，主要包括按照权益 法核算的在被投资单位以后会计期间在满足规定条件时将重分类进损益的其他综合收益中所享有 的份额、其他债权投资公允价值变动、其他债权投资信用减值准备金额、金融资产重分类计入其 他综合收益的金额、现金流量套期工具产生的利得或损失中属于有效套期的部分、外币财务报表 折算差额等。</w:t>
      </w:r>
    </w:p>
    <w:p>
      <w:pPr>
        <w:pStyle w:val="Style7"/>
        <w:keepNext w:val="0"/>
        <w:keepLines w:val="0"/>
        <w:widowControl w:val="0"/>
        <w:numPr>
          <w:ilvl w:val="0"/>
          <w:numId w:val="75"/>
        </w:numPr>
        <w:shd w:val="clear" w:color="auto" w:fill="auto"/>
        <w:tabs>
          <w:tab w:pos="903" w:val="left"/>
        </w:tabs>
        <w:bidi w:val="0"/>
        <w:spacing w:before="0" w:after="100" w:line="362" w:lineRule="exact"/>
        <w:ind w:left="0" w:right="0" w:firstLine="420"/>
        <w:jc w:val="both"/>
        <w:rPr>
          <w:sz w:val="20"/>
          <w:szCs w:val="20"/>
        </w:rPr>
      </w:pPr>
      <w:bookmarkStart w:id="1103" w:name="bookmark1103"/>
      <w:bookmarkEnd w:id="1103"/>
      <w:r>
        <w:rPr>
          <w:color w:val="000000"/>
          <w:spacing w:val="0"/>
          <w:w w:val="100"/>
          <w:position w:val="0"/>
          <w:sz w:val="20"/>
          <w:szCs w:val="20"/>
        </w:rPr>
        <w:t>商誉</w:t>
      </w:r>
    </w:p>
    <w:p>
      <w:pPr>
        <w:pStyle w:val="Style10"/>
        <w:keepNext w:val="0"/>
        <w:keepLines w:val="0"/>
        <w:widowControl w:val="0"/>
        <w:shd w:val="clear" w:color="auto" w:fill="auto"/>
        <w:bidi w:val="0"/>
        <w:spacing w:before="0" w:line="362" w:lineRule="exact"/>
        <w:ind w:left="0" w:right="0" w:firstLine="420"/>
        <w:jc w:val="both"/>
      </w:pPr>
      <w:r>
        <w:rPr>
          <w:color w:val="000000"/>
          <w:spacing w:val="0"/>
          <w:w w:val="100"/>
          <w:position w:val="0"/>
        </w:rPr>
        <w:t>商誉为股权投资成本或非同一控制下企业合并成本超过应享有的或企业合并中取得的被投资 单位或被购买方可辨认净资产于取得日或购买日的公允价值份额的差额。与子公司有关的商誉在 合并财务报表上单独列示，与联营企业和合营企业有关的商誉，包含在长期股权投资的账面价值 中。</w:t>
      </w:r>
    </w:p>
    <w:p>
      <w:pPr>
        <w:pStyle w:val="Style10"/>
        <w:keepNext w:val="0"/>
        <w:keepLines w:val="0"/>
        <w:widowControl w:val="0"/>
        <w:numPr>
          <w:ilvl w:val="0"/>
          <w:numId w:val="75"/>
        </w:numPr>
        <w:shd w:val="clear" w:color="auto" w:fill="auto"/>
        <w:tabs>
          <w:tab w:pos="903" w:val="left"/>
        </w:tabs>
        <w:bidi w:val="0"/>
        <w:spacing w:before="0" w:line="362" w:lineRule="exact"/>
        <w:ind w:left="0" w:right="0" w:firstLine="420"/>
        <w:jc w:val="both"/>
      </w:pPr>
      <w:bookmarkStart w:id="1104" w:name="bookmark1104"/>
      <w:bookmarkEnd w:id="1104"/>
      <w:r>
        <w:rPr>
          <w:color w:val="000000"/>
          <w:spacing w:val="0"/>
          <w:w w:val="100"/>
          <w:position w:val="0"/>
        </w:rPr>
        <w:t>记账基础和计价原则</w:t>
      </w:r>
    </w:p>
    <w:p>
      <w:pPr>
        <w:pStyle w:val="Style10"/>
        <w:keepNext w:val="0"/>
        <w:keepLines w:val="0"/>
        <w:widowControl w:val="0"/>
        <w:shd w:val="clear" w:color="auto" w:fill="auto"/>
        <w:bidi w:val="0"/>
        <w:spacing w:before="0" w:after="360" w:line="360" w:lineRule="exact"/>
        <w:ind w:left="0" w:right="0" w:firstLine="420"/>
        <w:jc w:val="both"/>
      </w:pPr>
      <w:r>
        <w:rPr>
          <w:color w:val="000000"/>
          <w:spacing w:val="0"/>
          <w:w w:val="100"/>
          <w:position w:val="0"/>
        </w:rPr>
        <w:t>本集团会计核算以权责发生制为记账基础。根据《企业会计准则一基本准则》第四十三条和 相关具体准则的规定，除以公允价值计价且变动计入损益的金融资产、非同一控制下的企业合并 取得的资产及负债、债务重组、开展具有商业实质的非货币资产交换中换入和换出的资产等按公 允价值计量外，以历史成本为计价原则。</w:t>
      </w:r>
    </w:p>
    <w:p>
      <w:pPr>
        <w:pStyle w:val="Style31"/>
        <w:keepNext/>
        <w:keepLines/>
        <w:widowControl w:val="0"/>
        <w:numPr>
          <w:ilvl w:val="0"/>
          <w:numId w:val="87"/>
        </w:numPr>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重要会计政策和会计估计的变更</w:t>
      </w:r>
      <w:bookmarkEnd w:id="1105"/>
      <w:bookmarkEnd w:id="1106"/>
      <w:bookmarkEnd w:id="1108"/>
    </w:p>
    <w:p>
      <w:pPr>
        <w:pStyle w:val="Style31"/>
        <w:keepNext/>
        <w:keepLines/>
        <w:widowControl w:val="0"/>
        <w:numPr>
          <w:ilvl w:val="0"/>
          <w:numId w:val="89"/>
        </w:numPr>
        <w:shd w:val="clear" w:color="auto" w:fill="auto"/>
        <w:bidi w:val="0"/>
        <w:spacing w:before="0" w:line="240" w:lineRule="auto"/>
        <w:ind w:left="0" w:right="0" w:firstLine="0"/>
        <w:jc w:val="left"/>
      </w:pPr>
      <w:bookmarkStart w:id="1105" w:name="bookmark1105"/>
      <w:bookmarkStart w:id="1106" w:name="bookmark1106"/>
      <w:bookmarkStart w:id="1109" w:name="bookmark1109"/>
      <w:bookmarkStart w:id="1110" w:name="bookmark1110"/>
      <w:bookmarkEnd w:id="1109"/>
      <w:r>
        <w:rPr>
          <w:color w:val="000000"/>
          <w:spacing w:val="0"/>
          <w:w w:val="100"/>
          <w:position w:val="0"/>
          <w:sz w:val="18"/>
          <w:szCs w:val="18"/>
        </w:rPr>
        <w:t>.</w:t>
      </w:r>
      <w:r>
        <w:rPr>
          <w:color w:val="000000"/>
          <w:spacing w:val="0"/>
          <w:w w:val="100"/>
          <w:position w:val="0"/>
        </w:rPr>
        <w:t>重要会计政策变更</w:t>
      </w:r>
      <w:bookmarkEnd w:id="1105"/>
      <w:bookmarkEnd w:id="1106"/>
      <w:bookmarkEnd w:id="1110"/>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674"/>
        <w:gridCol w:w="1555"/>
        <w:gridCol w:w="160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备注(受重要影 响的报表项目 名称和金额)</w:t>
            </w:r>
          </w:p>
        </w:tc>
      </w:tr>
      <w:tr>
        <w:trPr>
          <w:trHeight w:val="247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日，财政部发布了 ［财会</w:t>
            </w:r>
            <w:r>
              <w:rPr>
                <w:color w:val="000000"/>
                <w:spacing w:val="0"/>
                <w:w w:val="100"/>
                <w:position w:val="0"/>
                <w:sz w:val="18"/>
                <w:szCs w:val="18"/>
              </w:rPr>
              <w:t>［2017］22</w:t>
            </w:r>
            <w:r>
              <w:rPr>
                <w:color w:val="000000"/>
                <w:spacing w:val="0"/>
                <w:w w:val="100"/>
                <w:position w:val="0"/>
                <w:sz w:val="20"/>
                <w:szCs w:val="20"/>
              </w:rPr>
              <w:t>号］《关于 修订印发〈企业会计准则第</w:t>
            </w:r>
            <w:r>
              <w:rPr>
                <w:color w:val="000000"/>
                <w:spacing w:val="0"/>
                <w:w w:val="100"/>
                <w:position w:val="0"/>
                <w:sz w:val="18"/>
                <w:szCs w:val="18"/>
              </w:rPr>
              <w:t>14</w:t>
            </w:r>
            <w:r>
              <w:rPr>
                <w:color w:val="000000"/>
                <w:spacing w:val="0"/>
                <w:w w:val="100"/>
                <w:position w:val="0"/>
                <w:sz w:val="20"/>
                <w:szCs w:val="20"/>
              </w:rPr>
              <w:t>号收入〉的通知》(以下简称 “新收入准则”)，通知要求在境内外同时上市的企业以及 境外上市并采用国际财务报告准则或企业会计准则编制财 务报表的企业，自</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日起施行；其他境内上市 企业，自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日起施行。公司根据上述新收入准 则中的要求，对原会计政策进行相应变更，并自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 xml:space="preserve">月 </w:t>
            </w:r>
            <w:r>
              <w:rPr>
                <w:color w:val="000000"/>
                <w:spacing w:val="0"/>
                <w:w w:val="100"/>
                <w:position w:val="0"/>
                <w:sz w:val="18"/>
                <w:szCs w:val="18"/>
              </w:rPr>
              <w:t>1</w:t>
            </w:r>
            <w:r>
              <w:rPr>
                <w:color w:val="000000"/>
                <w:spacing w:val="0"/>
                <w:w w:val="100"/>
                <w:position w:val="0"/>
                <w:sz w:val="20"/>
                <w:szCs w:val="20"/>
              </w:rPr>
              <w:t>日起开始执行上述企业会计准则，并根据首次执行新收入 准则规定调整当年年初财务报表相关项目。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经公司第十届 董事会第四十 八次会议决议 批准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详见下表</w:t>
            </w:r>
          </w:p>
        </w:tc>
      </w:tr>
    </w:tbl>
    <w:p>
      <w:pPr>
        <w:widowControl w:val="0"/>
        <w:spacing w:after="259" w:line="1" w:lineRule="exact"/>
      </w:pPr>
    </w:p>
    <w:p>
      <w:pPr>
        <w:pStyle w:val="Style31"/>
        <w:keepNext/>
        <w:keepLines/>
        <w:widowControl w:val="0"/>
        <w:numPr>
          <w:ilvl w:val="0"/>
          <w:numId w:val="89"/>
        </w:numPr>
        <w:shd w:val="clear" w:color="auto" w:fill="auto"/>
        <w:tabs>
          <w:tab w:pos="430" w:val="left"/>
        </w:tabs>
        <w:bidi w:val="0"/>
        <w:spacing w:before="0" w:after="0" w:line="341"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sz w:val="18"/>
          <w:szCs w:val="18"/>
        </w:rPr>
        <w:t>.</w:t>
      </w:r>
      <w:r>
        <w:rPr>
          <w:color w:val="000000"/>
          <w:spacing w:val="0"/>
          <w:w w:val="100"/>
          <w:position w:val="0"/>
        </w:rPr>
        <w:t>重要会计估计变更</w:t>
      </w:r>
      <w:bookmarkEnd w:id="1111"/>
      <w:bookmarkEnd w:id="1112"/>
      <w:bookmarkEnd w:id="1114"/>
    </w:p>
    <w:p>
      <w:pPr>
        <w:pStyle w:val="Style10"/>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89"/>
        </w:numPr>
        <w:shd w:val="clear" w:color="auto" w:fill="auto"/>
        <w:tabs>
          <w:tab w:pos="430" w:val="left"/>
        </w:tabs>
        <w:bidi w:val="0"/>
        <w:spacing w:before="0" w:after="0" w:line="341"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sz w:val="18"/>
          <w:szCs w:val="18"/>
        </w:rPr>
        <w:t>J</w:t>
      </w:r>
      <w:r>
        <w:rPr>
          <w:b w:val="0"/>
          <w:bCs w:val="0"/>
          <w:color w:val="000000"/>
          <w:spacing w:val="0"/>
          <w:w w:val="100"/>
          <w:position w:val="0"/>
        </w:rPr>
        <w:t>适用口不适用</w:t>
      </w:r>
      <w:bookmarkEnd w:id="1115"/>
      <w:bookmarkEnd w:id="1116"/>
      <w:bookmarkEnd w:id="1118"/>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35"/>
        <w:gridCol w:w="2251"/>
        <w:gridCol w:w="2035"/>
        <w:gridCol w:w="190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2020</w:t>
            </w:r>
            <w:r>
              <w:rPr>
                <w:b/>
                <w:bCs/>
                <w:color w:val="000000"/>
                <w:spacing w:val="0"/>
                <w:w w:val="100"/>
                <w:position w:val="0"/>
                <w:sz w:val="20"/>
                <w:szCs w:val="20"/>
              </w:rPr>
              <w:t>年</w:t>
            </w:r>
            <w:r>
              <w:rPr>
                <w:b/>
                <w:bCs/>
                <w:color w:val="000000"/>
                <w:spacing w:val="0"/>
                <w:w w:val="100"/>
                <w:position w:val="0"/>
                <w:sz w:val="18"/>
                <w:szCs w:val="18"/>
              </w:rPr>
              <w:t>1</w:t>
            </w:r>
            <w:r>
              <w:rPr>
                <w:b/>
                <w:bCs/>
                <w:color w:val="000000"/>
                <w:spacing w:val="0"/>
                <w:w w:val="100"/>
                <w:position w:val="0"/>
                <w:sz w:val="20"/>
                <w:szCs w:val="20"/>
              </w:rPr>
              <w:t>月</w:t>
            </w:r>
            <w:r>
              <w:rPr>
                <w:b/>
                <w:bCs/>
                <w:color w:val="000000"/>
                <w:spacing w:val="0"/>
                <w:w w:val="100"/>
                <w:position w:val="0"/>
                <w:sz w:val="18"/>
                <w:szCs w:val="18"/>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35"/>
        <w:gridCol w:w="2251"/>
        <w:gridCol w:w="2035"/>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19,489,909,290.66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19,489,909,290.66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658,434,812.96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658,434,812.96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112,412,013.71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112,412,013.71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2,720,871,576. </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2,720,871,576.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8,408, 298, </w:t>
            </w:r>
            <w:r>
              <w:rPr>
                <w:color w:val="000000"/>
                <w:spacing w:val="0"/>
                <w:w w:val="100"/>
                <w:position w:val="0"/>
              </w:rPr>
              <w:t xml:space="preserve">198. </w:t>
            </w:r>
            <w:r>
              <w:rPr>
                <w:color w:val="000000"/>
                <w:spacing w:val="0"/>
                <w:w w:val="100"/>
                <w:position w:val="0"/>
              </w:rPr>
              <w:t>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8,398, 265, </w:t>
            </w:r>
            <w:r>
              <w:rPr>
                <w:color w:val="000000"/>
                <w:spacing w:val="0"/>
                <w:w w:val="100"/>
                <w:position w:val="0"/>
              </w:rPr>
              <w:t xml:space="preserve">653.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-10,032,545.75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2,071,860,155.17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2,071,860,155.17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1,528, 364, </w:t>
            </w:r>
            <w:r>
              <w:rPr>
                <w:color w:val="000000"/>
                <w:spacing w:val="0"/>
                <w:w w:val="100"/>
                <w:position w:val="0"/>
              </w:rPr>
              <w:t xml:space="preserve">916. </w:t>
            </w:r>
            <w:r>
              <w:rPr>
                <w:color w:val="000000"/>
                <w:spacing w:val="0"/>
                <w:w w:val="100"/>
                <w:position w:val="0"/>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1,528, 364, </w:t>
            </w:r>
            <w:r>
              <w:rPr>
                <w:color w:val="000000"/>
                <w:spacing w:val="0"/>
                <w:w w:val="100"/>
                <w:position w:val="0"/>
              </w:rPr>
              <w:t xml:space="preserve">916. </w:t>
            </w: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861,732,592.81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861,732,592.81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104,645,129.96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104,645,129.96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11,346,693.90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11,346,693.90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15,937,214,041.37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15,937,214,041.37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10,032,545.75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10,032,545.75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547,589,398.20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547,589,398.20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52,336,686,996.59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52,336,686,996.59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4,515, 393, </w:t>
            </w:r>
            <w:r>
              <w:rPr>
                <w:color w:val="000000"/>
                <w:spacing w:val="0"/>
                <w:w w:val="100"/>
                <w:position w:val="0"/>
              </w:rPr>
              <w:t>093.01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4,515, 393, </w:t>
            </w:r>
            <w:r>
              <w:rPr>
                <w:color w:val="000000"/>
                <w:spacing w:val="0"/>
                <w:w w:val="100"/>
                <w:position w:val="0"/>
              </w:rPr>
              <w:t>093.01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2,743,411,743. </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2,743,411,743.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255,149,453.54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255,149,453.54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268,312,230.61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268,312,230.61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7,410, </w:t>
            </w:r>
            <w:r>
              <w:rPr>
                <w:color w:val="000000"/>
                <w:spacing w:val="0"/>
                <w:w w:val="100"/>
                <w:position w:val="0"/>
              </w:rPr>
              <w:t>656,555.60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7,410, </w:t>
            </w:r>
            <w:r>
              <w:rPr>
                <w:color w:val="000000"/>
                <w:spacing w:val="0"/>
                <w:w w:val="100"/>
                <w:position w:val="0"/>
              </w:rPr>
              <w:t>656,555.60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4,381,928.31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4,381,928.31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4,379, 743, </w:t>
            </w:r>
            <w:r>
              <w:rPr>
                <w:color w:val="000000"/>
                <w:spacing w:val="0"/>
                <w:w w:val="100"/>
                <w:position w:val="0"/>
              </w:rPr>
              <w:t>201.46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4,379, 743, </w:t>
            </w:r>
            <w:r>
              <w:rPr>
                <w:color w:val="000000"/>
                <w:spacing w:val="0"/>
                <w:w w:val="100"/>
                <w:position w:val="0"/>
              </w:rPr>
              <w:t>201.46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464,944,838.54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464,944,838.54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274,596,172.07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274,596,172.07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6,905,913.87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6,905,913.87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215,097,386.66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215,097,386.66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94,460,364.04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94,460,364.04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21,652,526,873.09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21,652,526,873.09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73,989,213,869.68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73,989,213,869.68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17,319,474,418.17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17,319,474,418.17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35"/>
        <w:gridCol w:w="2251"/>
        <w:gridCol w:w="2035"/>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35,667,059.46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35,667,059.46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14,717,669,736.12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14,717,669,736.12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9,527, 024, </w:t>
            </w:r>
            <w:r>
              <w:rPr>
                <w:color w:val="000000"/>
                <w:spacing w:val="0"/>
                <w:w w:val="100"/>
                <w:position w:val="0"/>
              </w:rPr>
              <w:t>967.41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9,527, 024, </w:t>
            </w:r>
            <w:r>
              <w:rPr>
                <w:color w:val="000000"/>
                <w:spacing w:val="0"/>
                <w:w w:val="100"/>
                <w:position w:val="0"/>
              </w:rPr>
              <w:t>967.41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2,671, </w:t>
            </w:r>
            <w:r>
              <w:rPr>
                <w:color w:val="000000"/>
                <w:spacing w:val="0"/>
                <w:w w:val="100"/>
                <w:position w:val="0"/>
              </w:rPr>
              <w:t>192,752.64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2,671, 192, </w:t>
            </w:r>
            <w:r>
              <w:rPr>
                <w:color w:val="000000"/>
                <w:spacing w:val="0"/>
                <w:w w:val="100"/>
                <w:position w:val="0"/>
              </w:rPr>
              <w:t xml:space="preserve">752. </w:t>
            </w:r>
            <w:r>
              <w:rPr>
                <w:color w:val="000000"/>
                <w:spacing w:val="0"/>
                <w:w w:val="100"/>
                <w:position w:val="0"/>
              </w:rPr>
              <w:t>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2,507,812,331.82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2,507,812,331.82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656,543,782.32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656,543,782.32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348,221,492.07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348,221,492.07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3,173, 162, </w:t>
            </w:r>
            <w:r>
              <w:rPr>
                <w:color w:val="000000"/>
                <w:spacing w:val="0"/>
                <w:w w:val="100"/>
                <w:position w:val="0"/>
              </w:rPr>
              <w:t>402.81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3,173, 162, </w:t>
            </w:r>
            <w:r>
              <w:rPr>
                <w:color w:val="000000"/>
                <w:spacing w:val="0"/>
                <w:w w:val="100"/>
                <w:position w:val="0"/>
              </w:rPr>
              <w:t>402.81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121,067,937.96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121,067,937.96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132,905,543.98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132,905,543.98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一年内到期的非流动负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19,274,000.82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19,274,000.82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1,095, 260, </w:t>
            </w:r>
            <w:r>
              <w:rPr>
                <w:color w:val="000000"/>
                <w:spacing w:val="0"/>
                <w:w w:val="100"/>
                <w:position w:val="0"/>
              </w:rPr>
              <w:t xml:space="preserve">374. </w:t>
            </w:r>
            <w:r>
              <w:rPr>
                <w:color w:val="000000"/>
                <w:spacing w:val="0"/>
                <w:w w:val="100"/>
                <w:position w:val="0"/>
              </w:rPr>
              <w:t>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1,258, 640, </w:t>
            </w:r>
            <w:r>
              <w:rPr>
                <w:color w:val="000000"/>
                <w:spacing w:val="0"/>
                <w:w w:val="100"/>
                <w:position w:val="0"/>
              </w:rPr>
              <w:t xml:space="preserve">795.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163,380,420.82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49,563,490,986.15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49,563,490,986.15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1,165, 939, </w:t>
            </w:r>
            <w:r>
              <w:rPr>
                <w:color w:val="000000"/>
                <w:spacing w:val="0"/>
                <w:w w:val="100"/>
                <w:position w:val="0"/>
              </w:rPr>
              <w:t>827.95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1,165, 939, </w:t>
            </w:r>
            <w:r>
              <w:rPr>
                <w:color w:val="000000"/>
                <w:spacing w:val="0"/>
                <w:w w:val="100"/>
                <w:position w:val="0"/>
              </w:rPr>
              <w:t>827.95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1,815,330. </w:t>
            </w:r>
            <w:r>
              <w:rPr>
                <w:color w:val="000000"/>
                <w:spacing w:val="0"/>
                <w:w w:val="100"/>
                <w:position w:val="0"/>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1,815,330.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26,813,262.69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26,813,262.69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210,124,869.74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210,124,869.74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325,934,230.78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325,934,230.78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655,222,974.99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655,222,974.99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54,529,773.96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54,529,773.96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849,770,000.00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849,770,000.00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3,290, </w:t>
            </w:r>
            <w:r>
              <w:rPr>
                <w:color w:val="000000"/>
                <w:spacing w:val="0"/>
                <w:w w:val="100"/>
                <w:position w:val="0"/>
              </w:rPr>
              <w:t xml:space="preserve">150,270. </w:t>
            </w:r>
            <w:r>
              <w:rPr>
                <w:color w:val="000000"/>
                <w:spacing w:val="0"/>
                <w:w w:val="100"/>
                <w:position w:val="0"/>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3,290, </w:t>
            </w:r>
            <w:r>
              <w:rPr>
                <w:color w:val="000000"/>
                <w:spacing w:val="0"/>
                <w:w w:val="100"/>
                <w:position w:val="0"/>
              </w:rPr>
              <w:t xml:space="preserve">150,270.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52,853,641,256.70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52,853,641,256.70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3,675,551,365.31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3,675,551,365.31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-4,318,746.33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-4,318,746.33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18,155,126.35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18,155,126.35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105,741,606.52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105,741,606.52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35"/>
        <w:gridCol w:w="2251"/>
        <w:gridCol w:w="2035"/>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 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13,020,030,774.08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13,020,030,774.08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8,115, </w:t>
            </w:r>
            <w:r>
              <w:rPr>
                <w:color w:val="000000"/>
                <w:spacing w:val="0"/>
                <w:w w:val="100"/>
                <w:position w:val="0"/>
              </w:rPr>
              <w:t>541,838.90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8,115, </w:t>
            </w:r>
            <w:r>
              <w:rPr>
                <w:color w:val="000000"/>
                <w:spacing w:val="0"/>
                <w:w w:val="100"/>
                <w:position w:val="0"/>
              </w:rPr>
              <w:t>541,838.90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所有者权益（或股东 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21,135,572,612.98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21,135,572,612.98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73,989,213,869.68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73,989,213,869.68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360" w:lineRule="exact"/>
        <w:ind w:left="0" w:right="0" w:firstLine="420"/>
        <w:jc w:val="left"/>
      </w:pPr>
      <w:r>
        <w:rPr>
          <w:color w:val="000000"/>
          <w:spacing w:val="0"/>
          <w:w w:val="100"/>
          <w:position w:val="0"/>
        </w:rPr>
        <w:t>本集团自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日开始执行新收入准则，对已达到收入确认条件但根据合同约定尚</w:t>
      </w:r>
    </w:p>
    <w:p>
      <w:pPr>
        <w:pStyle w:val="Style10"/>
        <w:keepNext w:val="0"/>
        <w:keepLines w:val="0"/>
        <w:widowControl w:val="0"/>
        <w:shd w:val="clear" w:color="auto" w:fill="auto"/>
        <w:bidi w:val="0"/>
        <w:spacing w:before="0" w:after="180" w:line="360" w:lineRule="exact"/>
        <w:ind w:left="0" w:right="0" w:firstLine="0"/>
        <w:jc w:val="left"/>
      </w:pPr>
      <w:r>
        <w:rPr>
          <w:color w:val="000000"/>
          <w:spacing w:val="0"/>
          <w:w w:val="100"/>
          <w:position w:val="0"/>
        </w:rPr>
        <w:t>未取得无条件收款权利的应收账款纳入合同资产列报；对根据合同形成的预收账款纳入合同负债 列报，并将合同负债中所包含的增值税纳入其他流动负债列报。</w:t>
      </w:r>
    </w:p>
    <w:p>
      <w:pPr>
        <w:pStyle w:val="Style10"/>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179"/>
        <w:gridCol w:w="2002"/>
        <w:gridCol w:w="16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18"/>
                <w:szCs w:val="18"/>
              </w:rPr>
              <w:t>2019</w:t>
            </w:r>
            <w:r>
              <w:rPr>
                <w:b/>
                <w:bCs/>
                <w:color w:val="000000"/>
                <w:spacing w:val="0"/>
                <w:w w:val="100"/>
                <w:position w:val="0"/>
                <w:sz w:val="20"/>
                <w:szCs w:val="20"/>
              </w:rPr>
              <w:t>年</w:t>
            </w:r>
            <w:r>
              <w:rPr>
                <w:b/>
                <w:bCs/>
                <w:color w:val="000000"/>
                <w:spacing w:val="0"/>
                <w:w w:val="100"/>
                <w:position w:val="0"/>
                <w:sz w:val="18"/>
                <w:szCs w:val="18"/>
              </w:rPr>
              <w:t>12</w:t>
            </w:r>
            <w:r>
              <w:rPr>
                <w:b/>
                <w:bCs/>
                <w:color w:val="000000"/>
                <w:spacing w:val="0"/>
                <w:w w:val="100"/>
                <w:position w:val="0"/>
                <w:sz w:val="20"/>
                <w:szCs w:val="20"/>
              </w:rPr>
              <w:t>月</w:t>
            </w:r>
            <w:r>
              <w:rPr>
                <w:b/>
                <w:bCs/>
                <w:color w:val="000000"/>
                <w:spacing w:val="0"/>
                <w:w w:val="100"/>
                <w:position w:val="0"/>
                <w:sz w:val="18"/>
                <w:szCs w:val="18"/>
              </w:rPr>
              <w:t>31</w:t>
            </w:r>
            <w:r>
              <w:rPr>
                <w:b/>
                <w:bCs/>
                <w:color w:val="000000"/>
                <w:spacing w:val="0"/>
                <w:w w:val="100"/>
                <w:position w:val="0"/>
                <w:sz w:val="20"/>
                <w:szCs w:val="2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18"/>
                <w:szCs w:val="18"/>
              </w:rPr>
              <w:t>2020</w:t>
            </w:r>
            <w:r>
              <w:rPr>
                <w:b/>
                <w:bCs/>
                <w:color w:val="000000"/>
                <w:spacing w:val="0"/>
                <w:w w:val="100"/>
                <w:position w:val="0"/>
                <w:sz w:val="20"/>
                <w:szCs w:val="20"/>
              </w:rPr>
              <w:t>年</w:t>
            </w:r>
            <w:r>
              <w:rPr>
                <w:b/>
                <w:bCs/>
                <w:color w:val="000000"/>
                <w:spacing w:val="0"/>
                <w:w w:val="100"/>
                <w:position w:val="0"/>
                <w:sz w:val="18"/>
                <w:szCs w:val="18"/>
              </w:rPr>
              <w:t>1</w:t>
            </w:r>
            <w:r>
              <w:rPr>
                <w:b/>
                <w:bCs/>
                <w:color w:val="000000"/>
                <w:spacing w:val="0"/>
                <w:w w:val="100"/>
                <w:position w:val="0"/>
                <w:sz w:val="20"/>
                <w:szCs w:val="20"/>
              </w:rPr>
              <w:t>月</w:t>
            </w:r>
            <w:r>
              <w:rPr>
                <w:b/>
                <w:bCs/>
                <w:color w:val="000000"/>
                <w:spacing w:val="0"/>
                <w:w w:val="100"/>
                <w:position w:val="0"/>
                <w:sz w:val="18"/>
                <w:szCs w:val="18"/>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2,318, 556, </w:t>
            </w:r>
            <w:r>
              <w:rPr>
                <w:color w:val="000000"/>
                <w:spacing w:val="0"/>
                <w:w w:val="100"/>
                <w:position w:val="0"/>
              </w:rPr>
              <w:t xml:space="preserve">123. </w:t>
            </w:r>
            <w:r>
              <w:rPr>
                <w:color w:val="000000"/>
                <w:spacing w:val="0"/>
                <w:w w:val="100"/>
                <w:position w:val="0"/>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2,318,556, </w:t>
            </w:r>
            <w:r>
              <w:rPr>
                <w:color w:val="000000"/>
                <w:spacing w:val="0"/>
                <w:w w:val="100"/>
                <w:position w:val="0"/>
              </w:rPr>
              <w:t>123.48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56,283,294.36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56,283,294.36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1,392, </w:t>
            </w:r>
            <w:r>
              <w:rPr>
                <w:color w:val="000000"/>
                <w:spacing w:val="0"/>
                <w:w w:val="100"/>
                <w:position w:val="0"/>
              </w:rPr>
              <w:t xml:space="preserve">197,853. </w:t>
            </w:r>
            <w:r>
              <w:rPr>
                <w:color w:val="000000"/>
                <w:spacing w:val="0"/>
                <w:w w:val="100"/>
                <w:position w:val="0"/>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1,392, </w:t>
            </w:r>
            <w:r>
              <w:rPr>
                <w:color w:val="000000"/>
                <w:spacing w:val="0"/>
                <w:w w:val="100"/>
                <w:position w:val="0"/>
              </w:rPr>
              <w:t xml:space="preserve">197,853.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415,119,277.62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415,119,277.62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226,405,661.00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226,405,661.00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19,109,582.53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19,109,582.53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5,567, 477, </w:t>
            </w:r>
            <w:r>
              <w:rPr>
                <w:color w:val="000000"/>
                <w:spacing w:val="0"/>
                <w:w w:val="100"/>
                <w:position w:val="0"/>
              </w:rPr>
              <w:t xml:space="preserve">459. </w:t>
            </w:r>
            <w:r>
              <w:rPr>
                <w:color w:val="000000"/>
                <w:spacing w:val="0"/>
                <w:w w:val="100"/>
                <w:position w:val="0"/>
              </w:rPr>
              <w:t>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5,567, 477, </w:t>
            </w:r>
            <w:r>
              <w:rPr>
                <w:color w:val="000000"/>
                <w:spacing w:val="0"/>
                <w:w w:val="100"/>
                <w:position w:val="0"/>
              </w:rPr>
              <w:t xml:space="preserve">459.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89,108,536.64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89,108,536.64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17,251,452,880.97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17,251,452,880.97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22,519,469.04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22,519,469.04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9,665, 780, </w:t>
            </w:r>
            <w:r>
              <w:rPr>
                <w:color w:val="000000"/>
                <w:spacing w:val="0"/>
                <w:w w:val="100"/>
                <w:position w:val="0"/>
              </w:rPr>
              <w:t>651.01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9,665, 780, </w:t>
            </w:r>
            <w:r>
              <w:rPr>
                <w:color w:val="000000"/>
                <w:spacing w:val="0"/>
                <w:w w:val="100"/>
                <w:position w:val="0"/>
              </w:rPr>
              <w:t>651.01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230,750,861.64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230,750,861.64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452,089,909.20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452,089,909.20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575,940,721.84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575,940,721.84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611,858,480.89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611,858,480.89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62"/>
        <w:gridCol w:w="2179"/>
        <w:gridCol w:w="2002"/>
        <w:gridCol w:w="16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2,172,873,276. </w:t>
            </w: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2,172,873,276.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44,676,733.58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44,676,733.58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3,684, </w:t>
            </w:r>
            <w:r>
              <w:rPr>
                <w:color w:val="000000"/>
                <w:spacing w:val="0"/>
                <w:w w:val="100"/>
                <w:position w:val="0"/>
              </w:rPr>
              <w:t xml:space="preserve">805. </w:t>
            </w:r>
            <w:r>
              <w:rPr>
                <w:color w:val="000000"/>
                <w:spacing w:val="0"/>
                <w:w w:val="100"/>
                <w:position w:val="0"/>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3,684, </w:t>
            </w:r>
            <w:r>
              <w:rPr>
                <w:color w:val="000000"/>
                <w:spacing w:val="0"/>
                <w:w w:val="100"/>
                <w:position w:val="0"/>
              </w:rPr>
              <w:t xml:space="preserve">805.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13,780,174,909.13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13,780,174,909.13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31,031,627,790.10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31,031,627,790.10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7,337, 438, </w:t>
            </w:r>
            <w:r>
              <w:rPr>
                <w:color w:val="000000"/>
                <w:spacing w:val="0"/>
                <w:w w:val="100"/>
                <w:position w:val="0"/>
              </w:rPr>
              <w:t xml:space="preserve">669. </w:t>
            </w:r>
            <w:r>
              <w:rPr>
                <w:color w:val="000000"/>
                <w:spacing w:val="0"/>
                <w:w w:val="100"/>
                <w:position w:val="0"/>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7,337, 438, </w:t>
            </w:r>
            <w:r>
              <w:rPr>
                <w:color w:val="000000"/>
                <w:spacing w:val="0"/>
                <w:w w:val="100"/>
                <w:position w:val="0"/>
              </w:rPr>
              <w:t xml:space="preserve">669. </w:t>
            </w: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7,935, </w:t>
            </w:r>
            <w:r>
              <w:rPr>
                <w:color w:val="000000"/>
                <w:spacing w:val="0"/>
                <w:w w:val="100"/>
                <w:position w:val="0"/>
              </w:rPr>
              <w:t xml:space="preserve">420. </w:t>
            </w:r>
            <w:r>
              <w:rPr>
                <w:color w:val="000000"/>
                <w:spacing w:val="0"/>
                <w:w w:val="100"/>
                <w:position w:val="0"/>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7,935, </w:t>
            </w:r>
            <w:r>
              <w:rPr>
                <w:color w:val="000000"/>
                <w:spacing w:val="0"/>
                <w:w w:val="100"/>
                <w:position w:val="0"/>
              </w:rPr>
              <w:t xml:space="preserve">420.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1,518, 506, </w:t>
            </w:r>
            <w:r>
              <w:rPr>
                <w:color w:val="000000"/>
                <w:spacing w:val="0"/>
                <w:w w:val="100"/>
                <w:position w:val="0"/>
              </w:rPr>
              <w:t>287.05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1,518, 506, </w:t>
            </w:r>
            <w:r>
              <w:rPr>
                <w:color w:val="000000"/>
                <w:spacing w:val="0"/>
                <w:w w:val="100"/>
                <w:position w:val="0"/>
              </w:rPr>
              <w:t>287.05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2,501, 312, </w:t>
            </w:r>
            <w:r>
              <w:rPr>
                <w:color w:val="000000"/>
                <w:spacing w:val="0"/>
                <w:w w:val="100"/>
                <w:position w:val="0"/>
              </w:rPr>
              <w:t xml:space="preserve">949. </w:t>
            </w:r>
            <w:r>
              <w:rPr>
                <w:color w:val="000000"/>
                <w:spacing w:val="0"/>
                <w:w w:val="100"/>
                <w:position w:val="0"/>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2,501,312, </w:t>
            </w:r>
            <w:r>
              <w:rPr>
                <w:color w:val="000000"/>
                <w:spacing w:val="0"/>
                <w:w w:val="100"/>
                <w:position w:val="0"/>
              </w:rPr>
              <w:t xml:space="preserve">949.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923,293,027.49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-923, </w:t>
            </w:r>
            <w:r>
              <w:rPr>
                <w:color w:val="000000"/>
                <w:spacing w:val="0"/>
                <w:w w:val="100"/>
                <w:position w:val="0"/>
              </w:rPr>
              <w:t xml:space="preserve">293, </w:t>
            </w:r>
            <w:r>
              <w:rPr>
                <w:color w:val="000000"/>
                <w:spacing w:val="0"/>
                <w:w w:val="100"/>
                <w:position w:val="0"/>
              </w:rPr>
              <w:t xml:space="preserve">027.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857,427,611.87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857,427,611.87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18,425,012.99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18,425,012.99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2,835,254. </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2,835,254.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7,320,771,839. </w:t>
            </w: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7,320,771,839.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69,812,301.99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69,812,301.99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2,687,833.69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2,687,833.69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1,041,811,300. </w:t>
            </w:r>
            <w:r>
              <w:rPr>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1,107, 676, </w:t>
            </w:r>
            <w:r>
              <w:rPr>
                <w:color w:val="000000"/>
                <w:spacing w:val="0"/>
                <w:w w:val="100"/>
                <w:position w:val="0"/>
              </w:rPr>
              <w:t xml:space="preserve">716.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65,865,415.62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20,672,329,761.49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20,672,329,761.49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157,609,624.72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157,609,624.72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154,914,101.92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154,914,101.92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55,672,628.28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55,672,628.28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1,002, 250,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1,002, 250,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1,370, 446, </w:t>
            </w:r>
            <w:r>
              <w:rPr>
                <w:color w:val="000000"/>
                <w:spacing w:val="0"/>
                <w:w w:val="100"/>
                <w:position w:val="0"/>
              </w:rPr>
              <w:t xml:space="preserve">354. </w:t>
            </w:r>
            <w:r>
              <w:rPr>
                <w:color w:val="000000"/>
                <w:spacing w:val="0"/>
                <w:w w:val="100"/>
                <w:position w:val="0"/>
              </w:rPr>
              <w:t>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1,370, 446, </w:t>
            </w:r>
            <w:r>
              <w:rPr>
                <w:color w:val="000000"/>
                <w:spacing w:val="0"/>
                <w:w w:val="100"/>
                <w:position w:val="0"/>
              </w:rPr>
              <w:t xml:space="preserve">354. </w:t>
            </w: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22,042,776,116.41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22,042,776,116.41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4,616, 244, </w:t>
            </w:r>
            <w:r>
              <w:rPr>
                <w:color w:val="000000"/>
                <w:spacing w:val="0"/>
                <w:w w:val="100"/>
                <w:position w:val="0"/>
              </w:rPr>
              <w:t xml:space="preserve">222.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3,854, 243, </w:t>
            </w:r>
            <w:r>
              <w:rPr>
                <w:color w:val="000000"/>
                <w:spacing w:val="0"/>
                <w:w w:val="100"/>
                <w:position w:val="0"/>
              </w:rPr>
              <w:t xml:space="preserve">988. </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3,854, 243, </w:t>
            </w:r>
            <w:r>
              <w:rPr>
                <w:color w:val="000000"/>
                <w:spacing w:val="0"/>
                <w:w w:val="100"/>
                <w:position w:val="0"/>
              </w:rPr>
              <w:t xml:space="preserve">988.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34,238,357.18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34,238,357.18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盈余公积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105,741,606.52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105,741,606.52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62"/>
        <w:gridCol w:w="2179"/>
        <w:gridCol w:w="2002"/>
        <w:gridCol w:w="16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378,383,499.33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378,383,499.33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8,988,851,673.69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8,988,851,673.69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31,031,627,790.10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31,031,627,790.10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各项目调整情况的说明：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67" w:lineRule="exact"/>
        <w:ind w:left="0" w:right="0" w:firstLine="440"/>
        <w:jc w:val="both"/>
      </w:pPr>
      <w:r>
        <w:rPr>
          <w:color w:val="000000"/>
          <w:spacing w:val="0"/>
          <w:w w:val="100"/>
          <w:position w:val="0"/>
        </w:rPr>
        <w:t>本集团自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日开始执行新收入准则，对已达到收入确认条件但根据合同约定尚 未取得无条件收款权利的应收账款纳入合同资产列报；对根据合同形成的预收账款纳入合同负债 列报，并将合同负债中所包含的增值税纳入其他流动负债列报。</w:t>
      </w:r>
    </w:p>
    <w:p>
      <w:pPr>
        <w:pStyle w:val="Style31"/>
        <w:keepNext/>
        <w:keepLines/>
        <w:widowControl w:val="0"/>
        <w:shd w:val="clear" w:color="auto" w:fill="auto"/>
        <w:bidi w:val="0"/>
        <w:spacing w:before="0" w:after="0" w:line="367" w:lineRule="exact"/>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sz w:val="18"/>
          <w:szCs w:val="18"/>
        </w:rPr>
        <w:t>（</w:t>
      </w:r>
      <w:bookmarkEnd w:id="1121"/>
      <w:r>
        <w:rPr>
          <w:color w:val="000000"/>
          <w:spacing w:val="0"/>
          <w:w w:val="100"/>
          <w:position w:val="0"/>
          <w:sz w:val="18"/>
          <w:szCs w:val="18"/>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19"/>
      <w:bookmarkEnd w:id="1120"/>
      <w:bookmarkEnd w:id="1122"/>
    </w:p>
    <w:p>
      <w:pPr>
        <w:pStyle w:val="Style10"/>
        <w:keepNext w:val="0"/>
        <w:keepLines w:val="0"/>
        <w:widowControl w:val="0"/>
        <w:shd w:val="clear" w:color="auto" w:fill="auto"/>
        <w:bidi w:val="0"/>
        <w:spacing w:before="0" w:after="240" w:line="36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1"/>
        </w:numPr>
        <w:shd w:val="clear" w:color="auto" w:fill="auto"/>
        <w:bidi w:val="0"/>
        <w:spacing w:before="0" w:after="0" w:line="367" w:lineRule="exact"/>
        <w:ind w:left="0" w:right="0" w:firstLine="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其他</w:t>
      </w:r>
      <w:bookmarkEnd w:id="1123"/>
      <w:bookmarkEnd w:id="1124"/>
      <w:bookmarkEnd w:id="1126"/>
    </w:p>
    <w:p>
      <w:pPr>
        <w:pStyle w:val="Style10"/>
        <w:keepNext w:val="0"/>
        <w:keepLines w:val="0"/>
        <w:widowControl w:val="0"/>
        <w:shd w:val="clear" w:color="auto" w:fill="auto"/>
        <w:bidi w:val="0"/>
        <w:spacing w:before="0" w:after="240" w:line="367"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367" w:lineRule="exact"/>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六</w:t>
      </w:r>
      <w:bookmarkEnd w:id="1129"/>
      <w:r>
        <w:rPr>
          <w:color w:val="000000"/>
          <w:spacing w:val="0"/>
          <w:w w:val="100"/>
          <w:position w:val="0"/>
        </w:rPr>
        <w:t>、税项</w:t>
      </w:r>
      <w:bookmarkEnd w:id="1127"/>
      <w:bookmarkEnd w:id="1128"/>
      <w:bookmarkEnd w:id="1130"/>
    </w:p>
    <w:p>
      <w:pPr>
        <w:pStyle w:val="Style31"/>
        <w:keepNext/>
        <w:keepLines/>
        <w:widowControl w:val="0"/>
        <w:numPr>
          <w:ilvl w:val="0"/>
          <w:numId w:val="93"/>
        </w:numPr>
        <w:shd w:val="clear" w:color="auto" w:fill="auto"/>
        <w:bidi w:val="0"/>
        <w:spacing w:before="0" w:after="80" w:line="240" w:lineRule="auto"/>
        <w:ind w:left="0" w:right="0" w:firstLine="0"/>
        <w:jc w:val="both"/>
      </w:pPr>
      <w:bookmarkStart w:id="1127" w:name="bookmark1127"/>
      <w:bookmarkStart w:id="1128" w:name="bookmark1128"/>
      <w:bookmarkStart w:id="1131" w:name="bookmark1131"/>
      <w:bookmarkStart w:id="1132" w:name="bookmark1132"/>
      <w:bookmarkEnd w:id="1131"/>
      <w:r>
        <w:rPr>
          <w:color w:val="000000"/>
          <w:spacing w:val="0"/>
          <w:w w:val="100"/>
          <w:position w:val="0"/>
        </w:rPr>
        <w:t>主要税种及税率</w:t>
      </w:r>
      <w:bookmarkEnd w:id="1127"/>
      <w:bookmarkEnd w:id="1128"/>
      <w:bookmarkEnd w:id="1132"/>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主要税种及税率情况</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0"/>
        <w:gridCol w:w="3374"/>
        <w:gridCol w:w="305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货物销售收入、加工收入等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523" w:val="left"/>
              </w:tabs>
              <w:bidi w:val="0"/>
              <w:spacing w:before="0" w:after="0" w:line="240" w:lineRule="auto"/>
              <w:ind w:left="0" w:right="0" w:firstLine="0"/>
              <w:jc w:val="left"/>
              <w:rPr>
                <w:sz w:val="20"/>
                <w:szCs w:val="20"/>
              </w:rPr>
            </w:pPr>
            <w:r>
              <w:rPr>
                <w:color w:val="000000"/>
                <w:spacing w:val="0"/>
                <w:w w:val="100"/>
                <w:position w:val="0"/>
                <w:sz w:val="18"/>
                <w:szCs w:val="18"/>
              </w:rPr>
              <w:t>13%</w:t>
            </w:r>
            <w:r>
              <w:rPr>
                <w:color w:val="000000"/>
                <w:spacing w:val="0"/>
                <w:w w:val="100"/>
                <w:position w:val="0"/>
                <w:sz w:val="20"/>
                <w:szCs w:val="20"/>
              </w:rPr>
              <w:t>、</w:t>
              <w:tab/>
            </w:r>
            <w:r>
              <w:rPr>
                <w:color w:val="000000"/>
                <w:spacing w:val="0"/>
                <w:w w:val="100"/>
                <w:position w:val="0"/>
                <w:sz w:val="18"/>
                <w:szCs w:val="18"/>
              </w:rPr>
              <w:t>10%</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等</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sz w:val="20"/>
                <w:szCs w:val="20"/>
              </w:rPr>
              <w:t xml:space="preserve">或 </w:t>
            </w:r>
            <w:r>
              <w:rPr>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应纳所得税额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应交流转税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pStyle w:val="Style10"/>
        <w:keepNext w:val="0"/>
        <w:keepLines w:val="0"/>
        <w:widowControl w:val="0"/>
        <w:shd w:val="clear" w:color="auto" w:fill="auto"/>
        <w:bidi w:val="0"/>
        <w:spacing w:before="0" w:after="280" w:line="361" w:lineRule="exact"/>
        <w:ind w:left="0" w:right="0" w:firstLine="440"/>
        <w:jc w:val="both"/>
      </w:pPr>
      <w:r>
        <w:rPr>
          <w:color w:val="000000"/>
          <w:spacing w:val="0"/>
          <w:w w:val="100"/>
          <w:position w:val="0"/>
          <w:sz w:val="18"/>
          <w:szCs w:val="18"/>
        </w:rPr>
        <w:t>.</w:t>
      </w:r>
      <w:r>
        <w:rPr>
          <w:color w:val="000000"/>
          <w:spacing w:val="0"/>
          <w:w w:val="100"/>
          <w:position w:val="0"/>
        </w:rPr>
        <w:t>增值税：公司货物销售、加工收入增值税税率为</w:t>
      </w:r>
      <w:r>
        <w:rPr>
          <w:color w:val="000000"/>
          <w:spacing w:val="0"/>
          <w:w w:val="100"/>
          <w:position w:val="0"/>
          <w:sz w:val="18"/>
          <w:szCs w:val="18"/>
        </w:rPr>
        <w:t>13%；</w:t>
      </w:r>
      <w:r>
        <w:rPr>
          <w:color w:val="000000"/>
          <w:spacing w:val="0"/>
          <w:w w:val="100"/>
          <w:position w:val="0"/>
        </w:rPr>
        <w:t>运输劳务收入增值税税率为</w:t>
      </w:r>
      <w:r>
        <w:rPr>
          <w:color w:val="000000"/>
          <w:spacing w:val="0"/>
          <w:w w:val="100"/>
          <w:position w:val="0"/>
          <w:sz w:val="18"/>
          <w:szCs w:val="18"/>
        </w:rPr>
        <w:t>9%；</w:t>
      </w:r>
      <w:r>
        <w:rPr>
          <w:color w:val="000000"/>
          <w:spacing w:val="0"/>
          <w:w w:val="100"/>
          <w:position w:val="0"/>
        </w:rPr>
        <w:t>仓储、 力资及货代运输收入增值税税率为</w:t>
      </w:r>
      <w:r>
        <w:rPr>
          <w:color w:val="000000"/>
          <w:spacing w:val="0"/>
          <w:w w:val="100"/>
          <w:position w:val="0"/>
          <w:sz w:val="18"/>
          <w:szCs w:val="18"/>
        </w:rPr>
        <w:t>6%；</w:t>
      </w:r>
      <w:r>
        <w:rPr>
          <w:color w:val="000000"/>
          <w:spacing w:val="0"/>
          <w:w w:val="100"/>
          <w:position w:val="0"/>
        </w:rPr>
        <w:t>房地产销售一般计税项目适用税率</w:t>
      </w:r>
      <w:r>
        <w:rPr>
          <w:color w:val="000000"/>
          <w:spacing w:val="0"/>
          <w:w w:val="100"/>
          <w:position w:val="0"/>
          <w:sz w:val="18"/>
          <w:szCs w:val="18"/>
        </w:rPr>
        <w:t>9%,</w:t>
      </w:r>
      <w:r>
        <w:rPr>
          <w:color w:val="000000"/>
          <w:spacing w:val="0"/>
          <w:w w:val="100"/>
          <w:position w:val="0"/>
        </w:rPr>
        <w:t>简易计税项目适用 税率</w:t>
      </w:r>
      <w:r>
        <w:rPr>
          <w:color w:val="000000"/>
          <w:spacing w:val="0"/>
          <w:w w:val="100"/>
          <w:position w:val="0"/>
          <w:sz w:val="18"/>
          <w:szCs w:val="18"/>
        </w:rPr>
        <w:t>5%</w:t>
      </w:r>
      <w:r>
        <w:rPr>
          <w:color w:val="000000"/>
          <w:spacing w:val="0"/>
          <w:w w:val="100"/>
          <w:position w:val="0"/>
        </w:rPr>
        <w:t>。长虹电器（澳大利亚）有限公司的增值税税率为</w:t>
      </w:r>
      <w:r>
        <w:rPr>
          <w:color w:val="000000"/>
          <w:spacing w:val="0"/>
          <w:w w:val="100"/>
          <w:position w:val="0"/>
          <w:sz w:val="18"/>
          <w:szCs w:val="18"/>
        </w:rPr>
        <w:t>10%；</w:t>
      </w:r>
      <w:r>
        <w:rPr>
          <w:color w:val="000000"/>
          <w:spacing w:val="0"/>
          <w:w w:val="100"/>
          <w:position w:val="0"/>
        </w:rPr>
        <w:t>长虹欧洲电器有限公司的增值税 税率为</w:t>
      </w:r>
      <w:r>
        <w:rPr>
          <w:color w:val="000000"/>
          <w:spacing w:val="0"/>
          <w:w w:val="100"/>
          <w:position w:val="0"/>
          <w:sz w:val="18"/>
          <w:szCs w:val="18"/>
        </w:rPr>
        <w:t>21%,</w:t>
      </w:r>
      <w:r>
        <w:rPr>
          <w:color w:val="000000"/>
          <w:spacing w:val="0"/>
          <w:w w:val="100"/>
          <w:position w:val="0"/>
        </w:rPr>
        <w:t>其下属德国子公司的增值税税率为</w:t>
      </w:r>
      <w:r>
        <w:rPr>
          <w:color w:val="000000"/>
          <w:spacing w:val="0"/>
          <w:w w:val="100"/>
          <w:position w:val="0"/>
          <w:sz w:val="18"/>
          <w:szCs w:val="18"/>
        </w:rPr>
        <w:t>19%；</w:t>
      </w:r>
      <w:r>
        <w:rPr>
          <w:color w:val="000000"/>
          <w:spacing w:val="0"/>
          <w:w w:val="100"/>
          <w:position w:val="0"/>
        </w:rPr>
        <w:t>长虹印尼电器有限公司的增值税税率为</w:t>
      </w:r>
      <w:r>
        <w:rPr>
          <w:color w:val="000000"/>
          <w:spacing w:val="0"/>
          <w:w w:val="100"/>
          <w:position w:val="0"/>
          <w:sz w:val="18"/>
          <w:szCs w:val="18"/>
        </w:rPr>
        <w:t xml:space="preserve">10%； </w:t>
      </w:r>
      <w:r>
        <w:rPr>
          <w:color w:val="000000"/>
          <w:spacing w:val="0"/>
          <w:w w:val="100"/>
          <w:position w:val="0"/>
        </w:rPr>
        <w:t>长虹俄罗斯电器有限公司增值税率为</w:t>
      </w:r>
      <w:r>
        <w:rPr>
          <w:color w:val="000000"/>
          <w:spacing w:val="0"/>
          <w:w w:val="100"/>
          <w:position w:val="0"/>
          <w:sz w:val="18"/>
          <w:szCs w:val="18"/>
        </w:rPr>
        <w:t>20%</w:t>
      </w:r>
      <w:r>
        <w:rPr>
          <w:color w:val="000000"/>
          <w:spacing w:val="0"/>
          <w:w w:val="100"/>
          <w:position w:val="0"/>
        </w:rPr>
        <w:t>。</w:t>
      </w:r>
    </w:p>
    <w:p>
      <w:pPr>
        <w:pStyle w:val="Style23"/>
        <w:keepNext w:val="0"/>
        <w:keepLines w:val="0"/>
        <w:widowControl w:val="0"/>
        <w:shd w:val="clear" w:color="auto" w:fill="auto"/>
        <w:bidi w:val="0"/>
        <w:spacing w:before="0" w:after="40" w:line="361" w:lineRule="exact"/>
        <w:ind w:left="0" w:right="0" w:firstLine="0"/>
        <w:jc w:val="left"/>
      </w:pPr>
      <w:r>
        <w:rPr>
          <w:color w:val="000000"/>
          <w:spacing w:val="0"/>
          <w:w w:val="100"/>
          <w:position w:val="0"/>
        </w:rPr>
        <w:t>其他税项按国家规定计缴。</w:t>
      </w:r>
    </w:p>
    <w:p>
      <w:pPr>
        <w:pStyle w:val="Style23"/>
        <w:keepNext w:val="0"/>
        <w:keepLines w:val="0"/>
        <w:widowControl w:val="0"/>
        <w:shd w:val="clear" w:color="auto" w:fill="auto"/>
        <w:bidi w:val="0"/>
        <w:spacing w:before="0" w:after="0" w:line="361" w:lineRule="exact"/>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528"/>
        <w:gridCol w:w="1661"/>
        <w:gridCol w:w="965"/>
        <w:gridCol w:w="5683"/>
      </w:tblGrid>
      <w:tr>
        <w:trPr>
          <w:trHeight w:val="26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H </w:t>
            </w:r>
            <w:r>
              <w:rPr>
                <w:color w:val="000000"/>
                <w:spacing w:val="0"/>
                <w:w w:val="100"/>
                <w:position w:val="0"/>
                <w:sz w:val="20"/>
                <w:szCs w:val="20"/>
              </w:rPr>
              <w:t>□不适用</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49"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64" w:lineRule="exact"/>
              <w:ind w:left="0" w:right="0" w:firstLine="0"/>
              <w:jc w:val="center"/>
              <w:rPr>
                <w:sz w:val="20"/>
                <w:szCs w:val="20"/>
              </w:rPr>
            </w:pPr>
            <w:r>
              <w:rPr>
                <w:color w:val="000000"/>
                <w:spacing w:val="0"/>
                <w:w w:val="100"/>
                <w:position w:val="0"/>
                <w:sz w:val="20"/>
                <w:szCs w:val="20"/>
              </w:rPr>
              <w:t>所得税 税率</w:t>
            </w:r>
          </w:p>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四川长虹集能 阳光科技有限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集能阳光</w:t>
            </w:r>
            <w:r>
              <w:rPr>
                <w:color w:val="000000"/>
                <w:spacing w:val="0"/>
                <w:w w:val="100"/>
                <w:position w:val="0"/>
                <w:sz w:val="18"/>
                <w:szCs w:val="18"/>
              </w:rPr>
              <w:t>2020</w:t>
            </w:r>
            <w:r>
              <w:rPr>
                <w:color w:val="000000"/>
                <w:spacing w:val="0"/>
                <w:w w:val="100"/>
                <w:position w:val="0"/>
                <w:sz w:val="20"/>
                <w:szCs w:val="20"/>
              </w:rPr>
              <w:t>年企业所得税税率</w:t>
            </w: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w:t>
            </w:r>
            <w:r>
              <w:rPr>
                <w:color w:val="000000"/>
                <w:spacing w:val="0"/>
                <w:w w:val="100"/>
                <w:position w:val="0"/>
                <w:sz w:val="20"/>
                <w:szCs w:val="20"/>
              </w:rPr>
              <w:t>子公司四川长 虹节能科技有限公司享受对符合条件的节能服务公司实施合 同能源管理项目，符合企业所得税税法有关规定的，自项目 取得第一笔生产经营收入所属纳税年度起，第一年</w:t>
            </w:r>
            <w:r>
              <w:rPr>
                <w:color w:val="000000"/>
                <w:spacing w:val="0"/>
                <w:w w:val="100"/>
                <w:position w:val="0"/>
                <w:sz w:val="18"/>
                <w:szCs w:val="18"/>
              </w:rPr>
              <w:t>（2017</w:t>
            </w:r>
            <w:r>
              <w:rPr>
                <w:color w:val="000000"/>
                <w:spacing w:val="0"/>
                <w:w w:val="100"/>
                <w:position w:val="0"/>
                <w:sz w:val="20"/>
                <w:szCs w:val="20"/>
              </w:rPr>
              <w:t>年） 至第三年</w:t>
            </w:r>
            <w:r>
              <w:rPr>
                <w:color w:val="000000"/>
                <w:spacing w:val="0"/>
                <w:w w:val="100"/>
                <w:position w:val="0"/>
                <w:sz w:val="18"/>
                <w:szCs w:val="18"/>
              </w:rPr>
              <w:t>（2019</w:t>
            </w:r>
            <w:r>
              <w:rPr>
                <w:color w:val="000000"/>
                <w:spacing w:val="0"/>
                <w:w w:val="100"/>
                <w:position w:val="0"/>
                <w:sz w:val="20"/>
                <w:szCs w:val="20"/>
              </w:rPr>
              <w:t>年）免征企业所得税，第四年</w:t>
            </w:r>
            <w:r>
              <w:rPr>
                <w:color w:val="000000"/>
                <w:spacing w:val="0"/>
                <w:w w:val="100"/>
                <w:position w:val="0"/>
                <w:sz w:val="18"/>
                <w:szCs w:val="18"/>
              </w:rPr>
              <w:t>（2020</w:t>
            </w:r>
            <w:r>
              <w:rPr>
                <w:color w:val="000000"/>
                <w:spacing w:val="0"/>
                <w:w w:val="100"/>
                <w:position w:val="0"/>
                <w:sz w:val="20"/>
                <w:szCs w:val="20"/>
              </w:rPr>
              <w:t>年）至</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第六年</w:t>
            </w:r>
            <w:r>
              <w:rPr>
                <w:color w:val="000000"/>
                <w:spacing w:val="0"/>
                <w:w w:val="100"/>
                <w:position w:val="0"/>
                <w:sz w:val="18"/>
                <w:szCs w:val="18"/>
              </w:rPr>
              <w:t>（2022</w:t>
            </w:r>
            <w:r>
              <w:rPr>
                <w:color w:val="000000"/>
                <w:spacing w:val="0"/>
                <w:w w:val="100"/>
                <w:position w:val="0"/>
                <w:sz w:val="20"/>
                <w:szCs w:val="20"/>
              </w:rPr>
              <w:t>年）按照</w:t>
            </w:r>
            <w:r>
              <w:rPr>
                <w:color w:val="000000"/>
                <w:spacing w:val="0"/>
                <w:w w:val="100"/>
                <w:position w:val="0"/>
                <w:sz w:val="18"/>
                <w:szCs w:val="18"/>
              </w:rPr>
              <w:t>25%</w:t>
            </w:r>
            <w:r>
              <w:rPr>
                <w:color w:val="000000"/>
                <w:spacing w:val="0"/>
                <w:w w:val="100"/>
                <w:position w:val="0"/>
                <w:sz w:val="20"/>
                <w:szCs w:val="20"/>
              </w:rPr>
              <w:t>的法定税率减半征收企业所得税。</w:t>
            </w:r>
          </w:p>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子公司合肥长虹新能源科技有限公司可享受从事国家重 点扶持的公共基础设施项目投资经营的所得定期减免征收企 业所得税优惠政策，公司于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月取得第一笔经营收 入，</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日期间免征企业所 得税，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日减半征收企业 所得税。</w:t>
            </w:r>
          </w:p>
        </w:tc>
      </w:tr>
      <w:tr>
        <w:trPr>
          <w:trHeight w:val="3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广东长虹电子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786" w:val="left"/>
              </w:tabs>
              <w:bidi w:val="0"/>
              <w:spacing w:before="0" w:after="0" w:line="269" w:lineRule="exact"/>
              <w:ind w:left="0" w:right="0" w:firstLine="0"/>
              <w:jc w:val="both"/>
              <w:rPr>
                <w:sz w:val="20"/>
                <w:szCs w:val="20"/>
              </w:rPr>
            </w:pPr>
            <w:r>
              <w:rPr>
                <w:color w:val="000000"/>
                <w:spacing w:val="0"/>
                <w:w w:val="100"/>
                <w:position w:val="0"/>
                <w:sz w:val="20"/>
                <w:szCs w:val="20"/>
              </w:rPr>
              <w:t>广东长虹于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日通过高新技术企业认定复审， 并取得《高新技术企业证书》，有效期</w:t>
            </w:r>
            <w:r>
              <w:rPr>
                <w:color w:val="000000"/>
                <w:spacing w:val="0"/>
                <w:w w:val="100"/>
                <w:position w:val="0"/>
                <w:sz w:val="18"/>
                <w:szCs w:val="18"/>
              </w:rPr>
              <w:t>3</w:t>
            </w:r>
            <w:r>
              <w:rPr>
                <w:color w:val="000000"/>
                <w:spacing w:val="0"/>
                <w:w w:val="100"/>
                <w:position w:val="0"/>
                <w:sz w:val="20"/>
                <w:szCs w:val="20"/>
              </w:rPr>
              <w:t xml:space="preserve">年，证书编号： </w:t>
            </w:r>
            <w:r>
              <w:rPr>
                <w:color w:val="000000"/>
                <w:spacing w:val="0"/>
                <w:w w:val="100"/>
                <w:position w:val="0"/>
                <w:sz w:val="18"/>
                <w:szCs w:val="18"/>
              </w:rPr>
              <w:t>GR202044004789，</w:t>
              <w:tab/>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p>
          <w:p>
            <w:pPr>
              <w:pStyle w:val="Style20"/>
              <w:keepNext w:val="0"/>
              <w:keepLines w:val="0"/>
              <w:widowControl w:val="0"/>
              <w:shd w:val="clear" w:color="auto" w:fill="auto"/>
              <w:tabs>
                <w:tab w:pos="4896" w:val="left"/>
              </w:tabs>
              <w:bidi w:val="0"/>
              <w:spacing w:before="0" w:after="0" w:line="269"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子公司长虹瑞科股份有限公司注册地在意大利，当地企 业所得税税率为</w:t>
            </w:r>
            <w:r>
              <w:rPr>
                <w:color w:val="000000"/>
                <w:spacing w:val="0"/>
                <w:w w:val="100"/>
                <w:position w:val="0"/>
                <w:sz w:val="18"/>
                <w:szCs w:val="18"/>
              </w:rPr>
              <w:t>27.9%；（2）</w:t>
            </w:r>
            <w:r>
              <w:rPr>
                <w:color w:val="000000"/>
                <w:spacing w:val="0"/>
                <w:w w:val="100"/>
                <w:position w:val="0"/>
                <w:sz w:val="20"/>
                <w:szCs w:val="20"/>
              </w:rPr>
              <w:t>子公司启赛贸易享受小微企业 优惠政策（根据财政部、国家税务总局财税【</w:t>
            </w:r>
            <w:r>
              <w:rPr>
                <w:color w:val="000000"/>
                <w:spacing w:val="0"/>
                <w:w w:val="100"/>
                <w:position w:val="0"/>
                <w:sz w:val="18"/>
                <w:szCs w:val="18"/>
              </w:rPr>
              <w:t>（2019）</w:t>
              <w:tab/>
              <w:t>13</w:t>
            </w:r>
            <w:r>
              <w:rPr>
                <w:color w:val="000000"/>
                <w:spacing w:val="0"/>
                <w:w w:val="100"/>
                <w:position w:val="0"/>
                <w:sz w:val="20"/>
                <w:szCs w:val="20"/>
              </w:rPr>
              <w:t>号】</w:t>
            </w:r>
          </w:p>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《关于实施小微企业普惠性税收减免政策的通知》，对小型微 利企业年应纳税所得额不超过</w:t>
            </w:r>
            <w:r>
              <w:rPr>
                <w:color w:val="000000"/>
                <w:spacing w:val="0"/>
                <w:w w:val="100"/>
                <w:position w:val="0"/>
                <w:sz w:val="18"/>
                <w:szCs w:val="18"/>
              </w:rPr>
              <w:t>100</w:t>
            </w:r>
            <w:r>
              <w:rPr>
                <w:color w:val="000000"/>
                <w:spacing w:val="0"/>
                <w:w w:val="100"/>
                <w:position w:val="0"/>
                <w:sz w:val="20"/>
                <w:szCs w:val="20"/>
              </w:rPr>
              <w:t>万元的部分，减按</w:t>
            </w:r>
            <w:r>
              <w:rPr>
                <w:color w:val="000000"/>
                <w:spacing w:val="0"/>
                <w:w w:val="100"/>
                <w:position w:val="0"/>
                <w:sz w:val="18"/>
                <w:szCs w:val="18"/>
              </w:rPr>
              <w:t>25%</w:t>
            </w:r>
            <w:r>
              <w:rPr>
                <w:color w:val="000000"/>
                <w:spacing w:val="0"/>
                <w:w w:val="100"/>
                <w:position w:val="0"/>
                <w:sz w:val="20"/>
                <w:szCs w:val="20"/>
              </w:rPr>
              <w:t>计 入应纳税所得额，按</w:t>
            </w:r>
            <w:r>
              <w:rPr>
                <w:color w:val="000000"/>
                <w:spacing w:val="0"/>
                <w:w w:val="100"/>
                <w:position w:val="0"/>
                <w:sz w:val="18"/>
                <w:szCs w:val="18"/>
              </w:rPr>
              <w:t>20%</w:t>
            </w:r>
            <w:r>
              <w:rPr>
                <w:color w:val="000000"/>
                <w:spacing w:val="0"/>
                <w:w w:val="100"/>
                <w:position w:val="0"/>
                <w:sz w:val="20"/>
                <w:szCs w:val="20"/>
              </w:rPr>
              <w:t>的税率缴纳企业所得税;对年应纳税 所得额超过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万元的部分，减按</w:t>
            </w:r>
            <w:r>
              <w:rPr>
                <w:color w:val="000000"/>
                <w:spacing w:val="0"/>
                <w:w w:val="100"/>
                <w:position w:val="0"/>
                <w:sz w:val="18"/>
                <w:szCs w:val="18"/>
              </w:rPr>
              <w:t>50%</w:t>
            </w:r>
            <w:r>
              <w:rPr>
                <w:color w:val="000000"/>
                <w:spacing w:val="0"/>
                <w:w w:val="100"/>
                <w:position w:val="0"/>
                <w:sz w:val="20"/>
                <w:szCs w:val="20"/>
              </w:rPr>
              <w:t>计 入应纳税所得额，按</w:t>
            </w:r>
            <w:r>
              <w:rPr>
                <w:color w:val="000000"/>
                <w:spacing w:val="0"/>
                <w:w w:val="100"/>
                <w:position w:val="0"/>
                <w:sz w:val="18"/>
                <w:szCs w:val="18"/>
              </w:rPr>
              <w:t>20%</w:t>
            </w:r>
            <w:r>
              <w:rPr>
                <w:color w:val="000000"/>
                <w:spacing w:val="0"/>
                <w:w w:val="100"/>
                <w:position w:val="0"/>
                <w:sz w:val="20"/>
                <w:szCs w:val="20"/>
              </w:rPr>
              <w:t>的税率缴纳企业所得税），执行期 限为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长虹欧洲电器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欧洲长虹注册地在捷克，由于欧盟新成员国普遍采取降低所 得税的政策，吸引外国投资者，为此捷克政府也逐步降低所 得税税率。</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日起从</w:t>
            </w:r>
            <w:r>
              <w:rPr>
                <w:color w:val="000000"/>
                <w:spacing w:val="0"/>
                <w:w w:val="100"/>
                <w:position w:val="0"/>
                <w:sz w:val="18"/>
                <w:szCs w:val="18"/>
              </w:rPr>
              <w:t>20%</w:t>
            </w:r>
            <w:r>
              <w:rPr>
                <w:color w:val="000000"/>
                <w:spacing w:val="0"/>
                <w:w w:val="100"/>
                <w:position w:val="0"/>
                <w:sz w:val="20"/>
                <w:szCs w:val="20"/>
              </w:rPr>
              <w:t>降至</w:t>
            </w:r>
            <w:r>
              <w:rPr>
                <w:color w:val="000000"/>
                <w:spacing w:val="0"/>
                <w:w w:val="100"/>
                <w:position w:val="0"/>
                <w:sz w:val="18"/>
                <w:szCs w:val="18"/>
              </w:rPr>
              <w:t>19%，2020</w:t>
            </w:r>
            <w:r>
              <w:rPr>
                <w:color w:val="000000"/>
                <w:spacing w:val="0"/>
                <w:w w:val="100"/>
                <w:position w:val="0"/>
                <w:sz w:val="20"/>
                <w:szCs w:val="20"/>
              </w:rPr>
              <w:t>年企业 所得税税率继续沿用</w:t>
            </w:r>
            <w:r>
              <w:rPr>
                <w:color w:val="000000"/>
                <w:spacing w:val="0"/>
                <w:w w:val="100"/>
                <w:position w:val="0"/>
                <w:sz w:val="18"/>
                <w:szCs w:val="18"/>
              </w:rPr>
              <w:t>19%</w:t>
            </w: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长虹北美研发 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北美研发中心注册地在美国，美国实行</w:t>
            </w:r>
            <w:r>
              <w:rPr>
                <w:color w:val="000000"/>
                <w:spacing w:val="0"/>
                <w:w w:val="100"/>
                <w:position w:val="0"/>
                <w:sz w:val="18"/>
                <w:szCs w:val="18"/>
              </w:rPr>
              <w:t>15-39%</w:t>
            </w:r>
            <w:r>
              <w:rPr>
                <w:color w:val="000000"/>
                <w:spacing w:val="0"/>
                <w:w w:val="100"/>
                <w:position w:val="0"/>
                <w:sz w:val="20"/>
                <w:szCs w:val="20"/>
              </w:rPr>
              <w:t>的超额累进税 率。</w:t>
            </w:r>
          </w:p>
        </w:tc>
      </w:tr>
      <w:tr>
        <w:trPr>
          <w:trHeight w:val="5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四川长虹网络 科技有限责任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网络公司于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日通过高新技术企业认定复审， 有效期</w:t>
            </w:r>
            <w:r>
              <w:rPr>
                <w:color w:val="000000"/>
                <w:spacing w:val="0"/>
                <w:w w:val="100"/>
                <w:position w:val="0"/>
                <w:sz w:val="18"/>
                <w:szCs w:val="18"/>
              </w:rPr>
              <w:t>3</w:t>
            </w:r>
            <w:r>
              <w:rPr>
                <w:color w:val="000000"/>
                <w:spacing w:val="0"/>
                <w:w w:val="100"/>
                <w:position w:val="0"/>
                <w:sz w:val="20"/>
                <w:szCs w:val="20"/>
              </w:rPr>
              <w:t>年，证书编号：</w:t>
            </w:r>
            <w:r>
              <w:rPr>
                <w:color w:val="000000"/>
                <w:spacing w:val="0"/>
                <w:w w:val="100"/>
                <w:position w:val="0"/>
                <w:sz w:val="18"/>
                <w:szCs w:val="18"/>
              </w:rPr>
              <w:t>GR201851001500，</w:t>
            </w:r>
            <w:r>
              <w:rPr>
                <w:color w:val="000000"/>
                <w:spacing w:val="0"/>
                <w:w w:val="100"/>
                <w:position w:val="0"/>
                <w:sz w:val="18"/>
                <w:szCs w:val="18"/>
              </w:rPr>
              <w:t>2020</w:t>
            </w:r>
            <w:r>
              <w:rPr>
                <w:color w:val="000000"/>
                <w:spacing w:val="0"/>
                <w:w w:val="100"/>
                <w:position w:val="0"/>
                <w:sz w:val="20"/>
                <w:szCs w:val="20"/>
              </w:rPr>
              <w:t xml:space="preserve">年继续享受 </w:t>
            </w:r>
            <w:r>
              <w:rPr>
                <w:color w:val="000000"/>
                <w:spacing w:val="0"/>
                <w:w w:val="100"/>
                <w:position w:val="0"/>
                <w:sz w:val="18"/>
                <w:szCs w:val="18"/>
              </w:rPr>
              <w:t>15%</w:t>
            </w:r>
            <w:r>
              <w:rPr>
                <w:color w:val="000000"/>
                <w:spacing w:val="0"/>
                <w:w w:val="100"/>
                <w:position w:val="0"/>
                <w:sz w:val="20"/>
                <w:szCs w:val="20"/>
              </w:rPr>
              <w:t>的企业所得税优惠税率。</w:t>
            </w:r>
            <w:r>
              <w:rPr>
                <w:color w:val="000000"/>
                <w:spacing w:val="0"/>
                <w:w w:val="100"/>
                <w:position w:val="0"/>
                <w:sz w:val="18"/>
                <w:szCs w:val="18"/>
              </w:rPr>
              <w:t>（1）</w:t>
            </w:r>
            <w:r>
              <w:rPr>
                <w:color w:val="000000"/>
                <w:spacing w:val="0"/>
                <w:w w:val="100"/>
                <w:position w:val="0"/>
                <w:sz w:val="20"/>
                <w:szCs w:val="20"/>
              </w:rPr>
              <w:t xml:space="preserve">子公司成都长虹网络科技 有限责任公司根据《财政部、海关总署、国家税务总局关于 深入实施西部大开发战略有关税收政策问题的通知》（财税 </w:t>
            </w:r>
            <w:r>
              <w:rPr>
                <w:color w:val="000000"/>
                <w:spacing w:val="0"/>
                <w:w w:val="100"/>
                <w:position w:val="0"/>
                <w:sz w:val="18"/>
                <w:szCs w:val="18"/>
              </w:rPr>
              <w:t>[2011]58</w:t>
            </w:r>
            <w:r>
              <w:rPr>
                <w:color w:val="000000"/>
                <w:spacing w:val="0"/>
                <w:w w:val="100"/>
                <w:position w:val="0"/>
                <w:sz w:val="20"/>
                <w:szCs w:val="20"/>
              </w:rPr>
              <w:t>号）第二条规定“自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日，对设在西部地区的鼓励类产业企业减按</w:t>
            </w:r>
            <w:r>
              <w:rPr>
                <w:color w:val="000000"/>
                <w:spacing w:val="0"/>
                <w:w w:val="100"/>
                <w:position w:val="0"/>
                <w:sz w:val="18"/>
                <w:szCs w:val="18"/>
              </w:rPr>
              <w:t>15%</w:t>
            </w:r>
            <w:r>
              <w:rPr>
                <w:color w:val="000000"/>
                <w:spacing w:val="0"/>
                <w:w w:val="100"/>
                <w:position w:val="0"/>
                <w:sz w:val="20"/>
                <w:szCs w:val="20"/>
              </w:rPr>
              <w:t>的税率 征收企业所得税”。根据【川经信产业函</w:t>
            </w:r>
            <w:r>
              <w:rPr>
                <w:color w:val="000000"/>
                <w:spacing w:val="0"/>
                <w:w w:val="100"/>
                <w:position w:val="0"/>
                <w:sz w:val="18"/>
                <w:szCs w:val="18"/>
              </w:rPr>
              <w:t>（2014）243</w:t>
            </w:r>
            <w:r>
              <w:rPr>
                <w:color w:val="000000"/>
                <w:spacing w:val="0"/>
                <w:w w:val="100"/>
                <w:position w:val="0"/>
                <w:sz w:val="20"/>
                <w:szCs w:val="20"/>
              </w:rPr>
              <w:t>号】</w:t>
            </w:r>
            <w:r>
              <w:rPr>
                <w:i/>
                <w:iCs/>
                <w:color w:val="000000"/>
                <w:spacing w:val="0"/>
                <w:w w:val="100"/>
                <w:position w:val="0"/>
                <w:sz w:val="20"/>
                <w:szCs w:val="20"/>
              </w:rPr>
              <w:t xml:space="preserve">， </w:t>
            </w:r>
            <w:r>
              <w:rPr>
                <w:color w:val="000000"/>
                <w:spacing w:val="0"/>
                <w:w w:val="100"/>
                <w:position w:val="0"/>
                <w:sz w:val="20"/>
                <w:szCs w:val="20"/>
              </w:rPr>
              <w:t>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日通过了主营业务符合国家鼓励类产业项 目的批复。享受西部大开发企业所得税税率</w:t>
            </w:r>
            <w:r>
              <w:rPr>
                <w:color w:val="000000"/>
                <w:spacing w:val="0"/>
                <w:w w:val="100"/>
                <w:position w:val="0"/>
                <w:sz w:val="18"/>
                <w:szCs w:val="18"/>
              </w:rPr>
              <w:t>15%</w:t>
            </w:r>
            <w:r>
              <w:rPr>
                <w:color w:val="000000"/>
                <w:spacing w:val="0"/>
                <w:w w:val="100"/>
                <w:position w:val="0"/>
                <w:sz w:val="20"/>
                <w:szCs w:val="20"/>
              </w:rPr>
              <w:t>的优惠政策。</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子公司四川卓尔检测技术有限公司享受小微企业优惠政 策（根据财政部、国家税务总局财税【</w:t>
            </w:r>
            <w:r>
              <w:rPr>
                <w:color w:val="000000"/>
                <w:spacing w:val="0"/>
                <w:w w:val="100"/>
                <w:position w:val="0"/>
                <w:sz w:val="18"/>
                <w:szCs w:val="18"/>
              </w:rPr>
              <w:t>（2019） 13</w:t>
            </w:r>
            <w:r>
              <w:rPr>
                <w:color w:val="000000"/>
                <w:spacing w:val="0"/>
                <w:w w:val="100"/>
                <w:position w:val="0"/>
                <w:sz w:val="20"/>
                <w:szCs w:val="20"/>
              </w:rPr>
              <w:t>号】《关于 实施小微企业普惠性税收减免政策的通知》，对小型微利企业 年应纳税所得额不超过</w:t>
            </w:r>
            <w:r>
              <w:rPr>
                <w:color w:val="000000"/>
                <w:spacing w:val="0"/>
                <w:w w:val="100"/>
                <w:position w:val="0"/>
                <w:sz w:val="18"/>
                <w:szCs w:val="18"/>
              </w:rPr>
              <w:t>100</w:t>
            </w:r>
            <w:r>
              <w:rPr>
                <w:color w:val="000000"/>
                <w:spacing w:val="0"/>
                <w:w w:val="100"/>
                <w:position w:val="0"/>
                <w:sz w:val="20"/>
                <w:szCs w:val="20"/>
              </w:rPr>
              <w:t>万元的部分，减按</w:t>
            </w:r>
            <w:r>
              <w:rPr>
                <w:color w:val="000000"/>
                <w:spacing w:val="0"/>
                <w:w w:val="100"/>
                <w:position w:val="0"/>
                <w:sz w:val="18"/>
                <w:szCs w:val="18"/>
              </w:rPr>
              <w:t>25%</w:t>
            </w:r>
            <w:r>
              <w:rPr>
                <w:color w:val="000000"/>
                <w:spacing w:val="0"/>
                <w:w w:val="100"/>
                <w:position w:val="0"/>
                <w:sz w:val="20"/>
                <w:szCs w:val="20"/>
              </w:rPr>
              <w:t>计入应纳 税所得额，按</w:t>
            </w:r>
            <w:r>
              <w:rPr>
                <w:color w:val="000000"/>
                <w:spacing w:val="0"/>
                <w:w w:val="100"/>
                <w:position w:val="0"/>
                <w:sz w:val="18"/>
                <w:szCs w:val="18"/>
              </w:rPr>
              <w:t>20%</w:t>
            </w:r>
            <w:r>
              <w:rPr>
                <w:color w:val="000000"/>
                <w:spacing w:val="0"/>
                <w:w w:val="100"/>
                <w:position w:val="0"/>
                <w:sz w:val="20"/>
                <w:szCs w:val="20"/>
              </w:rPr>
              <w:t>的税率缴纳企业所得税;对年应纳税所得额 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万元的部分，减按</w:t>
            </w:r>
            <w:r>
              <w:rPr>
                <w:color w:val="000000"/>
                <w:spacing w:val="0"/>
                <w:w w:val="100"/>
                <w:position w:val="0"/>
                <w:sz w:val="18"/>
                <w:szCs w:val="18"/>
              </w:rPr>
              <w:t>50%</w:t>
            </w:r>
            <w:r>
              <w:rPr>
                <w:color w:val="000000"/>
                <w:spacing w:val="0"/>
                <w:w w:val="100"/>
                <w:position w:val="0"/>
                <w:sz w:val="20"/>
                <w:szCs w:val="20"/>
              </w:rPr>
              <w:t>计入应纳 税所得额，按</w:t>
            </w:r>
            <w:r>
              <w:rPr>
                <w:color w:val="000000"/>
                <w:spacing w:val="0"/>
                <w:w w:val="100"/>
                <w:position w:val="0"/>
                <w:sz w:val="18"/>
                <w:szCs w:val="18"/>
              </w:rPr>
              <w:t>20%</w:t>
            </w:r>
            <w:r>
              <w:rPr>
                <w:color w:val="000000"/>
                <w:spacing w:val="0"/>
                <w:w w:val="100"/>
                <w:position w:val="0"/>
                <w:sz w:val="20"/>
                <w:szCs w:val="20"/>
              </w:rPr>
              <w:t>的税率缴纳企业所得税）</w:t>
            </w:r>
            <w:r>
              <w:rPr>
                <w:color w:val="000000"/>
                <w:spacing w:val="0"/>
                <w:w w:val="100"/>
                <w:position w:val="0"/>
                <w:sz w:val="18"/>
                <w:szCs w:val="18"/>
              </w:rPr>
              <w:t>，</w:t>
            </w:r>
            <w:r>
              <w:rPr>
                <w:color w:val="000000"/>
                <w:spacing w:val="0"/>
                <w:w w:val="100"/>
                <w:position w:val="0"/>
                <w:sz w:val="20"/>
                <w:szCs w:val="20"/>
              </w:rPr>
              <w:t>执行期限为</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（3）</w:t>
            </w:r>
            <w:r>
              <w:rPr>
                <w:color w:val="000000"/>
                <w:spacing w:val="0"/>
                <w:w w:val="100"/>
                <w:position w:val="0"/>
                <w:sz w:val="20"/>
                <w:szCs w:val="20"/>
              </w:rPr>
              <w:t>子公司长虹电器印 度私营有限责任公司</w:t>
            </w:r>
            <w:r>
              <w:rPr>
                <w:color w:val="000000"/>
                <w:spacing w:val="0"/>
                <w:w w:val="100"/>
                <w:position w:val="0"/>
                <w:sz w:val="18"/>
                <w:szCs w:val="18"/>
              </w:rPr>
              <w:t>2020</w:t>
            </w:r>
            <w:r>
              <w:rPr>
                <w:color w:val="000000"/>
                <w:spacing w:val="0"/>
                <w:w w:val="100"/>
                <w:position w:val="0"/>
                <w:sz w:val="20"/>
                <w:szCs w:val="20"/>
              </w:rPr>
              <w:t>的企业所得税按</w:t>
            </w:r>
            <w:r>
              <w:rPr>
                <w:color w:val="000000"/>
                <w:spacing w:val="0"/>
                <w:w w:val="100"/>
                <w:position w:val="0"/>
                <w:sz w:val="18"/>
                <w:szCs w:val="18"/>
              </w:rPr>
              <w:t>22%</w:t>
            </w:r>
            <w:r>
              <w:rPr>
                <w:color w:val="000000"/>
                <w:spacing w:val="0"/>
                <w:w w:val="100"/>
                <w:position w:val="0"/>
                <w:sz w:val="20"/>
                <w:szCs w:val="20"/>
              </w:rPr>
              <w:t>缴纳。</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四川虹微技术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虹微技术于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日取得《高新技术企业证书》（证 书编号为：</w:t>
            </w:r>
            <w:r>
              <w:rPr>
                <w:color w:val="000000"/>
                <w:spacing w:val="0"/>
                <w:w w:val="100"/>
                <w:position w:val="0"/>
                <w:sz w:val="18"/>
                <w:szCs w:val="18"/>
              </w:rPr>
              <w:t>GR202051003025,</w:t>
            </w:r>
            <w:r>
              <w:rPr>
                <w:color w:val="000000"/>
                <w:spacing w:val="0"/>
                <w:w w:val="100"/>
                <w:position w:val="0"/>
                <w:sz w:val="20"/>
                <w:szCs w:val="20"/>
              </w:rPr>
              <w:t>有效期三年）</w:t>
            </w:r>
            <w:r>
              <w:rPr>
                <w:color w:val="000000"/>
                <w:spacing w:val="0"/>
                <w:w w:val="100"/>
                <w:position w:val="0"/>
                <w:sz w:val="18"/>
                <w:szCs w:val="18"/>
              </w:rPr>
              <w:t>，2020</w:t>
            </w:r>
            <w:r>
              <w:rPr>
                <w:color w:val="000000"/>
                <w:spacing w:val="0"/>
                <w:w w:val="100"/>
                <w:position w:val="0"/>
                <w:sz w:val="20"/>
                <w:szCs w:val="20"/>
              </w:rPr>
              <w:t>年度按</w:t>
            </w:r>
            <w:r>
              <w:rPr>
                <w:color w:val="000000"/>
                <w:spacing w:val="0"/>
                <w:w w:val="100"/>
                <w:position w:val="0"/>
                <w:sz w:val="18"/>
                <w:szCs w:val="18"/>
              </w:rPr>
              <w:t xml:space="preserve">15% </w:t>
            </w:r>
            <w:r>
              <w:rPr>
                <w:color w:val="000000"/>
                <w:spacing w:val="0"/>
                <w:w w:val="100"/>
                <w:position w:val="0"/>
                <w:sz w:val="20"/>
                <w:szCs w:val="20"/>
              </w:rPr>
              <w:t>计缴企业所得税。</w:t>
            </w:r>
            <w:r>
              <w:rPr>
                <w:color w:val="000000"/>
                <w:spacing w:val="0"/>
                <w:w w:val="100"/>
                <w:position w:val="0"/>
                <w:sz w:val="18"/>
                <w:szCs w:val="18"/>
              </w:rPr>
              <w:t>（1）</w:t>
            </w:r>
            <w:r>
              <w:rPr>
                <w:color w:val="000000"/>
                <w:spacing w:val="0"/>
                <w:w w:val="100"/>
                <w:position w:val="0"/>
                <w:sz w:val="20"/>
                <w:szCs w:val="20"/>
              </w:rPr>
              <w:t xml:space="preserve">子公司深圳易嘉恩科技有限公司于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 xml:space="preserve">日取得《高新技术企业证书》（证书编号为： </w:t>
            </w:r>
            <w:r>
              <w:rPr>
                <w:color w:val="000000"/>
                <w:spacing w:val="0"/>
                <w:w w:val="100"/>
                <w:position w:val="0"/>
                <w:sz w:val="18"/>
                <w:szCs w:val="18"/>
              </w:rPr>
              <w:t>GR202044200236</w:t>
            </w:r>
            <w:r>
              <w:rPr>
                <w:color w:val="000000"/>
                <w:spacing w:val="0"/>
                <w:w w:val="100"/>
                <w:position w:val="0"/>
                <w:sz w:val="20"/>
                <w:szCs w:val="20"/>
              </w:rPr>
              <w:t>，有效期三年）</w:t>
            </w:r>
            <w:r>
              <w:rPr>
                <w:color w:val="000000"/>
                <w:spacing w:val="0"/>
                <w:w w:val="100"/>
                <w:position w:val="0"/>
                <w:sz w:val="18"/>
                <w:szCs w:val="18"/>
              </w:rPr>
              <w:t>，2020</w:t>
            </w:r>
            <w:r>
              <w:rPr>
                <w:color w:val="000000"/>
                <w:spacing w:val="0"/>
                <w:w w:val="100"/>
                <w:position w:val="0"/>
                <w:sz w:val="20"/>
                <w:szCs w:val="20"/>
              </w:rPr>
              <w:t>年度按</w:t>
            </w:r>
            <w:r>
              <w:rPr>
                <w:color w:val="000000"/>
                <w:spacing w:val="0"/>
                <w:w w:val="100"/>
                <w:position w:val="0"/>
                <w:sz w:val="18"/>
                <w:szCs w:val="18"/>
              </w:rPr>
              <w:t>15%</w:t>
            </w:r>
            <w:r>
              <w:rPr>
                <w:color w:val="000000"/>
                <w:spacing w:val="0"/>
                <w:w w:val="100"/>
                <w:position w:val="0"/>
                <w:sz w:val="20"/>
                <w:szCs w:val="20"/>
              </w:rPr>
              <w:t>计缴企业 所得税。</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13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四川长虹电子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长虹电子系统于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日取得《高新技术企业证书》 （证书编号为：</w:t>
            </w:r>
            <w:r>
              <w:rPr>
                <w:color w:val="000000"/>
                <w:spacing w:val="0"/>
                <w:w w:val="100"/>
                <w:position w:val="0"/>
                <w:sz w:val="18"/>
                <w:szCs w:val="18"/>
              </w:rPr>
              <w:t>GR202051001001，</w:t>
            </w:r>
            <w:r>
              <w:rPr>
                <w:color w:val="000000"/>
                <w:spacing w:val="0"/>
                <w:w w:val="100"/>
                <w:position w:val="0"/>
                <w:sz w:val="20"/>
                <w:szCs w:val="20"/>
              </w:rPr>
              <w:t>有效期三年）</w:t>
            </w:r>
            <w:r>
              <w:rPr>
                <w:color w:val="000000"/>
                <w:spacing w:val="0"/>
                <w:w w:val="100"/>
                <w:position w:val="0"/>
                <w:sz w:val="18"/>
                <w:szCs w:val="18"/>
              </w:rPr>
              <w:t>，2020</w:t>
            </w:r>
            <w:r>
              <w:rPr>
                <w:color w:val="000000"/>
                <w:spacing w:val="0"/>
                <w:w w:val="100"/>
                <w:position w:val="0"/>
                <w:sz w:val="20"/>
                <w:szCs w:val="20"/>
              </w:rPr>
              <w:t>年度 按</w:t>
            </w:r>
            <w:r>
              <w:rPr>
                <w:color w:val="000000"/>
                <w:spacing w:val="0"/>
                <w:w w:val="100"/>
                <w:position w:val="0"/>
                <w:sz w:val="18"/>
                <w:szCs w:val="18"/>
              </w:rPr>
              <w:t>15%</w:t>
            </w:r>
            <w:r>
              <w:rPr>
                <w:color w:val="000000"/>
                <w:spacing w:val="0"/>
                <w:w w:val="100"/>
                <w:position w:val="0"/>
                <w:sz w:val="20"/>
                <w:szCs w:val="20"/>
              </w:rPr>
              <w:t>计缴企业所得税；</w:t>
            </w:r>
            <w:r>
              <w:rPr>
                <w:color w:val="000000"/>
                <w:spacing w:val="0"/>
                <w:w w:val="100"/>
                <w:position w:val="0"/>
                <w:sz w:val="18"/>
                <w:szCs w:val="18"/>
              </w:rPr>
              <w:t>（1）</w:t>
            </w:r>
            <w:r>
              <w:rPr>
                <w:color w:val="000000"/>
                <w:spacing w:val="0"/>
                <w:w w:val="100"/>
                <w:position w:val="0"/>
                <w:sz w:val="20"/>
                <w:szCs w:val="20"/>
              </w:rPr>
              <w:t>子公司盐亭长虹电子系统有 限公司及四川东虹安防科技有限公司</w:t>
            </w:r>
            <w:r>
              <w:rPr>
                <w:color w:val="000000"/>
                <w:spacing w:val="0"/>
                <w:w w:val="100"/>
                <w:position w:val="0"/>
                <w:sz w:val="18"/>
                <w:szCs w:val="18"/>
              </w:rPr>
              <w:t>2020</w:t>
            </w:r>
            <w:r>
              <w:rPr>
                <w:color w:val="000000"/>
                <w:spacing w:val="0"/>
                <w:w w:val="100"/>
                <w:position w:val="0"/>
                <w:sz w:val="20"/>
                <w:szCs w:val="20"/>
              </w:rPr>
              <w:t>年度按</w:t>
            </w:r>
            <w:r>
              <w:rPr>
                <w:color w:val="000000"/>
                <w:spacing w:val="0"/>
                <w:w w:val="100"/>
                <w:position w:val="0"/>
                <w:sz w:val="18"/>
                <w:szCs w:val="18"/>
              </w:rPr>
              <w:t>25%</w:t>
            </w:r>
            <w:r>
              <w:rPr>
                <w:color w:val="000000"/>
                <w:spacing w:val="0"/>
                <w:w w:val="100"/>
                <w:position w:val="0"/>
                <w:sz w:val="20"/>
                <w:szCs w:val="20"/>
              </w:rPr>
              <w:t>缴纳企 业所得税。</w:t>
            </w:r>
          </w:p>
        </w:tc>
      </w:tr>
      <w:tr>
        <w:trPr>
          <w:trHeight w:val="3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长虹（香港）贸 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香港长虹应评税利润中不超过</w:t>
            </w:r>
            <w:r>
              <w:rPr>
                <w:rFonts w:ascii="Arial Narrow" w:eastAsia="Arial Narrow" w:hAnsi="Arial Narrow" w:cs="Arial Narrow"/>
                <w:color w:val="000000"/>
                <w:spacing w:val="0"/>
                <w:w w:val="100"/>
                <w:position w:val="0"/>
                <w:sz w:val="20"/>
                <w:szCs w:val="20"/>
              </w:rPr>
              <w:t>2,000,000</w:t>
            </w:r>
            <w:r>
              <w:rPr>
                <w:color w:val="000000"/>
                <w:spacing w:val="0"/>
                <w:w w:val="100"/>
                <w:position w:val="0"/>
                <w:sz w:val="20"/>
                <w:szCs w:val="20"/>
              </w:rPr>
              <w:t>港币的企业所得税 税率为</w:t>
            </w:r>
            <w:r>
              <w:rPr>
                <w:rFonts w:ascii="Arial Narrow" w:eastAsia="Arial Narrow" w:hAnsi="Arial Narrow" w:cs="Arial Narrow"/>
                <w:color w:val="000000"/>
                <w:spacing w:val="0"/>
                <w:w w:val="100"/>
                <w:position w:val="0"/>
                <w:sz w:val="20"/>
                <w:szCs w:val="20"/>
              </w:rPr>
              <w:t>8.25%;</w:t>
            </w:r>
            <w:r>
              <w:rPr>
                <w:color w:val="000000"/>
                <w:spacing w:val="0"/>
                <w:w w:val="100"/>
                <w:position w:val="0"/>
                <w:sz w:val="20"/>
                <w:szCs w:val="20"/>
              </w:rPr>
              <w:t>应评税利润中超过</w:t>
            </w:r>
            <w:r>
              <w:rPr>
                <w:rFonts w:ascii="Arial Narrow" w:eastAsia="Arial Narrow" w:hAnsi="Arial Narrow" w:cs="Arial Narrow"/>
                <w:color w:val="000000"/>
                <w:spacing w:val="0"/>
                <w:w w:val="100"/>
                <w:position w:val="0"/>
                <w:sz w:val="20"/>
                <w:szCs w:val="20"/>
              </w:rPr>
              <w:t>2,000,000</w:t>
            </w:r>
            <w:r>
              <w:rPr>
                <w:color w:val="000000"/>
                <w:spacing w:val="0"/>
                <w:w w:val="100"/>
                <w:position w:val="0"/>
                <w:sz w:val="20"/>
                <w:szCs w:val="20"/>
              </w:rPr>
              <w:t>港币的部分企业所 得税税率为</w:t>
            </w:r>
            <w:r>
              <w:rPr>
                <w:rFonts w:ascii="Arial Narrow" w:eastAsia="Arial Narrow" w:hAnsi="Arial Narrow" w:cs="Arial Narrow"/>
                <w:color w:val="000000"/>
                <w:spacing w:val="0"/>
                <w:w w:val="100"/>
                <w:position w:val="0"/>
                <w:sz w:val="20"/>
                <w:szCs w:val="20"/>
              </w:rPr>
              <w:t>16.5%</w:t>
            </w:r>
            <w:r>
              <w:rPr>
                <w:color w:val="000000"/>
                <w:spacing w:val="0"/>
                <w:w w:val="100"/>
                <w:position w:val="0"/>
                <w:sz w:val="20"/>
                <w:szCs w:val="20"/>
              </w:rPr>
              <w:t>。</w:t>
            </w:r>
          </w:p>
          <w:p>
            <w:pPr>
              <w:pStyle w:val="Style20"/>
              <w:keepNext w:val="0"/>
              <w:keepLines w:val="0"/>
              <w:widowControl w:val="0"/>
              <w:shd w:val="clear" w:color="auto" w:fill="auto"/>
              <w:tabs>
                <w:tab w:pos="499" w:val="left"/>
              </w:tabs>
              <w:bidi w:val="0"/>
              <w:spacing w:before="0" w:after="0" w:line="275"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子公司佳华控股、长虹佳华资讯不超过</w:t>
            </w:r>
            <w:r>
              <w:rPr>
                <w:rFonts w:ascii="Arial Narrow" w:eastAsia="Arial Narrow" w:hAnsi="Arial Narrow" w:cs="Arial Narrow"/>
                <w:color w:val="000000"/>
                <w:spacing w:val="0"/>
                <w:w w:val="100"/>
                <w:position w:val="0"/>
                <w:sz w:val="20"/>
                <w:szCs w:val="20"/>
              </w:rPr>
              <w:t>2,000,000</w:t>
            </w:r>
            <w:r>
              <w:rPr>
                <w:color w:val="000000"/>
                <w:spacing w:val="0"/>
                <w:w w:val="100"/>
                <w:position w:val="0"/>
                <w:sz w:val="20"/>
                <w:szCs w:val="20"/>
              </w:rPr>
              <w:t>港币 的应评税利润，适用</w:t>
            </w:r>
            <w:r>
              <w:rPr>
                <w:rFonts w:ascii="Arial Narrow" w:eastAsia="Arial Narrow" w:hAnsi="Arial Narrow" w:cs="Arial Narrow"/>
                <w:color w:val="000000"/>
                <w:spacing w:val="0"/>
                <w:w w:val="100"/>
                <w:position w:val="0"/>
                <w:sz w:val="20"/>
                <w:szCs w:val="20"/>
              </w:rPr>
              <w:t>8.25%</w:t>
            </w:r>
            <w:r>
              <w:rPr>
                <w:color w:val="000000"/>
                <w:spacing w:val="0"/>
                <w:w w:val="100"/>
                <w:position w:val="0"/>
                <w:sz w:val="20"/>
                <w:szCs w:val="20"/>
              </w:rPr>
              <w:t>的企业所得税税率，应评税利润 中超过</w:t>
            </w:r>
            <w:r>
              <w:rPr>
                <w:rFonts w:ascii="Arial Narrow" w:eastAsia="Arial Narrow" w:hAnsi="Arial Narrow" w:cs="Arial Narrow"/>
                <w:color w:val="000000"/>
                <w:spacing w:val="0"/>
                <w:w w:val="100"/>
                <w:position w:val="0"/>
                <w:sz w:val="20"/>
                <w:szCs w:val="20"/>
              </w:rPr>
              <w:t>2,000,000</w:t>
            </w:r>
            <w:r>
              <w:rPr>
                <w:color w:val="000000"/>
                <w:spacing w:val="0"/>
                <w:w w:val="100"/>
                <w:position w:val="0"/>
                <w:sz w:val="20"/>
                <w:szCs w:val="20"/>
              </w:rPr>
              <w:t>港币的部分适用</w:t>
            </w:r>
            <w:r>
              <w:rPr>
                <w:rFonts w:ascii="Arial Narrow" w:eastAsia="Arial Narrow" w:hAnsi="Arial Narrow" w:cs="Arial Narrow"/>
                <w:color w:val="000000"/>
                <w:spacing w:val="0"/>
                <w:w w:val="100"/>
                <w:position w:val="0"/>
                <w:sz w:val="20"/>
                <w:szCs w:val="20"/>
              </w:rPr>
              <w:t>16.5%</w:t>
            </w:r>
            <w:r>
              <w:rPr>
                <w:color w:val="000000"/>
                <w:spacing w:val="0"/>
                <w:w w:val="100"/>
                <w:position w:val="0"/>
                <w:sz w:val="20"/>
                <w:szCs w:val="20"/>
              </w:rPr>
              <w:t>的企业所得税税率；</w:t>
            </w:r>
          </w:p>
          <w:p>
            <w:pPr>
              <w:pStyle w:val="Style20"/>
              <w:keepNext w:val="0"/>
              <w:keepLines w:val="0"/>
              <w:widowControl w:val="0"/>
              <w:shd w:val="clear" w:color="auto" w:fill="auto"/>
              <w:tabs>
                <w:tab w:pos="408" w:val="left"/>
              </w:tabs>
              <w:bidi w:val="0"/>
              <w:spacing w:before="0" w:after="0" w:line="275" w:lineRule="exact"/>
              <w:ind w:left="0" w:right="0" w:firstLine="0"/>
              <w:jc w:val="both"/>
            </w:pPr>
            <w:r>
              <w:rPr>
                <w:color w:val="000000"/>
                <w:spacing w:val="0"/>
                <w:w w:val="100"/>
                <w:position w:val="0"/>
              </w:rPr>
              <w:t>（2）</w:t>
              <w:tab/>
            </w:r>
            <w:r>
              <w:rPr>
                <w:color w:val="000000"/>
                <w:spacing w:val="0"/>
                <w:w w:val="100"/>
                <w:position w:val="0"/>
                <w:sz w:val="20"/>
                <w:szCs w:val="20"/>
              </w:rPr>
              <w:t>子公司长虹佳华信息企业所得税税率为</w:t>
            </w:r>
            <w:r>
              <w:rPr>
                <w:color w:val="000000"/>
                <w:spacing w:val="0"/>
                <w:w w:val="100"/>
                <w:position w:val="0"/>
              </w:rPr>
              <w:t>25%；</w:t>
            </w:r>
          </w:p>
          <w:p>
            <w:pPr>
              <w:pStyle w:val="Style20"/>
              <w:keepNext w:val="0"/>
              <w:keepLines w:val="0"/>
              <w:widowControl w:val="0"/>
              <w:shd w:val="clear" w:color="auto" w:fill="auto"/>
              <w:tabs>
                <w:tab w:pos="518" w:val="left"/>
              </w:tabs>
              <w:bidi w:val="0"/>
              <w:spacing w:before="0" w:after="0" w:line="275" w:lineRule="exact"/>
              <w:ind w:left="0" w:right="0" w:firstLine="0"/>
              <w:jc w:val="both"/>
              <w:rPr>
                <w:sz w:val="20"/>
                <w:szCs w:val="20"/>
              </w:rPr>
            </w:pPr>
            <w:r>
              <w:rPr>
                <w:color w:val="000000"/>
                <w:spacing w:val="0"/>
                <w:w w:val="100"/>
                <w:position w:val="0"/>
                <w:sz w:val="18"/>
                <w:szCs w:val="18"/>
              </w:rPr>
              <w:t>（3）</w:t>
              <w:tab/>
            </w:r>
            <w:r>
              <w:rPr>
                <w:color w:val="000000"/>
                <w:spacing w:val="0"/>
                <w:w w:val="100"/>
                <w:position w:val="0"/>
                <w:sz w:val="20"/>
                <w:szCs w:val="20"/>
              </w:rPr>
              <w:t>子公司佳华数字、佳华哆啦有货</w:t>
            </w:r>
            <w:r>
              <w:rPr>
                <w:color w:val="000000"/>
                <w:spacing w:val="0"/>
                <w:w w:val="100"/>
                <w:position w:val="0"/>
                <w:sz w:val="18"/>
                <w:szCs w:val="18"/>
              </w:rPr>
              <w:t>2020</w:t>
            </w:r>
            <w:r>
              <w:rPr>
                <w:color w:val="000000"/>
                <w:spacing w:val="0"/>
                <w:w w:val="100"/>
                <w:position w:val="0"/>
                <w:sz w:val="20"/>
                <w:szCs w:val="20"/>
              </w:rPr>
              <w:t>年适用</w:t>
            </w:r>
            <w:r>
              <w:rPr>
                <w:color w:val="000000"/>
                <w:spacing w:val="0"/>
                <w:w w:val="100"/>
                <w:position w:val="0"/>
                <w:sz w:val="18"/>
                <w:szCs w:val="18"/>
              </w:rPr>
              <w:t>15%</w:t>
            </w:r>
            <w:r>
              <w:rPr>
                <w:color w:val="000000"/>
                <w:spacing w:val="0"/>
                <w:w w:val="100"/>
                <w:position w:val="0"/>
                <w:sz w:val="20"/>
                <w:szCs w:val="20"/>
              </w:rPr>
              <w:t>的西 部大开发企业所得税优惠税率；</w:t>
            </w:r>
          </w:p>
          <w:p>
            <w:pPr>
              <w:pStyle w:val="Style20"/>
              <w:keepNext w:val="0"/>
              <w:keepLines w:val="0"/>
              <w:widowControl w:val="0"/>
              <w:shd w:val="clear" w:color="auto" w:fill="auto"/>
              <w:tabs>
                <w:tab w:pos="475" w:val="left"/>
              </w:tabs>
              <w:bidi w:val="0"/>
              <w:spacing w:before="0" w:after="0" w:line="275" w:lineRule="exact"/>
              <w:ind w:left="0" w:right="0" w:firstLine="0"/>
              <w:jc w:val="both"/>
              <w:rPr>
                <w:sz w:val="20"/>
                <w:szCs w:val="20"/>
              </w:rPr>
            </w:pPr>
            <w:r>
              <w:rPr>
                <w:color w:val="000000"/>
                <w:spacing w:val="0"/>
                <w:w w:val="100"/>
                <w:position w:val="0"/>
                <w:sz w:val="18"/>
                <w:szCs w:val="18"/>
              </w:rPr>
              <w:t>（4）</w:t>
              <w:tab/>
            </w:r>
            <w:r>
              <w:rPr>
                <w:color w:val="000000"/>
                <w:spacing w:val="0"/>
                <w:w w:val="100"/>
                <w:position w:val="0"/>
                <w:sz w:val="20"/>
                <w:szCs w:val="20"/>
              </w:rPr>
              <w:t>子公司佳华智能于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日取得《高新技术企 业证书》，有效期</w:t>
            </w:r>
            <w:r>
              <w:rPr>
                <w:color w:val="000000"/>
                <w:spacing w:val="0"/>
                <w:w w:val="100"/>
                <w:position w:val="0"/>
                <w:sz w:val="18"/>
                <w:szCs w:val="18"/>
              </w:rPr>
              <w:t>3</w:t>
            </w:r>
            <w:r>
              <w:rPr>
                <w:color w:val="000000"/>
                <w:spacing w:val="0"/>
                <w:w w:val="100"/>
                <w:position w:val="0"/>
                <w:sz w:val="20"/>
                <w:szCs w:val="20"/>
              </w:rPr>
              <w:t>年，证书编号：</w:t>
            </w:r>
            <w:r>
              <w:rPr>
                <w:color w:val="000000"/>
                <w:spacing w:val="0"/>
                <w:w w:val="100"/>
                <w:position w:val="0"/>
                <w:sz w:val="18"/>
                <w:szCs w:val="18"/>
              </w:rPr>
              <w:t>GR202011000315，</w:t>
            </w:r>
            <w:r>
              <w:rPr>
                <w:color w:val="000000"/>
                <w:spacing w:val="0"/>
                <w:w w:val="100"/>
                <w:position w:val="0"/>
                <w:sz w:val="18"/>
                <w:szCs w:val="18"/>
              </w:rPr>
              <w:t xml:space="preserve">2020 </w:t>
            </w:r>
            <w:r>
              <w:rPr>
                <w:color w:val="000000"/>
                <w:spacing w:val="0"/>
                <w:w w:val="100"/>
                <w:position w:val="0"/>
                <w:sz w:val="20"/>
                <w:szCs w:val="20"/>
              </w:rPr>
              <w:t>年适用</w:t>
            </w:r>
            <w:r>
              <w:rPr>
                <w:color w:val="000000"/>
                <w:spacing w:val="0"/>
                <w:w w:val="100"/>
                <w:position w:val="0"/>
                <w:sz w:val="18"/>
                <w:szCs w:val="18"/>
              </w:rPr>
              <w:t>15%</w:t>
            </w:r>
            <w:r>
              <w:rPr>
                <w:color w:val="000000"/>
                <w:spacing w:val="0"/>
                <w:w w:val="100"/>
                <w:position w:val="0"/>
                <w:sz w:val="20"/>
                <w:szCs w:val="20"/>
              </w:rPr>
              <w:t>的企业所得税优惠税率。</w:t>
            </w:r>
          </w:p>
        </w:tc>
      </w:tr>
      <w:tr>
        <w:trPr>
          <w:trHeight w:val="54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四川长虹模塑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模塑公司于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日取得《高新技术企业证书》， 证书编号：</w:t>
            </w:r>
            <w:r>
              <w:rPr>
                <w:color w:val="000000"/>
                <w:spacing w:val="0"/>
                <w:w w:val="100"/>
                <w:position w:val="0"/>
                <w:sz w:val="18"/>
                <w:szCs w:val="18"/>
              </w:rPr>
              <w:t>GR202051000943,</w:t>
            </w:r>
            <w:r>
              <w:rPr>
                <w:color w:val="000000"/>
                <w:spacing w:val="0"/>
                <w:w w:val="100"/>
                <w:position w:val="0"/>
                <w:sz w:val="20"/>
                <w:szCs w:val="20"/>
              </w:rPr>
              <w:t>有效期三年，本年按</w:t>
            </w:r>
            <w:r>
              <w:rPr>
                <w:color w:val="000000"/>
                <w:spacing w:val="0"/>
                <w:w w:val="100"/>
                <w:position w:val="0"/>
                <w:sz w:val="18"/>
                <w:szCs w:val="18"/>
              </w:rPr>
              <w:t>15%</w:t>
            </w:r>
            <w:r>
              <w:rPr>
                <w:color w:val="000000"/>
                <w:spacing w:val="0"/>
                <w:w w:val="100"/>
                <w:position w:val="0"/>
                <w:sz w:val="20"/>
                <w:szCs w:val="20"/>
              </w:rPr>
              <w:t>计算缴 纳企业所得税。</w:t>
            </w:r>
            <w:r>
              <w:rPr>
                <w:color w:val="000000"/>
                <w:spacing w:val="0"/>
                <w:w w:val="100"/>
                <w:position w:val="0"/>
                <w:sz w:val="18"/>
                <w:szCs w:val="18"/>
              </w:rPr>
              <w:t>（1）</w:t>
            </w:r>
            <w:r>
              <w:rPr>
                <w:color w:val="000000"/>
                <w:spacing w:val="0"/>
                <w:w w:val="100"/>
                <w:position w:val="0"/>
                <w:sz w:val="20"/>
                <w:szCs w:val="20"/>
              </w:rPr>
              <w:t>子公司广元长虹模塑科技有限公司享受 小微企业优惠政策（根据财政部、国家税务总局财税【</w:t>
            </w:r>
            <w:r>
              <w:rPr>
                <w:color w:val="000000"/>
                <w:spacing w:val="0"/>
                <w:w w:val="100"/>
                <w:position w:val="0"/>
                <w:sz w:val="18"/>
                <w:szCs w:val="18"/>
              </w:rPr>
              <w:t>（2019） 13</w:t>
            </w:r>
            <w:r>
              <w:rPr>
                <w:color w:val="000000"/>
                <w:spacing w:val="0"/>
                <w:w w:val="100"/>
                <w:position w:val="0"/>
                <w:sz w:val="20"/>
                <w:szCs w:val="20"/>
              </w:rPr>
              <w:t>号】《关于实施小微企业普惠性税收减免政策的通知》， 对小型微利企业年应纳税所得额不超过</w:t>
            </w:r>
            <w:r>
              <w:rPr>
                <w:color w:val="000000"/>
                <w:spacing w:val="0"/>
                <w:w w:val="100"/>
                <w:position w:val="0"/>
                <w:sz w:val="18"/>
                <w:szCs w:val="18"/>
              </w:rPr>
              <w:t>100</w:t>
            </w:r>
            <w:r>
              <w:rPr>
                <w:color w:val="000000"/>
                <w:spacing w:val="0"/>
                <w:w w:val="100"/>
                <w:position w:val="0"/>
                <w:sz w:val="20"/>
                <w:szCs w:val="20"/>
              </w:rPr>
              <w:t>万元的部分，减 按</w:t>
            </w:r>
            <w:r>
              <w:rPr>
                <w:color w:val="000000"/>
                <w:spacing w:val="0"/>
                <w:w w:val="100"/>
                <w:position w:val="0"/>
                <w:sz w:val="18"/>
                <w:szCs w:val="18"/>
              </w:rPr>
              <w:t>25%</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的税率缴纳企业所得税;对 年应纳税所得额超过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 按</w:t>
            </w:r>
            <w:r>
              <w:rPr>
                <w:color w:val="000000"/>
                <w:spacing w:val="0"/>
                <w:w w:val="100"/>
                <w:position w:val="0"/>
                <w:sz w:val="18"/>
                <w:szCs w:val="18"/>
              </w:rPr>
              <w:t>50%</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的税率缴纳企业所得税）， 执行期限为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日；同时根 据《财政部、海关总署、国家税务总局关于深入实施西部大 开发战略有关税收政策问题的通知》（财税</w:t>
            </w:r>
            <w:r>
              <w:rPr>
                <w:color w:val="000000"/>
                <w:spacing w:val="0"/>
                <w:w w:val="100"/>
                <w:position w:val="0"/>
                <w:sz w:val="18"/>
                <w:szCs w:val="18"/>
              </w:rPr>
              <w:t>［2011］58</w:t>
            </w:r>
            <w:r>
              <w:rPr>
                <w:color w:val="000000"/>
                <w:spacing w:val="0"/>
                <w:w w:val="100"/>
                <w:position w:val="0"/>
                <w:sz w:val="20"/>
                <w:szCs w:val="20"/>
              </w:rPr>
              <w:t>号）第 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日，对设 在西部地区的鼓励类产业企业减按</w:t>
            </w:r>
            <w:r>
              <w:rPr>
                <w:color w:val="000000"/>
                <w:spacing w:val="0"/>
                <w:w w:val="100"/>
                <w:position w:val="0"/>
                <w:sz w:val="18"/>
                <w:szCs w:val="18"/>
              </w:rPr>
              <w:t>15%</w:t>
            </w:r>
            <w:r>
              <w:rPr>
                <w:color w:val="000000"/>
                <w:spacing w:val="0"/>
                <w:w w:val="100"/>
                <w:position w:val="0"/>
                <w:sz w:val="20"/>
                <w:szCs w:val="20"/>
              </w:rPr>
              <w:t>的税率征收企业所得 税”。根据【川经信产业</w:t>
            </w:r>
            <w:r>
              <w:rPr>
                <w:color w:val="000000"/>
                <w:spacing w:val="0"/>
                <w:w w:val="100"/>
                <w:position w:val="0"/>
                <w:sz w:val="18"/>
                <w:szCs w:val="18"/>
              </w:rPr>
              <w:t>（2014）917</w:t>
            </w:r>
            <w:r>
              <w:rPr>
                <w:color w:val="000000"/>
                <w:spacing w:val="0"/>
                <w:w w:val="100"/>
                <w:position w:val="0"/>
                <w:sz w:val="20"/>
                <w:szCs w:val="20"/>
              </w:rPr>
              <w:t>号】批复，公司于</w:t>
            </w:r>
            <w:r>
              <w:rPr>
                <w:color w:val="000000"/>
                <w:spacing w:val="0"/>
                <w:w w:val="100"/>
                <w:position w:val="0"/>
                <w:sz w:val="18"/>
                <w:szCs w:val="18"/>
              </w:rPr>
              <w:t xml:space="preserve">2014 </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日通过了主营业务符合国家鼓励类产业项目的批 复，</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的西部大开发企业所得税优惠税率；</w:t>
            </w:r>
            <w:r>
              <w:rPr>
                <w:color w:val="000000"/>
                <w:spacing w:val="0"/>
                <w:w w:val="100"/>
                <w:position w:val="0"/>
                <w:sz w:val="18"/>
                <w:szCs w:val="18"/>
              </w:rPr>
              <w:t xml:space="preserve">（2） </w:t>
            </w:r>
            <w:r>
              <w:rPr>
                <w:color w:val="000000"/>
                <w:spacing w:val="0"/>
                <w:w w:val="100"/>
                <w:position w:val="0"/>
                <w:sz w:val="20"/>
                <w:szCs w:val="20"/>
              </w:rPr>
              <w:t>子公司中山广虹模塑科技有限公司于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月通过高新 技术企业认定复审，有效期</w:t>
            </w:r>
            <w:r>
              <w:rPr>
                <w:color w:val="000000"/>
                <w:spacing w:val="0"/>
                <w:w w:val="100"/>
                <w:position w:val="0"/>
                <w:sz w:val="18"/>
                <w:szCs w:val="18"/>
              </w:rPr>
              <w:t>3</w:t>
            </w:r>
            <w:r>
              <w:rPr>
                <w:color w:val="000000"/>
                <w:spacing w:val="0"/>
                <w:w w:val="100"/>
                <w:position w:val="0"/>
                <w:sz w:val="20"/>
                <w:szCs w:val="20"/>
              </w:rPr>
              <w:t>年，证书号为</w:t>
            </w:r>
            <w:r>
              <w:rPr>
                <w:color w:val="000000"/>
                <w:spacing w:val="0"/>
                <w:w w:val="100"/>
                <w:position w:val="0"/>
                <w:sz w:val="18"/>
                <w:szCs w:val="18"/>
              </w:rPr>
              <w:t xml:space="preserve">GR201844002839， </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p>
        </w:tc>
      </w:tr>
      <w:tr>
        <w:trPr>
          <w:trHeight w:val="3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四川长虹包装 印务有限公司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4450" w:val="left"/>
              </w:tabs>
              <w:bidi w:val="0"/>
              <w:spacing w:before="0" w:after="0" w:line="272" w:lineRule="exact"/>
              <w:ind w:left="0" w:right="0" w:firstLine="0"/>
              <w:jc w:val="both"/>
              <w:rPr>
                <w:sz w:val="20"/>
                <w:szCs w:val="20"/>
              </w:rPr>
            </w:pPr>
            <w:r>
              <w:rPr>
                <w:color w:val="000000"/>
                <w:spacing w:val="0"/>
                <w:w w:val="100"/>
                <w:position w:val="0"/>
                <w:sz w:val="20"/>
                <w:szCs w:val="20"/>
              </w:rPr>
              <w:t xml:space="preserve">长虹包装印务根据《财政部、海关总署、国家税务总局关于 深入实施西部大开发战略有关税收政策问题的通知》（财税 </w:t>
            </w:r>
            <w:r>
              <w:rPr>
                <w:color w:val="000000"/>
                <w:spacing w:val="0"/>
                <w:w w:val="100"/>
                <w:position w:val="0"/>
                <w:sz w:val="18"/>
                <w:szCs w:val="18"/>
              </w:rPr>
              <w:t>［2011］58</w:t>
            </w:r>
            <w:r>
              <w:rPr>
                <w:color w:val="000000"/>
                <w:spacing w:val="0"/>
                <w:w w:val="100"/>
                <w:position w:val="0"/>
                <w:sz w:val="20"/>
                <w:szCs w:val="20"/>
              </w:rPr>
              <w:t>号）第二条规定“自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日，对设在西部地区的鼓励类产业企业减按</w:t>
            </w:r>
            <w:r>
              <w:rPr>
                <w:color w:val="000000"/>
                <w:spacing w:val="0"/>
                <w:w w:val="100"/>
                <w:position w:val="0"/>
                <w:sz w:val="18"/>
                <w:szCs w:val="18"/>
              </w:rPr>
              <w:t>15%</w:t>
            </w:r>
            <w:r>
              <w:rPr>
                <w:color w:val="000000"/>
                <w:spacing w:val="0"/>
                <w:w w:val="100"/>
                <w:position w:val="0"/>
                <w:sz w:val="20"/>
                <w:szCs w:val="20"/>
              </w:rPr>
              <w:t>的税率 征收企业所得税”。于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 xml:space="preserve">月，满足《川经信产业函 </w:t>
            </w:r>
            <w:r>
              <w:rPr>
                <w:color w:val="000000"/>
                <w:spacing w:val="0"/>
                <w:w w:val="100"/>
                <w:position w:val="0"/>
                <w:sz w:val="18"/>
                <w:szCs w:val="18"/>
              </w:rPr>
              <w:t>2012［681］</w:t>
            </w:r>
            <w:r>
              <w:rPr>
                <w:color w:val="000000"/>
                <w:spacing w:val="0"/>
                <w:w w:val="100"/>
                <w:position w:val="0"/>
                <w:sz w:val="20"/>
                <w:szCs w:val="20"/>
              </w:rPr>
              <w:t>》号文件中规定的主营业务属于《产业结构调整指 导目录</w:t>
            </w:r>
            <w:r>
              <w:rPr>
                <w:color w:val="000000"/>
                <w:spacing w:val="0"/>
                <w:w w:val="100"/>
                <w:position w:val="0"/>
                <w:sz w:val="18"/>
                <w:szCs w:val="18"/>
              </w:rPr>
              <w:t>［2011</w:t>
            </w:r>
            <w:r>
              <w:rPr>
                <w:color w:val="000000"/>
                <w:spacing w:val="0"/>
                <w:w w:val="100"/>
                <w:position w:val="0"/>
                <w:sz w:val="20"/>
                <w:szCs w:val="20"/>
              </w:rPr>
              <w:t>年本］》（国家发改委第</w:t>
            </w:r>
            <w:r>
              <w:rPr>
                <w:color w:val="000000"/>
                <w:spacing w:val="0"/>
                <w:w w:val="100"/>
                <w:position w:val="0"/>
                <w:sz w:val="18"/>
                <w:szCs w:val="18"/>
              </w:rPr>
              <w:t>9</w:t>
            </w:r>
            <w:r>
              <w:rPr>
                <w:color w:val="000000"/>
                <w:spacing w:val="0"/>
                <w:w w:val="100"/>
                <w:position w:val="0"/>
                <w:sz w:val="20"/>
                <w:szCs w:val="20"/>
              </w:rPr>
              <w:t>号令）、《外商投资 产业指导目录》</w:t>
            </w:r>
            <w:r>
              <w:rPr>
                <w:color w:val="000000"/>
                <w:spacing w:val="0"/>
                <w:w w:val="100"/>
                <w:position w:val="0"/>
                <w:sz w:val="18"/>
                <w:szCs w:val="18"/>
              </w:rPr>
              <w:t>（2011</w:t>
            </w:r>
            <w:r>
              <w:rPr>
                <w:color w:val="000000"/>
                <w:spacing w:val="0"/>
                <w:w w:val="100"/>
                <w:position w:val="0"/>
                <w:sz w:val="20"/>
                <w:szCs w:val="20"/>
              </w:rPr>
              <w:t>年修订）中的鼓励类产业，</w:t>
            </w:r>
            <w:r>
              <w:rPr>
                <w:color w:val="000000"/>
                <w:spacing w:val="0"/>
                <w:w w:val="100"/>
                <w:position w:val="0"/>
                <w:sz w:val="18"/>
                <w:szCs w:val="18"/>
              </w:rPr>
              <w:t>2020</w:t>
            </w:r>
            <w:r>
              <w:rPr>
                <w:color w:val="000000"/>
                <w:spacing w:val="0"/>
                <w:w w:val="100"/>
                <w:position w:val="0"/>
                <w:sz w:val="20"/>
                <w:szCs w:val="20"/>
              </w:rPr>
              <w:t>年享 受</w:t>
            </w:r>
            <w:r>
              <w:rPr>
                <w:color w:val="000000"/>
                <w:spacing w:val="0"/>
                <w:w w:val="100"/>
                <w:position w:val="0"/>
                <w:sz w:val="18"/>
                <w:szCs w:val="18"/>
              </w:rPr>
              <w:t>15%</w:t>
            </w:r>
            <w:r>
              <w:rPr>
                <w:color w:val="000000"/>
                <w:spacing w:val="0"/>
                <w:w w:val="100"/>
                <w:position w:val="0"/>
                <w:sz w:val="20"/>
                <w:szCs w:val="20"/>
              </w:rPr>
              <w:t>的西部大开发企业所得税优惠税率；</w:t>
            </w:r>
            <w:r>
              <w:rPr>
                <w:color w:val="000000"/>
                <w:spacing w:val="0"/>
                <w:w w:val="100"/>
                <w:position w:val="0"/>
                <w:sz w:val="18"/>
                <w:szCs w:val="18"/>
              </w:rPr>
              <w:t>（1）</w:t>
            </w:r>
            <w:r>
              <w:rPr>
                <w:color w:val="000000"/>
                <w:spacing w:val="0"/>
                <w:w w:val="100"/>
                <w:position w:val="0"/>
                <w:sz w:val="20"/>
                <w:szCs w:val="20"/>
              </w:rPr>
              <w:t>子公司四川 长虹联合发展包装有限公司</w:t>
            </w:r>
            <w:r>
              <w:rPr>
                <w:color w:val="000000"/>
                <w:spacing w:val="0"/>
                <w:w w:val="100"/>
                <w:position w:val="0"/>
                <w:sz w:val="18"/>
                <w:szCs w:val="18"/>
              </w:rPr>
              <w:t>2020</w:t>
            </w:r>
            <w:r>
              <w:rPr>
                <w:color w:val="000000"/>
                <w:spacing w:val="0"/>
                <w:w w:val="100"/>
                <w:position w:val="0"/>
                <w:sz w:val="20"/>
                <w:szCs w:val="20"/>
              </w:rPr>
              <w:t>年享受小微企业所得税优 惠政策（根据财政部、国家税务总局财税</w:t>
            </w:r>
            <w:r>
              <w:rPr>
                <w:color w:val="000000"/>
                <w:spacing w:val="0"/>
                <w:w w:val="100"/>
                <w:position w:val="0"/>
                <w:sz w:val="18"/>
                <w:szCs w:val="18"/>
              </w:rPr>
              <w:t>（2019）</w:t>
              <w:tab/>
              <w:t>13</w:t>
            </w:r>
            <w:r>
              <w:rPr>
                <w:color w:val="000000"/>
                <w:spacing w:val="0"/>
                <w:w w:val="100"/>
                <w:position w:val="0"/>
                <w:sz w:val="20"/>
                <w:szCs w:val="20"/>
              </w:rPr>
              <w:t>号］《关</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于实施小微企业普惠性税收减免政策的通知》，对小型微利企 业年应纳税所得额不超过</w:t>
            </w:r>
            <w:r>
              <w:rPr>
                <w:color w:val="000000"/>
                <w:spacing w:val="0"/>
                <w:w w:val="100"/>
                <w:position w:val="0"/>
                <w:sz w:val="18"/>
                <w:szCs w:val="18"/>
              </w:rPr>
              <w:t>100</w:t>
            </w:r>
            <w:r>
              <w:rPr>
                <w:color w:val="000000"/>
                <w:spacing w:val="0"/>
                <w:w w:val="100"/>
                <w:position w:val="0"/>
                <w:sz w:val="20"/>
                <w:szCs w:val="20"/>
              </w:rPr>
              <w:t>万元的部分，减按</w:t>
            </w:r>
            <w:r>
              <w:rPr>
                <w:color w:val="000000"/>
                <w:spacing w:val="0"/>
                <w:w w:val="100"/>
                <w:position w:val="0"/>
                <w:sz w:val="18"/>
                <w:szCs w:val="18"/>
              </w:rPr>
              <w:t>25%</w:t>
            </w:r>
            <w:r>
              <w:rPr>
                <w:color w:val="000000"/>
                <w:spacing w:val="0"/>
                <w:w w:val="100"/>
                <w:position w:val="0"/>
                <w:sz w:val="20"/>
                <w:szCs w:val="20"/>
              </w:rPr>
              <w:t>计入应</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1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纳税所得额，按</w:t>
            </w:r>
            <w:r>
              <w:rPr>
                <w:color w:val="000000"/>
                <w:spacing w:val="0"/>
                <w:w w:val="100"/>
                <w:position w:val="0"/>
                <w:sz w:val="18"/>
                <w:szCs w:val="18"/>
              </w:rPr>
              <w:t>20%</w:t>
            </w:r>
            <w:r>
              <w:rPr>
                <w:color w:val="000000"/>
                <w:spacing w:val="0"/>
                <w:w w:val="100"/>
                <w:position w:val="0"/>
                <w:sz w:val="20"/>
                <w:szCs w:val="20"/>
              </w:rPr>
              <w:t>的税率缴纳企业所得税;对年应纳税所得 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万元的部分，减按</w:t>
            </w:r>
            <w:r>
              <w:rPr>
                <w:color w:val="000000"/>
                <w:spacing w:val="0"/>
                <w:w w:val="100"/>
                <w:position w:val="0"/>
                <w:sz w:val="18"/>
                <w:szCs w:val="18"/>
              </w:rPr>
              <w:t>50%</w:t>
            </w:r>
            <w:r>
              <w:rPr>
                <w:color w:val="000000"/>
                <w:spacing w:val="0"/>
                <w:w w:val="100"/>
                <w:position w:val="0"/>
                <w:sz w:val="20"/>
                <w:szCs w:val="20"/>
              </w:rPr>
              <w:t>计入应 纳税所得额，按</w:t>
            </w:r>
            <w:r>
              <w:rPr>
                <w:color w:val="000000"/>
                <w:spacing w:val="0"/>
                <w:w w:val="100"/>
                <w:position w:val="0"/>
                <w:sz w:val="18"/>
                <w:szCs w:val="18"/>
              </w:rPr>
              <w:t>20%</w:t>
            </w:r>
            <w:r>
              <w:rPr>
                <w:color w:val="000000"/>
                <w:spacing w:val="0"/>
                <w:w w:val="100"/>
                <w:position w:val="0"/>
                <w:sz w:val="20"/>
                <w:szCs w:val="20"/>
              </w:rPr>
              <w:t xml:space="preserve">的税率缴纳企业所得税），执行期限为 </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4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四川长虹精密 电子科技有限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精密电子根据《财政部、海关总署、国家税务总局关于深入 实施西部大开发战略有关税收政策问题的通知》（财税 </w:t>
            </w:r>
            <w:r>
              <w:rPr>
                <w:color w:val="000000"/>
                <w:spacing w:val="0"/>
                <w:w w:val="100"/>
                <w:position w:val="0"/>
                <w:sz w:val="18"/>
                <w:szCs w:val="18"/>
              </w:rPr>
              <w:t>［2011］58</w:t>
            </w:r>
            <w:r>
              <w:rPr>
                <w:color w:val="000000"/>
                <w:spacing w:val="0"/>
                <w:w w:val="100"/>
                <w:position w:val="0"/>
                <w:sz w:val="20"/>
                <w:szCs w:val="20"/>
              </w:rPr>
              <w:t>号）第二条规定“自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日，对设在西部地区的鼓励类产业企业减按</w:t>
            </w:r>
            <w:r>
              <w:rPr>
                <w:color w:val="000000"/>
                <w:spacing w:val="0"/>
                <w:w w:val="100"/>
                <w:position w:val="0"/>
                <w:sz w:val="18"/>
                <w:szCs w:val="18"/>
              </w:rPr>
              <w:t>15%</w:t>
            </w:r>
            <w:r>
              <w:rPr>
                <w:color w:val="000000"/>
                <w:spacing w:val="0"/>
                <w:w w:val="100"/>
                <w:position w:val="0"/>
                <w:sz w:val="20"/>
                <w:szCs w:val="20"/>
              </w:rPr>
              <w:t>的税率 征收企业所得税”。根据【绵阳川经信产业函</w:t>
            </w:r>
            <w:r>
              <w:rPr>
                <w:color w:val="000000"/>
                <w:spacing w:val="0"/>
                <w:w w:val="100"/>
                <w:position w:val="0"/>
                <w:sz w:val="18"/>
                <w:szCs w:val="18"/>
              </w:rPr>
              <w:t>（2012）539</w:t>
            </w:r>
            <w:r>
              <w:rPr>
                <w:color w:val="000000"/>
                <w:spacing w:val="0"/>
                <w:w w:val="100"/>
                <w:position w:val="0"/>
                <w:sz w:val="20"/>
                <w:szCs w:val="20"/>
              </w:rPr>
              <w:t>号】， 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 xml:space="preserve">日通过享受西部大开发优惠政策的批复， </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的西部大开发企业所得税优惠税率；本公司 总公司和分支机构合并计算企业所得税。</w:t>
            </w:r>
            <w:r>
              <w:rPr>
                <w:color w:val="000000"/>
                <w:spacing w:val="0"/>
                <w:w w:val="100"/>
                <w:position w:val="0"/>
                <w:sz w:val="18"/>
                <w:szCs w:val="18"/>
              </w:rPr>
              <w:t>（1）</w:t>
            </w:r>
            <w:r>
              <w:rPr>
                <w:color w:val="000000"/>
                <w:spacing w:val="0"/>
                <w:w w:val="100"/>
                <w:position w:val="0"/>
                <w:sz w:val="20"/>
                <w:szCs w:val="20"/>
              </w:rPr>
              <w:t>子公司广元长 虹精密电子科技有限公司</w:t>
            </w:r>
            <w:r>
              <w:rPr>
                <w:color w:val="000000"/>
                <w:spacing w:val="0"/>
                <w:w w:val="100"/>
                <w:position w:val="0"/>
                <w:sz w:val="18"/>
                <w:szCs w:val="18"/>
              </w:rPr>
              <w:t>2020</w:t>
            </w:r>
            <w:r>
              <w:rPr>
                <w:color w:val="000000"/>
                <w:spacing w:val="0"/>
                <w:w w:val="100"/>
                <w:position w:val="0"/>
                <w:sz w:val="20"/>
                <w:szCs w:val="20"/>
              </w:rPr>
              <w:t>年享受小微企业所得税优惠 政策（根据财政部、国家税务总局财税</w:t>
            </w:r>
            <w:r>
              <w:rPr>
                <w:color w:val="000000"/>
                <w:spacing w:val="0"/>
                <w:w w:val="100"/>
                <w:position w:val="0"/>
                <w:sz w:val="18"/>
                <w:szCs w:val="18"/>
              </w:rPr>
              <w:t>（2019） 13</w:t>
            </w:r>
            <w:r>
              <w:rPr>
                <w:color w:val="000000"/>
                <w:spacing w:val="0"/>
                <w:w w:val="100"/>
                <w:position w:val="0"/>
                <w:sz w:val="20"/>
                <w:szCs w:val="20"/>
              </w:rPr>
              <w:t>号］《关于 实施小微企业普惠性税收减免政策的通知》,对小型微利企业 年应纳税所得额不超过</w:t>
            </w:r>
            <w:r>
              <w:rPr>
                <w:color w:val="000000"/>
                <w:spacing w:val="0"/>
                <w:w w:val="100"/>
                <w:position w:val="0"/>
                <w:sz w:val="18"/>
                <w:szCs w:val="18"/>
              </w:rPr>
              <w:t>100</w:t>
            </w:r>
            <w:r>
              <w:rPr>
                <w:color w:val="000000"/>
                <w:spacing w:val="0"/>
                <w:w w:val="100"/>
                <w:position w:val="0"/>
                <w:sz w:val="20"/>
                <w:szCs w:val="20"/>
              </w:rPr>
              <w:t>万元的部分，减按</w:t>
            </w:r>
            <w:r>
              <w:rPr>
                <w:color w:val="000000"/>
                <w:spacing w:val="0"/>
                <w:w w:val="100"/>
                <w:position w:val="0"/>
                <w:sz w:val="18"/>
                <w:szCs w:val="18"/>
              </w:rPr>
              <w:t>25%</w:t>
            </w:r>
            <w:r>
              <w:rPr>
                <w:color w:val="000000"/>
                <w:spacing w:val="0"/>
                <w:w w:val="100"/>
                <w:position w:val="0"/>
                <w:sz w:val="20"/>
                <w:szCs w:val="20"/>
              </w:rPr>
              <w:t>计入应纳 税所得额，按</w:t>
            </w:r>
            <w:r>
              <w:rPr>
                <w:color w:val="000000"/>
                <w:spacing w:val="0"/>
                <w:w w:val="100"/>
                <w:position w:val="0"/>
                <w:sz w:val="18"/>
                <w:szCs w:val="18"/>
              </w:rPr>
              <w:t>20%</w:t>
            </w:r>
            <w:r>
              <w:rPr>
                <w:color w:val="000000"/>
                <w:spacing w:val="0"/>
                <w:w w:val="100"/>
                <w:position w:val="0"/>
                <w:sz w:val="20"/>
                <w:szCs w:val="20"/>
              </w:rPr>
              <w:t>的税率缴纳企业所得税;对年应纳税所得额 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万元的部分，减按</w:t>
            </w:r>
            <w:r>
              <w:rPr>
                <w:color w:val="000000"/>
                <w:spacing w:val="0"/>
                <w:w w:val="100"/>
                <w:position w:val="0"/>
                <w:sz w:val="18"/>
                <w:szCs w:val="18"/>
              </w:rPr>
              <w:t>50%</w:t>
            </w:r>
            <w:r>
              <w:rPr>
                <w:color w:val="000000"/>
                <w:spacing w:val="0"/>
                <w:w w:val="100"/>
                <w:position w:val="0"/>
                <w:sz w:val="20"/>
                <w:szCs w:val="20"/>
              </w:rPr>
              <w:t>计入应纳 税所得额，按</w:t>
            </w:r>
            <w:r>
              <w:rPr>
                <w:color w:val="000000"/>
                <w:spacing w:val="0"/>
                <w:w w:val="100"/>
                <w:position w:val="0"/>
                <w:sz w:val="18"/>
                <w:szCs w:val="18"/>
              </w:rPr>
              <w:t>20%</w:t>
            </w:r>
            <w:r>
              <w:rPr>
                <w:color w:val="000000"/>
                <w:spacing w:val="0"/>
                <w:w w:val="100"/>
                <w:position w:val="0"/>
                <w:sz w:val="20"/>
                <w:szCs w:val="20"/>
              </w:rPr>
              <w:t>的税率缴纳企业所得税）</w:t>
            </w:r>
            <w:r>
              <w:rPr>
                <w:color w:val="000000"/>
                <w:spacing w:val="0"/>
                <w:w w:val="100"/>
                <w:position w:val="0"/>
                <w:sz w:val="18"/>
                <w:szCs w:val="18"/>
              </w:rPr>
              <w:t>，</w:t>
            </w:r>
            <w:r>
              <w:rPr>
                <w:color w:val="000000"/>
                <w:spacing w:val="0"/>
                <w:w w:val="100"/>
                <w:position w:val="0"/>
                <w:sz w:val="20"/>
                <w:szCs w:val="20"/>
              </w:rPr>
              <w:t>执行期限为</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四川长虹技佳 精工有限公司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技佳精工于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日取得了高新企业证书，有效期 三年，证书号</w:t>
            </w:r>
            <w:r>
              <w:rPr>
                <w:color w:val="000000"/>
                <w:spacing w:val="0"/>
                <w:w w:val="100"/>
                <w:position w:val="0"/>
                <w:sz w:val="18"/>
                <w:szCs w:val="18"/>
              </w:rPr>
              <w:t>GR202051003164</w:t>
            </w:r>
            <w:r>
              <w:rPr>
                <w:color w:val="000000"/>
                <w:spacing w:val="0"/>
                <w:w w:val="100"/>
                <w:position w:val="0"/>
                <w:sz w:val="20"/>
                <w:szCs w:val="20"/>
              </w:rPr>
              <w:t>。</w:t>
            </w:r>
            <w:r>
              <w:rPr>
                <w:color w:val="000000"/>
                <w:spacing w:val="0"/>
                <w:w w:val="100"/>
                <w:position w:val="0"/>
                <w:sz w:val="18"/>
                <w:szCs w:val="18"/>
              </w:rPr>
              <w:t>2020</w:t>
            </w:r>
            <w:r>
              <w:rPr>
                <w:color w:val="000000"/>
                <w:spacing w:val="0"/>
                <w:w w:val="100"/>
                <w:position w:val="0"/>
                <w:sz w:val="20"/>
                <w:szCs w:val="20"/>
              </w:rPr>
              <w:t xml:space="preserve">年应纳税所得税额按 </w:t>
            </w:r>
            <w:r>
              <w:rPr>
                <w:color w:val="000000"/>
                <w:spacing w:val="0"/>
                <w:w w:val="100"/>
                <w:position w:val="0"/>
                <w:sz w:val="18"/>
                <w:szCs w:val="18"/>
              </w:rPr>
              <w:t>15%</w:t>
            </w:r>
            <w:r>
              <w:rPr>
                <w:color w:val="000000"/>
                <w:spacing w:val="0"/>
                <w:w w:val="100"/>
                <w:position w:val="0"/>
                <w:sz w:val="20"/>
                <w:szCs w:val="20"/>
              </w:rPr>
              <w:t>计算缴纳企业所得税。</w:t>
            </w:r>
          </w:p>
        </w:tc>
      </w:tr>
      <w:tr>
        <w:trPr>
          <w:trHeight w:val="600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四川长虹器件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器件科技根据财政部、海关总署、国家税务总局［财税</w:t>
            </w:r>
            <w:r>
              <w:rPr>
                <w:color w:val="000000"/>
                <w:spacing w:val="0"/>
                <w:w w:val="100"/>
                <w:position w:val="0"/>
                <w:sz w:val="18"/>
                <w:szCs w:val="18"/>
              </w:rPr>
              <w:t>（2011） 58</w:t>
            </w:r>
            <w:r>
              <w:rPr>
                <w:color w:val="000000"/>
                <w:spacing w:val="0"/>
                <w:w w:val="100"/>
                <w:position w:val="0"/>
                <w:sz w:val="20"/>
                <w:szCs w:val="20"/>
              </w:rPr>
              <w:t>号］《关于深入实施西部大开发战略有关税收政策问题的 通知》规定“自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日，对 设在西部地区的鼓励类产业企业减按 </w:t>
            </w:r>
            <w:r>
              <w:rPr>
                <w:color w:val="000000"/>
                <w:spacing w:val="0"/>
                <w:w w:val="100"/>
                <w:position w:val="0"/>
                <w:sz w:val="18"/>
                <w:szCs w:val="18"/>
              </w:rPr>
              <w:t>15%</w:t>
            </w:r>
            <w:r>
              <w:rPr>
                <w:color w:val="000000"/>
                <w:spacing w:val="0"/>
                <w:w w:val="100"/>
                <w:position w:val="0"/>
                <w:sz w:val="20"/>
                <w:szCs w:val="20"/>
              </w:rPr>
              <w:t>的税率征收企业所 得税。</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的西部大开发企业所得税优惠税率”。</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 xml:space="preserve">子公司四川长虹电子部品有限公司根据【川经信产业函 </w:t>
            </w:r>
            <w:r>
              <w:rPr>
                <w:color w:val="000000"/>
                <w:spacing w:val="0"/>
                <w:w w:val="100"/>
                <w:position w:val="0"/>
                <w:sz w:val="18"/>
                <w:szCs w:val="18"/>
              </w:rPr>
              <w:t>（2013）406</w:t>
            </w:r>
            <w:r>
              <w:rPr>
                <w:color w:val="000000"/>
                <w:spacing w:val="0"/>
                <w:w w:val="100"/>
                <w:position w:val="0"/>
                <w:sz w:val="20"/>
                <w:szCs w:val="20"/>
              </w:rPr>
              <w:t>号】</w:t>
            </w:r>
            <w:r>
              <w:rPr>
                <w:i/>
                <w:iCs/>
                <w:color w:val="000000"/>
                <w:spacing w:val="0"/>
                <w:w w:val="100"/>
                <w:position w:val="0"/>
                <w:sz w:val="20"/>
                <w:szCs w:val="20"/>
              </w:rPr>
              <w:t>，</w:t>
            </w:r>
            <w:r>
              <w:rPr>
                <w:color w:val="000000"/>
                <w:spacing w:val="0"/>
                <w:w w:val="100"/>
                <w:position w:val="0"/>
                <w:sz w:val="20"/>
                <w:szCs w:val="20"/>
              </w:rPr>
              <w:t>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日通过了主营业务符 合国家鼓励类产业项目的批复。</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 发企业所得税优惠税率；</w:t>
            </w:r>
            <w:r>
              <w:rPr>
                <w:color w:val="000000"/>
                <w:spacing w:val="0"/>
                <w:w w:val="100"/>
                <w:position w:val="0"/>
                <w:sz w:val="18"/>
                <w:szCs w:val="18"/>
              </w:rPr>
              <w:t>（2）</w:t>
            </w:r>
            <w:r>
              <w:rPr>
                <w:color w:val="000000"/>
                <w:spacing w:val="0"/>
                <w:w w:val="100"/>
                <w:position w:val="0"/>
                <w:sz w:val="20"/>
                <w:szCs w:val="20"/>
              </w:rPr>
              <w:t>子公司四川虹锐电工有限责任 公司根据【川经信产业函</w:t>
            </w:r>
            <w:r>
              <w:rPr>
                <w:color w:val="000000"/>
                <w:spacing w:val="0"/>
                <w:w w:val="100"/>
                <w:position w:val="0"/>
                <w:sz w:val="18"/>
                <w:szCs w:val="18"/>
              </w:rPr>
              <w:t>（2013）472</w:t>
            </w:r>
            <w:r>
              <w:rPr>
                <w:color w:val="000000"/>
                <w:spacing w:val="0"/>
                <w:w w:val="100"/>
                <w:position w:val="0"/>
                <w:sz w:val="20"/>
                <w:szCs w:val="20"/>
              </w:rPr>
              <w:t>号】</w:t>
            </w:r>
            <w:r>
              <w:rPr>
                <w:i/>
                <w:iCs/>
                <w:color w:val="000000"/>
                <w:spacing w:val="0"/>
                <w:w w:val="100"/>
                <w:position w:val="0"/>
                <w:sz w:val="20"/>
                <w:szCs w:val="20"/>
              </w:rPr>
              <w:t>，</w:t>
            </w:r>
            <w:r>
              <w:rPr>
                <w:color w:val="000000"/>
                <w:spacing w:val="0"/>
                <w:w w:val="100"/>
                <w:position w:val="0"/>
                <w:sz w:val="20"/>
                <w:szCs w:val="20"/>
              </w:rPr>
              <w:t>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 xml:space="preserve">月 </w:t>
            </w:r>
            <w:r>
              <w:rPr>
                <w:color w:val="000000"/>
                <w:spacing w:val="0"/>
                <w:w w:val="100"/>
                <w:position w:val="0"/>
                <w:sz w:val="18"/>
                <w:szCs w:val="18"/>
              </w:rPr>
              <w:t>08</w:t>
            </w:r>
            <w:r>
              <w:rPr>
                <w:color w:val="000000"/>
                <w:spacing w:val="0"/>
                <w:w w:val="100"/>
                <w:position w:val="0"/>
                <w:sz w:val="20"/>
                <w:szCs w:val="20"/>
              </w:rPr>
              <w:t>日通过了主营业务符合国家鼓励类产业项目的批复。</w:t>
            </w:r>
            <w:r>
              <w:rPr>
                <w:color w:val="000000"/>
                <w:spacing w:val="0"/>
                <w:w w:val="100"/>
                <w:position w:val="0"/>
                <w:sz w:val="18"/>
                <w:szCs w:val="18"/>
              </w:rPr>
              <w:t xml:space="preserve">2020 </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的西部大开发企业所得税优惠税率。</w:t>
            </w:r>
            <w:r>
              <w:rPr>
                <w:color w:val="000000"/>
                <w:spacing w:val="0"/>
                <w:w w:val="100"/>
                <w:position w:val="0"/>
                <w:sz w:val="18"/>
                <w:szCs w:val="18"/>
              </w:rPr>
              <w:t>（3）</w:t>
            </w:r>
            <w:r>
              <w:rPr>
                <w:color w:val="000000"/>
                <w:spacing w:val="0"/>
                <w:w w:val="100"/>
                <w:position w:val="0"/>
                <w:sz w:val="20"/>
                <w:szCs w:val="20"/>
              </w:rPr>
              <w:t>子公司 广东器件所得税税率为</w:t>
            </w: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4）</w:t>
            </w:r>
            <w:r>
              <w:rPr>
                <w:color w:val="000000"/>
                <w:spacing w:val="0"/>
                <w:w w:val="100"/>
                <w:position w:val="0"/>
                <w:sz w:val="20"/>
                <w:szCs w:val="20"/>
              </w:rPr>
              <w:t>子公司越南长虹所得税税 率为</w:t>
            </w:r>
            <w:r>
              <w:rPr>
                <w:color w:val="000000"/>
                <w:spacing w:val="0"/>
                <w:w w:val="100"/>
                <w:position w:val="0"/>
                <w:sz w:val="18"/>
                <w:szCs w:val="18"/>
              </w:rPr>
              <w:t xml:space="preserve">10% </w:t>
            </w:r>
            <w:r>
              <w:rPr>
                <w:color w:val="000000"/>
                <w:spacing w:val="0"/>
                <w:w w:val="100"/>
                <w:position w:val="0"/>
                <w:sz w:val="20"/>
                <w:szCs w:val="20"/>
              </w:rPr>
              <w:t>（根据越南海防市委员会投资与计划厅于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日向越南长虹电工有限责任公司签发的投资许可证（项 目编号：</w:t>
            </w:r>
            <w:r>
              <w:rPr>
                <w:color w:val="000000"/>
                <w:spacing w:val="0"/>
                <w:w w:val="100"/>
                <w:position w:val="0"/>
                <w:sz w:val="18"/>
                <w:szCs w:val="18"/>
              </w:rPr>
              <w:t>9960948388），</w:t>
            </w:r>
            <w:r>
              <w:rPr>
                <w:color w:val="000000"/>
                <w:spacing w:val="0"/>
                <w:w w:val="100"/>
                <w:position w:val="0"/>
                <w:sz w:val="20"/>
                <w:szCs w:val="20"/>
              </w:rPr>
              <w:t>对越南长虹电工有限责任公司的企 业所得税优惠政策为：从企业的新投资项目有收入的第一年 起连续计算</w:t>
            </w:r>
            <w:r>
              <w:rPr>
                <w:color w:val="000000"/>
                <w:spacing w:val="0"/>
                <w:w w:val="100"/>
                <w:position w:val="0"/>
                <w:sz w:val="18"/>
                <w:szCs w:val="18"/>
              </w:rPr>
              <w:t>15</w:t>
            </w:r>
            <w:r>
              <w:rPr>
                <w:color w:val="000000"/>
                <w:spacing w:val="0"/>
                <w:w w:val="100"/>
                <w:position w:val="0"/>
                <w:sz w:val="20"/>
                <w:szCs w:val="20"/>
              </w:rPr>
              <w:t>年之内，企业所得税税率为</w:t>
            </w:r>
            <w:r>
              <w:rPr>
                <w:color w:val="000000"/>
                <w:spacing w:val="0"/>
                <w:w w:val="100"/>
                <w:position w:val="0"/>
                <w:sz w:val="18"/>
                <w:szCs w:val="18"/>
              </w:rPr>
              <w:t>10%，</w:t>
            </w:r>
            <w:r>
              <w:rPr>
                <w:color w:val="000000"/>
                <w:spacing w:val="0"/>
                <w:w w:val="100"/>
                <w:position w:val="0"/>
                <w:sz w:val="20"/>
                <w:szCs w:val="20"/>
              </w:rPr>
              <w:t>以后年度税 率应按照越南法律的规定征收；自企业的新投资项目产生应 纳税收入之年起，在</w:t>
            </w:r>
            <w:r>
              <w:rPr>
                <w:color w:val="000000"/>
                <w:spacing w:val="0"/>
                <w:w w:val="100"/>
                <w:position w:val="0"/>
                <w:sz w:val="18"/>
                <w:szCs w:val="18"/>
              </w:rPr>
              <w:t>4</w:t>
            </w:r>
            <w:r>
              <w:rPr>
                <w:color w:val="000000"/>
                <w:spacing w:val="0"/>
                <w:w w:val="100"/>
                <w:position w:val="0"/>
                <w:sz w:val="20"/>
                <w:szCs w:val="20"/>
              </w:rPr>
              <w:t>年内免征企业所得税，并在其后</w:t>
            </w:r>
            <w:r>
              <w:rPr>
                <w:color w:val="000000"/>
                <w:spacing w:val="0"/>
                <w:w w:val="100"/>
                <w:position w:val="0"/>
                <w:sz w:val="18"/>
                <w:szCs w:val="18"/>
              </w:rPr>
              <w:t>9</w:t>
            </w:r>
            <w:r>
              <w:rPr>
                <w:color w:val="000000"/>
                <w:spacing w:val="0"/>
                <w:w w:val="100"/>
                <w:position w:val="0"/>
                <w:sz w:val="20"/>
                <w:szCs w:val="20"/>
              </w:rPr>
              <w:t>年 内连续减免应纳税额的</w:t>
            </w:r>
            <w:r>
              <w:rPr>
                <w:color w:val="000000"/>
                <w:spacing w:val="0"/>
                <w:w w:val="100"/>
                <w:position w:val="0"/>
                <w:sz w:val="18"/>
                <w:szCs w:val="18"/>
              </w:rPr>
              <w:t>50%；</w:t>
            </w:r>
            <w:r>
              <w:rPr>
                <w:color w:val="000000"/>
                <w:spacing w:val="0"/>
                <w:w w:val="100"/>
                <w:position w:val="0"/>
                <w:sz w:val="20"/>
                <w:szCs w:val="20"/>
              </w:rPr>
              <w:t>企业自新投资项目有收入之年 起，前三年内未产生应纳税，自第四年开始减税）。</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四川长虹创新 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1166" w:val="left"/>
              </w:tabs>
              <w:bidi w:val="0"/>
              <w:spacing w:before="0" w:after="0" w:line="267" w:lineRule="exact"/>
              <w:ind w:left="0" w:right="0" w:firstLine="0"/>
              <w:jc w:val="both"/>
              <w:rPr>
                <w:sz w:val="20"/>
                <w:szCs w:val="20"/>
              </w:rPr>
            </w:pPr>
            <w:r>
              <w:rPr>
                <w:color w:val="000000"/>
                <w:spacing w:val="0"/>
                <w:w w:val="100"/>
                <w:position w:val="0"/>
                <w:sz w:val="20"/>
                <w:szCs w:val="20"/>
              </w:rPr>
              <w:t>创新投资及其子公司四川长虹股权投资管理公司</w:t>
            </w:r>
            <w:r>
              <w:rPr>
                <w:color w:val="000000"/>
                <w:spacing w:val="0"/>
                <w:w w:val="100"/>
                <w:position w:val="0"/>
                <w:sz w:val="18"/>
                <w:szCs w:val="18"/>
              </w:rPr>
              <w:t>2020</w:t>
            </w:r>
            <w:r>
              <w:rPr>
                <w:color w:val="000000"/>
                <w:spacing w:val="0"/>
                <w:w w:val="100"/>
                <w:position w:val="0"/>
                <w:sz w:val="20"/>
                <w:szCs w:val="20"/>
              </w:rPr>
              <w:t>所得 税享受小型微利企业优惠政策（根据财政部、国家税务总局 财税</w:t>
            </w:r>
            <w:r>
              <w:rPr>
                <w:color w:val="000000"/>
                <w:spacing w:val="0"/>
                <w:w w:val="100"/>
                <w:position w:val="0"/>
                <w:sz w:val="18"/>
                <w:szCs w:val="18"/>
              </w:rPr>
              <w:t>（2019）</w:t>
              <w:tab/>
              <w:t>13</w:t>
            </w:r>
            <w:r>
              <w:rPr>
                <w:color w:val="000000"/>
                <w:spacing w:val="0"/>
                <w:w w:val="100"/>
                <w:position w:val="0"/>
                <w:sz w:val="20"/>
                <w:szCs w:val="20"/>
              </w:rPr>
              <w:t>号《关于实施小微企业普惠性税收减免政策</w:t>
            </w:r>
          </w:p>
          <w:p>
            <w:pPr>
              <w:pStyle w:val="Style20"/>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 xml:space="preserve">的通知》,对小型微利企业年应纳税所得额不超过 </w:t>
            </w:r>
            <w:r>
              <w:rPr>
                <w:color w:val="000000"/>
                <w:spacing w:val="0"/>
                <w:w w:val="100"/>
                <w:position w:val="0"/>
                <w:sz w:val="18"/>
                <w:szCs w:val="18"/>
              </w:rPr>
              <w:t xml:space="preserve">100 </w:t>
            </w:r>
            <w:r>
              <w:rPr>
                <w:color w:val="000000"/>
                <w:spacing w:val="0"/>
                <w:w w:val="100"/>
                <w:position w:val="0"/>
                <w:sz w:val="20"/>
                <w:szCs w:val="20"/>
              </w:rPr>
              <w:t>万元 的部分，减按</w:t>
            </w:r>
            <w:r>
              <w:rPr>
                <w:color w:val="000000"/>
                <w:spacing w:val="0"/>
                <w:w w:val="100"/>
                <w:position w:val="0"/>
                <w:sz w:val="18"/>
                <w:szCs w:val="18"/>
              </w:rPr>
              <w:t>25%</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24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所得税;对年应纳税所得额超过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 的部分，减按</w:t>
            </w:r>
            <w:r>
              <w:rPr>
                <w:color w:val="000000"/>
                <w:spacing w:val="0"/>
                <w:w w:val="100"/>
                <w:position w:val="0"/>
                <w:sz w:val="18"/>
                <w:szCs w:val="18"/>
              </w:rPr>
              <w:t>50%</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 所得税），执行期限为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（1）</w:t>
            </w:r>
            <w:r>
              <w:rPr>
                <w:color w:val="000000"/>
                <w:spacing w:val="0"/>
                <w:w w:val="100"/>
                <w:position w:val="0"/>
                <w:sz w:val="20"/>
                <w:szCs w:val="20"/>
              </w:rPr>
              <w:t>子公司四川瑞虹云信息技术有限责任公司根据《财 政部、海关总署、国家税务总局关于深入实施西部大开发战 略有关税收政策问题的通知》（财税</w:t>
            </w:r>
            <w:r>
              <w:rPr>
                <w:color w:val="000000"/>
                <w:spacing w:val="0"/>
                <w:w w:val="100"/>
                <w:position w:val="0"/>
                <w:sz w:val="18"/>
                <w:szCs w:val="18"/>
              </w:rPr>
              <w:t>[2011]58</w:t>
            </w:r>
            <w:r>
              <w:rPr>
                <w:color w:val="000000"/>
                <w:spacing w:val="0"/>
                <w:w w:val="100"/>
                <w:position w:val="0"/>
                <w:sz w:val="20"/>
                <w:szCs w:val="20"/>
              </w:rPr>
              <w:t>号）第二条规 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日，对设在西部地 区的鼓励类产业企业减按</w:t>
            </w:r>
            <w:r>
              <w:rPr>
                <w:color w:val="000000"/>
                <w:spacing w:val="0"/>
                <w:w w:val="100"/>
                <w:position w:val="0"/>
                <w:sz w:val="18"/>
                <w:szCs w:val="18"/>
              </w:rPr>
              <w:t>15%</w:t>
            </w:r>
            <w:r>
              <w:rPr>
                <w:color w:val="000000"/>
                <w:spacing w:val="0"/>
                <w:w w:val="100"/>
                <w:position w:val="0"/>
                <w:sz w:val="20"/>
                <w:szCs w:val="20"/>
              </w:rPr>
              <w:t xml:space="preserve">的税率征收企业所得税”。 </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的西部大开发企业所得税优惠税率”。</w:t>
            </w:r>
          </w:p>
        </w:tc>
      </w:tr>
      <w:tr>
        <w:trPr>
          <w:trHeight w:val="3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四川长虹民生 物流股份有限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日，对 设在西部地区的鼓励类产业企业减按 </w:t>
            </w:r>
            <w:r>
              <w:rPr>
                <w:color w:val="000000"/>
                <w:spacing w:val="0"/>
                <w:w w:val="100"/>
                <w:position w:val="0"/>
                <w:sz w:val="18"/>
                <w:szCs w:val="18"/>
              </w:rPr>
              <w:t>15%</w:t>
            </w:r>
            <w:r>
              <w:rPr>
                <w:color w:val="000000"/>
                <w:spacing w:val="0"/>
                <w:w w:val="100"/>
                <w:position w:val="0"/>
                <w:sz w:val="20"/>
                <w:szCs w:val="20"/>
              </w:rPr>
              <w:t>的税率征收企业所 得税”。四川长虹民生物流公司于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日取得四 川省发展和改革委员会《西部地区鼓励类产业项目确认书》</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（川发改西产认字</w:t>
            </w:r>
            <w:r>
              <w:rPr>
                <w:color w:val="000000"/>
                <w:spacing w:val="0"/>
                <w:w w:val="100"/>
                <w:position w:val="0"/>
                <w:sz w:val="18"/>
                <w:szCs w:val="18"/>
              </w:rPr>
              <w:t>[2015]27</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成都民生物流公司于</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 xml:space="preserve">日取得四川省经济和信息化委员会《关于确认企 业主营业务为国家鼓励类产业项目的批复》（川经信产业函 </w:t>
            </w:r>
            <w:r>
              <w:rPr>
                <w:color w:val="000000"/>
                <w:spacing w:val="0"/>
                <w:w w:val="100"/>
                <w:position w:val="0"/>
                <w:sz w:val="18"/>
                <w:szCs w:val="18"/>
              </w:rPr>
              <w:t>[2015]302</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虹海物流公司符合享受西部大开发税收优 惠政策条件；四川长虹民生物流公司、成都民生物流公司及 虹海物流公司</w:t>
            </w:r>
            <w:r>
              <w:rPr>
                <w:color w:val="000000"/>
                <w:spacing w:val="0"/>
                <w:w w:val="100"/>
                <w:position w:val="0"/>
                <w:sz w:val="18"/>
                <w:szCs w:val="18"/>
              </w:rPr>
              <w:t>2020</w:t>
            </w:r>
            <w:r>
              <w:rPr>
                <w:color w:val="000000"/>
                <w:spacing w:val="0"/>
                <w:w w:val="100"/>
                <w:position w:val="0"/>
                <w:sz w:val="20"/>
                <w:szCs w:val="20"/>
              </w:rPr>
              <w:t>年均享受西部大开发税收优惠政策，按 照</w:t>
            </w:r>
            <w:r>
              <w:rPr>
                <w:color w:val="000000"/>
                <w:spacing w:val="0"/>
                <w:w w:val="100"/>
                <w:position w:val="0"/>
                <w:sz w:val="18"/>
                <w:szCs w:val="18"/>
              </w:rPr>
              <w:t>15%</w:t>
            </w:r>
            <w:r>
              <w:rPr>
                <w:color w:val="000000"/>
                <w:spacing w:val="0"/>
                <w:w w:val="100"/>
                <w:position w:val="0"/>
                <w:sz w:val="20"/>
                <w:szCs w:val="20"/>
              </w:rPr>
              <w:t>的优惠税率计算缴纳企业所得税。</w:t>
            </w:r>
          </w:p>
        </w:tc>
      </w:tr>
      <w:tr>
        <w:trPr>
          <w:trHeight w:val="76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长虹美菱股份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（1）2020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 xml:space="preserve">日，公司获取由安徽省科技厅、安徽省 财政厅、国家税务总局安徽省税务局批准的编号为 </w:t>
            </w:r>
            <w:r>
              <w:rPr>
                <w:color w:val="000000"/>
                <w:spacing w:val="0"/>
                <w:w w:val="100"/>
                <w:position w:val="0"/>
                <w:sz w:val="18"/>
                <w:szCs w:val="18"/>
              </w:rPr>
              <w:t>GR202034000222</w:t>
            </w:r>
            <w:r>
              <w:rPr>
                <w:color w:val="000000"/>
                <w:spacing w:val="0"/>
                <w:w w:val="100"/>
                <w:position w:val="0"/>
                <w:sz w:val="20"/>
                <w:szCs w:val="20"/>
              </w:rPr>
              <w:t xml:space="preserve">的高新技术企业证书，享受高新技术企业 </w:t>
            </w:r>
            <w:r>
              <w:rPr>
                <w:color w:val="000000"/>
                <w:spacing w:val="0"/>
                <w:w w:val="100"/>
                <w:position w:val="0"/>
                <w:sz w:val="18"/>
                <w:szCs w:val="18"/>
              </w:rPr>
              <w:t>15%</w:t>
            </w:r>
            <w:r>
              <w:rPr>
                <w:color w:val="000000"/>
                <w:spacing w:val="0"/>
                <w:w w:val="100"/>
                <w:position w:val="0"/>
                <w:sz w:val="20"/>
                <w:szCs w:val="20"/>
              </w:rPr>
              <w:t>的企业所得税税率，有效期三年；</w:t>
            </w:r>
            <w:r>
              <w:rPr>
                <w:color w:val="000000"/>
                <w:spacing w:val="0"/>
                <w:w w:val="100"/>
                <w:position w:val="0"/>
                <w:sz w:val="18"/>
                <w:szCs w:val="18"/>
              </w:rPr>
              <w:t>（2） 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 xml:space="preserve">17 </w:t>
            </w:r>
            <w:r>
              <w:rPr>
                <w:color w:val="000000"/>
                <w:spacing w:val="0"/>
                <w:w w:val="100"/>
                <w:position w:val="0"/>
                <w:sz w:val="20"/>
                <w:szCs w:val="20"/>
              </w:rPr>
              <w:t>日，子公司中科美菱低温科技股份有限公司获取由安徽省科 技厅、安徽省财政厅、国家税务总局安徽省税务局批准的编 号为</w:t>
            </w:r>
            <w:r>
              <w:rPr>
                <w:color w:val="000000"/>
                <w:spacing w:val="0"/>
                <w:w w:val="100"/>
                <w:position w:val="0"/>
                <w:sz w:val="18"/>
                <w:szCs w:val="18"/>
              </w:rPr>
              <w:t>GR202034000072</w:t>
            </w:r>
            <w:r>
              <w:rPr>
                <w:color w:val="000000"/>
                <w:spacing w:val="0"/>
                <w:w w:val="100"/>
                <w:position w:val="0"/>
                <w:sz w:val="20"/>
                <w:szCs w:val="20"/>
              </w:rPr>
              <w:t>的高新技术企业证书，享受高新技术企 业</w:t>
            </w:r>
            <w:r>
              <w:rPr>
                <w:color w:val="000000"/>
                <w:spacing w:val="0"/>
                <w:w w:val="100"/>
                <w:position w:val="0"/>
                <w:sz w:val="18"/>
                <w:szCs w:val="18"/>
              </w:rPr>
              <w:t>15%</w:t>
            </w:r>
            <w:r>
              <w:rPr>
                <w:color w:val="000000"/>
                <w:spacing w:val="0"/>
                <w:w w:val="100"/>
                <w:position w:val="0"/>
                <w:sz w:val="20"/>
                <w:szCs w:val="20"/>
              </w:rPr>
              <w:t>的企业所得税税率，有效期三年；</w:t>
            </w:r>
            <w:r>
              <w:rPr>
                <w:color w:val="000000"/>
                <w:spacing w:val="0"/>
                <w:w w:val="100"/>
                <w:position w:val="0"/>
                <w:sz w:val="18"/>
                <w:szCs w:val="18"/>
              </w:rPr>
              <w:t>（3） 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 </w:t>
            </w:r>
            <w:r>
              <w:rPr>
                <w:color w:val="000000"/>
                <w:spacing w:val="0"/>
                <w:w w:val="100"/>
                <w:position w:val="0"/>
                <w:sz w:val="18"/>
                <w:szCs w:val="18"/>
              </w:rPr>
              <w:t>9</w:t>
            </w:r>
            <w:r>
              <w:rPr>
                <w:color w:val="000000"/>
                <w:spacing w:val="0"/>
                <w:w w:val="100"/>
                <w:position w:val="0"/>
                <w:sz w:val="20"/>
                <w:szCs w:val="20"/>
              </w:rPr>
              <w:t xml:space="preserve">日，子公司中山长虹电器有限公司被列入全国高新技术企 业认定管理工作领导小组办公室公示的《关于公示广东省 </w:t>
            </w:r>
            <w:r>
              <w:rPr>
                <w:color w:val="000000"/>
                <w:spacing w:val="0"/>
                <w:w w:val="100"/>
                <w:position w:val="0"/>
                <w:sz w:val="18"/>
                <w:szCs w:val="18"/>
              </w:rPr>
              <w:t>2020</w:t>
            </w:r>
            <w:r>
              <w:rPr>
                <w:color w:val="000000"/>
                <w:spacing w:val="0"/>
                <w:w w:val="100"/>
                <w:position w:val="0"/>
                <w:sz w:val="20"/>
                <w:szCs w:val="20"/>
              </w:rPr>
              <w:t>第二批拟认定高新技术企业名单的通知》内，证书号： 继续享受国家高新技术企业</w:t>
            </w:r>
            <w:r>
              <w:rPr>
                <w:color w:val="000000"/>
                <w:spacing w:val="0"/>
                <w:w w:val="100"/>
                <w:position w:val="0"/>
                <w:sz w:val="18"/>
                <w:szCs w:val="18"/>
              </w:rPr>
              <w:t>15%</w:t>
            </w:r>
            <w:r>
              <w:rPr>
                <w:color w:val="000000"/>
                <w:spacing w:val="0"/>
                <w:w w:val="100"/>
                <w:position w:val="0"/>
                <w:sz w:val="20"/>
                <w:szCs w:val="20"/>
              </w:rPr>
              <w:t>的所得税税率，有效期三年；</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（4）2018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 xml:space="preserve">日，子公司四川虹美智能科技有限公司 通过高新企业认定，证书号：享受国家高新技术企业 </w:t>
            </w:r>
            <w:r>
              <w:rPr>
                <w:color w:val="000000"/>
                <w:spacing w:val="0"/>
                <w:w w:val="100"/>
                <w:position w:val="0"/>
                <w:sz w:val="18"/>
                <w:szCs w:val="18"/>
              </w:rPr>
              <w:t>15%</w:t>
            </w:r>
            <w:r>
              <w:rPr>
                <w:color w:val="000000"/>
                <w:spacing w:val="0"/>
                <w:w w:val="100"/>
                <w:position w:val="0"/>
                <w:sz w:val="20"/>
                <w:szCs w:val="20"/>
              </w:rPr>
              <w:t>的 所得税税率，有效期三年；</w:t>
            </w:r>
            <w:r>
              <w:rPr>
                <w:color w:val="000000"/>
                <w:spacing w:val="0"/>
                <w:w w:val="100"/>
                <w:position w:val="0"/>
                <w:sz w:val="18"/>
                <w:szCs w:val="18"/>
              </w:rPr>
              <w:t>（5）</w:t>
            </w:r>
            <w:r>
              <w:rPr>
                <w:color w:val="000000"/>
                <w:spacing w:val="0"/>
                <w:w w:val="100"/>
                <w:position w:val="0"/>
                <w:sz w:val="20"/>
                <w:szCs w:val="20"/>
              </w:rPr>
              <w:t>子公司绵阳美菱制冷有限责 任公司于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日通过四川省经信委审核批复[川 经信产业函</w:t>
            </w:r>
            <w:r>
              <w:rPr>
                <w:color w:val="000000"/>
                <w:spacing w:val="0"/>
                <w:w w:val="100"/>
                <w:position w:val="0"/>
                <w:sz w:val="18"/>
                <w:szCs w:val="18"/>
              </w:rPr>
              <w:t>（2014） 408</w:t>
            </w:r>
            <w:r>
              <w:rPr>
                <w:color w:val="000000"/>
                <w:spacing w:val="0"/>
                <w:w w:val="100"/>
                <w:position w:val="0"/>
                <w:sz w:val="20"/>
                <w:szCs w:val="20"/>
              </w:rPr>
              <w:t>号],公司属于《产业结构调整指导 目录》</w:t>
            </w:r>
            <w:r>
              <w:rPr>
                <w:color w:val="000000"/>
                <w:spacing w:val="0"/>
                <w:w w:val="100"/>
                <w:position w:val="0"/>
                <w:sz w:val="18"/>
                <w:szCs w:val="18"/>
              </w:rPr>
              <w:t>（2011</w:t>
            </w:r>
            <w:r>
              <w:rPr>
                <w:color w:val="000000"/>
                <w:spacing w:val="0"/>
                <w:w w:val="100"/>
                <w:position w:val="0"/>
                <w:sz w:val="20"/>
                <w:szCs w:val="20"/>
              </w:rPr>
              <w:t>年本）修正（国家发改委第</w:t>
            </w:r>
            <w:r>
              <w:rPr>
                <w:color w:val="000000"/>
                <w:spacing w:val="0"/>
                <w:w w:val="100"/>
                <w:position w:val="0"/>
                <w:sz w:val="18"/>
                <w:szCs w:val="18"/>
              </w:rPr>
              <w:t>21</w:t>
            </w:r>
            <w:r>
              <w:rPr>
                <w:color w:val="000000"/>
                <w:spacing w:val="0"/>
                <w:w w:val="100"/>
                <w:position w:val="0"/>
                <w:sz w:val="20"/>
                <w:szCs w:val="20"/>
              </w:rPr>
              <w:t>号令）中的鼓 励类产业，享受西部大开发企业所得税税收优惠政策，经税 务局备案自</w:t>
            </w:r>
            <w:r>
              <w:rPr>
                <w:color w:val="000000"/>
                <w:spacing w:val="0"/>
                <w:w w:val="100"/>
                <w:position w:val="0"/>
                <w:sz w:val="18"/>
                <w:szCs w:val="18"/>
              </w:rPr>
              <w:t>2014</w:t>
            </w:r>
            <w:r>
              <w:rPr>
                <w:color w:val="000000"/>
                <w:spacing w:val="0"/>
                <w:w w:val="100"/>
                <w:position w:val="0"/>
                <w:sz w:val="20"/>
                <w:szCs w:val="20"/>
              </w:rPr>
              <w:t>年起减按</w:t>
            </w:r>
            <w:r>
              <w:rPr>
                <w:color w:val="000000"/>
                <w:spacing w:val="0"/>
                <w:w w:val="100"/>
                <w:position w:val="0"/>
                <w:sz w:val="18"/>
                <w:szCs w:val="18"/>
              </w:rPr>
              <w:t>15%</w:t>
            </w:r>
            <w:r>
              <w:rPr>
                <w:color w:val="000000"/>
                <w:spacing w:val="0"/>
                <w:w w:val="100"/>
                <w:position w:val="0"/>
                <w:sz w:val="20"/>
                <w:szCs w:val="20"/>
              </w:rPr>
              <w:t>的税率征收企业所得税，有效 期七年；</w:t>
            </w:r>
            <w:r>
              <w:rPr>
                <w:color w:val="000000"/>
                <w:spacing w:val="0"/>
                <w:w w:val="100"/>
                <w:position w:val="0"/>
                <w:sz w:val="18"/>
                <w:szCs w:val="18"/>
              </w:rPr>
              <w:t>（6） 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 xml:space="preserve">日，子公司长虹美菱日电科技 有限公司通过高新企业认定，享受国家高新技术企业 </w:t>
            </w:r>
            <w:r>
              <w:rPr>
                <w:color w:val="000000"/>
                <w:spacing w:val="0"/>
                <w:w w:val="100"/>
                <w:position w:val="0"/>
                <w:sz w:val="18"/>
                <w:szCs w:val="18"/>
              </w:rPr>
              <w:t>15%</w:t>
            </w:r>
            <w:r>
              <w:rPr>
                <w:color w:val="000000"/>
                <w:spacing w:val="0"/>
                <w:w w:val="100"/>
                <w:position w:val="0"/>
                <w:sz w:val="20"/>
                <w:szCs w:val="20"/>
              </w:rPr>
              <w:t>的 所得税税率，有效期三年；</w:t>
            </w:r>
            <w:r>
              <w:rPr>
                <w:color w:val="000000"/>
                <w:spacing w:val="0"/>
                <w:w w:val="100"/>
                <w:position w:val="0"/>
                <w:sz w:val="18"/>
                <w:szCs w:val="18"/>
              </w:rPr>
              <w:t>（7） 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日，子公司 宏源地能热泵科技（中山）有限公司通过高新企业认定，享 受国家高新技术企业</w:t>
            </w:r>
            <w:r>
              <w:rPr>
                <w:color w:val="000000"/>
                <w:spacing w:val="0"/>
                <w:w w:val="100"/>
                <w:position w:val="0"/>
                <w:sz w:val="18"/>
                <w:szCs w:val="18"/>
              </w:rPr>
              <w:t>15%</w:t>
            </w:r>
            <w:r>
              <w:rPr>
                <w:color w:val="000000"/>
                <w:spacing w:val="0"/>
                <w:w w:val="100"/>
                <w:position w:val="0"/>
                <w:sz w:val="20"/>
                <w:szCs w:val="20"/>
              </w:rPr>
              <w:t>的所得税税率，有效期三年；</w:t>
            </w:r>
            <w:r>
              <w:rPr>
                <w:color w:val="000000"/>
                <w:spacing w:val="0"/>
                <w:w w:val="100"/>
                <w:position w:val="0"/>
                <w:sz w:val="18"/>
                <w:szCs w:val="18"/>
              </w:rPr>
              <w:t>（8） 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 xml:space="preserve">日，子公司合肥美菱有色金属制品有限公司 通过高新企业认定，享受国家高新技术企业 </w:t>
            </w:r>
            <w:r>
              <w:rPr>
                <w:color w:val="000000"/>
                <w:spacing w:val="0"/>
                <w:w w:val="100"/>
                <w:position w:val="0"/>
                <w:sz w:val="18"/>
                <w:szCs w:val="18"/>
              </w:rPr>
              <w:t>15%</w:t>
            </w:r>
            <w:r>
              <w:rPr>
                <w:color w:val="000000"/>
                <w:spacing w:val="0"/>
                <w:w w:val="100"/>
                <w:position w:val="0"/>
                <w:sz w:val="20"/>
                <w:szCs w:val="20"/>
              </w:rPr>
              <w:t>的所得税税 率，有效期三年；</w:t>
            </w:r>
            <w:r>
              <w:rPr>
                <w:color w:val="000000"/>
                <w:spacing w:val="0"/>
                <w:w w:val="100"/>
                <w:position w:val="0"/>
                <w:sz w:val="18"/>
                <w:szCs w:val="18"/>
              </w:rPr>
              <w:t>（9） 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日，子公司江西美菱</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3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2491" w:val="left"/>
              </w:tabs>
              <w:bidi w:val="0"/>
              <w:spacing w:before="0" w:after="0" w:line="274" w:lineRule="exact"/>
              <w:ind w:left="0" w:right="0" w:firstLine="0"/>
              <w:jc w:val="both"/>
              <w:rPr>
                <w:sz w:val="20"/>
                <w:szCs w:val="20"/>
              </w:rPr>
            </w:pPr>
            <w:r>
              <w:rPr>
                <w:color w:val="000000"/>
                <w:spacing w:val="0"/>
                <w:w w:val="100"/>
                <w:position w:val="0"/>
                <w:sz w:val="20"/>
                <w:szCs w:val="20"/>
              </w:rPr>
              <w:t>电器有限责任公司通过高新企业认定，享受国家高新技术企 业</w:t>
            </w:r>
            <w:r>
              <w:rPr>
                <w:color w:val="000000"/>
                <w:spacing w:val="0"/>
                <w:w w:val="100"/>
                <w:position w:val="0"/>
                <w:sz w:val="18"/>
                <w:szCs w:val="18"/>
              </w:rPr>
              <w:t>15%</w:t>
            </w:r>
            <w:r>
              <w:rPr>
                <w:color w:val="000000"/>
                <w:spacing w:val="0"/>
                <w:w w:val="100"/>
                <w:position w:val="0"/>
                <w:sz w:val="20"/>
                <w:szCs w:val="20"/>
              </w:rPr>
              <w:t>的所得税税率，有效期三年；</w:t>
            </w:r>
            <w:r>
              <w:rPr>
                <w:color w:val="000000"/>
                <w:spacing w:val="0"/>
                <w:w w:val="100"/>
                <w:position w:val="0"/>
                <w:sz w:val="18"/>
                <w:szCs w:val="18"/>
              </w:rPr>
              <w:t>（10）</w:t>
            </w:r>
            <w:r>
              <w:rPr>
                <w:color w:val="000000"/>
                <w:spacing w:val="0"/>
                <w:w w:val="100"/>
                <w:position w:val="0"/>
                <w:sz w:val="20"/>
                <w:szCs w:val="20"/>
              </w:rPr>
              <w:t>子公司四川长虹空 调有限公司属于《产业结构调整指导目录》中的鼓励类产业， 享受西部大开发企业所得税税收优惠政策，减按</w:t>
            </w:r>
            <w:r>
              <w:rPr>
                <w:color w:val="000000"/>
                <w:spacing w:val="0"/>
                <w:w w:val="100"/>
                <w:position w:val="0"/>
                <w:sz w:val="18"/>
                <w:szCs w:val="18"/>
              </w:rPr>
              <w:t>15%</w:t>
            </w:r>
            <w:r>
              <w:rPr>
                <w:color w:val="000000"/>
                <w:spacing w:val="0"/>
                <w:w w:val="100"/>
                <w:position w:val="0"/>
                <w:sz w:val="20"/>
                <w:szCs w:val="20"/>
              </w:rPr>
              <w:t>的税率 征收企业所得税，有效期至</w:t>
            </w:r>
            <w:r>
              <w:rPr>
                <w:color w:val="000000"/>
                <w:spacing w:val="0"/>
                <w:w w:val="100"/>
                <w:position w:val="0"/>
                <w:sz w:val="18"/>
                <w:szCs w:val="18"/>
              </w:rPr>
              <w:t>2030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（11）</w:t>
            </w:r>
            <w:r>
              <w:rPr>
                <w:color w:val="000000"/>
                <w:spacing w:val="0"/>
                <w:w w:val="100"/>
                <w:position w:val="0"/>
                <w:sz w:val="20"/>
                <w:szCs w:val="20"/>
              </w:rPr>
              <w:t>子公 司安徽拓兴科技有限责任公司、广州长虹贸易有限公司在符 合财政部、税务总局《关于实施小微企业普惠性税收减免政 策的通知》（财税〔</w:t>
            </w:r>
            <w:r>
              <w:rPr>
                <w:color w:val="000000"/>
                <w:spacing w:val="0"/>
                <w:w w:val="100"/>
                <w:position w:val="0"/>
                <w:sz w:val="18"/>
                <w:szCs w:val="18"/>
              </w:rPr>
              <w:t>2019）</w:t>
              <w:tab/>
              <w:t>13</w:t>
            </w:r>
            <w:r>
              <w:rPr>
                <w:color w:val="000000"/>
                <w:spacing w:val="0"/>
                <w:w w:val="100"/>
                <w:position w:val="0"/>
                <w:sz w:val="20"/>
                <w:szCs w:val="20"/>
              </w:rPr>
              <w:t>号）文件中小型微利企业相关</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标准的情况下，暂时执行年应纳税所得额不超过</w:t>
            </w:r>
            <w:r>
              <w:rPr>
                <w:color w:val="000000"/>
                <w:spacing w:val="0"/>
                <w:w w:val="100"/>
                <w:position w:val="0"/>
                <w:sz w:val="18"/>
                <w:szCs w:val="18"/>
              </w:rPr>
              <w:t>100</w:t>
            </w:r>
            <w:r>
              <w:rPr>
                <w:color w:val="000000"/>
                <w:spacing w:val="0"/>
                <w:w w:val="100"/>
                <w:position w:val="0"/>
                <w:sz w:val="20"/>
                <w:szCs w:val="20"/>
              </w:rPr>
              <w:t>万元的 部分，减按</w:t>
            </w:r>
            <w:r>
              <w:rPr>
                <w:color w:val="000000"/>
                <w:spacing w:val="0"/>
                <w:w w:val="100"/>
                <w:position w:val="0"/>
                <w:sz w:val="18"/>
                <w:szCs w:val="18"/>
              </w:rPr>
              <w:t>25%</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 得税；年应纳税所得额超过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 分，减按</w:t>
            </w:r>
            <w:r>
              <w:rPr>
                <w:color w:val="000000"/>
                <w:spacing w:val="0"/>
                <w:w w:val="100"/>
                <w:position w:val="0"/>
                <w:sz w:val="18"/>
                <w:szCs w:val="18"/>
              </w:rPr>
              <w:t>50%</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的税率缴纳企业所得 税，有效期至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7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乐家易连锁管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乐家易连锁公司</w:t>
            </w:r>
            <w:r>
              <w:rPr>
                <w:color w:val="000000"/>
                <w:spacing w:val="0"/>
                <w:w w:val="100"/>
                <w:position w:val="0"/>
                <w:sz w:val="18"/>
                <w:szCs w:val="18"/>
              </w:rPr>
              <w:t>2020</w:t>
            </w:r>
            <w:r>
              <w:rPr>
                <w:color w:val="000000"/>
                <w:spacing w:val="0"/>
                <w:w w:val="100"/>
                <w:position w:val="0"/>
                <w:sz w:val="20"/>
                <w:szCs w:val="20"/>
              </w:rPr>
              <w:t>年企业所得税税率为</w:t>
            </w: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w:t>
            </w:r>
            <w:r>
              <w:rPr>
                <w:color w:val="000000"/>
                <w:spacing w:val="0"/>
                <w:w w:val="100"/>
                <w:position w:val="0"/>
                <w:sz w:val="20"/>
                <w:szCs w:val="20"/>
              </w:rPr>
              <w:t>遂宁 乐家易满足小型微利企业，享受小微企业所得税优惠政策，</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（根据财政部、国家税务总局财税</w:t>
            </w:r>
            <w:r>
              <w:rPr>
                <w:color w:val="000000"/>
                <w:spacing w:val="0"/>
                <w:w w:val="100"/>
                <w:position w:val="0"/>
                <w:sz w:val="18"/>
                <w:szCs w:val="18"/>
              </w:rPr>
              <w:t>（2019） 13</w:t>
            </w:r>
            <w:r>
              <w:rPr>
                <w:color w:val="000000"/>
                <w:spacing w:val="0"/>
                <w:w w:val="100"/>
                <w:position w:val="0"/>
                <w:sz w:val="20"/>
                <w:szCs w:val="20"/>
              </w:rPr>
              <w:t>号］《关于实施 小微企业普惠性税收减免政策的通知》,对小型微利企业年应 纳税所得额不超过</w:t>
            </w:r>
            <w:r>
              <w:rPr>
                <w:color w:val="000000"/>
                <w:spacing w:val="0"/>
                <w:w w:val="100"/>
                <w:position w:val="0"/>
                <w:sz w:val="18"/>
                <w:szCs w:val="18"/>
              </w:rPr>
              <w:t>100</w:t>
            </w:r>
            <w:r>
              <w:rPr>
                <w:color w:val="000000"/>
                <w:spacing w:val="0"/>
                <w:w w:val="100"/>
                <w:position w:val="0"/>
                <w:sz w:val="20"/>
                <w:szCs w:val="20"/>
              </w:rPr>
              <w:t>万元的部分，减按</w:t>
            </w:r>
            <w:r>
              <w:rPr>
                <w:color w:val="000000"/>
                <w:spacing w:val="0"/>
                <w:w w:val="100"/>
                <w:position w:val="0"/>
                <w:sz w:val="18"/>
                <w:szCs w:val="18"/>
              </w:rPr>
              <w:t>25%</w:t>
            </w:r>
            <w:r>
              <w:rPr>
                <w:color w:val="000000"/>
                <w:spacing w:val="0"/>
                <w:w w:val="100"/>
                <w:position w:val="0"/>
                <w:sz w:val="20"/>
                <w:szCs w:val="20"/>
              </w:rPr>
              <w:t>计入应纳税所 得额，按</w:t>
            </w:r>
            <w:r>
              <w:rPr>
                <w:color w:val="000000"/>
                <w:spacing w:val="0"/>
                <w:w w:val="100"/>
                <w:position w:val="0"/>
                <w:sz w:val="18"/>
                <w:szCs w:val="18"/>
              </w:rPr>
              <w:t>20%</w:t>
            </w:r>
            <w:r>
              <w:rPr>
                <w:color w:val="000000"/>
                <w:spacing w:val="0"/>
                <w:w w:val="100"/>
                <w:position w:val="0"/>
                <w:sz w:val="20"/>
                <w:szCs w:val="20"/>
              </w:rPr>
              <w:t xml:space="preserve">的税率缴纳企业所得税;对年应纳税所得额超过 </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万元的部分，减按</w:t>
            </w:r>
            <w:r>
              <w:rPr>
                <w:color w:val="000000"/>
                <w:spacing w:val="0"/>
                <w:w w:val="100"/>
                <w:position w:val="0"/>
                <w:sz w:val="18"/>
                <w:szCs w:val="18"/>
              </w:rPr>
              <w:t>50%</w:t>
            </w:r>
            <w:r>
              <w:rPr>
                <w:color w:val="000000"/>
                <w:spacing w:val="0"/>
                <w:w w:val="100"/>
                <w:position w:val="0"/>
                <w:sz w:val="20"/>
                <w:szCs w:val="20"/>
              </w:rPr>
              <w:t>计入应纳税所 得额，按</w:t>
            </w:r>
            <w:r>
              <w:rPr>
                <w:color w:val="000000"/>
                <w:spacing w:val="0"/>
                <w:w w:val="100"/>
                <w:position w:val="0"/>
                <w:sz w:val="18"/>
                <w:szCs w:val="18"/>
              </w:rPr>
              <w:t>20%</w:t>
            </w:r>
            <w:r>
              <w:rPr>
                <w:color w:val="000000"/>
                <w:spacing w:val="0"/>
                <w:w w:val="100"/>
                <w:position w:val="0"/>
                <w:sz w:val="20"/>
                <w:szCs w:val="20"/>
              </w:rPr>
              <w:t>的税率缴纳企业所得税）</w:t>
            </w:r>
            <w:r>
              <w:rPr>
                <w:color w:val="000000"/>
                <w:spacing w:val="0"/>
                <w:w w:val="100"/>
                <w:position w:val="0"/>
                <w:sz w:val="18"/>
                <w:szCs w:val="18"/>
              </w:rPr>
              <w:t>，</w:t>
            </w:r>
            <w:r>
              <w:rPr>
                <w:color w:val="000000"/>
                <w:spacing w:val="0"/>
                <w:w w:val="100"/>
                <w:position w:val="0"/>
                <w:sz w:val="20"/>
                <w:szCs w:val="20"/>
              </w:rPr>
              <w:t>执行期限为</w:t>
            </w:r>
            <w:r>
              <w:rPr>
                <w:color w:val="000000"/>
                <w:spacing w:val="0"/>
                <w:w w:val="100"/>
                <w:position w:val="0"/>
                <w:sz w:val="18"/>
                <w:szCs w:val="18"/>
              </w:rPr>
              <w:t>2019</w:t>
            </w:r>
            <w:r>
              <w:rPr>
                <w:color w:val="000000"/>
                <w:spacing w:val="0"/>
                <w:w w:val="100"/>
                <w:position w:val="0"/>
                <w:sz w:val="20"/>
                <w:szCs w:val="20"/>
              </w:rPr>
              <w:t xml:space="preserve">年 </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（2）</w:t>
            </w:r>
            <w:r>
              <w:rPr>
                <w:color w:val="000000"/>
                <w:spacing w:val="0"/>
                <w:w w:val="100"/>
                <w:position w:val="0"/>
                <w:sz w:val="20"/>
                <w:szCs w:val="20"/>
              </w:rPr>
              <w:t>绵阳乐家易</w:t>
            </w:r>
            <w:r>
              <w:rPr>
                <w:color w:val="000000"/>
                <w:spacing w:val="0"/>
                <w:w w:val="100"/>
                <w:position w:val="0"/>
                <w:sz w:val="18"/>
                <w:szCs w:val="18"/>
              </w:rPr>
              <w:t>2020</w:t>
            </w:r>
            <w:r>
              <w:rPr>
                <w:color w:val="000000"/>
                <w:spacing w:val="0"/>
                <w:w w:val="100"/>
                <w:position w:val="0"/>
                <w:sz w:val="20"/>
                <w:szCs w:val="20"/>
              </w:rPr>
              <w:t>年企 业所得税税率为</w:t>
            </w:r>
            <w:r>
              <w:rPr>
                <w:color w:val="000000"/>
                <w:spacing w:val="0"/>
                <w:w w:val="100"/>
                <w:position w:val="0"/>
                <w:sz w:val="18"/>
                <w:szCs w:val="18"/>
              </w:rPr>
              <w:t>25%</w:t>
            </w: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合肥长虹实业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四川快益点服 务连锁有限公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四川长虹电源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电源公司于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日通过高新技术企业认定复审）， 并取得《高新技术企业证书》，有效期</w:t>
            </w:r>
            <w:r>
              <w:rPr>
                <w:color w:val="000000"/>
                <w:spacing w:val="0"/>
                <w:w w:val="100"/>
                <w:position w:val="0"/>
                <w:sz w:val="18"/>
                <w:szCs w:val="18"/>
              </w:rPr>
              <w:t>3</w:t>
            </w:r>
            <w:r>
              <w:rPr>
                <w:color w:val="000000"/>
                <w:spacing w:val="0"/>
                <w:w w:val="100"/>
                <w:position w:val="0"/>
                <w:sz w:val="20"/>
                <w:szCs w:val="20"/>
              </w:rPr>
              <w:t xml:space="preserve">年，证书编号： </w:t>
            </w:r>
            <w:r>
              <w:rPr>
                <w:color w:val="000000"/>
                <w:spacing w:val="0"/>
                <w:w w:val="100"/>
                <w:position w:val="0"/>
                <w:sz w:val="18"/>
                <w:szCs w:val="18"/>
              </w:rPr>
              <w:t>GR202051001502，</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p>
        </w:tc>
      </w:tr>
      <w:tr>
        <w:trPr>
          <w:trHeight w:val="3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四川长虹置业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四川长虹置业有限公司</w:t>
            </w:r>
            <w:r>
              <w:rPr>
                <w:color w:val="000000"/>
                <w:spacing w:val="0"/>
                <w:w w:val="100"/>
                <w:position w:val="0"/>
                <w:sz w:val="18"/>
                <w:szCs w:val="18"/>
              </w:rPr>
              <w:t>2020</w:t>
            </w:r>
            <w:r>
              <w:rPr>
                <w:color w:val="000000"/>
                <w:spacing w:val="0"/>
                <w:w w:val="100"/>
                <w:position w:val="0"/>
                <w:sz w:val="20"/>
                <w:szCs w:val="20"/>
              </w:rPr>
              <w:t>年企业所得税税率</w:t>
            </w: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 xml:space="preserve">1） </w:t>
            </w: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 设在西部地区的鼓励类产业企业减按</w:t>
            </w:r>
            <w:r>
              <w:rPr>
                <w:color w:val="000000"/>
                <w:spacing w:val="0"/>
                <w:w w:val="100"/>
                <w:position w:val="0"/>
                <w:sz w:val="18"/>
                <w:szCs w:val="18"/>
              </w:rPr>
              <w:t>15%</w:t>
            </w:r>
            <w:r>
              <w:rPr>
                <w:color w:val="000000"/>
                <w:spacing w:val="0"/>
                <w:w w:val="100"/>
                <w:position w:val="0"/>
                <w:sz w:val="20"/>
                <w:szCs w:val="20"/>
              </w:rPr>
              <w:t>的税率征收企业所 得税”。子公司成都长虹置业有限公司根据【发改政务审批 函</w:t>
            </w:r>
            <w:r>
              <w:rPr>
                <w:color w:val="000000"/>
                <w:spacing w:val="0"/>
                <w:w w:val="100"/>
                <w:position w:val="0"/>
                <w:sz w:val="18"/>
                <w:szCs w:val="18"/>
              </w:rPr>
              <w:t>（2017） 66</w:t>
            </w:r>
            <w:r>
              <w:rPr>
                <w:color w:val="000000"/>
                <w:spacing w:val="0"/>
                <w:w w:val="100"/>
                <w:position w:val="0"/>
                <w:sz w:val="20"/>
                <w:szCs w:val="20"/>
              </w:rPr>
              <w:t>号】</w:t>
            </w:r>
            <w:r>
              <w:rPr>
                <w:i/>
                <w:iCs/>
                <w:color w:val="000000"/>
                <w:spacing w:val="0"/>
                <w:w w:val="100"/>
                <w:position w:val="0"/>
                <w:sz w:val="20"/>
                <w:szCs w:val="20"/>
              </w:rPr>
              <w:t>，</w:t>
            </w:r>
            <w:r>
              <w:rPr>
                <w:color w:val="000000"/>
                <w:spacing w:val="0"/>
                <w:w w:val="100"/>
                <w:position w:val="0"/>
                <w:sz w:val="20"/>
                <w:szCs w:val="20"/>
              </w:rPr>
              <w:t>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日通过了主营业务符 合国家鼓励类产业项目的批复，</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的西部大开 发企业所得税优惠税率；</w:t>
            </w:r>
            <w:r>
              <w:rPr>
                <w:color w:val="000000"/>
                <w:spacing w:val="0"/>
                <w:w w:val="100"/>
                <w:position w:val="0"/>
                <w:sz w:val="18"/>
                <w:szCs w:val="18"/>
              </w:rPr>
              <w:t>（2）</w:t>
            </w:r>
            <w:r>
              <w:rPr>
                <w:color w:val="000000"/>
                <w:spacing w:val="0"/>
                <w:w w:val="100"/>
                <w:position w:val="0"/>
                <w:sz w:val="20"/>
                <w:szCs w:val="20"/>
              </w:rPr>
              <w:t xml:space="preserve">子公司四川长虹缤纷时代商业 管理有限公司 </w:t>
            </w:r>
            <w:r>
              <w:rPr>
                <w:color w:val="000000"/>
                <w:spacing w:val="0"/>
                <w:w w:val="100"/>
                <w:position w:val="0"/>
                <w:sz w:val="18"/>
                <w:szCs w:val="18"/>
              </w:rPr>
              <w:t xml:space="preserve">2020 </w:t>
            </w:r>
            <w:r>
              <w:rPr>
                <w:color w:val="000000"/>
                <w:spacing w:val="0"/>
                <w:w w:val="100"/>
                <w:position w:val="0"/>
                <w:sz w:val="20"/>
                <w:szCs w:val="20"/>
              </w:rPr>
              <w:t>年符合小型微利企业优惠条件，企业所 得税享受小型微利企业优惠政策。</w:t>
            </w:r>
            <w:r>
              <w:rPr>
                <w:color w:val="000000"/>
                <w:spacing w:val="0"/>
                <w:w w:val="100"/>
                <w:position w:val="0"/>
                <w:sz w:val="18"/>
                <w:szCs w:val="18"/>
              </w:rPr>
              <w:t>（3）</w:t>
            </w:r>
            <w:r>
              <w:rPr>
                <w:color w:val="000000"/>
                <w:spacing w:val="0"/>
                <w:w w:val="100"/>
                <w:position w:val="0"/>
                <w:sz w:val="20"/>
                <w:szCs w:val="20"/>
              </w:rPr>
              <w:t>子公司景德镇置业、 东莞置业、安州置业、虹盛泰置业、锦城置业</w:t>
            </w:r>
            <w:r>
              <w:rPr>
                <w:color w:val="000000"/>
                <w:spacing w:val="0"/>
                <w:w w:val="100"/>
                <w:position w:val="0"/>
                <w:sz w:val="18"/>
                <w:szCs w:val="18"/>
              </w:rPr>
              <w:t>2020</w:t>
            </w:r>
            <w:r>
              <w:rPr>
                <w:color w:val="000000"/>
                <w:spacing w:val="0"/>
                <w:w w:val="100"/>
                <w:position w:val="0"/>
                <w:sz w:val="20"/>
                <w:szCs w:val="20"/>
              </w:rPr>
              <w:t>年均为企 业所得税税率为</w:t>
            </w:r>
            <w:r>
              <w:rPr>
                <w:color w:val="000000"/>
                <w:spacing w:val="0"/>
                <w:w w:val="100"/>
                <w:position w:val="0"/>
                <w:sz w:val="18"/>
                <w:szCs w:val="18"/>
              </w:rPr>
              <w:t>25%</w:t>
            </w:r>
            <w:r>
              <w:rPr>
                <w:color w:val="000000"/>
                <w:spacing w:val="0"/>
                <w:w w:val="100"/>
                <w:position w:val="0"/>
                <w:sz w:val="20"/>
                <w:szCs w:val="20"/>
              </w:rPr>
              <w:t>。</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长虹华意压缩 机股份有限公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长虹华意于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 xml:space="preserve">日通过高新技术企业认定复 审，并取得《高新技术企业证书》，有效期 </w:t>
            </w:r>
            <w:r>
              <w:rPr>
                <w:color w:val="000000"/>
                <w:spacing w:val="0"/>
                <w:w w:val="100"/>
                <w:position w:val="0"/>
                <w:sz w:val="18"/>
                <w:szCs w:val="18"/>
              </w:rPr>
              <w:t xml:space="preserve">3 </w:t>
            </w:r>
            <w:r>
              <w:rPr>
                <w:color w:val="000000"/>
                <w:spacing w:val="0"/>
                <w:w w:val="100"/>
                <w:position w:val="0"/>
                <w:sz w:val="20"/>
                <w:szCs w:val="20"/>
              </w:rPr>
              <w:t xml:space="preserve">年，证书编号： </w:t>
            </w:r>
            <w:r>
              <w:rPr>
                <w:color w:val="000000"/>
                <w:spacing w:val="0"/>
                <w:w w:val="100"/>
                <w:position w:val="0"/>
                <w:sz w:val="18"/>
                <w:szCs w:val="18"/>
              </w:rPr>
              <w:t>GR201936000674,2020</w:t>
            </w:r>
            <w:r>
              <w:rPr>
                <w:color w:val="000000"/>
                <w:spacing w:val="0"/>
                <w:w w:val="100"/>
                <w:position w:val="0"/>
                <w:sz w:val="20"/>
                <w:szCs w:val="20"/>
              </w:rPr>
              <w:t>年适用</w:t>
            </w:r>
            <w:r>
              <w:rPr>
                <w:color w:val="000000"/>
                <w:spacing w:val="0"/>
                <w:w w:val="100"/>
                <w:position w:val="0"/>
                <w:sz w:val="18"/>
                <w:szCs w:val="18"/>
              </w:rPr>
              <w:t>15%</w:t>
            </w:r>
            <w:r>
              <w:rPr>
                <w:color w:val="000000"/>
                <w:spacing w:val="0"/>
                <w:w w:val="100"/>
                <w:position w:val="0"/>
                <w:sz w:val="20"/>
                <w:szCs w:val="20"/>
              </w:rPr>
              <w:t>的企业所得税优惠税率。</w:t>
            </w:r>
          </w:p>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sz w:val="20"/>
                <w:szCs w:val="20"/>
              </w:rPr>
              <w:t>子公司加西贝拉通过于</w:t>
            </w:r>
            <w:r>
              <w:rPr>
                <w:color w:val="000000"/>
                <w:spacing w:val="0"/>
                <w:w w:val="100"/>
                <w:position w:val="0"/>
              </w:rPr>
              <w:t>2017</w:t>
            </w:r>
            <w:r>
              <w:rPr>
                <w:color w:val="000000"/>
                <w:spacing w:val="0"/>
                <w:w w:val="100"/>
                <w:position w:val="0"/>
                <w:sz w:val="20"/>
                <w:szCs w:val="20"/>
              </w:rPr>
              <w:t>年</w:t>
            </w:r>
            <w:r>
              <w:rPr>
                <w:color w:val="000000"/>
                <w:spacing w:val="0"/>
                <w:w w:val="100"/>
                <w:position w:val="0"/>
              </w:rPr>
              <w:t>11</w:t>
            </w:r>
            <w:r>
              <w:rPr>
                <w:color w:val="000000"/>
                <w:spacing w:val="0"/>
                <w:w w:val="100"/>
                <w:position w:val="0"/>
                <w:sz w:val="20"/>
                <w:szCs w:val="20"/>
              </w:rPr>
              <w:t>月</w:t>
            </w:r>
            <w:r>
              <w:rPr>
                <w:color w:val="000000"/>
                <w:spacing w:val="0"/>
                <w:w w:val="100"/>
                <w:position w:val="0"/>
              </w:rPr>
              <w:t>13</w:t>
            </w:r>
            <w:r>
              <w:rPr>
                <w:color w:val="000000"/>
                <w:spacing w:val="0"/>
                <w:w w:val="100"/>
                <w:position w:val="0"/>
                <w:sz w:val="20"/>
                <w:szCs w:val="20"/>
              </w:rPr>
              <w:t>日通过高 新技术企业认定复审，并取得《高新技术企业证书》，有效 期</w:t>
            </w:r>
            <w:r>
              <w:rPr>
                <w:color w:val="000000"/>
                <w:spacing w:val="0"/>
                <w:w w:val="100"/>
                <w:position w:val="0"/>
              </w:rPr>
              <w:t>3</w:t>
            </w:r>
            <w:r>
              <w:rPr>
                <w:color w:val="000000"/>
                <w:spacing w:val="0"/>
                <w:w w:val="100"/>
                <w:position w:val="0"/>
                <w:sz w:val="20"/>
                <w:szCs w:val="20"/>
              </w:rPr>
              <w:t>年，</w:t>
            </w:r>
            <w:r>
              <w:rPr>
                <w:color w:val="000000"/>
                <w:spacing w:val="0"/>
                <w:w w:val="100"/>
                <w:position w:val="0"/>
              </w:rPr>
              <w:t>2020</w:t>
            </w:r>
            <w:r>
              <w:rPr>
                <w:color w:val="000000"/>
                <w:spacing w:val="0"/>
                <w:w w:val="100"/>
                <w:position w:val="0"/>
                <w:sz w:val="20"/>
                <w:szCs w:val="20"/>
              </w:rPr>
              <w:t>年适用</w:t>
            </w:r>
            <w:r>
              <w:rPr>
                <w:color w:val="000000"/>
                <w:spacing w:val="0"/>
                <w:w w:val="100"/>
                <w:position w:val="0"/>
              </w:rPr>
              <w:t>15%</w:t>
            </w:r>
            <w:r>
              <w:rPr>
                <w:color w:val="000000"/>
                <w:spacing w:val="0"/>
                <w:w w:val="100"/>
                <w:position w:val="0"/>
                <w:sz w:val="20"/>
                <w:szCs w:val="20"/>
              </w:rPr>
              <w:t>的企业所得税优惠税率；</w:t>
            </w: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3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子公司华意荆州于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日通过高新技术企业 认定复审，并取得《高新技术企业证书》，有效期</w:t>
            </w:r>
            <w:r>
              <w:rPr>
                <w:color w:val="000000"/>
                <w:spacing w:val="0"/>
                <w:w w:val="100"/>
                <w:position w:val="0"/>
                <w:sz w:val="18"/>
                <w:szCs w:val="18"/>
              </w:rPr>
              <w:t>3</w:t>
            </w:r>
            <w:r>
              <w:rPr>
                <w:color w:val="000000"/>
                <w:spacing w:val="0"/>
                <w:w w:val="100"/>
                <w:position w:val="0"/>
                <w:sz w:val="20"/>
                <w:szCs w:val="20"/>
              </w:rPr>
              <w:t xml:space="preserve">年， </w:t>
            </w:r>
            <w:r>
              <w:rPr>
                <w:color w:val="000000"/>
                <w:spacing w:val="0"/>
                <w:w w:val="100"/>
                <w:position w:val="0"/>
                <w:sz w:val="18"/>
                <w:szCs w:val="18"/>
              </w:rPr>
              <w:t>2020</w:t>
            </w:r>
            <w:r>
              <w:rPr>
                <w:color w:val="000000"/>
                <w:spacing w:val="0"/>
                <w:w w:val="100"/>
                <w:position w:val="0"/>
                <w:sz w:val="20"/>
                <w:szCs w:val="20"/>
              </w:rPr>
              <w:t>年适用</w:t>
            </w:r>
            <w:r>
              <w:rPr>
                <w:color w:val="000000"/>
                <w:spacing w:val="0"/>
                <w:w w:val="100"/>
                <w:position w:val="0"/>
                <w:sz w:val="18"/>
                <w:szCs w:val="18"/>
              </w:rPr>
              <w:t>15%</w:t>
            </w:r>
            <w:r>
              <w:rPr>
                <w:color w:val="000000"/>
                <w:spacing w:val="0"/>
                <w:w w:val="100"/>
                <w:position w:val="0"/>
                <w:sz w:val="20"/>
                <w:szCs w:val="20"/>
              </w:rPr>
              <w:t>的企业所得税优惠税率；</w:t>
            </w:r>
            <w:r>
              <w:rPr>
                <w:color w:val="000000"/>
                <w:spacing w:val="0"/>
                <w:w w:val="100"/>
                <w:position w:val="0"/>
                <w:sz w:val="18"/>
                <w:szCs w:val="18"/>
              </w:rPr>
              <w:t>（3）</w:t>
            </w:r>
            <w:r>
              <w:rPr>
                <w:color w:val="000000"/>
                <w:spacing w:val="0"/>
                <w:w w:val="100"/>
                <w:position w:val="0"/>
                <w:sz w:val="20"/>
                <w:szCs w:val="20"/>
              </w:rPr>
              <w:t>子公司上海 威乐于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 xml:space="preserve">日通过高新技术企业认定复审， 并取得《高新技术企业证书》，有效期 </w:t>
            </w:r>
            <w:r>
              <w:rPr>
                <w:color w:val="000000"/>
                <w:spacing w:val="0"/>
                <w:w w:val="100"/>
                <w:position w:val="0"/>
                <w:sz w:val="18"/>
                <w:szCs w:val="18"/>
              </w:rPr>
              <w:t xml:space="preserve">3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 xml:space="preserve">年适用 </w:t>
            </w:r>
            <w:r>
              <w:rPr>
                <w:color w:val="000000"/>
                <w:spacing w:val="0"/>
                <w:w w:val="100"/>
                <w:position w:val="0"/>
                <w:sz w:val="18"/>
                <w:szCs w:val="18"/>
              </w:rPr>
              <w:t>15%</w:t>
            </w:r>
            <w:r>
              <w:rPr>
                <w:color w:val="000000"/>
                <w:spacing w:val="0"/>
                <w:w w:val="100"/>
                <w:position w:val="0"/>
                <w:sz w:val="20"/>
                <w:szCs w:val="20"/>
              </w:rPr>
              <w:t>的企业所得税优惠税率</w:t>
            </w:r>
            <w:r>
              <w:rPr>
                <w:color w:val="000000"/>
                <w:spacing w:val="0"/>
                <w:w w:val="100"/>
                <w:position w:val="0"/>
                <w:sz w:val="18"/>
                <w:szCs w:val="18"/>
              </w:rPr>
              <w:t>；（4）</w:t>
            </w:r>
            <w:r>
              <w:rPr>
                <w:color w:val="000000"/>
                <w:spacing w:val="0"/>
                <w:w w:val="100"/>
                <w:position w:val="0"/>
                <w:sz w:val="20"/>
                <w:szCs w:val="20"/>
              </w:rPr>
              <w:t>子公司湖南格兰博于自</w:t>
            </w: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9</w:t>
            </w:r>
            <w:r>
              <w:rPr>
                <w:color w:val="000000"/>
                <w:spacing w:val="0"/>
                <w:w w:val="100"/>
                <w:position w:val="0"/>
                <w:sz w:val="20"/>
                <w:szCs w:val="20"/>
              </w:rPr>
              <w:t xml:space="preserve">月 </w:t>
            </w:r>
            <w:r>
              <w:rPr>
                <w:color w:val="000000"/>
                <w:spacing w:val="0"/>
                <w:w w:val="100"/>
                <w:position w:val="0"/>
                <w:sz w:val="18"/>
                <w:szCs w:val="18"/>
              </w:rPr>
              <w:t xml:space="preserve">20 </w:t>
            </w:r>
            <w:r>
              <w:rPr>
                <w:color w:val="000000"/>
                <w:spacing w:val="0"/>
                <w:w w:val="100"/>
                <w:position w:val="0"/>
                <w:sz w:val="20"/>
                <w:szCs w:val="20"/>
              </w:rPr>
              <w:t>日通过高新技术企业认定，并取得《高新技术企 业证书》，有效期</w:t>
            </w:r>
            <w:r>
              <w:rPr>
                <w:color w:val="000000"/>
                <w:spacing w:val="0"/>
                <w:w w:val="100"/>
                <w:position w:val="0"/>
                <w:sz w:val="18"/>
                <w:szCs w:val="18"/>
              </w:rPr>
              <w:t>3</w:t>
            </w:r>
            <w:r>
              <w:rPr>
                <w:color w:val="000000"/>
                <w:spacing w:val="0"/>
                <w:w w:val="100"/>
                <w:position w:val="0"/>
                <w:sz w:val="20"/>
                <w:szCs w:val="20"/>
              </w:rPr>
              <w:t>年，证书编号：</w:t>
            </w:r>
            <w:r>
              <w:rPr>
                <w:color w:val="000000"/>
                <w:spacing w:val="0"/>
                <w:w w:val="100"/>
                <w:position w:val="0"/>
                <w:sz w:val="18"/>
                <w:szCs w:val="18"/>
              </w:rPr>
              <w:t>GR201943001193，</w:t>
            </w:r>
            <w:r>
              <w:rPr>
                <w:color w:val="000000"/>
                <w:spacing w:val="0"/>
                <w:w w:val="100"/>
                <w:position w:val="0"/>
                <w:sz w:val="18"/>
                <w:szCs w:val="18"/>
              </w:rPr>
              <w:t xml:space="preserve">2020 </w:t>
            </w:r>
            <w:r>
              <w:rPr>
                <w:color w:val="000000"/>
                <w:spacing w:val="0"/>
                <w:w w:val="100"/>
                <w:position w:val="0"/>
                <w:sz w:val="20"/>
                <w:szCs w:val="20"/>
              </w:rPr>
              <w:t>年适用</w:t>
            </w:r>
            <w:r>
              <w:rPr>
                <w:color w:val="000000"/>
                <w:spacing w:val="0"/>
                <w:w w:val="100"/>
                <w:position w:val="0"/>
                <w:sz w:val="18"/>
                <w:szCs w:val="18"/>
              </w:rPr>
              <w:t>15%</w:t>
            </w:r>
            <w:r>
              <w:rPr>
                <w:color w:val="000000"/>
                <w:spacing w:val="0"/>
                <w:w w:val="100"/>
                <w:position w:val="0"/>
                <w:sz w:val="20"/>
                <w:szCs w:val="20"/>
              </w:rPr>
              <w:t>的企业所得税优惠税率；</w:t>
            </w:r>
            <w:r>
              <w:rPr>
                <w:color w:val="000000"/>
                <w:spacing w:val="0"/>
                <w:w w:val="100"/>
                <w:position w:val="0"/>
                <w:sz w:val="18"/>
                <w:szCs w:val="18"/>
              </w:rPr>
              <w:t>（5）</w:t>
            </w:r>
            <w:r>
              <w:rPr>
                <w:color w:val="000000"/>
                <w:spacing w:val="0"/>
                <w:w w:val="100"/>
                <w:position w:val="0"/>
                <w:sz w:val="20"/>
                <w:szCs w:val="20"/>
              </w:rPr>
              <w:t>子公司华意巴塞注 册地址为西班牙巴塞罗那市，当地企业所得税税率为</w:t>
            </w:r>
            <w:r>
              <w:rPr>
                <w:color w:val="000000"/>
                <w:spacing w:val="0"/>
                <w:w w:val="100"/>
                <w:position w:val="0"/>
                <w:sz w:val="18"/>
                <w:szCs w:val="18"/>
              </w:rPr>
              <w:t xml:space="preserve">25%； </w:t>
            </w:r>
            <w:r>
              <w:rPr>
                <w:color w:val="000000"/>
                <w:spacing w:val="0"/>
                <w:w w:val="100"/>
                <w:position w:val="0"/>
                <w:sz w:val="20"/>
                <w:szCs w:val="20"/>
              </w:rPr>
              <w:t>台湾格兰博科技有限公司注册地址为中国台湾，当地企业所 得税税率为</w:t>
            </w:r>
            <w:r>
              <w:rPr>
                <w:color w:val="000000"/>
                <w:spacing w:val="0"/>
                <w:w w:val="100"/>
                <w:position w:val="0"/>
                <w:sz w:val="18"/>
                <w:szCs w:val="18"/>
              </w:rPr>
              <w:t>20%</w:t>
            </w:r>
            <w:r>
              <w:rPr>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四川虹视显示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虹视公司企业所得税税率为</w:t>
            </w:r>
            <w:r>
              <w:rPr>
                <w:color w:val="000000"/>
                <w:spacing w:val="0"/>
                <w:w w:val="100"/>
                <w:position w:val="0"/>
                <w:sz w:val="18"/>
                <w:szCs w:val="18"/>
              </w:rPr>
              <w:t>25%</w:t>
            </w:r>
            <w:r>
              <w:rPr>
                <w:color w:val="000000"/>
                <w:spacing w:val="0"/>
                <w:w w:val="100"/>
                <w:position w:val="0"/>
                <w:sz w:val="20"/>
                <w:szCs w:val="20"/>
              </w:rPr>
              <w:t>。子公司</w:t>
            </w:r>
            <w:r>
              <w:rPr>
                <w:color w:val="000000"/>
                <w:spacing w:val="0"/>
                <w:w w:val="100"/>
                <w:position w:val="0"/>
                <w:sz w:val="18"/>
                <w:szCs w:val="18"/>
              </w:rPr>
              <w:t>Orionoled</w:t>
            </w:r>
            <w:r>
              <w:rPr>
                <w:color w:val="000000"/>
                <w:spacing w:val="0"/>
                <w:w w:val="100"/>
                <w:position w:val="0"/>
                <w:sz w:val="20"/>
                <w:szCs w:val="20"/>
              </w:rPr>
              <w:t>注册地 为韩国，当地企业所得税税率</w:t>
            </w:r>
            <w:r>
              <w:rPr>
                <w:color w:val="000000"/>
                <w:spacing w:val="0"/>
                <w:w w:val="100"/>
                <w:position w:val="0"/>
                <w:sz w:val="18"/>
                <w:szCs w:val="18"/>
              </w:rPr>
              <w:t>27.5%</w:t>
            </w:r>
            <w:r>
              <w:rPr>
                <w:color w:val="000000"/>
                <w:spacing w:val="0"/>
                <w:w w:val="100"/>
                <w:position w:val="0"/>
                <w:sz w:val="20"/>
                <w:szCs w:val="20"/>
              </w:rPr>
              <w:t>。</w:t>
            </w:r>
          </w:p>
        </w:tc>
      </w:tr>
      <w:tr>
        <w:trPr>
          <w:trHeight w:val="27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四川虹信软件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4205" w:val="left"/>
              </w:tabs>
              <w:bidi w:val="0"/>
              <w:spacing w:before="0" w:after="0" w:line="271" w:lineRule="exact"/>
              <w:ind w:left="0" w:right="0" w:firstLine="0"/>
              <w:jc w:val="both"/>
              <w:rPr>
                <w:sz w:val="20"/>
                <w:szCs w:val="20"/>
              </w:rPr>
            </w:pPr>
            <w:r>
              <w:rPr>
                <w:color w:val="000000"/>
                <w:spacing w:val="0"/>
                <w:w w:val="100"/>
                <w:position w:val="0"/>
                <w:sz w:val="20"/>
                <w:szCs w:val="20"/>
              </w:rPr>
              <w:t xml:space="preserve">虹信软件公司被主管税务机关认定为高新技术企业并于 </w:t>
            </w: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 </w:t>
            </w:r>
            <w:r>
              <w:rPr>
                <w:color w:val="000000"/>
                <w:spacing w:val="0"/>
                <w:w w:val="100"/>
                <w:position w:val="0"/>
                <w:sz w:val="20"/>
                <w:szCs w:val="20"/>
              </w:rPr>
              <w:t xml:space="preserve">日取得高新企业证书，编号为 </w:t>
            </w:r>
            <w:r>
              <w:rPr>
                <w:color w:val="000000"/>
                <w:spacing w:val="0"/>
                <w:w w:val="100"/>
                <w:position w:val="0"/>
                <w:sz w:val="18"/>
                <w:szCs w:val="18"/>
              </w:rPr>
              <w:t>GR202051002337</w:t>
            </w:r>
            <w:r>
              <w:rPr>
                <w:color w:val="000000"/>
                <w:spacing w:val="0"/>
                <w:w w:val="100"/>
                <w:position w:val="0"/>
                <w:sz w:val="20"/>
                <w:szCs w:val="20"/>
              </w:rPr>
              <w:t>，有效期三年，</w:t>
            </w:r>
            <w:r>
              <w:rPr>
                <w:color w:val="000000"/>
                <w:spacing w:val="0"/>
                <w:w w:val="100"/>
                <w:position w:val="0"/>
                <w:sz w:val="18"/>
                <w:szCs w:val="18"/>
              </w:rPr>
              <w:t>2020</w:t>
            </w:r>
            <w:r>
              <w:rPr>
                <w:color w:val="000000"/>
                <w:spacing w:val="0"/>
                <w:w w:val="100"/>
                <w:position w:val="0"/>
                <w:sz w:val="20"/>
                <w:szCs w:val="20"/>
              </w:rPr>
              <w:t>年公司所得税按照</w:t>
            </w:r>
            <w:r>
              <w:rPr>
                <w:color w:val="000000"/>
                <w:spacing w:val="0"/>
                <w:w w:val="100"/>
                <w:position w:val="0"/>
                <w:sz w:val="18"/>
                <w:szCs w:val="18"/>
              </w:rPr>
              <w:t xml:space="preserve">15% </w:t>
            </w:r>
            <w:r>
              <w:rPr>
                <w:color w:val="000000"/>
                <w:spacing w:val="0"/>
                <w:w w:val="100"/>
                <w:position w:val="0"/>
                <w:sz w:val="20"/>
                <w:szCs w:val="20"/>
              </w:rPr>
              <w:t>计算。</w:t>
            </w:r>
            <w:r>
              <w:rPr>
                <w:color w:val="000000"/>
                <w:spacing w:val="0"/>
                <w:w w:val="100"/>
                <w:position w:val="0"/>
                <w:sz w:val="18"/>
                <w:szCs w:val="18"/>
              </w:rPr>
              <w:t>（1）</w:t>
            </w:r>
            <w:r>
              <w:rPr>
                <w:color w:val="000000"/>
                <w:spacing w:val="0"/>
                <w:w w:val="100"/>
                <w:position w:val="0"/>
                <w:sz w:val="20"/>
                <w:szCs w:val="20"/>
              </w:rPr>
              <w:t>子公司四川智远乐享软件有限公司于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10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日通过高新技术企业认定加西贝拉压缩机</w:t>
              <w:tab/>
              <w:t>并取得《高新</w:t>
            </w:r>
          </w:p>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技术企业证书》，有效期</w:t>
            </w:r>
            <w:r>
              <w:rPr>
                <w:color w:val="000000"/>
                <w:spacing w:val="0"/>
                <w:w w:val="100"/>
                <w:position w:val="0"/>
                <w:sz w:val="18"/>
                <w:szCs w:val="18"/>
              </w:rPr>
              <w:t>3</w:t>
            </w:r>
            <w:r>
              <w:rPr>
                <w:color w:val="000000"/>
                <w:spacing w:val="0"/>
                <w:w w:val="100"/>
                <w:position w:val="0"/>
                <w:sz w:val="20"/>
                <w:szCs w:val="20"/>
              </w:rPr>
              <w:t>年，证书号为</w:t>
            </w:r>
            <w:r>
              <w:rPr>
                <w:color w:val="000000"/>
                <w:spacing w:val="0"/>
                <w:w w:val="100"/>
                <w:position w:val="0"/>
                <w:sz w:val="18"/>
                <w:szCs w:val="18"/>
              </w:rPr>
              <w:t xml:space="preserve">GR201951000999， </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r>
              <w:rPr>
                <w:color w:val="000000"/>
                <w:spacing w:val="0"/>
                <w:w w:val="100"/>
                <w:position w:val="0"/>
                <w:sz w:val="18"/>
                <w:szCs w:val="18"/>
              </w:rPr>
              <w:t>（2）</w:t>
            </w:r>
            <w:r>
              <w:rPr>
                <w:color w:val="000000"/>
                <w:spacing w:val="0"/>
                <w:w w:val="100"/>
                <w:position w:val="0"/>
                <w:sz w:val="20"/>
                <w:szCs w:val="20"/>
              </w:rPr>
              <w:t>子公司四川虹 慧云商科技有限公司、四川智泽韬略信息技术有限公司及四 川虹慧云池大数据科技有限公司</w:t>
            </w:r>
            <w:r>
              <w:rPr>
                <w:color w:val="000000"/>
                <w:spacing w:val="0"/>
                <w:w w:val="100"/>
                <w:position w:val="0"/>
                <w:sz w:val="18"/>
                <w:szCs w:val="18"/>
              </w:rPr>
              <w:t>2020</w:t>
            </w:r>
            <w:r>
              <w:rPr>
                <w:color w:val="000000"/>
                <w:spacing w:val="0"/>
                <w:w w:val="100"/>
                <w:position w:val="0"/>
                <w:sz w:val="20"/>
                <w:szCs w:val="20"/>
              </w:rPr>
              <w:t xml:space="preserve">年企业所得税税率为 </w:t>
            </w:r>
            <w:r>
              <w:rPr>
                <w:color w:val="000000"/>
                <w:spacing w:val="0"/>
                <w:w w:val="100"/>
                <w:position w:val="0"/>
                <w:sz w:val="18"/>
                <w:szCs w:val="18"/>
              </w:rPr>
              <w:t>25%</w:t>
            </w: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长虹印尼电器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成都长虹电子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广元长虹电子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对设在西部地区的鼓励类产业企业减按</w:t>
            </w:r>
            <w:r>
              <w:rPr>
                <w:color w:val="000000"/>
                <w:spacing w:val="0"/>
                <w:w w:val="100"/>
                <w:position w:val="0"/>
                <w:sz w:val="18"/>
                <w:szCs w:val="18"/>
              </w:rPr>
              <w:t>15%</w:t>
            </w:r>
            <w:r>
              <w:rPr>
                <w:color w:val="000000"/>
                <w:spacing w:val="0"/>
                <w:w w:val="100"/>
                <w:position w:val="0"/>
                <w:sz w:val="20"/>
                <w:szCs w:val="20"/>
              </w:rPr>
              <w:t>的税率征收企业 所得税”。广元长虹根据【川经信产业函</w:t>
            </w:r>
            <w:r>
              <w:rPr>
                <w:color w:val="000000"/>
                <w:spacing w:val="0"/>
                <w:w w:val="100"/>
                <w:position w:val="0"/>
                <w:sz w:val="18"/>
                <w:szCs w:val="18"/>
              </w:rPr>
              <w:t>[2012]1047</w:t>
            </w:r>
            <w:r>
              <w:rPr>
                <w:color w:val="000000"/>
                <w:spacing w:val="0"/>
                <w:w w:val="100"/>
                <w:position w:val="0"/>
                <w:sz w:val="20"/>
                <w:szCs w:val="20"/>
              </w:rPr>
              <w:t>号】</w:t>
            </w:r>
            <w:r>
              <w:rPr>
                <w:color w:val="000000"/>
                <w:spacing w:val="0"/>
                <w:w w:val="100"/>
                <w:position w:val="0"/>
                <w:sz w:val="18"/>
                <w:szCs w:val="18"/>
              </w:rPr>
              <w:t xml:space="preserve">， </w:t>
            </w:r>
            <w:r>
              <w:rPr>
                <w:color w:val="000000"/>
                <w:spacing w:val="0"/>
                <w:w w:val="100"/>
                <w:position w:val="0"/>
                <w:sz w:val="20"/>
                <w:szCs w:val="20"/>
              </w:rPr>
              <w:t>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日通过了符合主营业务为国家鼓励类产业 项目的批复，</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长虹俄罗斯电 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绵阳科技城大 数据技术有限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四川虹电数字 家庭产业技术 研究院有限公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远信融资租赁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四川长虹智慧 健康科技有限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智慧健康公司于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月被认定为高新技术企业，并取 得《高新技术企业证书》，有效期 </w:t>
            </w:r>
            <w:r>
              <w:rPr>
                <w:color w:val="000000"/>
                <w:spacing w:val="0"/>
                <w:w w:val="100"/>
                <w:position w:val="0"/>
                <w:sz w:val="18"/>
                <w:szCs w:val="18"/>
              </w:rPr>
              <w:t xml:space="preserve">3 </w:t>
            </w:r>
            <w:r>
              <w:rPr>
                <w:color w:val="000000"/>
                <w:spacing w:val="0"/>
                <w:w w:val="100"/>
                <w:position w:val="0"/>
                <w:sz w:val="20"/>
                <w:szCs w:val="20"/>
              </w:rPr>
              <w:t xml:space="preserve">年，证书号为 </w:t>
            </w:r>
            <w:r>
              <w:rPr>
                <w:color w:val="000000"/>
                <w:spacing w:val="0"/>
                <w:w w:val="100"/>
                <w:position w:val="0"/>
                <w:sz w:val="18"/>
                <w:szCs w:val="18"/>
              </w:rPr>
              <w:t>GR202051003567，</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的企业所得税优惠税率。</w:t>
            </w:r>
          </w:p>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子公司医疗科技</w:t>
            </w:r>
            <w:r>
              <w:rPr>
                <w:color w:val="000000"/>
                <w:spacing w:val="0"/>
                <w:w w:val="100"/>
                <w:position w:val="0"/>
                <w:sz w:val="18"/>
                <w:szCs w:val="18"/>
              </w:rPr>
              <w:t>2020</w:t>
            </w:r>
            <w:r>
              <w:rPr>
                <w:color w:val="000000"/>
                <w:spacing w:val="0"/>
                <w:w w:val="100"/>
                <w:position w:val="0"/>
                <w:sz w:val="20"/>
                <w:szCs w:val="20"/>
              </w:rPr>
              <w:t>年符合小型微利企业条件，适用</w:t>
            </w:r>
          </w:p>
        </w:tc>
      </w:tr>
    </w:tbl>
    <w:p>
      <w:pPr>
        <w:spacing w:lineRule="exact" w:line="1"/>
        <w:rPr>
          <w:sz w:val="2"/>
          <w:szCs w:val="2"/>
        </w:rPr>
      </w:pPr>
      <w:r>
        <w:br w:type="page"/>
      </w:r>
    </w:p>
    <w:tbl>
      <w:tblPr>
        <w:tblOverlap w:val="never"/>
        <w:jc w:val="center"/>
        <w:tblLayout w:type="fixed"/>
      </w:tblPr>
      <w:tblGrid>
        <w:gridCol w:w="528"/>
        <w:gridCol w:w="1661"/>
        <w:gridCol w:w="965"/>
        <w:gridCol w:w="5683"/>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小微企业所得税政策（根据财政部、国家税务总局财税</w:t>
            </w:r>
            <w:r>
              <w:rPr>
                <w:color w:val="000000"/>
                <w:spacing w:val="0"/>
                <w:w w:val="100"/>
                <w:position w:val="0"/>
                <w:sz w:val="18"/>
                <w:szCs w:val="18"/>
              </w:rPr>
              <w:t>（2019） 13</w:t>
            </w:r>
            <w:r>
              <w:rPr>
                <w:color w:val="000000"/>
                <w:spacing w:val="0"/>
                <w:w w:val="100"/>
                <w:position w:val="0"/>
                <w:sz w:val="20"/>
                <w:szCs w:val="20"/>
              </w:rPr>
              <w:t>号］《关于实施小微企业普惠性税收减免政策的通知》，对 小型微利企业年应纳税所得额不超过</w:t>
            </w:r>
            <w:r>
              <w:rPr>
                <w:color w:val="000000"/>
                <w:spacing w:val="0"/>
                <w:w w:val="100"/>
                <w:position w:val="0"/>
                <w:sz w:val="18"/>
                <w:szCs w:val="18"/>
              </w:rPr>
              <w:t>100</w:t>
            </w:r>
            <w:r>
              <w:rPr>
                <w:color w:val="000000"/>
                <w:spacing w:val="0"/>
                <w:w w:val="100"/>
                <w:position w:val="0"/>
                <w:sz w:val="20"/>
                <w:szCs w:val="20"/>
              </w:rPr>
              <w:t xml:space="preserve">万元的部分，减按 </w:t>
            </w:r>
            <w:r>
              <w:rPr>
                <w:color w:val="000000"/>
                <w:spacing w:val="0"/>
                <w:w w:val="100"/>
                <w:position w:val="0"/>
                <w:sz w:val="18"/>
                <w:szCs w:val="18"/>
              </w:rPr>
              <w:t>25%</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的税率缴纳企业所得税;对年 应纳税所得额超过</w:t>
            </w:r>
            <w:r>
              <w:rPr>
                <w:color w:val="000000"/>
                <w:spacing w:val="0"/>
                <w:w w:val="100"/>
                <w:position w:val="0"/>
                <w:sz w:val="18"/>
                <w:szCs w:val="18"/>
              </w:rPr>
              <w:t>100</w:t>
            </w:r>
            <w:r>
              <w:rPr>
                <w:color w:val="000000"/>
                <w:spacing w:val="0"/>
                <w:w w:val="100"/>
                <w:position w:val="0"/>
                <w:sz w:val="20"/>
                <w:szCs w:val="20"/>
              </w:rPr>
              <w:t>万元但不超过</w:t>
            </w:r>
            <w:r>
              <w:rPr>
                <w:color w:val="000000"/>
                <w:spacing w:val="0"/>
                <w:w w:val="100"/>
                <w:position w:val="0"/>
                <w:sz w:val="18"/>
                <w:szCs w:val="18"/>
              </w:rPr>
              <w:t>300</w:t>
            </w:r>
            <w:r>
              <w:rPr>
                <w:color w:val="000000"/>
                <w:spacing w:val="0"/>
                <w:w w:val="100"/>
                <w:position w:val="0"/>
                <w:sz w:val="20"/>
                <w:szCs w:val="20"/>
              </w:rPr>
              <w:t xml:space="preserve">万元的部分，减按 </w:t>
            </w:r>
            <w:r>
              <w:rPr>
                <w:color w:val="000000"/>
                <w:spacing w:val="0"/>
                <w:w w:val="100"/>
                <w:position w:val="0"/>
                <w:sz w:val="18"/>
                <w:szCs w:val="18"/>
              </w:rPr>
              <w:t>50%</w:t>
            </w:r>
            <w:r>
              <w:rPr>
                <w:color w:val="000000"/>
                <w:spacing w:val="0"/>
                <w:w w:val="100"/>
                <w:position w:val="0"/>
                <w:sz w:val="20"/>
                <w:szCs w:val="20"/>
              </w:rPr>
              <w:t>计入应纳税所得额，按</w:t>
            </w:r>
            <w:r>
              <w:rPr>
                <w:color w:val="000000"/>
                <w:spacing w:val="0"/>
                <w:w w:val="100"/>
                <w:position w:val="0"/>
                <w:sz w:val="18"/>
                <w:szCs w:val="18"/>
              </w:rPr>
              <w:t>20%</w:t>
            </w:r>
            <w:r>
              <w:rPr>
                <w:color w:val="000000"/>
                <w:spacing w:val="0"/>
                <w:w w:val="100"/>
                <w:position w:val="0"/>
                <w:sz w:val="20"/>
                <w:szCs w:val="20"/>
              </w:rPr>
              <w:t>的税率缴纳企业所得税），执 行期限为</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四川长虹点点 帮科技有限公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四川智易家网 络科技有限公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日，对 设在西部地区的鼓励类产业企业减按</w:t>
            </w:r>
            <w:r>
              <w:rPr>
                <w:color w:val="000000"/>
                <w:spacing w:val="0"/>
                <w:w w:val="100"/>
                <w:position w:val="0"/>
                <w:sz w:val="18"/>
                <w:szCs w:val="18"/>
              </w:rPr>
              <w:t>15%</w:t>
            </w:r>
            <w:r>
              <w:rPr>
                <w:color w:val="000000"/>
                <w:spacing w:val="0"/>
                <w:w w:val="100"/>
                <w:position w:val="0"/>
                <w:sz w:val="20"/>
                <w:szCs w:val="20"/>
              </w:rPr>
              <w:t>的税率征收企业所 得税”。根据国家发展改革委《西部地区鼓励类产业目录》</w:t>
            </w:r>
          </w:p>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（国家发改委令</w:t>
            </w:r>
            <w:r>
              <w:rPr>
                <w:color w:val="000000"/>
                <w:spacing w:val="0"/>
                <w:w w:val="100"/>
                <w:position w:val="0"/>
                <w:sz w:val="18"/>
                <w:szCs w:val="18"/>
              </w:rPr>
              <w:t>2014</w:t>
            </w:r>
            <w:r>
              <w:rPr>
                <w:color w:val="000000"/>
                <w:spacing w:val="0"/>
                <w:w w:val="100"/>
                <w:position w:val="0"/>
                <w:sz w:val="20"/>
                <w:szCs w:val="20"/>
              </w:rPr>
              <w:t>年第</w:t>
            </w:r>
            <w:r>
              <w:rPr>
                <w:color w:val="000000"/>
                <w:spacing w:val="0"/>
                <w:w w:val="100"/>
                <w:position w:val="0"/>
                <w:sz w:val="18"/>
                <w:szCs w:val="18"/>
              </w:rPr>
              <w:t>15</w:t>
            </w:r>
            <w:r>
              <w:rPr>
                <w:color w:val="000000"/>
                <w:spacing w:val="0"/>
                <w:w w:val="100"/>
                <w:position w:val="0"/>
                <w:sz w:val="20"/>
                <w:szCs w:val="20"/>
              </w:rPr>
              <w:t>号）等有关规定，经绵阳发改 委审查核实，公司“主营业务利用互联网销售家用电器”符 合《西部地区鼓励类产业目录》中，《产业机构调整指导目 录</w:t>
            </w:r>
            <w:r>
              <w:rPr>
                <w:color w:val="000000"/>
                <w:spacing w:val="0"/>
                <w:w w:val="100"/>
                <w:position w:val="0"/>
                <w:sz w:val="18"/>
                <w:szCs w:val="18"/>
              </w:rPr>
              <w:t>（2011</w:t>
            </w:r>
            <w:r>
              <w:rPr>
                <w:color w:val="000000"/>
                <w:spacing w:val="0"/>
                <w:w w:val="100"/>
                <w:position w:val="0"/>
                <w:sz w:val="20"/>
                <w:szCs w:val="20"/>
              </w:rPr>
              <w:t>年本）》中鼓励类第二十八类“信息产业”第</w:t>
            </w:r>
            <w:r>
              <w:rPr>
                <w:color w:val="000000"/>
                <w:spacing w:val="0"/>
                <w:w w:val="100"/>
                <w:position w:val="0"/>
                <w:sz w:val="18"/>
                <w:szCs w:val="18"/>
              </w:rPr>
              <w:t>37</w:t>
            </w:r>
            <w:r>
              <w:rPr>
                <w:color w:val="000000"/>
                <w:spacing w:val="0"/>
                <w:w w:val="100"/>
                <w:position w:val="0"/>
                <w:sz w:val="20"/>
                <w:szCs w:val="20"/>
              </w:rPr>
              <w:t>条</w:t>
            </w:r>
          </w:p>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 xml:space="preserve">“电子商务和电子政务系统开发与应用服务”之规定，因此 </w:t>
            </w:r>
            <w:r>
              <w:rPr>
                <w:color w:val="000000"/>
                <w:spacing w:val="0"/>
                <w:w w:val="100"/>
                <w:position w:val="0"/>
                <w:sz w:val="18"/>
                <w:szCs w:val="18"/>
              </w:rPr>
              <w:t>2020</w:t>
            </w:r>
            <w:r>
              <w:rPr>
                <w:color w:val="000000"/>
                <w:spacing w:val="0"/>
                <w:w w:val="100"/>
                <w:position w:val="0"/>
                <w:sz w:val="20"/>
                <w:szCs w:val="20"/>
              </w:rPr>
              <w:t>年所得税按</w:t>
            </w:r>
            <w:r>
              <w:rPr>
                <w:color w:val="000000"/>
                <w:spacing w:val="0"/>
                <w:w w:val="100"/>
                <w:position w:val="0"/>
                <w:sz w:val="18"/>
                <w:szCs w:val="18"/>
              </w:rPr>
              <w:t>15%</w:t>
            </w:r>
            <w:r>
              <w:rPr>
                <w:color w:val="000000"/>
                <w:spacing w:val="0"/>
                <w:w w:val="100"/>
                <w:position w:val="0"/>
                <w:sz w:val="20"/>
                <w:szCs w:val="20"/>
              </w:rPr>
              <w:t>税率优惠征收。</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四川长虹通信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长虹国际控股 （香港）有限公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20"/>
                <w:szCs w:val="20"/>
              </w:rPr>
              <w:t>长虹国际注册地中国香港，企业所得税税率</w:t>
            </w:r>
            <w:r>
              <w:rPr>
                <w:color w:val="000000"/>
                <w:spacing w:val="0"/>
                <w:w w:val="100"/>
                <w:position w:val="0"/>
              </w:rPr>
              <w:t>16.5%；</w:t>
            </w:r>
            <w:r>
              <w:rPr>
                <w:color w:val="000000"/>
                <w:spacing w:val="0"/>
                <w:w w:val="100"/>
                <w:position w:val="0"/>
                <w:sz w:val="20"/>
                <w:szCs w:val="20"/>
              </w:rPr>
              <w:t>长虹电 器（澳大利亚）有限公司企业所得税</w:t>
            </w:r>
            <w:r>
              <w:rPr>
                <w:color w:val="000000"/>
                <w:spacing w:val="0"/>
                <w:w w:val="100"/>
                <w:position w:val="0"/>
              </w:rPr>
              <w:t>30%；</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绵阳虹云孵化 器管理有限公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零八一电子集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见备注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 对设在西部地区的鼓励类产业企业减按 </w:t>
            </w:r>
            <w:r>
              <w:rPr>
                <w:color w:val="000000"/>
                <w:spacing w:val="0"/>
                <w:w w:val="100"/>
                <w:position w:val="0"/>
                <w:sz w:val="18"/>
                <w:szCs w:val="18"/>
              </w:rPr>
              <w:t>15%</w:t>
            </w:r>
            <w:r>
              <w:rPr>
                <w:color w:val="000000"/>
                <w:spacing w:val="0"/>
                <w:w w:val="100"/>
                <w:position w:val="0"/>
                <w:sz w:val="20"/>
                <w:szCs w:val="20"/>
              </w:rPr>
              <w:t>的税率征收企业 所得税</w:t>
            </w:r>
            <w:r>
              <w:rPr>
                <w:color w:val="000000"/>
                <w:spacing w:val="0"/>
                <w:w w:val="100"/>
                <w:position w:val="0"/>
                <w:sz w:val="20"/>
                <w:szCs w:val="20"/>
              </w:rPr>
              <w:t>”</w:t>
            </w:r>
            <w:r>
              <w:rPr>
                <w:color w:val="000000"/>
                <w:spacing w:val="0"/>
                <w:w w:val="100"/>
                <w:position w:val="0"/>
                <w:sz w:val="20"/>
                <w:szCs w:val="20"/>
              </w:rPr>
              <w:t>。零八一公司及子公司四川力源、四川天源、四川 红轮企业所得税均按</w:t>
            </w:r>
            <w:r>
              <w:rPr>
                <w:color w:val="000000"/>
                <w:spacing w:val="0"/>
                <w:w w:val="100"/>
                <w:position w:val="0"/>
                <w:sz w:val="18"/>
                <w:szCs w:val="18"/>
              </w:rPr>
              <w:t>15%</w:t>
            </w:r>
            <w:r>
              <w:rPr>
                <w:color w:val="000000"/>
                <w:spacing w:val="0"/>
                <w:w w:val="100"/>
                <w:position w:val="0"/>
                <w:sz w:val="20"/>
                <w:szCs w:val="20"/>
              </w:rPr>
              <w:t>的税率计缴。</w:t>
            </w:r>
          </w:p>
        </w:tc>
      </w:tr>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四川虹魔方网 络科技有限公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四川虹魔方网络科技有限公司于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日通过高新 技术企业认定，并取得《高新技术企业证书》，有效期</w:t>
            </w:r>
            <w:r>
              <w:rPr>
                <w:color w:val="000000"/>
                <w:spacing w:val="0"/>
                <w:w w:val="100"/>
                <w:position w:val="0"/>
                <w:sz w:val="18"/>
                <w:szCs w:val="18"/>
              </w:rPr>
              <w:t>3</w:t>
            </w:r>
            <w:r>
              <w:rPr>
                <w:color w:val="000000"/>
                <w:spacing w:val="0"/>
                <w:w w:val="100"/>
                <w:position w:val="0"/>
                <w:sz w:val="20"/>
                <w:szCs w:val="20"/>
              </w:rPr>
              <w:t>年， 证书编号：</w:t>
            </w:r>
            <w:r>
              <w:rPr>
                <w:color w:val="000000"/>
                <w:spacing w:val="0"/>
                <w:w w:val="100"/>
                <w:position w:val="0"/>
                <w:sz w:val="18"/>
                <w:szCs w:val="18"/>
              </w:rPr>
              <w:t xml:space="preserve">GR202051000303；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日通过软件企 业评估复审，自获利年度起，第一年和第二年免征企业所得 税，第三年至第五年减半征收企业所得税。</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长虹顺达通科 技发展有限公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四川虹尚建筑 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成都长虹融资 租赁有限责任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根据《财政部、海关总署、国家税务总局关于深入实施西部 大开发战略有关税收政策问题的通知》（财税</w:t>
            </w:r>
            <w:r>
              <w:rPr>
                <w:color w:val="000000"/>
                <w:spacing w:val="0"/>
                <w:w w:val="100"/>
                <w:position w:val="0"/>
                <w:sz w:val="18"/>
                <w:szCs w:val="18"/>
              </w:rPr>
              <w:t>［2011］58</w:t>
            </w:r>
            <w:r>
              <w:rPr>
                <w:color w:val="000000"/>
                <w:spacing w:val="0"/>
                <w:w w:val="100"/>
                <w:position w:val="0"/>
                <w:sz w:val="20"/>
                <w:szCs w:val="20"/>
              </w:rPr>
              <w:t>号） 第二条规定“自</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日，对 设在西部地区的鼓励类产业企业减按 </w:t>
            </w:r>
            <w:r>
              <w:rPr>
                <w:color w:val="000000"/>
                <w:spacing w:val="0"/>
                <w:w w:val="100"/>
                <w:position w:val="0"/>
                <w:sz w:val="18"/>
                <w:szCs w:val="18"/>
              </w:rPr>
              <w:t>15%</w:t>
            </w:r>
            <w:r>
              <w:rPr>
                <w:color w:val="000000"/>
                <w:spacing w:val="0"/>
                <w:w w:val="100"/>
                <w:position w:val="0"/>
                <w:sz w:val="20"/>
                <w:szCs w:val="20"/>
              </w:rPr>
              <w:t>的税率征收企业所 得税”。成都长虹融资租赁</w:t>
            </w:r>
            <w:r>
              <w:rPr>
                <w:color w:val="000000"/>
                <w:spacing w:val="0"/>
                <w:w w:val="100"/>
                <w:position w:val="0"/>
                <w:sz w:val="18"/>
                <w:szCs w:val="18"/>
              </w:rPr>
              <w:t>2020</w:t>
            </w:r>
            <w:r>
              <w:rPr>
                <w:color w:val="000000"/>
                <w:spacing w:val="0"/>
                <w:w w:val="100"/>
                <w:position w:val="0"/>
                <w:sz w:val="20"/>
                <w:szCs w:val="20"/>
              </w:rPr>
              <w:t>年享受</w:t>
            </w:r>
            <w:r>
              <w:rPr>
                <w:color w:val="000000"/>
                <w:spacing w:val="0"/>
                <w:w w:val="100"/>
                <w:position w:val="0"/>
                <w:sz w:val="18"/>
                <w:szCs w:val="18"/>
              </w:rPr>
              <w:t>15%</w:t>
            </w:r>
            <w:r>
              <w:rPr>
                <w:color w:val="000000"/>
                <w:spacing w:val="0"/>
                <w:w w:val="100"/>
                <w:position w:val="0"/>
                <w:sz w:val="20"/>
                <w:szCs w:val="20"/>
              </w:rPr>
              <w:t>的税收优惠。</w:t>
            </w:r>
          </w:p>
        </w:tc>
      </w:tr>
    </w:tbl>
    <w:p>
      <w:pPr>
        <w:pStyle w:val="Style31"/>
        <w:keepNext/>
        <w:keepLines/>
        <w:widowControl w:val="0"/>
        <w:numPr>
          <w:ilvl w:val="0"/>
          <w:numId w:val="95"/>
        </w:numPr>
        <w:shd w:val="clear" w:color="auto" w:fill="auto"/>
        <w:tabs>
          <w:tab w:pos="420" w:val="left"/>
        </w:tabs>
        <w:bidi w:val="0"/>
        <w:spacing w:before="0" w:after="0" w:line="359" w:lineRule="exact"/>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税收优惠</w:t>
      </w:r>
      <w:bookmarkEnd w:id="1133"/>
      <w:bookmarkEnd w:id="1134"/>
      <w:bookmarkEnd w:id="1136"/>
    </w:p>
    <w:p>
      <w:pPr>
        <w:pStyle w:val="Style10"/>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20" w:line="359" w:lineRule="exact"/>
        <w:ind w:left="0" w:right="0" w:firstLine="440"/>
        <w:jc w:val="both"/>
      </w:pPr>
      <w:r>
        <w:rPr>
          <w:color w:val="000000"/>
          <w:spacing w:val="0"/>
          <w:w w:val="100"/>
          <w:position w:val="0"/>
        </w:rPr>
        <w:t>根据</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日《财政部、海关总署、国家税务总局关于深入实施西部大开发战略有 关税收优惠政策问题的通知》（财税</w:t>
      </w:r>
      <w:r>
        <w:rPr>
          <w:color w:val="000000"/>
          <w:spacing w:val="0"/>
          <w:w w:val="100"/>
          <w:position w:val="0"/>
          <w:sz w:val="18"/>
          <w:szCs w:val="18"/>
        </w:rPr>
        <w:t>［2011］58</w:t>
      </w:r>
      <w:r>
        <w:rPr>
          <w:color w:val="000000"/>
          <w:spacing w:val="0"/>
          <w:w w:val="100"/>
          <w:position w:val="0"/>
        </w:rPr>
        <w:t>号）、《国家税务总局关于深入实施西部大开发战 略有关企业所得税问题的公告》（国家税务总局公告</w:t>
      </w:r>
      <w:r>
        <w:rPr>
          <w:color w:val="000000"/>
          <w:spacing w:val="0"/>
          <w:w w:val="100"/>
          <w:position w:val="0"/>
          <w:sz w:val="18"/>
          <w:szCs w:val="18"/>
        </w:rPr>
        <w:t>2012</w:t>
      </w:r>
      <w:r>
        <w:rPr>
          <w:color w:val="000000"/>
          <w:spacing w:val="0"/>
          <w:w w:val="100"/>
          <w:position w:val="0"/>
        </w:rPr>
        <w:t>年第</w:t>
      </w:r>
      <w:r>
        <w:rPr>
          <w:color w:val="000000"/>
          <w:spacing w:val="0"/>
          <w:w w:val="100"/>
          <w:position w:val="0"/>
          <w:sz w:val="18"/>
          <w:szCs w:val="18"/>
        </w:rPr>
        <w:t>12</w:t>
      </w:r>
      <w:r>
        <w:rPr>
          <w:color w:val="000000"/>
          <w:spacing w:val="0"/>
          <w:w w:val="100"/>
          <w:position w:val="0"/>
        </w:rPr>
        <w:t>号），自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日，对设在西部地区以《西部地区鼓励类产业目录》中规定的产业项目为主营业 务，且其当年度主营业务收入占企业收入总额</w:t>
      </w:r>
      <w:r>
        <w:rPr>
          <w:color w:val="000000"/>
          <w:spacing w:val="0"/>
          <w:w w:val="100"/>
          <w:position w:val="0"/>
          <w:sz w:val="18"/>
          <w:szCs w:val="18"/>
        </w:rPr>
        <w:t>70%</w:t>
      </w:r>
      <w:r>
        <w:rPr>
          <w:color w:val="000000"/>
          <w:spacing w:val="0"/>
          <w:w w:val="100"/>
          <w:position w:val="0"/>
        </w:rPr>
        <w:t>以上的企业，经企业申请，可减按</w:t>
      </w:r>
      <w:r>
        <w:rPr>
          <w:color w:val="000000"/>
          <w:spacing w:val="0"/>
          <w:w w:val="100"/>
          <w:position w:val="0"/>
          <w:sz w:val="18"/>
          <w:szCs w:val="18"/>
        </w:rPr>
        <w:t>15%</w:t>
      </w:r>
      <w:r>
        <w:rPr>
          <w:color w:val="000000"/>
          <w:spacing w:val="0"/>
          <w:w w:val="100"/>
          <w:position w:val="0"/>
        </w:rPr>
        <w:t>税率缴纳 企业所得税。根据《关于延续西部大开发企业所得税政策的公告》（财政部、税务总局、国家发 展改革委公告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23</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2030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日，对设在西部地区以 《西部地区鼓励类产业目录》中规定的产业项目为主营业务，且其当年度主营业务收入占企业收 入总额</w:t>
      </w:r>
      <w:r>
        <w:rPr>
          <w:color w:val="000000"/>
          <w:spacing w:val="0"/>
          <w:w w:val="100"/>
          <w:position w:val="0"/>
          <w:sz w:val="18"/>
          <w:szCs w:val="18"/>
        </w:rPr>
        <w:t>60%</w:t>
      </w:r>
      <w:r>
        <w:rPr>
          <w:color w:val="000000"/>
          <w:spacing w:val="0"/>
          <w:w w:val="100"/>
          <w:position w:val="0"/>
        </w:rPr>
        <w:t>以上的企业，经企业申请，可减按</w:t>
      </w:r>
      <w:r>
        <w:rPr>
          <w:color w:val="000000"/>
          <w:spacing w:val="0"/>
          <w:w w:val="100"/>
          <w:position w:val="0"/>
          <w:sz w:val="18"/>
          <w:szCs w:val="18"/>
        </w:rPr>
        <w:t>15%</w:t>
      </w:r>
      <w:r>
        <w:rPr>
          <w:color w:val="000000"/>
          <w:spacing w:val="0"/>
          <w:w w:val="100"/>
          <w:position w:val="0"/>
        </w:rPr>
        <w:t>税率缴纳企业所得税。</w:t>
      </w:r>
      <w:r>
        <w:rPr>
          <w:color w:val="000000"/>
          <w:spacing w:val="0"/>
          <w:w w:val="100"/>
          <w:position w:val="0"/>
          <w:sz w:val="18"/>
          <w:szCs w:val="18"/>
        </w:rPr>
        <w:t>2020</w:t>
      </w:r>
      <w:r>
        <w:rPr>
          <w:color w:val="000000"/>
          <w:spacing w:val="0"/>
          <w:w w:val="100"/>
          <w:position w:val="0"/>
        </w:rPr>
        <w:t>年度公司的经营业 务未发生改变，公司按</w:t>
      </w:r>
      <w:r>
        <w:rPr>
          <w:color w:val="000000"/>
          <w:spacing w:val="0"/>
          <w:w w:val="100"/>
          <w:position w:val="0"/>
          <w:sz w:val="18"/>
          <w:szCs w:val="18"/>
        </w:rPr>
        <w:t>15%</w:t>
      </w:r>
      <w:r>
        <w:rPr>
          <w:color w:val="000000"/>
          <w:spacing w:val="0"/>
          <w:w w:val="100"/>
          <w:position w:val="0"/>
        </w:rPr>
        <w:t>企业所得税税率申报纳税。</w:t>
      </w:r>
    </w:p>
    <w:p>
      <w:pPr>
        <w:pStyle w:val="Style10"/>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软件产品销售所纳增值税，根据财税</w:t>
      </w:r>
      <w:r>
        <w:rPr>
          <w:color w:val="000000"/>
          <w:spacing w:val="0"/>
          <w:w w:val="100"/>
          <w:position w:val="0"/>
          <w:sz w:val="18"/>
          <w:szCs w:val="18"/>
        </w:rPr>
        <w:t>［2011］100</w:t>
      </w:r>
      <w:r>
        <w:rPr>
          <w:color w:val="000000"/>
          <w:spacing w:val="0"/>
          <w:w w:val="100"/>
          <w:position w:val="0"/>
        </w:rPr>
        <w:t>号《关于软件产品增值税政策的通知》，对符 合条件的软件产品销售按</w:t>
      </w:r>
      <w:r>
        <w:rPr>
          <w:color w:val="000000"/>
          <w:spacing w:val="0"/>
          <w:w w:val="100"/>
          <w:position w:val="0"/>
          <w:sz w:val="18"/>
          <w:szCs w:val="18"/>
        </w:rPr>
        <w:t>13%</w:t>
      </w:r>
      <w:r>
        <w:rPr>
          <w:color w:val="000000"/>
          <w:spacing w:val="0"/>
          <w:w w:val="100"/>
          <w:position w:val="0"/>
        </w:rPr>
        <w:t>的法定税率征收增值税后，对实际税负超过</w:t>
      </w:r>
      <w:r>
        <w:rPr>
          <w:color w:val="000000"/>
          <w:spacing w:val="0"/>
          <w:w w:val="100"/>
          <w:position w:val="0"/>
          <w:sz w:val="18"/>
          <w:szCs w:val="18"/>
        </w:rPr>
        <w:t>3%</w:t>
      </w:r>
      <w:r>
        <w:rPr>
          <w:color w:val="000000"/>
          <w:spacing w:val="0"/>
          <w:w w:val="100"/>
          <w:position w:val="0"/>
        </w:rPr>
        <w:t>的部分即征即退。子 公司四川虹微技术有限公司、绵阳科技城大数据技术有限公司、孙公司成都长虹网络科技有限责 任公司等公司适用增值税税负超过</w:t>
      </w:r>
      <w:r>
        <w:rPr>
          <w:color w:val="000000"/>
          <w:spacing w:val="0"/>
          <w:w w:val="100"/>
          <w:position w:val="0"/>
          <w:sz w:val="18"/>
          <w:szCs w:val="18"/>
        </w:rPr>
        <w:t>3%</w:t>
      </w:r>
      <w:r>
        <w:rPr>
          <w:color w:val="000000"/>
          <w:spacing w:val="0"/>
          <w:w w:val="100"/>
          <w:position w:val="0"/>
        </w:rPr>
        <w:t>的部分即征即退。</w:t>
      </w:r>
    </w:p>
    <w:p>
      <w:pPr>
        <w:pStyle w:val="Style10"/>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零八一集团根据财政部、国家税务总局《关于军队、军工系统所属单位征收流转税、资源税 问题的通知》［财税字</w:t>
      </w:r>
      <w:r>
        <w:rPr>
          <w:color w:val="000000"/>
          <w:spacing w:val="0"/>
          <w:w w:val="100"/>
          <w:position w:val="0"/>
          <w:sz w:val="18"/>
          <w:szCs w:val="18"/>
        </w:rPr>
        <w:t>（1994）011</w:t>
      </w:r>
      <w:r>
        <w:rPr>
          <w:color w:val="000000"/>
          <w:spacing w:val="0"/>
          <w:w w:val="100"/>
          <w:position w:val="0"/>
        </w:rPr>
        <w:t>号］和财政部、国家税务总局《关于地方企业生产军工产品免征 增值税问题的批复》［财税</w:t>
      </w:r>
      <w:r>
        <w:rPr>
          <w:color w:val="000000"/>
          <w:spacing w:val="0"/>
          <w:w w:val="100"/>
          <w:position w:val="0"/>
          <w:sz w:val="18"/>
          <w:szCs w:val="18"/>
        </w:rPr>
        <w:t>（2002）90</w:t>
      </w:r>
      <w:r>
        <w:rPr>
          <w:color w:val="000000"/>
          <w:spacing w:val="0"/>
          <w:w w:val="100"/>
          <w:position w:val="0"/>
        </w:rPr>
        <w:t>号］,军品收入免征增值税。</w:t>
      </w:r>
    </w:p>
    <w:p>
      <w:pPr>
        <w:pStyle w:val="Style31"/>
        <w:keepNext/>
        <w:keepLines/>
        <w:widowControl w:val="0"/>
        <w:numPr>
          <w:ilvl w:val="0"/>
          <w:numId w:val="95"/>
        </w:numPr>
        <w:shd w:val="clear" w:color="auto" w:fill="auto"/>
        <w:tabs>
          <w:tab w:pos="420" w:val="left"/>
        </w:tabs>
        <w:bidi w:val="0"/>
        <w:spacing w:before="0" w:after="0" w:line="359" w:lineRule="exact"/>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其他</w:t>
      </w:r>
      <w:bookmarkEnd w:id="1137"/>
      <w:bookmarkEnd w:id="1138"/>
      <w:bookmarkEnd w:id="1140"/>
    </w:p>
    <w:p>
      <w:pPr>
        <w:pStyle w:val="Style10"/>
        <w:keepNext w:val="0"/>
        <w:keepLines w:val="0"/>
        <w:widowControl w:val="0"/>
        <w:shd w:val="clear" w:color="auto" w:fill="auto"/>
        <w:bidi w:val="0"/>
        <w:spacing w:before="0" w:after="240" w:line="3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359" w:lineRule="exact"/>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七</w:t>
      </w:r>
      <w:bookmarkEnd w:id="1143"/>
      <w:r>
        <w:rPr>
          <w:color w:val="000000"/>
          <w:spacing w:val="0"/>
          <w:w w:val="100"/>
          <w:position w:val="0"/>
        </w:rPr>
        <w:t>、合并财务报表项目注释</w:t>
      </w:r>
      <w:bookmarkEnd w:id="1141"/>
      <w:bookmarkEnd w:id="1142"/>
      <w:bookmarkEnd w:id="1144"/>
    </w:p>
    <w:p>
      <w:pPr>
        <w:pStyle w:val="Style10"/>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下列所披露的财务报表数据，除特别注明之外，“年初”系指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日，“年末” 系指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日，“本年”系指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日，“上年”系指</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日，货币单位为人民币元。</w:t>
      </w:r>
    </w:p>
    <w:p>
      <w:pPr>
        <w:pStyle w:val="Style31"/>
        <w:keepNext/>
        <w:keepLines/>
        <w:widowControl w:val="0"/>
        <w:shd w:val="clear" w:color="auto" w:fill="auto"/>
        <w:bidi w:val="0"/>
        <w:spacing w:before="0" w:after="0" w:line="359" w:lineRule="exact"/>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sz w:val="18"/>
          <w:szCs w:val="18"/>
        </w:rPr>
        <w:t>1</w:t>
      </w:r>
      <w:bookmarkEnd w:id="1147"/>
      <w:r>
        <w:rPr>
          <w:color w:val="000000"/>
          <w:spacing w:val="0"/>
          <w:w w:val="100"/>
          <w:position w:val="0"/>
        </w:rPr>
        <w:t>、货币资金</w:t>
      </w:r>
      <w:bookmarkEnd w:id="1145"/>
      <w:bookmarkEnd w:id="1146"/>
      <w:bookmarkEnd w:id="1148"/>
    </w:p>
    <w:p>
      <w:pPr>
        <w:pStyle w:val="Style10"/>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3293"/>
        <w:gridCol w:w="332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715,557.49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776,423.21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10,974,619,221.59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9,714, </w:t>
            </w:r>
            <w:r>
              <w:rPr>
                <w:color w:val="000000"/>
                <w:spacing w:val="0"/>
                <w:w w:val="100"/>
                <w:position w:val="0"/>
              </w:rPr>
              <w:t>363,530.41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8,815, 954, </w:t>
            </w:r>
            <w:r>
              <w:rPr>
                <w:color w:val="000000"/>
                <w:spacing w:val="0"/>
                <w:w w:val="100"/>
                <w:position w:val="0"/>
              </w:rPr>
              <w:t>165.88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9,774, 769, </w:t>
            </w:r>
            <w:r>
              <w:rPr>
                <w:color w:val="000000"/>
                <w:spacing w:val="0"/>
                <w:w w:val="100"/>
                <w:position w:val="0"/>
              </w:rPr>
              <w:t xml:space="preserve">337.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72,710,785.28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19,863,999,730.24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19,489,909,290.66</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其中：存放在境外 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145,946,465.24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116,701,662.13</w:t>
            </w:r>
          </w:p>
        </w:tc>
      </w:tr>
    </w:tbl>
    <w:p>
      <w:pPr>
        <w:spacing w:lineRule="exact" w:line="1"/>
        <w:rPr>
          <w:sz w:val="2"/>
          <w:szCs w:val="2"/>
        </w:rPr>
      </w:pPr>
      <w:r>
        <w:br w:type="page"/>
      </w:r>
    </w:p>
    <w:p>
      <w:pPr>
        <w:pStyle w:val="Style10"/>
        <w:keepNext w:val="0"/>
        <w:keepLines w:val="0"/>
        <w:widowControl w:val="0"/>
        <w:shd w:val="clear" w:color="auto" w:fill="auto"/>
        <w:bidi w:val="0"/>
        <w:spacing w:before="0" w:after="80" w:line="355" w:lineRule="exact"/>
        <w:ind w:left="0" w:right="0" w:firstLine="700"/>
        <w:jc w:val="left"/>
      </w:pPr>
      <w:r>
        <w:rPr>
          <w:color w:val="000000"/>
          <w:spacing w:val="0"/>
          <w:w w:val="100"/>
          <w:position w:val="0"/>
        </w:rPr>
        <w:t>其他说明</w:t>
      </w:r>
    </w:p>
    <w:p>
      <w:pPr>
        <w:pStyle w:val="Style10"/>
        <w:keepNext w:val="0"/>
        <w:keepLines w:val="0"/>
        <w:widowControl w:val="0"/>
        <w:shd w:val="clear" w:color="auto" w:fill="auto"/>
        <w:tabs>
          <w:tab w:pos="9036" w:val="left"/>
        </w:tabs>
        <w:bidi w:val="0"/>
        <w:spacing w:before="0" w:after="140" w:line="355" w:lineRule="exact"/>
        <w:ind w:left="700" w:right="0" w:firstLine="460"/>
        <w:jc w:val="both"/>
      </w:pPr>
      <w:r>
        <w:rPr>
          <w:color w:val="000000"/>
          <w:spacing w:val="0"/>
          <w:w w:val="100"/>
          <w:position w:val="0"/>
        </w:rPr>
        <w:t>本公司年末存放于四川长虹集团财务有限公司（以下简称“长虹财务公司”）的款项折合本 位币合计</w:t>
      </w:r>
      <w:r>
        <w:rPr>
          <w:color w:val="000000"/>
          <w:spacing w:val="0"/>
          <w:w w:val="100"/>
          <w:position w:val="0"/>
          <w:sz w:val="18"/>
          <w:szCs w:val="18"/>
        </w:rPr>
        <w:t xml:space="preserve">9,175,289,768. </w:t>
      </w:r>
      <w:r>
        <w:rPr>
          <w:color w:val="000000"/>
          <w:spacing w:val="0"/>
          <w:w w:val="100"/>
          <w:position w:val="0"/>
          <w:sz w:val="18"/>
          <w:szCs w:val="18"/>
        </w:rPr>
        <w:t>07</w:t>
      </w:r>
      <w:r>
        <w:rPr>
          <w:color w:val="000000"/>
          <w:spacing w:val="0"/>
          <w:w w:val="100"/>
          <w:position w:val="0"/>
        </w:rPr>
        <w:t>元。其中：存放在财务公司的存款中，活期存款</w:t>
      </w:r>
      <w:r>
        <w:rPr>
          <w:color w:val="000000"/>
          <w:spacing w:val="0"/>
          <w:w w:val="100"/>
          <w:position w:val="0"/>
          <w:sz w:val="18"/>
          <w:szCs w:val="18"/>
        </w:rPr>
        <w:t>635,193,242.03</w:t>
      </w:r>
      <w:r>
        <w:rPr>
          <w:color w:val="000000"/>
          <w:spacing w:val="0"/>
          <w:w w:val="100"/>
          <w:position w:val="0"/>
        </w:rPr>
        <w:t xml:space="preserve">元， 定期存款 </w:t>
      </w:r>
      <w:r>
        <w:rPr>
          <w:color w:val="000000"/>
          <w:spacing w:val="0"/>
          <w:w w:val="100"/>
          <w:position w:val="0"/>
          <w:sz w:val="18"/>
          <w:szCs w:val="18"/>
        </w:rPr>
        <w:t xml:space="preserve">4,860,025,939. </w:t>
      </w:r>
      <w:r>
        <w:rPr>
          <w:color w:val="000000"/>
          <w:spacing w:val="0"/>
          <w:w w:val="100"/>
          <w:position w:val="0"/>
          <w:sz w:val="18"/>
          <w:szCs w:val="18"/>
        </w:rPr>
        <w:t xml:space="preserve">64 </w:t>
      </w:r>
      <w:r>
        <w:rPr>
          <w:color w:val="000000"/>
          <w:spacing w:val="0"/>
          <w:w w:val="100"/>
          <w:position w:val="0"/>
        </w:rPr>
        <w:t xml:space="preserve">元，保证金 </w:t>
      </w:r>
      <w:r>
        <w:rPr>
          <w:color w:val="000000"/>
          <w:spacing w:val="0"/>
          <w:w w:val="100"/>
          <w:position w:val="0"/>
          <w:sz w:val="18"/>
          <w:szCs w:val="18"/>
        </w:rPr>
        <w:t xml:space="preserve">3,680,070, </w:t>
      </w:r>
      <w:r>
        <w:rPr>
          <w:color w:val="000000"/>
          <w:spacing w:val="0"/>
          <w:w w:val="100"/>
          <w:position w:val="0"/>
          <w:sz w:val="18"/>
          <w:szCs w:val="18"/>
        </w:rPr>
        <w:t xml:space="preserve">586.40 </w:t>
      </w:r>
      <w:r>
        <w:rPr>
          <w:color w:val="000000"/>
          <w:spacing w:val="0"/>
          <w:w w:val="100"/>
          <w:position w:val="0"/>
        </w:rPr>
        <w:t>元，详见附注 ^一、（二</w:t>
      </w:r>
      <w:r>
        <w:rPr>
          <w:color w:val="000000"/>
          <w:spacing w:val="0"/>
          <w:w w:val="100"/>
          <w:position w:val="0"/>
          <w:sz w:val="18"/>
          <w:szCs w:val="18"/>
        </w:rPr>
        <w:t>）</w:t>
      </w:r>
      <w:r>
        <w:rPr>
          <w:color w:val="000000"/>
          <w:spacing w:val="0"/>
          <w:w w:val="100"/>
          <w:position w:val="0"/>
          <w:sz w:val="18"/>
          <w:szCs w:val="18"/>
        </w:rPr>
        <w:t>9.</w:t>
        <w:tab/>
      </w:r>
      <w:r>
        <w:rPr>
          <w:color w:val="000000"/>
          <w:spacing w:val="0"/>
          <w:w w:val="100"/>
          <w:position w:val="0"/>
          <w:sz w:val="18"/>
          <w:szCs w:val="18"/>
        </w:rPr>
        <w:t>（1）</w:t>
      </w:r>
      <w:r>
        <w:rPr>
          <w:color w:val="000000"/>
          <w:spacing w:val="0"/>
          <w:w w:val="100"/>
          <w:position w:val="0"/>
        </w:rPr>
        <w:t>。</w:t>
      </w:r>
    </w:p>
    <w:p>
      <w:pPr>
        <w:pStyle w:val="Style10"/>
        <w:keepNext w:val="0"/>
        <w:keepLines w:val="0"/>
        <w:widowControl w:val="0"/>
        <w:shd w:val="clear" w:color="auto" w:fill="auto"/>
        <w:bidi w:val="0"/>
        <w:spacing w:before="0" w:after="140" w:line="355" w:lineRule="exact"/>
        <w:ind w:left="1160" w:right="0" w:firstLine="0"/>
        <w:jc w:val="left"/>
      </w:pPr>
      <w:r>
        <w:rPr>
          <w:color w:val="000000"/>
          <w:spacing w:val="0"/>
          <w:w w:val="100"/>
          <w:position w:val="0"/>
        </w:rPr>
        <w:t>其他货币资金明细如下：</w:t>
      </w:r>
    </w:p>
    <w:tbl>
      <w:tblPr>
        <w:tblOverlap w:val="never"/>
        <w:jc w:val="center"/>
        <w:tblLayout w:type="fixed"/>
      </w:tblPr>
      <w:tblGrid>
        <w:gridCol w:w="2218"/>
        <w:gridCol w:w="2174"/>
        <w:gridCol w:w="2309"/>
        <w:gridCol w:w="2203"/>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年末余额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6,292, 446, </w:t>
            </w:r>
            <w:r>
              <w:rPr>
                <w:color w:val="000000"/>
                <w:spacing w:val="0"/>
                <w:w w:val="100"/>
                <w:position w:val="0"/>
              </w:rPr>
              <w:t xml:space="preserve">586.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541,096,283.26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429,682,515.43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第三方平台款项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4,462, </w:t>
            </w:r>
            <w:r>
              <w:rPr>
                <w:color w:val="000000"/>
                <w:spacing w:val="0"/>
                <w:w w:val="100"/>
                <w:position w:val="0"/>
              </w:rPr>
              <w:t xml:space="preserve">686. </w:t>
            </w:r>
            <w:r>
              <w:rPr>
                <w:color w:val="000000"/>
                <w:spacing w:val="0"/>
                <w:w w:val="100"/>
                <w:position w:val="0"/>
              </w:rPr>
              <w:t>71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1,404, </w:t>
            </w:r>
            <w:r>
              <w:rPr>
                <w:color w:val="000000"/>
                <w:spacing w:val="0"/>
                <w:w w:val="100"/>
                <w:position w:val="0"/>
              </w:rPr>
              <w:t>366.01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协定存款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26,300,000.00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存出证券投资款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15,414,163.07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w:t>
            </w:r>
            <w:r>
              <w:rPr>
                <w:color w:val="000000"/>
                <w:spacing w:val="0"/>
                <w:w w:val="100"/>
                <w:position w:val="0"/>
                <w:sz w:val="20"/>
                <w:szCs w:val="20"/>
              </w:rPr>
              <w:t>股回购款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33,993,171.95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房款按揭保证金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14,339,573.22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1,345,218, </w:t>
            </w:r>
            <w:r>
              <w:rPr>
                <w:color w:val="000000"/>
                <w:spacing w:val="0"/>
                <w:w w:val="100"/>
                <w:position w:val="0"/>
              </w:rPr>
              <w:t xml:space="preserve">939. </w:t>
            </w:r>
            <w:r>
              <w:rPr>
                <w:color w:val="000000"/>
                <w:spacing w:val="0"/>
                <w:w w:val="100"/>
                <w:position w:val="0"/>
              </w:rPr>
              <w:t>64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内保外贷保证金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16,049,312.50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共管账户资金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503,170.44</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外币待核查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8,472, </w:t>
            </w:r>
            <w:r>
              <w:rPr>
                <w:color w:val="000000"/>
                <w:spacing w:val="0"/>
                <w:w w:val="100"/>
                <w:position w:val="0"/>
              </w:rPr>
              <w:t xml:space="preserve">920.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信贷保证金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73,232,000.00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远期交易保证金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2,471,759. </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10,866,716.35</w:t>
            </w:r>
          </w:p>
        </w:tc>
      </w:tr>
      <w:tr>
        <w:trPr>
          <w:trHeight w:val="38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8,815,954,165.88</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银行存款中包含不属于现金及现金等价物的诉讼受限款</w:t>
      </w:r>
      <w:r>
        <w:rPr>
          <w:color w:val="000000"/>
          <w:spacing w:val="0"/>
          <w:w w:val="100"/>
          <w:position w:val="0"/>
          <w:sz w:val="18"/>
          <w:szCs w:val="18"/>
        </w:rPr>
        <w:t>51,100,000.00</w:t>
      </w:r>
      <w:r>
        <w:rPr>
          <w:color w:val="000000"/>
          <w:spacing w:val="0"/>
          <w:w w:val="100"/>
          <w:position w:val="0"/>
        </w:rPr>
        <w:t>元。</w:t>
      </w:r>
    </w:p>
    <w:p>
      <w:pPr>
        <w:widowControl w:val="0"/>
        <w:spacing w:after="79" w:line="1" w:lineRule="exact"/>
      </w:pPr>
    </w:p>
    <w:p>
      <w:pPr>
        <w:pStyle w:val="Style10"/>
        <w:keepNext w:val="0"/>
        <w:keepLines w:val="0"/>
        <w:widowControl w:val="0"/>
        <w:shd w:val="clear" w:color="auto" w:fill="auto"/>
        <w:bidi w:val="0"/>
        <w:spacing w:before="0" w:after="0" w:line="362" w:lineRule="exact"/>
        <w:ind w:left="1160" w:right="0" w:firstLine="0"/>
        <w:jc w:val="left"/>
      </w:pPr>
      <w:r>
        <w:rPr>
          <w:color w:val="000000"/>
          <w:spacing w:val="0"/>
          <w:w w:val="100"/>
          <w:position w:val="0"/>
        </w:rPr>
        <w:t>其他货币资金中，</w:t>
      </w:r>
      <w:r>
        <w:rPr>
          <w:color w:val="000000"/>
          <w:spacing w:val="0"/>
          <w:w w:val="100"/>
          <w:position w:val="0"/>
          <w:sz w:val="18"/>
          <w:szCs w:val="18"/>
        </w:rPr>
        <w:t>6</w:t>
      </w:r>
      <w:r>
        <w:rPr>
          <w:color w:val="000000"/>
          <w:spacing w:val="0"/>
          <w:w w:val="100"/>
          <w:position w:val="0"/>
        </w:rPr>
        <w:t>个月以上的款项包括：保函保证金</w:t>
      </w:r>
      <w:r>
        <w:rPr>
          <w:color w:val="000000"/>
          <w:spacing w:val="0"/>
          <w:w w:val="100"/>
          <w:position w:val="0"/>
          <w:sz w:val="18"/>
          <w:szCs w:val="18"/>
        </w:rPr>
        <w:t>137,132,516.25</w:t>
      </w:r>
      <w:r>
        <w:rPr>
          <w:color w:val="000000"/>
          <w:spacing w:val="0"/>
          <w:w w:val="100"/>
          <w:position w:val="0"/>
        </w:rPr>
        <w:t>元、信用证保证金</w:t>
      </w:r>
    </w:p>
    <w:p>
      <w:pPr>
        <w:pStyle w:val="Style7"/>
        <w:keepNext w:val="0"/>
        <w:keepLines w:val="0"/>
        <w:widowControl w:val="0"/>
        <w:shd w:val="clear" w:color="auto" w:fill="auto"/>
        <w:bidi w:val="0"/>
        <w:spacing w:before="0" w:after="80" w:line="362" w:lineRule="exact"/>
        <w:ind w:left="700" w:right="0" w:firstLine="40"/>
        <w:jc w:val="left"/>
        <w:rPr>
          <w:sz w:val="20"/>
          <w:szCs w:val="20"/>
        </w:rPr>
      </w:pPr>
      <w:r>
        <w:rPr>
          <w:color w:val="000000"/>
          <w:spacing w:val="0"/>
          <w:w w:val="100"/>
          <w:position w:val="0"/>
          <w:sz w:val="18"/>
          <w:szCs w:val="18"/>
        </w:rPr>
        <w:t xml:space="preserve">216,100, </w:t>
      </w:r>
      <w:r>
        <w:rPr>
          <w:color w:val="000000"/>
          <w:spacing w:val="0"/>
          <w:w w:val="100"/>
          <w:position w:val="0"/>
          <w:sz w:val="18"/>
          <w:szCs w:val="18"/>
        </w:rPr>
        <w:t>000.00</w:t>
      </w:r>
      <w:r>
        <w:rPr>
          <w:color w:val="000000"/>
          <w:spacing w:val="0"/>
          <w:w w:val="100"/>
          <w:position w:val="0"/>
          <w:sz w:val="20"/>
          <w:szCs w:val="20"/>
        </w:rPr>
        <w:t>元、结构性存款</w:t>
      </w:r>
      <w:r>
        <w:rPr>
          <w:color w:val="000000"/>
          <w:spacing w:val="0"/>
          <w:w w:val="100"/>
          <w:position w:val="0"/>
          <w:sz w:val="18"/>
          <w:szCs w:val="18"/>
        </w:rPr>
        <w:t>104,120,000.00</w:t>
      </w:r>
      <w:r>
        <w:rPr>
          <w:color w:val="000000"/>
          <w:spacing w:val="0"/>
          <w:w w:val="100"/>
          <w:position w:val="0"/>
          <w:sz w:val="20"/>
          <w:szCs w:val="20"/>
        </w:rPr>
        <w:t>元、银行承兑汇票保证金</w:t>
      </w:r>
      <w:r>
        <w:rPr>
          <w:color w:val="000000"/>
          <w:spacing w:val="0"/>
          <w:w w:val="100"/>
          <w:position w:val="0"/>
          <w:sz w:val="18"/>
          <w:szCs w:val="18"/>
        </w:rPr>
        <w:t xml:space="preserve">194,170, </w:t>
      </w:r>
      <w:r>
        <w:rPr>
          <w:color w:val="000000"/>
          <w:spacing w:val="0"/>
          <w:w w:val="100"/>
          <w:position w:val="0"/>
          <w:sz w:val="18"/>
          <w:szCs w:val="18"/>
        </w:rPr>
        <w:t xml:space="preserve">477. </w:t>
      </w:r>
      <w:r>
        <w:rPr>
          <w:color w:val="000000"/>
          <w:spacing w:val="0"/>
          <w:w w:val="100"/>
          <w:position w:val="0"/>
          <w:sz w:val="18"/>
          <w:szCs w:val="18"/>
        </w:rPr>
        <w:t>25</w:t>
      </w:r>
      <w:r>
        <w:rPr>
          <w:color w:val="000000"/>
          <w:spacing w:val="0"/>
          <w:w w:val="100"/>
          <w:position w:val="0"/>
          <w:sz w:val="20"/>
          <w:szCs w:val="20"/>
        </w:rPr>
        <w:t>元、 第三方平台款项</w:t>
      </w:r>
      <w:r>
        <w:rPr>
          <w:color w:val="000000"/>
          <w:spacing w:val="0"/>
          <w:w w:val="100"/>
          <w:position w:val="0"/>
          <w:sz w:val="18"/>
          <w:szCs w:val="18"/>
        </w:rPr>
        <w:t xml:space="preserve">160,036. </w:t>
      </w:r>
      <w:r>
        <w:rPr>
          <w:color w:val="000000"/>
          <w:spacing w:val="0"/>
          <w:w w:val="100"/>
          <w:position w:val="0"/>
          <w:sz w:val="18"/>
          <w:szCs w:val="18"/>
        </w:rPr>
        <w:t>14</w:t>
      </w:r>
      <w:r>
        <w:rPr>
          <w:color w:val="000000"/>
          <w:spacing w:val="0"/>
          <w:w w:val="100"/>
          <w:position w:val="0"/>
          <w:sz w:val="20"/>
          <w:szCs w:val="20"/>
        </w:rPr>
        <w:t>元，信贷保证金</w:t>
      </w:r>
      <w:r>
        <w:rPr>
          <w:color w:val="000000"/>
          <w:spacing w:val="0"/>
          <w:w w:val="100"/>
          <w:position w:val="0"/>
          <w:sz w:val="18"/>
          <w:szCs w:val="18"/>
        </w:rPr>
        <w:t>50,000,000.00</w:t>
      </w:r>
      <w:r>
        <w:rPr>
          <w:color w:val="000000"/>
          <w:spacing w:val="0"/>
          <w:w w:val="100"/>
          <w:position w:val="0"/>
          <w:sz w:val="20"/>
          <w:szCs w:val="20"/>
        </w:rPr>
        <w:t>元、远期交易保证金</w:t>
      </w:r>
      <w:r>
        <w:rPr>
          <w:color w:val="000000"/>
          <w:spacing w:val="0"/>
          <w:w w:val="100"/>
          <w:position w:val="0"/>
          <w:sz w:val="18"/>
          <w:szCs w:val="18"/>
        </w:rPr>
        <w:t xml:space="preserve">1,815,926.43 </w:t>
      </w:r>
      <w:r>
        <w:rPr>
          <w:color w:val="000000"/>
          <w:spacing w:val="0"/>
          <w:w w:val="100"/>
          <w:position w:val="0"/>
          <w:sz w:val="20"/>
          <w:szCs w:val="20"/>
        </w:rPr>
        <w:t>元、内保外贷保证金</w:t>
      </w:r>
      <w:r>
        <w:rPr>
          <w:color w:val="000000"/>
          <w:spacing w:val="0"/>
          <w:w w:val="100"/>
          <w:position w:val="0"/>
          <w:sz w:val="18"/>
          <w:szCs w:val="18"/>
        </w:rPr>
        <w:t xml:space="preserve">16, </w:t>
      </w:r>
      <w:r>
        <w:rPr>
          <w:color w:val="000000"/>
          <w:spacing w:val="0"/>
          <w:w w:val="100"/>
          <w:position w:val="0"/>
          <w:sz w:val="18"/>
          <w:szCs w:val="18"/>
        </w:rPr>
        <w:t>049,312.50</w:t>
      </w:r>
      <w:r>
        <w:rPr>
          <w:color w:val="000000"/>
          <w:spacing w:val="0"/>
          <w:w w:val="100"/>
          <w:position w:val="0"/>
          <w:sz w:val="20"/>
          <w:szCs w:val="20"/>
        </w:rPr>
        <w:t>元，均不作为现金及现金等价物。</w:t>
      </w:r>
    </w:p>
    <w:p>
      <w:pPr>
        <w:pStyle w:val="Style10"/>
        <w:keepNext w:val="0"/>
        <w:keepLines w:val="0"/>
        <w:widowControl w:val="0"/>
        <w:shd w:val="clear" w:color="auto" w:fill="auto"/>
        <w:bidi w:val="0"/>
        <w:spacing w:before="0" w:after="340" w:line="379" w:lineRule="exact"/>
        <w:ind w:left="700" w:right="0" w:firstLine="460"/>
        <w:jc w:val="both"/>
      </w:pPr>
      <w:r>
        <w:rPr>
          <w:color w:val="000000"/>
          <w:spacing w:val="0"/>
          <w:w w:val="100"/>
          <w:position w:val="0"/>
        </w:rPr>
        <w:t>应收利息系金融资产实际利率计算的未到付息期的应收利息</w:t>
      </w:r>
      <w:r>
        <w:rPr>
          <w:color w:val="000000"/>
          <w:spacing w:val="0"/>
          <w:w w:val="100"/>
          <w:position w:val="0"/>
          <w:sz w:val="18"/>
          <w:szCs w:val="18"/>
        </w:rPr>
        <w:t>7</w:t>
      </w:r>
      <w:r>
        <w:rPr>
          <w:color w:val="000000"/>
          <w:spacing w:val="0"/>
          <w:w w:val="100"/>
          <w:position w:val="0"/>
          <w:sz w:val="18"/>
          <w:szCs w:val="18"/>
        </w:rPr>
        <w:t>2,710,785.28</w:t>
      </w:r>
      <w:r>
        <w:rPr>
          <w:color w:val="000000"/>
          <w:spacing w:val="0"/>
          <w:w w:val="100"/>
          <w:position w:val="0"/>
        </w:rPr>
        <w:t>元，上述应收利 息不属于现金及现金等价物。</w:t>
      </w:r>
    </w:p>
    <w:p>
      <w:pPr>
        <w:pStyle w:val="Style31"/>
        <w:keepNext/>
        <w:keepLines/>
        <w:widowControl w:val="0"/>
        <w:shd w:val="clear" w:color="auto" w:fill="auto"/>
        <w:bidi w:val="0"/>
        <w:spacing w:before="0" w:after="0" w:line="362" w:lineRule="exact"/>
        <w:ind w:left="0" w:right="0" w:firstLine="700"/>
        <w:jc w:val="left"/>
      </w:pPr>
      <w:bookmarkStart w:id="1149" w:name="bookmark1149"/>
      <w:bookmarkStart w:id="1150" w:name="bookmark1150"/>
      <w:bookmarkStart w:id="1151" w:name="bookmark1151"/>
      <w:bookmarkStart w:id="1152" w:name="bookmark1152"/>
      <w:r>
        <w:rPr>
          <w:color w:val="000000"/>
          <w:spacing w:val="0"/>
          <w:w w:val="100"/>
          <w:position w:val="0"/>
          <w:sz w:val="18"/>
          <w:szCs w:val="18"/>
        </w:rPr>
        <w:t>2</w:t>
      </w:r>
      <w:bookmarkEnd w:id="1151"/>
      <w:r>
        <w:rPr>
          <w:color w:val="000000"/>
          <w:spacing w:val="0"/>
          <w:w w:val="100"/>
          <w:position w:val="0"/>
        </w:rPr>
        <w:t>、交易性金融资产</w:t>
      </w:r>
      <w:bookmarkEnd w:id="1149"/>
      <w:bookmarkEnd w:id="1150"/>
      <w:bookmarkEnd w:id="1152"/>
    </w:p>
    <w:p>
      <w:pPr>
        <w:pStyle w:val="Style10"/>
        <w:keepNext w:val="0"/>
        <w:keepLines w:val="0"/>
        <w:widowControl w:val="0"/>
        <w:shd w:val="clear" w:color="auto" w:fill="auto"/>
        <w:bidi w:val="0"/>
        <w:spacing w:before="0" w:after="40" w:line="36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658,434,812.96</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0"/>
                <w:szCs w:val="20"/>
              </w:rPr>
              <w:t>权益工具投资</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8,434,812.96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805,000,000.00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658,434,812.96</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10"/>
        <w:keepNext w:val="0"/>
        <w:keepLines w:val="0"/>
        <w:widowControl w:val="0"/>
        <w:shd w:val="clear" w:color="auto" w:fill="auto"/>
        <w:bidi w:val="0"/>
        <w:spacing w:before="0" w:after="12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权益工具投资期末账面余额情况如下:</w:t>
      </w:r>
    </w:p>
    <w:tbl>
      <w:tblPr>
        <w:tblOverlap w:val="never"/>
        <w:jc w:val="center"/>
        <w:tblLayout w:type="fixed"/>
      </w:tblPr>
      <w:tblGrid>
        <w:gridCol w:w="845"/>
        <w:gridCol w:w="1483"/>
        <w:gridCol w:w="1488"/>
        <w:gridCol w:w="1541"/>
        <w:gridCol w:w="1541"/>
        <w:gridCol w:w="1541"/>
        <w:gridCol w:w="706"/>
        <w:gridCol w:w="686"/>
      </w:tblGrid>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交易 性金 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年初公允价值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本年增减数量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本年增减成本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年末 账面 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年末 数量</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200" w:right="0" w:firstLine="0"/>
              <w:jc w:val="left"/>
              <w:rPr>
                <w:sz w:val="20"/>
                <w:szCs w:val="20"/>
              </w:rPr>
            </w:pPr>
            <w:r>
              <w:rPr>
                <w:color w:val="000000"/>
                <w:spacing w:val="0"/>
                <w:w w:val="100"/>
                <w:position w:val="0"/>
                <w:sz w:val="20"/>
                <w:szCs w:val="20"/>
              </w:rPr>
              <w:t>股票</w:t>
            </w:r>
          </w:p>
          <w:p>
            <w:pPr>
              <w:pStyle w:val="Style20"/>
              <w:keepNext w:val="0"/>
              <w:keepLines w:val="0"/>
              <w:widowControl w:val="0"/>
              <w:shd w:val="clear" w:color="auto" w:fill="auto"/>
              <w:bidi w:val="0"/>
              <w:spacing w:before="0" w:after="0" w:line="264" w:lineRule="exact"/>
              <w:ind w:left="200" w:right="0" w:firstLine="0"/>
              <w:jc w:val="left"/>
              <w:rPr>
                <w:sz w:val="20"/>
                <w:szCs w:val="20"/>
              </w:rPr>
            </w:pPr>
            <w:r>
              <w:rPr>
                <w:color w:val="000000"/>
                <w:spacing w:val="0"/>
                <w:w w:val="100"/>
                <w:position w:val="0"/>
                <w:sz w:val="20"/>
                <w:szCs w:val="20"/>
              </w:rPr>
              <w:t>_东 旭光</w:t>
            </w:r>
          </w:p>
          <w:p>
            <w:pPr>
              <w:pStyle w:val="Style20"/>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2,510, </w:t>
            </w:r>
            <w:r>
              <w:rPr>
                <w:color w:val="000000"/>
                <w:spacing w:val="0"/>
                <w:w w:val="100"/>
                <w:position w:val="0"/>
              </w:rPr>
              <w:t>361.00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8,434,812.96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510, </w:t>
            </w:r>
            <w:r>
              <w:rPr>
                <w:color w:val="000000"/>
                <w:spacing w:val="0"/>
                <w:w w:val="100"/>
                <w:position w:val="0"/>
              </w:rPr>
              <w:t xml:space="preserve">361.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-7,029,010.80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405, </w:t>
            </w:r>
            <w:r>
              <w:rPr>
                <w:color w:val="000000"/>
                <w:spacing w:val="0"/>
                <w:w w:val="100"/>
                <w:position w:val="0"/>
              </w:rPr>
              <w:t xml:space="preserve">802. </w:t>
            </w: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2,510,361.00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8,434,812.96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-2,510,361.00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-7,029,010.80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-1,405,802.16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740"/>
        <w:jc w:val="left"/>
      </w:pPr>
      <w:bookmarkStart w:id="1153" w:name="bookmark1153"/>
      <w:bookmarkStart w:id="1154" w:name="bookmark1154"/>
      <w:bookmarkStart w:id="1155" w:name="bookmark1155"/>
      <w:bookmarkStart w:id="1156" w:name="bookmark1156"/>
      <w:r>
        <w:rPr>
          <w:color w:val="000000"/>
          <w:spacing w:val="0"/>
          <w:w w:val="100"/>
          <w:position w:val="0"/>
          <w:sz w:val="18"/>
          <w:szCs w:val="18"/>
        </w:rPr>
        <w:t>3</w:t>
      </w:r>
      <w:bookmarkEnd w:id="1155"/>
      <w:r>
        <w:rPr>
          <w:color w:val="000000"/>
          <w:spacing w:val="0"/>
          <w:w w:val="100"/>
          <w:position w:val="0"/>
        </w:rPr>
        <w:t>、衍生金融资产</w:t>
      </w:r>
      <w:bookmarkEnd w:id="1153"/>
      <w:bookmarkEnd w:id="1154"/>
      <w:bookmarkEnd w:id="1156"/>
    </w:p>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185,923,166.65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112,412,013.71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185,923,166.65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112,412,013.71</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740"/>
        <w:jc w:val="left"/>
      </w:pPr>
      <w:bookmarkStart w:id="1157" w:name="bookmark1157"/>
      <w:bookmarkStart w:id="1158" w:name="bookmark1158"/>
      <w:bookmarkStart w:id="1159" w:name="bookmark1159"/>
      <w:bookmarkStart w:id="1160" w:name="bookmark1160"/>
      <w:r>
        <w:rPr>
          <w:color w:val="000000"/>
          <w:spacing w:val="0"/>
          <w:w w:val="100"/>
          <w:position w:val="0"/>
          <w:sz w:val="18"/>
          <w:szCs w:val="18"/>
        </w:rPr>
        <w:t>4</w:t>
      </w:r>
      <w:bookmarkEnd w:id="1159"/>
      <w:r>
        <w:rPr>
          <w:color w:val="000000"/>
          <w:spacing w:val="0"/>
          <w:w w:val="100"/>
          <w:position w:val="0"/>
        </w:rPr>
        <w:t>、应收票据</w:t>
      </w:r>
      <w:bookmarkEnd w:id="1157"/>
      <w:bookmarkEnd w:id="1158"/>
      <w:bookmarkEnd w:id="1160"/>
    </w:p>
    <w:p>
      <w:pPr>
        <w:pStyle w:val="Style31"/>
        <w:keepNext/>
        <w:keepLines/>
        <w:widowControl w:val="0"/>
        <w:numPr>
          <w:ilvl w:val="0"/>
          <w:numId w:val="97"/>
        </w:numPr>
        <w:shd w:val="clear" w:color="auto" w:fill="auto"/>
        <w:bidi w:val="0"/>
        <w:spacing w:before="0" w:line="240" w:lineRule="auto"/>
        <w:ind w:left="0" w:right="0" w:firstLine="740"/>
        <w:jc w:val="left"/>
      </w:pPr>
      <w:bookmarkStart w:id="1157" w:name="bookmark1157"/>
      <w:bookmarkStart w:id="1158" w:name="bookmark1158"/>
      <w:bookmarkStart w:id="1161" w:name="bookmark1161"/>
      <w:bookmarkStart w:id="1162" w:name="bookmark1162"/>
      <w:bookmarkEnd w:id="1161"/>
      <w:r>
        <w:rPr>
          <w:color w:val="000000"/>
          <w:spacing w:val="0"/>
          <w:w w:val="100"/>
          <w:position w:val="0"/>
          <w:sz w:val="18"/>
          <w:szCs w:val="18"/>
        </w:rPr>
        <w:t>.</w:t>
      </w:r>
      <w:r>
        <w:rPr>
          <w:color w:val="000000"/>
          <w:spacing w:val="0"/>
          <w:w w:val="100"/>
          <w:position w:val="0"/>
        </w:rPr>
        <w:t>应收票据分类列示</w:t>
      </w:r>
      <w:bookmarkEnd w:id="1157"/>
      <w:bookmarkEnd w:id="1158"/>
      <w:bookmarkEnd w:id="1162"/>
    </w:p>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银行承兑票据</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219,706,755.23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2,125,836, </w:t>
            </w:r>
            <w:r>
              <w:rPr>
                <w:color w:val="000000"/>
                <w:spacing w:val="0"/>
                <w:w w:val="100"/>
                <w:position w:val="0"/>
              </w:rPr>
              <w:t xml:space="preserve">189. </w:t>
            </w:r>
            <w:r>
              <w:rPr>
                <w:color w:val="000000"/>
                <w:spacing w:val="0"/>
                <w:w w:val="100"/>
                <w:position w:val="0"/>
              </w:rPr>
              <w:t>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商业承兑票据</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1,531,939, </w:t>
            </w:r>
            <w:r>
              <w:rPr>
                <w:color w:val="000000"/>
                <w:spacing w:val="0"/>
                <w:w w:val="100"/>
                <w:position w:val="0"/>
              </w:rPr>
              <w:t xml:space="preserve">679.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595,035,386.70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1,751,646, </w:t>
            </w:r>
            <w:r>
              <w:rPr>
                <w:color w:val="000000"/>
                <w:spacing w:val="0"/>
                <w:w w:val="100"/>
                <w:position w:val="0"/>
              </w:rPr>
              <w:t xml:space="preserve">434. </w:t>
            </w:r>
            <w:r>
              <w:rPr>
                <w:color w:val="000000"/>
                <w:spacing w:val="0"/>
                <w:w w:val="100"/>
                <w:position w:val="0"/>
              </w:rPr>
              <w:t>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2,720,871,576. </w:t>
            </w:r>
            <w:r>
              <w:rPr>
                <w:color w:val="000000"/>
                <w:spacing w:val="0"/>
                <w:w w:val="100"/>
                <w:position w:val="0"/>
              </w:rPr>
              <w:t>10</w:t>
            </w:r>
          </w:p>
        </w:tc>
      </w:tr>
    </w:tbl>
    <w:p>
      <w:pPr>
        <w:pStyle w:val="Style23"/>
        <w:keepNext w:val="0"/>
        <w:keepLines w:val="0"/>
        <w:widowControl w:val="0"/>
        <w:shd w:val="clear" w:color="auto" w:fill="auto"/>
        <w:bidi w:val="0"/>
        <w:spacing w:before="0" w:after="0" w:line="240" w:lineRule="auto"/>
        <w:ind w:left="398" w:right="0" w:firstLine="0"/>
        <w:jc w:val="left"/>
      </w:pPr>
      <w:r>
        <w:rPr>
          <w:color w:val="000000"/>
          <w:spacing w:val="0"/>
          <w:w w:val="100"/>
          <w:position w:val="0"/>
          <w:sz w:val="18"/>
          <w:szCs w:val="18"/>
        </w:rPr>
        <w:t>*1</w:t>
      </w:r>
      <w:r>
        <w:rPr>
          <w:color w:val="000000"/>
          <w:spacing w:val="0"/>
          <w:w w:val="100"/>
          <w:position w:val="0"/>
        </w:rPr>
        <w:t>银行承兑汇票中有</w:t>
      </w:r>
      <w:r>
        <w:rPr>
          <w:color w:val="000000"/>
          <w:spacing w:val="0"/>
          <w:w w:val="100"/>
          <w:position w:val="0"/>
          <w:sz w:val="18"/>
          <w:szCs w:val="18"/>
        </w:rPr>
        <w:t xml:space="preserve">11, </w:t>
      </w:r>
      <w:r>
        <w:rPr>
          <w:color w:val="000000"/>
          <w:spacing w:val="0"/>
          <w:w w:val="100"/>
          <w:position w:val="0"/>
          <w:sz w:val="18"/>
          <w:szCs w:val="18"/>
        </w:rPr>
        <w:t>911,075.83</w:t>
      </w:r>
      <w:r>
        <w:rPr>
          <w:color w:val="000000"/>
          <w:spacing w:val="0"/>
          <w:w w:val="100"/>
          <w:position w:val="0"/>
        </w:rPr>
        <w:t>元出票银行为长虹财务公司。</w:t>
      </w:r>
    </w:p>
    <w:p>
      <w:pPr>
        <w:widowControl w:val="0"/>
        <w:spacing w:after="219" w:line="1" w:lineRule="exact"/>
      </w:pPr>
    </w:p>
    <w:p>
      <w:pPr>
        <w:pStyle w:val="Style10"/>
        <w:keepNext w:val="0"/>
        <w:keepLines w:val="0"/>
        <w:widowControl w:val="0"/>
        <w:shd w:val="clear" w:color="auto" w:fill="auto"/>
        <w:bidi w:val="0"/>
        <w:spacing w:before="0" w:after="160" w:line="240" w:lineRule="auto"/>
        <w:ind w:left="1160" w:right="0" w:firstLine="0"/>
        <w:jc w:val="left"/>
      </w:pPr>
      <w:r>
        <w:rPr>
          <w:color w:val="000000"/>
          <w:spacing w:val="0"/>
          <w:w w:val="100"/>
          <w:position w:val="0"/>
          <w:sz w:val="18"/>
          <w:szCs w:val="18"/>
        </w:rPr>
        <w:t>*2</w:t>
      </w:r>
      <w:r>
        <w:rPr>
          <w:color w:val="000000"/>
          <w:spacing w:val="0"/>
          <w:w w:val="100"/>
          <w:position w:val="0"/>
        </w:rPr>
        <w:t>商业承兑汇票中有</w:t>
      </w:r>
      <w:r>
        <w:rPr>
          <w:color w:val="000000"/>
          <w:spacing w:val="0"/>
          <w:w w:val="100"/>
          <w:position w:val="0"/>
          <w:sz w:val="18"/>
          <w:szCs w:val="18"/>
        </w:rPr>
        <w:t xml:space="preserve">32, </w:t>
      </w:r>
      <w:r>
        <w:rPr>
          <w:color w:val="000000"/>
          <w:spacing w:val="0"/>
          <w:w w:val="100"/>
          <w:position w:val="0"/>
          <w:sz w:val="18"/>
          <w:szCs w:val="18"/>
        </w:rPr>
        <w:t>516,026.76</w:t>
      </w:r>
      <w:r>
        <w:rPr>
          <w:color w:val="000000"/>
          <w:spacing w:val="0"/>
          <w:w w:val="100"/>
          <w:position w:val="0"/>
        </w:rPr>
        <w:t>元出票银行为长虹财务公司。</w:t>
      </w:r>
    </w:p>
    <w:p>
      <w:pPr>
        <w:pStyle w:val="Style31"/>
        <w:keepNext/>
        <w:keepLines/>
        <w:widowControl w:val="0"/>
        <w:numPr>
          <w:ilvl w:val="0"/>
          <w:numId w:val="97"/>
        </w:numPr>
        <w:shd w:val="clear" w:color="auto" w:fill="auto"/>
        <w:bidi w:val="0"/>
        <w:spacing w:before="0" w:line="240" w:lineRule="auto"/>
        <w:ind w:left="0" w:right="0" w:firstLine="740"/>
        <w:jc w:val="left"/>
      </w:pPr>
      <w:bookmarkStart w:id="1163" w:name="bookmark1163"/>
      <w:bookmarkStart w:id="1164" w:name="bookmark1164"/>
      <w:bookmarkStart w:id="1165" w:name="bookmark1165"/>
      <w:bookmarkStart w:id="1166" w:name="bookmark1166"/>
      <w:bookmarkEnd w:id="1165"/>
      <w:r>
        <w:rPr>
          <w:color w:val="000000"/>
          <w:spacing w:val="0"/>
          <w:w w:val="100"/>
          <w:position w:val="0"/>
          <w:sz w:val="18"/>
          <w:szCs w:val="18"/>
        </w:rPr>
        <w:t>.</w:t>
      </w:r>
      <w:r>
        <w:rPr>
          <w:color w:val="000000"/>
          <w:spacing w:val="0"/>
          <w:w w:val="100"/>
          <w:position w:val="0"/>
        </w:rPr>
        <w:t>期末公司已质押的应收票据</w:t>
      </w:r>
      <w:bookmarkEnd w:id="1163"/>
      <w:bookmarkEnd w:id="1164"/>
      <w:bookmarkEnd w:id="1166"/>
    </w:p>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6"/>
        <w:gridCol w:w="45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期末已质押金额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40" w:right="0" w:firstLine="0"/>
              <w:jc w:val="left"/>
            </w:pPr>
            <w:r>
              <w:rPr>
                <w:color w:val="000000"/>
                <w:spacing w:val="0"/>
                <w:w w:val="100"/>
                <w:position w:val="0"/>
              </w:rPr>
              <w:t>624,701,135.64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40" w:right="0" w:firstLine="0"/>
              <w:jc w:val="left"/>
            </w:pPr>
            <w:r>
              <w:rPr>
                <w:b/>
                <w:bCs/>
                <w:color w:val="000000"/>
                <w:spacing w:val="0"/>
                <w:w w:val="100"/>
                <w:position w:val="0"/>
              </w:rPr>
              <w:t>624,701,135.64</w:t>
            </w:r>
          </w:p>
        </w:tc>
      </w:tr>
    </w:tbl>
    <w:p>
      <w:pPr>
        <w:widowControl w:val="0"/>
        <w:spacing w:after="339" w:line="1" w:lineRule="exact"/>
      </w:pPr>
    </w:p>
    <w:p>
      <w:pPr>
        <w:pStyle w:val="Style31"/>
        <w:keepNext/>
        <w:keepLines/>
        <w:widowControl w:val="0"/>
        <w:numPr>
          <w:ilvl w:val="0"/>
          <w:numId w:val="97"/>
        </w:numPr>
        <w:shd w:val="clear" w:color="auto" w:fill="auto"/>
        <w:bidi w:val="0"/>
        <w:spacing w:before="0" w:line="240" w:lineRule="auto"/>
        <w:ind w:left="0" w:right="0" w:firstLine="740"/>
        <w:jc w:val="left"/>
      </w:pPr>
      <w:bookmarkStart w:id="1167" w:name="bookmark1167"/>
      <w:bookmarkStart w:id="1168" w:name="bookmark1168"/>
      <w:bookmarkStart w:id="1169" w:name="bookmark1169"/>
      <w:bookmarkStart w:id="1170" w:name="bookmark1170"/>
      <w:bookmarkEnd w:id="1169"/>
      <w:r>
        <w:rPr>
          <w:color w:val="000000"/>
          <w:spacing w:val="0"/>
          <w:w w:val="100"/>
          <w:position w:val="0"/>
          <w:sz w:val="18"/>
          <w:szCs w:val="18"/>
        </w:rPr>
        <w:t>.</w:t>
      </w:r>
      <w:r>
        <w:rPr>
          <w:color w:val="000000"/>
          <w:spacing w:val="0"/>
          <w:w w:val="100"/>
          <w:position w:val="0"/>
        </w:rPr>
        <w:t>期末公司已背书或贴现且在资产负债表日尚未到期的应收票据</w:t>
      </w:r>
      <w:bookmarkEnd w:id="1167"/>
      <w:bookmarkEnd w:id="1168"/>
      <w:bookmarkEnd w:id="1170"/>
    </w:p>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2971"/>
        <w:gridCol w:w="305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5,092, </w:t>
            </w:r>
            <w:r>
              <w:rPr>
                <w:color w:val="000000"/>
                <w:spacing w:val="0"/>
                <w:w w:val="100"/>
                <w:position w:val="0"/>
              </w:rPr>
              <w:t xml:space="preserve">499.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商业承兑票据</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4,304,311,412.46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513,539,216.74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4,304,311,412.46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518,631,715.92</w:t>
            </w:r>
          </w:p>
        </w:tc>
      </w:tr>
    </w:tbl>
    <w:p>
      <w:pPr>
        <w:pStyle w:val="Style10"/>
        <w:keepNext w:val="0"/>
        <w:keepLines w:val="0"/>
        <w:widowControl w:val="0"/>
        <w:shd w:val="clear" w:color="auto" w:fill="auto"/>
        <w:bidi w:val="0"/>
        <w:spacing w:before="0" w:after="40" w:line="355" w:lineRule="exact"/>
        <w:ind w:left="740" w:right="0" w:firstLine="420"/>
        <w:jc w:val="left"/>
      </w:pPr>
      <w:r>
        <w:rPr>
          <w:color w:val="000000"/>
          <w:spacing w:val="0"/>
          <w:w w:val="100"/>
          <w:position w:val="0"/>
          <w:sz w:val="18"/>
          <w:szCs w:val="18"/>
        </w:rPr>
        <w:t>*1</w:t>
      </w:r>
      <w:r>
        <w:rPr>
          <w:color w:val="000000"/>
          <w:spacing w:val="0"/>
          <w:w w:val="100"/>
          <w:position w:val="0"/>
        </w:rPr>
        <w:t>年末已经背书或贴现且在资产负债表日尚未到期的应收商业承兑汇票中，本公司已贴现未 到期的商业承兑汇票为人民币</w:t>
      </w:r>
      <w:r>
        <w:rPr>
          <w:color w:val="000000"/>
          <w:spacing w:val="0"/>
          <w:w w:val="100"/>
          <w:position w:val="0"/>
          <w:sz w:val="18"/>
          <w:szCs w:val="18"/>
        </w:rPr>
        <w:t>2,376,155,706.23</w:t>
      </w:r>
      <w:r>
        <w:rPr>
          <w:color w:val="000000"/>
          <w:spacing w:val="0"/>
          <w:w w:val="100"/>
          <w:position w:val="0"/>
        </w:rPr>
        <w:t xml:space="preserve">元，已背书未到期的商业承兑汇票为人民币 </w:t>
      </w:r>
      <w:r>
        <w:rPr>
          <w:color w:val="000000"/>
          <w:spacing w:val="0"/>
          <w:w w:val="100"/>
          <w:position w:val="0"/>
          <w:sz w:val="18"/>
          <w:szCs w:val="18"/>
        </w:rPr>
        <w:t xml:space="preserve">1,928,155, </w:t>
      </w:r>
      <w:r>
        <w:rPr>
          <w:color w:val="000000"/>
          <w:spacing w:val="0"/>
          <w:w w:val="100"/>
          <w:position w:val="0"/>
          <w:sz w:val="18"/>
          <w:szCs w:val="18"/>
        </w:rPr>
        <w:t>706.23</w:t>
      </w:r>
      <w:r>
        <w:rPr>
          <w:color w:val="000000"/>
          <w:spacing w:val="0"/>
          <w:w w:val="100"/>
          <w:position w:val="0"/>
        </w:rPr>
        <w:t>元，出票行均为四川长虹集团财务有限公司，均不附追索权，可以终止确认。</w:t>
      </w:r>
    </w:p>
    <w:p>
      <w:pPr>
        <w:pStyle w:val="Style31"/>
        <w:keepNext/>
        <w:keepLines/>
        <w:widowControl w:val="0"/>
        <w:numPr>
          <w:ilvl w:val="0"/>
          <w:numId w:val="97"/>
        </w:numPr>
        <w:shd w:val="clear" w:color="auto" w:fill="auto"/>
        <w:bidi w:val="0"/>
        <w:spacing w:before="0" w:after="0" w:line="355" w:lineRule="exact"/>
        <w:ind w:left="0" w:right="0" w:firstLine="740"/>
        <w:jc w:val="left"/>
      </w:pPr>
      <w:bookmarkStart w:id="1171" w:name="bookmark1171"/>
      <w:bookmarkStart w:id="1172" w:name="bookmark1172"/>
      <w:bookmarkStart w:id="1173" w:name="bookmark1173"/>
      <w:bookmarkStart w:id="1174" w:name="bookmark1174"/>
      <w:bookmarkEnd w:id="1173"/>
      <w:r>
        <w:rPr>
          <w:color w:val="000000"/>
          <w:spacing w:val="0"/>
          <w:w w:val="100"/>
          <w:position w:val="0"/>
          <w:sz w:val="18"/>
          <w:szCs w:val="18"/>
        </w:rPr>
        <w:t>.</w:t>
      </w:r>
      <w:r>
        <w:rPr>
          <w:color w:val="000000"/>
          <w:spacing w:val="0"/>
          <w:w w:val="100"/>
          <w:position w:val="0"/>
        </w:rPr>
        <w:t>期末公司因出票人未履约而将其转应收账款的票据</w:t>
      </w:r>
      <w:bookmarkEnd w:id="1171"/>
      <w:bookmarkEnd w:id="1172"/>
      <w:bookmarkEnd w:id="1174"/>
    </w:p>
    <w:p>
      <w:pPr>
        <w:pStyle w:val="Style10"/>
        <w:keepNext w:val="0"/>
        <w:keepLines w:val="0"/>
        <w:widowControl w:val="0"/>
        <w:shd w:val="clear" w:color="auto" w:fill="auto"/>
        <w:bidi w:val="0"/>
        <w:spacing w:before="0" w:after="0" w:line="355" w:lineRule="exact"/>
        <w:ind w:left="0" w:right="0" w:firstLine="740"/>
        <w:jc w:val="left"/>
        <w:sectPr>
          <w:headerReference w:type="default" r:id="rId45"/>
          <w:footerReference w:type="default" r:id="rId46"/>
          <w:footnotePr>
            <w:pos w:val="pageBottom"/>
            <w:numFmt w:val="decimal"/>
            <w:numRestart w:val="continuous"/>
          </w:footnotePr>
          <w:pgSz w:w="11900" w:h="16840"/>
          <w:pgMar w:top="1380" w:right="783" w:bottom="1492" w:left="128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7"/>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sz w:val="18"/>
          <w:szCs w:val="18"/>
        </w:rPr>
        <w:t>.</w:t>
      </w:r>
      <w:r>
        <w:rPr>
          <w:color w:val="000000"/>
          <w:spacing w:val="0"/>
          <w:w w:val="100"/>
          <w:position w:val="0"/>
        </w:rPr>
        <w:t>按坏账计提方法分类披露</w:t>
      </w:r>
      <w:bookmarkEnd w:id="1175"/>
      <w:bookmarkEnd w:id="1176"/>
      <w:bookmarkEnd w:id="11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637"/>
        <w:gridCol w:w="754"/>
        <w:gridCol w:w="1373"/>
        <w:gridCol w:w="653"/>
        <w:gridCol w:w="1642"/>
        <w:gridCol w:w="1642"/>
        <w:gridCol w:w="749"/>
        <w:gridCol w:w="1373"/>
        <w:gridCol w:w="710"/>
        <w:gridCol w:w="164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252,422,781.99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251,872,781.99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2,186,153,433.96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2,186,153,433.96</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承兑人为金融机 构的应收票据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219,706,755.23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219,156,755.23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2,125,836,189.40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2,125,836,189.40</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同一控制下和具 有重大影响的关 联方的应收票据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32,716,026.76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32,716,026.76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60,317,244.56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60,317,244.56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1,536,556,159.89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36,782,506.89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1,499,773,653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547,067,386.59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12,349,244.45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534,718,142.14</w:t>
            </w:r>
          </w:p>
        </w:tc>
      </w:tr>
      <w:tr>
        <w:trPr>
          <w:trHeight w:val="278"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除军品销售类客 户、工程类客 户、</w:t>
            </w:r>
            <w:r>
              <w:rPr>
                <w:color w:val="000000"/>
                <w:spacing w:val="0"/>
                <w:w w:val="100"/>
                <w:position w:val="0"/>
                <w:sz w:val="18"/>
                <w:szCs w:val="18"/>
              </w:rPr>
              <w:t>ICT</w:t>
            </w:r>
            <w:r>
              <w:rPr>
                <w:color w:val="000000"/>
                <w:spacing w:val="0"/>
                <w:w w:val="100"/>
                <w:position w:val="0"/>
                <w:sz w:val="20"/>
                <w:szCs w:val="20"/>
              </w:rPr>
              <w:t>分销类 客户以外的应收 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1,359,351,240.63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36,782,506.89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1,322,568,733.74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469,980,262.77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12,349,244.45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457,631,018.32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军品销售类客户 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170,500,474.17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170,500,474.17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77,087,123.82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77,087,123.82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工程类客户的应 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6,704,445.09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6,704,445.09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1,788,978,941.88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37,332,506.89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1,751,646,434.99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2,733,220,820.55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12,349,244.45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2,720,871,576.10</w:t>
            </w:r>
          </w:p>
        </w:tc>
      </w:tr>
    </w:tbl>
    <w:p>
      <w:pPr>
        <w:sectPr>
          <w:headerReference w:type="default" r:id="rId47"/>
          <w:footerReference w:type="default" r:id="rId48"/>
          <w:footnotePr>
            <w:pos w:val="pageBottom"/>
            <w:numFmt w:val="decimal"/>
            <w:numRestart w:val="continuous"/>
          </w:footnotePr>
          <w:pgSz w:w="16840" w:h="11900" w:orient="landscape"/>
          <w:pgMar w:top="1369" w:right="1440" w:bottom="1387" w:left="1522" w:header="0" w:footer="3" w:gutter="0"/>
          <w:cols w:space="720"/>
          <w:noEndnote/>
          <w:rtlGutter w:val="0"/>
          <w:docGrid w:linePitch="360"/>
        </w:sectPr>
      </w:pPr>
    </w:p>
    <w:p>
      <w:pPr>
        <w:pStyle w:val="Style10"/>
        <w:keepNext w:val="0"/>
        <w:keepLines w:val="0"/>
        <w:widowControl w:val="0"/>
        <w:shd w:val="clear" w:color="auto" w:fill="auto"/>
        <w:bidi w:val="0"/>
        <w:spacing w:before="360" w:after="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06"/>
        <w:gridCol w:w="2107"/>
        <w:gridCol w:w="2107"/>
        <w:gridCol w:w="211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承兑人为金融机构的应 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219,706,755.23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550,000.00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关联方往来票据</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32,716,026.76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252,422,781.99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550,000.00</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同一控制下和具有重大影响的关联方</w:t>
      </w:r>
    </w:p>
    <w:p>
      <w:pPr>
        <w:widowControl w:val="0"/>
        <w:spacing w:after="99" w:line="1" w:lineRule="exact"/>
      </w:pPr>
    </w:p>
    <w:p>
      <w:pPr>
        <w:pStyle w:val="Style10"/>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74" w:lineRule="exact"/>
        <w:ind w:left="0" w:right="0" w:firstLine="440"/>
        <w:jc w:val="left"/>
      </w:pPr>
      <w:r>
        <w:rPr>
          <w:color w:val="000000"/>
          <w:spacing w:val="0"/>
          <w:w w:val="100"/>
          <w:position w:val="0"/>
          <w:sz w:val="18"/>
          <w:szCs w:val="18"/>
        </w:rPr>
        <w:t>2）</w:t>
      </w:r>
      <w:r>
        <w:rPr>
          <w:color w:val="000000"/>
          <w:spacing w:val="0"/>
          <w:w w:val="100"/>
          <w:position w:val="0"/>
        </w:rPr>
        <w:t>按组合计提坏账准备的应收票据: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560"/>
        <w:gridCol w:w="710"/>
        <w:gridCol w:w="1416"/>
        <w:gridCol w:w="1560"/>
        <w:gridCol w:w="691"/>
        <w:gridCol w:w="1368"/>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期初金额</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rPr>
                <w:sz w:val="24"/>
                <w:szCs w:val="24"/>
              </w:rPr>
            </w:pPr>
            <w:r>
              <w:rPr>
                <w:b/>
                <w:bCs/>
                <w:color w:val="000000"/>
                <w:spacing w:val="0"/>
                <w:w w:val="100"/>
                <w:position w:val="0"/>
                <w:sz w:val="20"/>
                <w:szCs w:val="20"/>
              </w:rPr>
              <w:t>坏账 比 例</w:t>
            </w:r>
            <w:r>
              <w:rPr>
                <w:b/>
                <w:bCs/>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rPr>
                <w:sz w:val="24"/>
                <w:szCs w:val="24"/>
              </w:rPr>
            </w:pPr>
            <w:r>
              <w:rPr>
                <w:b/>
                <w:bCs/>
                <w:color w:val="000000"/>
                <w:spacing w:val="0"/>
                <w:w w:val="100"/>
                <w:position w:val="0"/>
                <w:sz w:val="20"/>
                <w:szCs w:val="20"/>
              </w:rPr>
              <w:t>坏账 比 例</w:t>
            </w:r>
            <w:r>
              <w:rPr>
                <w:b/>
                <w:bCs/>
                <w:color w:val="000000"/>
                <w:spacing w:val="0"/>
                <w:w w:val="100"/>
                <w:position w:val="0"/>
                <w:sz w:val="24"/>
                <w:szCs w:val="24"/>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坏账准备</w:t>
            </w: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个月以内</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（含</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1,221,145,048.10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8,074,300.45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430,369,295.02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3,019,530.17</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个月以上</w:t>
            </w:r>
            <w:r>
              <w:rPr>
                <w:rFonts w:ascii="Arial Narrow" w:eastAsia="Arial Narrow" w:hAnsi="Arial Narrow" w:cs="Arial Narrow"/>
                <w:color w:val="000000"/>
                <w:spacing w:val="0"/>
                <w:w w:val="100"/>
                <w:position w:val="0"/>
                <w:sz w:val="20"/>
                <w:szCs w:val="20"/>
              </w:rPr>
              <w:t xml:space="preserve">6 </w:t>
            </w:r>
            <w:r>
              <w:rPr>
                <w:color w:val="000000"/>
                <w:spacing w:val="0"/>
                <w:w w:val="100"/>
                <w:position w:val="0"/>
                <w:sz w:val="20"/>
                <w:szCs w:val="20"/>
              </w:rPr>
              <w:t>个月以内（含</w:t>
            </w:r>
          </w:p>
          <w:p>
            <w:pPr>
              <w:pStyle w:val="Style20"/>
              <w:keepNext w:val="0"/>
              <w:keepLines w:val="0"/>
              <w:widowControl w:val="0"/>
              <w:shd w:val="clear" w:color="auto" w:fill="auto"/>
              <w:bidi w:val="0"/>
              <w:spacing w:before="0" w:after="0" w:line="274"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305,922,004.86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28,067,865.46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104,374,979.91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9,238,749.27</w:t>
            </w:r>
          </w:p>
        </w:tc>
      </w:tr>
      <w:tr>
        <w:trPr>
          <w:trHeight w:val="82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w:t>
            </w: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20"/>
                <w:szCs w:val="20"/>
              </w:rPr>
              <w:t>年以内（含</w:t>
            </w: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9,489,106.93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640,340.98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12,323,111.66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90,965.01</w:t>
            </w:r>
          </w:p>
        </w:tc>
      </w:tr>
      <w:tr>
        <w:trPr>
          <w:trHeight w:val="8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年以上</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 以内（含</w:t>
            </w:r>
            <w:r>
              <w:rPr>
                <w:rFonts w:ascii="Arial Narrow" w:eastAsia="Arial Narrow" w:hAnsi="Arial Narrow" w:cs="Arial Narrow"/>
                <w:color w:val="000000"/>
                <w:spacing w:val="0"/>
                <w:w w:val="100"/>
                <w:position w:val="0"/>
                <w:sz w:val="20"/>
                <w:szCs w:val="20"/>
              </w:rPr>
              <w:t xml:space="preserve">2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1,536,556,159.89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b/>
                <w:bCs/>
                <w:color w:val="000000"/>
                <w:spacing w:val="0"/>
                <w:w w:val="100"/>
                <w:position w:val="0"/>
                <w:sz w:val="20"/>
                <w:szCs w:val="20"/>
              </w:rPr>
              <w:t>36,782,506.89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b/>
                <w:bCs/>
                <w:color w:val="000000"/>
                <w:spacing w:val="0"/>
                <w:w w:val="100"/>
                <w:position w:val="0"/>
                <w:sz w:val="20"/>
                <w:szCs w:val="20"/>
              </w:rPr>
              <w:t>547,067,386.59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12,349,244.45</w:t>
            </w:r>
          </w:p>
        </w:tc>
      </w:tr>
    </w:tbl>
    <w:p>
      <w:pPr>
        <w:widowControl w:val="0"/>
        <w:spacing w:after="51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sz w:val="18"/>
          <w:szCs w:val="18"/>
        </w:rPr>
        <w:t>（</w:t>
      </w:r>
      <w:bookmarkEnd w:id="1181"/>
      <w:r>
        <w:rPr>
          <w:color w:val="000000"/>
          <w:spacing w:val="0"/>
          <w:w w:val="100"/>
          <w:position w:val="0"/>
          <w:sz w:val="18"/>
          <w:szCs w:val="18"/>
        </w:rPr>
        <w:t>6）.</w:t>
      </w:r>
      <w:r>
        <w:rPr>
          <w:color w:val="000000"/>
          <w:spacing w:val="0"/>
          <w:w w:val="100"/>
          <w:position w:val="0"/>
        </w:rPr>
        <w:t>坏账准备的情况</w:t>
      </w:r>
      <w:bookmarkEnd w:id="1179"/>
      <w:bookmarkEnd w:id="1180"/>
      <w:bookmarkEnd w:id="11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565"/>
        <w:gridCol w:w="1661"/>
        <w:gridCol w:w="1397"/>
        <w:gridCol w:w="1469"/>
        <w:gridCol w:w="139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12,349,244.45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24,983,262.44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37,332,506.89</w:t>
            </w:r>
          </w:p>
        </w:tc>
      </w:tr>
    </w:tbl>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9"/>
        </w:numPr>
        <w:shd w:val="clear" w:color="auto" w:fill="auto"/>
        <w:bidi w:val="0"/>
        <w:spacing w:before="0" w:after="60" w:line="269" w:lineRule="exact"/>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sz w:val="18"/>
          <w:szCs w:val="18"/>
        </w:rPr>
        <w:t>.</w:t>
      </w:r>
      <w:r>
        <w:rPr>
          <w:color w:val="000000"/>
          <w:spacing w:val="0"/>
          <w:w w:val="100"/>
          <w:position w:val="0"/>
        </w:rPr>
        <w:t>本期实际核销的应收票据情况</w:t>
      </w:r>
      <w:bookmarkEnd w:id="1183"/>
      <w:bookmarkEnd w:id="1184"/>
      <w:bookmarkEnd w:id="1186"/>
    </w:p>
    <w:p>
      <w:pPr>
        <w:pStyle w:val="Style10"/>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9" w:lineRule="exact"/>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sz w:val="18"/>
          <w:szCs w:val="18"/>
        </w:rPr>
        <w:t>5</w:t>
      </w:r>
      <w:bookmarkEnd w:id="1189"/>
      <w:r>
        <w:rPr>
          <w:color w:val="000000"/>
          <w:spacing w:val="0"/>
          <w:w w:val="100"/>
          <w:position w:val="0"/>
        </w:rPr>
        <w:t>、应收账款</w:t>
      </w:r>
      <w:bookmarkEnd w:id="1187"/>
      <w:bookmarkEnd w:id="1188"/>
      <w:bookmarkEnd w:id="1190"/>
    </w:p>
    <w:p>
      <w:pPr>
        <w:pStyle w:val="Style31"/>
        <w:keepNext/>
        <w:keepLines/>
        <w:widowControl w:val="0"/>
        <w:numPr>
          <w:ilvl w:val="0"/>
          <w:numId w:val="101"/>
        </w:numPr>
        <w:shd w:val="clear" w:color="auto" w:fill="auto"/>
        <w:bidi w:val="0"/>
        <w:spacing w:before="0" w:after="60" w:line="269" w:lineRule="exact"/>
        <w:ind w:left="0" w:right="0" w:firstLine="0"/>
        <w:jc w:val="left"/>
      </w:pPr>
      <w:bookmarkStart w:id="1187" w:name="bookmark1187"/>
      <w:bookmarkStart w:id="1188" w:name="bookmark1188"/>
      <w:bookmarkStart w:id="1191" w:name="bookmark1191"/>
      <w:bookmarkStart w:id="1192" w:name="bookmark1192"/>
      <w:bookmarkEnd w:id="1191"/>
      <w:r>
        <w:rPr>
          <w:color w:val="000000"/>
          <w:spacing w:val="0"/>
          <w:w w:val="100"/>
          <w:position w:val="0"/>
          <w:sz w:val="18"/>
          <w:szCs w:val="18"/>
        </w:rPr>
        <w:t>.</w:t>
      </w:r>
      <w:r>
        <w:rPr>
          <w:color w:val="000000"/>
          <w:spacing w:val="0"/>
          <w:w w:val="100"/>
          <w:position w:val="0"/>
        </w:rPr>
        <w:t>按账龄披露</w:t>
      </w:r>
      <w:bookmarkEnd w:id="1187"/>
      <w:bookmarkEnd w:id="1188"/>
      <w:bookmarkEnd w:id="1192"/>
    </w:p>
    <w:p>
      <w:pPr>
        <w:pStyle w:val="Style10"/>
        <w:keepNext w:val="0"/>
        <w:keepLines w:val="0"/>
        <w:widowControl w:val="0"/>
        <w:shd w:val="clear" w:color="auto" w:fill="auto"/>
        <w:bidi w:val="0"/>
        <w:spacing w:before="0" w:after="180" w:line="269" w:lineRule="exact"/>
        <w:ind w:left="0" w:right="0" w:firstLine="0"/>
        <w:jc w:val="left"/>
        <w:sectPr>
          <w:headerReference w:type="default" r:id="rId49"/>
          <w:footerReference w:type="default" r:id="rId50"/>
          <w:footnotePr>
            <w:pos w:val="pageBottom"/>
            <w:numFmt w:val="decimal"/>
            <w:numRestart w:val="continuous"/>
          </w:footnotePr>
          <w:pgSz w:w="11900" w:h="16840"/>
          <w:pgMar w:top="1518" w:right="1244" w:bottom="1830" w:left="176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sz w:val="18"/>
          <w:szCs w:val="18"/>
        </w:rPr>
        <w:t>.</w:t>
      </w:r>
      <w:r>
        <w:rPr>
          <w:color w:val="000000"/>
          <w:spacing w:val="0"/>
          <w:w w:val="100"/>
          <w:position w:val="0"/>
        </w:rPr>
        <w:t>按坏账计提方法分类披露</w:t>
      </w:r>
      <w:bookmarkEnd w:id="1193"/>
      <w:bookmarkEnd w:id="1194"/>
      <w:bookmarkEnd w:id="119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574"/>
        <w:gridCol w:w="725"/>
        <w:gridCol w:w="1406"/>
        <w:gridCol w:w="648"/>
        <w:gridCol w:w="1574"/>
        <w:gridCol w:w="1574"/>
        <w:gridCol w:w="730"/>
        <w:gridCol w:w="1685"/>
        <w:gridCol w:w="696"/>
        <w:gridCol w:w="158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按单项计提坏 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936,084,607.64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378,443, </w:t>
            </w:r>
            <w:r>
              <w:rPr>
                <w:color w:val="000000"/>
                <w:spacing w:val="0"/>
                <w:w w:val="100"/>
                <w:position w:val="0"/>
              </w:rPr>
              <w:t>314.09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557,641,</w:t>
            </w:r>
            <w:r>
              <w:rPr>
                <w:color w:val="000000"/>
                <w:spacing w:val="0"/>
                <w:w w:val="100"/>
                <w:position w:val="0"/>
              </w:rPr>
              <w:t xml:space="preserve">293. </w:t>
            </w: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947,845, </w:t>
            </w:r>
            <w:r>
              <w:rPr>
                <w:color w:val="000000"/>
                <w:spacing w:val="0"/>
                <w:w w:val="100"/>
                <w:position w:val="0"/>
              </w:rPr>
              <w:t>766.</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226,093,276.82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721, 752,</w:t>
            </w:r>
            <w:r>
              <w:rPr>
                <w:color w:val="000000"/>
                <w:spacing w:val="0"/>
                <w:w w:val="100"/>
                <w:position w:val="0"/>
              </w:rPr>
              <w:t>489.90</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承兑人为金融 机构的应收信 用证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93,466,804.27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93,466,804.27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89,521,837.14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89,521,837.14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4,679,</w:t>
            </w:r>
            <w:r>
              <w:rPr>
                <w:color w:val="000000"/>
                <w:spacing w:val="0"/>
                <w:w w:val="100"/>
                <w:position w:val="0"/>
              </w:rPr>
              <w:t>637.</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4,679,637.68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4, 768,</w:t>
            </w:r>
            <w:r>
              <w:rPr>
                <w:color w:val="000000"/>
                <w:spacing w:val="0"/>
                <w:w w:val="100"/>
                <w:position w:val="0"/>
              </w:rPr>
              <w:t xml:space="preserve">456. </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4, 768,</w:t>
            </w:r>
            <w:r>
              <w:rPr>
                <w:color w:val="000000"/>
                <w:spacing w:val="0"/>
                <w:w w:val="100"/>
                <w:position w:val="0"/>
              </w:rPr>
              <w:t xml:space="preserve">456. </w:t>
            </w:r>
            <w:r>
              <w:rPr>
                <w:color w:val="000000"/>
                <w:spacing w:val="0"/>
                <w:w w:val="100"/>
                <w:position w:val="0"/>
              </w:rPr>
              <w:t>35</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同一控制下和 具有重大影响 的关联方的应 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267, 387, </w:t>
            </w:r>
            <w:r>
              <w:rPr>
                <w:color w:val="000000"/>
                <w:spacing w:val="0"/>
                <w:w w:val="100"/>
                <w:position w:val="0"/>
              </w:rPr>
              <w:t>796.</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6,908,192.36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260,479,604.20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522,067,059.01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5,145,196.05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516,921,862.96</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其他有客观证 据表明其存在 明显减值迹象 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570, 550, </w:t>
            </w:r>
            <w:r>
              <w:rPr>
                <w:color w:val="000000"/>
                <w:spacing w:val="0"/>
                <w:w w:val="100"/>
                <w:position w:val="0"/>
              </w:rPr>
              <w:t>369.</w:t>
            </w: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371,535,121.73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199,015,247.40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331,488,414.22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220,948,080.77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110,540,333.45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8,430,469,185.</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w:t>
            </w:r>
            <w:r>
              <w:rPr>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332, </w:t>
            </w:r>
            <w:r>
              <w:rPr>
                <w:color w:val="000000"/>
                <w:spacing w:val="0"/>
                <w:w w:val="100"/>
                <w:position w:val="0"/>
              </w:rPr>
              <w:t>382,329.</w:t>
            </w: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8,098,</w:t>
            </w:r>
            <w:r>
              <w:rPr>
                <w:color w:val="000000"/>
                <w:spacing w:val="0"/>
                <w:w w:val="100"/>
                <w:position w:val="0"/>
              </w:rPr>
              <w:t xml:space="preserve">086,855.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8,048,116,</w:t>
            </w:r>
            <w:r>
              <w:rPr>
                <w:color w:val="000000"/>
                <w:spacing w:val="0"/>
                <w:w w:val="100"/>
                <w:position w:val="0"/>
              </w:rPr>
              <w:t>662.</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371,603,</w:t>
            </w:r>
            <w:r>
              <w:rPr>
                <w:color w:val="000000"/>
                <w:spacing w:val="0"/>
                <w:w w:val="100"/>
                <w:position w:val="0"/>
              </w:rPr>
              <w:t>499.</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7,676, 513,</w:t>
            </w:r>
            <w:r>
              <w:rPr>
                <w:color w:val="000000"/>
                <w:spacing w:val="0"/>
                <w:w w:val="100"/>
                <w:position w:val="0"/>
              </w:rPr>
              <w:t>163.</w:t>
            </w:r>
            <w:r>
              <w:rPr>
                <w:color w:val="000000"/>
                <w:spacing w:val="0"/>
                <w:w w:val="100"/>
                <w:position w:val="0"/>
              </w:rPr>
              <w:t>24</w:t>
            </w: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军品销售类客 户的应收款项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595,</w:t>
            </w:r>
            <w:r>
              <w:rPr>
                <w:color w:val="000000"/>
                <w:spacing w:val="0"/>
                <w:w w:val="100"/>
                <w:position w:val="0"/>
              </w:rPr>
              <w:t>662,702.06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21,935, </w:t>
            </w:r>
            <w:r>
              <w:rPr>
                <w:color w:val="000000"/>
                <w:spacing w:val="0"/>
                <w:w w:val="100"/>
                <w:position w:val="0"/>
              </w:rPr>
              <w:t xml:space="preserve">572.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573,727,</w:t>
            </w:r>
            <w:r>
              <w:rPr>
                <w:color w:val="000000"/>
                <w:spacing w:val="0"/>
                <w:w w:val="100"/>
                <w:position w:val="0"/>
              </w:rPr>
              <w:t xml:space="preserve">129.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501,172,</w:t>
            </w:r>
            <w:r>
              <w:rPr>
                <w:color w:val="000000"/>
                <w:spacing w:val="0"/>
                <w:w w:val="100"/>
                <w:position w:val="0"/>
              </w:rPr>
              <w:t>980.</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19,468,933.10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481, 704,</w:t>
            </w:r>
            <w:r>
              <w:rPr>
                <w:color w:val="000000"/>
                <w:spacing w:val="0"/>
                <w:w w:val="100"/>
                <w:position w:val="0"/>
              </w:rPr>
              <w:t>047.14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工程类客户的 应收款项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991,693,079.60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91,651,</w:t>
            </w:r>
            <w:r>
              <w:rPr>
                <w:color w:val="000000"/>
                <w:spacing w:val="0"/>
                <w:w w:val="100"/>
                <w:position w:val="0"/>
              </w:rPr>
              <w:t>021.</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900,042,058.60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916,644,</w:t>
            </w:r>
            <w:r>
              <w:rPr>
                <w:color w:val="000000"/>
                <w:spacing w:val="0"/>
                <w:w w:val="100"/>
                <w:position w:val="0"/>
                <w:sz w:val="20"/>
                <w:szCs w:val="20"/>
              </w:rPr>
              <w:t>囹</w:t>
            </w:r>
            <w:r>
              <w:rPr>
                <w:color w:val="000000"/>
                <w:spacing w:val="0"/>
                <w:w w:val="100"/>
                <w:position w:val="0"/>
              </w:rPr>
              <w:t>6.</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75,052,116.05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841, 592,</w:t>
            </w:r>
            <w:r>
              <w:rPr>
                <w:color w:val="000000"/>
                <w:spacing w:val="0"/>
                <w:w w:val="100"/>
                <w:position w:val="0"/>
              </w:rPr>
              <w:t>830.62</w:t>
            </w:r>
          </w:p>
        </w:tc>
      </w:tr>
    </w:tbl>
    <w:p>
      <w:pPr>
        <w:spacing w:lineRule="exact" w:line="1"/>
        <w:rPr>
          <w:sz w:val="2"/>
          <w:szCs w:val="2"/>
        </w:rPr>
      </w:pPr>
      <w:r>
        <w:br w:type="page"/>
      </w:r>
    </w:p>
    <w:tbl>
      <w:tblPr>
        <w:tblOverlap w:val="never"/>
        <w:jc w:val="center"/>
        <w:tblLayout w:type="fixed"/>
      </w:tblPr>
      <w:tblGrid>
        <w:gridCol w:w="1680"/>
        <w:gridCol w:w="1574"/>
        <w:gridCol w:w="725"/>
        <w:gridCol w:w="1406"/>
        <w:gridCol w:w="648"/>
        <w:gridCol w:w="1574"/>
        <w:gridCol w:w="1574"/>
        <w:gridCol w:w="730"/>
        <w:gridCol w:w="1685"/>
        <w:gridCol w:w="696"/>
        <w:gridCol w:w="1584"/>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ICT</w:t>
            </w:r>
            <w:r>
              <w:rPr>
                <w:color w:val="000000"/>
                <w:spacing w:val="0"/>
                <w:w w:val="100"/>
                <w:position w:val="0"/>
                <w:sz w:val="20"/>
                <w:szCs w:val="20"/>
              </w:rPr>
              <w:t>分销类客户 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2,610, 598,</w:t>
            </w:r>
            <w:r>
              <w:rPr>
                <w:color w:val="000000"/>
                <w:spacing w:val="0"/>
                <w:w w:val="100"/>
                <w:position w:val="0"/>
              </w:rPr>
              <w:t>072.</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16,951,</w:t>
            </w:r>
            <w:r>
              <w:rPr>
                <w:color w:val="000000"/>
                <w:spacing w:val="0"/>
                <w:w w:val="100"/>
                <w:position w:val="0"/>
              </w:rPr>
              <w:t>844.</w:t>
            </w:r>
            <w:r>
              <w:rPr>
                <w:color w:val="000000"/>
                <w:spacing w:val="0"/>
                <w:w w:val="100"/>
                <w:position w:val="0"/>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0.</w:t>
            </w:r>
            <w:r>
              <w:rPr>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593,646,227.42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1,844, 571, </w:t>
            </w:r>
            <w:r>
              <w:rPr>
                <w:color w:val="000000"/>
                <w:spacing w:val="0"/>
                <w:w w:val="100"/>
                <w:position w:val="0"/>
              </w:rPr>
              <w:t>563.43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13,740,945.25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1,830,830,</w:t>
            </w:r>
            <w:r>
              <w:rPr>
                <w:color w:val="000000"/>
                <w:spacing w:val="0"/>
                <w:w w:val="100"/>
                <w:position w:val="0"/>
              </w:rPr>
              <w:t>618.</w:t>
            </w:r>
            <w:r>
              <w:rPr>
                <w:color w:val="000000"/>
                <w:spacing w:val="0"/>
                <w:w w:val="100"/>
                <w:position w:val="0"/>
              </w:rPr>
              <w:t>18</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除军品销售类 客户、工程类 客户、</w:t>
            </w:r>
            <w:r>
              <w:rPr>
                <w:color w:val="000000"/>
                <w:spacing w:val="0"/>
                <w:w w:val="100"/>
                <w:position w:val="0"/>
                <w:sz w:val="18"/>
                <w:szCs w:val="18"/>
              </w:rPr>
              <w:t>ICT</w:t>
            </w:r>
            <w:r>
              <w:rPr>
                <w:color w:val="000000"/>
                <w:spacing w:val="0"/>
                <w:w w:val="100"/>
                <w:position w:val="0"/>
                <w:sz w:val="20"/>
                <w:szCs w:val="20"/>
              </w:rPr>
              <w:t>分销 类客户以外的 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4,232, 515, </w:t>
            </w:r>
            <w:r>
              <w:rPr>
                <w:color w:val="000000"/>
                <w:spacing w:val="0"/>
                <w:w w:val="100"/>
                <w:position w:val="0"/>
              </w:rPr>
              <w:t>331.</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201,843,891.59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4,030,671,439.63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4, 785, 727,</w:t>
            </w:r>
            <w:r>
              <w:rPr>
                <w:color w:val="000000"/>
                <w:spacing w:val="0"/>
                <w:w w:val="100"/>
                <w:position w:val="0"/>
              </w:rPr>
              <w:t>171.</w:t>
            </w: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263,341,504.65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4,522,385,667.30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9,366,553,792.</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710,825,643.</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8,655,728,</w:t>
            </w:r>
            <w:r>
              <w:rPr>
                <w:color w:val="000000"/>
                <w:spacing w:val="0"/>
                <w:w w:val="100"/>
                <w:position w:val="0"/>
              </w:rPr>
              <w:t>148.</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8,995,962,</w:t>
            </w:r>
            <w:r>
              <w:rPr>
                <w:color w:val="000000"/>
                <w:spacing w:val="0"/>
                <w:w w:val="100"/>
                <w:position w:val="0"/>
              </w:rPr>
              <w:t>429.</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597,696,775.</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8, 398,265,</w:t>
            </w:r>
            <w:r>
              <w:rPr>
                <w:color w:val="000000"/>
                <w:spacing w:val="0"/>
                <w:w w:val="100"/>
                <w:position w:val="0"/>
              </w:rPr>
              <w:t>653.</w:t>
            </w:r>
            <w:r>
              <w:rPr>
                <w:color w:val="000000"/>
                <w:spacing w:val="0"/>
                <w:w w:val="100"/>
                <w:position w:val="0"/>
              </w:rPr>
              <w:t>14</w:t>
            </w:r>
          </w:p>
        </w:tc>
      </w:tr>
    </w:tbl>
    <w:p>
      <w:pPr>
        <w:sectPr>
          <w:headerReference w:type="default" r:id="rId51"/>
          <w:footerReference w:type="default" r:id="rId52"/>
          <w:headerReference w:type="first" r:id="rId53"/>
          <w:footerReference w:type="first" r:id="rId54"/>
          <w:footnotePr>
            <w:pos w:val="pageBottom"/>
            <w:numFmt w:val="decimal"/>
            <w:numRestart w:val="continuous"/>
          </w:footnotePr>
          <w:pgSz w:w="16840" w:h="11900" w:orient="landscape"/>
          <w:pgMar w:top="1273" w:right="1440" w:bottom="2193" w:left="1522" w:header="0" w:footer="3" w:gutter="0"/>
          <w:cols w:space="720"/>
          <w:noEndnote/>
          <w:titlePg/>
          <w:rtlGutter w:val="0"/>
          <w:docGrid w:linePitch="360"/>
        </w:sectPr>
      </w:pP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126"/>
        <w:gridCol w:w="1843"/>
        <w:gridCol w:w="1747"/>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承兑人为金融机构的应收信用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93,466,804.27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关联方往来款项</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267,387,796.56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6,908, </w:t>
            </w:r>
            <w:r>
              <w:rPr>
                <w:color w:val="000000"/>
                <w:spacing w:val="0"/>
                <w:w w:val="100"/>
                <w:position w:val="0"/>
              </w:rPr>
              <w:t xml:space="preserve">192. </w:t>
            </w:r>
            <w:r>
              <w:rPr>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4,679, </w:t>
            </w:r>
            <w:r>
              <w:rPr>
                <w:color w:val="000000"/>
                <w:spacing w:val="0"/>
                <w:w w:val="100"/>
                <w:position w:val="0"/>
              </w:rPr>
              <w:t xml:space="preserve">637.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其他有客观证据表明其存在明 显减值迹象的应收款项</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570,550,369.13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371,535,121.73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936,084,607.64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378,443,314.09</w:t>
            </w:r>
          </w:p>
        </w:tc>
      </w:tr>
    </w:tbl>
    <w:p>
      <w:pPr>
        <w:widowControl w:val="0"/>
        <w:spacing w:after="259" w:line="1" w:lineRule="exact"/>
      </w:pPr>
    </w:p>
    <w:p>
      <w:pPr>
        <w:pStyle w:val="Style10"/>
        <w:keepNext w:val="0"/>
        <w:keepLines w:val="0"/>
        <w:widowControl w:val="0"/>
        <w:shd w:val="clear" w:color="auto" w:fill="auto"/>
        <w:bidi w:val="0"/>
        <w:spacing w:before="0" w:line="358" w:lineRule="exact"/>
        <w:ind w:left="0" w:right="0" w:firstLine="880"/>
        <w:jc w:val="left"/>
      </w:pPr>
      <w:r>
        <w:rPr>
          <w:color w:val="000000"/>
          <w:spacing w:val="0"/>
          <w:w w:val="100"/>
          <w:position w:val="0"/>
          <w:sz w:val="18"/>
          <w:szCs w:val="18"/>
        </w:rPr>
        <w:t>*1</w:t>
      </w:r>
      <w:r>
        <w:rPr>
          <w:color w:val="000000"/>
          <w:spacing w:val="0"/>
          <w:w w:val="100"/>
          <w:position w:val="0"/>
        </w:rPr>
        <w:t>同一控制下和具有重大影响的关联方</w:t>
      </w:r>
    </w:p>
    <w:p>
      <w:pPr>
        <w:pStyle w:val="Style10"/>
        <w:keepNext w:val="0"/>
        <w:keepLines w:val="0"/>
        <w:widowControl w:val="0"/>
        <w:shd w:val="clear" w:color="auto" w:fill="auto"/>
        <w:bidi w:val="0"/>
        <w:spacing w:before="0" w:after="260" w:line="358" w:lineRule="exact"/>
        <w:ind w:left="420" w:right="0" w:firstLine="460"/>
        <w:jc w:val="left"/>
      </w:pPr>
      <w:r>
        <w:rPr>
          <w:color w:val="000000"/>
          <w:spacing w:val="0"/>
          <w:w w:val="100"/>
          <w:position w:val="0"/>
          <w:sz w:val="18"/>
          <w:szCs w:val="18"/>
        </w:rPr>
        <w:t>*2</w:t>
      </w:r>
      <w:r>
        <w:rPr>
          <w:color w:val="000000"/>
          <w:spacing w:val="0"/>
          <w:w w:val="100"/>
          <w:position w:val="0"/>
        </w:rPr>
        <w:t>其他有客观证据表明其存在明显减值迹象的应收款项，按照组合计提坏账准备不能反映其 风险特征的应收款项，涉及客户</w:t>
      </w:r>
      <w:r>
        <w:rPr>
          <w:color w:val="000000"/>
          <w:spacing w:val="0"/>
          <w:w w:val="100"/>
          <w:position w:val="0"/>
          <w:sz w:val="18"/>
          <w:szCs w:val="18"/>
        </w:rPr>
        <w:t>218</w:t>
      </w:r>
      <w:r>
        <w:rPr>
          <w:color w:val="000000"/>
          <w:spacing w:val="0"/>
          <w:w w:val="100"/>
          <w:position w:val="0"/>
        </w:rPr>
        <w:t>位，合计金额</w:t>
      </w:r>
      <w:r>
        <w:rPr>
          <w:rFonts w:ascii="Arial Narrow" w:eastAsia="Arial Narrow" w:hAnsi="Arial Narrow" w:cs="Arial Narrow"/>
          <w:color w:val="000000"/>
          <w:spacing w:val="0"/>
          <w:w w:val="100"/>
          <w:position w:val="0"/>
        </w:rPr>
        <w:t>570,550,369.13</w:t>
      </w:r>
      <w:r>
        <w:rPr>
          <w:color w:val="000000"/>
          <w:spacing w:val="0"/>
          <w:w w:val="100"/>
          <w:position w:val="0"/>
        </w:rPr>
        <w:t xml:space="preserve">元，计提坏账准备金额为 </w:t>
      </w:r>
      <w:r>
        <w:rPr>
          <w:color w:val="000000"/>
          <w:spacing w:val="0"/>
          <w:w w:val="100"/>
          <w:position w:val="0"/>
          <w:sz w:val="18"/>
          <w:szCs w:val="18"/>
        </w:rPr>
        <w:t xml:space="preserve">371,535,121.73 </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446" w:right="0" w:firstLine="0"/>
        <w:jc w:val="left"/>
      </w:pPr>
      <w:r>
        <w:rPr>
          <w:color w:val="000000"/>
          <w:spacing w:val="0"/>
          <w:w w:val="100"/>
          <w:position w:val="0"/>
        </w:rPr>
        <w:t>其中：单项金额重大并单独计提的应收款项有:</w:t>
      </w:r>
    </w:p>
    <w:tbl>
      <w:tblPr>
        <w:tblOverlap w:val="never"/>
        <w:jc w:val="center"/>
        <w:tblLayout w:type="fixed"/>
      </w:tblPr>
      <w:tblGrid>
        <w:gridCol w:w="3389"/>
        <w:gridCol w:w="1910"/>
        <w:gridCol w:w="1378"/>
        <w:gridCol w:w="2232"/>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绵阳德虹电器有限责任公司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225,817,359.71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135,688,414.56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北京国安广视网络有限公司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33,661,274.50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33,661,274.50</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259,478,634.21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169,349,689.06</w:t>
            </w:r>
          </w:p>
        </w:tc>
      </w:tr>
    </w:tbl>
    <w:p>
      <w:pPr>
        <w:widowControl w:val="0"/>
        <w:spacing w:after="399" w:line="1" w:lineRule="exact"/>
      </w:pPr>
    </w:p>
    <w:p>
      <w:pPr>
        <w:pStyle w:val="Style10"/>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按单项计提坏账准备的说明：</w:t>
      </w:r>
    </w:p>
    <w:p>
      <w:pPr>
        <w:pStyle w:val="Style10"/>
        <w:keepNext w:val="0"/>
        <w:keepLines w:val="0"/>
        <w:widowControl w:val="0"/>
        <w:shd w:val="clear" w:color="auto" w:fill="auto"/>
        <w:bidi w:val="0"/>
        <w:spacing w:before="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160" w:line="240" w:lineRule="auto"/>
        <w:ind w:left="0" w:right="0" w:firstLine="880"/>
        <w:jc w:val="left"/>
      </w:pPr>
      <w:r>
        <w:rPr>
          <w:color w:val="000000"/>
          <w:spacing w:val="0"/>
          <w:w w:val="100"/>
          <w:position w:val="0"/>
          <w:sz w:val="18"/>
          <w:szCs w:val="18"/>
        </w:rPr>
        <w:t>2）</w:t>
      </w:r>
      <w:r>
        <w:rPr>
          <w:color w:val="000000"/>
          <w:spacing w:val="0"/>
          <w:w w:val="100"/>
          <w:position w:val="0"/>
        </w:rPr>
        <w:t>按组合计提坏账准备的应收账款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69"/>
        <w:gridCol w:w="1699"/>
        <w:gridCol w:w="850"/>
        <w:gridCol w:w="1560"/>
        <w:gridCol w:w="1704"/>
        <w:gridCol w:w="950"/>
        <w:gridCol w:w="1555"/>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8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计提比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20"/>
                <w:szCs w:val="20"/>
              </w:rPr>
            </w:pPr>
            <w:r>
              <w:rPr>
                <w:color w:val="000000"/>
                <w:spacing w:val="0"/>
                <w:w w:val="100"/>
                <w:position w:val="0"/>
                <w:sz w:val="20"/>
                <w:szCs w:val="20"/>
              </w:rPr>
              <w:t>计提比</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坏账准备</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个月以内 （含</w:t>
            </w:r>
            <w:r>
              <w:rPr>
                <w:color w:val="000000"/>
                <w:spacing w:val="0"/>
                <w:w w:val="100"/>
                <w:position w:val="0"/>
                <w:sz w:val="18"/>
                <w:szCs w:val="18"/>
              </w:rPr>
              <w:t>3</w:t>
            </w:r>
            <w:r>
              <w:rPr>
                <w:color w:val="000000"/>
                <w:spacing w:val="0"/>
                <w:w w:val="100"/>
                <w:position w:val="0"/>
                <w:sz w:val="20"/>
                <w:szCs w:val="20"/>
              </w:rPr>
              <w:t>个</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4,608,692,250.19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35,971,234.66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4,307,652,642.43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39,480,123.92</w:t>
            </w:r>
          </w:p>
        </w:tc>
      </w:tr>
      <w:tr>
        <w:trPr>
          <w:trHeight w:val="110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个月以上</w:t>
            </w:r>
            <w:r>
              <w:rPr>
                <w:color w:val="000000"/>
                <w:spacing w:val="0"/>
                <w:w w:val="100"/>
                <w:position w:val="0"/>
                <w:sz w:val="18"/>
                <w:szCs w:val="18"/>
              </w:rPr>
              <w:t xml:space="preserve">6 </w:t>
            </w:r>
            <w:r>
              <w:rPr>
                <w:color w:val="000000"/>
                <w:spacing w:val="0"/>
                <w:w w:val="100"/>
                <w:position w:val="0"/>
                <w:sz w:val="20"/>
                <w:szCs w:val="20"/>
              </w:rPr>
              <w:t>个月以内</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（含</w:t>
            </w:r>
            <w:r>
              <w:rPr>
                <w:color w:val="000000"/>
                <w:spacing w:val="0"/>
                <w:w w:val="100"/>
                <w:position w:val="0"/>
                <w:sz w:val="18"/>
                <w:szCs w:val="18"/>
              </w:rPr>
              <w:t>6</w:t>
            </w:r>
            <w:r>
              <w:rPr>
                <w:color w:val="000000"/>
                <w:spacing w:val="0"/>
                <w:w w:val="100"/>
                <w:position w:val="0"/>
                <w:sz w:val="20"/>
                <w:szCs w:val="20"/>
              </w:rPr>
              <w:t>个</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503,272,289.83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35,426,092.40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603,192,155.84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46,542,332.92</w:t>
            </w:r>
          </w:p>
        </w:tc>
      </w:tr>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个月以上</w:t>
            </w:r>
            <w:r>
              <w:rPr>
                <w:color w:val="000000"/>
                <w:spacing w:val="0"/>
                <w:w w:val="100"/>
                <w:position w:val="0"/>
                <w:sz w:val="18"/>
                <w:szCs w:val="18"/>
              </w:rPr>
              <w:t xml:space="preserve">1 </w:t>
            </w:r>
            <w:r>
              <w:rPr>
                <w:color w:val="000000"/>
                <w:spacing w:val="0"/>
                <w:w w:val="100"/>
                <w:position w:val="0"/>
                <w:sz w:val="20"/>
                <w:szCs w:val="20"/>
              </w:rPr>
              <w:t>年以内（含</w:t>
            </w:r>
            <w:r>
              <w:rPr>
                <w:color w:val="000000"/>
                <w:spacing w:val="0"/>
                <w:w w:val="100"/>
                <w:position w:val="0"/>
                <w:sz w:val="18"/>
                <w:szCs w:val="18"/>
              </w:rPr>
              <w:t xml:space="preserve">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2,794,969,470.40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30,899,475.07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2,564,495,415.83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41,824,685.</w:t>
            </w:r>
            <w:r>
              <w:rPr>
                <w:color w:val="000000"/>
                <w:spacing w:val="0"/>
                <w:w w:val="100"/>
                <w:position w:val="0"/>
              </w:rPr>
              <w:t>41</w:t>
            </w:r>
          </w:p>
        </w:tc>
      </w:tr>
      <w:tr>
        <w:trPr>
          <w:trHeight w:val="8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年以上</w:t>
            </w:r>
            <w:r>
              <w:rPr>
                <w:color w:val="000000"/>
                <w:spacing w:val="0"/>
                <w:w w:val="100"/>
                <w:position w:val="0"/>
                <w:sz w:val="18"/>
                <w:szCs w:val="18"/>
              </w:rPr>
              <w:t xml:space="preserve">-2 </w:t>
            </w:r>
            <w:r>
              <w:rPr>
                <w:color w:val="000000"/>
                <w:spacing w:val="0"/>
                <w:w w:val="100"/>
                <w:position w:val="0"/>
                <w:sz w:val="20"/>
                <w:szCs w:val="20"/>
              </w:rPr>
              <w:t>年以内（含</w:t>
            </w:r>
            <w:r>
              <w:rPr>
                <w:color w:val="000000"/>
                <w:spacing w:val="0"/>
                <w:w w:val="100"/>
                <w:position w:val="0"/>
                <w:sz w:val="18"/>
                <w:szCs w:val="18"/>
              </w:rPr>
              <w:t xml:space="preserve">2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316,189,753.28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85,038,786.95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418,941,377.06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135,034,493.17</w:t>
            </w:r>
          </w:p>
        </w:tc>
      </w:tr>
    </w:tbl>
    <w:tbl>
      <w:tblPr>
        <w:tblOverlap w:val="never"/>
        <w:jc w:val="center"/>
        <w:tblLayout w:type="fixed"/>
      </w:tblPr>
      <w:tblGrid>
        <w:gridCol w:w="1469"/>
        <w:gridCol w:w="1699"/>
        <w:gridCol w:w="850"/>
        <w:gridCol w:w="1560"/>
        <w:gridCol w:w="1704"/>
        <w:gridCol w:w="950"/>
        <w:gridCol w:w="1555"/>
      </w:tblGrid>
      <w:tr>
        <w:trPr>
          <w:trHeight w:val="85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年以上</w:t>
            </w:r>
            <w:r>
              <w:rPr>
                <w:color w:val="000000"/>
                <w:spacing w:val="0"/>
                <w:w w:val="100"/>
                <w:position w:val="0"/>
                <w:sz w:val="18"/>
                <w:szCs w:val="18"/>
              </w:rPr>
              <w:t xml:space="preserve">-3 </w:t>
            </w:r>
            <w:r>
              <w:rPr>
                <w:color w:val="000000"/>
                <w:spacing w:val="0"/>
                <w:w w:val="100"/>
                <w:position w:val="0"/>
                <w:sz w:val="20"/>
                <w:szCs w:val="20"/>
              </w:rPr>
              <w:t>年以内(含</w:t>
            </w:r>
            <w:r>
              <w:rPr>
                <w:color w:val="000000"/>
                <w:spacing w:val="0"/>
                <w:w w:val="100"/>
                <w:position w:val="0"/>
                <w:sz w:val="18"/>
                <w:szCs w:val="18"/>
              </w:rPr>
              <w:t xml:space="preserve">3 </w:t>
            </w:r>
            <w:r>
              <w:rPr>
                <w:color w:val="000000"/>
                <w:spacing w:val="0"/>
                <w:w w:val="100"/>
                <w:position w:val="0"/>
                <w:sz w:val="20"/>
                <w:szCs w:val="20"/>
              </w:rPr>
              <w:t>年)</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131,211,</w:t>
            </w:r>
            <w:r>
              <w:rPr>
                <w:color w:val="000000"/>
                <w:spacing w:val="0"/>
                <w:w w:val="100"/>
                <w:position w:val="0"/>
              </w:rPr>
              <w:t>446.</w:t>
            </w:r>
            <w:r>
              <w:rPr>
                <w:color w:val="000000"/>
                <w:spacing w:val="0"/>
                <w:w w:val="100"/>
                <w:position w:val="0"/>
              </w:rPr>
              <w:t>79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55.92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73,374,398.09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88,287,297.62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47,576,395.16</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76,133,</w:t>
            </w:r>
            <w:r>
              <w:rPr>
                <w:color w:val="000000"/>
                <w:spacing w:val="0"/>
                <w:w w:val="100"/>
                <w:position w:val="0"/>
              </w:rPr>
              <w:t xml:space="preserve">974. </w:t>
            </w:r>
            <w:r>
              <w:rPr>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71,672, </w:t>
            </w:r>
            <w:r>
              <w:rPr>
                <w:color w:val="000000"/>
                <w:spacing w:val="0"/>
                <w:w w:val="100"/>
                <w:position w:val="0"/>
              </w:rPr>
              <w:t>342.</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65, 547, </w:t>
            </w:r>
            <w:r>
              <w:rPr>
                <w:color w:val="000000"/>
                <w:spacing w:val="0"/>
                <w:w w:val="100"/>
                <w:position w:val="0"/>
              </w:rPr>
              <w:t xml:space="preserve">773. </w:t>
            </w: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61,145,</w:t>
            </w:r>
            <w:r>
              <w:rPr>
                <w:color w:val="000000"/>
                <w:spacing w:val="0"/>
                <w:w w:val="100"/>
                <w:position w:val="0"/>
              </w:rPr>
              <w:t>468.47</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8,430,469,185.</w:t>
            </w: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332, </w:t>
            </w:r>
            <w:r>
              <w:rPr>
                <w:color w:val="000000"/>
                <w:spacing w:val="0"/>
                <w:w w:val="100"/>
                <w:position w:val="0"/>
              </w:rPr>
              <w:t>382,329.</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8,048,116,</w:t>
            </w:r>
            <w:r>
              <w:rPr>
                <w:color w:val="000000"/>
                <w:spacing w:val="0"/>
                <w:w w:val="100"/>
                <w:position w:val="0"/>
              </w:rPr>
              <w:t>662.</w:t>
            </w: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r>
              <w:rPr>
                <w:color w:val="000000"/>
                <w:spacing w:val="0"/>
                <w:w w:val="100"/>
                <w:position w:val="0"/>
              </w:rPr>
              <w:t>603,499.05</w:t>
            </w:r>
          </w:p>
        </w:tc>
      </w:tr>
    </w:tbl>
    <w:p>
      <w:pPr>
        <w:widowControl w:val="0"/>
        <w:spacing w:after="239" w:line="1" w:lineRule="exact"/>
      </w:pPr>
    </w:p>
    <w:p>
      <w:pPr>
        <w:pStyle w:val="Style10"/>
        <w:keepNext w:val="0"/>
        <w:keepLines w:val="0"/>
        <w:widowControl w:val="0"/>
        <w:shd w:val="clear" w:color="auto" w:fill="auto"/>
        <w:bidi w:val="0"/>
        <w:spacing w:before="0" w:after="0" w:line="274" w:lineRule="exact"/>
        <w:ind w:left="460" w:right="0" w:firstLine="0"/>
        <w:jc w:val="left"/>
      </w:pP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274" w:lineRule="exact"/>
        <w:ind w:left="4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bidi w:val="0"/>
        <w:spacing w:before="0" w:after="40" w:line="274" w:lineRule="exact"/>
        <w:ind w:left="0" w:right="0" w:firstLine="460"/>
        <w:jc w:val="left"/>
      </w:pPr>
      <w:bookmarkStart w:id="1197" w:name="bookmark1197"/>
      <w:bookmarkStart w:id="1198" w:name="bookmark1198"/>
      <w:bookmarkStart w:id="1199" w:name="bookmark1199"/>
      <w:bookmarkStart w:id="1200" w:name="bookmark1200"/>
      <w:bookmarkEnd w:id="1199"/>
      <w:r>
        <w:rPr>
          <w:color w:val="000000"/>
          <w:spacing w:val="0"/>
          <w:w w:val="100"/>
          <w:position w:val="0"/>
          <w:sz w:val="18"/>
          <w:szCs w:val="18"/>
        </w:rPr>
        <w:t>.</w:t>
      </w:r>
      <w:r>
        <w:rPr>
          <w:color w:val="000000"/>
          <w:spacing w:val="0"/>
          <w:w w:val="100"/>
          <w:position w:val="0"/>
        </w:rPr>
        <w:t>坏账准备的情况</w:t>
      </w:r>
      <w:bookmarkEnd w:id="1197"/>
      <w:bookmarkEnd w:id="1198"/>
      <w:bookmarkEnd w:id="1200"/>
    </w:p>
    <w:p>
      <w:pPr>
        <w:pStyle w:val="Style10"/>
        <w:keepNext w:val="0"/>
        <w:keepLines w:val="0"/>
        <w:widowControl w:val="0"/>
        <w:shd w:val="clear" w:color="auto" w:fill="auto"/>
        <w:bidi w:val="0"/>
        <w:spacing w:before="0" w:after="40" w:line="274" w:lineRule="exact"/>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8"/>
        <w:gridCol w:w="1502"/>
        <w:gridCol w:w="1502"/>
        <w:gridCol w:w="1138"/>
        <w:gridCol w:w="1411"/>
        <w:gridCol w:w="648"/>
        <w:gridCol w:w="150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应收账款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597,696,775.87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137,844,145.64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516,643.00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25,231,920.58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710,825,643.93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597,696,775.87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137,844,145.64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516,643.00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25,231,920.58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710,825,643.93</w:t>
            </w:r>
          </w:p>
        </w:tc>
      </w:tr>
    </w:tbl>
    <w:p>
      <w:pPr>
        <w:widowControl w:val="0"/>
        <w:spacing w:after="239" w:line="1" w:lineRule="exact"/>
      </w:pPr>
    </w:p>
    <w:p>
      <w:pPr>
        <w:pStyle w:val="Style10"/>
        <w:keepNext w:val="0"/>
        <w:keepLines w:val="0"/>
        <w:widowControl w:val="0"/>
        <w:shd w:val="clear" w:color="auto" w:fill="auto"/>
        <w:bidi w:val="0"/>
        <w:spacing w:before="0" w:after="360" w:line="264" w:lineRule="exact"/>
        <w:ind w:left="46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bidi w:val="0"/>
        <w:spacing w:before="0" w:line="240" w:lineRule="auto"/>
        <w:ind w:left="0" w:right="0" w:firstLine="460"/>
        <w:jc w:val="left"/>
      </w:pPr>
      <w:bookmarkStart w:id="1201" w:name="bookmark1201"/>
      <w:bookmarkStart w:id="1202" w:name="bookmark1202"/>
      <w:bookmarkStart w:id="1203" w:name="bookmark1203"/>
      <w:bookmarkStart w:id="1204" w:name="bookmark1204"/>
      <w:bookmarkEnd w:id="1203"/>
      <w:r>
        <w:rPr>
          <w:color w:val="000000"/>
          <w:spacing w:val="0"/>
          <w:w w:val="100"/>
          <w:position w:val="0"/>
          <w:sz w:val="18"/>
          <w:szCs w:val="18"/>
        </w:rPr>
        <w:t>.</w:t>
      </w:r>
      <w:r>
        <w:rPr>
          <w:color w:val="000000"/>
          <w:spacing w:val="0"/>
          <w:w w:val="100"/>
          <w:position w:val="0"/>
        </w:rPr>
        <w:t>本期实际核销的应收账款情况</w:t>
      </w:r>
      <w:bookmarkEnd w:id="1201"/>
      <w:bookmarkEnd w:id="1202"/>
      <w:bookmarkEnd w:id="1204"/>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25,231,920.58</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其中重要的应收账款核销情况</w:t>
      </w:r>
    </w:p>
    <w:p>
      <w:pPr>
        <w:pStyle w:val="Style10"/>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应收账款核销说明：</w:t>
      </w:r>
    </w:p>
    <w:p>
      <w:pPr>
        <w:pStyle w:val="Style10"/>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tabs>
          <w:tab w:pos="890" w:val="left"/>
        </w:tabs>
        <w:bidi w:val="0"/>
        <w:spacing w:before="0" w:after="0" w:line="355" w:lineRule="exact"/>
        <w:ind w:left="0" w:right="0" w:firstLine="46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w:t>
      </w:r>
      <w:r>
        <w:rPr>
          <w:color w:val="000000"/>
          <w:spacing w:val="0"/>
          <w:w w:val="100"/>
          <w:position w:val="0"/>
        </w:rPr>
        <w:t>按欠款方归集的期末余额前五名的应收账款情况</w:t>
      </w:r>
      <w:bookmarkEnd w:id="1205"/>
      <w:bookmarkEnd w:id="1206"/>
      <w:bookmarkEnd w:id="1208"/>
    </w:p>
    <w:p>
      <w:pPr>
        <w:pStyle w:val="Style10"/>
        <w:keepNext w:val="0"/>
        <w:keepLines w:val="0"/>
        <w:widowControl w:val="0"/>
        <w:shd w:val="clear" w:color="auto" w:fill="auto"/>
        <w:bidi w:val="0"/>
        <w:spacing w:before="0" w:after="0" w:line="355"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355" w:lineRule="exact"/>
        <w:ind w:left="460" w:right="0" w:firstLine="420"/>
        <w:jc w:val="left"/>
      </w:pPr>
      <w:r>
        <w:rPr>
          <w:color w:val="000000"/>
          <w:spacing w:val="0"/>
          <w:w w:val="100"/>
          <w:position w:val="0"/>
        </w:rPr>
        <w:t>按欠款方归集的年末余额前五名的应收账款金额为</w:t>
      </w:r>
      <w:r>
        <w:rPr>
          <w:color w:val="000000"/>
          <w:spacing w:val="0"/>
          <w:w w:val="100"/>
          <w:position w:val="0"/>
          <w:sz w:val="18"/>
          <w:szCs w:val="18"/>
        </w:rPr>
        <w:t xml:space="preserve">2,330, 165, </w:t>
      </w:r>
      <w:r>
        <w:rPr>
          <w:color w:val="000000"/>
          <w:spacing w:val="0"/>
          <w:w w:val="100"/>
          <w:position w:val="0"/>
          <w:sz w:val="18"/>
          <w:szCs w:val="18"/>
        </w:rPr>
        <w:t xml:space="preserve">458. </w:t>
      </w:r>
      <w:r>
        <w:rPr>
          <w:color w:val="000000"/>
          <w:spacing w:val="0"/>
          <w:w w:val="100"/>
          <w:position w:val="0"/>
          <w:sz w:val="18"/>
          <w:szCs w:val="18"/>
        </w:rPr>
        <w:t>52</w:t>
      </w:r>
      <w:r>
        <w:rPr>
          <w:color w:val="000000"/>
          <w:spacing w:val="0"/>
          <w:w w:val="100"/>
          <w:position w:val="0"/>
        </w:rPr>
        <w:t>元，占年末应收账款 的比例为</w:t>
      </w:r>
      <w:r>
        <w:rPr>
          <w:color w:val="000000"/>
          <w:spacing w:val="0"/>
          <w:w w:val="100"/>
          <w:position w:val="0"/>
          <w:sz w:val="18"/>
          <w:szCs w:val="18"/>
        </w:rPr>
        <w:t xml:space="preserve">24. </w:t>
      </w:r>
      <w:r>
        <w:rPr>
          <w:color w:val="000000"/>
          <w:spacing w:val="0"/>
          <w:w w:val="100"/>
          <w:position w:val="0"/>
          <w:sz w:val="18"/>
          <w:szCs w:val="18"/>
        </w:rPr>
        <w:t>88%</w:t>
      </w:r>
      <w:r>
        <w:rPr>
          <w:color w:val="000000"/>
          <w:spacing w:val="0"/>
          <w:w w:val="100"/>
          <w:position w:val="0"/>
        </w:rPr>
        <w:t>。</w:t>
      </w:r>
    </w:p>
    <w:p>
      <w:pPr>
        <w:pStyle w:val="Style31"/>
        <w:keepNext/>
        <w:keepLines/>
        <w:widowControl w:val="0"/>
        <w:numPr>
          <w:ilvl w:val="0"/>
          <w:numId w:val="101"/>
        </w:numPr>
        <w:shd w:val="clear" w:color="auto" w:fill="auto"/>
        <w:tabs>
          <w:tab w:pos="890" w:val="left"/>
        </w:tabs>
        <w:bidi w:val="0"/>
        <w:spacing w:before="0" w:after="0" w:line="355" w:lineRule="exact"/>
        <w:ind w:left="0" w:right="0" w:firstLine="460"/>
        <w:jc w:val="left"/>
      </w:pPr>
      <w:bookmarkStart w:id="1209" w:name="bookmark1209"/>
      <w:bookmarkStart w:id="1210" w:name="bookmark1210"/>
      <w:bookmarkStart w:id="1211" w:name="bookmark1211"/>
      <w:bookmarkStart w:id="1212" w:name="bookmark1212"/>
      <w:bookmarkEnd w:id="1211"/>
      <w:r>
        <w:rPr>
          <w:color w:val="000000"/>
          <w:spacing w:val="0"/>
          <w:w w:val="100"/>
          <w:position w:val="0"/>
          <w:sz w:val="18"/>
          <w:szCs w:val="18"/>
        </w:rPr>
        <w:t>.</w:t>
      </w:r>
      <w:r>
        <w:rPr>
          <w:color w:val="000000"/>
          <w:spacing w:val="0"/>
          <w:w w:val="100"/>
          <w:position w:val="0"/>
        </w:rPr>
        <w:t>因金融资产转移而终止确认的应收账款</w:t>
      </w:r>
      <w:bookmarkEnd w:id="1209"/>
      <w:bookmarkEnd w:id="1210"/>
      <w:bookmarkEnd w:id="1212"/>
    </w:p>
    <w:p>
      <w:pPr>
        <w:pStyle w:val="Style10"/>
        <w:keepNext w:val="0"/>
        <w:keepLines w:val="0"/>
        <w:widowControl w:val="0"/>
        <w:shd w:val="clear" w:color="auto" w:fill="auto"/>
        <w:bidi w:val="0"/>
        <w:spacing w:before="0" w:after="240" w:line="355" w:lineRule="exact"/>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tabs>
          <w:tab w:pos="890" w:val="left"/>
        </w:tabs>
        <w:bidi w:val="0"/>
        <w:spacing w:before="0" w:after="0" w:line="355" w:lineRule="exact"/>
        <w:ind w:left="0" w:right="0" w:firstLine="46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转移应收账款且继续涉入形成的资产、负债金额</w:t>
      </w:r>
      <w:bookmarkEnd w:id="1213"/>
      <w:bookmarkEnd w:id="1214"/>
      <w:bookmarkEnd w:id="1216"/>
    </w:p>
    <w:p>
      <w:pPr>
        <w:pStyle w:val="Style10"/>
        <w:keepNext w:val="0"/>
        <w:keepLines w:val="0"/>
        <w:widowControl w:val="0"/>
        <w:shd w:val="clear" w:color="auto" w:fill="auto"/>
        <w:bidi w:val="0"/>
        <w:spacing w:before="0" w:after="240" w:line="355" w:lineRule="exact"/>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其他说明：</w:t>
      </w:r>
      <w:r>
        <w:br w:type="page"/>
      </w: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年末受限的应收账款：详见附注(六十七)所有权或使用权受到限制的资产。</w:t>
      </w:r>
    </w:p>
    <w:p>
      <w:pPr>
        <w:pStyle w:val="Style31"/>
        <w:keepNext/>
        <w:keepLines/>
        <w:widowControl w:val="0"/>
        <w:shd w:val="clear" w:color="auto" w:fill="auto"/>
        <w:bidi w:val="0"/>
        <w:spacing w:before="0" w:after="80" w:line="240" w:lineRule="auto"/>
        <w:ind w:left="0" w:right="0" w:firstLine="420"/>
        <w:jc w:val="left"/>
      </w:pPr>
      <w:bookmarkStart w:id="1217" w:name="bookmark1217"/>
      <w:bookmarkStart w:id="1218" w:name="bookmark1218"/>
      <w:bookmarkStart w:id="1219" w:name="bookmark1219"/>
      <w:bookmarkStart w:id="1220" w:name="bookmark1220"/>
      <w:r>
        <w:rPr>
          <w:color w:val="000000"/>
          <w:spacing w:val="0"/>
          <w:w w:val="100"/>
          <w:position w:val="0"/>
          <w:sz w:val="18"/>
          <w:szCs w:val="18"/>
        </w:rPr>
        <w:t>6</w:t>
      </w:r>
      <w:bookmarkEnd w:id="1219"/>
      <w:r>
        <w:rPr>
          <w:color w:val="000000"/>
          <w:spacing w:val="0"/>
          <w:w w:val="100"/>
          <w:position w:val="0"/>
        </w:rPr>
        <w:t>、应收款项融资</w:t>
      </w:r>
      <w:bookmarkEnd w:id="1217"/>
      <w:bookmarkEnd w:id="1218"/>
      <w:bookmarkEnd w:id="1220"/>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827"/>
        <w:gridCol w:w="283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3,911,806,533.72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2,071,860,155.17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3,911,806,533.72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2,071,860,155.17</w:t>
            </w:r>
          </w:p>
        </w:tc>
      </w:tr>
    </w:tbl>
    <w:p>
      <w:pPr>
        <w:widowControl w:val="0"/>
        <w:spacing w:after="79" w:line="1" w:lineRule="exact"/>
      </w:pPr>
    </w:p>
    <w:p>
      <w:pPr>
        <w:pStyle w:val="Style10"/>
        <w:keepNext w:val="0"/>
        <w:keepLines w:val="0"/>
        <w:widowControl w:val="0"/>
        <w:shd w:val="clear" w:color="auto" w:fill="auto"/>
        <w:bidi w:val="0"/>
        <w:spacing w:before="0" w:after="200" w:line="360" w:lineRule="exact"/>
        <w:ind w:left="420" w:right="0" w:firstLine="460"/>
        <w:jc w:val="left"/>
      </w:pPr>
      <w:r>
        <w:rPr>
          <w:color w:val="000000"/>
          <w:spacing w:val="0"/>
          <w:w w:val="100"/>
          <w:position w:val="0"/>
        </w:rPr>
        <w:t>本公司根据对应收票据的管理目的，对既以到期收取合同现金流量为目标又以出售为目标的 应收票据分类到以公允价值计量且其变动计入其他综合收益的金融资产。</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应收款项融资本期增减变动及公允价值变动情况：</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如按预期信用损失一般模型计提坏账准备，请参照其他应收款披露：</w:t>
      </w:r>
    </w:p>
    <w:p>
      <w:pPr>
        <w:pStyle w:val="Style10"/>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年末已用于质押的应收款项融资</w:t>
      </w:r>
    </w:p>
    <w:tbl>
      <w:tblPr>
        <w:tblOverlap w:val="never"/>
        <w:jc w:val="center"/>
        <w:tblLayout w:type="fixed"/>
      </w:tblPr>
      <w:tblGrid>
        <w:gridCol w:w="2856"/>
        <w:gridCol w:w="2909"/>
        <w:gridCol w:w="3144"/>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943,602,830.89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307,817,163.73</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943,602,830.89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307,817,163.73</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562" w:right="0" w:firstLine="0"/>
        <w:jc w:val="left"/>
      </w:pPr>
      <w:r>
        <w:rPr>
          <w:color w:val="000000"/>
          <w:spacing w:val="0"/>
          <w:w w:val="100"/>
          <w:position w:val="0"/>
          <w:sz w:val="18"/>
          <w:szCs w:val="18"/>
        </w:rPr>
        <w:t>(2)</w:t>
      </w:r>
      <w:r>
        <w:rPr>
          <w:color w:val="000000"/>
          <w:spacing w:val="0"/>
          <w:w w:val="100"/>
          <w:position w:val="0"/>
        </w:rPr>
        <w:t>年末已经背书或贴现且在资产负债表日尚未到期的应收款项融资</w:t>
      </w:r>
    </w:p>
    <w:tbl>
      <w:tblPr>
        <w:tblOverlap w:val="never"/>
        <w:jc w:val="center"/>
        <w:tblLayout w:type="fixed"/>
      </w:tblPr>
      <w:tblGrid>
        <w:gridCol w:w="2376"/>
        <w:gridCol w:w="3000"/>
        <w:gridCol w:w="3528"/>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年末终止确认金额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年末未终止确认金额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7,441, 669, </w:t>
            </w:r>
            <w:r>
              <w:rPr>
                <w:color w:val="000000"/>
                <w:spacing w:val="0"/>
                <w:w w:val="100"/>
                <w:position w:val="0"/>
              </w:rPr>
              <w:t xml:space="preserve">387.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7,441,669,387.93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62" w:right="0" w:firstLine="0"/>
        <w:jc w:val="left"/>
      </w:pPr>
      <w:r>
        <w:rPr>
          <w:color w:val="000000"/>
          <w:spacing w:val="0"/>
          <w:w w:val="100"/>
          <w:position w:val="0"/>
          <w:sz w:val="18"/>
          <w:szCs w:val="18"/>
        </w:rPr>
        <w:t>(3)</w:t>
      </w:r>
      <w:r>
        <w:rPr>
          <w:color w:val="000000"/>
          <w:spacing w:val="0"/>
          <w:w w:val="100"/>
          <w:position w:val="0"/>
        </w:rPr>
        <w:t>年末因出票人未履约而将其转为应收账款的票据：无。</w:t>
      </w:r>
    </w:p>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应收款项融资按种类</w:t>
      </w:r>
    </w:p>
    <w:tbl>
      <w:tblPr>
        <w:tblOverlap w:val="never"/>
        <w:jc w:val="center"/>
        <w:tblLayout w:type="fixed"/>
      </w:tblPr>
      <w:tblGrid>
        <w:gridCol w:w="1306"/>
        <w:gridCol w:w="1704"/>
        <w:gridCol w:w="850"/>
        <w:gridCol w:w="427"/>
        <w:gridCol w:w="566"/>
        <w:gridCol w:w="1632"/>
        <w:gridCol w:w="768"/>
        <w:gridCol w:w="1051"/>
        <w:gridCol w:w="590"/>
      </w:tblGrid>
      <w:tr>
        <w:trPr>
          <w:trHeight w:val="374"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vMerge w:val="restart"/>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rPr>
              <w:t>种类</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566"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p>
        </w:tc>
        <w:tc>
          <w:tcPr>
            <w:tcBorders>
              <w:top w:val="single" w:sz="4"/>
              <w:left w:val="single" w:sz="4"/>
              <w:bottom w:val="single" w:sz="4"/>
            </w:tcBorders>
            <w:shd w:val="clear" w:color="auto" w:fill="FFFFFF"/>
            <w:textDirection w:val="tbRlV"/>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比 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w:t>
            </w:r>
          </w:p>
        </w:tc>
      </w:tr>
    </w:tbl>
    <w:p>
      <w:pPr>
        <w:widowControl w:val="0"/>
        <w:spacing w:after="39" w:line="1" w:lineRule="exact"/>
      </w:pPr>
    </w:p>
    <w:p>
      <w:pPr>
        <w:pStyle w:val="Style23"/>
        <w:keepNext w:val="0"/>
        <w:keepLines w:val="0"/>
        <w:widowControl w:val="0"/>
        <w:shd w:val="clear" w:color="auto" w:fill="auto"/>
        <w:bidi w:val="0"/>
        <w:spacing w:before="0" w:after="0" w:line="240" w:lineRule="auto"/>
        <w:ind w:left="134" w:right="0" w:firstLine="0"/>
        <w:jc w:val="left"/>
      </w:pPr>
      <w:r>
        <w:rPr>
          <w:b/>
          <w:bCs/>
          <w:color w:val="000000"/>
          <w:spacing w:val="0"/>
          <w:w w:val="100"/>
          <w:position w:val="0"/>
        </w:rPr>
        <w:t>单项计提坏账准备的应收票据:</w:t>
      </w:r>
    </w:p>
    <w:tbl>
      <w:tblPr>
        <w:tblOverlap w:val="never"/>
        <w:jc w:val="center"/>
        <w:tblLayout w:type="fixed"/>
      </w:tblPr>
      <w:tblGrid>
        <w:gridCol w:w="1320"/>
        <w:gridCol w:w="1704"/>
        <w:gridCol w:w="850"/>
        <w:gridCol w:w="427"/>
        <w:gridCol w:w="566"/>
        <w:gridCol w:w="1632"/>
        <w:gridCol w:w="768"/>
        <w:gridCol w:w="1051"/>
        <w:gridCol w:w="590"/>
      </w:tblGrid>
      <w:tr>
        <w:trPr>
          <w:trHeight w:val="110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140" w:right="0" w:firstLine="0"/>
              <w:jc w:val="left"/>
              <w:rPr>
                <w:sz w:val="20"/>
                <w:szCs w:val="20"/>
              </w:rPr>
            </w:pPr>
            <w:r>
              <w:rPr>
                <w:color w:val="000000"/>
                <w:spacing w:val="0"/>
                <w:w w:val="100"/>
                <w:position w:val="0"/>
                <w:sz w:val="20"/>
                <w:szCs w:val="20"/>
              </w:rPr>
              <w:t>其中：承兑 人为的金融 机构的应收 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3,911,806,533.72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2,072,110,155.17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250,000.0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color w:val="000000"/>
                <w:spacing w:val="0"/>
                <w:w w:val="100"/>
                <w:position w:val="0"/>
              </w:rPr>
              <w:t>01</w:t>
            </w:r>
          </w:p>
        </w:tc>
      </w:tr>
      <w:tr>
        <w:trPr>
          <w:trHeight w:val="58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3,911,806,533.72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2,072,110,155.</w:t>
            </w:r>
            <w:r>
              <w:rPr>
                <w:b/>
                <w:bCs/>
                <w:color w:val="000000"/>
                <w:spacing w:val="0"/>
                <w:w w:val="100"/>
                <w:position w:val="0"/>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b/>
                <w:bCs/>
                <w:color w:val="000000"/>
                <w:spacing w:val="0"/>
                <w:w w:val="100"/>
                <w:position w:val="0"/>
              </w:rPr>
              <w:t>250,000.0</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
        <w:keepNext w:val="0"/>
        <w:keepLines w:val="0"/>
        <w:widowControl w:val="0"/>
        <w:shd w:val="clear" w:color="auto" w:fill="auto"/>
        <w:bidi w:val="0"/>
        <w:spacing w:before="0" w:after="220" w:line="240" w:lineRule="auto"/>
        <w:ind w:left="0" w:right="0" w:firstLine="880"/>
        <w:jc w:val="left"/>
      </w:pPr>
      <w:r>
        <w:rPr>
          <w:color w:val="000000"/>
          <w:spacing w:val="0"/>
          <w:w w:val="100"/>
          <w:position w:val="0"/>
          <w:sz w:val="18"/>
          <w:szCs w:val="18"/>
        </w:rPr>
        <w:t>1)</w:t>
      </w:r>
      <w:r>
        <w:rPr>
          <w:color w:val="000000"/>
          <w:spacing w:val="0"/>
          <w:w w:val="100"/>
          <w:position w:val="0"/>
        </w:rPr>
        <w:t>单项计提坏账准备的应收票据</w:t>
      </w:r>
    </w:p>
    <w:p>
      <w:pPr>
        <w:pStyle w:val="Style23"/>
        <w:keepNext w:val="0"/>
        <w:keepLines w:val="0"/>
        <w:widowControl w:val="0"/>
        <w:shd w:val="clear" w:color="auto" w:fill="auto"/>
        <w:bidi w:val="0"/>
        <w:spacing w:before="0" w:after="0" w:line="240" w:lineRule="auto"/>
        <w:ind w:left="446" w:right="0" w:firstLine="0"/>
        <w:jc w:val="left"/>
      </w:pPr>
      <w:r>
        <w:rPr>
          <w:color w:val="000000"/>
          <w:spacing w:val="0"/>
          <w:w w:val="100"/>
          <w:position w:val="0"/>
        </w:rPr>
        <w:t>①承兑人为金融机构的应收票据</w:t>
      </w:r>
    </w:p>
    <w:tbl>
      <w:tblPr>
        <w:tblOverlap w:val="never"/>
        <w:jc w:val="center"/>
        <w:tblLayout w:type="fixed"/>
      </w:tblPr>
      <w:tblGrid>
        <w:gridCol w:w="3648"/>
        <w:gridCol w:w="2069"/>
        <w:gridCol w:w="1853"/>
        <w:gridCol w:w="1339"/>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承兑人为金融机构的应收票据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3,911,806,533.72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3,911,806,533.72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本年计提、转回的应收票据坏账情况：本年转回坏账准备金额</w:t>
      </w:r>
      <w:r>
        <w:rPr>
          <w:color w:val="000000"/>
          <w:spacing w:val="0"/>
          <w:w w:val="100"/>
          <w:position w:val="0"/>
          <w:sz w:val="18"/>
          <w:szCs w:val="18"/>
        </w:rPr>
        <w:t xml:space="preserve">250,000. </w:t>
      </w:r>
      <w:r>
        <w:rPr>
          <w:color w:val="000000"/>
          <w:spacing w:val="0"/>
          <w:w w:val="100"/>
          <w:position w:val="0"/>
          <w:sz w:val="18"/>
          <w:szCs w:val="18"/>
        </w:rPr>
        <w:t>00</w:t>
      </w:r>
      <w:r>
        <w:rPr>
          <w:color w:val="000000"/>
          <w:spacing w:val="0"/>
          <w:w w:val="100"/>
          <w:position w:val="0"/>
        </w:rPr>
        <w:t>元。</w:t>
      </w:r>
    </w:p>
    <w:p>
      <w:pPr>
        <w:widowControl w:val="0"/>
        <w:spacing w:after="459" w:line="1" w:lineRule="exact"/>
      </w:pPr>
    </w:p>
    <w:p>
      <w:pPr>
        <w:pStyle w:val="Style31"/>
        <w:keepNext/>
        <w:keepLines/>
        <w:widowControl w:val="0"/>
        <w:shd w:val="clear" w:color="auto" w:fill="auto"/>
        <w:bidi w:val="0"/>
        <w:spacing w:before="0" w:line="240" w:lineRule="auto"/>
        <w:ind w:left="0" w:right="0" w:firstLine="420"/>
        <w:jc w:val="both"/>
      </w:pPr>
      <w:bookmarkStart w:id="1221" w:name="bookmark1221"/>
      <w:bookmarkStart w:id="1222" w:name="bookmark1222"/>
      <w:bookmarkStart w:id="1223" w:name="bookmark1223"/>
      <w:bookmarkStart w:id="1224" w:name="bookmark1224"/>
      <w:r>
        <w:rPr>
          <w:color w:val="000000"/>
          <w:spacing w:val="0"/>
          <w:w w:val="100"/>
          <w:position w:val="0"/>
          <w:sz w:val="18"/>
          <w:szCs w:val="18"/>
        </w:rPr>
        <w:t>7</w:t>
      </w:r>
      <w:bookmarkEnd w:id="1223"/>
      <w:r>
        <w:rPr>
          <w:color w:val="000000"/>
          <w:spacing w:val="0"/>
          <w:w w:val="100"/>
          <w:position w:val="0"/>
        </w:rPr>
        <w:t>、预付款项</w:t>
      </w:r>
      <w:bookmarkEnd w:id="1221"/>
      <w:bookmarkEnd w:id="1222"/>
      <w:bookmarkEnd w:id="1224"/>
    </w:p>
    <w:p>
      <w:pPr>
        <w:pStyle w:val="Style31"/>
        <w:keepNext/>
        <w:keepLines/>
        <w:widowControl w:val="0"/>
        <w:numPr>
          <w:ilvl w:val="0"/>
          <w:numId w:val="103"/>
        </w:numPr>
        <w:shd w:val="clear" w:color="auto" w:fill="auto"/>
        <w:bidi w:val="0"/>
        <w:spacing w:before="0" w:line="240" w:lineRule="auto"/>
        <w:ind w:left="0" w:right="0" w:firstLine="420"/>
        <w:jc w:val="left"/>
      </w:pPr>
      <w:bookmarkStart w:id="1221" w:name="bookmark1221"/>
      <w:bookmarkStart w:id="1222" w:name="bookmark1222"/>
      <w:bookmarkStart w:id="1225" w:name="bookmark1225"/>
      <w:bookmarkStart w:id="1226" w:name="bookmark1226"/>
      <w:bookmarkEnd w:id="1225"/>
      <w:r>
        <w:rPr>
          <w:color w:val="000000"/>
          <w:spacing w:val="0"/>
          <w:w w:val="100"/>
          <w:position w:val="0"/>
          <w:sz w:val="18"/>
          <w:szCs w:val="18"/>
        </w:rPr>
        <w:t>.</w:t>
      </w:r>
      <w:r>
        <w:rPr>
          <w:color w:val="000000"/>
          <w:spacing w:val="0"/>
          <w:w w:val="100"/>
          <w:position w:val="0"/>
        </w:rPr>
        <w:t>预付款项按账龄列示</w:t>
      </w:r>
      <w:bookmarkEnd w:id="1221"/>
      <w:bookmarkEnd w:id="1222"/>
      <w:bookmarkEnd w:id="1226"/>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2218"/>
        <w:gridCol w:w="1522"/>
        <w:gridCol w:w="2477"/>
        <w:gridCol w:w="126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1,972, </w:t>
            </w:r>
            <w:r>
              <w:rPr>
                <w:color w:val="000000"/>
                <w:spacing w:val="0"/>
                <w:w w:val="100"/>
                <w:position w:val="0"/>
              </w:rPr>
              <w:t xml:space="preserve">492,919. </w:t>
            </w: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1,387,810, </w:t>
            </w:r>
            <w:r>
              <w:rPr>
                <w:color w:val="000000"/>
                <w:spacing w:val="0"/>
                <w:w w:val="100"/>
                <w:position w:val="0"/>
              </w:rPr>
              <w:t xml:space="preserve">082.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44,658,261.54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36,382,331.85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16,475,880.36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21,244,514.50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90,403,173.83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82,927,987.42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2,124, </w:t>
            </w:r>
            <w:r>
              <w:rPr>
                <w:color w:val="000000"/>
                <w:spacing w:val="0"/>
                <w:w w:val="100"/>
                <w:position w:val="0"/>
              </w:rPr>
              <w:t xml:space="preserve">030,235.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1,528, </w:t>
            </w:r>
            <w:r>
              <w:rPr>
                <w:color w:val="000000"/>
                <w:spacing w:val="0"/>
                <w:w w:val="100"/>
                <w:position w:val="0"/>
              </w:rPr>
              <w:t xml:space="preserve">364,916. </w:t>
            </w:r>
            <w:r>
              <w:rPr>
                <w:color w:val="000000"/>
                <w:spacing w:val="0"/>
                <w:w w:val="100"/>
                <w:position w:val="0"/>
              </w:rPr>
              <w:t>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w:t>
            </w:r>
          </w:p>
        </w:tc>
      </w:tr>
    </w:tbl>
    <w:p>
      <w:pPr>
        <w:widowControl w:val="0"/>
        <w:spacing w:after="219" w:line="1" w:lineRule="exact"/>
      </w:pPr>
    </w:p>
    <w:p>
      <w:pPr>
        <w:pStyle w:val="Style31"/>
        <w:keepNext/>
        <w:keepLines/>
        <w:widowControl w:val="0"/>
        <w:numPr>
          <w:ilvl w:val="0"/>
          <w:numId w:val="103"/>
        </w:numPr>
        <w:shd w:val="clear" w:color="auto" w:fill="auto"/>
        <w:bidi w:val="0"/>
        <w:spacing w:before="0" w:after="0" w:line="355" w:lineRule="exact"/>
        <w:ind w:left="0" w:right="0" w:firstLine="420"/>
        <w:jc w:val="left"/>
      </w:pPr>
      <w:bookmarkStart w:id="1227" w:name="bookmark1227"/>
      <w:bookmarkStart w:id="1228" w:name="bookmark1228"/>
      <w:bookmarkStart w:id="1229" w:name="bookmark1229"/>
      <w:bookmarkStart w:id="1230" w:name="bookmark1230"/>
      <w:bookmarkEnd w:id="1229"/>
      <w:r>
        <w:rPr>
          <w:color w:val="000000"/>
          <w:spacing w:val="0"/>
          <w:w w:val="100"/>
          <w:position w:val="0"/>
          <w:sz w:val="18"/>
          <w:szCs w:val="18"/>
        </w:rPr>
        <w:t>.</w:t>
      </w:r>
      <w:r>
        <w:rPr>
          <w:color w:val="000000"/>
          <w:spacing w:val="0"/>
          <w:w w:val="100"/>
          <w:position w:val="0"/>
        </w:rPr>
        <w:t>按预付对象归集的期末余额前五名的预付款情况</w:t>
      </w:r>
      <w:bookmarkEnd w:id="1227"/>
      <w:bookmarkEnd w:id="1228"/>
      <w:bookmarkEnd w:id="1230"/>
    </w:p>
    <w:p>
      <w:pPr>
        <w:pStyle w:val="Style10"/>
        <w:keepNext w:val="0"/>
        <w:keepLines w:val="0"/>
        <w:widowControl w:val="0"/>
        <w:shd w:val="clear" w:color="auto" w:fill="auto"/>
        <w:bidi w:val="0"/>
        <w:spacing w:before="0" w:line="355"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60" w:line="355" w:lineRule="exact"/>
        <w:ind w:left="420" w:right="0" w:firstLine="460"/>
        <w:jc w:val="left"/>
      </w:pPr>
      <w:r>
        <w:rPr>
          <w:color w:val="000000"/>
          <w:spacing w:val="0"/>
          <w:w w:val="100"/>
          <w:position w:val="0"/>
        </w:rPr>
        <w:t>预付款项本年末账面余额中预付金额前</w:t>
      </w:r>
      <w:r>
        <w:rPr>
          <w:color w:val="000000"/>
          <w:spacing w:val="0"/>
          <w:w w:val="100"/>
          <w:position w:val="0"/>
          <w:sz w:val="18"/>
          <w:szCs w:val="18"/>
        </w:rPr>
        <w:t>5</w:t>
      </w:r>
      <w:r>
        <w:rPr>
          <w:color w:val="000000"/>
          <w:spacing w:val="0"/>
          <w:w w:val="100"/>
          <w:position w:val="0"/>
        </w:rPr>
        <w:t>名的金额合计为</w:t>
      </w:r>
      <w:r>
        <w:rPr>
          <w:color w:val="000000"/>
          <w:spacing w:val="0"/>
          <w:w w:val="100"/>
          <w:position w:val="0"/>
          <w:sz w:val="18"/>
          <w:szCs w:val="18"/>
        </w:rPr>
        <w:t xml:space="preserve">604, 737, </w:t>
      </w:r>
      <w:r>
        <w:rPr>
          <w:color w:val="000000"/>
          <w:spacing w:val="0"/>
          <w:w w:val="100"/>
          <w:position w:val="0"/>
          <w:sz w:val="18"/>
          <w:szCs w:val="18"/>
        </w:rPr>
        <w:t xml:space="preserve">281. </w:t>
      </w:r>
      <w:r>
        <w:rPr>
          <w:color w:val="000000"/>
          <w:spacing w:val="0"/>
          <w:w w:val="100"/>
          <w:position w:val="0"/>
          <w:sz w:val="18"/>
          <w:szCs w:val="18"/>
        </w:rPr>
        <w:t>04</w:t>
      </w:r>
      <w:r>
        <w:rPr>
          <w:color w:val="000000"/>
          <w:spacing w:val="0"/>
          <w:w w:val="100"/>
          <w:position w:val="0"/>
        </w:rPr>
        <w:t>元，占预付款项 余额的</w:t>
      </w:r>
      <w:r>
        <w:rPr>
          <w:color w:val="000000"/>
          <w:spacing w:val="0"/>
          <w:w w:val="100"/>
          <w:position w:val="0"/>
          <w:sz w:val="18"/>
          <w:szCs w:val="18"/>
        </w:rPr>
        <w:t>28.47%</w:t>
      </w:r>
      <w:r>
        <w:rPr>
          <w:color w:val="000000"/>
          <w:spacing w:val="0"/>
          <w:w w:val="100"/>
          <w:position w:val="0"/>
        </w:rPr>
        <w:t>。</w:t>
      </w: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55" w:lineRule="exact"/>
        <w:ind w:left="420" w:right="0" w:firstLine="40"/>
        <w:jc w:val="left"/>
      </w:pPr>
      <w:bookmarkStart w:id="1231" w:name="bookmark1231"/>
      <w:bookmarkStart w:id="1232" w:name="bookmark1232"/>
      <w:bookmarkStart w:id="1233" w:name="bookmark1233"/>
      <w:bookmarkStart w:id="1234" w:name="bookmark1234"/>
      <w:r>
        <w:rPr>
          <w:color w:val="000000"/>
          <w:spacing w:val="0"/>
          <w:w w:val="100"/>
          <w:position w:val="0"/>
          <w:sz w:val="18"/>
          <w:szCs w:val="18"/>
        </w:rPr>
        <w:t>8</w:t>
      </w:r>
      <w:bookmarkEnd w:id="1233"/>
      <w:r>
        <w:rPr>
          <w:color w:val="000000"/>
          <w:spacing w:val="0"/>
          <w:w w:val="100"/>
          <w:position w:val="0"/>
        </w:rPr>
        <w:t>、其他应收款 项目列示</w:t>
      </w:r>
      <w:bookmarkEnd w:id="1231"/>
      <w:bookmarkEnd w:id="1232"/>
      <w:bookmarkEnd w:id="1234"/>
    </w:p>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104,645,129.96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11,346,693.90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567,962,845.54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745,740,768.95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567,962,845.54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861,732,592.81</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10"/>
        <w:keepNext w:val="0"/>
        <w:keepLines w:val="0"/>
        <w:widowControl w:val="0"/>
        <w:shd w:val="clear" w:color="auto" w:fill="auto"/>
        <w:bidi w:val="0"/>
        <w:spacing w:before="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440"/>
        <w:jc w:val="left"/>
      </w:pPr>
      <w:bookmarkStart w:id="1235" w:name="bookmark1235"/>
      <w:bookmarkStart w:id="1236" w:name="bookmark1236"/>
      <w:bookmarkStart w:id="1237" w:name="bookmark1237"/>
      <w:r>
        <w:rPr>
          <w:color w:val="000000"/>
          <w:spacing w:val="0"/>
          <w:w w:val="100"/>
          <w:position w:val="0"/>
        </w:rPr>
        <w:t>应收利息</w:t>
      </w:r>
      <w:bookmarkEnd w:id="1235"/>
      <w:bookmarkEnd w:id="1236"/>
      <w:bookmarkEnd w:id="1237"/>
    </w:p>
    <w:p>
      <w:pPr>
        <w:pStyle w:val="Style31"/>
        <w:keepNext/>
        <w:keepLines/>
        <w:widowControl w:val="0"/>
        <w:numPr>
          <w:ilvl w:val="0"/>
          <w:numId w:val="105"/>
        </w:numPr>
        <w:shd w:val="clear" w:color="auto" w:fill="auto"/>
        <w:bidi w:val="0"/>
        <w:spacing w:before="0" w:line="240" w:lineRule="auto"/>
        <w:ind w:left="0" w:right="0" w:firstLine="440"/>
        <w:jc w:val="left"/>
      </w:pPr>
      <w:bookmarkStart w:id="1235" w:name="bookmark1235"/>
      <w:bookmarkStart w:id="1236" w:name="bookmark1236"/>
      <w:bookmarkStart w:id="1238" w:name="bookmark1238"/>
      <w:bookmarkStart w:id="1239" w:name="bookmark1239"/>
      <w:bookmarkEnd w:id="1238"/>
      <w:r>
        <w:rPr>
          <w:color w:val="000000"/>
          <w:spacing w:val="0"/>
          <w:w w:val="100"/>
          <w:position w:val="0"/>
          <w:sz w:val="18"/>
          <w:szCs w:val="18"/>
        </w:rPr>
        <w:t>.</w:t>
      </w:r>
      <w:r>
        <w:rPr>
          <w:color w:val="000000"/>
          <w:spacing w:val="0"/>
          <w:w w:val="100"/>
          <w:position w:val="0"/>
        </w:rPr>
        <w:t>应收利息分类</w:t>
      </w:r>
      <w:bookmarkEnd w:id="1235"/>
      <w:bookmarkEnd w:id="1236"/>
      <w:bookmarkEnd w:id="1239"/>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2760"/>
        <w:gridCol w:w="331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保证金及定期存款利息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75,165,753.39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29,479,376.57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104,645,129.96</w:t>
            </w:r>
          </w:p>
        </w:tc>
      </w:tr>
    </w:tbl>
    <w:p>
      <w:pPr>
        <w:widowControl w:val="0"/>
        <w:spacing w:after="319" w:line="1" w:lineRule="exact"/>
      </w:pPr>
    </w:p>
    <w:p>
      <w:pPr>
        <w:pStyle w:val="Style31"/>
        <w:keepNext/>
        <w:keepLines/>
        <w:widowControl w:val="0"/>
        <w:numPr>
          <w:ilvl w:val="0"/>
          <w:numId w:val="105"/>
        </w:numPr>
        <w:shd w:val="clear" w:color="auto" w:fill="auto"/>
        <w:tabs>
          <w:tab w:pos="870" w:val="left"/>
        </w:tabs>
        <w:bidi w:val="0"/>
        <w:spacing w:before="0" w:line="240" w:lineRule="auto"/>
        <w:ind w:left="0" w:right="0" w:firstLine="440"/>
        <w:jc w:val="left"/>
      </w:pPr>
      <w:bookmarkStart w:id="1240" w:name="bookmark1240"/>
      <w:bookmarkStart w:id="1241" w:name="bookmark1241"/>
      <w:bookmarkStart w:id="1242" w:name="bookmark1242"/>
      <w:bookmarkStart w:id="1243" w:name="bookmark1243"/>
      <w:bookmarkEnd w:id="1242"/>
      <w:r>
        <w:rPr>
          <w:color w:val="000000"/>
          <w:spacing w:val="0"/>
          <w:w w:val="100"/>
          <w:position w:val="0"/>
          <w:sz w:val="18"/>
          <w:szCs w:val="18"/>
        </w:rPr>
        <w:t>.</w:t>
      </w:r>
      <w:r>
        <w:rPr>
          <w:color w:val="000000"/>
          <w:spacing w:val="0"/>
          <w:w w:val="100"/>
          <w:position w:val="0"/>
        </w:rPr>
        <w:t>重要逾期利息</w:t>
      </w:r>
      <w:bookmarkEnd w:id="1240"/>
      <w:bookmarkEnd w:id="1241"/>
      <w:bookmarkEnd w:id="1243"/>
    </w:p>
    <w:p>
      <w:pPr>
        <w:pStyle w:val="Style10"/>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5"/>
        </w:numPr>
        <w:shd w:val="clear" w:color="auto" w:fill="auto"/>
        <w:tabs>
          <w:tab w:pos="870" w:val="left"/>
        </w:tabs>
        <w:bidi w:val="0"/>
        <w:spacing w:before="0" w:line="240" w:lineRule="auto"/>
        <w:ind w:left="0" w:right="0" w:firstLine="440"/>
        <w:jc w:val="left"/>
      </w:pPr>
      <w:bookmarkStart w:id="1244" w:name="bookmark1244"/>
      <w:bookmarkStart w:id="1245" w:name="bookmark1245"/>
      <w:bookmarkStart w:id="1246" w:name="bookmark1246"/>
      <w:bookmarkStart w:id="1247" w:name="bookmark1247"/>
      <w:bookmarkEnd w:id="1246"/>
      <w:r>
        <w:rPr>
          <w:color w:val="000000"/>
          <w:spacing w:val="0"/>
          <w:w w:val="100"/>
          <w:position w:val="0"/>
          <w:sz w:val="18"/>
          <w:szCs w:val="18"/>
        </w:rPr>
        <w:t>.</w:t>
      </w:r>
      <w:r>
        <w:rPr>
          <w:color w:val="000000"/>
          <w:spacing w:val="0"/>
          <w:w w:val="100"/>
          <w:position w:val="0"/>
        </w:rPr>
        <w:t>坏账准备计提情况</w:t>
      </w:r>
      <w:bookmarkEnd w:id="1244"/>
      <w:bookmarkEnd w:id="1245"/>
      <w:bookmarkEnd w:id="1247"/>
    </w:p>
    <w:p>
      <w:pPr>
        <w:pStyle w:val="Style10"/>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440"/>
        <w:jc w:val="left"/>
      </w:pPr>
      <w:bookmarkStart w:id="1248" w:name="bookmark1248"/>
      <w:bookmarkStart w:id="1249" w:name="bookmark1249"/>
      <w:bookmarkStart w:id="1250" w:name="bookmark1250"/>
      <w:r>
        <w:rPr>
          <w:color w:val="000000"/>
          <w:spacing w:val="0"/>
          <w:w w:val="100"/>
          <w:position w:val="0"/>
        </w:rPr>
        <w:t>应收股利</w:t>
      </w:r>
      <w:bookmarkEnd w:id="1248"/>
      <w:bookmarkEnd w:id="1249"/>
      <w:bookmarkEnd w:id="1250"/>
    </w:p>
    <w:p>
      <w:pPr>
        <w:pStyle w:val="Style31"/>
        <w:keepNext/>
        <w:keepLines/>
        <w:widowControl w:val="0"/>
        <w:numPr>
          <w:ilvl w:val="0"/>
          <w:numId w:val="107"/>
        </w:numPr>
        <w:shd w:val="clear" w:color="auto" w:fill="auto"/>
        <w:bidi w:val="0"/>
        <w:spacing w:before="0" w:line="240" w:lineRule="auto"/>
        <w:ind w:left="0" w:right="0" w:firstLine="440"/>
        <w:jc w:val="left"/>
      </w:pPr>
      <w:bookmarkStart w:id="1248" w:name="bookmark1248"/>
      <w:bookmarkStart w:id="1249" w:name="bookmark1249"/>
      <w:bookmarkStart w:id="1251" w:name="bookmark1251"/>
      <w:bookmarkStart w:id="1252" w:name="bookmark1252"/>
      <w:bookmarkEnd w:id="1251"/>
      <w:r>
        <w:rPr>
          <w:color w:val="000000"/>
          <w:spacing w:val="0"/>
          <w:w w:val="100"/>
          <w:position w:val="0"/>
          <w:sz w:val="18"/>
          <w:szCs w:val="18"/>
        </w:rPr>
        <w:t>.</w:t>
      </w:r>
      <w:r>
        <w:rPr>
          <w:color w:val="000000"/>
          <w:spacing w:val="0"/>
          <w:w w:val="100"/>
          <w:position w:val="0"/>
        </w:rPr>
        <w:t>应收股利</w:t>
      </w:r>
      <w:bookmarkEnd w:id="1248"/>
      <w:bookmarkEnd w:id="1249"/>
      <w:bookmarkEnd w:id="1252"/>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4"/>
        <w:gridCol w:w="2347"/>
        <w:gridCol w:w="250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徽商银行股份有限公司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661,434.48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广元零八一建筑勘察设计院有限公司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10,685,259.42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11,346,693.90</w:t>
            </w:r>
          </w:p>
        </w:tc>
      </w:tr>
    </w:tbl>
    <w:p>
      <w:pPr>
        <w:widowControl w:val="0"/>
        <w:spacing w:after="319" w:line="1" w:lineRule="exact"/>
      </w:pPr>
    </w:p>
    <w:p>
      <w:pPr>
        <w:pStyle w:val="Style31"/>
        <w:keepNext/>
        <w:keepLines/>
        <w:widowControl w:val="0"/>
        <w:numPr>
          <w:ilvl w:val="0"/>
          <w:numId w:val="107"/>
        </w:numPr>
        <w:shd w:val="clear" w:color="auto" w:fill="auto"/>
        <w:tabs>
          <w:tab w:pos="870" w:val="left"/>
        </w:tabs>
        <w:bidi w:val="0"/>
        <w:spacing w:before="0" w:line="240" w:lineRule="auto"/>
        <w:ind w:left="0" w:right="0" w:firstLine="440"/>
        <w:jc w:val="left"/>
      </w:pPr>
      <w:bookmarkStart w:id="1253" w:name="bookmark1253"/>
      <w:bookmarkStart w:id="1254" w:name="bookmark1254"/>
      <w:bookmarkStart w:id="1255" w:name="bookmark1255"/>
      <w:bookmarkStart w:id="1256" w:name="bookmark1256"/>
      <w:bookmarkEnd w:id="1255"/>
      <w:r>
        <w:rPr>
          <w:color w:val="000000"/>
          <w:spacing w:val="0"/>
          <w:w w:val="100"/>
          <w:position w:val="0"/>
          <w:sz w:val="18"/>
          <w:szCs w:val="18"/>
        </w:rPr>
        <w:t>.</w:t>
      </w:r>
      <w:r>
        <w:rPr>
          <w:color w:val="000000"/>
          <w:spacing w:val="0"/>
          <w:w w:val="100"/>
          <w:position w:val="0"/>
        </w:rPr>
        <w:t>重要的账龄超过</w:t>
      </w:r>
      <w:r>
        <w:rPr>
          <w:color w:val="000000"/>
          <w:spacing w:val="0"/>
          <w:w w:val="100"/>
          <w:position w:val="0"/>
          <w:sz w:val="18"/>
          <w:szCs w:val="18"/>
        </w:rPr>
        <w:t>1</w:t>
      </w:r>
      <w:r>
        <w:rPr>
          <w:color w:val="000000"/>
          <w:spacing w:val="0"/>
          <w:w w:val="100"/>
          <w:position w:val="0"/>
        </w:rPr>
        <w:t>年的应收股利</w:t>
      </w:r>
      <w:bookmarkEnd w:id="1253"/>
      <w:bookmarkEnd w:id="1254"/>
      <w:bookmarkEnd w:id="1256"/>
    </w:p>
    <w:p>
      <w:pPr>
        <w:pStyle w:val="Style10"/>
        <w:keepNext w:val="0"/>
        <w:keepLines w:val="0"/>
        <w:widowControl w:val="0"/>
        <w:shd w:val="clear" w:color="auto" w:fill="auto"/>
        <w:bidi w:val="0"/>
        <w:spacing w:before="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07"/>
        </w:numPr>
        <w:shd w:val="clear" w:color="auto" w:fill="auto"/>
        <w:tabs>
          <w:tab w:pos="870" w:val="left"/>
        </w:tabs>
        <w:bidi w:val="0"/>
        <w:spacing w:before="0" w:line="240" w:lineRule="auto"/>
        <w:ind w:left="0" w:right="0" w:firstLine="440"/>
        <w:jc w:val="left"/>
      </w:pPr>
      <w:bookmarkStart w:id="1257" w:name="bookmark1257"/>
      <w:bookmarkEnd w:id="1257"/>
      <w:r>
        <w:rPr>
          <w:b/>
          <w:bCs/>
          <w:color w:val="000000"/>
          <w:spacing w:val="0"/>
          <w:w w:val="100"/>
          <w:position w:val="0"/>
          <w:sz w:val="18"/>
          <w:szCs w:val="18"/>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其他应收款</w:t>
      </w:r>
    </w:p>
    <w:p>
      <w:pPr>
        <w:pStyle w:val="Style10"/>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其他应收款按种类：</w:t>
      </w:r>
    </w:p>
    <w:p>
      <w:pPr>
        <w:pStyle w:val="Style23"/>
        <w:keepNext w:val="0"/>
        <w:keepLines w:val="0"/>
        <w:widowControl w:val="0"/>
        <w:shd w:val="clear" w:color="auto" w:fill="auto"/>
        <w:bidi w:val="0"/>
        <w:spacing w:before="0" w:after="0" w:line="240" w:lineRule="auto"/>
        <w:ind w:left="6643" w:right="0" w:firstLine="0"/>
        <w:jc w:val="left"/>
      </w:pPr>
      <w:r>
        <w:rPr>
          <w:color w:val="000000"/>
          <w:spacing w:val="0"/>
          <w:w w:val="100"/>
          <w:position w:val="0"/>
        </w:rPr>
        <w:t>单位：元 币种：人民币</w:t>
      </w:r>
    </w:p>
    <w:tbl>
      <w:tblPr>
        <w:tblOverlap w:val="never"/>
        <w:jc w:val="center"/>
        <w:tblLayout w:type="fixed"/>
      </w:tblPr>
      <w:tblGrid>
        <w:gridCol w:w="1512"/>
        <w:gridCol w:w="1109"/>
        <w:gridCol w:w="830"/>
        <w:gridCol w:w="1109"/>
        <w:gridCol w:w="696"/>
        <w:gridCol w:w="1104"/>
        <w:gridCol w:w="758"/>
        <w:gridCol w:w="1133"/>
        <w:gridCol w:w="638"/>
      </w:tblGrid>
      <w:tr>
        <w:trPr>
          <w:trHeight w:val="374"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vMerge w:val="restart"/>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rPr>
              <w:t>种类</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562"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rPr>
                <w:sz w:val="20"/>
                <w:szCs w:val="20"/>
              </w:rPr>
            </w:pPr>
            <w:r>
              <w:rPr>
                <w:b/>
                <w:bCs/>
                <w:color w:val="000000"/>
                <w:spacing w:val="0"/>
                <w:w w:val="100"/>
                <w:position w:val="0"/>
                <w:sz w:val="20"/>
                <w:szCs w:val="20"/>
              </w:rPr>
              <w:t>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w:t>
            </w:r>
          </w:p>
        </w:tc>
      </w:tr>
    </w:tbl>
    <w:p>
      <w:pPr>
        <w:pStyle w:val="Style23"/>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单项计提坏账准备的其他应收账款</w:t>
      </w:r>
      <w:r>
        <w:br w:type="page"/>
      </w:r>
    </w:p>
    <w:tbl>
      <w:tblPr>
        <w:tblOverlap w:val="never"/>
        <w:jc w:val="center"/>
        <w:tblLayout w:type="fixed"/>
      </w:tblPr>
      <w:tblGrid>
        <w:gridCol w:w="1512"/>
        <w:gridCol w:w="1109"/>
        <w:gridCol w:w="830"/>
        <w:gridCol w:w="1109"/>
        <w:gridCol w:w="696"/>
        <w:gridCol w:w="1104"/>
        <w:gridCol w:w="758"/>
        <w:gridCol w:w="1133"/>
        <w:gridCol w:w="638"/>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比 例％</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其中：应收员工 备用金款项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113,026,116.62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18925,73803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20"/>
                <w:szCs w:val="20"/>
              </w:rPr>
              <w:t>.泻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121,103,647.54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13,0753^.92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10.80</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应收保证金款项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319,512,131.91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5029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2,092,57327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274,886,14076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5,914,077.92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45281,664.19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21,650454.61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同</w:t>
            </w:r>
            <w:r>
              <w:rPr>
                <w:color w:val="000000"/>
                <w:spacing w:val="0"/>
                <w:w w:val="100"/>
                <w:position w:val="0"/>
                <w:sz w:val="18"/>
                <w:szCs w:val="18"/>
              </w:rPr>
              <w:t>H</w:t>
            </w:r>
            <w:r>
              <w:rPr>
                <w:color w:val="000000"/>
                <w:spacing w:val="0"/>
                <w:w w:val="100"/>
                <w:position w:val="0"/>
                <w:sz w:val="20"/>
                <w:szCs w:val="20"/>
              </w:rPr>
              <w:t>镣下和具 有重大影响的关 联方的其他应收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39,655,776.13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131500.00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290,995,591.43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0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其他有客观证据 表明其存在明显 减值迹象的其他 应收款项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17908,19424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15,155,630.24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84.63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16,451,557.28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10,750,292.60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65.35</w:t>
            </w:r>
          </w:p>
        </w:tc>
      </w:tr>
    </w:tbl>
    <w:p>
      <w:pPr>
        <w:widowControl w:val="0"/>
        <w:spacing w:after="59" w:line="1" w:lineRule="exact"/>
      </w:pPr>
    </w:p>
    <w:p>
      <w:pPr>
        <w:pStyle w:val="Style7"/>
        <w:keepNext w:val="0"/>
        <w:keepLines w:val="0"/>
        <w:widowControl w:val="0"/>
        <w:shd w:val="clear" w:color="auto" w:fill="auto"/>
        <w:bidi w:val="0"/>
        <w:spacing w:before="0" w:after="60" w:line="240" w:lineRule="auto"/>
        <w:ind w:left="0" w:right="0" w:firstLine="580"/>
        <w:jc w:val="both"/>
      </w:pPr>
      <w:r>
        <w:rPr>
          <w:b/>
          <w:bCs/>
          <w:color w:val="000000"/>
          <w:spacing w:val="0"/>
          <w:w w:val="100"/>
          <w:position w:val="0"/>
          <w:sz w:val="18"/>
          <w:szCs w:val="18"/>
        </w:rPr>
        <w:t>按组合计提坏账准备的其他应嫩</w:t>
      </w:r>
    </w:p>
    <w:tbl>
      <w:tblPr>
        <w:tblOverlap w:val="never"/>
        <w:jc w:val="center"/>
        <w:tblLayout w:type="fixed"/>
      </w:tblPr>
      <w:tblGrid>
        <w:gridCol w:w="1526"/>
        <w:gridCol w:w="1109"/>
        <w:gridCol w:w="830"/>
        <w:gridCol w:w="1109"/>
        <w:gridCol w:w="696"/>
        <w:gridCol w:w="1104"/>
        <w:gridCol w:w="758"/>
        <w:gridCol w:w="1133"/>
        <w:gridCol w:w="638"/>
      </w:tblGrid>
      <w:tr>
        <w:trPr>
          <w:trHeight w:val="5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军品销售类客户 的其他应收款项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1324293.19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248508.80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254,50880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238508.80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93.71</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工程类客户的其 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9285,013.02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7,357285.87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7924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7,416,115.07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18"/>
                <w:szCs w:val="18"/>
              </w:rPr>
              <w:t>7,058,066.57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95.17</w:t>
            </w: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18"/>
                <w:szCs w:val="18"/>
              </w:rPr>
              <w:t>ICT</w:t>
            </w:r>
            <w:r>
              <w:rPr>
                <w:color w:val="000000"/>
                <w:spacing w:val="0"/>
                <w:w w:val="100"/>
                <w:position w:val="0"/>
                <w:sz w:val="20"/>
                <w:szCs w:val="20"/>
              </w:rPr>
              <w:t>分销类客户 的其他应收款项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25,697,775.60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51,395.55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7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除军品销售类客 户、工程类客 户、</w:t>
            </w:r>
            <w:r>
              <w:rPr>
                <w:color w:val="000000"/>
                <w:spacing w:val="0"/>
                <w:w w:val="100"/>
                <w:position w:val="0"/>
                <w:sz w:val="18"/>
                <w:szCs w:val="18"/>
              </w:rPr>
              <w:t>ICT</w:t>
            </w:r>
            <w:r>
              <w:rPr>
                <w:color w:val="000000"/>
                <w:spacing w:val="0"/>
                <w:w w:val="100"/>
                <w:position w:val="0"/>
                <w:sz w:val="20"/>
                <w:szCs w:val="20"/>
              </w:rPr>
              <w:t>分睬 客户以外的其他 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63,589,453.64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23,354,941.24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66,649,708.32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16,629,624.05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24.95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99,896,535.45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sz w:val="18"/>
                <w:szCs w:val="18"/>
              </w:rPr>
              <w:t>15.73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sz w:val="18"/>
                <w:szCs w:val="18"/>
              </w:rPr>
              <w:t>31,012,131.46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74,320,332.19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23,926,199.42</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635,280,418.5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sz w:val="18"/>
                <w:szCs w:val="18"/>
              </w:rPr>
              <w:t>67,317,573.00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799,407,723.8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53,666954.86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10"/>
        <w:keepNext w:val="0"/>
        <w:keepLines w:val="0"/>
        <w:widowControl w:val="0"/>
        <w:shd w:val="clear" w:color="auto" w:fill="auto"/>
        <w:bidi w:val="0"/>
        <w:spacing w:before="0" w:after="240" w:line="240" w:lineRule="auto"/>
        <w:ind w:left="0" w:right="0" w:firstLine="880"/>
        <w:jc w:val="both"/>
      </w:pPr>
      <w:r>
        <w:rPr>
          <w:color w:val="000000"/>
          <w:spacing w:val="0"/>
          <w:w w:val="100"/>
          <w:position w:val="0"/>
          <w:sz w:val="18"/>
          <w:szCs w:val="18"/>
        </w:rPr>
        <w:t>1）</w:t>
      </w:r>
      <w:r>
        <w:rPr>
          <w:color w:val="000000"/>
          <w:spacing w:val="0"/>
          <w:w w:val="100"/>
          <w:position w:val="0"/>
        </w:rPr>
        <w:t>单项计提坏账准备的其他应收账款</w:t>
      </w:r>
    </w:p>
    <w:p>
      <w:pPr>
        <w:pStyle w:val="Style10"/>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①员工备用金借款、投资借款、关联方往来款项、政府补助款</w:t>
      </w:r>
    </w:p>
    <w:tbl>
      <w:tblPr>
        <w:tblOverlap w:val="never"/>
        <w:jc w:val="center"/>
        <w:tblLayout w:type="fixed"/>
      </w:tblPr>
      <w:tblGrid>
        <w:gridCol w:w="2443"/>
        <w:gridCol w:w="2203"/>
        <w:gridCol w:w="2179"/>
        <w:gridCol w:w="2083"/>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坏账准备</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应收员工备用金款项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113,026,116.62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18,925,738.03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应收保证金款项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319,512,131.91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2,092,573.27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45,281,664.19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关联方款项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39,655,776.13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131,500.00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517,475,688.85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21,149,811.30</w:t>
            </w:r>
          </w:p>
        </w:tc>
      </w:tr>
    </w:tbl>
    <w:p>
      <w:pPr>
        <w:widowControl w:val="0"/>
        <w:spacing w:after="59" w:line="1" w:lineRule="exact"/>
      </w:pPr>
    </w:p>
    <w:p>
      <w:pPr>
        <w:pStyle w:val="Style10"/>
        <w:keepNext w:val="0"/>
        <w:keepLines w:val="0"/>
        <w:widowControl w:val="0"/>
        <w:shd w:val="clear" w:color="auto" w:fill="auto"/>
        <w:bidi w:val="0"/>
        <w:spacing w:before="0" w:after="240" w:line="353" w:lineRule="exact"/>
        <w:ind w:left="420" w:right="0" w:firstLine="460"/>
        <w:jc w:val="both"/>
      </w:pPr>
      <w:r>
        <w:rPr>
          <w:color w:val="000000"/>
          <w:spacing w:val="0"/>
          <w:w w:val="100"/>
          <w:position w:val="0"/>
        </w:rPr>
        <w:t>②其他有客观证据表明其存在明显减值迹象的其他应收款项，为应收款单项金额较小，按照 组合计提坏账准备不能反映其风险特征的应收款项，涉及客户</w:t>
      </w:r>
      <w:r>
        <w:rPr>
          <w:color w:val="000000"/>
          <w:spacing w:val="0"/>
          <w:w w:val="100"/>
          <w:position w:val="0"/>
          <w:sz w:val="18"/>
          <w:szCs w:val="18"/>
        </w:rPr>
        <w:t>34</w:t>
      </w:r>
      <w:r>
        <w:rPr>
          <w:color w:val="000000"/>
          <w:spacing w:val="0"/>
          <w:w w:val="100"/>
          <w:position w:val="0"/>
        </w:rPr>
        <w:t>家，合计金额</w:t>
      </w:r>
      <w:r>
        <w:rPr>
          <w:color w:val="000000"/>
          <w:spacing w:val="0"/>
          <w:w w:val="100"/>
          <w:position w:val="0"/>
          <w:sz w:val="18"/>
          <w:szCs w:val="18"/>
        </w:rPr>
        <w:t xml:space="preserve">17,908, </w:t>
      </w:r>
      <w:r>
        <w:rPr>
          <w:color w:val="000000"/>
          <w:spacing w:val="0"/>
          <w:w w:val="100"/>
          <w:position w:val="0"/>
          <w:sz w:val="18"/>
          <w:szCs w:val="18"/>
        </w:rPr>
        <w:t xml:space="preserve">194. </w:t>
      </w:r>
      <w:r>
        <w:rPr>
          <w:color w:val="000000"/>
          <w:spacing w:val="0"/>
          <w:w w:val="100"/>
          <w:position w:val="0"/>
          <w:sz w:val="18"/>
          <w:szCs w:val="18"/>
        </w:rPr>
        <w:t>24</w:t>
      </w:r>
      <w:r>
        <w:rPr>
          <w:color w:val="000000"/>
          <w:spacing w:val="0"/>
          <w:w w:val="100"/>
          <w:position w:val="0"/>
        </w:rPr>
        <w:t>元， 年末坏账准备金额为</w:t>
      </w:r>
      <w:r>
        <w:rPr>
          <w:color w:val="000000"/>
          <w:spacing w:val="0"/>
          <w:w w:val="100"/>
          <w:position w:val="0"/>
          <w:sz w:val="18"/>
          <w:szCs w:val="18"/>
        </w:rPr>
        <w:t xml:space="preserve">15, </w:t>
      </w:r>
      <w:r>
        <w:rPr>
          <w:color w:val="000000"/>
          <w:spacing w:val="0"/>
          <w:w w:val="100"/>
          <w:position w:val="0"/>
          <w:sz w:val="18"/>
          <w:szCs w:val="18"/>
        </w:rPr>
        <w:t>155,630.24</w:t>
      </w:r>
      <w:r>
        <w:rPr>
          <w:color w:val="000000"/>
          <w:spacing w:val="0"/>
          <w:w w:val="100"/>
          <w:position w:val="0"/>
        </w:rPr>
        <w:t>元。</w:t>
      </w:r>
    </w:p>
    <w:p>
      <w:pPr>
        <w:pStyle w:val="Style10"/>
        <w:keepNext w:val="0"/>
        <w:keepLines w:val="0"/>
        <w:widowControl w:val="0"/>
        <w:shd w:val="clear" w:color="auto" w:fill="auto"/>
        <w:bidi w:val="0"/>
        <w:spacing w:before="0" w:after="180" w:line="240" w:lineRule="auto"/>
        <w:ind w:left="420" w:right="0" w:firstLine="460"/>
        <w:jc w:val="both"/>
      </w:pPr>
      <w:r>
        <w:rPr>
          <w:color w:val="000000"/>
          <w:spacing w:val="0"/>
          <w:w w:val="100"/>
          <w:position w:val="0"/>
          <w:sz w:val="18"/>
          <w:szCs w:val="18"/>
        </w:rPr>
        <w:t>2）</w:t>
      </w:r>
      <w:r>
        <w:rPr>
          <w:color w:val="000000"/>
          <w:spacing w:val="0"/>
          <w:w w:val="100"/>
          <w:position w:val="0"/>
        </w:rPr>
        <w:t>按组合计提坏账准备的其他应收款</w:t>
      </w:r>
      <w:r>
        <w:br w:type="page"/>
      </w:r>
    </w:p>
    <w:tbl>
      <w:tblPr>
        <w:tblOverlap w:val="never"/>
        <w:jc w:val="center"/>
        <w:tblLayout w:type="fixed"/>
      </w:tblPr>
      <w:tblGrid>
        <w:gridCol w:w="1258"/>
        <w:gridCol w:w="1387"/>
        <w:gridCol w:w="830"/>
        <w:gridCol w:w="1522"/>
        <w:gridCol w:w="1517"/>
        <w:gridCol w:w="830"/>
        <w:gridCol w:w="1565"/>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坏账准备</w:t>
            </w:r>
          </w:p>
        </w:tc>
      </w:tr>
      <w:tr>
        <w:trPr>
          <w:trHeight w:val="83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个月以内</w:t>
            </w:r>
          </w:p>
          <w:p>
            <w:pPr>
              <w:pStyle w:val="Style20"/>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（含</w:t>
            </w:r>
            <w:r>
              <w:rPr>
                <w:color w:val="000000"/>
                <w:spacing w:val="0"/>
                <w:w w:val="100"/>
                <w:position w:val="0"/>
                <w:sz w:val="18"/>
                <w:szCs w:val="18"/>
              </w:rPr>
              <w:t>3</w:t>
            </w:r>
            <w:r>
              <w:rPr>
                <w:color w:val="000000"/>
                <w:spacing w:val="0"/>
                <w:w w:val="100"/>
                <w:position w:val="0"/>
                <w:sz w:val="20"/>
                <w:szCs w:val="20"/>
              </w:rPr>
              <w:t>个 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15,259,675.62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143,205.23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30,819,381.61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308,113.79</w:t>
            </w:r>
          </w:p>
        </w:tc>
      </w:tr>
      <w:tr>
        <w:trPr>
          <w:trHeight w:val="109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个月以上</w:t>
            </w:r>
          </w:p>
          <w:p>
            <w:pPr>
              <w:pStyle w:val="Style20"/>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个月以内</w:t>
            </w:r>
          </w:p>
          <w:p>
            <w:pPr>
              <w:pStyle w:val="Style20"/>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（含</w:t>
            </w:r>
            <w:r>
              <w:rPr>
                <w:color w:val="000000"/>
                <w:spacing w:val="0"/>
                <w:w w:val="100"/>
                <w:position w:val="0"/>
                <w:sz w:val="18"/>
                <w:szCs w:val="18"/>
              </w:rPr>
              <w:t>6</w:t>
            </w:r>
            <w:r>
              <w:rPr>
                <w:color w:val="000000"/>
                <w:spacing w:val="0"/>
                <w:w w:val="100"/>
                <w:position w:val="0"/>
                <w:sz w:val="20"/>
                <w:szCs w:val="20"/>
              </w:rPr>
              <w:t>个 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11,127,059.99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1,112,705.99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11,910,522.55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1,173,961.46</w:t>
            </w:r>
          </w:p>
        </w:tc>
      </w:tr>
      <w:tr>
        <w:trPr>
          <w:trHeight w:val="109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个月以上</w:t>
            </w:r>
          </w:p>
          <w:p>
            <w:pPr>
              <w:pStyle w:val="Style20"/>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p>
            <w:pPr>
              <w:pStyle w:val="Style20"/>
              <w:keepNext w:val="0"/>
              <w:keepLines w:val="0"/>
              <w:widowControl w:val="0"/>
              <w:shd w:val="clear" w:color="auto" w:fill="auto"/>
              <w:bidi w:val="0"/>
              <w:spacing w:before="0" w:after="40" w:line="240" w:lineRule="auto"/>
              <w:ind w:left="140" w:right="0" w:firstLine="0"/>
              <w:jc w:val="left"/>
            </w:pPr>
            <w:r>
              <w:rPr>
                <w:color w:val="000000"/>
                <w:spacing w:val="0"/>
                <w:w w:val="100"/>
                <w:position w:val="0"/>
                <w:sz w:val="20"/>
                <w:szCs w:val="20"/>
              </w:rPr>
              <w:t>（含</w:t>
            </w:r>
            <w:r>
              <w:rPr>
                <w:color w:val="000000"/>
                <w:spacing w:val="0"/>
                <w:w w:val="100"/>
                <w:position w:val="0"/>
              </w:rPr>
              <w:t>1</w:t>
            </w:r>
          </w:p>
          <w:p>
            <w:pPr>
              <w:pStyle w:val="Style20"/>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31,060,937.61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733,533.18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7,206,621.87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1,431,374.02</w:t>
            </w:r>
          </w:p>
        </w:tc>
      </w:tr>
      <w:tr>
        <w:trPr>
          <w:trHeight w:val="109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年以上</w:t>
            </w:r>
            <w:r>
              <w:rPr>
                <w:color w:val="000000"/>
                <w:spacing w:val="0"/>
                <w:w w:val="100"/>
                <w:position w:val="0"/>
                <w:sz w:val="18"/>
                <w:szCs w:val="18"/>
              </w:rPr>
              <w:t xml:space="preserve">-2 </w:t>
            </w:r>
            <w:r>
              <w:rPr>
                <w:color w:val="000000"/>
                <w:spacing w:val="0"/>
                <w:w w:val="100"/>
                <w:position w:val="0"/>
                <w:sz w:val="20"/>
                <w:szCs w:val="20"/>
              </w:rPr>
              <w:t>年以内</w:t>
            </w:r>
          </w:p>
          <w:p>
            <w:pPr>
              <w:pStyle w:val="Style20"/>
              <w:keepNext w:val="0"/>
              <w:keepLines w:val="0"/>
              <w:widowControl w:val="0"/>
              <w:shd w:val="clear" w:color="auto" w:fill="auto"/>
              <w:bidi w:val="0"/>
              <w:spacing w:before="0" w:after="0" w:line="269" w:lineRule="exact"/>
              <w:ind w:left="140" w:right="0" w:firstLine="0"/>
              <w:jc w:val="left"/>
            </w:pPr>
            <w:r>
              <w:rPr>
                <w:color w:val="000000"/>
                <w:spacing w:val="0"/>
                <w:w w:val="100"/>
                <w:position w:val="0"/>
                <w:sz w:val="20"/>
                <w:szCs w:val="20"/>
              </w:rPr>
              <w:t>（含</w:t>
            </w:r>
            <w:r>
              <w:rPr>
                <w:color w:val="000000"/>
                <w:spacing w:val="0"/>
                <w:w w:val="100"/>
                <w:position w:val="0"/>
              </w:rPr>
              <w:t>2</w:t>
            </w:r>
          </w:p>
          <w:p>
            <w:pPr>
              <w:pStyle w:val="Style2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26,112,414.06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13,034,146.09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4,201,648.48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2,100,824.26</w:t>
            </w:r>
          </w:p>
        </w:tc>
      </w:tr>
      <w:tr>
        <w:trPr>
          <w:trHeight w:val="1099"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年以上</w:t>
            </w:r>
            <w:r>
              <w:rPr>
                <w:color w:val="000000"/>
                <w:spacing w:val="0"/>
                <w:w w:val="100"/>
                <w:position w:val="0"/>
                <w:sz w:val="18"/>
                <w:szCs w:val="18"/>
              </w:rPr>
              <w:t xml:space="preserve">-3 </w:t>
            </w:r>
            <w:r>
              <w:rPr>
                <w:color w:val="000000"/>
                <w:spacing w:val="0"/>
                <w:w w:val="100"/>
                <w:position w:val="0"/>
                <w:sz w:val="20"/>
                <w:szCs w:val="20"/>
              </w:rPr>
              <w:t>年以内</w:t>
            </w:r>
          </w:p>
          <w:p>
            <w:pPr>
              <w:pStyle w:val="Style20"/>
              <w:keepNext w:val="0"/>
              <w:keepLines w:val="0"/>
              <w:widowControl w:val="0"/>
              <w:shd w:val="clear" w:color="auto" w:fill="auto"/>
              <w:bidi w:val="0"/>
              <w:spacing w:before="0" w:after="0" w:line="274" w:lineRule="exact"/>
              <w:ind w:left="140" w:right="0" w:firstLine="0"/>
              <w:jc w:val="left"/>
            </w:pPr>
            <w:r>
              <w:rPr>
                <w:color w:val="000000"/>
                <w:spacing w:val="0"/>
                <w:w w:val="100"/>
                <w:position w:val="0"/>
                <w:sz w:val="20"/>
                <w:szCs w:val="20"/>
              </w:rPr>
              <w:t>（含</w:t>
            </w:r>
            <w:r>
              <w:rPr>
                <w:color w:val="000000"/>
                <w:spacing w:val="0"/>
                <w:w w:val="100"/>
                <w:position w:val="0"/>
              </w:rPr>
              <w:t>3</w:t>
            </w:r>
          </w:p>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1,709,535.97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1,361,628.77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4,925,799.79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3,655,568.01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14,626,912.20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14,626,912.20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15,256,357.89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15,256,357.88</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99,896, </w:t>
            </w:r>
            <w:r>
              <w:rPr>
                <w:b/>
                <w:bCs/>
                <w:color w:val="000000"/>
                <w:spacing w:val="0"/>
                <w:w w:val="100"/>
                <w:position w:val="0"/>
              </w:rPr>
              <w:t>535.</w:t>
            </w:r>
            <w:r>
              <w:rPr>
                <w:b/>
                <w:bCs/>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31,012,</w:t>
            </w:r>
            <w:r>
              <w:rPr>
                <w:b/>
                <w:bCs/>
                <w:color w:val="000000"/>
                <w:spacing w:val="0"/>
                <w:w w:val="100"/>
                <w:position w:val="0"/>
              </w:rPr>
              <w:t>131.</w:t>
            </w:r>
            <w:r>
              <w:rPr>
                <w:b/>
                <w:bCs/>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74, 320,</w:t>
            </w:r>
            <w:r>
              <w:rPr>
                <w:b/>
                <w:bCs/>
                <w:color w:val="000000"/>
                <w:spacing w:val="0"/>
                <w:w w:val="100"/>
                <w:position w:val="0"/>
              </w:rPr>
              <w:t>332.</w:t>
            </w:r>
            <w:r>
              <w:rPr>
                <w:b/>
                <w:bCs/>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23,</w:t>
            </w:r>
            <w:r>
              <w:rPr>
                <w:b/>
                <w:bCs/>
                <w:color w:val="000000"/>
                <w:spacing w:val="0"/>
                <w:w w:val="100"/>
                <w:position w:val="0"/>
              </w:rPr>
              <w:t>926,199.42</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420"/>
        <w:jc w:val="left"/>
      </w:pPr>
      <w:bookmarkStart w:id="1258" w:name="bookmark1258"/>
      <w:bookmarkStart w:id="1259" w:name="bookmark1259"/>
      <w:bookmarkStart w:id="1260" w:name="bookmark1260"/>
      <w:r>
        <w:rPr>
          <w:color w:val="000000"/>
          <w:spacing w:val="0"/>
          <w:w w:val="100"/>
          <w:position w:val="0"/>
        </w:rPr>
        <w:t>其他应收款</w:t>
      </w:r>
      <w:bookmarkEnd w:id="1258"/>
      <w:bookmarkEnd w:id="1259"/>
      <w:bookmarkEnd w:id="1260"/>
    </w:p>
    <w:p>
      <w:pPr>
        <w:pStyle w:val="Style31"/>
        <w:keepNext/>
        <w:keepLines/>
        <w:widowControl w:val="0"/>
        <w:shd w:val="clear" w:color="auto" w:fill="auto"/>
        <w:tabs>
          <w:tab w:pos="850" w:val="left"/>
        </w:tabs>
        <w:bidi w:val="0"/>
        <w:spacing w:before="0" w:line="240" w:lineRule="auto"/>
        <w:ind w:left="0" w:right="0" w:firstLine="420"/>
        <w:jc w:val="left"/>
      </w:pPr>
      <w:bookmarkStart w:id="1258" w:name="bookmark1258"/>
      <w:bookmarkStart w:id="1259" w:name="bookmark1259"/>
      <w:bookmarkStart w:id="1261" w:name="bookmark1261"/>
      <w:bookmarkStart w:id="1262" w:name="bookmark1262"/>
      <w:r>
        <w:rPr>
          <w:color w:val="000000"/>
          <w:spacing w:val="0"/>
          <w:w w:val="100"/>
          <w:position w:val="0"/>
          <w:sz w:val="18"/>
          <w:szCs w:val="18"/>
        </w:rPr>
        <w:t>（</w:t>
      </w:r>
      <w:bookmarkEnd w:id="1261"/>
      <w:r>
        <w:rPr>
          <w:color w:val="000000"/>
          <w:spacing w:val="0"/>
          <w:w w:val="100"/>
          <w:position w:val="0"/>
          <w:sz w:val="18"/>
          <w:szCs w:val="18"/>
        </w:rPr>
        <w:t>1）</w:t>
        <w:tab/>
        <w:t>.</w:t>
      </w:r>
      <w:r>
        <w:rPr>
          <w:color w:val="000000"/>
          <w:spacing w:val="0"/>
          <w:w w:val="100"/>
          <w:position w:val="0"/>
        </w:rPr>
        <w:t>按账龄披露</w:t>
      </w:r>
      <w:bookmarkEnd w:id="1258"/>
      <w:bookmarkEnd w:id="1259"/>
      <w:bookmarkEnd w:id="1262"/>
    </w:p>
    <w:p>
      <w:pPr>
        <w:pStyle w:val="Style10"/>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50" w:val="left"/>
        </w:tabs>
        <w:bidi w:val="0"/>
        <w:spacing w:before="0" w:line="240" w:lineRule="auto"/>
        <w:ind w:left="0" w:right="0" w:firstLine="420"/>
        <w:jc w:val="left"/>
      </w:pPr>
      <w:bookmarkStart w:id="1263" w:name="bookmark1263"/>
      <w:bookmarkStart w:id="1264" w:name="bookmark1264"/>
      <w:bookmarkStart w:id="1265" w:name="bookmark1265"/>
      <w:bookmarkStart w:id="1266" w:name="bookmark1266"/>
      <w:r>
        <w:rPr>
          <w:color w:val="000000"/>
          <w:spacing w:val="0"/>
          <w:w w:val="100"/>
          <w:position w:val="0"/>
          <w:sz w:val="18"/>
          <w:szCs w:val="18"/>
        </w:rPr>
        <w:t>（</w:t>
      </w:r>
      <w:bookmarkEnd w:id="1265"/>
      <w:r>
        <w:rPr>
          <w:color w:val="000000"/>
          <w:spacing w:val="0"/>
          <w:w w:val="100"/>
          <w:position w:val="0"/>
          <w:sz w:val="18"/>
          <w:szCs w:val="18"/>
        </w:rPr>
        <w:t>2）</w:t>
        <w:tab/>
        <w:t>.</w:t>
      </w:r>
      <w:r>
        <w:rPr>
          <w:color w:val="000000"/>
          <w:spacing w:val="0"/>
          <w:w w:val="100"/>
          <w:position w:val="0"/>
        </w:rPr>
        <w:t>按款项性质分类情况</w:t>
      </w:r>
      <w:bookmarkEnd w:id="1263"/>
      <w:bookmarkEnd w:id="1264"/>
      <w:bookmarkEnd w:id="1266"/>
    </w:p>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113,026,116.62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121,103,647.54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319,512,131.91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274,886,140.76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出口退税款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45,281,664.19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21,650,454.61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39,655,776.13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290,995,591.43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117,804,729.69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90,771,889.47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635,280,418.54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799,407,723.81</w:t>
            </w:r>
          </w:p>
        </w:tc>
      </w:tr>
    </w:tbl>
    <w:p>
      <w:pPr>
        <w:widowControl w:val="0"/>
        <w:spacing w:after="559" w:line="1" w:lineRule="exact"/>
      </w:pPr>
    </w:p>
    <w:p>
      <w:pPr>
        <w:pStyle w:val="Style31"/>
        <w:keepNext/>
        <w:keepLines/>
        <w:widowControl w:val="0"/>
        <w:shd w:val="clear" w:color="auto" w:fill="auto"/>
        <w:bidi w:val="0"/>
        <w:spacing w:before="0" w:after="40" w:line="283" w:lineRule="exact"/>
        <w:ind w:left="0" w:right="0" w:firstLine="420"/>
        <w:jc w:val="left"/>
      </w:pPr>
      <w:bookmarkStart w:id="1267" w:name="bookmark1267"/>
      <w:bookmarkStart w:id="1268" w:name="bookmark1268"/>
      <w:bookmarkStart w:id="1269" w:name="bookmark1269"/>
      <w:bookmarkStart w:id="1270" w:name="bookmark1270"/>
      <w:r>
        <w:rPr>
          <w:color w:val="000000"/>
          <w:spacing w:val="0"/>
          <w:w w:val="100"/>
          <w:position w:val="0"/>
          <w:sz w:val="18"/>
          <w:szCs w:val="18"/>
        </w:rPr>
        <w:t>（</w:t>
      </w:r>
      <w:bookmarkEnd w:id="1269"/>
      <w:r>
        <w:rPr>
          <w:color w:val="000000"/>
          <w:spacing w:val="0"/>
          <w:w w:val="100"/>
          <w:position w:val="0"/>
          <w:sz w:val="18"/>
          <w:szCs w:val="18"/>
        </w:rPr>
        <w:t>3）.</w:t>
      </w:r>
      <w:r>
        <w:rPr>
          <w:color w:val="000000"/>
          <w:spacing w:val="0"/>
          <w:w w:val="100"/>
          <w:position w:val="0"/>
        </w:rPr>
        <w:t>坏账准备计提情况</w:t>
      </w:r>
      <w:bookmarkEnd w:id="1267"/>
      <w:bookmarkEnd w:id="1268"/>
      <w:bookmarkEnd w:id="1270"/>
    </w:p>
    <w:p>
      <w:pPr>
        <w:pStyle w:val="Style10"/>
        <w:keepNext w:val="0"/>
        <w:keepLines w:val="0"/>
        <w:widowControl w:val="0"/>
        <w:shd w:val="clear" w:color="auto" w:fill="auto"/>
        <w:bidi w:val="0"/>
        <w:spacing w:before="0" w:after="240" w:line="28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60" w:line="283" w:lineRule="exact"/>
        <w:ind w:left="420" w:right="0" w:firstLine="4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tabs>
          <w:tab w:pos="890" w:val="left"/>
        </w:tabs>
        <w:bidi w:val="0"/>
        <w:spacing w:before="0" w:line="240" w:lineRule="auto"/>
        <w:ind w:left="0" w:right="0" w:firstLine="46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.坏账准备的情况</w:t>
      </w:r>
      <w:bookmarkEnd w:id="1271"/>
      <w:bookmarkEnd w:id="1272"/>
      <w:bookmarkEnd w:id="1274"/>
    </w:p>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589"/>
        <w:gridCol w:w="1594"/>
        <w:gridCol w:w="821"/>
        <w:gridCol w:w="1277"/>
        <w:gridCol w:w="826"/>
        <w:gridCol w:w="15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收回 或转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其他应收 款坏账准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53,666,954.86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14,524,079.44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873,461.30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67,317,573.00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53,666,954.86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14,524,079.44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873,461.30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67,317,573.00</w:t>
            </w:r>
          </w:p>
        </w:tc>
      </w:tr>
    </w:tbl>
    <w:p>
      <w:pPr>
        <w:widowControl w:val="0"/>
        <w:spacing w:after="259" w:line="1" w:lineRule="exact"/>
      </w:pPr>
    </w:p>
    <w:p>
      <w:pPr>
        <w:pStyle w:val="Style10"/>
        <w:keepNext w:val="0"/>
        <w:keepLines w:val="0"/>
        <w:widowControl w:val="0"/>
        <w:shd w:val="clear" w:color="auto" w:fill="auto"/>
        <w:bidi w:val="0"/>
        <w:spacing w:before="0" w:after="340" w:line="264" w:lineRule="exact"/>
        <w:ind w:left="46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bidi w:val="0"/>
        <w:spacing w:before="0" w:line="240" w:lineRule="auto"/>
        <w:ind w:left="0" w:right="0" w:firstLine="460"/>
        <w:jc w:val="left"/>
      </w:pPr>
      <w:bookmarkStart w:id="1275" w:name="bookmark1275"/>
      <w:bookmarkStart w:id="1276" w:name="bookmark1276"/>
      <w:bookmarkStart w:id="1277" w:name="bookmark1277"/>
      <w:bookmarkStart w:id="1278" w:name="bookmark1278"/>
      <w:bookmarkEnd w:id="1277"/>
      <w:r>
        <w:rPr>
          <w:color w:val="000000"/>
          <w:spacing w:val="0"/>
          <w:w w:val="100"/>
          <w:position w:val="0"/>
          <w:sz w:val="18"/>
          <w:szCs w:val="18"/>
        </w:rPr>
        <w:t>.</w:t>
      </w:r>
      <w:r>
        <w:rPr>
          <w:color w:val="000000"/>
          <w:spacing w:val="0"/>
          <w:w w:val="100"/>
          <w:position w:val="0"/>
        </w:rPr>
        <w:t>本期实际核销的其他应收款情况</w:t>
      </w:r>
      <w:bookmarkEnd w:id="1275"/>
      <w:bookmarkEnd w:id="1276"/>
      <w:bookmarkEnd w:id="1278"/>
    </w:p>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873,461.30</w:t>
            </w:r>
          </w:p>
        </w:tc>
      </w:tr>
    </w:tbl>
    <w:p>
      <w:pPr>
        <w:widowControl w:val="0"/>
        <w:spacing w:after="259" w:line="1" w:lineRule="exact"/>
      </w:pPr>
    </w:p>
    <w:p>
      <w:pPr>
        <w:pStyle w:val="Style10"/>
        <w:keepNext w:val="0"/>
        <w:keepLines w:val="0"/>
        <w:widowControl w:val="0"/>
        <w:shd w:val="clear" w:color="auto" w:fill="auto"/>
        <w:bidi w:val="0"/>
        <w:spacing w:before="0" w:after="0" w:line="269" w:lineRule="exact"/>
        <w:ind w:left="46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69" w:lineRule="exact"/>
        <w:ind w:left="0" w:right="0" w:firstLine="460"/>
        <w:jc w:val="left"/>
      </w:pPr>
      <w:r>
        <w:rPr>
          <w:color w:val="000000"/>
          <w:spacing w:val="0"/>
          <w:w w:val="100"/>
          <w:position w:val="0"/>
        </w:rPr>
        <w:t>其他应收款核销说明：</w:t>
      </w:r>
    </w:p>
    <w:p>
      <w:pPr>
        <w:pStyle w:val="Style10"/>
        <w:keepNext w:val="0"/>
        <w:keepLines w:val="0"/>
        <w:widowControl w:val="0"/>
        <w:shd w:val="clear" w:color="auto" w:fill="auto"/>
        <w:bidi w:val="0"/>
        <w:spacing w:before="0" w:after="340" w:line="269" w:lineRule="exact"/>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bidi w:val="0"/>
        <w:spacing w:before="0" w:line="240" w:lineRule="auto"/>
        <w:ind w:left="0" w:right="0" w:firstLine="460"/>
        <w:jc w:val="left"/>
      </w:pPr>
      <w:bookmarkStart w:id="1279" w:name="bookmark1279"/>
      <w:bookmarkStart w:id="1280" w:name="bookmark1280"/>
      <w:bookmarkStart w:id="1281" w:name="bookmark1281"/>
      <w:bookmarkStart w:id="1282" w:name="bookmark1282"/>
      <w:bookmarkEnd w:id="1281"/>
      <w:r>
        <w:rPr>
          <w:color w:val="000000"/>
          <w:spacing w:val="0"/>
          <w:w w:val="100"/>
          <w:position w:val="0"/>
          <w:sz w:val="18"/>
          <w:szCs w:val="18"/>
        </w:rPr>
        <w:t>.</w:t>
      </w:r>
      <w:r>
        <w:rPr>
          <w:color w:val="000000"/>
          <w:spacing w:val="0"/>
          <w:w w:val="100"/>
          <w:position w:val="0"/>
        </w:rPr>
        <w:t>按欠款方归集的期末余额前五名的其他应收款情况</w:t>
      </w:r>
      <w:bookmarkEnd w:id="1279"/>
      <w:bookmarkEnd w:id="1280"/>
      <w:bookmarkEnd w:id="1282"/>
    </w:p>
    <w:p>
      <w:pPr>
        <w:pStyle w:val="Style23"/>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234"/>
        <w:gridCol w:w="1762"/>
        <w:gridCol w:w="1210"/>
        <w:gridCol w:w="1642"/>
        <w:gridCol w:w="1565"/>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 期末余额合计 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114,618,454.91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107"/>
        </w:numPr>
        <w:shd w:val="clear" w:color="auto" w:fill="auto"/>
        <w:bidi w:val="0"/>
        <w:spacing w:before="0" w:line="240" w:lineRule="auto"/>
        <w:ind w:left="0" w:right="0" w:firstLine="460"/>
        <w:jc w:val="left"/>
      </w:pPr>
      <w:bookmarkStart w:id="1283" w:name="bookmark1283"/>
      <w:bookmarkStart w:id="1284" w:name="bookmark1284"/>
      <w:bookmarkStart w:id="1285" w:name="bookmark1285"/>
      <w:bookmarkStart w:id="1286" w:name="bookmark1286"/>
      <w:bookmarkEnd w:id="1285"/>
      <w:r>
        <w:rPr>
          <w:color w:val="000000"/>
          <w:spacing w:val="0"/>
          <w:w w:val="100"/>
          <w:position w:val="0"/>
          <w:sz w:val="18"/>
          <w:szCs w:val="18"/>
        </w:rPr>
        <w:t>.</w:t>
      </w:r>
      <w:r>
        <w:rPr>
          <w:color w:val="000000"/>
          <w:spacing w:val="0"/>
          <w:w w:val="100"/>
          <w:position w:val="0"/>
        </w:rPr>
        <w:t>涉及政府补助的应收款项</w:t>
      </w:r>
      <w:bookmarkEnd w:id="1283"/>
      <w:bookmarkEnd w:id="1284"/>
      <w:bookmarkEnd w:id="1286"/>
    </w:p>
    <w:p>
      <w:pPr>
        <w:pStyle w:val="Style10"/>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tabs>
          <w:tab w:pos="890" w:val="left"/>
        </w:tabs>
        <w:bidi w:val="0"/>
        <w:spacing w:before="0" w:line="240" w:lineRule="auto"/>
        <w:ind w:left="0" w:right="0" w:firstLine="460"/>
        <w:jc w:val="left"/>
      </w:pPr>
      <w:bookmarkStart w:id="1287" w:name="bookmark1287"/>
      <w:bookmarkStart w:id="1288" w:name="bookmark1288"/>
      <w:bookmarkStart w:id="1289" w:name="bookmark1289"/>
      <w:bookmarkStart w:id="1290" w:name="bookmark1290"/>
      <w:bookmarkEnd w:id="1289"/>
      <w:r>
        <w:rPr>
          <w:color w:val="000000"/>
          <w:spacing w:val="0"/>
          <w:w w:val="100"/>
          <w:position w:val="0"/>
          <w:sz w:val="18"/>
          <w:szCs w:val="18"/>
        </w:rPr>
        <w:t>.</w:t>
      </w:r>
      <w:r>
        <w:rPr>
          <w:color w:val="000000"/>
          <w:spacing w:val="0"/>
          <w:w w:val="100"/>
          <w:position w:val="0"/>
        </w:rPr>
        <w:t>因金融资产转移而终止确认的其他应收款</w:t>
      </w:r>
      <w:bookmarkEnd w:id="1287"/>
      <w:bookmarkEnd w:id="1288"/>
      <w:bookmarkEnd w:id="1290"/>
    </w:p>
    <w:p>
      <w:pPr>
        <w:pStyle w:val="Style10"/>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7"/>
        </w:numPr>
        <w:shd w:val="clear" w:color="auto" w:fill="auto"/>
        <w:tabs>
          <w:tab w:pos="890" w:val="left"/>
        </w:tabs>
        <w:bidi w:val="0"/>
        <w:spacing w:before="0" w:line="240" w:lineRule="auto"/>
        <w:ind w:left="0" w:right="0" w:firstLine="460"/>
        <w:jc w:val="left"/>
      </w:pPr>
      <w:bookmarkStart w:id="1291" w:name="bookmark1291"/>
      <w:bookmarkStart w:id="1292" w:name="bookmark1292"/>
      <w:bookmarkStart w:id="1293" w:name="bookmark1293"/>
      <w:bookmarkStart w:id="1294" w:name="bookmark1294"/>
      <w:bookmarkEnd w:id="1293"/>
      <w:r>
        <w:rPr>
          <w:color w:val="000000"/>
          <w:spacing w:val="0"/>
          <w:w w:val="100"/>
          <w:position w:val="0"/>
          <w:sz w:val="18"/>
          <w:szCs w:val="18"/>
        </w:rPr>
        <w:t>.</w:t>
      </w:r>
      <w:r>
        <w:rPr>
          <w:color w:val="000000"/>
          <w:spacing w:val="0"/>
          <w:w w:val="100"/>
          <w:position w:val="0"/>
        </w:rPr>
        <w:t>转移其他应收款且继续涉入形成的资产、负债的金额</w:t>
      </w:r>
      <w:bookmarkEnd w:id="1291"/>
      <w:bookmarkEnd w:id="1292"/>
      <w:bookmarkEnd w:id="1294"/>
    </w:p>
    <w:p>
      <w:pPr>
        <w:pStyle w:val="Style10"/>
        <w:keepNext w:val="0"/>
        <w:keepLines w:val="0"/>
        <w:widowControl w:val="0"/>
        <w:shd w:val="clear" w:color="auto" w:fill="auto"/>
        <w:tabs>
          <w:tab w:pos="1319" w:val="left"/>
        </w:tabs>
        <w:bidi w:val="0"/>
        <w:spacing w:before="0" w:after="34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10"/>
        <w:keepNext w:val="0"/>
        <w:keepLines w:val="0"/>
        <w:widowControl w:val="0"/>
        <w:shd w:val="clear" w:color="auto" w:fill="auto"/>
        <w:tabs>
          <w:tab w:pos="1319" w:val="left"/>
        </w:tabs>
        <w:bidi w:val="0"/>
        <w:spacing w:before="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540"/>
        <w:jc w:val="left"/>
      </w:pPr>
      <w:bookmarkStart w:id="1295" w:name="bookmark1295"/>
      <w:bookmarkStart w:id="1296" w:name="bookmark1296"/>
      <w:bookmarkStart w:id="1297" w:name="bookmark1297"/>
      <w:bookmarkStart w:id="1298" w:name="bookmark1298"/>
      <w:r>
        <w:rPr>
          <w:color w:val="000000"/>
          <w:spacing w:val="0"/>
          <w:w w:val="100"/>
          <w:position w:val="0"/>
          <w:sz w:val="18"/>
          <w:szCs w:val="18"/>
        </w:rPr>
        <w:t>9</w:t>
      </w:r>
      <w:bookmarkEnd w:id="1297"/>
      <w:r>
        <w:rPr>
          <w:color w:val="000000"/>
          <w:spacing w:val="0"/>
          <w:w w:val="100"/>
          <w:position w:val="0"/>
        </w:rPr>
        <w:t>、存货</w:t>
      </w:r>
      <w:bookmarkEnd w:id="1295"/>
      <w:bookmarkEnd w:id="1296"/>
      <w:bookmarkEnd w:id="1298"/>
    </w:p>
    <w:p>
      <w:pPr>
        <w:pStyle w:val="Style31"/>
        <w:keepNext/>
        <w:keepLines/>
        <w:widowControl w:val="0"/>
        <w:numPr>
          <w:ilvl w:val="0"/>
          <w:numId w:val="109"/>
        </w:numPr>
        <w:shd w:val="clear" w:color="auto" w:fill="auto"/>
        <w:bidi w:val="0"/>
        <w:spacing w:before="0" w:line="240" w:lineRule="auto"/>
        <w:ind w:left="0" w:right="0" w:firstLine="540"/>
        <w:jc w:val="left"/>
      </w:pPr>
      <w:bookmarkStart w:id="1295" w:name="bookmark1295"/>
      <w:bookmarkStart w:id="1296" w:name="bookmark1296"/>
      <w:bookmarkStart w:id="1299" w:name="bookmark1299"/>
      <w:bookmarkStart w:id="1300" w:name="bookmark1300"/>
      <w:bookmarkEnd w:id="1299"/>
      <w:r>
        <w:rPr>
          <w:color w:val="000000"/>
          <w:spacing w:val="0"/>
          <w:w w:val="100"/>
          <w:position w:val="0"/>
          <w:sz w:val="18"/>
          <w:szCs w:val="18"/>
        </w:rPr>
        <w:t>.</w:t>
      </w:r>
      <w:r>
        <w:rPr>
          <w:color w:val="000000"/>
          <w:spacing w:val="0"/>
          <w:w w:val="100"/>
          <w:position w:val="0"/>
        </w:rPr>
        <w:t>存货分类</w:t>
      </w:r>
      <w:bookmarkEnd w:id="1295"/>
      <w:bookmarkEnd w:id="1296"/>
      <w:bookmarkEnd w:id="1300"/>
    </w:p>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01"/>
        <w:gridCol w:w="1522"/>
        <w:gridCol w:w="1310"/>
        <w:gridCol w:w="1526"/>
        <w:gridCol w:w="1522"/>
        <w:gridCol w:w="1310"/>
        <w:gridCol w:w="153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存货跌价准 备/合同履 约成本减值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存货跌价准 备/合同履 约成本减值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原材 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1,077,515,423.45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87,546,934.20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989,968,489.25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1,167,327289.34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79,601,616.95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1,087,725,672.39</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低值 易耗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7,686,337.37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1,610,767.36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6,075,570.01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9,509,842.44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593,540.86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8,916,301.58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生产 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458,731,842.39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17,175,566.85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441,556,275.54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536,882,647.69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4,988,097.12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531,894,550.57</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委托 加工 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14,113,538.09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1,600,956.38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12,512,581.71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19,832,404.85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1,494,203.99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18,338,200.86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库存 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5,393,781,704.71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261222294.97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5,132,559,409.74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5,009,143275.34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237,356,181.84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4,771,787,093.50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发出 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1,459,069,761.01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59,368,692.66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1,399,701,068.35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1,088237260.51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51,725,939.58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1,036,511,320.93</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开发 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9,632,628,329.69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39,001,894.15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9,593,626,435.54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8,399,631,157.34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8,399,631,157.34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周转 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81,596,570.07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81,596,570.07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82,409,744.20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82,409,744.20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18,125,123,506.78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467,527,106.57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17,657,596,400.21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16,312,973,621.71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375,759,580.34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15,937,214,041.37</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446" w:right="0" w:firstLine="0"/>
        <w:jc w:val="left"/>
      </w:pPr>
      <w:r>
        <w:rPr>
          <w:color w:val="000000"/>
          <w:spacing w:val="0"/>
          <w:w w:val="100"/>
          <w:position w:val="0"/>
        </w:rPr>
        <w:t>本年末房地产项目存货余额中包含的借款费用资本化金额如下:</w:t>
      </w:r>
    </w:p>
    <w:tbl>
      <w:tblPr>
        <w:tblOverlap w:val="never"/>
        <w:jc w:val="center"/>
        <w:tblLayout w:type="fixed"/>
      </w:tblPr>
      <w:tblGrid>
        <w:gridCol w:w="1810"/>
        <w:gridCol w:w="1766"/>
        <w:gridCol w:w="1766"/>
        <w:gridCol w:w="1766"/>
        <w:gridCol w:w="1800"/>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长虹置业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49,412,481.95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20,465,787.59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21,613,807.82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48,264,461.72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景德镇置业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54,506,079.82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4,566,819.33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3,632,214.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55,440,684.87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东莞置业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1,377, </w:t>
            </w:r>
            <w:r>
              <w:rPr>
                <w:color w:val="000000"/>
                <w:spacing w:val="0"/>
                <w:w w:val="100"/>
                <w:position w:val="0"/>
              </w:rPr>
              <w:t xml:space="preserve">197.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1,377, </w:t>
            </w:r>
            <w:r>
              <w:rPr>
                <w:color w:val="000000"/>
                <w:spacing w:val="0"/>
                <w:w w:val="100"/>
                <w:position w:val="0"/>
              </w:rPr>
              <w:t xml:space="preserve">197.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安州置业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142,877,728.97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12,718,318.03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48,956,262.67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106,639,784.33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177,922,054.97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90,650,343.04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87,271,711.93</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虹盛泰置业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7,485, </w:t>
            </w:r>
            <w:r>
              <w:rPr>
                <w:color w:val="000000"/>
                <w:spacing w:val="0"/>
                <w:w w:val="100"/>
                <w:position w:val="0"/>
              </w:rPr>
              <w:t xml:space="preserve">489. </w:t>
            </w: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7,485, </w:t>
            </w:r>
            <w:r>
              <w:rPr>
                <w:color w:val="000000"/>
                <w:spacing w:val="0"/>
                <w:w w:val="100"/>
                <w:position w:val="0"/>
              </w:rPr>
              <w:t xml:space="preserve">489. </w:t>
            </w:r>
            <w:r>
              <w:rPr>
                <w:color w:val="000000"/>
                <w:spacing w:val="0"/>
                <w:w w:val="100"/>
                <w:position w:val="0"/>
              </w:rPr>
              <w:t>69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131,345,713.49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9,059, </w:t>
            </w:r>
            <w:r>
              <w:rPr>
                <w:color w:val="000000"/>
                <w:spacing w:val="0"/>
                <w:w w:val="100"/>
                <w:position w:val="0"/>
              </w:rPr>
              <w:t xml:space="preserve">910.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34,886,542.79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105,519,081.68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9,624, </w:t>
            </w:r>
            <w:r>
              <w:rPr>
                <w:color w:val="000000"/>
                <w:spacing w:val="0"/>
                <w:w w:val="100"/>
                <w:position w:val="0"/>
              </w:rPr>
              <w:t xml:space="preserve">423.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7,530, </w:t>
            </w:r>
            <w:r>
              <w:rPr>
                <w:color w:val="000000"/>
                <w:spacing w:val="0"/>
                <w:w w:val="100"/>
                <w:position w:val="0"/>
              </w:rPr>
              <w:t xml:space="preserve">495.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17,154,919.26</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567,065,680.28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61,826,821.58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201,116,368.38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427,776,133.48</w:t>
            </w:r>
          </w:p>
        </w:tc>
      </w:tr>
    </w:tbl>
    <w:p>
      <w:pPr>
        <w:widowControl w:val="0"/>
        <w:spacing w:after="599" w:line="1" w:lineRule="exact"/>
      </w:pPr>
    </w:p>
    <w:p>
      <w:pPr>
        <w:pStyle w:val="Style31"/>
        <w:keepNext/>
        <w:keepLines/>
        <w:widowControl w:val="0"/>
        <w:numPr>
          <w:ilvl w:val="0"/>
          <w:numId w:val="109"/>
        </w:numPr>
        <w:shd w:val="clear" w:color="auto" w:fill="auto"/>
        <w:bidi w:val="0"/>
        <w:spacing w:before="0" w:line="240" w:lineRule="auto"/>
        <w:ind w:left="0" w:right="0" w:firstLine="540"/>
        <w:jc w:val="left"/>
      </w:pPr>
      <w:bookmarkStart w:id="1301" w:name="bookmark1301"/>
      <w:bookmarkStart w:id="1302" w:name="bookmark1302"/>
      <w:bookmarkStart w:id="1303" w:name="bookmark1303"/>
      <w:bookmarkStart w:id="1304" w:name="bookmark1304"/>
      <w:bookmarkEnd w:id="1303"/>
      <w:r>
        <w:rPr>
          <w:color w:val="000000"/>
          <w:spacing w:val="0"/>
          <w:w w:val="100"/>
          <w:position w:val="0"/>
          <w:sz w:val="18"/>
          <w:szCs w:val="18"/>
        </w:rPr>
        <w:t>.</w:t>
      </w:r>
      <w:r>
        <w:rPr>
          <w:color w:val="000000"/>
          <w:spacing w:val="0"/>
          <w:w w:val="100"/>
          <w:position w:val="0"/>
        </w:rPr>
        <w:t>存货跌价准备及合同履约成本减值准备</w:t>
      </w:r>
      <w:bookmarkEnd w:id="1301"/>
      <w:bookmarkEnd w:id="1302"/>
      <w:bookmarkEnd w:id="1304"/>
    </w:p>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98"/>
        <w:gridCol w:w="1522"/>
        <w:gridCol w:w="1656"/>
        <w:gridCol w:w="552"/>
        <w:gridCol w:w="1522"/>
        <w:gridCol w:w="552"/>
        <w:gridCol w:w="153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 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79,601,616.95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48,579,346.10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40,634,028.85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87,546,934.20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593,540.86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1,083,620.08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1,610,767.36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4,988,097.12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14,320,117.46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2,132,647.73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17,175,566.85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1,494,203.99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106,752.39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1,600,956.38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237,356,181.84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192,850,141.35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168,984,028.22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261,222,294.97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51,725,939.58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119,478,778.44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111,836,025.36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59,368,692.66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39,001,894.15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39,001,894.15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375,759,580.34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415,420,649.97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323,653,123.74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467,527,106.57</w:t>
            </w:r>
          </w:p>
        </w:tc>
      </w:tr>
    </w:tbl>
    <w:p>
      <w:pPr>
        <w:widowControl w:val="0"/>
        <w:spacing w:after="219" w:line="1" w:lineRule="exact"/>
      </w:pPr>
    </w:p>
    <w:p>
      <w:pPr>
        <w:pStyle w:val="Style10"/>
        <w:keepNext w:val="0"/>
        <w:keepLines w:val="0"/>
        <w:widowControl w:val="0"/>
        <w:numPr>
          <w:ilvl w:val="0"/>
          <w:numId w:val="109"/>
        </w:numPr>
        <w:shd w:val="clear" w:color="auto" w:fill="auto"/>
        <w:tabs>
          <w:tab w:pos="1040" w:val="left"/>
        </w:tabs>
        <w:bidi w:val="0"/>
        <w:spacing w:before="0" w:after="280" w:line="341" w:lineRule="exact"/>
        <w:ind w:left="600" w:right="0" w:firstLine="0"/>
        <w:jc w:val="left"/>
      </w:pPr>
      <w:bookmarkStart w:id="1305" w:name="bookmark1305"/>
      <w:bookmarkEnd w:id="1305"/>
      <w:r>
        <w:rPr>
          <w:b/>
          <w:bCs/>
          <w:color w:val="000000"/>
          <w:spacing w:val="0"/>
          <w:w w:val="100"/>
          <w:position w:val="0"/>
          <w:sz w:val="18"/>
          <w:szCs w:val="18"/>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9"/>
        </w:numPr>
        <w:shd w:val="clear" w:color="auto" w:fill="auto"/>
        <w:tabs>
          <w:tab w:pos="1030" w:val="left"/>
        </w:tabs>
        <w:bidi w:val="0"/>
        <w:spacing w:before="0" w:after="0" w:line="307" w:lineRule="exact"/>
        <w:ind w:left="0" w:right="0" w:firstLine="60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.合同履约成本本期摊销金额的说明</w:t>
      </w:r>
      <w:bookmarkEnd w:id="1306"/>
      <w:bookmarkEnd w:id="1307"/>
      <w:bookmarkEnd w:id="1309"/>
    </w:p>
    <w:p>
      <w:pPr>
        <w:pStyle w:val="Style10"/>
        <w:keepNext w:val="0"/>
        <w:keepLines w:val="0"/>
        <w:widowControl w:val="0"/>
        <w:shd w:val="clear" w:color="auto" w:fill="auto"/>
        <w:bidi w:val="0"/>
        <w:spacing w:before="0" w:after="280" w:line="307"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60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07" w:lineRule="exact"/>
        <w:ind w:left="600" w:right="0" w:firstLine="0"/>
        <w:jc w:val="left"/>
      </w:pPr>
      <w:bookmarkStart w:id="1310" w:name="bookmark1310"/>
      <w:bookmarkStart w:id="1311" w:name="bookmark1311"/>
      <w:bookmarkStart w:id="1312" w:name="bookmark1312"/>
      <w:bookmarkStart w:id="1313" w:name="bookmark1313"/>
      <w:r>
        <w:rPr>
          <w:color w:val="000000"/>
          <w:spacing w:val="0"/>
          <w:w w:val="100"/>
          <w:position w:val="0"/>
          <w:sz w:val="18"/>
          <w:szCs w:val="18"/>
        </w:rPr>
        <w:t>1</w:t>
      </w:r>
      <w:bookmarkEnd w:id="1312"/>
      <w:r>
        <w:rPr>
          <w:color w:val="000000"/>
          <w:spacing w:val="0"/>
          <w:w w:val="100"/>
          <w:position w:val="0"/>
          <w:sz w:val="18"/>
          <w:szCs w:val="18"/>
        </w:rPr>
        <w:t>0</w:t>
      </w:r>
      <w:r>
        <w:rPr>
          <w:color w:val="000000"/>
          <w:spacing w:val="0"/>
          <w:w w:val="100"/>
          <w:position w:val="0"/>
        </w:rPr>
        <w:t>、合同资产</w:t>
      </w:r>
      <w:bookmarkEnd w:id="1310"/>
      <w:bookmarkEnd w:id="1311"/>
      <w:bookmarkEnd w:id="1313"/>
    </w:p>
    <w:p>
      <w:pPr>
        <w:pStyle w:val="Style31"/>
        <w:keepNext/>
        <w:keepLines/>
        <w:widowControl w:val="0"/>
        <w:numPr>
          <w:ilvl w:val="0"/>
          <w:numId w:val="111"/>
        </w:numPr>
        <w:shd w:val="clear" w:color="auto" w:fill="auto"/>
        <w:bidi w:val="0"/>
        <w:spacing w:before="0" w:after="0" w:line="307" w:lineRule="exact"/>
        <w:ind w:left="600" w:right="0" w:firstLine="0"/>
        <w:jc w:val="left"/>
      </w:pPr>
      <w:bookmarkStart w:id="1310" w:name="bookmark1310"/>
      <w:bookmarkStart w:id="1311" w:name="bookmark1311"/>
      <w:bookmarkStart w:id="1314" w:name="bookmark1314"/>
      <w:bookmarkStart w:id="1315" w:name="bookmark1315"/>
      <w:bookmarkEnd w:id="1314"/>
      <w:r>
        <w:rPr>
          <w:color w:val="000000"/>
          <w:spacing w:val="0"/>
          <w:w w:val="100"/>
          <w:position w:val="0"/>
          <w:sz w:val="18"/>
          <w:szCs w:val="18"/>
        </w:rPr>
        <w:t>.</w:t>
      </w:r>
      <w:r>
        <w:rPr>
          <w:color w:val="000000"/>
          <w:spacing w:val="0"/>
          <w:w w:val="100"/>
          <w:position w:val="0"/>
        </w:rPr>
        <w:t>合同资产情况</w:t>
      </w:r>
      <w:bookmarkEnd w:id="1310"/>
      <w:bookmarkEnd w:id="1311"/>
      <w:bookmarkEnd w:id="1315"/>
    </w:p>
    <w:p>
      <w:pPr>
        <w:pStyle w:val="Style10"/>
        <w:keepNext w:val="0"/>
        <w:keepLines w:val="0"/>
        <w:widowControl w:val="0"/>
        <w:shd w:val="clear" w:color="auto" w:fill="auto"/>
        <w:bidi w:val="0"/>
        <w:spacing w:before="0" w:after="0" w:line="307"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5"/>
        <w:gridCol w:w="1320"/>
        <w:gridCol w:w="1325"/>
        <w:gridCol w:w="1325"/>
        <w:gridCol w:w="1430"/>
        <w:gridCol w:w="1166"/>
        <w:gridCol w:w="143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合同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8,392,790.54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1,442,936.99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6,949,853.55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10,638,903.15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606,357.40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10,032,545.75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8,392,790.54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1,442,936.99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6,949,853.55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10,638,903.15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606,357.40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10,032,545.75</w:t>
            </w:r>
          </w:p>
        </w:tc>
      </w:tr>
    </w:tbl>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注：年初余额与财务报表差异系新收入准则重分类调整至合同资产金额。</w:t>
      </w:r>
    </w:p>
    <w:p>
      <w:pPr>
        <w:pStyle w:val="Style10"/>
        <w:keepNext w:val="0"/>
        <w:keepLines w:val="0"/>
        <w:widowControl w:val="0"/>
        <w:numPr>
          <w:ilvl w:val="0"/>
          <w:numId w:val="111"/>
        </w:numPr>
        <w:shd w:val="clear" w:color="auto" w:fill="auto"/>
        <w:tabs>
          <w:tab w:pos="1030" w:val="left"/>
        </w:tabs>
        <w:bidi w:val="0"/>
        <w:spacing w:before="0" w:line="240" w:lineRule="auto"/>
        <w:ind w:left="0" w:right="0" w:firstLine="600"/>
        <w:jc w:val="left"/>
      </w:pPr>
      <w:bookmarkStart w:id="1316" w:name="bookmark1316"/>
      <w:bookmarkEnd w:id="1316"/>
      <w:r>
        <w:rPr>
          <w:b/>
          <w:bCs/>
          <w:color w:val="000000"/>
          <w:spacing w:val="0"/>
          <w:w w:val="100"/>
          <w:position w:val="0"/>
          <w:sz w:val="18"/>
          <w:szCs w:val="18"/>
        </w:rPr>
        <w:t>.</w:t>
      </w:r>
      <w:r>
        <w:rPr>
          <w:b/>
          <w:bCs/>
          <w:color w:val="000000"/>
          <w:spacing w:val="0"/>
          <w:w w:val="100"/>
          <w:position w:val="0"/>
        </w:rPr>
        <w:t>报告期内账面价值发生重大变动的金额和原因</w:t>
      </w:r>
    </w:p>
    <w:p>
      <w:pPr>
        <w:pStyle w:val="Style10"/>
        <w:keepNext w:val="0"/>
        <w:keepLines w:val="0"/>
        <w:widowControl w:val="0"/>
        <w:shd w:val="clear" w:color="auto" w:fill="auto"/>
        <w:bidi w:val="0"/>
        <w:spacing w:before="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1"/>
        </w:numPr>
        <w:shd w:val="clear" w:color="auto" w:fill="auto"/>
        <w:tabs>
          <w:tab w:pos="1030" w:val="left"/>
        </w:tabs>
        <w:bidi w:val="0"/>
        <w:spacing w:before="0" w:line="240" w:lineRule="auto"/>
        <w:ind w:left="0" w:right="0" w:firstLine="600"/>
        <w:jc w:val="left"/>
      </w:pPr>
      <w:bookmarkStart w:id="1317" w:name="bookmark1317"/>
      <w:bookmarkEnd w:id="1317"/>
      <w:r>
        <w:rPr>
          <w:b/>
          <w:bCs/>
          <w:color w:val="000000"/>
          <w:spacing w:val="0"/>
          <w:w w:val="100"/>
          <w:position w:val="0"/>
          <w:sz w:val="18"/>
          <w:szCs w:val="18"/>
        </w:rPr>
        <w:t>.</w:t>
      </w:r>
      <w:r>
        <w:rPr>
          <w:b/>
          <w:bCs/>
          <w:color w:val="000000"/>
          <w:spacing w:val="0"/>
          <w:w w:val="100"/>
          <w:position w:val="0"/>
        </w:rPr>
        <w:t>本期合同资产计提减值准备情况</w:t>
      </w:r>
    </w:p>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61"/>
        <w:gridCol w:w="1618"/>
        <w:gridCol w:w="1632"/>
        <w:gridCol w:w="17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本期转销/核销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836,579.59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836,579.59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19" w:line="1" w:lineRule="exact"/>
      </w:pPr>
    </w:p>
    <w:p>
      <w:pPr>
        <w:pStyle w:val="Style10"/>
        <w:keepNext w:val="0"/>
        <w:keepLines w:val="0"/>
        <w:widowControl w:val="0"/>
        <w:shd w:val="clear" w:color="auto" w:fill="auto"/>
        <w:bidi w:val="0"/>
        <w:spacing w:before="0" w:after="0" w:line="274" w:lineRule="exact"/>
        <w:ind w:left="60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after="160" w:line="240" w:lineRule="auto"/>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090" w:val="left"/>
        </w:tabs>
        <w:bidi w:val="0"/>
        <w:spacing w:before="0" w:after="120" w:line="240" w:lineRule="auto"/>
        <w:ind w:left="0" w:right="0" w:firstLine="600"/>
        <w:jc w:val="left"/>
      </w:pPr>
      <w:bookmarkStart w:id="1318" w:name="bookmark1318"/>
      <w:bookmarkStart w:id="1319" w:name="bookmark1319"/>
      <w:bookmarkStart w:id="1320" w:name="bookmark1320"/>
      <w:bookmarkStart w:id="1321" w:name="bookmark1321"/>
      <w:r>
        <w:rPr>
          <w:color w:val="000000"/>
          <w:spacing w:val="0"/>
          <w:w w:val="100"/>
          <w:position w:val="0"/>
          <w:sz w:val="18"/>
          <w:szCs w:val="18"/>
        </w:rPr>
        <w:t>1</w:t>
      </w:r>
      <w:bookmarkEnd w:id="1320"/>
      <w:r>
        <w:rPr>
          <w:color w:val="000000"/>
          <w:spacing w:val="0"/>
          <w:w w:val="100"/>
          <w:position w:val="0"/>
          <w:sz w:val="18"/>
          <w:szCs w:val="18"/>
        </w:rPr>
        <w:t>1</w:t>
      </w:r>
      <w:r>
        <w:rPr>
          <w:color w:val="000000"/>
          <w:spacing w:val="0"/>
          <w:w w:val="100"/>
          <w:position w:val="0"/>
        </w:rPr>
        <w:t>、</w:t>
        <w:tab/>
        <w:t>持有待售资产</w:t>
      </w:r>
      <w:bookmarkEnd w:id="1318"/>
      <w:bookmarkEnd w:id="1319"/>
      <w:bookmarkEnd w:id="1321"/>
    </w:p>
    <w:p>
      <w:pPr>
        <w:pStyle w:val="Style10"/>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090" w:val="left"/>
        </w:tabs>
        <w:bidi w:val="0"/>
        <w:spacing w:before="0" w:after="120" w:line="240" w:lineRule="auto"/>
        <w:ind w:left="0" w:right="0" w:firstLine="600"/>
        <w:jc w:val="left"/>
      </w:pPr>
      <w:bookmarkStart w:id="1322" w:name="bookmark1322"/>
      <w:bookmarkStart w:id="1323" w:name="bookmark1323"/>
      <w:bookmarkStart w:id="1324" w:name="bookmark1324"/>
      <w:bookmarkStart w:id="1325" w:name="bookmark1325"/>
      <w:r>
        <w:rPr>
          <w:color w:val="000000"/>
          <w:spacing w:val="0"/>
          <w:w w:val="100"/>
          <w:position w:val="0"/>
          <w:sz w:val="18"/>
          <w:szCs w:val="18"/>
        </w:rPr>
        <w:t>1</w:t>
      </w:r>
      <w:bookmarkEnd w:id="1324"/>
      <w:r>
        <w:rPr>
          <w:color w:val="000000"/>
          <w:spacing w:val="0"/>
          <w:w w:val="100"/>
          <w:position w:val="0"/>
          <w:sz w:val="18"/>
          <w:szCs w:val="18"/>
        </w:rPr>
        <w:t>2</w:t>
      </w:r>
      <w:r>
        <w:rPr>
          <w:color w:val="000000"/>
          <w:spacing w:val="0"/>
          <w:w w:val="100"/>
          <w:position w:val="0"/>
        </w:rPr>
        <w:t>、</w:t>
        <w:tab/>
        <w:t>一年内到期的非流动资产</w:t>
      </w:r>
      <w:bookmarkEnd w:id="1322"/>
      <w:bookmarkEnd w:id="1323"/>
      <w:bookmarkEnd w:id="1325"/>
    </w:p>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期末重要的债权投资和其他债权投资:</w:t>
      </w:r>
    </w:p>
    <w:p>
      <w:pPr>
        <w:pStyle w:val="Style10"/>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090" w:val="left"/>
        </w:tabs>
        <w:bidi w:val="0"/>
        <w:spacing w:before="0" w:after="120" w:line="240" w:lineRule="auto"/>
        <w:ind w:left="0" w:right="0" w:firstLine="600"/>
        <w:jc w:val="left"/>
      </w:pPr>
      <w:bookmarkStart w:id="1326" w:name="bookmark1326"/>
      <w:bookmarkStart w:id="1327" w:name="bookmark1327"/>
      <w:bookmarkStart w:id="1328" w:name="bookmark1328"/>
      <w:bookmarkStart w:id="1329" w:name="bookmark1329"/>
      <w:r>
        <w:rPr>
          <w:color w:val="000000"/>
          <w:spacing w:val="0"/>
          <w:w w:val="100"/>
          <w:position w:val="0"/>
          <w:sz w:val="18"/>
          <w:szCs w:val="18"/>
        </w:rPr>
        <w:t>1</w:t>
      </w:r>
      <w:bookmarkEnd w:id="1328"/>
      <w:r>
        <w:rPr>
          <w:color w:val="000000"/>
          <w:spacing w:val="0"/>
          <w:w w:val="100"/>
          <w:position w:val="0"/>
          <w:sz w:val="18"/>
          <w:szCs w:val="18"/>
        </w:rPr>
        <w:t>3</w:t>
      </w:r>
      <w:r>
        <w:rPr>
          <w:color w:val="000000"/>
          <w:spacing w:val="0"/>
          <w:w w:val="100"/>
          <w:position w:val="0"/>
        </w:rPr>
        <w:t>、</w:t>
        <w:tab/>
        <w:t>其他流动资产</w:t>
      </w:r>
      <w:bookmarkEnd w:id="1326"/>
      <w:bookmarkEnd w:id="1327"/>
      <w:bookmarkEnd w:id="1329"/>
    </w:p>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46"/>
        <w:gridCol w:w="277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预缴税费</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594,020,159.79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521,239,074.51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待摊费用</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11,368,509.70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26,350,323.69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合同取得成本</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6,403, </w:t>
            </w:r>
            <w:r>
              <w:rPr>
                <w:color w:val="000000"/>
                <w:spacing w:val="0"/>
                <w:w w:val="100"/>
                <w:position w:val="0"/>
              </w:rPr>
              <w:t xml:space="preserve">320.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611,791,990.48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547,589,398.20</w:t>
            </w:r>
          </w:p>
        </w:tc>
      </w:tr>
    </w:tbl>
    <w:p>
      <w:pPr>
        <w:widowControl w:val="0"/>
        <w:spacing w:after="359" w:line="1" w:lineRule="exact"/>
      </w:pPr>
    </w:p>
    <w:p>
      <w:pPr>
        <w:pStyle w:val="Style10"/>
        <w:keepNext w:val="0"/>
        <w:keepLines w:val="0"/>
        <w:widowControl w:val="0"/>
        <w:shd w:val="clear" w:color="auto" w:fill="auto"/>
        <w:bidi w:val="0"/>
        <w:spacing w:before="0" w:after="160" w:line="360" w:lineRule="exact"/>
        <w:ind w:left="600" w:right="0" w:firstLine="420"/>
        <w:jc w:val="left"/>
      </w:pPr>
      <w:r>
        <w:rPr>
          <w:color w:val="000000"/>
          <w:spacing w:val="0"/>
          <w:w w:val="100"/>
          <w:position w:val="0"/>
          <w:sz w:val="18"/>
          <w:szCs w:val="18"/>
        </w:rPr>
        <w:t>*1：</w:t>
      </w:r>
      <w:r>
        <w:rPr>
          <w:color w:val="000000"/>
          <w:spacing w:val="0"/>
          <w:w w:val="100"/>
          <w:position w:val="0"/>
        </w:rPr>
        <w:t>主要是：公司房地产项目按合同预收客户销售款时按规定向当地税务机关预缴的各项税 费以及待抵扣的增值税税金。</w:t>
      </w:r>
    </w:p>
    <w:p>
      <w:pPr>
        <w:pStyle w:val="Style10"/>
        <w:keepNext w:val="0"/>
        <w:keepLines w:val="0"/>
        <w:widowControl w:val="0"/>
        <w:shd w:val="clear" w:color="auto" w:fill="auto"/>
        <w:bidi w:val="0"/>
        <w:spacing w:before="0" w:after="160" w:line="314" w:lineRule="exact"/>
        <w:ind w:left="1020" w:right="0" w:firstLine="0"/>
        <w:jc w:val="left"/>
      </w:pPr>
      <w:r>
        <w:rPr>
          <w:color w:val="000000"/>
          <w:spacing w:val="0"/>
          <w:w w:val="100"/>
          <w:position w:val="0"/>
          <w:sz w:val="18"/>
          <w:szCs w:val="18"/>
        </w:rPr>
        <w:t>*2：</w:t>
      </w:r>
      <w:r>
        <w:rPr>
          <w:color w:val="000000"/>
          <w:spacing w:val="0"/>
          <w:w w:val="100"/>
          <w:position w:val="0"/>
        </w:rPr>
        <w:t>主要是本年佳华控股的待摊贴现费用。</w:t>
      </w:r>
    </w:p>
    <w:p>
      <w:pPr>
        <w:pStyle w:val="Style10"/>
        <w:keepNext w:val="0"/>
        <w:keepLines w:val="0"/>
        <w:widowControl w:val="0"/>
        <w:shd w:val="clear" w:color="auto" w:fill="auto"/>
        <w:bidi w:val="0"/>
        <w:spacing w:before="0" w:after="400" w:line="314" w:lineRule="exact"/>
        <w:ind w:left="1020" w:right="0" w:firstLine="0"/>
        <w:jc w:val="left"/>
      </w:pPr>
      <w:r>
        <w:rPr>
          <w:color w:val="000000"/>
          <w:spacing w:val="0"/>
          <w:w w:val="100"/>
          <w:position w:val="0"/>
          <w:sz w:val="18"/>
          <w:szCs w:val="18"/>
        </w:rPr>
        <w:t xml:space="preserve">*3 </w:t>
      </w:r>
      <w:r>
        <w:rPr>
          <w:color w:val="000000"/>
          <w:spacing w:val="0"/>
          <w:w w:val="100"/>
          <w:position w:val="0"/>
        </w:rPr>
        <w:t>:主要是本年长虹美菱的合同取得成本。</w:t>
      </w:r>
    </w:p>
    <w:p>
      <w:pPr>
        <w:pStyle w:val="Style31"/>
        <w:keepNext/>
        <w:keepLines/>
        <w:widowControl w:val="0"/>
        <w:shd w:val="clear" w:color="auto" w:fill="auto"/>
        <w:tabs>
          <w:tab w:pos="1090" w:val="left"/>
        </w:tabs>
        <w:bidi w:val="0"/>
        <w:spacing w:before="0" w:after="0" w:line="314" w:lineRule="exact"/>
        <w:ind w:left="0" w:right="0" w:firstLine="600"/>
        <w:jc w:val="left"/>
      </w:pPr>
      <w:bookmarkStart w:id="1330" w:name="bookmark1330"/>
      <w:bookmarkStart w:id="1331" w:name="bookmark1331"/>
      <w:bookmarkStart w:id="1332" w:name="bookmark1332"/>
      <w:bookmarkStart w:id="1333" w:name="bookmark1333"/>
      <w:r>
        <w:rPr>
          <w:color w:val="000000"/>
          <w:spacing w:val="0"/>
          <w:w w:val="100"/>
          <w:position w:val="0"/>
          <w:sz w:val="18"/>
          <w:szCs w:val="18"/>
        </w:rPr>
        <w:t>1</w:t>
      </w:r>
      <w:bookmarkEnd w:id="1332"/>
      <w:r>
        <w:rPr>
          <w:color w:val="000000"/>
          <w:spacing w:val="0"/>
          <w:w w:val="100"/>
          <w:position w:val="0"/>
          <w:sz w:val="18"/>
          <w:szCs w:val="18"/>
        </w:rPr>
        <w:t>4</w:t>
      </w:r>
      <w:r>
        <w:rPr>
          <w:color w:val="000000"/>
          <w:spacing w:val="0"/>
          <w:w w:val="100"/>
          <w:position w:val="0"/>
        </w:rPr>
        <w:t>、</w:t>
        <w:tab/>
        <w:t>债权投资</w:t>
      </w:r>
      <w:bookmarkEnd w:id="1330"/>
      <w:bookmarkEnd w:id="1331"/>
      <w:bookmarkEnd w:id="1333"/>
    </w:p>
    <w:p>
      <w:pPr>
        <w:pStyle w:val="Style31"/>
        <w:keepNext/>
        <w:keepLines/>
        <w:widowControl w:val="0"/>
        <w:numPr>
          <w:ilvl w:val="0"/>
          <w:numId w:val="113"/>
        </w:numPr>
        <w:shd w:val="clear" w:color="auto" w:fill="auto"/>
        <w:tabs>
          <w:tab w:pos="1030" w:val="left"/>
        </w:tabs>
        <w:bidi w:val="0"/>
        <w:spacing w:before="0" w:after="0" w:line="314" w:lineRule="exact"/>
        <w:ind w:left="0" w:right="0" w:firstLine="600"/>
        <w:jc w:val="left"/>
      </w:pPr>
      <w:bookmarkStart w:id="1330" w:name="bookmark1330"/>
      <w:bookmarkStart w:id="1331" w:name="bookmark1331"/>
      <w:bookmarkStart w:id="1334" w:name="bookmark1334"/>
      <w:bookmarkStart w:id="1335" w:name="bookmark1335"/>
      <w:bookmarkEnd w:id="1334"/>
      <w:r>
        <w:rPr>
          <w:color w:val="000000"/>
          <w:spacing w:val="0"/>
          <w:w w:val="100"/>
          <w:position w:val="0"/>
          <w:sz w:val="18"/>
          <w:szCs w:val="18"/>
        </w:rPr>
        <w:t>.</w:t>
      </w:r>
      <w:r>
        <w:rPr>
          <w:color w:val="000000"/>
          <w:spacing w:val="0"/>
          <w:w w:val="100"/>
          <w:position w:val="0"/>
        </w:rPr>
        <w:t>债权投资情况</w:t>
      </w:r>
      <w:bookmarkEnd w:id="1330"/>
      <w:bookmarkEnd w:id="1331"/>
      <w:bookmarkEnd w:id="1335"/>
    </w:p>
    <w:p>
      <w:pPr>
        <w:pStyle w:val="Style10"/>
        <w:keepNext w:val="0"/>
        <w:keepLines w:val="0"/>
        <w:widowControl w:val="0"/>
        <w:shd w:val="clear" w:color="auto" w:fill="auto"/>
        <w:bidi w:val="0"/>
        <w:spacing w:before="0" w:after="0" w:line="31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1030" w:val="left"/>
        </w:tabs>
        <w:bidi w:val="0"/>
        <w:spacing w:before="0" w:after="0" w:line="314" w:lineRule="exact"/>
        <w:ind w:left="0" w:right="0" w:firstLine="600"/>
        <w:jc w:val="left"/>
      </w:pPr>
      <w:bookmarkStart w:id="1336" w:name="bookmark1336"/>
      <w:bookmarkEnd w:id="1336"/>
      <w:r>
        <w:rPr>
          <w:b/>
          <w:bCs/>
          <w:color w:val="000000"/>
          <w:spacing w:val="0"/>
          <w:w w:val="100"/>
          <w:position w:val="0"/>
          <w:sz w:val="18"/>
          <w:szCs w:val="18"/>
        </w:rPr>
        <w:t>.</w:t>
      </w:r>
      <w:r>
        <w:rPr>
          <w:b/>
          <w:bCs/>
          <w:color w:val="000000"/>
          <w:spacing w:val="0"/>
          <w:w w:val="100"/>
          <w:position w:val="0"/>
        </w:rPr>
        <w:t>期末重要的债权投资</w:t>
      </w:r>
    </w:p>
    <w:p>
      <w:pPr>
        <w:pStyle w:val="Style10"/>
        <w:keepNext w:val="0"/>
        <w:keepLines w:val="0"/>
        <w:widowControl w:val="0"/>
        <w:shd w:val="clear" w:color="auto" w:fill="auto"/>
        <w:bidi w:val="0"/>
        <w:spacing w:before="0" w:after="0" w:line="31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3"/>
        </w:numPr>
        <w:shd w:val="clear" w:color="auto" w:fill="auto"/>
        <w:tabs>
          <w:tab w:pos="1030" w:val="left"/>
        </w:tabs>
        <w:bidi w:val="0"/>
        <w:spacing w:before="0" w:after="0" w:line="314" w:lineRule="exact"/>
        <w:ind w:left="0" w:right="0" w:firstLine="600"/>
        <w:jc w:val="left"/>
      </w:pPr>
      <w:bookmarkStart w:id="1337" w:name="bookmark1337"/>
      <w:bookmarkEnd w:id="1337"/>
      <w:r>
        <w:rPr>
          <w:b/>
          <w:bCs/>
          <w:color w:val="000000"/>
          <w:spacing w:val="0"/>
          <w:w w:val="100"/>
          <w:position w:val="0"/>
          <w:sz w:val="18"/>
          <w:szCs w:val="18"/>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260" w:line="31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269" w:lineRule="exact"/>
        <w:ind w:left="60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090" w:val="left"/>
        </w:tabs>
        <w:bidi w:val="0"/>
        <w:spacing w:before="0" w:after="0" w:line="314" w:lineRule="exact"/>
        <w:ind w:left="0" w:right="0" w:firstLine="600"/>
        <w:jc w:val="left"/>
      </w:pPr>
      <w:bookmarkStart w:id="1338" w:name="bookmark1338"/>
      <w:bookmarkStart w:id="1339" w:name="bookmark1339"/>
      <w:bookmarkStart w:id="1340" w:name="bookmark1340"/>
      <w:bookmarkStart w:id="1341" w:name="bookmark1341"/>
      <w:r>
        <w:rPr>
          <w:color w:val="000000"/>
          <w:spacing w:val="0"/>
          <w:w w:val="100"/>
          <w:position w:val="0"/>
          <w:sz w:val="18"/>
          <w:szCs w:val="18"/>
        </w:rPr>
        <w:t>1</w:t>
      </w:r>
      <w:bookmarkEnd w:id="1340"/>
      <w:r>
        <w:rPr>
          <w:color w:val="000000"/>
          <w:spacing w:val="0"/>
          <w:w w:val="100"/>
          <w:position w:val="0"/>
          <w:sz w:val="18"/>
          <w:szCs w:val="18"/>
        </w:rPr>
        <w:t>5</w:t>
      </w:r>
      <w:r>
        <w:rPr>
          <w:color w:val="000000"/>
          <w:spacing w:val="0"/>
          <w:w w:val="100"/>
          <w:position w:val="0"/>
        </w:rPr>
        <w:t>、</w:t>
        <w:tab/>
        <w:t>其他债权投资</w:t>
      </w:r>
      <w:bookmarkEnd w:id="1338"/>
      <w:bookmarkEnd w:id="1339"/>
      <w:bookmarkEnd w:id="1341"/>
    </w:p>
    <w:p>
      <w:pPr>
        <w:pStyle w:val="Style31"/>
        <w:keepNext/>
        <w:keepLines/>
        <w:widowControl w:val="0"/>
        <w:numPr>
          <w:ilvl w:val="0"/>
          <w:numId w:val="115"/>
        </w:numPr>
        <w:shd w:val="clear" w:color="auto" w:fill="auto"/>
        <w:tabs>
          <w:tab w:pos="1030" w:val="left"/>
        </w:tabs>
        <w:bidi w:val="0"/>
        <w:spacing w:before="0" w:after="0" w:line="314" w:lineRule="exact"/>
        <w:ind w:left="0" w:right="0" w:firstLine="600"/>
        <w:jc w:val="left"/>
      </w:pPr>
      <w:bookmarkStart w:id="1338" w:name="bookmark1338"/>
      <w:bookmarkStart w:id="1339" w:name="bookmark1339"/>
      <w:bookmarkStart w:id="1342" w:name="bookmark1342"/>
      <w:bookmarkStart w:id="1343" w:name="bookmark1343"/>
      <w:bookmarkEnd w:id="1342"/>
      <w:r>
        <w:rPr>
          <w:color w:val="000000"/>
          <w:spacing w:val="0"/>
          <w:w w:val="100"/>
          <w:position w:val="0"/>
          <w:sz w:val="18"/>
          <w:szCs w:val="18"/>
        </w:rPr>
        <w:t>.</w:t>
      </w:r>
      <w:r>
        <w:rPr>
          <w:color w:val="000000"/>
          <w:spacing w:val="0"/>
          <w:w w:val="100"/>
          <w:position w:val="0"/>
        </w:rPr>
        <w:t>其他债权投资情况</w:t>
      </w:r>
      <w:bookmarkEnd w:id="1338"/>
      <w:bookmarkEnd w:id="1339"/>
      <w:bookmarkEnd w:id="1343"/>
    </w:p>
    <w:p>
      <w:pPr>
        <w:pStyle w:val="Style10"/>
        <w:keepNext w:val="0"/>
        <w:keepLines w:val="0"/>
        <w:widowControl w:val="0"/>
        <w:shd w:val="clear" w:color="auto" w:fill="auto"/>
        <w:bidi w:val="0"/>
        <w:spacing w:before="0" w:after="0" w:line="31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5"/>
        </w:numPr>
        <w:shd w:val="clear" w:color="auto" w:fill="auto"/>
        <w:tabs>
          <w:tab w:pos="1030" w:val="left"/>
        </w:tabs>
        <w:bidi w:val="0"/>
        <w:spacing w:before="0" w:after="0" w:line="314" w:lineRule="exact"/>
        <w:ind w:left="0" w:right="0" w:firstLine="600"/>
        <w:jc w:val="left"/>
      </w:pPr>
      <w:bookmarkStart w:id="1344" w:name="bookmark1344"/>
      <w:bookmarkEnd w:id="1344"/>
      <w:r>
        <w:rPr>
          <w:b/>
          <w:bCs/>
          <w:color w:val="000000"/>
          <w:spacing w:val="0"/>
          <w:w w:val="100"/>
          <w:position w:val="0"/>
          <w:sz w:val="18"/>
          <w:szCs w:val="18"/>
        </w:rPr>
        <w:t>.</w:t>
      </w:r>
      <w:r>
        <w:rPr>
          <w:b/>
          <w:bCs/>
          <w:color w:val="000000"/>
          <w:spacing w:val="0"/>
          <w:w w:val="100"/>
          <w:position w:val="0"/>
        </w:rPr>
        <w:t>期末重要的其他债权投资</w:t>
      </w:r>
    </w:p>
    <w:p>
      <w:pPr>
        <w:pStyle w:val="Style10"/>
        <w:keepNext w:val="0"/>
        <w:keepLines w:val="0"/>
        <w:widowControl w:val="0"/>
        <w:shd w:val="clear" w:color="auto" w:fill="auto"/>
        <w:bidi w:val="0"/>
        <w:spacing w:before="0" w:after="0" w:line="314" w:lineRule="exact"/>
        <w:ind w:left="0" w:right="0" w:firstLine="6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5"/>
        </w:numPr>
        <w:shd w:val="clear" w:color="auto" w:fill="auto"/>
        <w:tabs>
          <w:tab w:pos="1030" w:val="left"/>
        </w:tabs>
        <w:bidi w:val="0"/>
        <w:spacing w:before="0" w:after="0" w:line="314" w:lineRule="exact"/>
        <w:ind w:left="0" w:right="0" w:firstLine="600"/>
        <w:jc w:val="left"/>
      </w:pPr>
      <w:bookmarkStart w:id="1345" w:name="bookmark1345"/>
      <w:bookmarkEnd w:id="1345"/>
      <w:r>
        <w:rPr>
          <w:b/>
          <w:bCs/>
          <w:color w:val="000000"/>
          <w:spacing w:val="0"/>
          <w:w w:val="100"/>
          <w:position w:val="0"/>
          <w:sz w:val="18"/>
          <w:szCs w:val="18"/>
        </w:rPr>
        <w:t>.</w:t>
      </w:r>
      <w:r>
        <w:rPr>
          <w:b/>
          <w:bCs/>
          <w:color w:val="000000"/>
          <w:spacing w:val="0"/>
          <w:w w:val="100"/>
          <w:position w:val="0"/>
        </w:rPr>
        <w:t>减值准备计提情况</w:t>
      </w:r>
    </w:p>
    <w:p>
      <w:pPr>
        <w:pStyle w:val="Style10"/>
        <w:keepNext w:val="0"/>
        <w:keepLines w:val="0"/>
        <w:widowControl w:val="0"/>
        <w:shd w:val="clear" w:color="auto" w:fill="auto"/>
        <w:bidi w:val="0"/>
        <w:spacing w:before="0" w:after="0" w:line="314"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69" w:lineRule="exact"/>
        <w:ind w:left="60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69" w:lineRule="exact"/>
        <w:ind w:left="60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69" w:lineRule="exact"/>
        <w:ind w:left="6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69" w:lineRule="exact"/>
        <w:ind w:left="600" w:right="0" w:firstLine="0"/>
        <w:jc w:val="left"/>
      </w:pPr>
      <w:bookmarkStart w:id="1346" w:name="bookmark1346"/>
      <w:bookmarkStart w:id="1347" w:name="bookmark1347"/>
      <w:bookmarkStart w:id="1348" w:name="bookmark1348"/>
      <w:bookmarkStart w:id="1349" w:name="bookmark1349"/>
      <w:r>
        <w:rPr>
          <w:color w:val="000000"/>
          <w:spacing w:val="0"/>
          <w:w w:val="100"/>
          <w:position w:val="0"/>
          <w:sz w:val="18"/>
          <w:szCs w:val="18"/>
        </w:rPr>
        <w:t>1</w:t>
      </w:r>
      <w:bookmarkEnd w:id="1348"/>
      <w:r>
        <w:rPr>
          <w:color w:val="000000"/>
          <w:spacing w:val="0"/>
          <w:w w:val="100"/>
          <w:position w:val="0"/>
          <w:sz w:val="18"/>
          <w:szCs w:val="18"/>
        </w:rPr>
        <w:t>6</w:t>
      </w:r>
      <w:r>
        <w:rPr>
          <w:color w:val="000000"/>
          <w:spacing w:val="0"/>
          <w:w w:val="100"/>
          <w:position w:val="0"/>
        </w:rPr>
        <w:t>、长期应收款</w:t>
      </w:r>
      <w:bookmarkEnd w:id="1346"/>
      <w:bookmarkEnd w:id="1347"/>
      <w:bookmarkEnd w:id="1349"/>
    </w:p>
    <w:p>
      <w:pPr>
        <w:pStyle w:val="Style31"/>
        <w:keepNext/>
        <w:keepLines/>
        <w:widowControl w:val="0"/>
        <w:numPr>
          <w:ilvl w:val="0"/>
          <w:numId w:val="117"/>
        </w:numPr>
        <w:shd w:val="clear" w:color="auto" w:fill="auto"/>
        <w:bidi w:val="0"/>
        <w:spacing w:before="0" w:after="40" w:line="269" w:lineRule="exact"/>
        <w:ind w:left="600" w:right="0" w:firstLine="0"/>
        <w:jc w:val="left"/>
      </w:pPr>
      <w:bookmarkStart w:id="1346" w:name="bookmark1346"/>
      <w:bookmarkStart w:id="1347" w:name="bookmark1347"/>
      <w:bookmarkStart w:id="1350" w:name="bookmark1350"/>
      <w:bookmarkStart w:id="1351" w:name="bookmark1351"/>
      <w:bookmarkEnd w:id="1350"/>
      <w:r>
        <w:rPr>
          <w:color w:val="000000"/>
          <w:spacing w:val="0"/>
          <w:w w:val="100"/>
          <w:position w:val="0"/>
          <w:sz w:val="18"/>
          <w:szCs w:val="18"/>
        </w:rPr>
        <w:t>.</w:t>
      </w:r>
      <w:r>
        <w:rPr>
          <w:color w:val="000000"/>
          <w:spacing w:val="0"/>
          <w:w w:val="100"/>
          <w:position w:val="0"/>
        </w:rPr>
        <w:t>长期应收款情况</w:t>
      </w:r>
      <w:bookmarkEnd w:id="1346"/>
      <w:bookmarkEnd w:id="1347"/>
      <w:bookmarkEnd w:id="1351"/>
    </w:p>
    <w:p>
      <w:pPr>
        <w:pStyle w:val="Style10"/>
        <w:keepNext w:val="0"/>
        <w:keepLines w:val="0"/>
        <w:widowControl w:val="0"/>
        <w:shd w:val="clear" w:color="auto" w:fill="auto"/>
        <w:bidi w:val="0"/>
        <w:spacing w:before="0" w:after="40" w:line="269" w:lineRule="exact"/>
        <w:ind w:left="60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06"/>
        <w:gridCol w:w="1382"/>
        <w:gridCol w:w="950"/>
        <w:gridCol w:w="1382"/>
        <w:gridCol w:w="1382"/>
        <w:gridCol w:w="1075"/>
        <w:gridCol w:w="1378"/>
        <w:gridCol w:w="1075"/>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折现率区 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融资租</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4,056,594,303.31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4,056,594,303.31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4231,014,550.23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4,231,014,550.23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4.6997</w:t>
              <w:softHyphen/>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6.2500</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460"/>
              <w:jc w:val="both"/>
              <w:rPr>
                <w:sz w:val="20"/>
                <w:szCs w:val="20"/>
              </w:rPr>
            </w:pPr>
            <w:r>
              <w:rPr>
                <w:color w:val="000000"/>
                <w:spacing w:val="0"/>
                <w:w w:val="100"/>
                <w:position w:val="0"/>
                <w:sz w:val="20"/>
                <w:szCs w:val="20"/>
              </w:rPr>
              <w:t>其 中：未 实现融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494,278,343.43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494,278,343.43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617,960,370.79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617,960,370.79</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分期收 款销售 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223,545,836.99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396,477.70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223,149,359.29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286,043,749.13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1,665,206.35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284,378,542.78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3.62-4.75</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其中： 未实现 融资收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11,992,460.14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11,992,460.14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18,198,302.01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18,198,302.01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4,280,140,140.30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396,477.70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4,279,743,662.60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4,517,058299.36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1,665,206.35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4,515,393,093.01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559" w:line="1" w:lineRule="exact"/>
      </w:pPr>
    </w:p>
    <w:p>
      <w:pPr>
        <w:pStyle w:val="Style31"/>
        <w:keepNext/>
        <w:keepLines/>
        <w:widowControl w:val="0"/>
        <w:numPr>
          <w:ilvl w:val="0"/>
          <w:numId w:val="117"/>
        </w:numPr>
        <w:shd w:val="clear" w:color="auto" w:fill="auto"/>
        <w:tabs>
          <w:tab w:pos="1030" w:val="left"/>
        </w:tabs>
        <w:bidi w:val="0"/>
        <w:spacing w:before="0" w:after="40" w:line="283" w:lineRule="exact"/>
        <w:ind w:left="60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sz w:val="18"/>
          <w:szCs w:val="18"/>
        </w:rPr>
        <w:t>.</w:t>
      </w:r>
      <w:r>
        <w:rPr>
          <w:color w:val="000000"/>
          <w:spacing w:val="0"/>
          <w:w w:val="100"/>
          <w:position w:val="0"/>
        </w:rPr>
        <w:t>坏账准备计提情况</w:t>
      </w:r>
      <w:bookmarkEnd w:id="1352"/>
      <w:bookmarkEnd w:id="1353"/>
      <w:bookmarkEnd w:id="1355"/>
    </w:p>
    <w:p>
      <w:pPr>
        <w:pStyle w:val="Style10"/>
        <w:keepNext w:val="0"/>
        <w:keepLines w:val="0"/>
        <w:widowControl w:val="0"/>
        <w:shd w:val="clear" w:color="auto" w:fill="auto"/>
        <w:bidi w:val="0"/>
        <w:spacing w:before="0" w:after="260" w:line="283" w:lineRule="exact"/>
        <w:ind w:left="6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83" w:lineRule="exact"/>
        <w:ind w:left="6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7"/>
        </w:numPr>
        <w:shd w:val="clear" w:color="auto" w:fill="auto"/>
        <w:tabs>
          <w:tab w:pos="1030" w:val="left"/>
        </w:tabs>
        <w:bidi w:val="0"/>
        <w:spacing w:before="0" w:after="40" w:line="283" w:lineRule="exact"/>
        <w:ind w:left="0" w:right="0" w:firstLine="600"/>
        <w:jc w:val="left"/>
      </w:pPr>
      <w:bookmarkStart w:id="1356" w:name="bookmark1356"/>
      <w:bookmarkEnd w:id="1356"/>
      <w:r>
        <w:rPr>
          <w:b/>
          <w:bCs/>
          <w:color w:val="000000"/>
          <w:spacing w:val="0"/>
          <w:w w:val="100"/>
          <w:position w:val="0"/>
          <w:sz w:val="18"/>
          <w:szCs w:val="18"/>
        </w:rPr>
        <w:t>.</w:t>
      </w:r>
      <w:r>
        <w:rPr>
          <w:b/>
          <w:bCs/>
          <w:color w:val="000000"/>
          <w:spacing w:val="0"/>
          <w:w w:val="100"/>
          <w:position w:val="0"/>
        </w:rPr>
        <w:t>因金融资产转移而终止确认的长期应收款</w:t>
      </w:r>
    </w:p>
    <w:p>
      <w:pPr>
        <w:pStyle w:val="Style10"/>
        <w:keepNext w:val="0"/>
        <w:keepLines w:val="0"/>
        <w:widowControl w:val="0"/>
        <w:shd w:val="clear" w:color="auto" w:fill="auto"/>
        <w:tabs>
          <w:tab w:pos="1459" w:val="left"/>
        </w:tabs>
        <w:bidi w:val="0"/>
        <w:spacing w:before="0" w:after="40" w:line="283" w:lineRule="exact"/>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7"/>
        </w:numPr>
        <w:shd w:val="clear" w:color="auto" w:fill="auto"/>
        <w:tabs>
          <w:tab w:pos="1030" w:val="left"/>
        </w:tabs>
        <w:bidi w:val="0"/>
        <w:spacing w:before="0" w:line="283" w:lineRule="exact"/>
        <w:ind w:left="0" w:right="0" w:firstLine="600"/>
        <w:jc w:val="left"/>
      </w:pPr>
      <w:bookmarkStart w:id="1357" w:name="bookmark1357"/>
      <w:bookmarkEnd w:id="1357"/>
      <w:r>
        <w:rPr>
          <w:b/>
          <w:bCs/>
          <w:color w:val="000000"/>
          <w:spacing w:val="0"/>
          <w:w w:val="100"/>
          <w:position w:val="0"/>
        </w:rPr>
        <w:t>.转移长期应收款且继续涉入形成的资产、负债金额</w:t>
      </w:r>
    </w:p>
    <w:p>
      <w:pPr>
        <w:pStyle w:val="Style10"/>
        <w:keepNext w:val="0"/>
        <w:keepLines w:val="0"/>
        <w:widowControl w:val="0"/>
        <w:shd w:val="clear" w:color="auto" w:fill="auto"/>
        <w:tabs>
          <w:tab w:pos="1459" w:val="left"/>
        </w:tabs>
        <w:bidi w:val="0"/>
        <w:spacing w:before="0" w:after="40" w:line="240" w:lineRule="auto"/>
        <w:ind w:left="0" w:right="0" w:firstLine="6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10"/>
        <w:keepNext w:val="0"/>
        <w:keepLines w:val="0"/>
        <w:widowControl w:val="0"/>
        <w:shd w:val="clear" w:color="auto" w:fill="auto"/>
        <w:bidi w:val="0"/>
        <w:spacing w:before="0" w:after="40" w:line="283" w:lineRule="exact"/>
        <w:ind w:left="0" w:right="0" w:firstLine="600"/>
        <w:jc w:val="left"/>
        <w:sectPr>
          <w:headerReference w:type="default" r:id="rId55"/>
          <w:footerReference w:type="default" r:id="rId56"/>
          <w:footnotePr>
            <w:pos w:val="pageBottom"/>
            <w:numFmt w:val="decimal"/>
            <w:numRestart w:val="continuous"/>
          </w:footnotePr>
          <w:pgSz w:w="11900" w:h="16840"/>
          <w:pgMar w:top="1446" w:right="893" w:bottom="1488" w:left="121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34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sz w:val="18"/>
          <w:szCs w:val="18"/>
        </w:rPr>
        <w:t>1</w:t>
      </w:r>
      <w:bookmarkEnd w:id="1360"/>
      <w:r>
        <w:rPr>
          <w:color w:val="000000"/>
          <w:spacing w:val="0"/>
          <w:w w:val="100"/>
          <w:position w:val="0"/>
          <w:sz w:val="18"/>
          <w:szCs w:val="18"/>
        </w:rPr>
        <w:t>7</w:t>
      </w:r>
      <w:r>
        <w:rPr>
          <w:color w:val="000000"/>
          <w:spacing w:val="0"/>
          <w:w w:val="100"/>
          <w:position w:val="0"/>
        </w:rPr>
        <w:t>、长期股权投资</w:t>
      </w:r>
      <w:bookmarkEnd w:id="1358"/>
      <w:bookmarkEnd w:id="1359"/>
      <w:bookmarkEnd w:id="1361"/>
    </w:p>
    <w:p>
      <w:pPr>
        <w:pStyle w:val="Style1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62"/>
        <w:gridCol w:w="1358"/>
        <w:gridCol w:w="1253"/>
        <w:gridCol w:w="1090"/>
        <w:gridCol w:w="1142"/>
        <w:gridCol w:w="1118"/>
        <w:gridCol w:w="974"/>
        <w:gridCol w:w="1114"/>
        <w:gridCol w:w="835"/>
        <w:gridCol w:w="1128"/>
        <w:gridCol w:w="1454"/>
        <w:gridCol w:w="1147"/>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 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rPr>
              <w:t>期初</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减值准备 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权益法下 确认的投 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其他综合 收益调整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其他权 益变动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宣告发放 现金股利 或利润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计提</w:t>
            </w:r>
          </w:p>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减值</w:t>
            </w:r>
          </w:p>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四川感虹 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3,981,57949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-242,702.96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3,738,876.53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3,981,57949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-242,702.96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3,738,876.53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二、联营企#</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 集团财务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1,184,856,889.95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39,245,166.73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2,224,102,056.68</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绵阳嘉创 孵化器管 理有限公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539,793,644.38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-1,119,083.94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538,674,560.44</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四川申万 宏源长虹 股权投资 基金合伙 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159,447,135.90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1,327,201.08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160,774,336.98</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62" w:lineRule="exact"/>
              <w:ind w:left="0" w:right="0" w:firstLine="0"/>
              <w:jc w:val="both"/>
              <w:rPr>
                <w:sz w:val="20"/>
                <w:szCs w:val="20"/>
              </w:rPr>
            </w:pPr>
            <w:r>
              <w:rPr>
                <w:color w:val="000000"/>
                <w:spacing w:val="0"/>
                <w:w w:val="100"/>
                <w:position w:val="0"/>
                <w:sz w:val="20"/>
                <w:szCs w:val="20"/>
              </w:rPr>
              <w:t>四</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长虹川富 股权投资基金 合伙企业（有</w:t>
            </w:r>
          </w:p>
          <w:p>
            <w:pPr>
              <w:pStyle w:val="Style20"/>
              <w:keepNext w:val="0"/>
              <w:keepLines w:val="0"/>
              <w:widowControl w:val="0"/>
              <w:shd w:val="clear" w:color="auto" w:fill="auto"/>
              <w:bidi w:val="0"/>
              <w:spacing w:before="0" w:after="0" w:line="262"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K</w:t>
            </w:r>
            <w:r>
              <w:rPr>
                <w:color w:val="000000"/>
                <w:spacing w:val="0"/>
                <w:w w:val="100"/>
                <w:position w:val="0"/>
                <w:sz w:val="20"/>
                <w:szCs w:val="20"/>
              </w:rPr>
              <w:t>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59,846,987.18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610,241.32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60,457,228.50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354"/>
        <w:gridCol w:w="1253"/>
        <w:gridCol w:w="1090"/>
        <w:gridCol w:w="1142"/>
        <w:gridCol w:w="1118"/>
        <w:gridCol w:w="974"/>
        <w:gridCol w:w="1114"/>
        <w:gridCol w:w="835"/>
        <w:gridCol w:w="1128"/>
        <w:gridCol w:w="1454"/>
        <w:gridCol w:w="1147"/>
      </w:tblGrid>
      <w:tr>
        <w:trPr>
          <w:trHeight w:val="19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四川虹云 新一代信 息技术创 业投资基 金合伙企 业（有限 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6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190,567,957.77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6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72,478,349.65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6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-72,262,500.00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6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81,733,000.00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36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109,050,807.42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四川省虹 然绿色能 源有限公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34,013,80920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-1,593,020.56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32,420,788.64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绵阳海立 电器有限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25,069,78967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2,710,483.06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1,757,122.22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26,023,150.51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绵阳市电 子电器检 测有限责 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18,567,046.72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-393,92702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18,173,119.70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四川虹云 创业股权 投资管理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921,936.63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184,138.60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1,106,075.23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成都厚朴 检测技术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1,506,295.69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1,506,295.69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中广融合 智能终端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6,030,701.51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86,131.09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6,116,832.60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四川爱创 科技有限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73,759,587.47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22,292,407.90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12,675,600.00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83,376,395.37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354"/>
        <w:gridCol w:w="1253"/>
        <w:gridCol w:w="1090"/>
        <w:gridCol w:w="1142"/>
        <w:gridCol w:w="1118"/>
        <w:gridCol w:w="974"/>
        <w:gridCol w:w="1114"/>
        <w:gridCol w:w="835"/>
        <w:gridCol w:w="1128"/>
        <w:gridCol w:w="1454"/>
        <w:gridCol w:w="1147"/>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四川豪虹 木器制造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1,484,723.09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-576,376.06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908,347.03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四川长虹 欣锐科技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65,66923112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■442,61765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65,226,613.47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四川长新 制冷部件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18,180,78525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1,052,596.75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19,233,382.00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left"/>
            </w:pPr>
            <w:r>
              <w:rPr>
                <w:color w:val="000000"/>
                <w:spacing w:val="0"/>
                <w:w w:val="100"/>
                <w:position w:val="0"/>
                <w:sz w:val="20"/>
                <w:szCs w:val="20"/>
              </w:rPr>
              <w:t xml:space="preserve">四川华丰 科技股份 有限公司 </w:t>
            </w:r>
            <w:r>
              <w:rPr>
                <w:color w:val="000000"/>
                <w:spacing w:val="0"/>
                <w:w w:val="100"/>
                <w:position w:val="0"/>
              </w:rPr>
              <w:t>*2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23,654,42408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-2,026,907.09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25,624,933.72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7,386,748.59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-54,639,199.30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广州欢网 科技有限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63,438,087.03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19,935,392.11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322,659.16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83,696,138.30</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Changhong Ruba Electric Company (Private) Ltd.*3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-194,554.26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194,554.26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合肥兴美 资产管理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8,554,613.73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-1,728,338.74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6,826,274.99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宏源地能 热宝技术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23,374,940.65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-1,271,831.08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22,103,109.57</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四川天佑 归谷科技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2,802,223.55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47,867.96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2,850,091.51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354"/>
        <w:gridCol w:w="1253"/>
        <w:gridCol w:w="1090"/>
        <w:gridCol w:w="1142"/>
        <w:gridCol w:w="1118"/>
        <w:gridCol w:w="974"/>
        <w:gridCol w:w="1114"/>
        <w:gridCol w:w="835"/>
        <w:gridCol w:w="1128"/>
        <w:gridCol w:w="1454"/>
        <w:gridCol w:w="1147"/>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成都归谷 环境科技 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8217,225.92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-2,17721915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6,040,006.77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sz w:val="20"/>
                <w:szCs w:val="20"/>
              </w:rPr>
              <w:t>合肥美菱 太阳能科 技有限责 任公司</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1,617,928.00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1,617,928.00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国工科技 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61,995,625.05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-555,687.81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61,439,937.24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sz w:val="20"/>
                <w:szCs w:val="20"/>
              </w:rPr>
              <w:t>四川积分 通电子商 务有限公 司</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7,561,092.94</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佛山市顺 德区容声 塑胶有限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94,589,148.46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2,686,123.89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97,275,272.35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广东科龙 模具有限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67,176,729.05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1,785,586.61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68,962,315.66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嘉兴市安 全生产培 训股份有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4,390,984.88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1,027,440.04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4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5,018,424.92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西藏净虹 信息科技 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1,519,63977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-627,410.22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892,229.55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四川虹宇 金属制造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354"/>
        <w:gridCol w:w="1253"/>
        <w:gridCol w:w="1090"/>
        <w:gridCol w:w="1142"/>
        <w:gridCol w:w="1118"/>
        <w:gridCol w:w="974"/>
        <w:gridCol w:w="1114"/>
        <w:gridCol w:w="835"/>
        <w:gridCol w:w="1128"/>
        <w:gridCol w:w="1454"/>
        <w:gridCol w:w="1147"/>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sz w:val="20"/>
                <w:szCs w:val="20"/>
              </w:rPr>
              <w:t>有限责任 公司</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sz w:val="20"/>
                <w:szCs w:val="20"/>
              </w:rPr>
              <w:t>四川长虹 国际酒店 有限责任 公司</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北川虹源 科技发展 有限公司</w:t>
            </w:r>
          </w:p>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2,739,430,163.70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1,50629569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154,38008121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-46,637,56628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7,709,407.75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98,183,65022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-54,444,645.04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3,700,747,495.43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7,561,092.94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2,743,411,^3.19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1,50629569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154,137,37825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■46,637,56628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7,709,407.75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98,183,65022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-54,444,645.04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3,704,486,371.96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7,561,092.94</w:t>
            </w:r>
          </w:p>
        </w:tc>
      </w:tr>
    </w:tbl>
    <w:p>
      <w:pPr>
        <w:widowControl w:val="0"/>
        <w:spacing w:after="79" w:line="1" w:lineRule="exact"/>
      </w:pPr>
    </w:p>
    <w:p>
      <w:pPr>
        <w:pStyle w:val="Style10"/>
        <w:keepNext w:val="0"/>
        <w:keepLines w:val="0"/>
        <w:widowControl w:val="0"/>
        <w:shd w:val="clear" w:color="auto" w:fill="auto"/>
        <w:bidi w:val="0"/>
        <w:spacing w:before="0" w:after="240" w:line="360" w:lineRule="exact"/>
        <w:ind w:left="0" w:right="0" w:firstLine="440"/>
        <w:jc w:val="left"/>
      </w:pPr>
      <w:r>
        <w:rPr>
          <w:color w:val="000000"/>
          <w:spacing w:val="0"/>
          <w:w w:val="100"/>
          <w:position w:val="0"/>
          <w:sz w:val="18"/>
          <w:szCs w:val="18"/>
        </w:rPr>
        <w:t>*1</w:t>
      </w:r>
      <w:r>
        <w:rPr>
          <w:color w:val="000000"/>
          <w:spacing w:val="0"/>
          <w:w w:val="100"/>
          <w:position w:val="0"/>
        </w:rPr>
        <w:t>合肥美菱太阳能科技有限责任公司、四川积分通电子商务有限公司、四川虹宇金属制造有限责任公司、四川长虹国际酒店有限责任公司和北川虹 源科技发展有限公司超额亏损。</w:t>
      </w:r>
    </w:p>
    <w:p>
      <w:pPr>
        <w:pStyle w:val="Style10"/>
        <w:keepNext w:val="0"/>
        <w:keepLines w:val="0"/>
        <w:widowControl w:val="0"/>
        <w:shd w:val="clear" w:color="auto" w:fill="auto"/>
        <w:bidi w:val="0"/>
        <w:spacing w:before="0" w:after="240" w:line="240" w:lineRule="auto"/>
        <w:ind w:left="0" w:right="0" w:firstLine="440"/>
        <w:jc w:val="left"/>
      </w:pPr>
      <w:r>
        <w:rPr>
          <w:color w:val="000000"/>
          <w:spacing w:val="0"/>
          <w:w w:val="100"/>
          <w:position w:val="0"/>
          <w:sz w:val="18"/>
          <w:szCs w:val="18"/>
        </w:rPr>
        <w:t>*2</w:t>
      </w:r>
      <w:r>
        <w:rPr>
          <w:color w:val="000000"/>
          <w:spacing w:val="0"/>
          <w:w w:val="100"/>
          <w:position w:val="0"/>
        </w:rPr>
        <w:t>四川华丰科技股份有限公司其他变动系四川华丰科技股份有限公司少数股东增资导致持股比例下降转为公允价值计量。</w:t>
      </w:r>
    </w:p>
    <w:p>
      <w:pPr>
        <w:pStyle w:val="Style10"/>
        <w:keepNext w:val="0"/>
        <w:keepLines w:val="0"/>
        <w:widowControl w:val="0"/>
        <w:shd w:val="clear" w:color="auto" w:fill="auto"/>
        <w:bidi w:val="0"/>
        <w:spacing w:before="0" w:after="240" w:line="240" w:lineRule="auto"/>
        <w:ind w:left="0" w:right="0" w:firstLine="440"/>
        <w:jc w:val="left"/>
        <w:sectPr>
          <w:headerReference w:type="default" r:id="rId57"/>
          <w:footerReference w:type="default" r:id="rId58"/>
          <w:footnotePr>
            <w:pos w:val="pageBottom"/>
            <w:numFmt w:val="decimal"/>
            <w:numRestart w:val="continuous"/>
          </w:footnotePr>
          <w:pgSz w:w="16840" w:h="11900" w:orient="landscape"/>
          <w:pgMar w:top="1273" w:right="1418" w:bottom="1809" w:left="1501" w:header="0" w:footer="3" w:gutter="0"/>
          <w:cols w:space="720"/>
          <w:noEndnote/>
          <w:rtlGutter w:val="0"/>
          <w:docGrid w:linePitch="360"/>
        </w:sectPr>
      </w:pPr>
      <w:r>
        <w:rPr>
          <w:color w:val="000000"/>
          <w:spacing w:val="0"/>
          <w:w w:val="100"/>
          <w:position w:val="0"/>
          <w:sz w:val="18"/>
          <w:szCs w:val="18"/>
        </w:rPr>
        <w:t>*3</w:t>
      </w:r>
      <w:r>
        <w:rPr>
          <w:color w:val="000000"/>
          <w:spacing w:val="0"/>
          <w:w w:val="100"/>
          <w:position w:val="0"/>
        </w:rPr>
        <w:t>其他系外币报表折算差异。</w:t>
      </w:r>
    </w:p>
    <w:p>
      <w:pPr>
        <w:pStyle w:val="Style10"/>
        <w:keepNext w:val="0"/>
        <w:keepLines w:val="0"/>
        <w:widowControl w:val="0"/>
        <w:shd w:val="clear" w:color="auto" w:fill="auto"/>
        <w:tabs>
          <w:tab w:pos="469" w:val="left"/>
        </w:tabs>
        <w:bidi w:val="0"/>
        <w:spacing w:before="0" w:after="0" w:line="326" w:lineRule="exact"/>
        <w:ind w:left="0" w:right="0" w:firstLine="0"/>
        <w:jc w:val="left"/>
      </w:pPr>
      <w:bookmarkStart w:id="1362" w:name="bookmark1362"/>
      <w:r>
        <w:rPr>
          <w:b/>
          <w:bCs/>
          <w:color w:val="000000"/>
          <w:spacing w:val="0"/>
          <w:w w:val="100"/>
          <w:position w:val="0"/>
          <w:sz w:val="18"/>
          <w:szCs w:val="18"/>
        </w:rPr>
        <w:t>1</w:t>
      </w:r>
      <w:bookmarkEnd w:id="1362"/>
      <w:r>
        <w:rPr>
          <w:b/>
          <w:bCs/>
          <w:color w:val="000000"/>
          <w:spacing w:val="0"/>
          <w:w w:val="100"/>
          <w:position w:val="0"/>
          <w:sz w:val="18"/>
          <w:szCs w:val="18"/>
        </w:rPr>
        <w:t>8</w:t>
      </w:r>
      <w:r>
        <w:rPr>
          <w:b/>
          <w:bCs/>
          <w:color w:val="000000"/>
          <w:spacing w:val="0"/>
          <w:w w:val="100"/>
          <w:position w:val="0"/>
        </w:rPr>
        <w:t>、</w:t>
        <w:tab/>
        <w:t>其他权益工具投资</w:t>
      </w:r>
    </w:p>
    <w:p>
      <w:pPr>
        <w:pStyle w:val="Style10"/>
        <w:keepNext w:val="0"/>
        <w:keepLines w:val="0"/>
        <w:widowControl w:val="0"/>
        <w:numPr>
          <w:ilvl w:val="0"/>
          <w:numId w:val="119"/>
        </w:numPr>
        <w:shd w:val="clear" w:color="auto" w:fill="auto"/>
        <w:tabs>
          <w:tab w:pos="440" w:val="left"/>
        </w:tabs>
        <w:bidi w:val="0"/>
        <w:spacing w:before="0" w:after="0" w:line="326" w:lineRule="exact"/>
        <w:ind w:left="0" w:right="0" w:firstLine="0"/>
        <w:jc w:val="left"/>
      </w:pPr>
      <w:bookmarkStart w:id="1363" w:name="bookmark1363"/>
      <w:bookmarkEnd w:id="1363"/>
      <w:r>
        <w:rPr>
          <w:b/>
          <w:bCs/>
          <w:color w:val="000000"/>
          <w:spacing w:val="0"/>
          <w:w w:val="100"/>
          <w:position w:val="0"/>
          <w:sz w:val="18"/>
          <w:szCs w:val="18"/>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19"/>
        </w:numPr>
        <w:shd w:val="clear" w:color="auto" w:fill="auto"/>
        <w:tabs>
          <w:tab w:pos="430" w:val="left"/>
        </w:tabs>
        <w:bidi w:val="0"/>
        <w:spacing w:before="0" w:after="0" w:line="326" w:lineRule="exact"/>
        <w:ind w:left="0" w:right="0" w:firstLine="0"/>
        <w:jc w:val="left"/>
      </w:pPr>
      <w:bookmarkStart w:id="1364" w:name="bookmark1364"/>
      <w:bookmarkEnd w:id="1364"/>
      <w:r>
        <w:rPr>
          <w:b/>
          <w:bCs/>
          <w:color w:val="000000"/>
          <w:spacing w:val="0"/>
          <w:w w:val="100"/>
          <w:position w:val="0"/>
          <w:sz w:val="18"/>
          <w:szCs w:val="18"/>
        </w:rPr>
        <w:t>.</w:t>
      </w:r>
      <w:r>
        <w:rPr>
          <w:b/>
          <w:bCs/>
          <w:color w:val="000000"/>
          <w:spacing w:val="0"/>
          <w:w w:val="100"/>
          <w:position w:val="0"/>
        </w:rPr>
        <w:t>非交易性权益工具投资的情况</w:t>
      </w:r>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69" w:val="left"/>
        </w:tabs>
        <w:bidi w:val="0"/>
        <w:spacing w:before="0" w:after="0" w:line="326" w:lineRule="exact"/>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sz w:val="18"/>
          <w:szCs w:val="18"/>
        </w:rPr>
        <w:t>1</w:t>
      </w:r>
      <w:bookmarkEnd w:id="1367"/>
      <w:r>
        <w:rPr>
          <w:color w:val="000000"/>
          <w:spacing w:val="0"/>
          <w:w w:val="100"/>
          <w:position w:val="0"/>
          <w:sz w:val="18"/>
          <w:szCs w:val="18"/>
        </w:rPr>
        <w:t>9</w:t>
      </w:r>
      <w:r>
        <w:rPr>
          <w:color w:val="000000"/>
          <w:spacing w:val="0"/>
          <w:w w:val="100"/>
          <w:position w:val="0"/>
        </w:rPr>
        <w:t>、</w:t>
        <w:tab/>
        <w:t>其他非流动金融资产</w:t>
      </w:r>
      <w:bookmarkEnd w:id="1365"/>
      <w:bookmarkEnd w:id="1366"/>
      <w:bookmarkEnd w:id="1368"/>
    </w:p>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217,072,135.53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255,149,453.54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其中：按公允价值计量的权益工具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217,072,135.53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255,149,453.54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217,072,135.53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255,149,453.54</w:t>
            </w:r>
          </w:p>
        </w:tc>
      </w:tr>
    </w:tbl>
    <w:p>
      <w:pPr>
        <w:widowControl w:val="0"/>
        <w:spacing w:after="4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期末按公允价值计量的其他非流动金融资产:</w:t>
      </w:r>
    </w:p>
    <w:tbl>
      <w:tblPr>
        <w:tblOverlap w:val="never"/>
        <w:jc w:val="center"/>
        <w:tblLayout w:type="fixed"/>
      </w:tblPr>
      <w:tblGrid>
        <w:gridCol w:w="1454"/>
        <w:gridCol w:w="1368"/>
        <w:gridCol w:w="1325"/>
        <w:gridCol w:w="1277"/>
        <w:gridCol w:w="1272"/>
        <w:gridCol w:w="994"/>
        <w:gridCol w:w="128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年初公允价值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本年新增投资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本年减少投资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本年公允价值 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其^动</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年末公允价值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深圳市忡联科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1,150,000.00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闪联信息技术工 程中雨艮公司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1,985,220.25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-119,040.09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1,866,180.16</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上海数字电视国 家工程研究中心 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陕西彩虹电子玻 璃</w:t>
            </w:r>
            <w:r>
              <w:rPr>
                <w:color w:val="000000"/>
                <w:spacing w:val="0"/>
                <w:w w:val="100"/>
                <w:position w:val="0"/>
                <w:sz w:val="18"/>
                <w:szCs w:val="18"/>
              </w:rPr>
              <w:t>W</w:t>
            </w:r>
            <w:r>
              <w:rPr>
                <w:color w:val="000000"/>
                <w:spacing w:val="0"/>
                <w:w w:val="100"/>
                <w:position w:val="0"/>
                <w:sz w:val="20"/>
                <w:szCs w:val="20"/>
              </w:rPr>
              <w:t>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24,615,641.39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-15,00604.02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9,609,597.37</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国开精诚(北 京)投资基金有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49,707,602.34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150,292,397.6</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ElectrlqPowerl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-84,575.00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1,631,225.00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w:t>
            </w:r>
            <w:r>
              <w:rPr>
                <w:color w:val="000000"/>
                <w:spacing w:val="0"/>
                <w:w w:val="100"/>
                <w:position w:val="0"/>
                <w:sz w:val="18"/>
                <w:szCs w:val="18"/>
              </w:rPr>
              <w:t>H</w:t>
            </w:r>
            <w:r>
              <w:rPr>
                <w:color w:val="000000"/>
                <w:spacing w:val="0"/>
                <w:w w:val="100"/>
                <w:position w:val="0"/>
                <w:sz w:val="20"/>
                <w:szCs w:val="20"/>
              </w:rPr>
              <w:t>艾客思科技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166,700.00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成都零点六一八 科技有</w:t>
            </w:r>
            <w:r>
              <w:rPr>
                <w:color w:val="000000"/>
                <w:spacing w:val="0"/>
                <w:w w:val="100"/>
                <w:position w:val="0"/>
                <w:sz w:val="18"/>
                <w:szCs w:val="18"/>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成都旗客科技有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54,500.00</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四</w:t>
            </w:r>
            <w:r>
              <w:rPr>
                <w:color w:val="000000"/>
                <w:spacing w:val="0"/>
                <w:w w:val="100"/>
                <w:position w:val="0"/>
                <w:sz w:val="18"/>
                <w:szCs w:val="18"/>
              </w:rPr>
              <w:t>H</w:t>
            </w:r>
            <w:r>
              <w:rPr>
                <w:color w:val="000000"/>
                <w:spacing w:val="0"/>
                <w:w w:val="100"/>
                <w:position w:val="0"/>
                <w:sz w:val="20"/>
                <w:szCs w:val="20"/>
              </w:rPr>
              <w:t>长虹川富股 权投资基金合伙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四川云游互联科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1,000,001.00</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徽商银行股份有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5,000,000.00</w:t>
            </w:r>
          </w:p>
        </w:tc>
      </w:tr>
    </w:tbl>
    <w:p>
      <w:pPr>
        <w:spacing w:lineRule="exact" w:line="1"/>
        <w:rPr>
          <w:sz w:val="2"/>
          <w:szCs w:val="2"/>
        </w:rPr>
      </w:pPr>
      <w:r>
        <w:br w:type="page"/>
      </w:r>
    </w:p>
    <w:tbl>
      <w:tblPr>
        <w:tblOverlap w:val="never"/>
        <w:jc w:val="center"/>
        <w:tblLayout w:type="fixed"/>
      </w:tblPr>
      <w:tblGrid>
        <w:gridCol w:w="1454"/>
        <w:gridCol w:w="1368"/>
        <w:gridCol w:w="1325"/>
        <w:gridCol w:w="1277"/>
        <w:gridCol w:w="1272"/>
        <w:gridCol w:w="994"/>
        <w:gridCol w:w="128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佳虹实业有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深圳市理能源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长虹教育科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4,000,000.00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江西银行股份有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8271262.21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-1,998,965.98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6272296.23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绑</w:t>
            </w:r>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虹尚置业有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3,301,437.53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3,301,437.53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海信容声(营 口)冰箱有限公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1265,591.16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-1,265,591.16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华丰科技股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31,489,146.96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-1,999,908.85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29,489238.11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华夏证券有限责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四川虹健子科</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四川百库科技有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上海五洲电源科 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经济新闻*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四川云点科技有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成都云点智联科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海南点点帮科技 有</w:t>
            </w:r>
            <w:r>
              <w:rPr>
                <w:rFonts w:ascii="Arial Narrow" w:eastAsia="Arial Narrow" w:hAnsi="Arial Narrow" w:cs="Arial Narrow"/>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陕西云点电子科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武汉点点帮科技 有</w:t>
            </w:r>
            <w:r>
              <w:rPr>
                <w:rFonts w:ascii="Arial Narrow" w:eastAsia="Arial Narrow" w:hAnsi="Arial Narrow" w:cs="Arial Narrow"/>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四项点帮科技 有</w:t>
            </w:r>
            <w:r>
              <w:rPr>
                <w:rFonts w:ascii="Arial Narrow" w:eastAsia="Arial Narrow" w:hAnsi="Arial Narrow" w:cs="Arial Narrow"/>
                <w:color w:val="000000"/>
                <w:spacing w:val="0"/>
                <w:w w:val="100"/>
                <w:position w:val="0"/>
                <w:sz w:val="20"/>
                <w:szCs w:val="20"/>
              </w:rPr>
              <w:t>P</w:t>
            </w: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255,149,453.54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35,489,14696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53,092339.87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-20,389,550.10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■84575.00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217,072135.53</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在执行新金融工具准则切换前，已全额计提减值。</w:t>
      </w:r>
    </w:p>
    <w:p>
      <w:pPr>
        <w:widowControl w:val="0"/>
        <w:spacing w:after="219" w:line="1" w:lineRule="exact"/>
      </w:pPr>
    </w:p>
    <w:p>
      <w:pPr>
        <w:pStyle w:val="Style10"/>
        <w:keepNext w:val="0"/>
        <w:keepLines w:val="0"/>
        <w:widowControl w:val="0"/>
        <w:shd w:val="clear" w:color="auto" w:fill="auto"/>
        <w:bidi w:val="0"/>
        <w:spacing w:before="0" w:after="420" w:line="240" w:lineRule="auto"/>
        <w:ind w:left="0" w:right="0" w:firstLine="440"/>
        <w:jc w:val="left"/>
      </w:pPr>
      <w:r>
        <w:rPr>
          <w:rFonts w:ascii="Arial Narrow" w:eastAsia="Arial Narrow" w:hAnsi="Arial Narrow" w:cs="Arial Narrow"/>
          <w:color w:val="000000"/>
          <w:spacing w:val="0"/>
          <w:w w:val="100"/>
          <w:position w:val="0"/>
        </w:rPr>
        <w:t>*1</w:t>
      </w:r>
      <w:r>
        <w:rPr>
          <w:color w:val="000000"/>
          <w:spacing w:val="0"/>
          <w:w w:val="100"/>
          <w:position w:val="0"/>
        </w:rPr>
        <w:t>其他变动为外币报表折算差异。</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Arial Narrow" w:eastAsia="Arial Narrow" w:hAnsi="Arial Narrow" w:cs="Arial Narrow"/>
          <w:color w:val="000000"/>
          <w:spacing w:val="0"/>
          <w:w w:val="100"/>
          <w:position w:val="0"/>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sz w:val="18"/>
          <w:szCs w:val="18"/>
        </w:rPr>
        <w:t>2</w:t>
      </w:r>
      <w:bookmarkEnd w:id="1371"/>
      <w:r>
        <w:rPr>
          <w:color w:val="000000"/>
          <w:spacing w:val="0"/>
          <w:w w:val="100"/>
          <w:position w:val="0"/>
          <w:sz w:val="18"/>
          <w:szCs w:val="18"/>
        </w:rPr>
        <w:t>0</w:t>
      </w:r>
      <w:r>
        <w:rPr>
          <w:color w:val="000000"/>
          <w:spacing w:val="0"/>
          <w:w w:val="100"/>
          <w:position w:val="0"/>
        </w:rPr>
        <w:t>、投资性房地产</w:t>
      </w:r>
      <w:bookmarkEnd w:id="1369"/>
      <w:bookmarkEnd w:id="1370"/>
      <w:bookmarkEnd w:id="1372"/>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10"/>
        <w:keepNext w:val="0"/>
        <w:keepLines w:val="0"/>
        <w:widowControl w:val="0"/>
        <w:numPr>
          <w:ilvl w:val="0"/>
          <w:numId w:val="121"/>
        </w:numPr>
        <w:shd w:val="clear" w:color="auto" w:fill="auto"/>
        <w:bidi w:val="0"/>
        <w:spacing w:before="0" w:line="240" w:lineRule="auto"/>
        <w:ind w:left="0" w:right="0" w:firstLine="0"/>
        <w:jc w:val="left"/>
      </w:pPr>
      <w:bookmarkStart w:id="1373" w:name="bookmark1373"/>
      <w:bookmarkEnd w:id="1373"/>
      <w:r>
        <w:rPr>
          <w:b/>
          <w:bCs/>
          <w:color w:val="000000"/>
          <w:spacing w:val="0"/>
          <w:w w:val="100"/>
          <w:position w:val="0"/>
          <w:sz w:val="18"/>
          <w:szCs w:val="18"/>
        </w:rPr>
        <w:t>.</w:t>
      </w:r>
      <w:r>
        <w:rPr>
          <w:b/>
          <w:bCs/>
          <w:color w:val="000000"/>
          <w:spacing w:val="0"/>
          <w:w w:val="100"/>
          <w:position w:val="0"/>
        </w:rPr>
        <w:t>采用成本计量模式的投资性房地产</w:t>
      </w:r>
    </w:p>
    <w:p>
      <w:pPr>
        <w:pStyle w:val="Style1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39"/>
        <w:gridCol w:w="1939"/>
        <w:gridCol w:w="1939"/>
        <w:gridCol w:w="181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329,776,054.16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2,228, </w:t>
            </w:r>
            <w:r>
              <w:rPr>
                <w:color w:val="000000"/>
                <w:spacing w:val="0"/>
                <w:w w:val="100"/>
                <w:position w:val="0"/>
              </w:rPr>
              <w:t xml:space="preserve">025.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332,004,079.72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763,508,366.11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763,508,366.11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固定资产'在建工程转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763,508,366.11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763,508,366.11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493,469,821.26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2,228, </w:t>
            </w:r>
            <w:r>
              <w:rPr>
                <w:color w:val="000000"/>
                <w:spacing w:val="0"/>
                <w:w w:val="100"/>
                <w:position w:val="0"/>
              </w:rPr>
              <w:t xml:space="preserve">025.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495,697,846.82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7,532,171.00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7,532,171.00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转入固定资产及无形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45,766,261.42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2,228, </w:t>
            </w:r>
            <w:r>
              <w:rPr>
                <w:color w:val="000000"/>
                <w:spacing w:val="0"/>
                <w:w w:val="100"/>
                <w:position w:val="0"/>
              </w:rPr>
              <w:t xml:space="preserve">025.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47,994,286.98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440,171,388.84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440,171,388.84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599,814,599.01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599,814,599.01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63,056,264.14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635,584.97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63,691,849.11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35,611,576.62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54,092.71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35,665,669.33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27,647,514.53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54,092.71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27,701,607.24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固定资产折旧转入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7,964, </w:t>
            </w:r>
            <w:r>
              <w:rPr>
                <w:color w:val="000000"/>
                <w:spacing w:val="0"/>
                <w:w w:val="100"/>
                <w:position w:val="0"/>
              </w:rPr>
              <w:t xml:space="preserve">062.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7,964, </w:t>
            </w:r>
            <w:r>
              <w:rPr>
                <w:color w:val="000000"/>
                <w:spacing w:val="0"/>
                <w:w w:val="100"/>
                <w:position w:val="0"/>
              </w:rPr>
              <w:t xml:space="preserve">062. </w:t>
            </w:r>
            <w:r>
              <w:rPr>
                <w:color w:val="000000"/>
                <w:spacing w:val="0"/>
                <w:w w:val="100"/>
                <w:position w:val="0"/>
              </w:rPr>
              <w:t>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50,252,398.58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689,677.68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50,942,076.26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4,170, </w:t>
            </w:r>
            <w:r>
              <w:rPr>
                <w:color w:val="000000"/>
                <w:spacing w:val="0"/>
                <w:w w:val="100"/>
                <w:position w:val="0"/>
              </w:rPr>
              <w:t xml:space="preserve">625.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4,170, </w:t>
            </w:r>
            <w:r>
              <w:rPr>
                <w:color w:val="000000"/>
                <w:spacing w:val="0"/>
                <w:w w:val="100"/>
                <w:position w:val="0"/>
              </w:rPr>
              <w:t xml:space="preserve">625. </w:t>
            </w:r>
            <w:r>
              <w:rPr>
                <w:color w:val="000000"/>
                <w:spacing w:val="0"/>
                <w:w w:val="100"/>
                <w:position w:val="0"/>
              </w:rPr>
              <w:t>73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转入固定资产及无形 资产折旧与摊销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10,270,277.92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689,677.68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10,959,955.60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35,811,494.93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35,811,494.93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48,415,442.18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48,415,442.18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551,399,156.83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551,399,156.83</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266,719,790.02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1,592, </w:t>
            </w:r>
            <w:r>
              <w:rPr>
                <w:color w:val="000000"/>
                <w:spacing w:val="0"/>
                <w:w w:val="100"/>
                <w:position w:val="0"/>
              </w:rPr>
              <w:t xml:space="preserve">440.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268,312,230.61</w:t>
            </w:r>
          </w:p>
        </w:tc>
      </w:tr>
    </w:tbl>
    <w:p>
      <w:pPr>
        <w:widowControl w:val="0"/>
        <w:spacing w:after="59" w:line="1" w:lineRule="exact"/>
      </w:pPr>
    </w:p>
    <w:p>
      <w:pPr>
        <w:pStyle w:val="Style10"/>
        <w:keepNext w:val="0"/>
        <w:keepLines w:val="0"/>
        <w:widowControl w:val="0"/>
        <w:shd w:val="clear" w:color="auto" w:fill="auto"/>
        <w:tabs>
          <w:tab w:pos="745" w:val="left"/>
        </w:tabs>
        <w:bidi w:val="0"/>
        <w:spacing w:before="0" w:after="120" w:line="362" w:lineRule="exact"/>
        <w:ind w:left="0" w:right="0" w:firstLine="420"/>
        <w:jc w:val="both"/>
      </w:pPr>
      <w:bookmarkStart w:id="1374" w:name="bookmark1374"/>
      <w:r>
        <w:rPr>
          <w:color w:val="000000"/>
          <w:spacing w:val="0"/>
          <w:w w:val="100"/>
          <w:position w:val="0"/>
          <w:sz w:val="18"/>
          <w:szCs w:val="18"/>
        </w:rPr>
        <w:t>1</w:t>
      </w:r>
      <w:bookmarkEnd w:id="1374"/>
      <w:r>
        <w:rPr>
          <w:color w:val="000000"/>
          <w:spacing w:val="0"/>
          <w:w w:val="100"/>
          <w:position w:val="0"/>
          <w:sz w:val="18"/>
          <w:szCs w:val="18"/>
        </w:rPr>
        <w:t>）</w:t>
        <w:tab/>
      </w:r>
      <w:r>
        <w:rPr>
          <w:color w:val="000000"/>
          <w:spacing w:val="0"/>
          <w:w w:val="100"/>
          <w:position w:val="0"/>
        </w:rPr>
        <w:t>本期投资性房地产增加主要系由在建工程完工转入</w:t>
      </w:r>
      <w:r>
        <w:rPr>
          <w:color w:val="000000"/>
          <w:spacing w:val="0"/>
          <w:w w:val="100"/>
          <w:position w:val="0"/>
          <w:sz w:val="18"/>
          <w:szCs w:val="18"/>
        </w:rPr>
        <w:t>705,396,326.92</w:t>
      </w:r>
      <w:r>
        <w:rPr>
          <w:color w:val="000000"/>
          <w:spacing w:val="0"/>
          <w:w w:val="100"/>
          <w:position w:val="0"/>
        </w:rPr>
        <w:t xml:space="preserve">元及由固定资产转入 </w:t>
      </w:r>
      <w:r>
        <w:rPr>
          <w:color w:val="000000"/>
          <w:spacing w:val="0"/>
          <w:w w:val="100"/>
          <w:position w:val="0"/>
          <w:sz w:val="18"/>
          <w:szCs w:val="18"/>
        </w:rPr>
        <w:t>58,112,093.19</w:t>
      </w:r>
      <w:r>
        <w:rPr>
          <w:color w:val="000000"/>
          <w:spacing w:val="0"/>
          <w:w w:val="100"/>
          <w:position w:val="0"/>
        </w:rPr>
        <w:t>元，由在建工程完工转入的全部系本公司增加所致，由固定资产转入增加的系零 八一电子集团有限公司增加</w:t>
      </w:r>
      <w:r>
        <w:rPr>
          <w:color w:val="000000"/>
          <w:spacing w:val="0"/>
          <w:w w:val="100"/>
          <w:position w:val="0"/>
          <w:sz w:val="18"/>
          <w:szCs w:val="18"/>
        </w:rPr>
        <w:t>55,990,825.59</w:t>
      </w:r>
      <w:r>
        <w:rPr>
          <w:color w:val="000000"/>
          <w:spacing w:val="0"/>
          <w:w w:val="100"/>
          <w:position w:val="0"/>
        </w:rPr>
        <w:t>元及长虹华意压缩机股份有限公司增加</w:t>
      </w:r>
      <w:r>
        <w:rPr>
          <w:color w:val="000000"/>
          <w:spacing w:val="0"/>
          <w:w w:val="100"/>
          <w:position w:val="0"/>
          <w:sz w:val="18"/>
          <w:szCs w:val="18"/>
        </w:rPr>
        <w:t xml:space="preserve">2,121,213.60 </w:t>
      </w:r>
      <w:r>
        <w:rPr>
          <w:color w:val="000000"/>
          <w:spacing w:val="0"/>
          <w:w w:val="100"/>
          <w:position w:val="0"/>
        </w:rPr>
        <w:t>元所致，详见长虹华意压缩机股份有限公司</w:t>
      </w:r>
      <w:r>
        <w:rPr>
          <w:color w:val="000000"/>
          <w:spacing w:val="0"/>
          <w:w w:val="100"/>
          <w:position w:val="0"/>
          <w:sz w:val="18"/>
          <w:szCs w:val="18"/>
        </w:rPr>
        <w:t>2020</w:t>
      </w:r>
      <w:r>
        <w:rPr>
          <w:color w:val="000000"/>
          <w:spacing w:val="0"/>
          <w:w w:val="100"/>
          <w:position w:val="0"/>
        </w:rPr>
        <w:t>年度财务报告附注六、</w:t>
      </w:r>
      <w:r>
        <w:rPr>
          <w:color w:val="000000"/>
          <w:spacing w:val="0"/>
          <w:w w:val="100"/>
          <w:position w:val="0"/>
          <w:sz w:val="18"/>
          <w:szCs w:val="18"/>
        </w:rPr>
        <w:t>14.1</w:t>
      </w:r>
      <w:r>
        <w:rPr>
          <w:color w:val="000000"/>
          <w:spacing w:val="0"/>
          <w:w w:val="100"/>
          <w:position w:val="0"/>
        </w:rPr>
        <w:t>。</w:t>
      </w:r>
    </w:p>
    <w:p>
      <w:pPr>
        <w:pStyle w:val="Style10"/>
        <w:keepNext w:val="0"/>
        <w:keepLines w:val="0"/>
        <w:widowControl w:val="0"/>
        <w:shd w:val="clear" w:color="auto" w:fill="auto"/>
        <w:tabs>
          <w:tab w:pos="745" w:val="left"/>
        </w:tabs>
        <w:bidi w:val="0"/>
        <w:spacing w:before="0" w:after="0" w:line="355" w:lineRule="exact"/>
        <w:ind w:left="0" w:right="0" w:firstLine="420"/>
        <w:jc w:val="both"/>
      </w:pPr>
      <w:bookmarkStart w:id="1375" w:name="bookmark1375"/>
      <w:r>
        <w:rPr>
          <w:color w:val="000000"/>
          <w:spacing w:val="0"/>
          <w:w w:val="100"/>
          <w:position w:val="0"/>
          <w:sz w:val="18"/>
          <w:szCs w:val="18"/>
        </w:rPr>
        <w:t>2</w:t>
      </w:r>
      <w:bookmarkEnd w:id="1375"/>
      <w:r>
        <w:rPr>
          <w:color w:val="000000"/>
          <w:spacing w:val="0"/>
          <w:w w:val="100"/>
          <w:position w:val="0"/>
          <w:sz w:val="18"/>
          <w:szCs w:val="18"/>
        </w:rPr>
        <w:t>）</w:t>
        <w:tab/>
      </w:r>
      <w:r>
        <w:rPr>
          <w:color w:val="000000"/>
          <w:spacing w:val="0"/>
          <w:w w:val="100"/>
          <w:position w:val="0"/>
        </w:rPr>
        <w:t>本期投资性房地产减少主要系长虹美菱股份有限公司转入固定资产原值</w:t>
      </w:r>
      <w:r>
        <w:rPr>
          <w:color w:val="000000"/>
          <w:spacing w:val="0"/>
          <w:w w:val="100"/>
          <w:position w:val="0"/>
          <w:sz w:val="18"/>
          <w:szCs w:val="18"/>
        </w:rPr>
        <w:t>45,766,261.42</w:t>
      </w:r>
      <w:r>
        <w:rPr>
          <w:color w:val="000000"/>
          <w:spacing w:val="0"/>
          <w:w w:val="100"/>
          <w:position w:val="0"/>
        </w:rPr>
        <w:t>元、 转入无形资产原值</w:t>
      </w:r>
      <w:r>
        <w:rPr>
          <w:color w:val="000000"/>
          <w:spacing w:val="0"/>
          <w:w w:val="100"/>
          <w:position w:val="0"/>
          <w:sz w:val="18"/>
          <w:szCs w:val="18"/>
        </w:rPr>
        <w:t xml:space="preserve">2,228, </w:t>
      </w:r>
      <w:r>
        <w:rPr>
          <w:color w:val="000000"/>
          <w:spacing w:val="0"/>
          <w:w w:val="100"/>
          <w:position w:val="0"/>
          <w:sz w:val="18"/>
          <w:szCs w:val="18"/>
        </w:rPr>
        <w:t>025.56</w:t>
      </w:r>
      <w:r>
        <w:rPr>
          <w:color w:val="000000"/>
          <w:spacing w:val="0"/>
          <w:w w:val="100"/>
          <w:position w:val="0"/>
        </w:rPr>
        <w:t>元，详见长虹美菱股份有限公司</w:t>
      </w:r>
      <w:r>
        <w:rPr>
          <w:color w:val="000000"/>
          <w:spacing w:val="0"/>
          <w:w w:val="100"/>
          <w:position w:val="0"/>
          <w:sz w:val="18"/>
          <w:szCs w:val="18"/>
        </w:rPr>
        <w:t>2020</w:t>
      </w:r>
      <w:r>
        <w:rPr>
          <w:color w:val="000000"/>
          <w:spacing w:val="0"/>
          <w:w w:val="100"/>
          <w:position w:val="0"/>
        </w:rPr>
        <w:t>年度财务报告附注六、</w:t>
      </w:r>
      <w:r>
        <w:rPr>
          <w:rFonts w:ascii="Arial Narrow" w:eastAsia="Arial Narrow" w:hAnsi="Arial Narrow" w:cs="Arial Narrow"/>
          <w:color w:val="000000"/>
          <w:spacing w:val="0"/>
          <w:w w:val="100"/>
          <w:position w:val="0"/>
        </w:rPr>
        <w:t xml:space="preserve">12.1; </w:t>
      </w:r>
      <w:r>
        <w:rPr>
          <w:color w:val="000000"/>
          <w:spacing w:val="0"/>
          <w:w w:val="100"/>
          <w:position w:val="0"/>
        </w:rPr>
        <w:t>本公司高新区土地厂房资产变性下账</w:t>
      </w:r>
      <w:r>
        <w:rPr>
          <w:rFonts w:ascii="Arial Narrow" w:eastAsia="Arial Narrow" w:hAnsi="Arial Narrow" w:cs="Arial Narrow"/>
          <w:color w:val="000000"/>
          <w:spacing w:val="0"/>
          <w:w w:val="100"/>
          <w:position w:val="0"/>
        </w:rPr>
        <w:t>431,948,934.20</w:t>
      </w:r>
      <w:r>
        <w:rPr>
          <w:color w:val="000000"/>
          <w:spacing w:val="0"/>
          <w:w w:val="100"/>
          <w:position w:val="0"/>
        </w:rPr>
        <w:t>元以及四川长虹置业有限公司下账</w:t>
      </w:r>
      <w:r>
        <w:rPr>
          <w:rFonts w:ascii="Arial Narrow" w:eastAsia="Arial Narrow" w:hAnsi="Arial Narrow" w:cs="Arial Narrow"/>
          <w:color w:val="000000"/>
          <w:spacing w:val="0"/>
          <w:w w:val="100"/>
          <w:position w:val="0"/>
        </w:rPr>
        <w:t xml:space="preserve">8,222,454.64 </w:t>
      </w:r>
      <w:r>
        <w:rPr>
          <w:color w:val="000000"/>
          <w:spacing w:val="0"/>
          <w:w w:val="100"/>
          <w:position w:val="0"/>
        </w:rPr>
        <w:t>元所致</w:t>
      </w:r>
    </w:p>
    <w:p>
      <w:pPr>
        <w:pStyle w:val="Style10"/>
        <w:keepNext w:val="0"/>
        <w:keepLines w:val="0"/>
        <w:widowControl w:val="0"/>
        <w:numPr>
          <w:ilvl w:val="0"/>
          <w:numId w:val="121"/>
        </w:numPr>
        <w:shd w:val="clear" w:color="auto" w:fill="auto"/>
        <w:bidi w:val="0"/>
        <w:spacing w:before="0" w:line="379" w:lineRule="exact"/>
        <w:ind w:left="0" w:right="0" w:firstLine="0"/>
        <w:jc w:val="left"/>
      </w:pPr>
      <w:bookmarkStart w:id="1376" w:name="bookmark1376"/>
      <w:bookmarkEnd w:id="1376"/>
      <w:r>
        <w:rPr>
          <w:b/>
          <w:bCs/>
          <w:color w:val="000000"/>
          <w:spacing w:val="0"/>
          <w:w w:val="100"/>
          <w:position w:val="0"/>
          <w:sz w:val="18"/>
          <w:szCs w:val="18"/>
        </w:rPr>
        <w:t>.</w:t>
      </w:r>
      <w:r>
        <w:rPr>
          <w:b/>
          <w:bCs/>
          <w:color w:val="000000"/>
          <w:spacing w:val="0"/>
          <w:w w:val="100"/>
          <w:position w:val="0"/>
        </w:rPr>
        <w:t>未办妥产权证书的投资性房地产情况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未办妥产权证书原因</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534,639,323.34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正在办理中</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55" w:lineRule="exact"/>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sz w:val="18"/>
          <w:szCs w:val="18"/>
        </w:rPr>
        <w:t>2</w:t>
      </w:r>
      <w:bookmarkEnd w:id="1379"/>
      <w:r>
        <w:rPr>
          <w:color w:val="000000"/>
          <w:spacing w:val="0"/>
          <w:w w:val="100"/>
          <w:position w:val="0"/>
          <w:sz w:val="18"/>
          <w:szCs w:val="18"/>
        </w:rPr>
        <w:t>1</w:t>
      </w:r>
      <w:r>
        <w:rPr>
          <w:color w:val="000000"/>
          <w:spacing w:val="0"/>
          <w:w w:val="100"/>
          <w:position w:val="0"/>
        </w:rPr>
        <w:t>、固定资产 项目列示</w:t>
      </w:r>
      <w:bookmarkEnd w:id="1377"/>
      <w:bookmarkEnd w:id="1378"/>
      <w:bookmarkEnd w:id="138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7,974,511,224.87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7,313, 964, </w:t>
            </w:r>
            <w:r>
              <w:rPr>
                <w:color w:val="000000"/>
                <w:spacing w:val="0"/>
                <w:w w:val="100"/>
                <w:position w:val="0"/>
              </w:rPr>
              <w:t xml:space="preserve">109. </w:t>
            </w:r>
            <w:r>
              <w:rPr>
                <w:color w:val="000000"/>
                <w:spacing w:val="0"/>
                <w:w w:val="100"/>
                <w:position w:val="0"/>
              </w:rPr>
              <w:t>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97,888,843.42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96,692,445.71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8,072, 400, </w:t>
            </w:r>
            <w:r>
              <w:rPr>
                <w:color w:val="000000"/>
                <w:spacing w:val="0"/>
                <w:w w:val="100"/>
                <w:position w:val="0"/>
              </w:rPr>
              <w:t xml:space="preserve">068. </w:t>
            </w: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7,410, 656, </w:t>
            </w:r>
            <w:r>
              <w:rPr>
                <w:color w:val="000000"/>
                <w:spacing w:val="0"/>
                <w:w w:val="100"/>
                <w:position w:val="0"/>
              </w:rPr>
              <w:t xml:space="preserve">555. </w:t>
            </w:r>
            <w:r>
              <w:rPr>
                <w:color w:val="000000"/>
                <w:spacing w:val="0"/>
                <w:w w:val="100"/>
                <w:position w:val="0"/>
              </w:rPr>
              <w:t>60</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60" w:line="240" w:lineRule="auto"/>
        <w:ind w:left="0" w:right="0" w:firstLine="0"/>
        <w:jc w:val="left"/>
        <w:sectPr>
          <w:headerReference w:type="default" r:id="rId59"/>
          <w:footerReference w:type="default" r:id="rId60"/>
          <w:footnotePr>
            <w:pos w:val="pageBottom"/>
            <w:numFmt w:val="decimal"/>
            <w:numRestart w:val="continuous"/>
          </w:footnotePr>
          <w:pgSz w:w="11900" w:h="16840"/>
          <w:pgMar w:top="1441" w:right="1105" w:bottom="1542" w:left="171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80" w:after="80" w:line="240" w:lineRule="auto"/>
        <w:ind w:left="0" w:right="0" w:firstLine="0"/>
        <w:jc w:val="left"/>
      </w:pPr>
      <w:bookmarkStart w:id="1381" w:name="bookmark1381"/>
      <w:bookmarkStart w:id="1382" w:name="bookmark1382"/>
      <w:bookmarkStart w:id="1383" w:name="bookmark1383"/>
      <w:r>
        <w:rPr>
          <w:color w:val="000000"/>
          <w:spacing w:val="0"/>
          <w:w w:val="100"/>
          <w:position w:val="0"/>
        </w:rPr>
        <w:t>固定资产</w:t>
      </w:r>
      <w:bookmarkEnd w:id="1381"/>
      <w:bookmarkEnd w:id="1382"/>
      <w:bookmarkEnd w:id="1383"/>
    </w:p>
    <w:p>
      <w:pPr>
        <w:pStyle w:val="Style31"/>
        <w:keepNext/>
        <w:keepLines/>
        <w:widowControl w:val="0"/>
        <w:shd w:val="clear" w:color="auto" w:fill="auto"/>
        <w:bidi w:val="0"/>
        <w:spacing w:before="0" w:after="80" w:line="240" w:lineRule="auto"/>
        <w:ind w:left="0" w:right="0" w:firstLine="0"/>
        <w:jc w:val="left"/>
      </w:pPr>
      <w:bookmarkStart w:id="1381" w:name="bookmark1381"/>
      <w:bookmarkStart w:id="1382" w:name="bookmark1382"/>
      <w:bookmarkStart w:id="1384" w:name="bookmark1384"/>
      <w:bookmarkStart w:id="1385" w:name="bookmark1385"/>
      <w:r>
        <w:rPr>
          <w:color w:val="000000"/>
          <w:spacing w:val="0"/>
          <w:w w:val="100"/>
          <w:position w:val="0"/>
          <w:sz w:val="18"/>
          <w:szCs w:val="18"/>
        </w:rPr>
        <w:t>（</w:t>
      </w:r>
      <w:bookmarkEnd w:id="1384"/>
      <w:r>
        <w:rPr>
          <w:color w:val="000000"/>
          <w:spacing w:val="0"/>
          <w:w w:val="100"/>
          <w:position w:val="0"/>
          <w:sz w:val="18"/>
          <w:szCs w:val="18"/>
        </w:rPr>
        <w:t>1）.</w:t>
      </w:r>
      <w:r>
        <w:rPr>
          <w:color w:val="000000"/>
          <w:spacing w:val="0"/>
          <w:w w:val="100"/>
          <w:position w:val="0"/>
        </w:rPr>
        <w:t>固定资产情况</w:t>
      </w:r>
      <w:bookmarkEnd w:id="1381"/>
      <w:bookmarkEnd w:id="1382"/>
      <w:bookmarkEnd w:id="138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440"/>
        <w:gridCol w:w="1315"/>
        <w:gridCol w:w="1315"/>
        <w:gridCol w:w="1440"/>
        <w:gridCol w:w="1224"/>
        <w:gridCol w:w="1315"/>
        <w:gridCol w:w="1315"/>
        <w:gridCol w:w="1315"/>
        <w:gridCol w:w="153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仪器仪表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动力设备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起重设备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锻压设备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一、账面原</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6,124,797,631.85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776,535,721.31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346,359,745.14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5,226,112,935.76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17,728,184.14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107,157,809.60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159,122,882.11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448,099,234.03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13,205,914,143.94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607,465,961.65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88,916,800.04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19,782,336.29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691,245,039.36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9,333,033.99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36,407,910.10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17,054,899.22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79,694,062.08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1,549,900,042.73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购</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14,187,824.61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31,031,319.52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5,738,607.48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152,764,949.60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5,488,799.49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36,407,910.10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10,668,210.88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26,231,721.19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282,519,342.87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在</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547,994,761.97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57,814,182.72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14,042,128.84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536,524,976.99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3,844,234.50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6,440,620.71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53,386,513.95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1,220,047,419.68</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投 资性房地产转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45,766,261.42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45,766,261.42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存</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70,412.88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70,412.88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汇 率变动增加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-482,886.35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-7,775.56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1,799,418.03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-53,932.37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5,414.06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1261,837.78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（6）</w:t>
            </w:r>
            <w:r>
              <w:rPr>
                <w:color w:val="000000"/>
                <w:spacing w:val="0"/>
                <w:w w:val="100"/>
                <w:position w:val="0"/>
                <w:sz w:val="20"/>
                <w:szCs w:val="20"/>
              </w:rPr>
              <w:t>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79,073.36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155,694.74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234,768.10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374,954,697.73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52,024,641.23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54,915,142.72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392,184,903.60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6,832,636.82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15,326,720.18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16,948,588.02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35,562,758.65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948,750,088.95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处</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65,453,070.27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52,024,641.23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54,915,142.72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353,546,191.33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6,832,636.82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15,326,720.18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16,725,068.88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34,942,562.72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599,766,034.15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38,638,712.27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38,638,712.27</w:t>
            </w:r>
          </w:p>
        </w:tc>
      </w:tr>
    </w:tbl>
    <w:p>
      <w:pPr>
        <w:spacing w:lineRule="exact" w:line="1"/>
        <w:rPr>
          <w:sz w:val="2"/>
          <w:szCs w:val="2"/>
        </w:rPr>
      </w:pPr>
      <w:r>
        <w:br w:type="page"/>
      </w:r>
    </w:p>
    <w:tbl>
      <w:tblPr>
        <w:tblOverlap w:val="never"/>
        <w:jc w:val="center"/>
        <w:tblLayout w:type="fixed"/>
      </w:tblPr>
      <w:tblGrid>
        <w:gridCol w:w="1661"/>
        <w:gridCol w:w="1440"/>
        <w:gridCol w:w="1315"/>
        <w:gridCol w:w="1315"/>
        <w:gridCol w:w="1440"/>
        <w:gridCol w:w="1224"/>
        <w:gridCol w:w="1315"/>
        <w:gridCol w:w="1315"/>
        <w:gridCol w:w="1315"/>
        <w:gridCol w:w="1536"/>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转 入投资性房地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58,112,039.19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58,112,039.19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251,250,728.63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251,250,728.63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汇 率变动减少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223,519.14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620,195.93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843,715.07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138,859.64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138,859.64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6,357,308,895.77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813,427,880.12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311,226,938.71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5,525,173,071.52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20,228,581.31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128238,999.52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159,229,193.31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492230,537.46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13,807,064,097.72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1,561,231,766.12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604,451,397.14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238,699,655.74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2,975,224,446.93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10,270,464.54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71,552,984.56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122,119,536.50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227,568,854.78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5,811,119,106.31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184,382,690.21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62,281,641.48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19,284,584.72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427,106,626.18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1,351,050.02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5,462,689.03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9,797,999.53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44,729,969.32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754,397,250.49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计</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174,198,551.68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62,174,493.89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19,219,684.65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426,359,528.03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1,351,050.02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5,462,689.03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9,709,956.28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44,620,129.16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743,096,082.74</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投 资性房地产转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10,270,277.92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10,270,277.92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汇 率变动增加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-86,139.39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107,147.59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64,900.07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747,098.15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109,840.16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1,030,889.83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362,803,617.90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43,190,389.36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45,983,463.90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309,405,886.60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5,725,970.71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945,987.92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14,988,176.56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27,771,541.07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810,815,034.02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处</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163,349,392.64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43,108,572.46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45,983,463.90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294,728,887.63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5,725,970.71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945,987.92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14,785,764.62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27,278,688.03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595,906,727.91</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14,676,998.97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14,676,998.97</w:t>
            </w:r>
          </w:p>
        </w:tc>
      </w:tr>
    </w:tbl>
    <w:p>
      <w:pPr>
        <w:spacing w:lineRule="exact" w:line="1"/>
        <w:rPr>
          <w:sz w:val="2"/>
          <w:szCs w:val="2"/>
        </w:rPr>
      </w:pPr>
      <w:r>
        <w:br w:type="page"/>
      </w:r>
    </w:p>
    <w:tbl>
      <w:tblPr>
        <w:tblOverlap w:val="never"/>
        <w:jc w:val="center"/>
        <w:tblLayout w:type="fixed"/>
      </w:tblPr>
      <w:tblGrid>
        <w:gridCol w:w="1661"/>
        <w:gridCol w:w="1440"/>
        <w:gridCol w:w="1315"/>
        <w:gridCol w:w="1315"/>
        <w:gridCol w:w="1440"/>
        <w:gridCol w:w="1224"/>
        <w:gridCol w:w="1315"/>
        <w:gridCol w:w="1315"/>
        <w:gridCol w:w="1315"/>
        <w:gridCol w:w="1536"/>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转 入投资性房地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7,964,062.09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7,964,062.09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191,403,522.77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191,403,522.77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汇 率变动减少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86,640.40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81,816.90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105,592.47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354,997.40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629,047.17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（6）</w:t>
            </w:r>
            <w:r>
              <w:rPr>
                <w:color w:val="000000"/>
                <w:spacing w:val="0"/>
                <w:w w:val="100"/>
                <w:position w:val="0"/>
                <w:sz w:val="20"/>
                <w:szCs w:val="20"/>
              </w:rPr>
              <w:t>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96,819.47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137,855.64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234,675.11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1,382,810,838.43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623,542,649.26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212,000,776.56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3,092,925,186.51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5,895,543.85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76,069,685.67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116,929,359.47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244,527,283.03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5,754,701,322.78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33,019,417.06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4,093,686.68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30,991,975.25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11,812,785.14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598,690.01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108,110.99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205,452.63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80,830,927.74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349,568.25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272,186.82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831,738.58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26,566,012.30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2,084.92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149,076.32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28,170,667.19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349,568.25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272,186.82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831,738.58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26,566,012.30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149,076.32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28,170,667.19</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投 资性房地产转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8,159,538.09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455,783.06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4,086,337.59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17,749,926.73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39,772.26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74,455.99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31,150,044.86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5,591,332.35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455,783.06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4,086,337.59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17,749,926.73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584,231.14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39,772.26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74,455.99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28,581,839.12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2,568205.74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2,568205.74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61"/>
        <w:gridCol w:w="1440"/>
        <w:gridCol w:w="1315"/>
        <w:gridCol w:w="1315"/>
        <w:gridCol w:w="1440"/>
        <w:gridCol w:w="1224"/>
        <w:gridCol w:w="1315"/>
        <w:gridCol w:w="1315"/>
        <w:gridCol w:w="1315"/>
        <w:gridCol w:w="1536"/>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40"/>
              <w:jc w:val="both"/>
              <w:rPr>
                <w:sz w:val="20"/>
                <w:szCs w:val="20"/>
              </w:rPr>
            </w:pPr>
            <w:r>
              <w:rPr>
                <w:color w:val="000000"/>
                <w:spacing w:val="0"/>
                <w:w w:val="100"/>
                <w:position w:val="0"/>
                <w:sz w:val="18"/>
                <w:szCs w:val="18"/>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25,209,447.22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3,910,090.44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27,737,376.24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20,628,870.71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14,458.87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70,423.65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280,072.96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77,851,550.07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40"/>
              <w:jc w:val="both"/>
              <w:rPr>
                <w:sz w:val="20"/>
                <w:szCs w:val="20"/>
              </w:rPr>
            </w:pPr>
            <w:r>
              <w:rPr>
                <w:color w:val="000000"/>
                <w:spacing w:val="0"/>
                <w:w w:val="100"/>
                <w:position w:val="0"/>
                <w:sz w:val="18"/>
                <w:szCs w:val="18"/>
              </w:rPr>
              <w:t>1.</w:t>
            </w:r>
            <w:r>
              <w:rPr>
                <w:color w:val="000000"/>
                <w:spacing w:val="0"/>
                <w:w w:val="100"/>
                <w:position w:val="0"/>
                <w:sz w:val="20"/>
                <w:szCs w:val="20"/>
              </w:rPr>
              <w:t>期末账 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4,949,288,610.12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185,975,140.42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71,488,785.91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2,411,619,014.30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14,318,578.59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52,168,503.87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42,229,410.19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247,423,181.47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7,974,511,224.87</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40"/>
              <w:jc w:val="both"/>
              <w:rPr>
                <w:sz w:val="20"/>
                <w:szCs w:val="20"/>
              </w:rPr>
            </w:pPr>
            <w:r>
              <w:rPr>
                <w:color w:val="000000"/>
                <w:spacing w:val="0"/>
                <w:w w:val="100"/>
                <w:position w:val="0"/>
                <w:sz w:val="18"/>
                <w:szCs w:val="18"/>
              </w:rPr>
              <w:t>2.</w:t>
            </w:r>
            <w:r>
              <w:rPr>
                <w:color w:val="000000"/>
                <w:spacing w:val="0"/>
                <w:w w:val="100"/>
                <w:position w:val="0"/>
                <w:sz w:val="20"/>
                <w:szCs w:val="20"/>
              </w:rPr>
              <w:t>期初账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4,530,546,448.67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167,990,637.49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76,668,114.15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2,239,075,703.69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6,859,029.59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35,604,015.06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36,895,234.62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220,324,926.62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7,313,964,109.89</w:t>
            </w:r>
          </w:p>
        </w:tc>
      </w:tr>
    </w:tbl>
    <w:p>
      <w:pPr>
        <w:widowControl w:val="0"/>
        <w:spacing w:after="99" w:line="1" w:lineRule="exact"/>
      </w:pPr>
    </w:p>
    <w:p>
      <w:pPr>
        <w:pStyle w:val="Style10"/>
        <w:keepNext w:val="0"/>
        <w:keepLines w:val="0"/>
        <w:widowControl w:val="0"/>
        <w:shd w:val="clear" w:color="auto" w:fill="auto"/>
        <w:bidi w:val="0"/>
        <w:spacing w:before="0" w:line="358" w:lineRule="exact"/>
        <w:ind w:left="0" w:right="0" w:firstLine="440"/>
        <w:jc w:val="left"/>
      </w:pPr>
      <w:bookmarkStart w:id="1386" w:name="bookmark1386"/>
      <w:r>
        <w:rPr>
          <w:rFonts w:ascii="Arial Narrow" w:eastAsia="Arial Narrow" w:hAnsi="Arial Narrow" w:cs="Arial Narrow"/>
          <w:color w:val="000000"/>
          <w:spacing w:val="0"/>
          <w:w w:val="100"/>
          <w:position w:val="0"/>
        </w:rPr>
        <w:t>1</w:t>
      </w:r>
      <w:bookmarkEnd w:id="1386"/>
      <w:r>
        <w:rPr>
          <w:color w:val="000000"/>
          <w:spacing w:val="0"/>
          <w:w w:val="100"/>
          <w:position w:val="0"/>
        </w:rPr>
        <w:t>） 本期新增固定资产主要是长虹华意在建工程完工转入固定资产</w:t>
      </w:r>
      <w:r>
        <w:rPr>
          <w:rFonts w:ascii="Arial Narrow" w:eastAsia="Arial Narrow" w:hAnsi="Arial Narrow" w:cs="Arial Narrow"/>
          <w:color w:val="000000"/>
          <w:spacing w:val="0"/>
          <w:w w:val="100"/>
          <w:position w:val="0"/>
        </w:rPr>
        <w:t>116,243,171.74</w:t>
      </w:r>
      <w:r>
        <w:rPr>
          <w:color w:val="000000"/>
          <w:spacing w:val="0"/>
          <w:w w:val="100"/>
          <w:position w:val="0"/>
        </w:rPr>
        <w:t>元，直接购买固定资产</w:t>
      </w:r>
      <w:r>
        <w:rPr>
          <w:rFonts w:ascii="Arial Narrow" w:eastAsia="Arial Narrow" w:hAnsi="Arial Narrow" w:cs="Arial Narrow"/>
          <w:color w:val="000000"/>
          <w:spacing w:val="0"/>
          <w:w w:val="100"/>
          <w:position w:val="0"/>
        </w:rPr>
        <w:t>30,811,689.65</w:t>
      </w:r>
      <w:r>
        <w:rPr>
          <w:color w:val="000000"/>
          <w:spacing w:val="0"/>
          <w:w w:val="100"/>
          <w:position w:val="0"/>
        </w:rPr>
        <w:t>元，详见长虹华意</w:t>
      </w:r>
      <w:r>
        <w:rPr>
          <w:rFonts w:ascii="Arial Narrow" w:eastAsia="Arial Narrow" w:hAnsi="Arial Narrow" w:cs="Arial Narrow"/>
          <w:color w:val="000000"/>
          <w:spacing w:val="0"/>
          <w:w w:val="100"/>
          <w:position w:val="0"/>
        </w:rPr>
        <w:t>2020</w:t>
      </w:r>
      <w:r>
        <w:rPr>
          <w:color w:val="000000"/>
          <w:spacing w:val="0"/>
          <w:w w:val="100"/>
          <w:position w:val="0"/>
        </w:rPr>
        <w:t>年度财 务报告附注六、</w:t>
      </w:r>
      <w:r>
        <w:rPr>
          <w:rFonts w:ascii="Arial Narrow" w:eastAsia="Arial Narrow" w:hAnsi="Arial Narrow" w:cs="Arial Narrow"/>
          <w:color w:val="000000"/>
          <w:spacing w:val="0"/>
          <w:w w:val="100"/>
          <w:position w:val="0"/>
        </w:rPr>
        <w:t>15.1</w:t>
      </w:r>
      <w:r>
        <w:rPr>
          <w:color w:val="000000"/>
          <w:spacing w:val="0"/>
          <w:w w:val="100"/>
          <w:position w:val="0"/>
        </w:rPr>
        <w:t>；</w:t>
      </w:r>
      <w:r>
        <w:rPr>
          <w:color w:val="000000"/>
          <w:spacing w:val="0"/>
          <w:w w:val="100"/>
          <w:position w:val="0"/>
        </w:rPr>
        <w:t>长虹美菱在建工程完工转入固定资产</w:t>
      </w:r>
      <w:r>
        <w:rPr>
          <w:rFonts w:ascii="Arial Narrow" w:eastAsia="Arial Narrow" w:hAnsi="Arial Narrow" w:cs="Arial Narrow"/>
          <w:color w:val="000000"/>
          <w:spacing w:val="0"/>
          <w:w w:val="100"/>
          <w:position w:val="0"/>
        </w:rPr>
        <w:t>406,254,225.78</w:t>
      </w:r>
      <w:r>
        <w:rPr>
          <w:color w:val="000000"/>
          <w:spacing w:val="0"/>
          <w:w w:val="100"/>
          <w:position w:val="0"/>
        </w:rPr>
        <w:t>元，直接购入固定资产金额</w:t>
      </w:r>
      <w:r>
        <w:rPr>
          <w:rFonts w:ascii="Arial Narrow" w:eastAsia="Arial Narrow" w:hAnsi="Arial Narrow" w:cs="Arial Narrow"/>
          <w:color w:val="000000"/>
          <w:spacing w:val="0"/>
          <w:w w:val="100"/>
          <w:position w:val="0"/>
        </w:rPr>
        <w:t>17,963,871.18</w:t>
      </w:r>
      <w:r>
        <w:rPr>
          <w:color w:val="000000"/>
          <w:spacing w:val="0"/>
          <w:w w:val="100"/>
          <w:position w:val="0"/>
        </w:rPr>
        <w:t>元，详见长虹美菱</w:t>
      </w:r>
      <w:r>
        <w:rPr>
          <w:rFonts w:ascii="Arial Narrow" w:eastAsia="Arial Narrow" w:hAnsi="Arial Narrow" w:cs="Arial Narrow"/>
          <w:color w:val="000000"/>
          <w:spacing w:val="0"/>
          <w:w w:val="100"/>
          <w:position w:val="0"/>
        </w:rPr>
        <w:t>2020</w:t>
      </w:r>
      <w:r>
        <w:rPr>
          <w:color w:val="000000"/>
          <w:spacing w:val="0"/>
          <w:w w:val="100"/>
          <w:position w:val="0"/>
        </w:rPr>
        <w:t>年度财务报告 附注六、</w:t>
      </w:r>
      <w:r>
        <w:rPr>
          <w:rFonts w:ascii="Arial Narrow" w:eastAsia="Arial Narrow" w:hAnsi="Arial Narrow" w:cs="Arial Narrow"/>
          <w:color w:val="000000"/>
          <w:spacing w:val="0"/>
          <w:w w:val="100"/>
          <w:position w:val="0"/>
        </w:rPr>
        <w:t>13.1</w:t>
      </w:r>
      <w:r>
        <w:rPr>
          <w:color w:val="000000"/>
          <w:spacing w:val="0"/>
          <w:w w:val="100"/>
          <w:position w:val="0"/>
        </w:rPr>
        <w:t>；</w:t>
      </w:r>
      <w:r>
        <w:rPr>
          <w:color w:val="000000"/>
          <w:spacing w:val="0"/>
          <w:w w:val="100"/>
          <w:position w:val="0"/>
        </w:rPr>
        <w:t>长虹电源在建工程完工转入固定资产</w:t>
      </w:r>
      <w:r>
        <w:rPr>
          <w:rFonts w:ascii="Arial Narrow" w:eastAsia="Arial Narrow" w:hAnsi="Arial Narrow" w:cs="Arial Narrow"/>
          <w:color w:val="000000"/>
          <w:spacing w:val="0"/>
          <w:w w:val="100"/>
          <w:position w:val="0"/>
        </w:rPr>
        <w:t>14,002,039.31</w:t>
      </w:r>
      <w:r>
        <w:rPr>
          <w:color w:val="000000"/>
          <w:spacing w:val="0"/>
          <w:w w:val="100"/>
          <w:position w:val="0"/>
        </w:rPr>
        <w:t>元；零八一集团直接购买固定资产</w:t>
      </w:r>
      <w:r>
        <w:rPr>
          <w:rFonts w:ascii="Arial Narrow" w:eastAsia="Arial Narrow" w:hAnsi="Arial Narrow" w:cs="Arial Narrow"/>
          <w:color w:val="000000"/>
          <w:spacing w:val="0"/>
          <w:w w:val="100"/>
          <w:position w:val="0"/>
        </w:rPr>
        <w:t>14,078,004.03</w:t>
      </w:r>
      <w:r>
        <w:rPr>
          <w:color w:val="000000"/>
          <w:spacing w:val="0"/>
          <w:w w:val="100"/>
          <w:position w:val="0"/>
        </w:rPr>
        <w:t xml:space="preserve">元；本公司由在建工程完工转入 </w:t>
      </w:r>
      <w:r>
        <w:rPr>
          <w:rFonts w:ascii="Arial Narrow" w:eastAsia="Arial Narrow" w:hAnsi="Arial Narrow" w:cs="Arial Narrow"/>
          <w:color w:val="000000"/>
          <w:spacing w:val="0"/>
          <w:w w:val="100"/>
          <w:position w:val="0"/>
        </w:rPr>
        <w:t xml:space="preserve">625,266,568.76 </w:t>
      </w:r>
      <w:r>
        <w:rPr>
          <w:color w:val="000000"/>
          <w:spacing w:val="0"/>
          <w:w w:val="100"/>
          <w:position w:val="0"/>
        </w:rPr>
        <w:t>元。</w:t>
      </w:r>
    </w:p>
    <w:p>
      <w:pPr>
        <w:pStyle w:val="Style10"/>
        <w:keepNext w:val="0"/>
        <w:keepLines w:val="0"/>
        <w:widowControl w:val="0"/>
        <w:shd w:val="clear" w:color="auto" w:fill="auto"/>
        <w:bidi w:val="0"/>
        <w:spacing w:before="0" w:line="360" w:lineRule="exact"/>
        <w:ind w:left="0" w:right="0" w:firstLine="440"/>
        <w:jc w:val="left"/>
        <w:sectPr>
          <w:headerReference w:type="default" r:id="rId61"/>
          <w:footerReference w:type="default" r:id="rId62"/>
          <w:footnotePr>
            <w:pos w:val="pageBottom"/>
            <w:numFmt w:val="decimal"/>
            <w:numRestart w:val="continuous"/>
          </w:footnotePr>
          <w:pgSz w:w="16840" w:h="11900" w:orient="landscape"/>
          <w:pgMar w:top="1273" w:right="1352" w:bottom="1862" w:left="1462" w:header="0" w:footer="3" w:gutter="0"/>
          <w:cols w:space="720"/>
          <w:noEndnote/>
          <w:rtlGutter w:val="0"/>
          <w:docGrid w:linePitch="360"/>
        </w:sectPr>
      </w:pPr>
      <w:bookmarkStart w:id="1387" w:name="bookmark1387"/>
      <w:r>
        <w:rPr>
          <w:rFonts w:ascii="Arial Narrow" w:eastAsia="Arial Narrow" w:hAnsi="Arial Narrow" w:cs="Arial Narrow"/>
          <w:color w:val="000000"/>
          <w:spacing w:val="0"/>
          <w:w w:val="100"/>
          <w:position w:val="0"/>
        </w:rPr>
        <w:t>2</w:t>
      </w:r>
      <w:bookmarkEnd w:id="1387"/>
      <w:r>
        <w:rPr>
          <w:color w:val="000000"/>
          <w:spacing w:val="0"/>
          <w:w w:val="100"/>
          <w:position w:val="0"/>
        </w:rPr>
        <w:t>） 本期减少的固定资产主要系长虹华意处置固定资产原值</w:t>
      </w:r>
      <w:r>
        <w:rPr>
          <w:rFonts w:ascii="Arial Narrow" w:eastAsia="Arial Narrow" w:hAnsi="Arial Narrow" w:cs="Arial Narrow"/>
          <w:color w:val="000000"/>
          <w:spacing w:val="0"/>
          <w:w w:val="100"/>
          <w:position w:val="0"/>
        </w:rPr>
        <w:t>135,595,288.88</w:t>
      </w:r>
      <w:r>
        <w:rPr>
          <w:color w:val="000000"/>
          <w:spacing w:val="0"/>
          <w:w w:val="100"/>
          <w:position w:val="0"/>
        </w:rPr>
        <w:t>元，累计折旧</w:t>
      </w:r>
      <w:r>
        <w:rPr>
          <w:rFonts w:ascii="Arial Narrow" w:eastAsia="Arial Narrow" w:hAnsi="Arial Narrow" w:cs="Arial Narrow"/>
          <w:color w:val="000000"/>
          <w:spacing w:val="0"/>
          <w:w w:val="100"/>
          <w:position w:val="0"/>
        </w:rPr>
        <w:t>108,467,753.33</w:t>
      </w:r>
      <w:r>
        <w:rPr>
          <w:color w:val="000000"/>
          <w:spacing w:val="0"/>
          <w:w w:val="100"/>
          <w:position w:val="0"/>
        </w:rPr>
        <w:t>元，详见长虹华意</w:t>
      </w:r>
      <w:r>
        <w:rPr>
          <w:rFonts w:ascii="Arial Narrow" w:eastAsia="Arial Narrow" w:hAnsi="Arial Narrow" w:cs="Arial Narrow"/>
          <w:color w:val="000000"/>
          <w:spacing w:val="0"/>
          <w:w w:val="100"/>
          <w:position w:val="0"/>
        </w:rPr>
        <w:t>2020</w:t>
      </w:r>
      <w:r>
        <w:rPr>
          <w:color w:val="000000"/>
          <w:spacing w:val="0"/>
          <w:w w:val="100"/>
          <w:position w:val="0"/>
        </w:rPr>
        <w:t xml:space="preserve">年度财务报告附注六、 </w:t>
      </w:r>
      <w:r>
        <w:rPr>
          <w:rFonts w:ascii="Arial Narrow" w:eastAsia="Arial Narrow" w:hAnsi="Arial Narrow" w:cs="Arial Narrow"/>
          <w:color w:val="000000"/>
          <w:spacing w:val="0"/>
          <w:w w:val="100"/>
          <w:position w:val="0"/>
        </w:rPr>
        <w:t>15.1</w:t>
      </w:r>
      <w:r>
        <w:rPr>
          <w:color w:val="000000"/>
          <w:spacing w:val="0"/>
          <w:w w:val="100"/>
          <w:position w:val="0"/>
        </w:rPr>
        <w:t>；</w:t>
      </w:r>
      <w:r>
        <w:rPr>
          <w:color w:val="000000"/>
          <w:spacing w:val="0"/>
          <w:w w:val="100"/>
          <w:position w:val="0"/>
        </w:rPr>
        <w:t>零八一集团处置固定资产原值</w:t>
      </w:r>
      <w:r>
        <w:rPr>
          <w:rFonts w:ascii="Arial Narrow" w:eastAsia="Arial Narrow" w:hAnsi="Arial Narrow" w:cs="Arial Narrow"/>
          <w:color w:val="000000"/>
          <w:spacing w:val="0"/>
          <w:w w:val="100"/>
          <w:position w:val="0"/>
        </w:rPr>
        <w:t>82,960,443.59</w:t>
      </w:r>
      <w:r>
        <w:rPr>
          <w:color w:val="000000"/>
          <w:spacing w:val="0"/>
          <w:w w:val="100"/>
          <w:position w:val="0"/>
        </w:rPr>
        <w:t>元，累计折旧</w:t>
      </w:r>
      <w:r>
        <w:rPr>
          <w:rFonts w:ascii="Arial Narrow" w:eastAsia="Arial Narrow" w:hAnsi="Arial Narrow" w:cs="Arial Narrow"/>
          <w:color w:val="000000"/>
          <w:spacing w:val="0"/>
          <w:w w:val="100"/>
          <w:position w:val="0"/>
        </w:rPr>
        <w:t>66,857,060.81</w:t>
      </w:r>
      <w:r>
        <w:rPr>
          <w:color w:val="000000"/>
          <w:spacing w:val="0"/>
          <w:w w:val="100"/>
          <w:position w:val="0"/>
        </w:rPr>
        <w:t>元，减值准备</w:t>
      </w:r>
      <w:r>
        <w:rPr>
          <w:rFonts w:ascii="Arial Narrow" w:eastAsia="Arial Narrow" w:hAnsi="Arial Narrow" w:cs="Arial Narrow"/>
          <w:color w:val="000000"/>
          <w:spacing w:val="0"/>
          <w:w w:val="100"/>
          <w:position w:val="0"/>
        </w:rPr>
        <w:t>958,050.93</w:t>
      </w:r>
      <w:r>
        <w:rPr>
          <w:color w:val="000000"/>
          <w:spacing w:val="0"/>
          <w:w w:val="100"/>
          <w:position w:val="0"/>
        </w:rPr>
        <w:t>元；长虹模塑处置固定资产原值</w:t>
      </w:r>
      <w:r>
        <w:rPr>
          <w:rFonts w:ascii="Arial Narrow" w:eastAsia="Arial Narrow" w:hAnsi="Arial Narrow" w:cs="Arial Narrow"/>
          <w:color w:val="000000"/>
          <w:spacing w:val="0"/>
          <w:w w:val="100"/>
          <w:position w:val="0"/>
        </w:rPr>
        <w:t>43,979,331.49</w:t>
      </w:r>
      <w:r>
        <w:rPr>
          <w:color w:val="000000"/>
          <w:spacing w:val="0"/>
          <w:w w:val="100"/>
          <w:position w:val="0"/>
        </w:rPr>
        <w:t>元，累 计折旧</w:t>
      </w:r>
      <w:r>
        <w:rPr>
          <w:rFonts w:ascii="Arial Narrow" w:eastAsia="Arial Narrow" w:hAnsi="Arial Narrow" w:cs="Arial Narrow"/>
          <w:color w:val="000000"/>
          <w:spacing w:val="0"/>
          <w:w w:val="100"/>
          <w:position w:val="0"/>
        </w:rPr>
        <w:t>36,337,286.69</w:t>
      </w:r>
      <w:r>
        <w:rPr>
          <w:color w:val="000000"/>
          <w:spacing w:val="0"/>
          <w:w w:val="100"/>
          <w:position w:val="0"/>
        </w:rPr>
        <w:t>元</w:t>
      </w:r>
      <w:r>
        <w:rPr>
          <w:color w:val="000000"/>
          <w:spacing w:val="0"/>
          <w:w w:val="100"/>
          <w:position w:val="0"/>
          <w:sz w:val="24"/>
          <w:szCs w:val="24"/>
        </w:rPr>
        <w:t>，</w:t>
      </w:r>
      <w:r>
        <w:rPr>
          <w:color w:val="000000"/>
          <w:spacing w:val="0"/>
          <w:w w:val="100"/>
          <w:position w:val="0"/>
        </w:rPr>
        <w:t>减值准备</w:t>
      </w:r>
      <w:r>
        <w:rPr>
          <w:rFonts w:ascii="Arial Narrow" w:eastAsia="Arial Narrow" w:hAnsi="Arial Narrow" w:cs="Arial Narrow"/>
          <w:color w:val="000000"/>
          <w:spacing w:val="0"/>
          <w:w w:val="100"/>
          <w:position w:val="0"/>
        </w:rPr>
        <w:t>708,651.22</w:t>
      </w:r>
      <w:r>
        <w:rPr>
          <w:color w:val="000000"/>
          <w:spacing w:val="0"/>
          <w:w w:val="100"/>
          <w:position w:val="0"/>
        </w:rPr>
        <w:t>元；长虹美菱处置固定资产原值</w:t>
      </w:r>
      <w:r>
        <w:rPr>
          <w:rFonts w:ascii="Arial Narrow" w:eastAsia="Arial Narrow" w:hAnsi="Arial Narrow" w:cs="Arial Narrow"/>
          <w:color w:val="000000"/>
          <w:spacing w:val="0"/>
          <w:w w:val="100"/>
          <w:position w:val="0"/>
        </w:rPr>
        <w:t>44,610,774.35</w:t>
      </w:r>
      <w:r>
        <w:rPr>
          <w:color w:val="000000"/>
          <w:spacing w:val="0"/>
          <w:w w:val="100"/>
          <w:position w:val="0"/>
        </w:rPr>
        <w:t>元，累计折旧</w:t>
      </w:r>
      <w:r>
        <w:rPr>
          <w:rFonts w:ascii="Arial Narrow" w:eastAsia="Arial Narrow" w:hAnsi="Arial Narrow" w:cs="Arial Narrow"/>
          <w:color w:val="000000"/>
          <w:spacing w:val="0"/>
          <w:w w:val="100"/>
          <w:position w:val="0"/>
        </w:rPr>
        <w:t>40,660,928.81</w:t>
      </w:r>
      <w:r>
        <w:rPr>
          <w:color w:val="000000"/>
          <w:spacing w:val="0"/>
          <w:w w:val="100"/>
          <w:position w:val="0"/>
        </w:rPr>
        <w:t>元，减值准备</w:t>
      </w:r>
      <w:r>
        <w:rPr>
          <w:rFonts w:ascii="Arial Narrow" w:eastAsia="Arial Narrow" w:hAnsi="Arial Narrow" w:cs="Arial Narrow"/>
          <w:color w:val="000000"/>
          <w:spacing w:val="0"/>
          <w:w w:val="100"/>
          <w:position w:val="0"/>
        </w:rPr>
        <w:t>158,462.38</w:t>
      </w:r>
      <w:r>
        <w:rPr>
          <w:color w:val="000000"/>
          <w:spacing w:val="0"/>
          <w:w w:val="100"/>
          <w:position w:val="0"/>
        </w:rPr>
        <w:t>元，转入在 建工程减少固定资产原值</w:t>
      </w:r>
      <w:r>
        <w:rPr>
          <w:rFonts w:ascii="Arial Narrow" w:eastAsia="Arial Narrow" w:hAnsi="Arial Narrow" w:cs="Arial Narrow"/>
          <w:color w:val="000000"/>
          <w:spacing w:val="0"/>
          <w:w w:val="100"/>
          <w:position w:val="0"/>
        </w:rPr>
        <w:t>38,638,712.27</w:t>
      </w:r>
      <w:r>
        <w:rPr>
          <w:color w:val="000000"/>
          <w:spacing w:val="0"/>
          <w:w w:val="100"/>
          <w:position w:val="0"/>
        </w:rPr>
        <w:t>元，详见长虹美菱</w:t>
      </w:r>
      <w:r>
        <w:rPr>
          <w:rFonts w:ascii="Arial Narrow" w:eastAsia="Arial Narrow" w:hAnsi="Arial Narrow" w:cs="Arial Narrow"/>
          <w:color w:val="000000"/>
          <w:spacing w:val="0"/>
          <w:w w:val="100"/>
          <w:position w:val="0"/>
        </w:rPr>
        <w:t>2020</w:t>
      </w:r>
      <w:r>
        <w:rPr>
          <w:color w:val="000000"/>
          <w:spacing w:val="0"/>
          <w:w w:val="100"/>
          <w:position w:val="0"/>
        </w:rPr>
        <w:t>年度财务报告附注六、</w:t>
      </w:r>
      <w:r>
        <w:rPr>
          <w:rFonts w:ascii="Arial Narrow" w:eastAsia="Arial Narrow" w:hAnsi="Arial Narrow" w:cs="Arial Narrow"/>
          <w:color w:val="000000"/>
          <w:spacing w:val="0"/>
          <w:w w:val="100"/>
          <w:position w:val="0"/>
        </w:rPr>
        <w:t>13.1</w:t>
      </w:r>
      <w:r>
        <w:rPr>
          <w:color w:val="000000"/>
          <w:spacing w:val="0"/>
          <w:w w:val="100"/>
          <w:position w:val="0"/>
        </w:rPr>
        <w:t>；</w:t>
      </w:r>
      <w:r>
        <w:rPr>
          <w:color w:val="000000"/>
          <w:spacing w:val="0"/>
          <w:w w:val="100"/>
          <w:position w:val="0"/>
        </w:rPr>
        <w:t>本公司处置固定资产</w:t>
      </w:r>
      <w:r>
        <w:rPr>
          <w:rFonts w:ascii="Arial Narrow" w:eastAsia="Arial Narrow" w:hAnsi="Arial Narrow" w:cs="Arial Narrow"/>
          <w:color w:val="000000"/>
          <w:spacing w:val="0"/>
          <w:w w:val="100"/>
          <w:position w:val="0"/>
        </w:rPr>
        <w:t>166,411,044.89</w:t>
      </w:r>
      <w:r>
        <w:rPr>
          <w:color w:val="000000"/>
          <w:spacing w:val="0"/>
          <w:w w:val="100"/>
          <w:position w:val="0"/>
        </w:rPr>
        <w:t>元以及高新区土地厂房资 产变性下账</w:t>
      </w:r>
      <w:r>
        <w:rPr>
          <w:rFonts w:ascii="Arial Narrow" w:eastAsia="Arial Narrow" w:hAnsi="Arial Narrow" w:cs="Arial Narrow"/>
          <w:color w:val="000000"/>
          <w:spacing w:val="0"/>
          <w:w w:val="100"/>
          <w:position w:val="0"/>
        </w:rPr>
        <w:t>251,250,728.63</w:t>
      </w:r>
      <w:r>
        <w:rPr>
          <w:color w:val="000000"/>
          <w:spacing w:val="0"/>
          <w:w w:val="100"/>
          <w:position w:val="0"/>
        </w:rPr>
        <w:t>元所致。</w:t>
      </w:r>
    </w:p>
    <w:p>
      <w:pPr>
        <w:pStyle w:val="Style31"/>
        <w:keepNext/>
        <w:keepLines/>
        <w:widowControl w:val="0"/>
        <w:numPr>
          <w:ilvl w:val="0"/>
          <w:numId w:val="123"/>
        </w:numPr>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sz w:val="18"/>
          <w:szCs w:val="18"/>
        </w:rPr>
        <w:t>.</w:t>
      </w:r>
      <w:r>
        <w:rPr>
          <w:color w:val="000000"/>
          <w:spacing w:val="0"/>
          <w:w w:val="100"/>
          <w:position w:val="0"/>
        </w:rPr>
        <w:t>暂时闲置的固定资产情况</w:t>
      </w:r>
      <w:bookmarkEnd w:id="1388"/>
      <w:bookmarkEnd w:id="1389"/>
      <w:bookmarkEnd w:id="139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987"/>
        <w:gridCol w:w="1829"/>
        <w:gridCol w:w="1805"/>
        <w:gridCol w:w="18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动力设备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177,622.17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110,406.30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46,765.72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20,450.15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428,000.00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21,400.00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101,712,080.00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92,830,447.15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7,074,412.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1,807, </w:t>
            </w:r>
            <w:r>
              <w:rPr>
                <w:color w:val="000000"/>
                <w:spacing w:val="0"/>
                <w:w w:val="100"/>
                <w:position w:val="0"/>
              </w:rPr>
              <w:t xml:space="preserve">220. </w:t>
            </w:r>
            <w:r>
              <w:rPr>
                <w:color w:val="000000"/>
                <w:spacing w:val="0"/>
                <w:w w:val="100"/>
                <w:position w:val="0"/>
              </w:rPr>
              <w:t>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仪器仪表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2,271,577.91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2,078, </w:t>
            </w:r>
            <w:r>
              <w:rPr>
                <w:color w:val="000000"/>
                <w:spacing w:val="0"/>
                <w:w w:val="100"/>
                <w:position w:val="0"/>
              </w:rPr>
              <w:t xml:space="preserve">829. </w:t>
            </w:r>
            <w:r>
              <w:rPr>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39,177.43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153,570.99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200,104.43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181,272.42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5,029.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13,802.95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104,789,384.51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95,607,555.36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7,165, </w:t>
            </w:r>
            <w:r>
              <w:rPr>
                <w:color w:val="000000"/>
                <w:spacing w:val="0"/>
                <w:w w:val="100"/>
                <w:position w:val="0"/>
              </w:rPr>
              <w:t xml:space="preserve">384. </w:t>
            </w:r>
            <w:r>
              <w:rPr>
                <w:color w:val="000000"/>
                <w:spacing w:val="0"/>
                <w:w w:val="100"/>
                <w:position w:val="0"/>
              </w:rPr>
              <w:t>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2,016, </w:t>
            </w:r>
            <w:r>
              <w:rPr>
                <w:color w:val="000000"/>
                <w:spacing w:val="0"/>
                <w:w w:val="100"/>
                <w:position w:val="0"/>
              </w:rPr>
              <w:t xml:space="preserve">444. </w:t>
            </w:r>
            <w:r>
              <w:rPr>
                <w:color w:val="000000"/>
                <w:spacing w:val="0"/>
                <w:w w:val="100"/>
                <w:position w:val="0"/>
              </w:rPr>
              <w:t>78</w:t>
            </w:r>
          </w:p>
        </w:tc>
      </w:tr>
    </w:tbl>
    <w:p>
      <w:pPr>
        <w:widowControl w:val="0"/>
        <w:spacing w:after="59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sz w:val="18"/>
          <w:szCs w:val="18"/>
        </w:rPr>
        <w:t>.</w:t>
      </w:r>
      <w:r>
        <w:rPr>
          <w:color w:val="000000"/>
          <w:spacing w:val="0"/>
          <w:w w:val="100"/>
          <w:position w:val="0"/>
        </w:rPr>
        <w:t>通过融资租赁租入的固定资产情况</w:t>
      </w:r>
      <w:bookmarkEnd w:id="1392"/>
      <w:bookmarkEnd w:id="1393"/>
      <w:bookmarkEnd w:id="139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795"/>
        <w:gridCol w:w="1829"/>
        <w:gridCol w:w="1824"/>
        <w:gridCol w:w="176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126,155,324.15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6,346, </w:t>
            </w:r>
            <w:r>
              <w:rPr>
                <w:color w:val="000000"/>
                <w:spacing w:val="0"/>
                <w:w w:val="100"/>
                <w:position w:val="0"/>
              </w:rPr>
              <w:t>471.04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119,808,853.11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126,155,324.15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6,346, </w:t>
            </w:r>
            <w:r>
              <w:rPr>
                <w:color w:val="000000"/>
                <w:spacing w:val="0"/>
                <w:w w:val="100"/>
                <w:position w:val="0"/>
              </w:rPr>
              <w:t>471.04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119,808,853.11</w:t>
            </w:r>
          </w:p>
        </w:tc>
      </w:tr>
    </w:tbl>
    <w:p>
      <w:pPr>
        <w:widowControl w:val="0"/>
        <w:spacing w:after="599" w:line="1" w:lineRule="exact"/>
      </w:pPr>
    </w:p>
    <w:p>
      <w:pPr>
        <w:pStyle w:val="Style31"/>
        <w:keepNext/>
        <w:keepLines/>
        <w:widowControl w:val="0"/>
        <w:numPr>
          <w:ilvl w:val="0"/>
          <w:numId w:val="123"/>
        </w:numPr>
        <w:shd w:val="clear" w:color="auto" w:fill="auto"/>
        <w:tabs>
          <w:tab w:pos="430" w:val="left"/>
        </w:tabs>
        <w:bidi w:val="0"/>
        <w:spacing w:before="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.通过经营租赁租出的固定资产</w:t>
      </w:r>
      <w:bookmarkEnd w:id="1396"/>
      <w:bookmarkEnd w:id="1397"/>
      <w:bookmarkEnd w:id="139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5"/>
        <w:gridCol w:w="1848"/>
        <w:gridCol w:w="1733"/>
        <w:gridCol w:w="1714"/>
        <w:gridCol w:w="17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账面原价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期末账面价值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107,710,850.69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44,156,502.59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762,112.75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62,792,235.35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仪器仪表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414,541.51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45,124.58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369,416.93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9,750, </w:t>
            </w:r>
            <w:r>
              <w:rPr>
                <w:color w:val="000000"/>
                <w:spacing w:val="0"/>
                <w:w w:val="100"/>
                <w:position w:val="0"/>
              </w:rPr>
              <w:t xml:space="preserve">739. </w:t>
            </w:r>
            <w:r>
              <w:rPr>
                <w:color w:val="000000"/>
                <w:spacing w:val="0"/>
                <w:w w:val="100"/>
                <w:position w:val="0"/>
              </w:rPr>
              <w:t>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3,998,817.65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5,751,922.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2,975, </w:t>
            </w:r>
            <w:r>
              <w:rPr>
                <w:color w:val="000000"/>
                <w:spacing w:val="0"/>
                <w:w w:val="100"/>
                <w:position w:val="0"/>
              </w:rPr>
              <w:t>932.91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1,071,376.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1,904, </w:t>
            </w:r>
            <w:r>
              <w:rPr>
                <w:color w:val="000000"/>
                <w:spacing w:val="0"/>
                <w:w w:val="100"/>
                <w:position w:val="0"/>
              </w:rPr>
              <w:t xml:space="preserve">556. </w:t>
            </w:r>
            <w:r>
              <w:rPr>
                <w:color w:val="000000"/>
                <w:spacing w:val="0"/>
                <w:w w:val="100"/>
                <w:position w:val="0"/>
              </w:rPr>
              <w:t>39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120,852,064.95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49,271,821.34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762,112.75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70,818,130.86</w:t>
            </w:r>
          </w:p>
        </w:tc>
      </w:tr>
    </w:tbl>
    <w:p>
      <w:pPr>
        <w:widowControl w:val="0"/>
        <w:spacing w:after="59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sz w:val="18"/>
          <w:szCs w:val="18"/>
        </w:rPr>
        <w:t>.</w:t>
      </w:r>
      <w:r>
        <w:rPr>
          <w:color w:val="000000"/>
          <w:spacing w:val="0"/>
          <w:w w:val="100"/>
          <w:position w:val="0"/>
        </w:rPr>
        <w:t>未办妥产权证书的固定资产情况</w:t>
      </w:r>
      <w:bookmarkEnd w:id="1400"/>
      <w:bookmarkEnd w:id="1401"/>
      <w:bookmarkEnd w:id="140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966"/>
        <w:gridCol w:w="29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2,305, 518, </w:t>
            </w:r>
            <w:r>
              <w:rPr>
                <w:color w:val="000000"/>
                <w:spacing w:val="0"/>
                <w:w w:val="100"/>
                <w:position w:val="0"/>
              </w:rPr>
              <w:t xml:space="preserve">306.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正在办理中</w:t>
            </w:r>
          </w:p>
        </w:tc>
      </w:tr>
    </w:tbl>
    <w:p>
      <w:pPr>
        <w:widowControl w:val="0"/>
        <w:spacing w:after="99" w:line="1" w:lineRule="exact"/>
      </w:pPr>
    </w:p>
    <w:p>
      <w:pPr>
        <w:pStyle w:val="Style7"/>
        <w:keepNext w:val="0"/>
        <w:keepLines w:val="0"/>
        <w:widowControl w:val="0"/>
        <w:shd w:val="clear" w:color="auto" w:fill="auto"/>
        <w:bidi w:val="0"/>
        <w:spacing w:before="0" w:after="180" w:line="358" w:lineRule="exact"/>
        <w:ind w:left="0" w:right="0" w:firstLine="420"/>
        <w:jc w:val="both"/>
        <w:rPr>
          <w:sz w:val="20"/>
          <w:szCs w:val="20"/>
        </w:rPr>
      </w:pPr>
      <w:r>
        <w:rPr>
          <w:color w:val="000000"/>
          <w:spacing w:val="0"/>
          <w:w w:val="100"/>
          <w:position w:val="0"/>
          <w:sz w:val="18"/>
          <w:szCs w:val="18"/>
        </w:rPr>
        <w:t>*</w:t>
      </w:r>
      <w:r>
        <w:rPr>
          <w:color w:val="000000"/>
          <w:spacing w:val="0"/>
          <w:w w:val="100"/>
          <w:position w:val="0"/>
          <w:sz w:val="20"/>
          <w:szCs w:val="20"/>
        </w:rPr>
        <w:t>主要是本公司未办妥产权的固定资产净值</w:t>
      </w:r>
      <w:r>
        <w:rPr>
          <w:color w:val="000000"/>
          <w:spacing w:val="0"/>
          <w:w w:val="100"/>
          <w:position w:val="0"/>
          <w:sz w:val="18"/>
          <w:szCs w:val="18"/>
        </w:rPr>
        <w:t xml:space="preserve">1, 041, </w:t>
      </w:r>
      <w:r>
        <w:rPr>
          <w:color w:val="000000"/>
          <w:spacing w:val="0"/>
          <w:w w:val="100"/>
          <w:position w:val="0"/>
          <w:sz w:val="18"/>
          <w:szCs w:val="18"/>
        </w:rPr>
        <w:t xml:space="preserve">326,481. </w:t>
      </w:r>
      <w:r>
        <w:rPr>
          <w:color w:val="000000"/>
          <w:spacing w:val="0"/>
          <w:w w:val="100"/>
          <w:position w:val="0"/>
          <w:sz w:val="18"/>
          <w:szCs w:val="18"/>
        </w:rPr>
        <w:t>50</w:t>
      </w:r>
      <w:r>
        <w:rPr>
          <w:color w:val="000000"/>
          <w:spacing w:val="0"/>
          <w:w w:val="100"/>
          <w:position w:val="0"/>
          <w:sz w:val="20"/>
          <w:szCs w:val="20"/>
        </w:rPr>
        <w:t xml:space="preserve">元、零八一电子集团有限公司 </w:t>
      </w:r>
      <w:r>
        <w:rPr>
          <w:color w:val="000000"/>
          <w:spacing w:val="0"/>
          <w:w w:val="100"/>
          <w:position w:val="0"/>
          <w:sz w:val="18"/>
          <w:szCs w:val="18"/>
        </w:rPr>
        <w:t>668,638,846.99</w:t>
      </w:r>
      <w:r>
        <w:rPr>
          <w:color w:val="000000"/>
          <w:spacing w:val="0"/>
          <w:w w:val="100"/>
          <w:position w:val="0"/>
          <w:sz w:val="20"/>
          <w:szCs w:val="20"/>
        </w:rPr>
        <w:t>元、长虹美菱股份有限公司</w:t>
      </w:r>
      <w:r>
        <w:rPr>
          <w:color w:val="000000"/>
          <w:spacing w:val="0"/>
          <w:w w:val="100"/>
          <w:position w:val="0"/>
          <w:sz w:val="18"/>
          <w:szCs w:val="18"/>
        </w:rPr>
        <w:t xml:space="preserve">372,400, </w:t>
      </w:r>
      <w:r>
        <w:rPr>
          <w:color w:val="000000"/>
          <w:spacing w:val="0"/>
          <w:w w:val="100"/>
          <w:position w:val="0"/>
          <w:sz w:val="18"/>
          <w:szCs w:val="18"/>
        </w:rPr>
        <w:t xml:space="preserve">088. </w:t>
      </w:r>
      <w:r>
        <w:rPr>
          <w:color w:val="000000"/>
          <w:spacing w:val="0"/>
          <w:w w:val="100"/>
          <w:position w:val="0"/>
          <w:sz w:val="18"/>
          <w:szCs w:val="18"/>
        </w:rPr>
        <w:t>00</w:t>
      </w:r>
      <w:r>
        <w:rPr>
          <w:color w:val="000000"/>
          <w:spacing w:val="0"/>
          <w:w w:val="100"/>
          <w:position w:val="0"/>
          <w:sz w:val="20"/>
          <w:szCs w:val="20"/>
        </w:rPr>
        <w:t xml:space="preserve">元、广东长虹电子有限公司 </w:t>
      </w:r>
      <w:r>
        <w:rPr>
          <w:color w:val="000000"/>
          <w:spacing w:val="0"/>
          <w:w w:val="100"/>
          <w:position w:val="0"/>
          <w:sz w:val="18"/>
          <w:szCs w:val="18"/>
        </w:rPr>
        <w:t>127,835,319.03</w:t>
      </w:r>
      <w:r>
        <w:rPr>
          <w:color w:val="000000"/>
          <w:spacing w:val="0"/>
          <w:w w:val="100"/>
          <w:position w:val="0"/>
          <w:sz w:val="20"/>
          <w:szCs w:val="20"/>
        </w:rPr>
        <w:t>元、长虹华意压缩机股份有限公司</w:t>
      </w:r>
      <w:r>
        <w:rPr>
          <w:color w:val="000000"/>
          <w:spacing w:val="0"/>
          <w:w w:val="100"/>
          <w:position w:val="0"/>
          <w:sz w:val="18"/>
          <w:szCs w:val="18"/>
        </w:rPr>
        <w:t xml:space="preserve">57, </w:t>
      </w:r>
      <w:r>
        <w:rPr>
          <w:color w:val="000000"/>
          <w:spacing w:val="0"/>
          <w:w w:val="100"/>
          <w:position w:val="0"/>
          <w:sz w:val="18"/>
          <w:szCs w:val="18"/>
        </w:rPr>
        <w:t>149,319.80</w:t>
      </w:r>
      <w:r>
        <w:rPr>
          <w:color w:val="000000"/>
          <w:spacing w:val="0"/>
          <w:w w:val="100"/>
          <w:position w:val="0"/>
          <w:sz w:val="20"/>
          <w:szCs w:val="20"/>
        </w:rPr>
        <w:t xml:space="preserve">元、合肥长虹实业有限公司 </w:t>
      </w:r>
      <w:r>
        <w:rPr>
          <w:color w:val="000000"/>
          <w:spacing w:val="0"/>
          <w:w w:val="100"/>
          <w:position w:val="0"/>
          <w:sz w:val="18"/>
          <w:szCs w:val="18"/>
        </w:rPr>
        <w:t>29,567,867.90</w:t>
      </w:r>
      <w:r>
        <w:rPr>
          <w:color w:val="000000"/>
          <w:spacing w:val="0"/>
          <w:w w:val="100"/>
          <w:position w:val="0"/>
          <w:sz w:val="20"/>
          <w:szCs w:val="20"/>
        </w:rPr>
        <w:t>元、四川长虹电源有限责任公司</w:t>
      </w:r>
      <w:r>
        <w:rPr>
          <w:color w:val="000000"/>
          <w:spacing w:val="0"/>
          <w:w w:val="100"/>
          <w:position w:val="0"/>
          <w:sz w:val="18"/>
          <w:szCs w:val="18"/>
        </w:rPr>
        <w:t xml:space="preserve">8, </w:t>
      </w:r>
      <w:r>
        <w:rPr>
          <w:color w:val="000000"/>
          <w:spacing w:val="0"/>
          <w:w w:val="100"/>
          <w:position w:val="0"/>
          <w:sz w:val="18"/>
          <w:szCs w:val="18"/>
        </w:rPr>
        <w:t>600,382.92</w:t>
      </w:r>
      <w:r>
        <w:rPr>
          <w:color w:val="000000"/>
          <w:spacing w:val="0"/>
          <w:w w:val="100"/>
          <w:position w:val="0"/>
          <w:sz w:val="20"/>
          <w:szCs w:val="20"/>
        </w:rPr>
        <w:t>元。</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color w:val="000000"/>
          <w:spacing w:val="0"/>
          <w:w w:val="100"/>
          <w:position w:val="0"/>
        </w:rPr>
        <w:t>固定资产清理</w:t>
      </w:r>
      <w:bookmarkEnd w:id="1404"/>
      <w:bookmarkEnd w:id="1405"/>
      <w:bookmarkEnd w:id="140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5"/>
        <w:gridCol w:w="2664"/>
        <w:gridCol w:w="2491"/>
        <w:gridCol w:w="16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转入清理原因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收储土地相关资 产清理</w:t>
            </w:r>
            <w:r>
              <w:rPr>
                <w:color w:val="000000"/>
                <w:spacing w:val="0"/>
                <w:w w:val="100"/>
                <w:position w:val="0"/>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94,985,077.08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94,985,077.08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土地收储搬迁</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机器设备</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2,903, </w:t>
            </w:r>
            <w:r>
              <w:rPr>
                <w:color w:val="000000"/>
                <w:spacing w:val="0"/>
                <w:w w:val="100"/>
                <w:position w:val="0"/>
              </w:rPr>
              <w:t xml:space="preserve">766. </w:t>
            </w:r>
            <w:r>
              <w:rPr>
                <w:color w:val="000000"/>
                <w:spacing w:val="0"/>
                <w:w w:val="100"/>
                <w:position w:val="0"/>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1,707, </w:t>
            </w:r>
            <w:r>
              <w:rPr>
                <w:color w:val="000000"/>
                <w:spacing w:val="0"/>
                <w:w w:val="100"/>
                <w:position w:val="0"/>
              </w:rPr>
              <w:t xml:space="preserve">368.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报废待处理</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97,888,843.42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96,692,445.71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w:t>
            </w:r>
          </w:p>
        </w:tc>
      </w:tr>
    </w:tbl>
    <w:p>
      <w:pPr>
        <w:widowControl w:val="0"/>
        <w:spacing w:after="79" w:line="1" w:lineRule="exact"/>
      </w:pPr>
    </w:p>
    <w:p>
      <w:pPr>
        <w:pStyle w:val="Style10"/>
        <w:keepNext w:val="0"/>
        <w:keepLines w:val="0"/>
        <w:widowControl w:val="0"/>
        <w:shd w:val="clear" w:color="auto" w:fill="auto"/>
        <w:bidi w:val="0"/>
        <w:spacing w:before="0" w:after="80" w:line="361" w:lineRule="exact"/>
        <w:ind w:left="0" w:right="0" w:firstLine="440"/>
        <w:jc w:val="both"/>
      </w:pPr>
      <w:r>
        <w:rPr>
          <w:color w:val="000000"/>
          <w:spacing w:val="0"/>
          <w:w w:val="100"/>
          <w:position w:val="0"/>
          <w:sz w:val="18"/>
          <w:szCs w:val="18"/>
        </w:rPr>
        <w:t>*1（1）</w:t>
      </w:r>
      <w:r>
        <w:rPr>
          <w:color w:val="000000"/>
          <w:spacing w:val="0"/>
          <w:w w:val="100"/>
          <w:position w:val="0"/>
        </w:rPr>
        <w:t>本公司固定资产清理年末余额为</w:t>
      </w:r>
      <w:r>
        <w:rPr>
          <w:color w:val="000000"/>
          <w:spacing w:val="0"/>
          <w:w w:val="100"/>
          <w:position w:val="0"/>
          <w:sz w:val="18"/>
          <w:szCs w:val="18"/>
        </w:rPr>
        <w:t>19,109,559.97</w:t>
      </w:r>
      <w:r>
        <w:rPr>
          <w:color w:val="000000"/>
          <w:spacing w:val="0"/>
          <w:w w:val="100"/>
          <w:position w:val="0"/>
        </w:rPr>
        <w:t>元，为土地收储搬迁，根据绵阳市人 民政府的城市建设规划要求，绵阳市土地统征储备中心拟对本公司位于绵阳市涪城区城郊乡圣水 村的面积为</w:t>
      </w:r>
      <w:r>
        <w:rPr>
          <w:color w:val="000000"/>
          <w:spacing w:val="0"/>
          <w:w w:val="100"/>
          <w:position w:val="0"/>
          <w:sz w:val="18"/>
          <w:szCs w:val="18"/>
        </w:rPr>
        <w:t xml:space="preserve">51,800. </w:t>
      </w:r>
      <w:r>
        <w:rPr>
          <w:color w:val="000000"/>
          <w:spacing w:val="0"/>
          <w:w w:val="100"/>
          <w:position w:val="0"/>
          <w:sz w:val="18"/>
          <w:szCs w:val="18"/>
        </w:rPr>
        <w:t>10</w:t>
      </w:r>
      <w:r>
        <w:rPr>
          <w:color w:val="000000"/>
          <w:spacing w:val="0"/>
          <w:w w:val="100"/>
          <w:position w:val="0"/>
        </w:rPr>
        <w:t>平方米（绵城国用</w:t>
      </w:r>
      <w:r>
        <w:rPr>
          <w:color w:val="000000"/>
          <w:spacing w:val="0"/>
          <w:w w:val="100"/>
          <w:position w:val="0"/>
          <w:sz w:val="18"/>
          <w:szCs w:val="18"/>
        </w:rPr>
        <w:t>（1997）</w:t>
      </w:r>
      <w:r>
        <w:rPr>
          <w:color w:val="000000"/>
          <w:spacing w:val="0"/>
          <w:w w:val="100"/>
          <w:position w:val="0"/>
        </w:rPr>
        <w:t>字第</w:t>
      </w:r>
      <w:r>
        <w:rPr>
          <w:color w:val="000000"/>
          <w:spacing w:val="0"/>
          <w:w w:val="100"/>
          <w:position w:val="0"/>
          <w:sz w:val="18"/>
          <w:szCs w:val="18"/>
        </w:rPr>
        <w:t>67232017</w:t>
      </w:r>
      <w:r>
        <w:rPr>
          <w:color w:val="000000"/>
          <w:spacing w:val="0"/>
          <w:w w:val="100"/>
          <w:position w:val="0"/>
        </w:rPr>
        <w:t>号（出让地）</w:t>
      </w:r>
      <w:r>
        <w:rPr>
          <w:color w:val="000000"/>
          <w:spacing w:val="0"/>
          <w:w w:val="100"/>
          <w:position w:val="0"/>
          <w:sz w:val="18"/>
          <w:szCs w:val="18"/>
        </w:rPr>
        <w:t>）</w:t>
      </w:r>
      <w:r>
        <w:rPr>
          <w:color w:val="000000"/>
          <w:spacing w:val="0"/>
          <w:w w:val="100"/>
          <w:position w:val="0"/>
        </w:rPr>
        <w:t>进行收储，土地使 用权收购以及地上建（构）筑物拆迁补偿费用为人民币</w:t>
      </w:r>
      <w:r>
        <w:rPr>
          <w:color w:val="000000"/>
          <w:spacing w:val="0"/>
          <w:w w:val="100"/>
          <w:position w:val="0"/>
          <w:sz w:val="18"/>
          <w:szCs w:val="18"/>
        </w:rPr>
        <w:t>53,327,800.00</w:t>
      </w:r>
      <w:r>
        <w:rPr>
          <w:color w:val="000000"/>
          <w:spacing w:val="0"/>
          <w:w w:val="100"/>
          <w:position w:val="0"/>
        </w:rPr>
        <w:t>元，该宗地为公司的培训 中心教学楼、办公楼以及宿舍、食堂。待收到相关赔偿款项后再根据相关准则进行会计处理。</w:t>
      </w:r>
      <w:r>
        <w:rPr>
          <w:color w:val="000000"/>
          <w:spacing w:val="0"/>
          <w:w w:val="100"/>
          <w:position w:val="0"/>
          <w:sz w:val="18"/>
          <w:szCs w:val="18"/>
        </w:rPr>
        <w:t xml:space="preserve">（2） </w:t>
      </w:r>
      <w:r>
        <w:rPr>
          <w:color w:val="000000"/>
          <w:spacing w:val="0"/>
          <w:w w:val="100"/>
          <w:position w:val="0"/>
        </w:rPr>
        <w:t>长虹美菱固定资产清理年末余额为</w:t>
      </w:r>
      <w:r>
        <w:rPr>
          <w:color w:val="000000"/>
          <w:spacing w:val="0"/>
          <w:w w:val="100"/>
          <w:position w:val="0"/>
          <w:sz w:val="18"/>
          <w:szCs w:val="18"/>
        </w:rPr>
        <w:t>75,875,517.11</w:t>
      </w:r>
      <w:r>
        <w:rPr>
          <w:color w:val="000000"/>
          <w:spacing w:val="0"/>
          <w:w w:val="100"/>
          <w:position w:val="0"/>
        </w:rPr>
        <w:t>元，为土地收储搬迁，具体详见长虹美菱</w:t>
      </w:r>
      <w:r>
        <w:rPr>
          <w:color w:val="000000"/>
          <w:spacing w:val="0"/>
          <w:w w:val="100"/>
          <w:position w:val="0"/>
          <w:sz w:val="18"/>
          <w:szCs w:val="18"/>
        </w:rPr>
        <w:t xml:space="preserve">2020 </w:t>
      </w:r>
      <w:r>
        <w:rPr>
          <w:color w:val="000000"/>
          <w:spacing w:val="0"/>
          <w:w w:val="100"/>
          <w:position w:val="0"/>
        </w:rPr>
        <w:t>年财务报告附注六、</w:t>
      </w:r>
      <w:r>
        <w:rPr>
          <w:color w:val="000000"/>
          <w:spacing w:val="0"/>
          <w:w w:val="100"/>
          <w:position w:val="0"/>
          <w:sz w:val="18"/>
          <w:szCs w:val="18"/>
        </w:rPr>
        <w:t>13.2</w:t>
      </w:r>
      <w:r>
        <w:rPr>
          <w:color w:val="000000"/>
          <w:spacing w:val="0"/>
          <w:w w:val="100"/>
          <w:position w:val="0"/>
        </w:rPr>
        <w:t>。</w:t>
      </w:r>
    </w:p>
    <w:p>
      <w:pPr>
        <w:pStyle w:val="Style10"/>
        <w:keepNext w:val="0"/>
        <w:keepLines w:val="0"/>
        <w:widowControl w:val="0"/>
        <w:shd w:val="clear" w:color="auto" w:fill="auto"/>
        <w:bidi w:val="0"/>
        <w:spacing w:before="0" w:after="360" w:line="362" w:lineRule="exact"/>
        <w:ind w:left="0" w:right="0" w:firstLine="440"/>
        <w:jc w:val="both"/>
      </w:pPr>
      <w:r>
        <w:rPr>
          <w:color w:val="000000"/>
          <w:spacing w:val="0"/>
          <w:w w:val="100"/>
          <w:position w:val="0"/>
          <w:sz w:val="18"/>
          <w:szCs w:val="18"/>
        </w:rPr>
        <w:t>*2</w:t>
      </w:r>
      <w:r>
        <w:rPr>
          <w:color w:val="000000"/>
          <w:spacing w:val="0"/>
          <w:w w:val="100"/>
          <w:position w:val="0"/>
          <w:sz w:val="18"/>
          <w:szCs w:val="18"/>
        </w:rPr>
        <w:t>（1）</w:t>
      </w:r>
      <w:r>
        <w:rPr>
          <w:color w:val="000000"/>
          <w:spacing w:val="0"/>
          <w:w w:val="100"/>
          <w:position w:val="0"/>
        </w:rPr>
        <w:t>长虹华意固定资产清理年末余额为</w:t>
      </w:r>
      <w:r>
        <w:rPr>
          <w:color w:val="000000"/>
          <w:spacing w:val="0"/>
          <w:w w:val="100"/>
          <w:position w:val="0"/>
          <w:sz w:val="18"/>
          <w:szCs w:val="18"/>
        </w:rPr>
        <w:t xml:space="preserve">2, 688, </w:t>
      </w:r>
      <w:r>
        <w:rPr>
          <w:color w:val="000000"/>
          <w:spacing w:val="0"/>
          <w:w w:val="100"/>
          <w:position w:val="0"/>
          <w:sz w:val="18"/>
          <w:szCs w:val="18"/>
        </w:rPr>
        <w:t>105.80</w:t>
      </w:r>
      <w:r>
        <w:rPr>
          <w:color w:val="000000"/>
          <w:spacing w:val="0"/>
          <w:w w:val="100"/>
          <w:position w:val="0"/>
        </w:rPr>
        <w:t>元，为报废待处理的机器设备，具 体详见长虹华意</w:t>
      </w:r>
      <w:r>
        <w:rPr>
          <w:color w:val="000000"/>
          <w:spacing w:val="0"/>
          <w:w w:val="100"/>
          <w:position w:val="0"/>
          <w:sz w:val="18"/>
          <w:szCs w:val="18"/>
        </w:rPr>
        <w:t>2020</w:t>
      </w:r>
      <w:r>
        <w:rPr>
          <w:color w:val="000000"/>
          <w:spacing w:val="0"/>
          <w:w w:val="100"/>
          <w:position w:val="0"/>
        </w:rPr>
        <w:t>年财务报告附注六、</w:t>
      </w:r>
      <w:r>
        <w:rPr>
          <w:color w:val="000000"/>
          <w:spacing w:val="0"/>
          <w:w w:val="100"/>
          <w:position w:val="0"/>
          <w:sz w:val="18"/>
          <w:szCs w:val="18"/>
        </w:rPr>
        <w:t>15.2；（2）</w:t>
      </w:r>
      <w:r>
        <w:rPr>
          <w:color w:val="000000"/>
          <w:spacing w:val="0"/>
          <w:w w:val="100"/>
          <w:position w:val="0"/>
        </w:rPr>
        <w:t>长虹置业固定资产清理年末余额为</w:t>
      </w:r>
      <w:r>
        <w:rPr>
          <w:color w:val="000000"/>
          <w:spacing w:val="0"/>
          <w:w w:val="100"/>
          <w:position w:val="0"/>
          <w:sz w:val="18"/>
          <w:szCs w:val="18"/>
        </w:rPr>
        <w:t xml:space="preserve">102,661.15 </w:t>
      </w:r>
      <w:r>
        <w:rPr>
          <w:color w:val="000000"/>
          <w:spacing w:val="0"/>
          <w:w w:val="100"/>
          <w:position w:val="0"/>
        </w:rPr>
        <w:t>元，零八一集团固定资产清理年末余额为</w:t>
      </w:r>
      <w:r>
        <w:rPr>
          <w:color w:val="000000"/>
          <w:spacing w:val="0"/>
          <w:w w:val="100"/>
          <w:position w:val="0"/>
          <w:sz w:val="18"/>
          <w:szCs w:val="18"/>
        </w:rPr>
        <w:t xml:space="preserve">112,999. </w:t>
      </w:r>
      <w:r>
        <w:rPr>
          <w:color w:val="000000"/>
          <w:spacing w:val="0"/>
          <w:w w:val="100"/>
          <w:position w:val="0"/>
          <w:sz w:val="18"/>
          <w:szCs w:val="18"/>
        </w:rPr>
        <w:t>39</w:t>
      </w:r>
      <w:r>
        <w:rPr>
          <w:color w:val="000000"/>
          <w:spacing w:val="0"/>
          <w:w w:val="100"/>
          <w:position w:val="0"/>
        </w:rPr>
        <w:t>元，为报废待处理的机器设备。</w:t>
      </w:r>
    </w:p>
    <w:p>
      <w:pPr>
        <w:pStyle w:val="Style31"/>
        <w:keepNext/>
        <w:keepLines/>
        <w:widowControl w:val="0"/>
        <w:shd w:val="clear" w:color="auto" w:fill="auto"/>
        <w:bidi w:val="0"/>
        <w:spacing w:before="0" w:after="80" w:line="361" w:lineRule="exact"/>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sz w:val="18"/>
          <w:szCs w:val="18"/>
        </w:rPr>
        <w:t>2</w:t>
      </w:r>
      <w:bookmarkEnd w:id="1409"/>
      <w:r>
        <w:rPr>
          <w:color w:val="000000"/>
          <w:spacing w:val="0"/>
          <w:w w:val="100"/>
          <w:position w:val="0"/>
          <w:sz w:val="18"/>
          <w:szCs w:val="18"/>
        </w:rPr>
        <w:t>2</w:t>
      </w:r>
      <w:r>
        <w:rPr>
          <w:color w:val="000000"/>
          <w:spacing w:val="0"/>
          <w:w w:val="100"/>
          <w:position w:val="0"/>
        </w:rPr>
        <w:t>、在建工程</w:t>
      </w:r>
      <w:bookmarkEnd w:id="1407"/>
      <w:bookmarkEnd w:id="1408"/>
      <w:bookmarkEnd w:id="1410"/>
    </w:p>
    <w:p>
      <w:pPr>
        <w:pStyle w:val="Style31"/>
        <w:keepNext/>
        <w:keepLines/>
        <w:widowControl w:val="0"/>
        <w:shd w:val="clear" w:color="auto" w:fill="auto"/>
        <w:bidi w:val="0"/>
        <w:spacing w:before="0" w:after="80" w:line="240" w:lineRule="auto"/>
        <w:ind w:left="0" w:right="0" w:firstLine="0"/>
        <w:jc w:val="left"/>
      </w:pPr>
      <w:bookmarkStart w:id="1407" w:name="bookmark1407"/>
      <w:bookmarkStart w:id="1408" w:name="bookmark1408"/>
      <w:bookmarkStart w:id="1411" w:name="bookmark1411"/>
      <w:r>
        <w:rPr>
          <w:color w:val="000000"/>
          <w:spacing w:val="0"/>
          <w:w w:val="100"/>
          <w:position w:val="0"/>
        </w:rPr>
        <w:t>项目列示</w:t>
      </w:r>
      <w:bookmarkEnd w:id="1407"/>
      <w:bookmarkEnd w:id="1408"/>
      <w:bookmarkEnd w:id="141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261,867,384.66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261,867,384.66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1,019, 473, </w:t>
            </w:r>
            <w:r>
              <w:rPr>
                <w:color w:val="000000"/>
                <w:spacing w:val="0"/>
                <w:w w:val="100"/>
                <w:position w:val="0"/>
              </w:rPr>
              <w:t xml:space="preserve">992. </w:t>
            </w:r>
            <w:r>
              <w:rPr>
                <w:color w:val="000000"/>
                <w:spacing w:val="0"/>
                <w:w w:val="100"/>
                <w:position w:val="0"/>
              </w:rPr>
              <w:t>19</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1412" w:name="bookmark1412"/>
      <w:bookmarkStart w:id="1413" w:name="bookmark1413"/>
      <w:bookmarkStart w:id="1414" w:name="bookmark1414"/>
      <w:r>
        <w:rPr>
          <w:color w:val="000000"/>
          <w:spacing w:val="0"/>
          <w:w w:val="100"/>
          <w:position w:val="0"/>
        </w:rPr>
        <w:t>在建工程</w:t>
      </w:r>
      <w:bookmarkEnd w:id="1412"/>
      <w:bookmarkEnd w:id="1413"/>
      <w:bookmarkEnd w:id="1414"/>
    </w:p>
    <w:p>
      <w:pPr>
        <w:pStyle w:val="Style31"/>
        <w:keepNext/>
        <w:keepLines/>
        <w:widowControl w:val="0"/>
        <w:shd w:val="clear" w:color="auto" w:fill="auto"/>
        <w:bidi w:val="0"/>
        <w:spacing w:before="0" w:after="80" w:line="240" w:lineRule="auto"/>
        <w:ind w:left="0" w:right="0" w:firstLine="0"/>
        <w:jc w:val="left"/>
      </w:pPr>
      <w:bookmarkStart w:id="1412" w:name="bookmark1412"/>
      <w:bookmarkStart w:id="1413" w:name="bookmark1413"/>
      <w:bookmarkStart w:id="1415" w:name="bookmark1415"/>
      <w:bookmarkStart w:id="1416" w:name="bookmark1416"/>
      <w:r>
        <w:rPr>
          <w:color w:val="000000"/>
          <w:spacing w:val="0"/>
          <w:w w:val="100"/>
          <w:position w:val="0"/>
          <w:sz w:val="18"/>
          <w:szCs w:val="18"/>
        </w:rPr>
        <w:t>（</w:t>
      </w:r>
      <w:bookmarkEnd w:id="1415"/>
      <w:r>
        <w:rPr>
          <w:color w:val="000000"/>
          <w:spacing w:val="0"/>
          <w:w w:val="100"/>
          <w:position w:val="0"/>
          <w:sz w:val="18"/>
          <w:szCs w:val="18"/>
        </w:rPr>
        <w:t>1）.</w:t>
      </w:r>
      <w:r>
        <w:rPr>
          <w:color w:val="000000"/>
          <w:spacing w:val="0"/>
          <w:w w:val="100"/>
          <w:position w:val="0"/>
        </w:rPr>
        <w:t>在建工程情况</w:t>
      </w:r>
      <w:bookmarkEnd w:id="1412"/>
      <w:bookmarkEnd w:id="1413"/>
      <w:bookmarkEnd w:id="141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411"/>
        <w:gridCol w:w="1075"/>
        <w:gridCol w:w="1378"/>
        <w:gridCol w:w="1430"/>
        <w:gridCol w:w="1003"/>
        <w:gridCol w:w="143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262,790,461.59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923,076.93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261,867,384.66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1,019,604,761.42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130,769.23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1,019,473,992.19</w:t>
            </w:r>
          </w:p>
        </w:tc>
      </w:tr>
    </w:tbl>
    <w:p>
      <w:pPr>
        <w:sectPr>
          <w:headerReference w:type="default" r:id="rId63"/>
          <w:footerReference w:type="default" r:id="rId64"/>
          <w:footnotePr>
            <w:pos w:val="pageBottom"/>
            <w:numFmt w:val="decimal"/>
            <w:numRestart w:val="continuous"/>
          </w:footnotePr>
          <w:pgSz w:w="11900" w:h="16840"/>
          <w:pgMar w:top="1532" w:right="1146" w:bottom="1710" w:left="1740" w:header="0" w:footer="3" w:gutter="0"/>
          <w:cols w:space="720"/>
          <w:noEndnote/>
          <w:rtlGutter w:val="0"/>
          <w:docGrid w:linePitch="360"/>
        </w:sectPr>
      </w:pPr>
    </w:p>
    <w:p>
      <w:pPr>
        <w:pStyle w:val="Style31"/>
        <w:keepNext/>
        <w:keepLines/>
        <w:widowControl w:val="0"/>
        <w:numPr>
          <w:ilvl w:val="0"/>
          <w:numId w:val="125"/>
        </w:numPr>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sz w:val="18"/>
          <w:szCs w:val="18"/>
        </w:rPr>
        <w:t>.</w:t>
      </w:r>
      <w:r>
        <w:rPr>
          <w:color w:val="000000"/>
          <w:spacing w:val="0"/>
          <w:w w:val="100"/>
          <w:position w:val="0"/>
        </w:rPr>
        <w:t>重要在建工程项目本期变动情况</w:t>
      </w:r>
      <w:bookmarkEnd w:id="1417"/>
      <w:bookmarkEnd w:id="1418"/>
      <w:bookmarkEnd w:id="142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30"/>
        <w:gridCol w:w="1358"/>
        <w:gridCol w:w="1114"/>
        <w:gridCol w:w="1358"/>
        <w:gridCol w:w="1358"/>
        <w:gridCol w:w="1075"/>
        <w:gridCol w:w="1214"/>
        <w:gridCol w:w="662"/>
        <w:gridCol w:w="658"/>
        <w:gridCol w:w="1162"/>
        <w:gridCol w:w="1162"/>
        <w:gridCol w:w="845"/>
        <w:gridCol w:w="581"/>
      </w:tblGrid>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预算数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本期转入固 定资产金额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本期其 他减少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 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工程 累计 投入 占预 算比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工程 进度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利息资本 化累计金</w:t>
            </w:r>
          </w:p>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其中：本 期利息资 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本期利 息资本 化率</w:t>
            </w:r>
          </w:p>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textDirection w:val="tbRlV"/>
            <w:vAlign w:val="top"/>
          </w:tcPr>
          <w:p>
            <w:pPr>
              <w:pStyle w:val="Style57"/>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资金来源</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长虹智能 制造产业 园项目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1,637,000,000.00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604,966,645.84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838,948,442.27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1,354,047,738.17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89,867,349.94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34,163,950.43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25,183,411.88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长虹空调 生产基地 搬迁暨扩 能升级项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847,910,100.00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115,113,691.81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25,772,031.69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137,942,967.11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2,942,756.39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2,570,143.02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洗衣机工 厂建设项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371210,00000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72,019,665.48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68,014,540.32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134,714,463.33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2,222,538.93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3,097,203.54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自筹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募集</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实验室</w:t>
            </w:r>
          </w:p>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(检测中 心)建设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107,480,000.00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2,283,246.03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6,953,047.49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7,613,274.38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1,623,019.14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募集</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升级及配 套能力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199,500,000.00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6,312,58442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14,327,074.41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10,930,638.90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1,818,730.13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7,890289.80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募投</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新</w:t>
            </w:r>
            <w:r>
              <w:rPr>
                <w:color w:val="000000"/>
                <w:spacing w:val="0"/>
                <w:w w:val="100"/>
                <w:position w:val="0"/>
                <w:sz w:val="18"/>
                <w:szCs w:val="18"/>
              </w:rPr>
              <w:t>600</w:t>
            </w:r>
            <w:r>
              <w:rPr>
                <w:color w:val="000000"/>
                <w:spacing w:val="0"/>
                <w:w w:val="100"/>
                <w:position w:val="0"/>
                <w:sz w:val="20"/>
                <w:szCs w:val="20"/>
              </w:rPr>
              <w:t>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242263,00000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3,567,472.92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204,923.87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3,362,549.05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募投</w:t>
            </w:r>
          </w:p>
        </w:tc>
      </w:tr>
    </w:tbl>
    <w:p>
      <w:pPr>
        <w:spacing w:lineRule="exact" w:line="1"/>
        <w:rPr>
          <w:sz w:val="2"/>
          <w:szCs w:val="2"/>
        </w:rPr>
      </w:pPr>
      <w:r>
        <w:br w:type="page"/>
      </w:r>
    </w:p>
    <w:tbl>
      <w:tblPr>
        <w:tblOverlap w:val="never"/>
        <w:jc w:val="center"/>
        <w:tblLayout w:type="fixed"/>
      </w:tblPr>
      <w:tblGrid>
        <w:gridCol w:w="1330"/>
        <w:gridCol w:w="1358"/>
        <w:gridCol w:w="1114"/>
        <w:gridCol w:w="1358"/>
        <w:gridCol w:w="1358"/>
        <w:gridCol w:w="1075"/>
        <w:gridCol w:w="1214"/>
        <w:gridCol w:w="662"/>
        <w:gridCol w:w="658"/>
        <w:gridCol w:w="1162"/>
        <w:gridCol w:w="1162"/>
        <w:gridCol w:w="845"/>
        <w:gridCol w:w="581"/>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压缩机技 改扩能项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22,105,000.00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3,319,613.33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14,151,659.04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6,140,008.67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256,410.27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11,074,853.43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研发能力 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27,705,500.00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980,422.14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3,087270.54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4,067,692.68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募投</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智能制造 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261280,00000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4,441,461.82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1,582,460.64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6,023,922.46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募集</w:t>
            </w:r>
          </w:p>
        </w:tc>
      </w:tr>
      <w:tr>
        <w:trPr>
          <w:trHeight w:val="11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“年产 </w:t>
            </w:r>
            <w:r>
              <w:rPr>
                <w:color w:val="000000"/>
                <w:spacing w:val="0"/>
                <w:w w:val="100"/>
                <w:position w:val="0"/>
                <w:sz w:val="18"/>
                <w:szCs w:val="18"/>
              </w:rPr>
              <w:t>400</w:t>
            </w:r>
            <w:r>
              <w:rPr>
                <w:color w:val="000000"/>
                <w:spacing w:val="0"/>
                <w:w w:val="100"/>
                <w:position w:val="0"/>
                <w:sz w:val="20"/>
                <w:szCs w:val="20"/>
              </w:rPr>
              <w:t>万台 机器人” 二期项目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19,221,306.28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11,944,884.22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29,606,269.44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1,559,921.06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自 有、</w:t>
            </w:r>
          </w:p>
          <w:p>
            <w:pPr>
              <w:pStyle w:val="Style20"/>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募 投、 贷款</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M3</w:t>
            </w: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8,565,000.00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8,565,000.00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年技 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32,950,000.00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23,760,011.63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16,182,980.06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7,577,031.57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19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海外产品 升级配套 箱壳线、 门壳线及 部分老品 竞争力提 升项目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10,303,303.03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465,486.76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9,837,816.27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自筹</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车辆产业 搬迁扩能 升级改造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73,450,000.00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4,198,552.59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4,198,552.59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14,092.09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14,092.09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贷款</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4,084,663,60000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832,226,110.07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1,031,608^77.87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1,707,940365.83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7,660,228.38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148233,793.73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36,748,185.54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25,197,503.97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60" w:firstLine="0"/>
              <w:jc w:val="right"/>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420"/>
        <w:jc w:val="left"/>
      </w:pPr>
      <w:r>
        <w:rPr>
          <w:color w:val="000000"/>
          <w:spacing w:val="0"/>
          <w:w w:val="100"/>
          <w:position w:val="0"/>
          <w:sz w:val="18"/>
          <w:szCs w:val="18"/>
        </w:rPr>
        <w:t>*1</w:t>
      </w:r>
      <w:r>
        <w:rPr>
          <w:color w:val="000000"/>
          <w:spacing w:val="0"/>
          <w:w w:val="100"/>
          <w:position w:val="0"/>
        </w:rPr>
        <w:t>详见长虹美菱</w:t>
      </w:r>
      <w:r>
        <w:rPr>
          <w:color w:val="000000"/>
          <w:spacing w:val="0"/>
          <w:w w:val="100"/>
          <w:position w:val="0"/>
          <w:sz w:val="18"/>
          <w:szCs w:val="18"/>
        </w:rPr>
        <w:t>2020</w:t>
      </w:r>
      <w:r>
        <w:rPr>
          <w:color w:val="000000"/>
          <w:spacing w:val="0"/>
          <w:w w:val="100"/>
          <w:position w:val="0"/>
        </w:rPr>
        <w:t>年财务报告附注六、</w:t>
      </w:r>
      <w:r>
        <w:rPr>
          <w:color w:val="000000"/>
          <w:spacing w:val="0"/>
          <w:w w:val="100"/>
          <w:position w:val="0"/>
          <w:sz w:val="18"/>
          <w:szCs w:val="18"/>
        </w:rPr>
        <w:t>14</w:t>
      </w:r>
      <w:r>
        <w:rPr>
          <w:color w:val="000000"/>
          <w:spacing w:val="0"/>
          <w:w w:val="100"/>
          <w:position w:val="0"/>
        </w:rPr>
        <w:t>。</w:t>
      </w:r>
    </w:p>
    <w:p>
      <w:pPr>
        <w:pStyle w:val="Style10"/>
        <w:keepNext w:val="0"/>
        <w:keepLines w:val="0"/>
        <w:widowControl w:val="0"/>
        <w:shd w:val="clear" w:color="auto" w:fill="auto"/>
        <w:bidi w:val="0"/>
        <w:spacing w:before="0" w:after="220" w:line="240" w:lineRule="auto"/>
        <w:ind w:left="0" w:right="0" w:firstLine="420"/>
        <w:jc w:val="left"/>
        <w:sectPr>
          <w:headerReference w:type="default" r:id="rId65"/>
          <w:footerReference w:type="default" r:id="rId66"/>
          <w:footnotePr>
            <w:pos w:val="pageBottom"/>
            <w:numFmt w:val="decimal"/>
            <w:numRestart w:val="continuous"/>
          </w:footnotePr>
          <w:pgSz w:w="16840" w:h="11900" w:orient="landscape"/>
          <w:pgMar w:top="1273" w:right="1440" w:bottom="2428" w:left="1522" w:header="0" w:footer="3" w:gutter="0"/>
          <w:cols w:space="720"/>
          <w:noEndnote/>
          <w:rtlGutter w:val="0"/>
          <w:docGrid w:linePitch="360"/>
        </w:sectPr>
      </w:pPr>
      <w:r>
        <w:rPr>
          <w:color w:val="000000"/>
          <w:spacing w:val="0"/>
          <w:w w:val="100"/>
          <w:position w:val="0"/>
          <w:sz w:val="18"/>
          <w:szCs w:val="18"/>
        </w:rPr>
        <w:t>*2</w:t>
      </w:r>
      <w:r>
        <w:rPr>
          <w:color w:val="000000"/>
          <w:spacing w:val="0"/>
          <w:w w:val="100"/>
          <w:position w:val="0"/>
        </w:rPr>
        <w:t>详见长虹华意</w:t>
      </w:r>
      <w:r>
        <w:rPr>
          <w:color w:val="000000"/>
          <w:spacing w:val="0"/>
          <w:w w:val="100"/>
          <w:position w:val="0"/>
          <w:sz w:val="18"/>
          <w:szCs w:val="18"/>
        </w:rPr>
        <w:t>2020</w:t>
      </w:r>
      <w:r>
        <w:rPr>
          <w:color w:val="000000"/>
          <w:spacing w:val="0"/>
          <w:w w:val="100"/>
          <w:position w:val="0"/>
        </w:rPr>
        <w:t>年财务报告附注六、</w:t>
      </w:r>
      <w:r>
        <w:rPr>
          <w:color w:val="000000"/>
          <w:spacing w:val="0"/>
          <w:w w:val="100"/>
          <w:position w:val="0"/>
          <w:sz w:val="18"/>
          <w:szCs w:val="18"/>
        </w:rPr>
        <w:t>16</w:t>
      </w:r>
      <w:r>
        <w:rPr>
          <w:color w:val="000000"/>
          <w:spacing w:val="0"/>
          <w:w w:val="100"/>
          <w:position w:val="0"/>
        </w:rPr>
        <w:t>。</w:t>
      </w:r>
    </w:p>
    <w:p>
      <w:pPr>
        <w:pStyle w:val="Style31"/>
        <w:keepNext/>
        <w:keepLines/>
        <w:widowControl w:val="0"/>
        <w:numPr>
          <w:ilvl w:val="0"/>
          <w:numId w:val="125"/>
        </w:numPr>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sz w:val="18"/>
          <w:szCs w:val="18"/>
        </w:rPr>
        <w:t>,</w:t>
      </w:r>
      <w:r>
        <w:rPr>
          <w:color w:val="000000"/>
          <w:spacing w:val="0"/>
          <w:w w:val="100"/>
          <w:position w:val="0"/>
        </w:rPr>
        <w:t>本期计提在建工程减值准备情况</w:t>
      </w:r>
      <w:bookmarkEnd w:id="1421"/>
      <w:bookmarkEnd w:id="1422"/>
      <w:bookmarkEnd w:id="142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1704"/>
        <w:gridCol w:w="386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本期计提金额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计提原因</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电动压缩机流水线技改项目-工 业机器人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846,153.85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该项目长期未验收，且不具备使用价值</w:t>
            </w:r>
          </w:p>
        </w:tc>
      </w:tr>
      <w:tr>
        <w:trPr>
          <w:trHeight w:val="28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846,153.85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工程物资</w:t>
      </w:r>
      <w:bookmarkEnd w:id="1425"/>
      <w:bookmarkEnd w:id="1426"/>
      <w:bookmarkEnd w:id="1427"/>
    </w:p>
    <w:p>
      <w:pPr>
        <w:pStyle w:val="Style31"/>
        <w:keepNext/>
        <w:keepLines/>
        <w:widowControl w:val="0"/>
        <w:numPr>
          <w:ilvl w:val="0"/>
          <w:numId w:val="127"/>
        </w:numPr>
        <w:shd w:val="clear" w:color="auto" w:fill="auto"/>
        <w:bidi w:val="0"/>
        <w:spacing w:before="0" w:line="240" w:lineRule="auto"/>
        <w:ind w:left="0" w:right="0" w:firstLine="0"/>
        <w:jc w:val="left"/>
      </w:pPr>
      <w:bookmarkStart w:id="1425" w:name="bookmark1425"/>
      <w:bookmarkStart w:id="1426" w:name="bookmark1426"/>
      <w:bookmarkStart w:id="1428" w:name="bookmark1428"/>
      <w:bookmarkStart w:id="1429" w:name="bookmark1429"/>
      <w:bookmarkEnd w:id="1428"/>
      <w:r>
        <w:rPr>
          <w:color w:val="000000"/>
          <w:spacing w:val="0"/>
          <w:w w:val="100"/>
          <w:position w:val="0"/>
        </w:rPr>
        <w:t>.工程物资情况</w:t>
      </w:r>
      <w:bookmarkEnd w:id="1425"/>
      <w:bookmarkEnd w:id="1426"/>
      <w:bookmarkEnd w:id="142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sz w:val="18"/>
          <w:szCs w:val="18"/>
        </w:rPr>
        <w:t>2</w:t>
      </w:r>
      <w:bookmarkEnd w:id="1432"/>
      <w:r>
        <w:rPr>
          <w:color w:val="000000"/>
          <w:spacing w:val="0"/>
          <w:w w:val="100"/>
          <w:position w:val="0"/>
          <w:sz w:val="18"/>
          <w:szCs w:val="18"/>
        </w:rPr>
        <w:t>3</w:t>
      </w:r>
      <w:r>
        <w:rPr>
          <w:color w:val="000000"/>
          <w:spacing w:val="0"/>
          <w:w w:val="100"/>
          <w:position w:val="0"/>
        </w:rPr>
        <w:t>、</w:t>
        <w:tab/>
        <w:t>生产性生物资产</w:t>
      </w:r>
      <w:bookmarkEnd w:id="1430"/>
      <w:bookmarkEnd w:id="1431"/>
      <w:bookmarkEnd w:id="1433"/>
    </w:p>
    <w:p>
      <w:pPr>
        <w:pStyle w:val="Style31"/>
        <w:keepNext/>
        <w:keepLines/>
        <w:widowControl w:val="0"/>
        <w:numPr>
          <w:ilvl w:val="0"/>
          <w:numId w:val="129"/>
        </w:numPr>
        <w:shd w:val="clear" w:color="auto" w:fill="auto"/>
        <w:tabs>
          <w:tab w:pos="430" w:val="left"/>
        </w:tabs>
        <w:bidi w:val="0"/>
        <w:spacing w:before="0" w:line="240" w:lineRule="auto"/>
        <w:ind w:left="0" w:right="0" w:firstLine="0"/>
        <w:jc w:val="left"/>
      </w:pPr>
      <w:bookmarkStart w:id="1430" w:name="bookmark1430"/>
      <w:bookmarkStart w:id="1431" w:name="bookmark1431"/>
      <w:bookmarkStart w:id="1434" w:name="bookmark1434"/>
      <w:bookmarkStart w:id="1435" w:name="bookmark1435"/>
      <w:bookmarkEnd w:id="1434"/>
      <w:r>
        <w:rPr>
          <w:color w:val="000000"/>
          <w:spacing w:val="0"/>
          <w:w w:val="100"/>
          <w:position w:val="0"/>
          <w:sz w:val="18"/>
          <w:szCs w:val="18"/>
        </w:rPr>
        <w:t>.</w:t>
      </w:r>
      <w:r>
        <w:rPr>
          <w:color w:val="000000"/>
          <w:spacing w:val="0"/>
          <w:w w:val="100"/>
          <w:position w:val="0"/>
        </w:rPr>
        <w:t>采用成本计量模式的生产性生物资产</w:t>
      </w:r>
      <w:bookmarkEnd w:id="1430"/>
      <w:bookmarkEnd w:id="1431"/>
      <w:bookmarkEnd w:id="1435"/>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29"/>
        </w:numPr>
        <w:shd w:val="clear" w:color="auto" w:fill="auto"/>
        <w:tabs>
          <w:tab w:pos="430" w:val="left"/>
        </w:tabs>
        <w:bidi w:val="0"/>
        <w:spacing w:before="0" w:line="240" w:lineRule="auto"/>
        <w:ind w:left="0" w:right="0" w:firstLine="0"/>
        <w:jc w:val="left"/>
      </w:pPr>
      <w:bookmarkStart w:id="1436" w:name="bookmark1436"/>
      <w:bookmarkEnd w:id="1436"/>
      <w:r>
        <w:rPr>
          <w:b/>
          <w:bCs/>
          <w:color w:val="000000"/>
          <w:spacing w:val="0"/>
          <w:w w:val="100"/>
          <w:position w:val="0"/>
          <w:sz w:val="18"/>
          <w:szCs w:val="18"/>
        </w:rPr>
        <w:t>.</w:t>
      </w:r>
      <w:r>
        <w:rPr>
          <w:b/>
          <w:bCs/>
          <w:color w:val="000000"/>
          <w:spacing w:val="0"/>
          <w:w w:val="100"/>
          <w:position w:val="0"/>
        </w:rPr>
        <w:t>采用公允价值计量模式的生产性生物资产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sz w:val="18"/>
          <w:szCs w:val="18"/>
        </w:rPr>
        <w:t>2</w:t>
      </w:r>
      <w:bookmarkEnd w:id="1439"/>
      <w:r>
        <w:rPr>
          <w:color w:val="000000"/>
          <w:spacing w:val="0"/>
          <w:w w:val="100"/>
          <w:position w:val="0"/>
          <w:sz w:val="18"/>
          <w:szCs w:val="18"/>
        </w:rPr>
        <w:t>4</w:t>
      </w:r>
      <w:r>
        <w:rPr>
          <w:color w:val="000000"/>
          <w:spacing w:val="0"/>
          <w:w w:val="100"/>
          <w:position w:val="0"/>
        </w:rPr>
        <w:t>、</w:t>
        <w:tab/>
        <w:t>油气资产</w:t>
      </w:r>
      <w:bookmarkEnd w:id="1437"/>
      <w:bookmarkEnd w:id="1438"/>
      <w:bookmarkEnd w:id="144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sz w:val="18"/>
          <w:szCs w:val="18"/>
        </w:rPr>
        <w:t>2</w:t>
      </w:r>
      <w:bookmarkEnd w:id="1443"/>
      <w:r>
        <w:rPr>
          <w:color w:val="000000"/>
          <w:spacing w:val="0"/>
          <w:w w:val="100"/>
          <w:position w:val="0"/>
          <w:sz w:val="18"/>
          <w:szCs w:val="18"/>
        </w:rPr>
        <w:t>5</w:t>
      </w:r>
      <w:r>
        <w:rPr>
          <w:color w:val="000000"/>
          <w:spacing w:val="0"/>
          <w:w w:val="100"/>
          <w:position w:val="0"/>
        </w:rPr>
        <w:t>、</w:t>
        <w:tab/>
        <w:t>使用权资产</w:t>
      </w:r>
      <w:bookmarkEnd w:id="1441"/>
      <w:bookmarkEnd w:id="1442"/>
      <w:bookmarkEnd w:id="144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19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4,381,928.31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20,638,238.36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00" w:right="0" w:firstLine="0"/>
              <w:jc w:val="left"/>
            </w:pPr>
            <w:r>
              <w:rPr>
                <w:color w:val="000000"/>
                <w:spacing w:val="0"/>
                <w:w w:val="100"/>
                <w:position w:val="0"/>
              </w:rPr>
              <w:t xml:space="preserve">9,636, </w:t>
            </w:r>
            <w:r>
              <w:rPr>
                <w:color w:val="000000"/>
                <w:spacing w:val="0"/>
                <w:w w:val="100"/>
                <w:position w:val="0"/>
              </w:rPr>
              <w:t xml:space="preserve">494. </w:t>
            </w:r>
            <w:r>
              <w:rPr>
                <w:color w:val="000000"/>
                <w:spacing w:val="0"/>
                <w:w w:val="100"/>
                <w:position w:val="0"/>
              </w:rPr>
              <w:t>82</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15,383,671.85</w:t>
            </w:r>
          </w:p>
        </w:tc>
      </w:tr>
    </w:tbl>
    <w:p>
      <w:pPr>
        <w:sectPr>
          <w:headerReference w:type="default" r:id="rId67"/>
          <w:footerReference w:type="default" r:id="rId68"/>
          <w:footnotePr>
            <w:pos w:val="pageBottom"/>
            <w:numFmt w:val="decimal"/>
            <w:numRestart w:val="continuous"/>
          </w:footnotePr>
          <w:pgSz w:w="11900" w:h="16840"/>
          <w:pgMar w:top="1594" w:right="1254" w:bottom="1594" w:left="1771" w:header="0" w:footer="3" w:gutter="0"/>
          <w:cols w:space="720"/>
          <w:noEndnote/>
          <w:rtlGutter w:val="0"/>
          <w:docGrid w:linePitch="360"/>
        </w:sectPr>
      </w:pPr>
    </w:p>
    <w:p>
      <w:pPr>
        <w:pStyle w:val="Style31"/>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sz w:val="18"/>
          <w:szCs w:val="18"/>
        </w:rPr>
        <w:t>2</w:t>
      </w:r>
      <w:bookmarkEnd w:id="1447"/>
      <w:r>
        <w:rPr>
          <w:color w:val="000000"/>
          <w:spacing w:val="0"/>
          <w:w w:val="100"/>
          <w:position w:val="0"/>
          <w:sz w:val="18"/>
          <w:szCs w:val="18"/>
        </w:rPr>
        <w:t>6</w:t>
      </w:r>
      <w:r>
        <w:rPr>
          <w:color w:val="000000"/>
          <w:spacing w:val="0"/>
          <w:w w:val="100"/>
          <w:position w:val="0"/>
        </w:rPr>
        <w:t>、无形资产</w:t>
      </w:r>
      <w:bookmarkEnd w:id="1445"/>
      <w:bookmarkEnd w:id="1446"/>
      <w:bookmarkEnd w:id="1448"/>
    </w:p>
    <w:p>
      <w:pPr>
        <w:pStyle w:val="Style31"/>
        <w:keepNext/>
        <w:keepLines/>
        <w:widowControl w:val="0"/>
        <w:numPr>
          <w:ilvl w:val="0"/>
          <w:numId w:val="131"/>
        </w:numPr>
        <w:shd w:val="clear" w:color="auto" w:fill="auto"/>
        <w:bidi w:val="0"/>
        <w:spacing w:before="0" w:line="240" w:lineRule="auto"/>
        <w:ind w:left="0" w:right="0" w:firstLine="0"/>
        <w:jc w:val="left"/>
      </w:pPr>
      <w:bookmarkStart w:id="1445" w:name="bookmark1445"/>
      <w:bookmarkStart w:id="1446" w:name="bookmark1446"/>
      <w:bookmarkStart w:id="1449" w:name="bookmark1449"/>
      <w:bookmarkStart w:id="1450" w:name="bookmark1450"/>
      <w:bookmarkEnd w:id="1449"/>
      <w:r>
        <w:rPr>
          <w:color w:val="000000"/>
          <w:spacing w:val="0"/>
          <w:w w:val="100"/>
          <w:position w:val="0"/>
          <w:sz w:val="18"/>
          <w:szCs w:val="18"/>
        </w:rPr>
        <w:t>.</w:t>
      </w:r>
      <w:r>
        <w:rPr>
          <w:color w:val="000000"/>
          <w:spacing w:val="0"/>
          <w:w w:val="100"/>
          <w:position w:val="0"/>
        </w:rPr>
        <w:t>无形资产情况</w:t>
      </w:r>
      <w:bookmarkEnd w:id="1445"/>
      <w:bookmarkEnd w:id="1446"/>
      <w:bookmarkEnd w:id="145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94"/>
        <w:gridCol w:w="1896"/>
        <w:gridCol w:w="1690"/>
        <w:gridCol w:w="1896"/>
        <w:gridCol w:w="1685"/>
        <w:gridCol w:w="1896"/>
        <w:gridCol w:w="202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非专利技术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2,279, 248, </w:t>
            </w:r>
            <w:r>
              <w:rPr>
                <w:color w:val="000000"/>
                <w:spacing w:val="0"/>
                <w:w w:val="100"/>
                <w:position w:val="0"/>
              </w:rPr>
              <w:t xml:space="preserve">649. </w:t>
            </w: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372,905,603.84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1,685, 224, </w:t>
            </w:r>
            <w:r>
              <w:rPr>
                <w:color w:val="000000"/>
                <w:spacing w:val="0"/>
                <w:w w:val="100"/>
                <w:position w:val="0"/>
              </w:rPr>
              <w:t xml:space="preserve">939.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642,489,157.16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1,756,715,232.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6,736, 583, </w:t>
            </w:r>
            <w:r>
              <w:rPr>
                <w:color w:val="000000"/>
                <w:spacing w:val="0"/>
                <w:w w:val="100"/>
                <w:position w:val="0"/>
              </w:rPr>
              <w:t>581.99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3,375, </w:t>
            </w:r>
            <w:r>
              <w:rPr>
                <w:color w:val="000000"/>
                <w:spacing w:val="0"/>
                <w:w w:val="100"/>
                <w:position w:val="0"/>
              </w:rPr>
              <w:t>592.24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43,642,943.12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49,098,435.12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406,710,467.46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502,827,437.94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12,635,365.90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12,635,365.90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30,929,873.60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49,123,774.05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406,655,240.11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486,708,887.76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投资性房地产转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3,411,848.00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3,411,848.00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(4 </w:t>
            </w:r>
            <w:r>
              <w:rPr>
                <w:color w:val="000000"/>
                <w:spacing w:val="0"/>
                <w:w w:val="100"/>
                <w:position w:val="0"/>
                <w:sz w:val="20"/>
                <w:szCs w:val="20"/>
              </w:rPr>
              <w:t>)汇率变动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-36,255.76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77,703.62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-25,338.93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16,108.93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55,227.35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55,227.35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180,642,524.43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21,704,054.74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2,824, </w:t>
            </w:r>
            <w:r>
              <w:rPr>
                <w:color w:val="000000"/>
                <w:spacing w:val="0"/>
                <w:w w:val="100"/>
                <w:position w:val="0"/>
              </w:rPr>
              <w:t xml:space="preserve">323.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146,442,096.86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351,612,999.63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5,739, </w:t>
            </w:r>
            <w:r>
              <w:rPr>
                <w:color w:val="000000"/>
                <w:spacing w:val="0"/>
                <w:w w:val="100"/>
                <w:position w:val="0"/>
              </w:rPr>
              <w:t xml:space="preserve">029. </w:t>
            </w: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21,704,054.74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2,679, </w:t>
            </w:r>
            <w:r>
              <w:rPr>
                <w:color w:val="000000"/>
                <w:spacing w:val="0"/>
                <w:w w:val="100"/>
                <w:position w:val="0"/>
              </w:rPr>
              <w:t xml:space="preserve">640.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146,374,471.53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176,497,195.71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转为存货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174,903,495.36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174,903,495.36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144,683.23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67,625.33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212,308.56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2,101,981,717.30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394,844,492.22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1,685, 224, </w:t>
            </w:r>
            <w:r>
              <w:rPr>
                <w:color w:val="000000"/>
                <w:spacing w:val="0"/>
                <w:w w:val="100"/>
                <w:position w:val="0"/>
              </w:rPr>
              <w:t xml:space="preserve">939.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688,763,268.68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2,016, 983, </w:t>
            </w:r>
            <w:r>
              <w:rPr>
                <w:color w:val="000000"/>
                <w:spacing w:val="0"/>
                <w:w w:val="100"/>
                <w:position w:val="0"/>
              </w:rPr>
              <w:t xml:space="preserve">602.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6,887, 798, </w:t>
            </w:r>
            <w:r>
              <w:rPr>
                <w:color w:val="000000"/>
                <w:spacing w:val="0"/>
                <w:w w:val="100"/>
                <w:position w:val="0"/>
              </w:rPr>
              <w:t xml:space="preserve">020. </w:t>
            </w:r>
            <w:r>
              <w:rPr>
                <w:color w:val="000000"/>
                <w:spacing w:val="0"/>
                <w:w w:val="100"/>
                <w:position w:val="0"/>
              </w:rPr>
              <w:t>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353,666,709.39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228,738,795.03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295,838,122.47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209,285,904.59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1,138, </w:t>
            </w:r>
            <w:r>
              <w:rPr>
                <w:color w:val="000000"/>
                <w:spacing w:val="0"/>
                <w:w w:val="100"/>
                <w:position w:val="0"/>
              </w:rPr>
              <w:t xml:space="preserve">123,519.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2,225, 653, </w:t>
            </w:r>
            <w:r>
              <w:rPr>
                <w:color w:val="000000"/>
                <w:spacing w:val="0"/>
                <w:w w:val="100"/>
                <w:position w:val="0"/>
              </w:rPr>
              <w:t xml:space="preserve">050. </w:t>
            </w:r>
            <w:r>
              <w:rPr>
                <w:color w:val="000000"/>
                <w:spacing w:val="0"/>
                <w:w w:val="100"/>
                <w:position w:val="0"/>
              </w:rPr>
              <w:t>72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44,927,376.96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40,985,573.92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707,328.48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70,855,927.95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188,412,030.41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345,888,237.72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43,893,116.35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40,912,960.41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707,328.48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70,860,493.34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188,412,030.41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344,785,928.99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投资性房地产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1,034, </w:t>
            </w:r>
            <w:r>
              <w:rPr>
                <w:color w:val="000000"/>
                <w:spacing w:val="0"/>
                <w:w w:val="100"/>
                <w:position w:val="0"/>
              </w:rPr>
              <w:t>260.61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1,034, </w:t>
            </w:r>
            <w:r>
              <w:rPr>
                <w:color w:val="000000"/>
                <w:spacing w:val="0"/>
                <w:w w:val="100"/>
                <w:position w:val="0"/>
              </w:rPr>
              <w:t>260.61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72,613.51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68,048.12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94"/>
        <w:gridCol w:w="1896"/>
        <w:gridCol w:w="1690"/>
        <w:gridCol w:w="1896"/>
        <w:gridCol w:w="1685"/>
        <w:gridCol w:w="1896"/>
        <w:gridCol w:w="202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71,610,558.62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7,060, </w:t>
            </w:r>
            <w:r>
              <w:rPr>
                <w:color w:val="000000"/>
                <w:spacing w:val="0"/>
                <w:w w:val="100"/>
                <w:position w:val="0"/>
              </w:rPr>
              <w:t>028.91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2,543, </w:t>
            </w:r>
            <w:r>
              <w:rPr>
                <w:color w:val="000000"/>
                <w:spacing w:val="0"/>
                <w:w w:val="100"/>
                <w:position w:val="0"/>
              </w:rPr>
              <w:t xml:space="preserve">465. </w:t>
            </w: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48,180,081.64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129,394,134.69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2,087, </w:t>
            </w:r>
            <w:r>
              <w:rPr>
                <w:color w:val="000000"/>
                <w:spacing w:val="0"/>
                <w:w w:val="100"/>
                <w:position w:val="0"/>
              </w:rPr>
              <w:t xml:space="preserve">836.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7,060, </w:t>
            </w:r>
            <w:r>
              <w:rPr>
                <w:color w:val="000000"/>
                <w:spacing w:val="0"/>
                <w:w w:val="100"/>
                <w:position w:val="0"/>
              </w:rPr>
              <w:t>028.91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2,431,763.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48,167,683.66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59,747,311.99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转为存货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69,522,722.38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69,522,722.38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111,702.34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124,100.32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326,983,527.73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262,664,340.04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296,545,450.95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277,598,367.02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1,278,355, </w:t>
            </w:r>
            <w:r>
              <w:rPr>
                <w:color w:val="000000"/>
                <w:spacing w:val="0"/>
                <w:w w:val="100"/>
                <w:position w:val="0"/>
              </w:rPr>
              <w:t xml:space="preserve">468.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2,442, 147, </w:t>
            </w:r>
            <w:r>
              <w:rPr>
                <w:color w:val="000000"/>
                <w:spacing w:val="0"/>
                <w:w w:val="100"/>
                <w:position w:val="0"/>
              </w:rPr>
              <w:t xml:space="preserve">153. </w:t>
            </w:r>
            <w:r>
              <w:rPr>
                <w:color w:val="000000"/>
                <w:spacing w:val="0"/>
                <w:w w:val="100"/>
                <w:position w:val="0"/>
              </w:rPr>
              <w:t>75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2,411,951.81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6,720,371.45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122,055,006.55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131,187,329.81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3,994,373.31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22,114,421.01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26,108,794.32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3,994,373.31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22,114,421.01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26,108,794.32</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2,411,951.81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10,714,744.76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144,169,427.56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157,296,124.13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1,774, 998, </w:t>
            </w:r>
            <w:r>
              <w:rPr>
                <w:color w:val="000000"/>
                <w:spacing w:val="0"/>
                <w:w w:val="100"/>
                <w:position w:val="0"/>
              </w:rPr>
              <w:t>189.57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129,768,200.37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1,388, 679, </w:t>
            </w:r>
            <w:r>
              <w:rPr>
                <w:color w:val="000000"/>
                <w:spacing w:val="0"/>
                <w:w w:val="100"/>
                <w:position w:val="0"/>
              </w:rPr>
              <w:t xml:space="preserve">488.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400,450,156.90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594,458,707.19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4,288, 354, </w:t>
            </w:r>
            <w:r>
              <w:rPr>
                <w:color w:val="000000"/>
                <w:spacing w:val="0"/>
                <w:w w:val="100"/>
                <w:position w:val="0"/>
              </w:rPr>
              <w:t xml:space="preserve">742. </w:t>
            </w:r>
            <w:r>
              <w:rPr>
                <w:color w:val="000000"/>
                <w:spacing w:val="0"/>
                <w:w w:val="100"/>
                <w:position w:val="0"/>
              </w:rPr>
              <w:t>42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1,925, </w:t>
            </w:r>
            <w:r>
              <w:rPr>
                <w:color w:val="000000"/>
                <w:spacing w:val="0"/>
                <w:w w:val="100"/>
                <w:position w:val="0"/>
              </w:rPr>
              <w:t xml:space="preserve">581,940.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141,754,857.00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1,389, </w:t>
            </w:r>
            <w:r>
              <w:rPr>
                <w:color w:val="000000"/>
                <w:spacing w:val="0"/>
                <w:w w:val="100"/>
                <w:position w:val="0"/>
              </w:rPr>
              <w:t>386,816.87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426,482,881.12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496,536,706.37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4,379, 743, </w:t>
            </w:r>
            <w:r>
              <w:rPr>
                <w:color w:val="000000"/>
                <w:spacing w:val="0"/>
                <w:w w:val="100"/>
                <w:position w:val="0"/>
              </w:rPr>
              <w:t>201.46</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u w:val="single"/>
        </w:rPr>
        <w:t>11.35%</w:t>
      </w:r>
    </w:p>
    <w:p>
      <w:pPr>
        <w:widowControl w:val="0"/>
        <w:spacing w:after="339" w:line="1" w:lineRule="exact"/>
      </w:pPr>
    </w:p>
    <w:p>
      <w:pPr>
        <w:pStyle w:val="Style31"/>
        <w:keepNext/>
        <w:keepLines/>
        <w:widowControl w:val="0"/>
        <w:numPr>
          <w:ilvl w:val="0"/>
          <w:numId w:val="131"/>
        </w:numPr>
        <w:shd w:val="clear" w:color="auto" w:fill="auto"/>
        <w:bidi w:val="0"/>
        <w:spacing w:before="0" w:line="240" w:lineRule="auto"/>
        <w:ind w:left="0" w:right="0" w:firstLine="0"/>
        <w:jc w:val="both"/>
      </w:pPr>
      <w:bookmarkStart w:id="1451" w:name="bookmark1451"/>
      <w:bookmarkStart w:id="1452" w:name="bookmark1452"/>
      <w:bookmarkStart w:id="1453" w:name="bookmark1453"/>
      <w:bookmarkStart w:id="1454" w:name="bookmark1454"/>
      <w:bookmarkEnd w:id="1453"/>
      <w:r>
        <w:rPr>
          <w:color w:val="000000"/>
          <w:spacing w:val="0"/>
          <w:w w:val="100"/>
          <w:position w:val="0"/>
          <w:sz w:val="18"/>
          <w:szCs w:val="18"/>
        </w:rPr>
        <w:t>.</w:t>
      </w:r>
      <w:r>
        <w:rPr>
          <w:color w:val="000000"/>
          <w:spacing w:val="0"/>
          <w:w w:val="100"/>
          <w:position w:val="0"/>
        </w:rPr>
        <w:t>未办妥产权证书的土地使用权情况</w:t>
      </w:r>
      <w:bookmarkEnd w:id="1451"/>
      <w:bookmarkEnd w:id="1452"/>
      <w:bookmarkEnd w:id="1454"/>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60" w:line="240" w:lineRule="auto"/>
        <w:ind w:left="0" w:right="0" w:firstLine="0"/>
        <w:jc w:val="both"/>
        <w:sectPr>
          <w:headerReference w:type="default" r:id="rId69"/>
          <w:footerReference w:type="default" r:id="rId70"/>
          <w:footnotePr>
            <w:pos w:val="pageBottom"/>
            <w:numFmt w:val="decimal"/>
            <w:numRestart w:val="continuous"/>
          </w:footnotePr>
          <w:pgSz w:w="16840" w:h="11900" w:orient="landscape"/>
          <w:pgMar w:top="1273" w:right="1426" w:bottom="1991" w:left="149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140" w:line="240" w:lineRule="auto"/>
        <w:ind w:left="0" w:right="0" w:firstLine="140"/>
        <w:jc w:val="left"/>
      </w:pPr>
      <w:bookmarkStart w:id="1455" w:name="bookmark1455"/>
      <w:bookmarkStart w:id="1456" w:name="bookmark1456"/>
      <w:bookmarkStart w:id="1457" w:name="bookmark1457"/>
      <w:bookmarkStart w:id="1458" w:name="bookmark1458"/>
      <w:r>
        <w:rPr>
          <w:color w:val="000000"/>
          <w:spacing w:val="0"/>
          <w:w w:val="100"/>
          <w:position w:val="0"/>
          <w:sz w:val="18"/>
          <w:szCs w:val="18"/>
        </w:rPr>
        <w:t>2</w:t>
      </w:r>
      <w:bookmarkEnd w:id="1457"/>
      <w:r>
        <w:rPr>
          <w:color w:val="000000"/>
          <w:spacing w:val="0"/>
          <w:w w:val="100"/>
          <w:position w:val="0"/>
          <w:sz w:val="18"/>
          <w:szCs w:val="18"/>
        </w:rPr>
        <w:t>7</w:t>
      </w:r>
      <w:r>
        <w:rPr>
          <w:color w:val="000000"/>
          <w:spacing w:val="0"/>
          <w:w w:val="100"/>
          <w:position w:val="0"/>
        </w:rPr>
        <w:t>、开发支出</w:t>
      </w:r>
      <w:bookmarkEnd w:id="1455"/>
      <w:bookmarkEnd w:id="1456"/>
      <w:bookmarkEnd w:id="1458"/>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82"/>
        <w:gridCol w:w="1339"/>
        <w:gridCol w:w="1339"/>
        <w:gridCol w:w="427"/>
        <w:gridCol w:w="1344"/>
        <w:gridCol w:w="1339"/>
        <w:gridCol w:w="1162"/>
        <w:gridCol w:w="1349"/>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内部开发支 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25" w:lineRule="exact"/>
              <w:ind w:left="0" w:right="0" w:firstLine="0"/>
              <w:jc w:val="center"/>
              <w:rPr>
                <w:sz w:val="20"/>
                <w:szCs w:val="20"/>
              </w:rPr>
            </w:pPr>
            <w:r>
              <w:rPr>
                <w:color w:val="000000"/>
                <w:spacing w:val="0"/>
                <w:w w:val="100"/>
                <w:position w:val="0"/>
                <w:sz w:val="20"/>
                <w:szCs w:val="20"/>
              </w:rPr>
              <w:t>转入当期损</w:t>
            </w:r>
          </w:p>
          <w:p>
            <w:pPr>
              <w:pStyle w:val="Style20"/>
              <w:keepNext w:val="0"/>
              <w:keepLines w:val="0"/>
              <w:widowControl w:val="0"/>
              <w:shd w:val="clear" w:color="auto" w:fill="auto"/>
              <w:bidi w:val="0"/>
              <w:spacing w:before="0" w:after="0" w:line="125"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rPr>
              <w:t>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确认为无形 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其他减少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电视 产品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35,479,568.77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91,122,900.19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13,741,778.49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75,523,142.05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153,846.00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37,183,702.42</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空调 产品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105,279,427.50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154,222,340.02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12,536,837.33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173,308,643.96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73,656,286.23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324,185,842.27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377,352,746.11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106,246,215.69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237,877,101.75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4,158,630.43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353,256,640.51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464,944,838.54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622,697,986.32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132,524,831.51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486,708,887.76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4,312,476.43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464,096,629.16</w:t>
            </w:r>
          </w:p>
        </w:tc>
      </w:tr>
    </w:tbl>
    <w:p>
      <w:pPr>
        <w:widowControl w:val="0"/>
        <w:spacing w:after="99" w:line="1" w:lineRule="exact"/>
      </w:pPr>
    </w:p>
    <w:p>
      <w:pPr>
        <w:pStyle w:val="Style10"/>
        <w:keepNext w:val="0"/>
        <w:keepLines w:val="0"/>
        <w:widowControl w:val="0"/>
        <w:shd w:val="clear" w:color="auto" w:fill="auto"/>
        <w:bidi w:val="0"/>
        <w:spacing w:before="0" w:line="365" w:lineRule="exact"/>
        <w:ind w:left="140" w:right="0" w:firstLine="420"/>
        <w:jc w:val="both"/>
      </w:pPr>
      <w:r>
        <w:rPr>
          <w:color w:val="000000"/>
          <w:spacing w:val="0"/>
          <w:w w:val="100"/>
          <w:position w:val="0"/>
          <w:sz w:val="18"/>
          <w:szCs w:val="18"/>
        </w:rPr>
        <w:t>2020</w:t>
      </w:r>
      <w:r>
        <w:rPr>
          <w:color w:val="000000"/>
          <w:spacing w:val="0"/>
          <w:w w:val="100"/>
          <w:position w:val="0"/>
        </w:rPr>
        <w:t>年发生的内部研究开发项目支出总额</w:t>
      </w:r>
      <w:r>
        <w:rPr>
          <w:color w:val="000000"/>
          <w:spacing w:val="0"/>
          <w:w w:val="100"/>
          <w:position w:val="0"/>
          <w:sz w:val="18"/>
          <w:szCs w:val="18"/>
        </w:rPr>
        <w:t xml:space="preserve">2,512,181,500. </w:t>
      </w:r>
      <w:r>
        <w:rPr>
          <w:color w:val="000000"/>
          <w:spacing w:val="0"/>
          <w:w w:val="100"/>
          <w:position w:val="0"/>
          <w:sz w:val="18"/>
          <w:szCs w:val="18"/>
        </w:rPr>
        <w:t>58</w:t>
      </w:r>
      <w:r>
        <w:rPr>
          <w:color w:val="000000"/>
          <w:spacing w:val="0"/>
          <w:w w:val="100"/>
          <w:position w:val="0"/>
        </w:rPr>
        <w:t>元，其中计入研究阶段支出金 额为</w:t>
      </w:r>
      <w:r>
        <w:rPr>
          <w:color w:val="000000"/>
          <w:spacing w:val="0"/>
          <w:w w:val="100"/>
          <w:position w:val="0"/>
          <w:sz w:val="18"/>
          <w:szCs w:val="18"/>
        </w:rPr>
        <w:t>1,756,958,682.75</w:t>
      </w:r>
      <w:r>
        <w:rPr>
          <w:color w:val="000000"/>
          <w:spacing w:val="0"/>
          <w:w w:val="100"/>
          <w:position w:val="0"/>
        </w:rPr>
        <w:t>元，计入开发阶段的金额为</w:t>
      </w:r>
      <w:r>
        <w:rPr>
          <w:color w:val="000000"/>
          <w:spacing w:val="0"/>
          <w:w w:val="100"/>
          <w:position w:val="0"/>
          <w:sz w:val="18"/>
          <w:szCs w:val="18"/>
        </w:rPr>
        <w:t>622,697,986.32</w:t>
      </w:r>
      <w:r>
        <w:rPr>
          <w:color w:val="000000"/>
          <w:spacing w:val="0"/>
          <w:w w:val="100"/>
          <w:position w:val="0"/>
        </w:rPr>
        <w:t>元，技术开发终止转出确认 为当期费用</w:t>
      </w:r>
      <w:r>
        <w:rPr>
          <w:color w:val="000000"/>
          <w:spacing w:val="0"/>
          <w:w w:val="100"/>
          <w:position w:val="0"/>
          <w:sz w:val="18"/>
          <w:szCs w:val="18"/>
        </w:rPr>
        <w:t xml:space="preserve">132,524,831. </w:t>
      </w:r>
      <w:r>
        <w:rPr>
          <w:color w:val="000000"/>
          <w:spacing w:val="0"/>
          <w:w w:val="100"/>
          <w:position w:val="0"/>
          <w:sz w:val="18"/>
          <w:szCs w:val="18"/>
        </w:rPr>
        <w:t>51</w:t>
      </w:r>
      <w:r>
        <w:rPr>
          <w:color w:val="000000"/>
          <w:spacing w:val="0"/>
          <w:w w:val="100"/>
          <w:position w:val="0"/>
        </w:rPr>
        <w:t>元。开发形成达到可应用状态专有技术转出</w:t>
      </w:r>
      <w:r>
        <w:rPr>
          <w:color w:val="000000"/>
          <w:spacing w:val="0"/>
          <w:w w:val="100"/>
          <w:position w:val="0"/>
          <w:sz w:val="18"/>
          <w:szCs w:val="18"/>
        </w:rPr>
        <w:t xml:space="preserve">486, </w:t>
      </w:r>
      <w:r>
        <w:rPr>
          <w:color w:val="000000"/>
          <w:spacing w:val="0"/>
          <w:w w:val="100"/>
          <w:position w:val="0"/>
          <w:sz w:val="18"/>
          <w:szCs w:val="18"/>
        </w:rPr>
        <w:t>708,887.76</w:t>
      </w:r>
      <w:r>
        <w:rPr>
          <w:color w:val="000000"/>
          <w:spacing w:val="0"/>
          <w:w w:val="100"/>
          <w:position w:val="0"/>
        </w:rPr>
        <w:t>元。与 本科目余额对应的尚有与开发项目资产相关的政府补助余额</w:t>
      </w:r>
      <w:r>
        <w:rPr>
          <w:color w:val="000000"/>
          <w:spacing w:val="0"/>
          <w:w w:val="100"/>
          <w:position w:val="0"/>
          <w:sz w:val="18"/>
          <w:szCs w:val="18"/>
        </w:rPr>
        <w:t>653,213,755.74</w:t>
      </w:r>
      <w:r>
        <w:rPr>
          <w:color w:val="000000"/>
          <w:spacing w:val="0"/>
          <w:w w:val="100"/>
          <w:position w:val="0"/>
        </w:rPr>
        <w:t>元，详见附注六(四 十。</w:t>
      </w:r>
    </w:p>
    <w:p>
      <w:pPr>
        <w:pStyle w:val="Style10"/>
        <w:keepNext w:val="0"/>
        <w:keepLines w:val="0"/>
        <w:widowControl w:val="0"/>
        <w:shd w:val="clear" w:color="auto" w:fill="auto"/>
        <w:bidi w:val="0"/>
        <w:spacing w:before="0" w:after="360" w:line="358" w:lineRule="exact"/>
        <w:ind w:left="140" w:right="0" w:firstLine="420"/>
        <w:jc w:val="both"/>
      </w:pPr>
      <w:r>
        <w:rPr>
          <w:color w:val="000000"/>
          <w:spacing w:val="0"/>
          <w:w w:val="100"/>
          <w:position w:val="0"/>
          <w:sz w:val="18"/>
          <w:szCs w:val="18"/>
        </w:rPr>
        <w:t>*1</w:t>
      </w:r>
      <w:r>
        <w:rPr>
          <w:color w:val="000000"/>
          <w:spacing w:val="0"/>
          <w:w w:val="100"/>
          <w:position w:val="0"/>
        </w:rPr>
        <w:t>本年其他减少</w:t>
      </w:r>
      <w:r>
        <w:rPr>
          <w:color w:val="000000"/>
          <w:spacing w:val="0"/>
          <w:w w:val="100"/>
          <w:position w:val="0"/>
          <w:sz w:val="18"/>
          <w:szCs w:val="18"/>
        </w:rPr>
        <w:t>4,312,476.43</w:t>
      </w:r>
      <w:r>
        <w:rPr>
          <w:color w:val="000000"/>
          <w:spacing w:val="0"/>
          <w:w w:val="100"/>
          <w:position w:val="0"/>
        </w:rPr>
        <w:t xml:space="preserve">元系①四川虹微技术有限公司将该部分研发项目销售减少 </w:t>
      </w:r>
      <w:r>
        <w:rPr>
          <w:color w:val="000000"/>
          <w:spacing w:val="0"/>
          <w:w w:val="100"/>
          <w:position w:val="0"/>
          <w:sz w:val="18"/>
          <w:szCs w:val="18"/>
        </w:rPr>
        <w:t>4,068,618.23</w:t>
      </w:r>
      <w:r>
        <w:rPr>
          <w:color w:val="000000"/>
          <w:spacing w:val="0"/>
          <w:w w:val="100"/>
          <w:position w:val="0"/>
        </w:rPr>
        <w:t>元；</w:t>
      </w:r>
      <w:r>
        <w:rPr>
          <w:color w:val="000000"/>
          <w:spacing w:val="0"/>
          <w:w w:val="100"/>
          <w:position w:val="0"/>
          <w:sz w:val="18"/>
          <w:szCs w:val="18"/>
        </w:rPr>
        <w:t>②</w:t>
      </w:r>
      <w:r>
        <w:rPr>
          <w:color w:val="000000"/>
          <w:spacing w:val="0"/>
          <w:w w:val="100"/>
          <w:position w:val="0"/>
        </w:rPr>
        <w:t>本公司将其开发支出</w:t>
      </w:r>
      <w:r>
        <w:rPr>
          <w:color w:val="000000"/>
          <w:spacing w:val="0"/>
          <w:w w:val="100"/>
          <w:position w:val="0"/>
          <w:sz w:val="18"/>
          <w:szCs w:val="18"/>
        </w:rPr>
        <w:t xml:space="preserve">153, </w:t>
      </w:r>
      <w:r>
        <w:rPr>
          <w:color w:val="000000"/>
          <w:spacing w:val="0"/>
          <w:w w:val="100"/>
          <w:position w:val="0"/>
          <w:sz w:val="18"/>
          <w:szCs w:val="18"/>
        </w:rPr>
        <w:t xml:space="preserve">846. </w:t>
      </w:r>
      <w:r>
        <w:rPr>
          <w:color w:val="000000"/>
          <w:spacing w:val="0"/>
          <w:w w:val="100"/>
          <w:position w:val="0"/>
          <w:sz w:val="18"/>
          <w:szCs w:val="18"/>
        </w:rPr>
        <w:t>00</w:t>
      </w:r>
      <w:r>
        <w:rPr>
          <w:color w:val="000000"/>
          <w:spacing w:val="0"/>
          <w:w w:val="100"/>
          <w:position w:val="0"/>
        </w:rPr>
        <w:t>元转入固定资产；</w:t>
      </w:r>
      <w:r>
        <w:rPr>
          <w:color w:val="000000"/>
          <w:spacing w:val="0"/>
          <w:w w:val="100"/>
          <w:position w:val="0"/>
          <w:sz w:val="18"/>
          <w:szCs w:val="18"/>
        </w:rPr>
        <w:t>③</w:t>
      </w:r>
      <w:r>
        <w:rPr>
          <w:color w:val="000000"/>
          <w:spacing w:val="0"/>
          <w:w w:val="100"/>
          <w:position w:val="0"/>
        </w:rPr>
        <w:t>四川虹信软件股份有 限公司将其开发支出</w:t>
      </w:r>
      <w:r>
        <w:rPr>
          <w:color w:val="000000"/>
          <w:spacing w:val="0"/>
          <w:w w:val="100"/>
          <w:position w:val="0"/>
          <w:sz w:val="18"/>
          <w:szCs w:val="18"/>
        </w:rPr>
        <w:t xml:space="preserve">90, </w:t>
      </w:r>
      <w:r>
        <w:rPr>
          <w:color w:val="000000"/>
          <w:spacing w:val="0"/>
          <w:w w:val="100"/>
          <w:position w:val="0"/>
          <w:sz w:val="18"/>
          <w:szCs w:val="18"/>
        </w:rPr>
        <w:t>012.20</w:t>
      </w:r>
      <w:r>
        <w:rPr>
          <w:color w:val="000000"/>
          <w:spacing w:val="0"/>
          <w:w w:val="100"/>
          <w:position w:val="0"/>
        </w:rPr>
        <w:t>元转入固定资产。</w:t>
      </w:r>
    </w:p>
    <w:p>
      <w:pPr>
        <w:pStyle w:val="Style31"/>
        <w:keepNext/>
        <w:keepLines/>
        <w:widowControl w:val="0"/>
        <w:shd w:val="clear" w:color="auto" w:fill="auto"/>
        <w:bidi w:val="0"/>
        <w:spacing w:before="0" w:line="365" w:lineRule="exact"/>
        <w:ind w:left="0" w:right="0" w:firstLine="140"/>
        <w:jc w:val="left"/>
      </w:pPr>
      <w:bookmarkStart w:id="1459" w:name="bookmark1459"/>
      <w:bookmarkStart w:id="1460" w:name="bookmark1460"/>
      <w:bookmarkStart w:id="1461" w:name="bookmark1461"/>
      <w:bookmarkStart w:id="1462" w:name="bookmark1462"/>
      <w:r>
        <w:rPr>
          <w:color w:val="000000"/>
          <w:spacing w:val="0"/>
          <w:w w:val="100"/>
          <w:position w:val="0"/>
          <w:sz w:val="18"/>
          <w:szCs w:val="18"/>
        </w:rPr>
        <w:t>2</w:t>
      </w:r>
      <w:bookmarkEnd w:id="1461"/>
      <w:r>
        <w:rPr>
          <w:color w:val="000000"/>
          <w:spacing w:val="0"/>
          <w:w w:val="100"/>
          <w:position w:val="0"/>
          <w:sz w:val="18"/>
          <w:szCs w:val="18"/>
        </w:rPr>
        <w:t>8</w:t>
      </w:r>
      <w:r>
        <w:rPr>
          <w:color w:val="000000"/>
          <w:spacing w:val="0"/>
          <w:w w:val="100"/>
          <w:position w:val="0"/>
        </w:rPr>
        <w:t>、商誉</w:t>
      </w:r>
      <w:bookmarkEnd w:id="1459"/>
      <w:bookmarkEnd w:id="1460"/>
      <w:bookmarkEnd w:id="1462"/>
    </w:p>
    <w:p>
      <w:pPr>
        <w:pStyle w:val="Style31"/>
        <w:keepNext/>
        <w:keepLines/>
        <w:widowControl w:val="0"/>
        <w:numPr>
          <w:ilvl w:val="0"/>
          <w:numId w:val="133"/>
        </w:numPr>
        <w:shd w:val="clear" w:color="auto" w:fill="auto"/>
        <w:bidi w:val="0"/>
        <w:spacing w:before="0" w:line="240" w:lineRule="auto"/>
        <w:ind w:left="0" w:right="0" w:firstLine="140"/>
        <w:jc w:val="left"/>
      </w:pPr>
      <w:bookmarkStart w:id="1459" w:name="bookmark1459"/>
      <w:bookmarkStart w:id="1460" w:name="bookmark1460"/>
      <w:bookmarkStart w:id="1463" w:name="bookmark1463"/>
      <w:bookmarkStart w:id="1464" w:name="bookmark1464"/>
      <w:bookmarkEnd w:id="1463"/>
      <w:r>
        <w:rPr>
          <w:color w:val="000000"/>
          <w:spacing w:val="0"/>
          <w:w w:val="100"/>
          <w:position w:val="0"/>
          <w:sz w:val="18"/>
          <w:szCs w:val="18"/>
        </w:rPr>
        <w:t>.</w:t>
      </w:r>
      <w:r>
        <w:rPr>
          <w:color w:val="000000"/>
          <w:spacing w:val="0"/>
          <w:w w:val="100"/>
          <w:position w:val="0"/>
        </w:rPr>
        <w:t>商誉账面原值</w:t>
      </w:r>
      <w:bookmarkEnd w:id="1459"/>
      <w:bookmarkEnd w:id="1460"/>
      <w:bookmarkEnd w:id="1464"/>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723"/>
        <w:gridCol w:w="1094"/>
        <w:gridCol w:w="706"/>
        <w:gridCol w:w="816"/>
        <w:gridCol w:w="835"/>
        <w:gridCol w:w="1814"/>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被投资单位名称 或形成商誉的事 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企业合并 形成的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9,127, </w:t>
            </w:r>
            <w:r>
              <w:rPr>
                <w:color w:val="000000"/>
                <w:spacing w:val="0"/>
                <w:w w:val="100"/>
                <w:position w:val="0"/>
              </w:rPr>
              <w:t xml:space="preserve">487.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9,127, </w:t>
            </w:r>
            <w:r>
              <w:rPr>
                <w:color w:val="000000"/>
                <w:spacing w:val="0"/>
                <w:w w:val="100"/>
                <w:position w:val="0"/>
              </w:rPr>
              <w:t xml:space="preserve">487. </w:t>
            </w: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3,553, </w:t>
            </w:r>
            <w:r>
              <w:rPr>
                <w:color w:val="000000"/>
                <w:spacing w:val="0"/>
                <w:w w:val="100"/>
                <w:position w:val="0"/>
              </w:rPr>
              <w:t>367.77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3,553, </w:t>
            </w:r>
            <w:r>
              <w:rPr>
                <w:color w:val="000000"/>
                <w:spacing w:val="0"/>
                <w:w w:val="100"/>
                <w:position w:val="0"/>
              </w:rPr>
              <w:t xml:space="preserve">367. </w:t>
            </w:r>
            <w:r>
              <w:rPr>
                <w:color w:val="000000"/>
                <w:spacing w:val="0"/>
                <w:w w:val="100"/>
                <w:position w:val="0"/>
              </w:rPr>
              <w:t>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精密电子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15,263,276.56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15,263,276.56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4,347, </w:t>
            </w:r>
            <w:r>
              <w:rPr>
                <w:color w:val="000000"/>
                <w:spacing w:val="0"/>
                <w:w w:val="100"/>
                <w:position w:val="0"/>
              </w:rPr>
              <w:t xml:space="preserve">248.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4,347, </w:t>
            </w:r>
            <w:r>
              <w:rPr>
                <w:color w:val="000000"/>
                <w:spacing w:val="0"/>
                <w:w w:val="100"/>
                <w:position w:val="0"/>
              </w:rPr>
              <w:t xml:space="preserve">248.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85,983,724.69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85,983,724.69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成都商贸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591,377.84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Electra</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26,021,244.08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东虹安防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3,267, </w:t>
            </w:r>
            <w:r>
              <w:rPr>
                <w:color w:val="000000"/>
                <w:spacing w:val="0"/>
                <w:w w:val="100"/>
                <w:position w:val="0"/>
              </w:rPr>
              <w:t xml:space="preserve">391.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3,267, </w:t>
            </w:r>
            <w:r>
              <w:rPr>
                <w:color w:val="000000"/>
                <w:spacing w:val="0"/>
                <w:w w:val="100"/>
                <w:position w:val="0"/>
              </w:rPr>
              <w:t xml:space="preserve">391.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佳华控股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36,628,294.49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36,628,294.49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广西徽电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5,313,913.50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5,313,913.50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上海威乐</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111,025,477.80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111,025,477.80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长虹格兰博公司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56,914,558.15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56,914,558.15</w:t>
            </w:r>
          </w:p>
        </w:tc>
      </w:tr>
    </w:tbl>
    <w:tbl>
      <w:tblPr>
        <w:tblOverlap w:val="never"/>
        <w:jc w:val="center"/>
        <w:tblLayout w:type="fixed"/>
      </w:tblPr>
      <w:tblGrid>
        <w:gridCol w:w="1848"/>
        <w:gridCol w:w="1723"/>
        <w:gridCol w:w="1104"/>
        <w:gridCol w:w="696"/>
        <w:gridCol w:w="826"/>
        <w:gridCol w:w="826"/>
        <w:gridCol w:w="1814"/>
      </w:tblGrid>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358,037,361.68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358,037,361.68</w:t>
            </w:r>
          </w:p>
        </w:tc>
      </w:tr>
    </w:tbl>
    <w:p>
      <w:pPr>
        <w:widowControl w:val="0"/>
        <w:spacing w:after="319" w:line="1" w:lineRule="exact"/>
      </w:pPr>
    </w:p>
    <w:p>
      <w:pPr>
        <w:pStyle w:val="Style31"/>
        <w:keepNext/>
        <w:keepLines/>
        <w:widowControl w:val="0"/>
        <w:numPr>
          <w:ilvl w:val="0"/>
          <w:numId w:val="133"/>
        </w:numPr>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sz w:val="18"/>
          <w:szCs w:val="18"/>
        </w:rPr>
        <w:t>.</w:t>
      </w:r>
      <w:r>
        <w:rPr>
          <w:color w:val="000000"/>
          <w:spacing w:val="0"/>
          <w:w w:val="100"/>
          <w:position w:val="0"/>
        </w:rPr>
        <w:t>商誉减值准备</w:t>
      </w:r>
      <w:bookmarkEnd w:id="1465"/>
      <w:bookmarkEnd w:id="1466"/>
      <w:bookmarkEnd w:id="146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579"/>
        <w:gridCol w:w="677"/>
        <w:gridCol w:w="1646"/>
        <w:gridCol w:w="662"/>
        <w:gridCol w:w="686"/>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被投资单位名称 或形成商誉的事 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企业 合并 形成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成都商贸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591,377.84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591,377.84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东虹安防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3,267, </w:t>
            </w:r>
            <w:r>
              <w:rPr>
                <w:color w:val="000000"/>
                <w:spacing w:val="0"/>
                <w:w w:val="100"/>
                <w:position w:val="0"/>
              </w:rPr>
              <w:t xml:space="preserve">391.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3,267, </w:t>
            </w:r>
            <w:r>
              <w:rPr>
                <w:color w:val="000000"/>
                <w:spacing w:val="0"/>
                <w:w w:val="100"/>
                <w:position w:val="0"/>
              </w:rPr>
              <w:t xml:space="preserve">391.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3,553, </w:t>
            </w:r>
            <w:r>
              <w:rPr>
                <w:color w:val="000000"/>
                <w:spacing w:val="0"/>
                <w:w w:val="100"/>
                <w:position w:val="0"/>
              </w:rPr>
              <w:t xml:space="preserve">367.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3,553, </w:t>
            </w:r>
            <w:r>
              <w:rPr>
                <w:color w:val="000000"/>
                <w:spacing w:val="0"/>
                <w:w w:val="100"/>
                <w:position w:val="0"/>
              </w:rPr>
              <w:t>367.77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Electra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26,021,244.08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26,021,244.08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广西徽电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5,313,913.50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5,313,913.50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上海威乐</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44,693,895.32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46,631,646.38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91,325,541.70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长虹格兰博公司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21,941,471.75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21,941,471.75</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83,441,189.61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68,573,118.13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152,014,307.74</w:t>
            </w:r>
          </w:p>
        </w:tc>
      </w:tr>
    </w:tbl>
    <w:p>
      <w:pPr>
        <w:widowControl w:val="0"/>
        <w:spacing w:after="99" w:line="1" w:lineRule="exact"/>
      </w:pPr>
    </w:p>
    <w:p>
      <w:pPr>
        <w:pStyle w:val="Style10"/>
        <w:keepNext w:val="0"/>
        <w:keepLines w:val="0"/>
        <w:widowControl w:val="0"/>
        <w:shd w:val="clear" w:color="auto" w:fill="auto"/>
        <w:bidi w:val="0"/>
        <w:spacing w:before="0" w:line="360" w:lineRule="exact"/>
        <w:ind w:left="0" w:right="0" w:firstLine="420"/>
        <w:jc w:val="left"/>
      </w:pPr>
      <w:r>
        <w:rPr>
          <w:color w:val="000000"/>
          <w:spacing w:val="0"/>
          <w:w w:val="100"/>
          <w:position w:val="0"/>
        </w:rPr>
        <w:t>商誉的可收回金额按照预计未来现金流量的现值计算，其预计现金流量根据公司批准的三至 五年期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-2025</w:t>
      </w:r>
      <w:r>
        <w:rPr>
          <w:color w:val="000000"/>
          <w:spacing w:val="0"/>
          <w:w w:val="100"/>
          <w:position w:val="0"/>
        </w:rPr>
        <w:t>年)现金流量预测为基础，现金流量预测使用的折现率</w:t>
      </w:r>
      <w:r>
        <w:rPr>
          <w:color w:val="000000"/>
          <w:spacing w:val="0"/>
          <w:w w:val="100"/>
          <w:position w:val="0"/>
          <w:sz w:val="18"/>
          <w:szCs w:val="18"/>
        </w:rPr>
        <w:t xml:space="preserve">12.00%T3.00%, </w:t>
      </w:r>
      <w:r>
        <w:rPr>
          <w:color w:val="000000"/>
          <w:spacing w:val="0"/>
          <w:w w:val="100"/>
          <w:position w:val="0"/>
        </w:rPr>
        <w:t>该增长率和其他社会服务总体长期平均增长率相当。</w:t>
      </w:r>
    </w:p>
    <w:p>
      <w:pPr>
        <w:pStyle w:val="Style10"/>
        <w:keepNext w:val="0"/>
        <w:keepLines w:val="0"/>
        <w:widowControl w:val="0"/>
        <w:shd w:val="clear" w:color="auto" w:fill="auto"/>
        <w:bidi w:val="0"/>
        <w:spacing w:before="0" w:line="363" w:lineRule="exact"/>
        <w:ind w:left="0" w:right="0" w:firstLine="420"/>
        <w:jc w:val="left"/>
      </w:pPr>
      <w:r>
        <w:rPr>
          <w:color w:val="000000"/>
          <w:spacing w:val="0"/>
          <w:w w:val="100"/>
          <w:position w:val="0"/>
        </w:rPr>
        <w:t>减值测试中采用的其他关键数据包括：产品预计售价、销量、生产成本及其他相关费用。</w:t>
      </w:r>
    </w:p>
    <w:p>
      <w:pPr>
        <w:pStyle w:val="Style10"/>
        <w:keepNext w:val="0"/>
        <w:keepLines w:val="0"/>
        <w:widowControl w:val="0"/>
        <w:shd w:val="clear" w:color="auto" w:fill="auto"/>
        <w:bidi w:val="0"/>
        <w:spacing w:before="0" w:line="370" w:lineRule="exact"/>
        <w:ind w:left="0" w:right="0" w:firstLine="420"/>
        <w:jc w:val="left"/>
      </w:pPr>
      <w:r>
        <w:rPr>
          <w:color w:val="000000"/>
          <w:spacing w:val="0"/>
          <w:w w:val="100"/>
          <w:position w:val="0"/>
        </w:rPr>
        <w:t>公司根据历史经验及对市场发展的预测确定上述关键数据。公司采用的折现率是反映当前市 场货币时间价值和相关资产组特定风险的税前利率。</w:t>
      </w:r>
    </w:p>
    <w:p>
      <w:pPr>
        <w:pStyle w:val="Style10"/>
        <w:keepNext w:val="0"/>
        <w:keepLines w:val="0"/>
        <w:widowControl w:val="0"/>
        <w:shd w:val="clear" w:color="auto" w:fill="auto"/>
        <w:bidi w:val="0"/>
        <w:spacing w:before="0" w:line="363" w:lineRule="exact"/>
        <w:ind w:left="0" w:right="0" w:firstLine="420"/>
        <w:jc w:val="left"/>
      </w:pPr>
      <w:r>
        <w:rPr>
          <w:color w:val="000000"/>
          <w:spacing w:val="0"/>
          <w:w w:val="100"/>
          <w:position w:val="0"/>
        </w:rPr>
        <w:t>年度终了，本公司对上述商誉进行减值测试，除成都商贸、东虹安防、美菱集团、</w:t>
      </w:r>
      <w:r>
        <w:rPr>
          <w:color w:val="000000"/>
          <w:spacing w:val="0"/>
          <w:w w:val="100"/>
          <w:position w:val="0"/>
          <w:sz w:val="18"/>
          <w:szCs w:val="18"/>
        </w:rPr>
        <w:t>Electra</w:t>
      </w:r>
      <w:r>
        <w:rPr>
          <w:color w:val="000000"/>
          <w:spacing w:val="0"/>
          <w:w w:val="100"/>
          <w:position w:val="0"/>
        </w:rPr>
        <w:t xml:space="preserve">、 </w:t>
      </w:r>
      <w:r>
        <w:rPr>
          <w:color w:val="000000"/>
          <w:spacing w:val="0"/>
          <w:w w:val="100"/>
          <w:position w:val="0"/>
        </w:rPr>
        <w:t>广西徽电已全额计提减值，上海威乐新增计提</w:t>
      </w:r>
      <w:r>
        <w:rPr>
          <w:color w:val="000000"/>
          <w:spacing w:val="0"/>
          <w:w w:val="100"/>
          <w:position w:val="0"/>
          <w:sz w:val="18"/>
          <w:szCs w:val="18"/>
        </w:rPr>
        <w:t xml:space="preserve">46, </w:t>
      </w:r>
      <w:r>
        <w:rPr>
          <w:color w:val="000000"/>
          <w:spacing w:val="0"/>
          <w:w w:val="100"/>
          <w:position w:val="0"/>
          <w:sz w:val="18"/>
          <w:szCs w:val="18"/>
        </w:rPr>
        <w:t>631,646.38</w:t>
      </w:r>
      <w:r>
        <w:rPr>
          <w:color w:val="000000"/>
          <w:spacing w:val="0"/>
          <w:w w:val="100"/>
          <w:position w:val="0"/>
        </w:rPr>
        <w:t xml:space="preserve">元，长虹格兰博公司新增计提 </w:t>
      </w:r>
      <w:r>
        <w:rPr>
          <w:color w:val="000000"/>
          <w:spacing w:val="0"/>
          <w:w w:val="100"/>
          <w:position w:val="0"/>
          <w:sz w:val="18"/>
          <w:szCs w:val="18"/>
        </w:rPr>
        <w:t>21,941,471.75</w:t>
      </w:r>
      <w:r>
        <w:rPr>
          <w:color w:val="000000"/>
          <w:spacing w:val="0"/>
          <w:w w:val="100"/>
          <w:position w:val="0"/>
        </w:rPr>
        <w:t>元，其他与商誉相关的资产组的账面价值均小于其可收回金额，故未对其他商誉 计提资产减值准备。</w:t>
      </w:r>
    </w:p>
    <w:p>
      <w:pPr>
        <w:pStyle w:val="Style10"/>
        <w:keepNext w:val="0"/>
        <w:keepLines w:val="0"/>
        <w:widowControl w:val="0"/>
        <w:shd w:val="clear" w:color="auto" w:fill="auto"/>
        <w:bidi w:val="0"/>
        <w:spacing w:before="0" w:after="380" w:line="363" w:lineRule="exact"/>
        <w:ind w:left="0" w:right="0" w:firstLine="420"/>
        <w:jc w:val="both"/>
      </w:pPr>
      <w:r>
        <w:rPr>
          <w:color w:val="000000"/>
          <w:spacing w:val="0"/>
          <w:w w:val="100"/>
          <w:position w:val="0"/>
          <w:sz w:val="18"/>
          <w:szCs w:val="18"/>
        </w:rPr>
        <w:t>*1</w:t>
      </w:r>
      <w:r>
        <w:rPr>
          <w:color w:val="000000"/>
          <w:spacing w:val="0"/>
          <w:w w:val="100"/>
          <w:position w:val="0"/>
        </w:rPr>
        <w:t>详见长虹华意财务报告附注六、</w:t>
      </w:r>
      <w:r>
        <w:rPr>
          <w:color w:val="000000"/>
          <w:spacing w:val="0"/>
          <w:w w:val="100"/>
          <w:position w:val="0"/>
          <w:sz w:val="18"/>
          <w:szCs w:val="18"/>
        </w:rPr>
        <w:t>19</w:t>
      </w:r>
      <w:r>
        <w:rPr>
          <w:color w:val="000000"/>
          <w:spacing w:val="0"/>
          <w:w w:val="100"/>
          <w:position w:val="0"/>
        </w:rPr>
        <w:t>。</w:t>
      </w:r>
    </w:p>
    <w:p>
      <w:pPr>
        <w:pStyle w:val="Style10"/>
        <w:keepNext w:val="0"/>
        <w:keepLines w:val="0"/>
        <w:widowControl w:val="0"/>
        <w:numPr>
          <w:ilvl w:val="0"/>
          <w:numId w:val="133"/>
        </w:numPr>
        <w:shd w:val="clear" w:color="auto" w:fill="auto"/>
        <w:tabs>
          <w:tab w:pos="440" w:val="left"/>
        </w:tabs>
        <w:bidi w:val="0"/>
        <w:spacing w:before="0" w:after="380" w:line="341" w:lineRule="exact"/>
        <w:ind w:left="0" w:right="0" w:firstLine="0"/>
        <w:jc w:val="left"/>
      </w:pPr>
      <w:bookmarkStart w:id="1469" w:name="bookmark1469"/>
      <w:bookmarkEnd w:id="1469"/>
      <w:r>
        <w:rPr>
          <w:b/>
          <w:bCs/>
          <w:color w:val="000000"/>
          <w:spacing w:val="0"/>
          <w:w w:val="100"/>
          <w:position w:val="0"/>
          <w:sz w:val="18"/>
          <w:szCs w:val="18"/>
        </w:rPr>
        <w:t>.</w:t>
      </w:r>
      <w:r>
        <w:rPr>
          <w:b/>
          <w:bCs/>
          <w:color w:val="000000"/>
          <w:spacing w:val="0"/>
          <w:w w:val="100"/>
          <w:position w:val="0"/>
        </w:rPr>
        <w:t xml:space="preserve">商誉所在资产组或资产组组合的相关信息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3"/>
        </w:numPr>
        <w:shd w:val="clear" w:color="auto" w:fill="auto"/>
        <w:tabs>
          <w:tab w:pos="430" w:val="left"/>
        </w:tabs>
        <w:bidi w:val="0"/>
        <w:spacing w:before="0" w:after="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.说明商誉减值测试过程、关键参数(例如预计未来现金流量现值时的预测期增长率、稳定期</w:t>
      </w:r>
      <w:bookmarkEnd w:id="1470"/>
      <w:bookmarkEnd w:id="1471"/>
      <w:bookmarkEnd w:id="1473"/>
    </w:p>
    <w:p>
      <w:pPr>
        <w:pStyle w:val="Style31"/>
        <w:keepNext/>
        <w:keepLines/>
        <w:widowControl w:val="0"/>
        <w:shd w:val="clear" w:color="auto" w:fill="auto"/>
        <w:bidi w:val="0"/>
        <w:spacing w:before="0" w:after="0" w:line="240" w:lineRule="auto"/>
        <w:ind w:left="0" w:right="0" w:firstLine="420"/>
        <w:jc w:val="left"/>
      </w:pPr>
      <w:bookmarkStart w:id="1470" w:name="bookmark1470"/>
      <w:bookmarkStart w:id="1471" w:name="bookmark1471"/>
      <w:bookmarkStart w:id="1474" w:name="bookmark1474"/>
      <w:r>
        <w:rPr>
          <w:color w:val="000000"/>
          <w:spacing w:val="0"/>
          <w:w w:val="100"/>
          <w:position w:val="0"/>
        </w:rPr>
        <w:t>增长率、利润率、折现率、预测期等，如适用)及商誉减值损失的确认方法</w:t>
      </w:r>
      <w:bookmarkEnd w:id="1470"/>
      <w:bookmarkEnd w:id="1471"/>
      <w:bookmarkEnd w:id="1474"/>
    </w:p>
    <w:p>
      <w:pPr>
        <w:pStyle w:val="Style10"/>
        <w:keepNext w:val="0"/>
        <w:keepLines w:val="0"/>
        <w:widowControl w:val="0"/>
        <w:shd w:val="clear" w:color="auto" w:fill="auto"/>
        <w:bidi w:val="0"/>
        <w:spacing w:before="0" w:after="220" w:line="3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3"/>
        </w:numPr>
        <w:shd w:val="clear" w:color="auto" w:fill="auto"/>
        <w:tabs>
          <w:tab w:pos="430" w:val="left"/>
        </w:tabs>
        <w:bidi w:val="0"/>
        <w:spacing w:before="0" w:after="0" w:line="363" w:lineRule="exact"/>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sz w:val="18"/>
          <w:szCs w:val="18"/>
        </w:rPr>
        <w:t>.</w:t>
      </w:r>
      <w:r>
        <w:rPr>
          <w:color w:val="000000"/>
          <w:spacing w:val="0"/>
          <w:w w:val="100"/>
          <w:position w:val="0"/>
        </w:rPr>
        <w:t>商誉减值测试的影响</w:t>
      </w:r>
      <w:bookmarkEnd w:id="1475"/>
      <w:bookmarkEnd w:id="1476"/>
      <w:bookmarkEnd w:id="1478"/>
    </w:p>
    <w:p>
      <w:pPr>
        <w:pStyle w:val="Style10"/>
        <w:keepNext w:val="0"/>
        <w:keepLines w:val="0"/>
        <w:widowControl w:val="0"/>
        <w:shd w:val="clear" w:color="auto" w:fill="auto"/>
        <w:bidi w:val="0"/>
        <w:spacing w:before="0" w:after="0" w:line="3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sz w:val="18"/>
          <w:szCs w:val="18"/>
        </w:rPr>
        <w:t>2</w:t>
      </w:r>
      <w:bookmarkEnd w:id="1481"/>
      <w:r>
        <w:rPr>
          <w:color w:val="000000"/>
          <w:spacing w:val="0"/>
          <w:w w:val="100"/>
          <w:position w:val="0"/>
          <w:sz w:val="18"/>
          <w:szCs w:val="18"/>
        </w:rPr>
        <w:t>9</w:t>
      </w:r>
      <w:r>
        <w:rPr>
          <w:color w:val="000000"/>
          <w:spacing w:val="0"/>
          <w:w w:val="100"/>
          <w:position w:val="0"/>
        </w:rPr>
        <w:t>、长期待摊费用</w:t>
      </w:r>
      <w:bookmarkEnd w:id="1479"/>
      <w:bookmarkEnd w:id="1480"/>
      <w:bookmarkEnd w:id="14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2"/>
        <w:gridCol w:w="1565"/>
        <w:gridCol w:w="1666"/>
        <w:gridCol w:w="1594"/>
        <w:gridCol w:w="1152"/>
        <w:gridCol w:w="1589"/>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其他减少 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固定资产大 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4,843, </w:t>
            </w:r>
            <w:r>
              <w:rPr>
                <w:color w:val="000000"/>
                <w:spacing w:val="0"/>
                <w:w w:val="100"/>
                <w:position w:val="0"/>
              </w:rPr>
              <w:t xml:space="preserve">343.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22,191,199.73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8,327,778.21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18,706,764.54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券商承销费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1,429, </w:t>
            </w:r>
            <w:r>
              <w:rPr>
                <w:color w:val="000000"/>
                <w:spacing w:val="0"/>
                <w:w w:val="100"/>
                <w:position w:val="0"/>
              </w:rPr>
              <w:t xml:space="preserve">476.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1,429, </w:t>
            </w:r>
            <w:r>
              <w:rPr>
                <w:color w:val="000000"/>
                <w:spacing w:val="0"/>
                <w:w w:val="100"/>
                <w:position w:val="0"/>
              </w:rPr>
              <w:t xml:space="preserve">476.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租赁及保险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633,094.70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934,213.45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593,789.46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6,905,913.87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23,125,413.18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10,730,773.05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19,300,554.00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sz w:val="18"/>
          <w:szCs w:val="18"/>
        </w:rPr>
        <w:t>3</w:t>
      </w:r>
      <w:bookmarkEnd w:id="1485"/>
      <w:r>
        <w:rPr>
          <w:color w:val="000000"/>
          <w:spacing w:val="0"/>
          <w:w w:val="100"/>
          <w:position w:val="0"/>
          <w:sz w:val="18"/>
          <w:szCs w:val="18"/>
        </w:rPr>
        <w:t>0</w:t>
      </w:r>
      <w:r>
        <w:rPr>
          <w:color w:val="000000"/>
          <w:spacing w:val="0"/>
          <w:w w:val="100"/>
          <w:position w:val="0"/>
        </w:rPr>
        <w:t>、递延所得税资产/递延所得税负债</w:t>
      </w:r>
      <w:bookmarkEnd w:id="1483"/>
      <w:bookmarkEnd w:id="1484"/>
      <w:bookmarkEnd w:id="1486"/>
    </w:p>
    <w:p>
      <w:pPr>
        <w:pStyle w:val="Style31"/>
        <w:keepNext/>
        <w:keepLines/>
        <w:widowControl w:val="0"/>
        <w:numPr>
          <w:ilvl w:val="0"/>
          <w:numId w:val="135"/>
        </w:numPr>
        <w:shd w:val="clear" w:color="auto" w:fill="auto"/>
        <w:bidi w:val="0"/>
        <w:spacing w:before="0" w:line="240" w:lineRule="auto"/>
        <w:ind w:left="0" w:right="0" w:firstLine="0"/>
        <w:jc w:val="left"/>
      </w:pPr>
      <w:bookmarkStart w:id="1483" w:name="bookmark1483"/>
      <w:bookmarkStart w:id="1484" w:name="bookmark1484"/>
      <w:bookmarkStart w:id="1487" w:name="bookmark1487"/>
      <w:bookmarkStart w:id="1488" w:name="bookmark1488"/>
      <w:bookmarkEnd w:id="1487"/>
      <w:r>
        <w:rPr>
          <w:color w:val="000000"/>
          <w:spacing w:val="0"/>
          <w:w w:val="100"/>
          <w:position w:val="0"/>
          <w:sz w:val="18"/>
          <w:szCs w:val="18"/>
        </w:rPr>
        <w:t>.</w:t>
      </w:r>
      <w:r>
        <w:rPr>
          <w:color w:val="000000"/>
          <w:spacing w:val="0"/>
          <w:w w:val="100"/>
          <w:position w:val="0"/>
        </w:rPr>
        <w:t>未经抵销的递延所得税资产</w:t>
      </w:r>
      <w:bookmarkEnd w:id="1483"/>
      <w:bookmarkEnd w:id="1484"/>
      <w:bookmarkEnd w:id="148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896"/>
        <w:gridCol w:w="1690"/>
        <w:gridCol w:w="1896"/>
        <w:gridCol w:w="1694"/>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466,342,758.81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70,932,229.99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373,365,774.39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57,548,314.51</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629,051,990.91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95,469,972.04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327,467,290.01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50,203,232.58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203,471,268.29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31,992,487.28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219,841,991.45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23,811,347.88</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377,452,290.86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82,845,431.89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374,067,027.69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83,534,491.69</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1,676,318, </w:t>
            </w:r>
            <w:r>
              <w:rPr>
                <w:color w:val="000000"/>
                <w:spacing w:val="0"/>
                <w:w w:val="100"/>
                <w:position w:val="0"/>
              </w:rPr>
              <w:t xml:space="preserve">308.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281,240,121.20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1,294, 742, </w:t>
            </w:r>
            <w:r>
              <w:rPr>
                <w:color w:val="000000"/>
                <w:spacing w:val="0"/>
                <w:w w:val="100"/>
                <w:position w:val="0"/>
              </w:rPr>
              <w:t xml:space="preserve">083.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215,097,386.66</w:t>
            </w:r>
          </w:p>
        </w:tc>
      </w:tr>
    </w:tbl>
    <w:p>
      <w:pPr>
        <w:widowControl w:val="0"/>
        <w:spacing w:after="339" w:line="1" w:lineRule="exact"/>
      </w:pPr>
    </w:p>
    <w:p>
      <w:pPr>
        <w:pStyle w:val="Style31"/>
        <w:keepNext/>
        <w:keepLines/>
        <w:widowControl w:val="0"/>
        <w:numPr>
          <w:ilvl w:val="0"/>
          <w:numId w:val="135"/>
        </w:numPr>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sz w:val="18"/>
          <w:szCs w:val="18"/>
        </w:rPr>
        <w:t>.</w:t>
      </w:r>
      <w:r>
        <w:rPr>
          <w:color w:val="000000"/>
          <w:spacing w:val="0"/>
          <w:w w:val="100"/>
          <w:position w:val="0"/>
        </w:rPr>
        <w:t>未经抵销的递延所得税负债</w:t>
      </w:r>
      <w:bookmarkEnd w:id="1489"/>
      <w:bookmarkEnd w:id="1490"/>
      <w:bookmarkEnd w:id="149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790"/>
        <w:gridCol w:w="1685"/>
        <w:gridCol w:w="1589"/>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公允价值调整影响 递延所得税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158,902,336.54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23,835,350.48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81,686,470.85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9,690, </w:t>
            </w:r>
            <w:r>
              <w:rPr>
                <w:color w:val="000000"/>
                <w:spacing w:val="0"/>
                <w:w w:val="100"/>
                <w:position w:val="0"/>
              </w:rPr>
              <w:t xml:space="preserve">360. </w:t>
            </w:r>
            <w:r>
              <w:rPr>
                <w:color w:val="000000"/>
                <w:spacing w:val="0"/>
                <w:w w:val="100"/>
                <w:position w:val="0"/>
              </w:rPr>
              <w:t>31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277,895,619.35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42,312,963.98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280,552,290.25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44,839,413.65</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436,797,955.89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66,148,314.46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362,238,761.10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54,529,773.96</w:t>
            </w:r>
          </w:p>
        </w:tc>
      </w:tr>
    </w:tbl>
    <w:p>
      <w:pPr>
        <w:widowControl w:val="0"/>
        <w:spacing w:after="339" w:line="1" w:lineRule="exact"/>
      </w:pPr>
    </w:p>
    <w:p>
      <w:pPr>
        <w:pStyle w:val="Style31"/>
        <w:keepNext/>
        <w:keepLines/>
        <w:widowControl w:val="0"/>
        <w:numPr>
          <w:ilvl w:val="0"/>
          <w:numId w:val="135"/>
        </w:numPr>
        <w:shd w:val="clear" w:color="auto" w:fill="auto"/>
        <w:tabs>
          <w:tab w:pos="430" w:val="left"/>
        </w:tabs>
        <w:bidi w:val="0"/>
        <w:spacing w:before="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sz w:val="18"/>
          <w:szCs w:val="18"/>
        </w:rPr>
        <w:t>.</w:t>
      </w:r>
      <w:r>
        <w:rPr>
          <w:color w:val="000000"/>
          <w:spacing w:val="0"/>
          <w:w w:val="100"/>
          <w:position w:val="0"/>
        </w:rPr>
        <w:t>以抵销后净额列示的递延所得税资产或负债</w:t>
      </w:r>
      <w:bookmarkEnd w:id="1493"/>
      <w:bookmarkEnd w:id="1494"/>
      <w:bookmarkEnd w:id="149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35"/>
        </w:numPr>
        <w:shd w:val="clear" w:color="auto" w:fill="auto"/>
        <w:tabs>
          <w:tab w:pos="430" w:val="left"/>
        </w:tabs>
        <w:bidi w:val="0"/>
        <w:spacing w:before="0" w:line="240" w:lineRule="auto"/>
        <w:ind w:left="0" w:right="0" w:firstLine="0"/>
        <w:jc w:val="left"/>
      </w:pPr>
      <w:bookmarkStart w:id="1497" w:name="bookmark1497"/>
      <w:bookmarkEnd w:id="1497"/>
      <w:r>
        <w:rPr>
          <w:b/>
          <w:bCs/>
          <w:color w:val="000000"/>
          <w:spacing w:val="0"/>
          <w:w w:val="100"/>
          <w:position w:val="0"/>
          <w:sz w:val="18"/>
          <w:szCs w:val="18"/>
        </w:rPr>
        <w:t>.</w:t>
      </w:r>
      <w:r>
        <w:rPr>
          <w:b/>
          <w:bCs/>
          <w:color w:val="000000"/>
          <w:spacing w:val="0"/>
          <w:w w:val="100"/>
          <w:position w:val="0"/>
        </w:rPr>
        <w:t>未确认递延所得税资产明细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977,692,289.09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1,075, 957, </w:t>
            </w:r>
            <w:r>
              <w:rPr>
                <w:color w:val="000000"/>
                <w:spacing w:val="0"/>
                <w:w w:val="100"/>
                <w:position w:val="0"/>
              </w:rPr>
              <w:t xml:space="preserve">822. </w:t>
            </w:r>
            <w:r>
              <w:rPr>
                <w:color w:val="000000"/>
                <w:spacing w:val="0"/>
                <w:w w:val="100"/>
                <w:position w:val="0"/>
              </w:rPr>
              <w:t>74</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6,282, 001, </w:t>
            </w:r>
            <w:r>
              <w:rPr>
                <w:color w:val="000000"/>
                <w:spacing w:val="0"/>
                <w:w w:val="100"/>
                <w:position w:val="0"/>
              </w:rPr>
              <w:t>103.70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6,293, 252, </w:t>
            </w:r>
            <w:r>
              <w:rPr>
                <w:color w:val="000000"/>
                <w:spacing w:val="0"/>
                <w:w w:val="100"/>
                <w:position w:val="0"/>
              </w:rPr>
              <w:t xml:space="preserve">465. </w:t>
            </w:r>
            <w:r>
              <w:rPr>
                <w:color w:val="000000"/>
                <w:spacing w:val="0"/>
                <w:w w:val="100"/>
                <w:position w:val="0"/>
              </w:rPr>
              <w:t>59</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7,259, 693, </w:t>
            </w:r>
            <w:r>
              <w:rPr>
                <w:color w:val="000000"/>
                <w:spacing w:val="0"/>
                <w:w w:val="100"/>
                <w:position w:val="0"/>
              </w:rPr>
              <w:t xml:space="preserve">392. </w:t>
            </w: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7,369,210, </w:t>
            </w:r>
            <w:r>
              <w:rPr>
                <w:color w:val="000000"/>
                <w:spacing w:val="0"/>
                <w:w w:val="100"/>
                <w:position w:val="0"/>
              </w:rPr>
              <w:t xml:space="preserve">288. </w:t>
            </w:r>
            <w:r>
              <w:rPr>
                <w:color w:val="000000"/>
                <w:spacing w:val="0"/>
                <w:w w:val="100"/>
                <w:position w:val="0"/>
              </w:rPr>
              <w:t>33</w:t>
            </w:r>
          </w:p>
        </w:tc>
      </w:tr>
    </w:tbl>
    <w:p>
      <w:pPr>
        <w:spacing w:lineRule="exact" w:line="1"/>
        <w:rPr>
          <w:sz w:val="2"/>
          <w:szCs w:val="2"/>
        </w:rPr>
      </w:pPr>
      <w:r>
        <w:br w:type="page"/>
      </w:r>
    </w:p>
    <w:p>
      <w:pPr>
        <w:pStyle w:val="Style31"/>
        <w:keepNext/>
        <w:keepLines/>
        <w:widowControl w:val="0"/>
        <w:numPr>
          <w:ilvl w:val="0"/>
          <w:numId w:val="135"/>
        </w:numPr>
        <w:shd w:val="clear" w:color="auto" w:fill="auto"/>
        <w:bidi w:val="0"/>
        <w:spacing w:before="0" w:after="0" w:line="341" w:lineRule="exact"/>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sz w:val="18"/>
          <w:szCs w:val="18"/>
        </w:rPr>
        <w:t>,</w:t>
      </w:r>
      <w:r>
        <w:rPr>
          <w:color w:val="000000"/>
          <w:spacing w:val="0"/>
          <w:w w:val="100"/>
          <w:position w:val="0"/>
        </w:rPr>
        <w:t xml:space="preserve">未确认递延所得税资产的可抵扣亏损将于以下年度到期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98"/>
      <w:bookmarkEnd w:id="1499"/>
      <w:bookmarkEnd w:id="150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41" w:lineRule="exact"/>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sz w:val="18"/>
          <w:szCs w:val="18"/>
        </w:rPr>
        <w:t>3</w:t>
      </w:r>
      <w:bookmarkEnd w:id="1504"/>
      <w:r>
        <w:rPr>
          <w:color w:val="000000"/>
          <w:spacing w:val="0"/>
          <w:w w:val="100"/>
          <w:position w:val="0"/>
          <w:sz w:val="18"/>
          <w:szCs w:val="18"/>
        </w:rPr>
        <w:t>1</w:t>
      </w:r>
      <w:r>
        <w:rPr>
          <w:color w:val="000000"/>
          <w:spacing w:val="0"/>
          <w:w w:val="100"/>
          <w:position w:val="0"/>
        </w:rPr>
        <w:t>、其他非流动资产</w:t>
      </w:r>
      <w:bookmarkEnd w:id="1502"/>
      <w:bookmarkEnd w:id="1503"/>
      <w:bookmarkEnd w:id="1505"/>
    </w:p>
    <w:p>
      <w:pPr>
        <w:pStyle w:val="Style10"/>
        <w:keepNext w:val="0"/>
        <w:keepLines w:val="0"/>
        <w:widowControl w:val="0"/>
        <w:shd w:val="clear" w:color="auto" w:fill="auto"/>
        <w:bidi w:val="0"/>
        <w:spacing w:before="0" w:after="0" w:line="34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6"/>
        <w:gridCol w:w="1594"/>
        <w:gridCol w:w="773"/>
        <w:gridCol w:w="1594"/>
        <w:gridCol w:w="1589"/>
        <w:gridCol w:w="634"/>
        <w:gridCol w:w="15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57"/>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智慧 广元” 公共安 全综合 平台建 设项目</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(一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53,176,055.85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53,176,055.85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53,772,755.73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53,772,755.73</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sz w:val="20"/>
                <w:szCs w:val="20"/>
              </w:rPr>
              <w:t>“沿滩 区雪亮 工程建 设运维 服务” 项目</w:t>
            </w:r>
            <w:r>
              <w:rPr>
                <w:color w:val="000000"/>
                <w:spacing w:val="0"/>
                <w:w w:val="100"/>
                <w:position w:val="0"/>
              </w:rPr>
              <w:footnoteReference w:id="2"/>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20,151,155.15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20,151,155.15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22,607,491.84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22,607,491.84</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优车优 货平台 一阶段 建设项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2,763, </w:t>
            </w:r>
            <w:r>
              <w:rPr>
                <w:color w:val="000000"/>
                <w:spacing w:val="0"/>
                <w:w w:val="100"/>
                <w:position w:val="0"/>
              </w:rPr>
              <w:t>722.90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2,763,722.90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8,757,205.33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8,757,205.33</w:t>
            </w:r>
          </w:p>
        </w:tc>
      </w:tr>
      <w:tr>
        <w:trPr>
          <w:trHeight w:val="19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河北工 程大学 新校区 项目一 期工程 配套固 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7,747, </w:t>
            </w:r>
            <w:r>
              <w:rPr>
                <w:color w:val="000000"/>
                <w:spacing w:val="0"/>
                <w:w w:val="100"/>
                <w:position w:val="0"/>
              </w:rPr>
              <w:t xml:space="preserve">184.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7,747,184.49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9,322,911.14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9,322,911.14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83,838,118.39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83,838,118.39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94,460,364.04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94,460,364.04</w:t>
            </w:r>
          </w:p>
        </w:tc>
      </w:tr>
    </w:tbl>
    <w:p>
      <w:pPr>
        <w:pStyle w:val="Style31"/>
        <w:keepNext/>
        <w:keepLines/>
        <w:widowControl w:val="0"/>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r>
        <w:rPr>
          <w:color w:val="000000"/>
          <w:spacing w:val="0"/>
          <w:w w:val="100"/>
          <w:position w:val="0"/>
          <w:sz w:val="18"/>
          <w:szCs w:val="18"/>
        </w:rPr>
        <w:t>3</w:t>
      </w:r>
      <w:bookmarkEnd w:id="1508"/>
      <w:r>
        <w:rPr>
          <w:color w:val="000000"/>
          <w:spacing w:val="0"/>
          <w:w w:val="100"/>
          <w:position w:val="0"/>
          <w:sz w:val="18"/>
          <w:szCs w:val="18"/>
        </w:rPr>
        <w:t>2</w:t>
      </w:r>
      <w:r>
        <w:rPr>
          <w:color w:val="000000"/>
          <w:spacing w:val="0"/>
          <w:w w:val="100"/>
          <w:position w:val="0"/>
        </w:rPr>
        <w:t>、短期借款</w:t>
      </w:r>
      <w:bookmarkEnd w:id="1506"/>
      <w:bookmarkEnd w:id="1507"/>
      <w:bookmarkEnd w:id="1509"/>
    </w:p>
    <w:p>
      <w:pPr>
        <w:pStyle w:val="Style31"/>
        <w:keepNext/>
        <w:keepLines/>
        <w:widowControl w:val="0"/>
        <w:numPr>
          <w:ilvl w:val="0"/>
          <w:numId w:val="137"/>
        </w:numPr>
        <w:shd w:val="clear" w:color="auto" w:fill="auto"/>
        <w:bidi w:val="0"/>
        <w:spacing w:before="0" w:line="240" w:lineRule="auto"/>
        <w:ind w:left="0" w:right="0" w:firstLine="0"/>
        <w:jc w:val="both"/>
      </w:pPr>
      <w:bookmarkStart w:id="1506" w:name="bookmark1506"/>
      <w:bookmarkStart w:id="1507" w:name="bookmark1507"/>
      <w:bookmarkStart w:id="1510" w:name="bookmark1510"/>
      <w:bookmarkStart w:id="1511" w:name="bookmark1511"/>
      <w:bookmarkEnd w:id="1510"/>
      <w:r>
        <w:rPr>
          <w:color w:val="000000"/>
          <w:spacing w:val="0"/>
          <w:w w:val="100"/>
          <w:position w:val="0"/>
          <w:sz w:val="18"/>
          <w:szCs w:val="18"/>
        </w:rPr>
        <w:t>.</w:t>
      </w:r>
      <w:r>
        <w:rPr>
          <w:color w:val="000000"/>
          <w:spacing w:val="0"/>
          <w:w w:val="100"/>
          <w:position w:val="0"/>
        </w:rPr>
        <w:t>短期借款分类</w:t>
      </w:r>
      <w:bookmarkEnd w:id="1506"/>
      <w:bookmarkEnd w:id="1507"/>
      <w:bookmarkEnd w:id="1511"/>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12,087,942,517.72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11,664,720,021.05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质押借款</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2,035,269, </w:t>
            </w:r>
            <w:r>
              <w:rPr>
                <w:color w:val="000000"/>
                <w:spacing w:val="0"/>
                <w:w w:val="100"/>
                <w:position w:val="0"/>
              </w:rPr>
              <w:t xml:space="preserve">842.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2,590, 068, </w:t>
            </w:r>
            <w:r>
              <w:rPr>
                <w:color w:val="000000"/>
                <w:spacing w:val="0"/>
                <w:w w:val="100"/>
                <w:position w:val="0"/>
              </w:rPr>
              <w:t>361.97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保证借款</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2,241, 944, </w:t>
            </w:r>
            <w:r>
              <w:rPr>
                <w:color w:val="000000"/>
                <w:spacing w:val="0"/>
                <w:w w:val="100"/>
                <w:position w:val="0"/>
              </w:rPr>
              <w:t xml:space="preserve">943. </w:t>
            </w:r>
            <w:r>
              <w:rPr>
                <w:color w:val="000000"/>
                <w:spacing w:val="0"/>
                <w:w w:val="100"/>
                <w:position w:val="0"/>
              </w:rPr>
              <w:t>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3,063, 686, </w:t>
            </w:r>
            <w:r>
              <w:rPr>
                <w:color w:val="000000"/>
                <w:spacing w:val="0"/>
                <w:w w:val="100"/>
                <w:position w:val="0"/>
              </w:rPr>
              <w:t xml:space="preserve">035. </w:t>
            </w:r>
            <w:r>
              <w:rPr>
                <w:color w:val="000000"/>
                <w:spacing w:val="0"/>
                <w:w w:val="100"/>
                <w:position w:val="0"/>
              </w:rPr>
              <w:t>15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37,716,347.33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16,402,873,651.67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17,319,474,418.17</w:t>
            </w:r>
          </w:p>
        </w:tc>
      </w:tr>
    </w:tbl>
    <w:p>
      <w:pPr>
        <w:widowControl w:val="0"/>
        <w:spacing w:after="219" w:line="1" w:lineRule="exact"/>
      </w:pPr>
    </w:p>
    <w:p>
      <w:pPr>
        <w:pStyle w:val="Style99"/>
        <w:keepNext w:val="0"/>
        <w:keepLines w:val="0"/>
        <w:widowControl w:val="0"/>
        <w:shd w:val="clear" w:color="auto" w:fill="auto"/>
        <w:bidi w:val="0"/>
        <w:spacing w:before="0" w:after="100" w:line="240" w:lineRule="auto"/>
        <w:ind w:left="0" w:right="0" w:firstLine="440"/>
        <w:jc w:val="both"/>
      </w:pPr>
      <w:r>
        <w:rPr>
          <w:color w:val="000000"/>
          <w:spacing w:val="0"/>
          <w:position w:val="0"/>
        </w:rPr>
        <w:t>*1</w:t>
      </w:r>
      <w:r>
        <w:rPr>
          <w:rFonts w:ascii="SimSun" w:eastAsia="SimSun" w:hAnsi="SimSun" w:cs="SimSun"/>
          <w:color w:val="000000"/>
          <w:spacing w:val="0"/>
          <w:w w:val="100"/>
          <w:position w:val="0"/>
        </w:rPr>
        <w:t>年末质押借款</w:t>
      </w:r>
      <w:r>
        <w:rPr>
          <w:color w:val="000000"/>
          <w:spacing w:val="0"/>
          <w:position w:val="0"/>
        </w:rPr>
        <w:t>2,035,269,842.75</w:t>
      </w:r>
      <w:r>
        <w:rPr>
          <w:rFonts w:ascii="SimSun" w:eastAsia="SimSun" w:hAnsi="SimSun" w:cs="SimSun"/>
          <w:color w:val="000000"/>
          <w:spacing w:val="0"/>
          <w:w w:val="100"/>
          <w:position w:val="0"/>
        </w:rPr>
        <w:t>元，其中商业发票质押借款</w:t>
      </w:r>
      <w:r>
        <w:rPr>
          <w:color w:val="000000"/>
          <w:spacing w:val="0"/>
          <w:position w:val="0"/>
        </w:rPr>
        <w:t>234,000,000.00</w:t>
      </w:r>
      <w:r>
        <w:rPr>
          <w:rFonts w:ascii="SimSun" w:eastAsia="SimSun" w:hAnsi="SimSun" w:cs="SimSun"/>
          <w:color w:val="000000"/>
          <w:spacing w:val="0"/>
          <w:w w:val="100"/>
          <w:position w:val="0"/>
        </w:rPr>
        <w:t>元，票据质押借款</w:t>
      </w:r>
    </w:p>
    <w:p>
      <w:pPr>
        <w:pStyle w:val="Style99"/>
        <w:keepNext w:val="0"/>
        <w:keepLines w:val="0"/>
        <w:widowControl w:val="0"/>
        <w:shd w:val="clear" w:color="auto" w:fill="auto"/>
        <w:bidi w:val="0"/>
        <w:spacing w:before="0" w:after="220" w:line="240" w:lineRule="auto"/>
        <w:ind w:left="0" w:right="0" w:firstLine="0"/>
        <w:jc w:val="both"/>
      </w:pPr>
      <w:r>
        <w:rPr>
          <w:color w:val="000000"/>
          <w:spacing w:val="0"/>
          <w:position w:val="0"/>
        </w:rPr>
        <w:t>883,052,463.17</w:t>
      </w:r>
      <w:r>
        <w:rPr>
          <w:rFonts w:ascii="SimSun" w:eastAsia="SimSun" w:hAnsi="SimSun" w:cs="SimSun"/>
          <w:color w:val="000000"/>
          <w:spacing w:val="0"/>
          <w:w w:val="100"/>
          <w:position w:val="0"/>
        </w:rPr>
        <w:t>元，信用证质押借款</w:t>
      </w:r>
      <w:r>
        <w:rPr>
          <w:color w:val="000000"/>
          <w:spacing w:val="0"/>
          <w:position w:val="0"/>
        </w:rPr>
        <w:t>894,401,494.58</w:t>
      </w:r>
      <w:r>
        <w:rPr>
          <w:rFonts w:ascii="SimSun" w:eastAsia="SimSun" w:hAnsi="SimSun" w:cs="SimSun"/>
          <w:color w:val="000000"/>
          <w:spacing w:val="0"/>
          <w:w w:val="100"/>
          <w:position w:val="0"/>
        </w:rPr>
        <w:t>元，定期存单质押借款</w:t>
      </w:r>
      <w:r>
        <w:rPr>
          <w:color w:val="000000"/>
          <w:spacing w:val="0"/>
          <w:position w:val="0"/>
        </w:rPr>
        <w:t>23,815,885.00</w:t>
      </w:r>
      <w:r>
        <w:rPr>
          <w:rFonts w:ascii="SimSun" w:eastAsia="SimSun" w:hAnsi="SimSun" w:cs="SimSun"/>
          <w:color w:val="000000"/>
          <w:spacing w:val="0"/>
          <w:w w:val="100"/>
          <w:position w:val="0"/>
        </w:rPr>
        <w:t>元。</w:t>
      </w:r>
    </w:p>
    <w:p>
      <w:pPr>
        <w:pStyle w:val="Style10"/>
        <w:keepNext w:val="0"/>
        <w:keepLines w:val="0"/>
        <w:widowControl w:val="0"/>
        <w:shd w:val="clear" w:color="auto" w:fill="auto"/>
        <w:bidi w:val="0"/>
        <w:spacing w:before="0" w:after="520" w:line="240" w:lineRule="auto"/>
        <w:ind w:left="0" w:right="0" w:firstLine="440"/>
        <w:jc w:val="both"/>
      </w:pPr>
      <w:r>
        <w:rPr>
          <w:color w:val="000000"/>
          <w:spacing w:val="0"/>
          <w:w w:val="100"/>
          <w:position w:val="0"/>
          <w:sz w:val="18"/>
          <w:szCs w:val="18"/>
        </w:rPr>
        <w:t>*2</w:t>
      </w:r>
      <w:r>
        <w:rPr>
          <w:color w:val="000000"/>
          <w:spacing w:val="0"/>
          <w:w w:val="100"/>
          <w:position w:val="0"/>
        </w:rPr>
        <w:t>年末保证借款均为关联方担保，担保情况详见附注十一、(二)</w:t>
      </w:r>
      <w:r>
        <w:rPr>
          <w:color w:val="000000"/>
          <w:spacing w:val="0"/>
          <w:w w:val="100"/>
          <w:position w:val="0"/>
          <w:sz w:val="18"/>
          <w:szCs w:val="18"/>
        </w:rPr>
        <w:t>6</w:t>
      </w:r>
      <w:r>
        <w:rPr>
          <w:color w:val="000000"/>
          <w:spacing w:val="0"/>
          <w:w w:val="100"/>
          <w:position w:val="0"/>
        </w:rPr>
        <w:t>。</w:t>
      </w:r>
    </w:p>
    <w:p>
      <w:pPr>
        <w:pStyle w:val="Style31"/>
        <w:keepNext/>
        <w:keepLines/>
        <w:widowControl w:val="0"/>
        <w:numPr>
          <w:ilvl w:val="0"/>
          <w:numId w:val="137"/>
        </w:numPr>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bookmarkEnd w:id="1514"/>
      <w:r>
        <w:rPr>
          <w:color w:val="000000"/>
          <w:spacing w:val="0"/>
          <w:w w:val="100"/>
          <w:position w:val="0"/>
          <w:sz w:val="18"/>
          <w:szCs w:val="18"/>
        </w:rPr>
        <w:t>.</w:t>
      </w:r>
      <w:r>
        <w:rPr>
          <w:color w:val="000000"/>
          <w:spacing w:val="0"/>
          <w:w w:val="100"/>
          <w:position w:val="0"/>
        </w:rPr>
        <w:t>已逾期未偿还的短期借款情况</w:t>
      </w:r>
      <w:bookmarkEnd w:id="1512"/>
      <w:bookmarkEnd w:id="1513"/>
      <w:bookmarkEnd w:id="1515"/>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其中重要的已逾期未偿还的短期借款情况如下：</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2" w:val="left"/>
        </w:tabs>
        <w:bidi w:val="0"/>
        <w:spacing w:before="0" w:line="240" w:lineRule="auto"/>
        <w:ind w:left="0" w:right="0" w:firstLine="0"/>
        <w:jc w:val="both"/>
      </w:pPr>
      <w:bookmarkStart w:id="1516" w:name="bookmark1516"/>
      <w:bookmarkStart w:id="1517" w:name="bookmark1517"/>
      <w:bookmarkStart w:id="1518" w:name="bookmark1518"/>
      <w:bookmarkStart w:id="1519" w:name="bookmark1519"/>
      <w:r>
        <w:rPr>
          <w:color w:val="000000"/>
          <w:spacing w:val="0"/>
          <w:w w:val="100"/>
          <w:position w:val="0"/>
          <w:sz w:val="18"/>
          <w:szCs w:val="18"/>
        </w:rPr>
        <w:t>3</w:t>
      </w:r>
      <w:bookmarkEnd w:id="1518"/>
      <w:r>
        <w:rPr>
          <w:color w:val="000000"/>
          <w:spacing w:val="0"/>
          <w:w w:val="100"/>
          <w:position w:val="0"/>
          <w:sz w:val="18"/>
          <w:szCs w:val="18"/>
        </w:rPr>
        <w:t>3</w:t>
      </w:r>
      <w:r>
        <w:rPr>
          <w:color w:val="000000"/>
          <w:spacing w:val="0"/>
          <w:w w:val="100"/>
          <w:position w:val="0"/>
        </w:rPr>
        <w:t>、</w:t>
        <w:tab/>
        <w:t>交易性金融负债</w:t>
      </w:r>
      <w:bookmarkEnd w:id="1516"/>
      <w:bookmarkEnd w:id="1517"/>
      <w:bookmarkEnd w:id="1519"/>
    </w:p>
    <w:p>
      <w:pPr>
        <w:pStyle w:val="Style1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2" w:val="left"/>
        </w:tabs>
        <w:bidi w:val="0"/>
        <w:spacing w:before="0" w:line="240" w:lineRule="auto"/>
        <w:ind w:left="0" w:right="0" w:firstLine="0"/>
        <w:jc w:val="both"/>
      </w:pPr>
      <w:bookmarkStart w:id="1520" w:name="bookmark1520"/>
      <w:bookmarkStart w:id="1521" w:name="bookmark1521"/>
      <w:bookmarkStart w:id="1522" w:name="bookmark1522"/>
      <w:bookmarkStart w:id="1523" w:name="bookmark1523"/>
      <w:r>
        <w:rPr>
          <w:color w:val="000000"/>
          <w:spacing w:val="0"/>
          <w:w w:val="100"/>
          <w:position w:val="0"/>
          <w:sz w:val="18"/>
          <w:szCs w:val="18"/>
        </w:rPr>
        <w:t>3</w:t>
      </w:r>
      <w:bookmarkEnd w:id="1522"/>
      <w:r>
        <w:rPr>
          <w:color w:val="000000"/>
          <w:spacing w:val="0"/>
          <w:w w:val="100"/>
          <w:position w:val="0"/>
          <w:sz w:val="18"/>
          <w:szCs w:val="18"/>
        </w:rPr>
        <w:t>4</w:t>
      </w:r>
      <w:r>
        <w:rPr>
          <w:color w:val="000000"/>
          <w:spacing w:val="0"/>
          <w:w w:val="100"/>
          <w:position w:val="0"/>
        </w:rPr>
        <w:t>、</w:t>
        <w:tab/>
        <w:t>衍生金融负债</w:t>
      </w:r>
      <w:bookmarkEnd w:id="1520"/>
      <w:bookmarkEnd w:id="1521"/>
      <w:bookmarkEnd w:id="1523"/>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2832"/>
        <w:gridCol w:w="277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远期外汇合约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228,198,059.83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35,667,059.46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630,331.25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228,828,391.08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35,667,059.46</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1524" w:name="bookmark1524"/>
      <w:bookmarkStart w:id="1525" w:name="bookmark1525"/>
      <w:bookmarkStart w:id="1526" w:name="bookmark1526"/>
      <w:bookmarkStart w:id="1527" w:name="bookmark1527"/>
      <w:r>
        <w:rPr>
          <w:color w:val="000000"/>
          <w:spacing w:val="0"/>
          <w:w w:val="100"/>
          <w:position w:val="0"/>
          <w:sz w:val="18"/>
          <w:szCs w:val="18"/>
        </w:rPr>
        <w:t>3</w:t>
      </w:r>
      <w:bookmarkEnd w:id="1526"/>
      <w:r>
        <w:rPr>
          <w:color w:val="000000"/>
          <w:spacing w:val="0"/>
          <w:w w:val="100"/>
          <w:position w:val="0"/>
          <w:sz w:val="18"/>
          <w:szCs w:val="18"/>
        </w:rPr>
        <w:t>5</w:t>
      </w:r>
      <w:r>
        <w:rPr>
          <w:color w:val="000000"/>
          <w:spacing w:val="0"/>
          <w:w w:val="100"/>
          <w:position w:val="0"/>
        </w:rPr>
        <w:t>、应付票据</w:t>
      </w:r>
      <w:bookmarkEnd w:id="1524"/>
      <w:bookmarkEnd w:id="1525"/>
      <w:bookmarkEnd w:id="1527"/>
    </w:p>
    <w:p>
      <w:pPr>
        <w:pStyle w:val="Style31"/>
        <w:keepNext/>
        <w:keepLines/>
        <w:widowControl w:val="0"/>
        <w:numPr>
          <w:ilvl w:val="0"/>
          <w:numId w:val="139"/>
        </w:numPr>
        <w:shd w:val="clear" w:color="auto" w:fill="auto"/>
        <w:bidi w:val="0"/>
        <w:spacing w:before="0" w:line="240" w:lineRule="auto"/>
        <w:ind w:left="0" w:right="0" w:firstLine="0"/>
        <w:jc w:val="both"/>
      </w:pPr>
      <w:bookmarkStart w:id="1524" w:name="bookmark1524"/>
      <w:bookmarkStart w:id="1525" w:name="bookmark1525"/>
      <w:bookmarkStart w:id="1528" w:name="bookmark1528"/>
      <w:bookmarkStart w:id="1529" w:name="bookmark1529"/>
      <w:bookmarkEnd w:id="1528"/>
      <w:r>
        <w:rPr>
          <w:color w:val="000000"/>
          <w:spacing w:val="0"/>
          <w:w w:val="100"/>
          <w:position w:val="0"/>
          <w:sz w:val="18"/>
          <w:szCs w:val="18"/>
        </w:rPr>
        <w:t>.</w:t>
      </w:r>
      <w:r>
        <w:rPr>
          <w:color w:val="000000"/>
          <w:spacing w:val="0"/>
          <w:w w:val="100"/>
          <w:position w:val="0"/>
        </w:rPr>
        <w:t>应付票据列示</w:t>
      </w:r>
      <w:bookmarkEnd w:id="1524"/>
      <w:bookmarkEnd w:id="1525"/>
      <w:bookmarkEnd w:id="152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3307"/>
        <w:gridCol w:w="322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11,577,601,957.31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10,629,866,221.41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3,801,075, </w:t>
            </w:r>
            <w:r>
              <w:rPr>
                <w:color w:val="000000"/>
                <w:spacing w:val="0"/>
                <w:w w:val="100"/>
                <w:position w:val="0"/>
              </w:rPr>
              <w:t>385.21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4,087, </w:t>
            </w:r>
            <w:r>
              <w:rPr>
                <w:color w:val="000000"/>
                <w:spacing w:val="0"/>
                <w:w w:val="100"/>
                <w:position w:val="0"/>
              </w:rPr>
              <w:t>803,514.71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15,378,677,342.52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14,717,669,736.12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line="240" w:lineRule="auto"/>
        <w:ind w:left="0" w:right="0" w:firstLine="0"/>
        <w:jc w:val="left"/>
      </w:pPr>
      <w:bookmarkStart w:id="1530" w:name="bookmark1530"/>
      <w:r>
        <w:rPr>
          <w:b/>
          <w:bCs/>
          <w:color w:val="000000"/>
          <w:spacing w:val="0"/>
          <w:w w:val="100"/>
          <w:position w:val="0"/>
          <w:sz w:val="18"/>
          <w:szCs w:val="18"/>
        </w:rPr>
        <w:t>3</w:t>
      </w:r>
      <w:bookmarkEnd w:id="1530"/>
      <w:r>
        <w:rPr>
          <w:b/>
          <w:bCs/>
          <w:color w:val="000000"/>
          <w:spacing w:val="0"/>
          <w:w w:val="100"/>
          <w:position w:val="0"/>
          <w:sz w:val="18"/>
          <w:szCs w:val="18"/>
        </w:rPr>
        <w:t>6</w:t>
      </w:r>
      <w:r>
        <w:rPr>
          <w:b/>
          <w:bCs/>
          <w:color w:val="000000"/>
          <w:spacing w:val="0"/>
          <w:w w:val="100"/>
          <w:position w:val="0"/>
        </w:rPr>
        <w:t>、应付账款</w:t>
      </w:r>
    </w:p>
    <w:p>
      <w:pPr>
        <w:pStyle w:val="Style10"/>
        <w:keepNext w:val="0"/>
        <w:keepLines w:val="0"/>
        <w:widowControl w:val="0"/>
        <w:numPr>
          <w:ilvl w:val="0"/>
          <w:numId w:val="141"/>
        </w:numPr>
        <w:shd w:val="clear" w:color="auto" w:fill="auto"/>
        <w:bidi w:val="0"/>
        <w:spacing w:before="0" w:line="240" w:lineRule="auto"/>
        <w:ind w:left="0" w:right="0" w:firstLine="0"/>
        <w:jc w:val="left"/>
      </w:pPr>
      <w:bookmarkStart w:id="1531" w:name="bookmark1531"/>
      <w:bookmarkEnd w:id="1531"/>
      <w:r>
        <w:rPr>
          <w:b/>
          <w:bCs/>
          <w:color w:val="000000"/>
          <w:spacing w:val="0"/>
          <w:w w:val="100"/>
          <w:position w:val="0"/>
          <w:sz w:val="18"/>
          <w:szCs w:val="18"/>
        </w:rPr>
        <w:t>.</w:t>
      </w:r>
      <w:r>
        <w:rPr>
          <w:b/>
          <w:bCs/>
          <w:color w:val="000000"/>
          <w:spacing w:val="0"/>
          <w:w w:val="100"/>
          <w:position w:val="0"/>
        </w:rPr>
        <w:t>应付账款列示</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794"/>
        <w:gridCol w:w="326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13,238,059,895.77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9,527, 024, </w:t>
            </w:r>
            <w:r>
              <w:rPr>
                <w:color w:val="000000"/>
                <w:spacing w:val="0"/>
                <w:w w:val="100"/>
                <w:position w:val="0"/>
              </w:rPr>
              <w:t xml:space="preserve">967. </w:t>
            </w:r>
            <w:r>
              <w:rPr>
                <w:color w:val="000000"/>
                <w:spacing w:val="0"/>
                <w:w w:val="100"/>
                <w:position w:val="0"/>
              </w:rPr>
              <w:t>41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284,886,942.15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386,252,793.59</w:t>
            </w:r>
          </w:p>
        </w:tc>
      </w:tr>
    </w:tbl>
    <w:p>
      <w:pPr>
        <w:widowControl w:val="0"/>
        <w:spacing w:after="539" w:line="1" w:lineRule="exact"/>
      </w:pPr>
    </w:p>
    <w:p>
      <w:pPr>
        <w:pStyle w:val="Style10"/>
        <w:keepNext w:val="0"/>
        <w:keepLines w:val="0"/>
        <w:widowControl w:val="0"/>
        <w:numPr>
          <w:ilvl w:val="0"/>
          <w:numId w:val="141"/>
        </w:numPr>
        <w:shd w:val="clear" w:color="auto" w:fill="auto"/>
        <w:bidi w:val="0"/>
        <w:spacing w:before="0" w:after="40" w:line="288" w:lineRule="exact"/>
        <w:ind w:left="0" w:right="0" w:firstLine="0"/>
        <w:jc w:val="left"/>
      </w:pPr>
      <w:bookmarkStart w:id="1532" w:name="bookmark1532"/>
      <w:bookmarkEnd w:id="1532"/>
      <w:r>
        <w:rPr>
          <w:b/>
          <w:bCs/>
          <w:color w:val="000000"/>
          <w:spacing w:val="0"/>
          <w:w w:val="100"/>
          <w:position w:val="0"/>
          <w:sz w:val="18"/>
          <w:szCs w:val="18"/>
        </w:rPr>
        <w:t>.</w:t>
      </w:r>
      <w:r>
        <w:rPr>
          <w:b/>
          <w:bCs/>
          <w:color w:val="000000"/>
          <w:spacing w:val="0"/>
          <w:w w:val="100"/>
          <w:position w:val="0"/>
        </w:rPr>
        <w:t>账龄超过</w:t>
      </w:r>
      <w:r>
        <w:rPr>
          <w:b/>
          <w:bCs/>
          <w:color w:val="000000"/>
          <w:spacing w:val="0"/>
          <w:w w:val="100"/>
          <w:position w:val="0"/>
          <w:sz w:val="18"/>
          <w:szCs w:val="18"/>
        </w:rPr>
        <w:t>1</w:t>
      </w:r>
      <w:r>
        <w:rPr>
          <w:b/>
          <w:bCs/>
          <w:color w:val="000000"/>
          <w:spacing w:val="0"/>
          <w:w w:val="100"/>
          <w:position w:val="0"/>
        </w:rPr>
        <w:t>年的重要应付账款</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99" w:val="left"/>
        </w:tabs>
        <w:bidi w:val="0"/>
        <w:spacing w:before="0" w:after="40" w:line="288" w:lineRule="exact"/>
        <w:ind w:left="0" w:right="0" w:firstLine="0"/>
        <w:jc w:val="left"/>
      </w:pPr>
      <w:bookmarkStart w:id="1533" w:name="bookmark1533"/>
      <w:r>
        <w:rPr>
          <w:b/>
          <w:bCs/>
          <w:color w:val="000000"/>
          <w:spacing w:val="0"/>
          <w:w w:val="100"/>
          <w:position w:val="0"/>
          <w:sz w:val="18"/>
          <w:szCs w:val="18"/>
        </w:rPr>
        <w:t>3</w:t>
      </w:r>
      <w:bookmarkEnd w:id="1533"/>
      <w:r>
        <w:rPr>
          <w:b/>
          <w:bCs/>
          <w:color w:val="000000"/>
          <w:spacing w:val="0"/>
          <w:w w:val="100"/>
          <w:position w:val="0"/>
          <w:sz w:val="18"/>
          <w:szCs w:val="18"/>
        </w:rPr>
        <w:t>7</w:t>
      </w:r>
      <w:r>
        <w:rPr>
          <w:b/>
          <w:bCs/>
          <w:color w:val="000000"/>
          <w:spacing w:val="0"/>
          <w:w w:val="100"/>
          <w:position w:val="0"/>
        </w:rPr>
        <w:t>、</w:t>
        <w:tab/>
        <w:t>预收款项</w:t>
      </w:r>
    </w:p>
    <w:p>
      <w:pPr>
        <w:pStyle w:val="Style10"/>
        <w:keepNext w:val="0"/>
        <w:keepLines w:val="0"/>
        <w:widowControl w:val="0"/>
        <w:numPr>
          <w:ilvl w:val="0"/>
          <w:numId w:val="143"/>
        </w:numPr>
        <w:shd w:val="clear" w:color="auto" w:fill="auto"/>
        <w:tabs>
          <w:tab w:pos="430" w:val="left"/>
        </w:tabs>
        <w:bidi w:val="0"/>
        <w:spacing w:before="0" w:line="288" w:lineRule="exact"/>
        <w:ind w:left="0" w:right="0" w:firstLine="0"/>
        <w:jc w:val="left"/>
      </w:pPr>
      <w:bookmarkStart w:id="1534" w:name="bookmark1534"/>
      <w:bookmarkEnd w:id="1534"/>
      <w:r>
        <w:rPr>
          <w:b/>
          <w:bCs/>
          <w:color w:val="000000"/>
          <w:spacing w:val="0"/>
          <w:w w:val="100"/>
          <w:position w:val="0"/>
          <w:sz w:val="18"/>
          <w:szCs w:val="18"/>
        </w:rPr>
        <w:t>.</w:t>
      </w:r>
      <w:r>
        <w:rPr>
          <w:b/>
          <w:bCs/>
          <w:color w:val="000000"/>
          <w:spacing w:val="0"/>
          <w:w w:val="100"/>
          <w:position w:val="0"/>
        </w:rPr>
        <w:t>预收账款项列示</w:t>
      </w:r>
    </w:p>
    <w:p>
      <w:pPr>
        <w:pStyle w:val="Style10"/>
        <w:keepNext w:val="0"/>
        <w:keepLines w:val="0"/>
        <w:widowControl w:val="0"/>
        <w:shd w:val="clear" w:color="auto" w:fill="auto"/>
        <w:bidi w:val="0"/>
        <w:spacing w:before="0" w:after="280" w:line="365" w:lineRule="exact"/>
        <w:ind w:left="0" w:right="0" w:firstLine="420"/>
        <w:jc w:val="both"/>
      </w:pPr>
      <w:r>
        <w:rPr>
          <w:color w:val="000000"/>
          <w:spacing w:val="0"/>
          <w:w w:val="100"/>
          <w:position w:val="0"/>
        </w:rPr>
        <w:t>注：年初余额与财务报表差异系本年执行新收入准则追溯调整年初数，重分类至合同负债以 及其他流动负债。</w:t>
      </w:r>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3"/>
        </w:numPr>
        <w:shd w:val="clear" w:color="auto" w:fill="auto"/>
        <w:tabs>
          <w:tab w:pos="430" w:val="left"/>
        </w:tabs>
        <w:bidi w:val="0"/>
        <w:spacing w:before="0" w:line="288" w:lineRule="exact"/>
        <w:ind w:left="0" w:right="0" w:firstLine="0"/>
        <w:jc w:val="left"/>
      </w:pPr>
      <w:bookmarkStart w:id="1535" w:name="bookmark1535"/>
      <w:bookmarkEnd w:id="1535"/>
      <w:r>
        <w:rPr>
          <w:b/>
          <w:bCs/>
          <w:color w:val="000000"/>
          <w:spacing w:val="0"/>
          <w:w w:val="100"/>
          <w:position w:val="0"/>
          <w:sz w:val="18"/>
          <w:szCs w:val="18"/>
        </w:rPr>
        <w:t>.</w:t>
      </w:r>
      <w:r>
        <w:rPr>
          <w:b/>
          <w:bCs/>
          <w:color w:val="000000"/>
          <w:spacing w:val="0"/>
          <w:w w:val="100"/>
          <w:position w:val="0"/>
        </w:rPr>
        <w:t>账龄超过</w:t>
      </w:r>
      <w:r>
        <w:rPr>
          <w:b/>
          <w:bCs/>
          <w:color w:val="000000"/>
          <w:spacing w:val="0"/>
          <w:w w:val="100"/>
          <w:position w:val="0"/>
          <w:sz w:val="18"/>
          <w:szCs w:val="18"/>
        </w:rPr>
        <w:t>1</w:t>
      </w:r>
      <w:r>
        <w:rPr>
          <w:b/>
          <w:bCs/>
          <w:color w:val="000000"/>
          <w:spacing w:val="0"/>
          <w:w w:val="100"/>
          <w:position w:val="0"/>
        </w:rPr>
        <w:t>年的重要预收款项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99" w:val="left"/>
        </w:tabs>
        <w:bidi w:val="0"/>
        <w:spacing w:before="0" w:after="40" w:line="288" w:lineRule="exact"/>
        <w:ind w:left="0" w:right="0" w:firstLine="0"/>
        <w:jc w:val="left"/>
      </w:pPr>
      <w:bookmarkStart w:id="1536" w:name="bookmark1536"/>
      <w:r>
        <w:rPr>
          <w:b/>
          <w:bCs/>
          <w:color w:val="000000"/>
          <w:spacing w:val="0"/>
          <w:w w:val="100"/>
          <w:position w:val="0"/>
          <w:sz w:val="18"/>
          <w:szCs w:val="18"/>
        </w:rPr>
        <w:t>3</w:t>
      </w:r>
      <w:bookmarkEnd w:id="1536"/>
      <w:r>
        <w:rPr>
          <w:b/>
          <w:bCs/>
          <w:color w:val="000000"/>
          <w:spacing w:val="0"/>
          <w:w w:val="100"/>
          <w:position w:val="0"/>
          <w:sz w:val="18"/>
          <w:szCs w:val="18"/>
        </w:rPr>
        <w:t>8</w:t>
      </w:r>
      <w:r>
        <w:rPr>
          <w:b/>
          <w:bCs/>
          <w:color w:val="000000"/>
          <w:spacing w:val="0"/>
          <w:w w:val="100"/>
          <w:position w:val="0"/>
        </w:rPr>
        <w:t>、</w:t>
        <w:tab/>
        <w:t>合同负债</w:t>
      </w:r>
    </w:p>
    <w:p>
      <w:pPr>
        <w:pStyle w:val="Style10"/>
        <w:keepNext w:val="0"/>
        <w:keepLines w:val="0"/>
        <w:widowControl w:val="0"/>
        <w:shd w:val="clear" w:color="auto" w:fill="auto"/>
        <w:bidi w:val="0"/>
        <w:spacing w:before="0" w:after="40" w:line="288" w:lineRule="exact"/>
        <w:ind w:left="0" w:right="0" w:firstLine="0"/>
        <w:jc w:val="left"/>
      </w:pPr>
      <w:r>
        <w:rPr>
          <w:b/>
          <w:bCs/>
          <w:color w:val="000000"/>
          <w:spacing w:val="0"/>
          <w:w w:val="100"/>
          <w:position w:val="0"/>
          <w:sz w:val="18"/>
          <w:szCs w:val="18"/>
        </w:rPr>
        <w:t>(1).</w:t>
      </w:r>
      <w:r>
        <w:rPr>
          <w:b/>
          <w:bCs/>
          <w:color w:val="000000"/>
          <w:spacing w:val="0"/>
          <w:w w:val="100"/>
          <w:position w:val="0"/>
        </w:rPr>
        <w:t>合同负债情况</w:t>
      </w:r>
    </w:p>
    <w:p>
      <w:pPr>
        <w:pStyle w:val="Style10"/>
        <w:keepNext w:val="0"/>
        <w:keepLines w:val="0"/>
        <w:widowControl w:val="0"/>
        <w:shd w:val="clear" w:color="auto" w:fill="auto"/>
        <w:bidi w:val="0"/>
        <w:spacing w:before="0" w:after="4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000"/>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3,396, 363, </w:t>
            </w:r>
            <w:r>
              <w:rPr>
                <w:color w:val="000000"/>
                <w:spacing w:val="0"/>
                <w:w w:val="100"/>
                <w:position w:val="0"/>
              </w:rPr>
              <w:t xml:space="preserve">298.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2,507,812,331.82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368,463,128.08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117,473,311.74</w:t>
            </w:r>
          </w:p>
        </w:tc>
      </w:tr>
    </w:tbl>
    <w:p>
      <w:pPr>
        <w:widowControl w:val="0"/>
        <w:spacing w:after="39" w:line="1" w:lineRule="exact"/>
      </w:pPr>
    </w:p>
    <w:p>
      <w:pPr>
        <w:pStyle w:val="Style10"/>
        <w:keepNext w:val="0"/>
        <w:keepLines w:val="0"/>
        <w:widowControl w:val="0"/>
        <w:shd w:val="clear" w:color="auto" w:fill="auto"/>
        <w:bidi w:val="0"/>
        <w:spacing w:before="0" w:after="360" w:line="370" w:lineRule="exact"/>
        <w:ind w:left="0" w:right="0" w:firstLine="420"/>
        <w:jc w:val="both"/>
      </w:pPr>
      <w:r>
        <w:rPr>
          <w:color w:val="000000"/>
          <w:spacing w:val="0"/>
          <w:w w:val="100"/>
          <w:position w:val="0"/>
        </w:rPr>
        <w:t>注：年初余额与财务报表差异系本年执行新收入准则追溯调整年初数，由预收款项重分类至 合同负债。</w:t>
      </w:r>
    </w:p>
    <w:p>
      <w:pPr>
        <w:pStyle w:val="Style10"/>
        <w:keepNext w:val="0"/>
        <w:keepLines w:val="0"/>
        <w:widowControl w:val="0"/>
        <w:numPr>
          <w:ilvl w:val="0"/>
          <w:numId w:val="139"/>
        </w:numPr>
        <w:shd w:val="clear" w:color="auto" w:fill="auto"/>
        <w:bidi w:val="0"/>
        <w:spacing w:before="0" w:after="40" w:line="341" w:lineRule="exact"/>
        <w:ind w:left="0" w:right="0" w:firstLine="0"/>
        <w:jc w:val="left"/>
      </w:pPr>
      <w:bookmarkStart w:id="1537" w:name="bookmark1537"/>
      <w:bookmarkEnd w:id="1537"/>
      <w:r>
        <w:rPr>
          <w:b/>
          <w:bCs/>
          <w:color w:val="000000"/>
          <w:spacing w:val="0"/>
          <w:w w:val="100"/>
          <w:position w:val="0"/>
          <w:sz w:val="18"/>
          <w:szCs w:val="18"/>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0"/>
        <w:jc w:val="left"/>
      </w:pPr>
      <w:bookmarkStart w:id="1538" w:name="bookmark1538"/>
      <w:r>
        <w:rPr>
          <w:b/>
          <w:bCs/>
          <w:color w:val="000000"/>
          <w:spacing w:val="0"/>
          <w:w w:val="100"/>
          <w:position w:val="0"/>
          <w:sz w:val="18"/>
          <w:szCs w:val="18"/>
        </w:rPr>
        <w:t>3</w:t>
      </w:r>
      <w:bookmarkEnd w:id="1538"/>
      <w:r>
        <w:rPr>
          <w:b/>
          <w:bCs/>
          <w:color w:val="000000"/>
          <w:spacing w:val="0"/>
          <w:w w:val="100"/>
          <w:position w:val="0"/>
          <w:sz w:val="18"/>
          <w:szCs w:val="18"/>
        </w:rPr>
        <w:t>9</w:t>
      </w:r>
      <w:r>
        <w:rPr>
          <w:b/>
          <w:bCs/>
          <w:color w:val="000000"/>
          <w:spacing w:val="0"/>
          <w:w w:val="100"/>
          <w:position w:val="0"/>
        </w:rPr>
        <w:t>、应付职工薪酬</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z w:val="18"/>
          <w:szCs w:val="18"/>
        </w:rPr>
        <w:t>(1).</w:t>
      </w:r>
      <w:r>
        <w:rPr>
          <w:b/>
          <w:bCs/>
          <w:color w:val="000000"/>
          <w:spacing w:val="0"/>
          <w:w w:val="100"/>
          <w:position w:val="0"/>
        </w:rPr>
        <w:t>应付职工薪酬列示</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632"/>
        <w:gridCol w:w="1661"/>
        <w:gridCol w:w="1934"/>
        <w:gridCol w:w="1934"/>
        <w:gridCol w:w="167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529, 542, </w:t>
            </w:r>
            <w:r>
              <w:rPr>
                <w:color w:val="000000"/>
                <w:spacing w:val="0"/>
                <w:w w:val="100"/>
                <w:position w:val="0"/>
              </w:rPr>
              <w:t xml:space="preserve">386. </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5, 038, 436, </w:t>
            </w:r>
            <w:r>
              <w:rPr>
                <w:color w:val="000000"/>
                <w:spacing w:val="0"/>
                <w:w w:val="100"/>
                <w:position w:val="0"/>
              </w:rPr>
              <w:t xml:space="preserve">976. </w:t>
            </w:r>
            <w:r>
              <w:rPr>
                <w:color w:val="000000"/>
                <w:spacing w:val="0"/>
                <w:w w:val="100"/>
                <w:position w:val="0"/>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4, 835, 256,</w:t>
            </w:r>
            <w:r>
              <w:rPr>
                <w:color w:val="000000"/>
                <w:spacing w:val="0"/>
                <w:w w:val="100"/>
                <w:position w:val="0"/>
              </w:rPr>
              <w:t xml:space="preserve">107.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732, 723, </w:t>
            </w:r>
            <w:r>
              <w:rPr>
                <w:color w:val="000000"/>
                <w:spacing w:val="0"/>
                <w:w w:val="100"/>
                <w:position w:val="0"/>
              </w:rPr>
              <w:t xml:space="preserve">255. </w:t>
            </w:r>
            <w:r>
              <w:rPr>
                <w:color w:val="000000"/>
                <w:spacing w:val="0"/>
                <w:w w:val="100"/>
                <w:position w:val="0"/>
              </w:rPr>
              <w:t>36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二、离职后福 利-设定提存计</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46, 947, </w:t>
            </w:r>
            <w:r>
              <w:rPr>
                <w:color w:val="000000"/>
                <w:spacing w:val="0"/>
                <w:w w:val="100"/>
                <w:position w:val="0"/>
              </w:rPr>
              <w:t>703.</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230,922,483.94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216,998,417.65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60,871,769.46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80, 053, </w:t>
            </w:r>
            <w:r>
              <w:rPr>
                <w:color w:val="000000"/>
                <w:spacing w:val="0"/>
                <w:w w:val="100"/>
                <w:position w:val="0"/>
              </w:rPr>
              <w:t xml:space="preserve">692. </w:t>
            </w:r>
            <w:r>
              <w:rPr>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94,184, </w:t>
            </w:r>
            <w:r>
              <w:rPr>
                <w:color w:val="000000"/>
                <w:spacing w:val="0"/>
                <w:w w:val="100"/>
                <w:position w:val="0"/>
              </w:rPr>
              <w:t xml:space="preserve">729. </w:t>
            </w:r>
            <w:r>
              <w:rPr>
                <w:color w:val="000000"/>
                <w:spacing w:val="0"/>
                <w:w w:val="100"/>
                <w:position w:val="0"/>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133,136, </w:t>
            </w:r>
            <w:r>
              <w:rPr>
                <w:color w:val="000000"/>
                <w:spacing w:val="0"/>
                <w:w w:val="100"/>
                <w:position w:val="0"/>
              </w:rPr>
              <w:t xml:space="preserve">602.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41, </w:t>
            </w:r>
            <w:r>
              <w:rPr>
                <w:color w:val="000000"/>
                <w:spacing w:val="0"/>
                <w:w w:val="100"/>
                <w:position w:val="0"/>
              </w:rPr>
              <w:t xml:space="preserve">101,819. </w:t>
            </w:r>
            <w:r>
              <w:rPr>
                <w:color w:val="000000"/>
                <w:spacing w:val="0"/>
                <w:w w:val="100"/>
                <w:position w:val="0"/>
              </w:rPr>
              <w:t>43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四、一年内到 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656, 543, </w:t>
            </w:r>
            <w:r>
              <w:rPr>
                <w:color w:val="000000"/>
                <w:spacing w:val="0"/>
                <w:w w:val="100"/>
                <w:position w:val="0"/>
              </w:rPr>
              <w:t xml:space="preserve">782.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5, 363, 544,</w:t>
            </w:r>
            <w:r>
              <w:rPr>
                <w:color w:val="000000"/>
                <w:spacing w:val="0"/>
                <w:w w:val="100"/>
                <w:position w:val="0"/>
              </w:rPr>
              <w:t>190.</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5, 185, 391,</w:t>
            </w:r>
            <w:r>
              <w:rPr>
                <w:color w:val="000000"/>
                <w:spacing w:val="0"/>
                <w:w w:val="100"/>
                <w:position w:val="0"/>
              </w:rPr>
              <w:t xml:space="preserve">128. </w:t>
            </w: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834, 696, </w:t>
            </w:r>
            <w:r>
              <w:rPr>
                <w:color w:val="000000"/>
                <w:spacing w:val="0"/>
                <w:w w:val="100"/>
                <w:position w:val="0"/>
              </w:rPr>
              <w:t xml:space="preserve">844. </w:t>
            </w:r>
            <w:r>
              <w:rPr>
                <w:color w:val="000000"/>
                <w:spacing w:val="0"/>
                <w:w w:val="100"/>
                <w:position w:val="0"/>
              </w:rPr>
              <w:t>25</w:t>
            </w:r>
          </w:p>
        </w:tc>
      </w:tr>
    </w:tbl>
    <w:p>
      <w:pPr>
        <w:widowControl w:val="0"/>
        <w:spacing w:after="599" w:line="1" w:lineRule="exact"/>
      </w:pPr>
    </w:p>
    <w:p>
      <w:pPr>
        <w:pStyle w:val="Style31"/>
        <w:keepNext/>
        <w:keepLines/>
        <w:widowControl w:val="0"/>
        <w:numPr>
          <w:ilvl w:val="0"/>
          <w:numId w:val="145"/>
        </w:numPr>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sz w:val="18"/>
          <w:szCs w:val="18"/>
        </w:rPr>
        <w:t>.</w:t>
      </w:r>
      <w:r>
        <w:rPr>
          <w:color w:val="000000"/>
          <w:spacing w:val="0"/>
          <w:w w:val="100"/>
          <w:position w:val="0"/>
        </w:rPr>
        <w:t>短期薪酬列示</w:t>
      </w:r>
      <w:bookmarkEnd w:id="1539"/>
      <w:bookmarkEnd w:id="1540"/>
      <w:bookmarkEnd w:id="154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656"/>
        <w:gridCol w:w="1901"/>
        <w:gridCol w:w="1834"/>
        <w:gridCol w:w="167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一、工资、奖 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465, 786, </w:t>
            </w:r>
            <w:r>
              <w:rPr>
                <w:color w:val="000000"/>
                <w:spacing w:val="0"/>
                <w:w w:val="100"/>
                <w:position w:val="0"/>
              </w:rPr>
              <w:t xml:space="preserve">371. </w:t>
            </w: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4, 420, 604, </w:t>
            </w:r>
            <w:r>
              <w:rPr>
                <w:color w:val="000000"/>
                <w:spacing w:val="0"/>
                <w:w w:val="100"/>
                <w:position w:val="0"/>
              </w:rPr>
              <w:t xml:space="preserve">323.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4, 293, 470, </w:t>
            </w:r>
            <w:r>
              <w:rPr>
                <w:color w:val="000000"/>
                <w:spacing w:val="0"/>
                <w:w w:val="100"/>
                <w:position w:val="0"/>
              </w:rPr>
              <w:t xml:space="preserve">056.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592, 920, </w:t>
            </w:r>
            <w:r>
              <w:rPr>
                <w:color w:val="000000"/>
                <w:spacing w:val="0"/>
                <w:w w:val="100"/>
                <w:position w:val="0"/>
              </w:rPr>
              <w:t xml:space="preserve">639. </w:t>
            </w:r>
            <w:r>
              <w:rPr>
                <w:color w:val="000000"/>
                <w:spacing w:val="0"/>
                <w:w w:val="100"/>
                <w:position w:val="0"/>
              </w:rPr>
              <w:t>81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870,341.06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115,380,467.13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114,411,409.11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1,839, </w:t>
            </w:r>
            <w:r>
              <w:rPr>
                <w:color w:val="000000"/>
                <w:spacing w:val="0"/>
                <w:w w:val="100"/>
                <w:position w:val="0"/>
              </w:rPr>
              <w:t xml:space="preserve">399.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7,927, </w:t>
            </w:r>
            <w:r>
              <w:rPr>
                <w:color w:val="000000"/>
                <w:spacing w:val="0"/>
                <w:w w:val="100"/>
                <w:position w:val="0"/>
              </w:rPr>
              <w:t>105.25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206,169,454.89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196,060,869.01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18,035,691.13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其中：医疗保险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6,244, </w:t>
            </w:r>
            <w:r>
              <w:rPr>
                <w:color w:val="000000"/>
                <w:spacing w:val="0"/>
                <w:w w:val="100"/>
                <w:position w:val="0"/>
              </w:rPr>
              <w:t xml:space="preserve">396.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177,285,308.09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167,850,920.79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15,678,783.58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1,124, </w:t>
            </w:r>
            <w:r>
              <w:rPr>
                <w:color w:val="000000"/>
                <w:spacing w:val="0"/>
                <w:w w:val="100"/>
                <w:position w:val="0"/>
              </w:rPr>
              <w:t xml:space="preserve">924. </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5,630, </w:t>
            </w:r>
            <w:r>
              <w:rPr>
                <w:color w:val="000000"/>
                <w:spacing w:val="0"/>
                <w:w w:val="100"/>
                <w:position w:val="0"/>
              </w:rPr>
              <w:t>262.25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5,135, </w:t>
            </w:r>
            <w:r>
              <w:rPr>
                <w:color w:val="000000"/>
                <w:spacing w:val="0"/>
                <w:w w:val="100"/>
                <w:position w:val="0"/>
              </w:rPr>
              <w:t xml:space="preserve">586.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1,619, </w:t>
            </w:r>
            <w:r>
              <w:rPr>
                <w:color w:val="000000"/>
                <w:spacing w:val="0"/>
                <w:w w:val="100"/>
                <w:position w:val="0"/>
              </w:rPr>
              <w:t xml:space="preserve">599. </w:t>
            </w:r>
            <w:r>
              <w:rPr>
                <w:color w:val="000000"/>
                <w:spacing w:val="0"/>
                <w:w w:val="100"/>
                <w:position w:val="0"/>
              </w:rPr>
              <w:t>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557,784.72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13,147,442.90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12,967,919.94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737,307.68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10,106,441.65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10,106,441.65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23,140,191.45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266,763,046.61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198,486,864.87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91,416,373.19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五、工会经费和 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31,818,376.95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28,475,264.77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32,813,108.82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27,480,532.90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六、短期带薪缺 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1,030,619.25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1,030,619.25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七、短期利润分 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13,800.00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529, 542, </w:t>
            </w:r>
            <w:r>
              <w:rPr>
                <w:color w:val="000000"/>
                <w:spacing w:val="0"/>
                <w:w w:val="100"/>
                <w:position w:val="0"/>
              </w:rPr>
              <w:t xml:space="preserve">386.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5, 038, 436, </w:t>
            </w:r>
            <w:r>
              <w:rPr>
                <w:color w:val="000000"/>
                <w:spacing w:val="0"/>
                <w:w w:val="100"/>
                <w:position w:val="0"/>
              </w:rPr>
              <w:t xml:space="preserve">976.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4, 835, 256,</w:t>
            </w:r>
            <w:r>
              <w:rPr>
                <w:color w:val="000000"/>
                <w:spacing w:val="0"/>
                <w:w w:val="100"/>
                <w:position w:val="0"/>
              </w:rPr>
              <w:t xml:space="preserve">107. </w:t>
            </w: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732, 723, </w:t>
            </w:r>
            <w:r>
              <w:rPr>
                <w:color w:val="000000"/>
                <w:spacing w:val="0"/>
                <w:w w:val="100"/>
                <w:position w:val="0"/>
              </w:rPr>
              <w:t xml:space="preserve">255. </w:t>
            </w:r>
            <w:r>
              <w:rPr>
                <w:color w:val="000000"/>
                <w:spacing w:val="0"/>
                <w:w w:val="100"/>
                <w:position w:val="0"/>
              </w:rPr>
              <w:t>36</w:t>
            </w:r>
          </w:p>
        </w:tc>
      </w:tr>
    </w:tbl>
    <w:p>
      <w:pPr>
        <w:widowControl w:val="0"/>
        <w:spacing w:after="339" w:line="1" w:lineRule="exact"/>
      </w:pPr>
    </w:p>
    <w:p>
      <w:pPr>
        <w:pStyle w:val="Style31"/>
        <w:keepNext/>
        <w:keepLines/>
        <w:widowControl w:val="0"/>
        <w:numPr>
          <w:ilvl w:val="0"/>
          <w:numId w:val="145"/>
        </w:numPr>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sz w:val="18"/>
          <w:szCs w:val="18"/>
        </w:rPr>
        <w:t>.</w:t>
      </w:r>
      <w:r>
        <w:rPr>
          <w:color w:val="000000"/>
          <w:spacing w:val="0"/>
          <w:w w:val="100"/>
          <w:position w:val="0"/>
        </w:rPr>
        <w:t>设定提存计划列示</w:t>
      </w:r>
      <w:bookmarkEnd w:id="1543"/>
      <w:bookmarkEnd w:id="1544"/>
      <w:bookmarkEnd w:id="154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0"/>
        <w:gridCol w:w="1661"/>
        <w:gridCol w:w="1795"/>
        <w:gridCol w:w="1795"/>
        <w:gridCol w:w="1675"/>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40,982,955.00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217,441,414.15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203,675,996.73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54,748,372.42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5,964, </w:t>
            </w:r>
            <w:r>
              <w:rPr>
                <w:color w:val="000000"/>
                <w:spacing w:val="0"/>
                <w:w w:val="100"/>
                <w:position w:val="0"/>
              </w:rPr>
              <w:t xml:space="preserve">748. </w:t>
            </w: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9,916, </w:t>
            </w:r>
            <w:r>
              <w:rPr>
                <w:color w:val="000000"/>
                <w:spacing w:val="0"/>
                <w:w w:val="100"/>
                <w:position w:val="0"/>
              </w:rPr>
              <w:t xml:space="preserve">421. </w:t>
            </w:r>
            <w:r>
              <w:rPr>
                <w:color w:val="000000"/>
                <w:spacing w:val="0"/>
                <w:w w:val="100"/>
                <w:position w:val="0"/>
              </w:rPr>
              <w:t>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9,757, </w:t>
            </w:r>
            <w:r>
              <w:rPr>
                <w:color w:val="000000"/>
                <w:spacing w:val="0"/>
                <w:w w:val="100"/>
                <w:position w:val="0"/>
              </w:rPr>
              <w:t xml:space="preserve">772.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6,123, </w:t>
            </w:r>
            <w:r>
              <w:rPr>
                <w:color w:val="000000"/>
                <w:spacing w:val="0"/>
                <w:w w:val="100"/>
                <w:position w:val="0"/>
              </w:rPr>
              <w:t>397.04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3,553, </w:t>
            </w:r>
            <w:r>
              <w:rPr>
                <w:color w:val="000000"/>
                <w:spacing w:val="0"/>
                <w:w w:val="100"/>
                <w:position w:val="0"/>
              </w:rPr>
              <w:t xml:space="preserve">680.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3,553, </w:t>
            </w:r>
            <w:r>
              <w:rPr>
                <w:color w:val="000000"/>
                <w:spacing w:val="0"/>
                <w:w w:val="100"/>
                <w:position w:val="0"/>
              </w:rPr>
              <w:t xml:space="preserve">680.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10,968.00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10,968.00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46,947,703.17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230,922,483.94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216,998,417.65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60,871,769.46</w:t>
            </w:r>
          </w:p>
        </w:tc>
      </w:tr>
    </w:tbl>
    <w:p>
      <w:pPr>
        <w:widowControl w:val="0"/>
        <w:spacing w:after="27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sz w:val="18"/>
          <w:szCs w:val="18"/>
        </w:rPr>
        <w:t>4</w:t>
      </w:r>
      <w:bookmarkEnd w:id="1549"/>
      <w:r>
        <w:rPr>
          <w:color w:val="000000"/>
          <w:spacing w:val="0"/>
          <w:w w:val="100"/>
          <w:position w:val="0"/>
          <w:sz w:val="18"/>
          <w:szCs w:val="18"/>
        </w:rPr>
        <w:t>0</w:t>
      </w:r>
      <w:r>
        <w:rPr>
          <w:color w:val="000000"/>
          <w:spacing w:val="0"/>
          <w:w w:val="100"/>
          <w:position w:val="0"/>
        </w:rPr>
        <w:t>、应交税费</w:t>
      </w:r>
      <w:bookmarkEnd w:id="1547"/>
      <w:bookmarkEnd w:id="1548"/>
      <w:bookmarkEnd w:id="155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221,101,889.60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177,259,598.35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9,653, </w:t>
            </w:r>
            <w:r>
              <w:rPr>
                <w:color w:val="000000"/>
                <w:spacing w:val="0"/>
                <w:w w:val="100"/>
                <w:position w:val="0"/>
              </w:rPr>
              <w:t xml:space="preserve">602.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7,348, </w:t>
            </w:r>
            <w:r>
              <w:rPr>
                <w:color w:val="000000"/>
                <w:spacing w:val="0"/>
                <w:w w:val="100"/>
                <w:position w:val="0"/>
              </w:rPr>
              <w:t>081.69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7,078, </w:t>
            </w:r>
            <w:r>
              <w:rPr>
                <w:color w:val="000000"/>
                <w:spacing w:val="0"/>
                <w:w w:val="100"/>
                <w:position w:val="0"/>
              </w:rPr>
              <w:t xml:space="preserve">069.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7,156,513.26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14,412,493.76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13,805,767.13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7,773, </w:t>
            </w:r>
            <w:r>
              <w:rPr>
                <w:color w:val="000000"/>
                <w:spacing w:val="0"/>
                <w:w w:val="100"/>
                <w:position w:val="0"/>
              </w:rPr>
              <w:t xml:space="preserve">443.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5,000, </w:t>
            </w:r>
            <w:r>
              <w:rPr>
                <w:color w:val="000000"/>
                <w:spacing w:val="0"/>
                <w:w w:val="100"/>
                <w:position w:val="0"/>
              </w:rPr>
              <w:t>884.81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4,406, </w:t>
            </w:r>
            <w:r>
              <w:rPr>
                <w:color w:val="000000"/>
                <w:spacing w:val="0"/>
                <w:w w:val="100"/>
                <w:position w:val="0"/>
              </w:rPr>
              <w:t xml:space="preserve">150.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5,315,775.32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10,864,227.90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9,351,079.83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56,943.30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831,854.99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737,724.89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929,506.02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152,627,572.85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83,165,076.00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废弃电器电子产品处理基金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20,419,179.00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30,233,965.00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10,628,838.24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7,823, </w:t>
            </w:r>
            <w:r>
              <w:rPr>
                <w:color w:val="000000"/>
                <w:spacing w:val="0"/>
                <w:w w:val="100"/>
                <w:position w:val="0"/>
              </w:rPr>
              <w:t xml:space="preserve">389. </w:t>
            </w:r>
            <w:r>
              <w:rPr>
                <w:color w:val="000000"/>
                <w:spacing w:val="0"/>
                <w:w w:val="100"/>
                <w:position w:val="0"/>
              </w:rPr>
              <w:t>67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459,760,135.78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348,221,492.07</w:t>
            </w:r>
          </w:p>
        </w:tc>
      </w:tr>
    </w:tbl>
    <w:p>
      <w:pPr>
        <w:pStyle w:val="Style23"/>
        <w:keepNext w:val="0"/>
        <w:keepLines w:val="0"/>
        <w:widowControl w:val="0"/>
        <w:shd w:val="clear" w:color="auto" w:fill="auto"/>
        <w:bidi w:val="0"/>
        <w:spacing w:before="0" w:after="0" w:line="240" w:lineRule="auto"/>
        <w:ind w:left="398" w:right="0" w:firstLine="0"/>
        <w:jc w:val="left"/>
      </w:pPr>
      <w:r>
        <w:rPr>
          <w:color w:val="000000"/>
          <w:spacing w:val="0"/>
          <w:w w:val="100"/>
          <w:position w:val="0"/>
          <w:sz w:val="18"/>
          <w:szCs w:val="18"/>
        </w:rPr>
        <w:t>*1</w:t>
      </w:r>
      <w:r>
        <w:rPr>
          <w:color w:val="000000"/>
          <w:spacing w:val="0"/>
          <w:w w:val="100"/>
          <w:position w:val="0"/>
        </w:rPr>
        <w:t>其他税费主要是防洪基金、残疾人保障基金等地方税费。</w:t>
      </w:r>
    </w:p>
    <w:p>
      <w:pPr>
        <w:widowControl w:val="0"/>
        <w:spacing w:after="339" w:line="1" w:lineRule="exact"/>
      </w:pPr>
    </w:p>
    <w:p>
      <w:pPr>
        <w:pStyle w:val="Style31"/>
        <w:keepNext/>
        <w:keepLines/>
        <w:widowControl w:val="0"/>
        <w:shd w:val="clear" w:color="auto" w:fill="auto"/>
        <w:bidi w:val="0"/>
        <w:spacing w:before="0" w:after="0" w:line="350" w:lineRule="exact"/>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sz w:val="18"/>
          <w:szCs w:val="18"/>
        </w:rPr>
        <w:t>4</w:t>
      </w:r>
      <w:bookmarkEnd w:id="1553"/>
      <w:r>
        <w:rPr>
          <w:color w:val="000000"/>
          <w:spacing w:val="0"/>
          <w:w w:val="100"/>
          <w:position w:val="0"/>
          <w:sz w:val="18"/>
          <w:szCs w:val="18"/>
        </w:rPr>
        <w:t>1</w:t>
      </w:r>
      <w:r>
        <w:rPr>
          <w:color w:val="000000"/>
          <w:spacing w:val="0"/>
          <w:w w:val="100"/>
          <w:position w:val="0"/>
        </w:rPr>
        <w:t>、其他应付款 项目列示</w:t>
      </w:r>
      <w:bookmarkEnd w:id="1551"/>
      <w:bookmarkEnd w:id="1552"/>
      <w:bookmarkEnd w:id="1554"/>
    </w:p>
    <w:p>
      <w:pPr>
        <w:pStyle w:val="Style10"/>
        <w:keepNext w:val="0"/>
        <w:keepLines w:val="0"/>
        <w:widowControl w:val="0"/>
        <w:shd w:val="clear" w:color="auto" w:fill="auto"/>
        <w:bidi w:val="0"/>
        <w:spacing w:before="0" w:after="4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121,067,937.96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142,069,991.55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132,905,543.98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2,845, </w:t>
            </w:r>
            <w:r>
              <w:rPr>
                <w:color w:val="000000"/>
                <w:spacing w:val="0"/>
                <w:w w:val="100"/>
                <w:position w:val="0"/>
              </w:rPr>
              <w:t xml:space="preserve">431,084.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2,919, 188, </w:t>
            </w:r>
            <w:r>
              <w:rPr>
                <w:color w:val="000000"/>
                <w:spacing w:val="0"/>
                <w:w w:val="100"/>
                <w:position w:val="0"/>
              </w:rPr>
              <w:t xml:space="preserve">920. </w:t>
            </w:r>
            <w:r>
              <w:rPr>
                <w:color w:val="000000"/>
                <w:spacing w:val="0"/>
                <w:w w:val="100"/>
                <w:position w:val="0"/>
              </w:rPr>
              <w:t>87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2,987,501,075.55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3,173, 162, </w:t>
            </w:r>
            <w:r>
              <w:rPr>
                <w:color w:val="000000"/>
                <w:spacing w:val="0"/>
                <w:w w:val="100"/>
                <w:position w:val="0"/>
              </w:rPr>
              <w:t>402.81</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r>
        <w:rPr>
          <w:color w:val="000000"/>
          <w:spacing w:val="0"/>
          <w:w w:val="100"/>
          <w:position w:val="0"/>
        </w:rPr>
        <w:t>应付利息</w:t>
      </w:r>
      <w:bookmarkEnd w:id="1555"/>
      <w:bookmarkEnd w:id="1556"/>
      <w:bookmarkEnd w:id="1557"/>
    </w:p>
    <w:p>
      <w:pPr>
        <w:pStyle w:val="Style31"/>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8" w:name="bookmark1558"/>
      <w:r>
        <w:rPr>
          <w:color w:val="000000"/>
          <w:spacing w:val="0"/>
          <w:w w:val="100"/>
          <w:position w:val="0"/>
          <w:sz w:val="18"/>
          <w:szCs w:val="18"/>
        </w:rPr>
        <w:t>(1).</w:t>
      </w:r>
      <w:r>
        <w:rPr>
          <w:color w:val="000000"/>
          <w:spacing w:val="0"/>
          <w:w w:val="100"/>
          <w:position w:val="0"/>
        </w:rPr>
        <w:t>分类列示</w:t>
      </w:r>
      <w:bookmarkEnd w:id="1555"/>
      <w:bookmarkEnd w:id="1556"/>
      <w:bookmarkEnd w:id="155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520"/>
        <w:gridCol w:w="298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56,401,872.07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64,666,065.89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121,067,937.96</w:t>
            </w:r>
          </w:p>
        </w:tc>
      </w:tr>
    </w:tbl>
    <w:p>
      <w:pPr>
        <w:widowControl w:val="0"/>
        <w:spacing w:after="239" w:line="1" w:lineRule="exact"/>
      </w:pP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after="80" w:line="240" w:lineRule="auto"/>
        <w:ind w:left="0" w:right="0" w:firstLine="0"/>
        <w:jc w:val="left"/>
      </w:pPr>
      <w:bookmarkStart w:id="1559" w:name="bookmark1559"/>
      <w:bookmarkStart w:id="1560" w:name="bookmark1560"/>
      <w:bookmarkStart w:id="1561" w:name="bookmark1561"/>
      <w:r>
        <w:rPr>
          <w:color w:val="000000"/>
          <w:spacing w:val="0"/>
          <w:w w:val="100"/>
          <w:position w:val="0"/>
        </w:rPr>
        <w:t>应付股利</w:t>
      </w:r>
      <w:bookmarkEnd w:id="1559"/>
      <w:bookmarkEnd w:id="1560"/>
      <w:bookmarkEnd w:id="1561"/>
    </w:p>
    <w:p>
      <w:pPr>
        <w:pStyle w:val="Style31"/>
        <w:keepNext/>
        <w:keepLines/>
        <w:widowControl w:val="0"/>
        <w:shd w:val="clear" w:color="auto" w:fill="auto"/>
        <w:bidi w:val="0"/>
        <w:spacing w:before="0" w:after="80" w:line="240" w:lineRule="auto"/>
        <w:ind w:left="0" w:right="0" w:firstLine="0"/>
        <w:jc w:val="left"/>
      </w:pPr>
      <w:bookmarkStart w:id="1559" w:name="bookmark1559"/>
      <w:bookmarkStart w:id="1560" w:name="bookmark1560"/>
      <w:bookmarkStart w:id="1562" w:name="bookmark1562"/>
      <w:r>
        <w:rPr>
          <w:color w:val="000000"/>
          <w:spacing w:val="0"/>
          <w:w w:val="100"/>
          <w:position w:val="0"/>
          <w:sz w:val="18"/>
          <w:szCs w:val="18"/>
        </w:rPr>
        <w:t>(1).</w:t>
      </w:r>
      <w:r>
        <w:rPr>
          <w:color w:val="000000"/>
          <w:spacing w:val="0"/>
          <w:w w:val="100"/>
          <w:position w:val="0"/>
        </w:rPr>
        <w:t>分类列示</w:t>
      </w:r>
      <w:bookmarkEnd w:id="1559"/>
      <w:bookmarkEnd w:id="1560"/>
      <w:bookmarkEnd w:id="156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应付股利-本公司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2,600, </w:t>
            </w:r>
            <w:r>
              <w:rPr>
                <w:color w:val="000000"/>
                <w:spacing w:val="0"/>
                <w:w w:val="100"/>
                <w:position w:val="0"/>
              </w:rPr>
              <w:t xml:space="preserve">848.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2,687,833.69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应付股利-长虹美菱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4,466, </w:t>
            </w:r>
            <w:r>
              <w:rPr>
                <w:color w:val="000000"/>
                <w:spacing w:val="0"/>
                <w:w w:val="100"/>
                <w:position w:val="0"/>
              </w:rPr>
              <w:t xml:space="preserve">628.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3,579, </w:t>
            </w:r>
            <w:r>
              <w:rPr>
                <w:color w:val="000000"/>
                <w:spacing w:val="0"/>
                <w:w w:val="100"/>
                <w:position w:val="0"/>
              </w:rPr>
              <w:t xml:space="preserve">491.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应付股利-长虹佳华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51,491.02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153,194.16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应付股利-零八一集团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125,880,524.19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125,880,524.19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应付股利-创新投资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9,070,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应付股利-虹信软件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142,069,991.55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132,905,543.98</w:t>
            </w:r>
          </w:p>
        </w:tc>
      </w:tr>
    </w:tbl>
    <w:p>
      <w:pPr>
        <w:widowControl w:val="0"/>
        <w:spacing w:after="3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tbl>
      <w:tblPr>
        <w:tblOverlap w:val="never"/>
        <w:jc w:val="center"/>
        <w:tblLayout w:type="fixed"/>
      </w:tblPr>
      <w:tblGrid>
        <w:gridCol w:w="3792"/>
        <w:gridCol w:w="1699"/>
        <w:gridCol w:w="1699"/>
        <w:gridCol w:w="212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超过</w:t>
            </w:r>
            <w:r>
              <w:rPr>
                <w:b/>
                <w:bCs/>
                <w:color w:val="000000"/>
                <w:spacing w:val="0"/>
                <w:w w:val="100"/>
                <w:position w:val="0"/>
                <w:sz w:val="18"/>
                <w:szCs w:val="18"/>
              </w:rPr>
              <w:t>1</w:t>
            </w:r>
            <w:r>
              <w:rPr>
                <w:b/>
                <w:bCs/>
                <w:color w:val="000000"/>
                <w:spacing w:val="0"/>
                <w:w w:val="100"/>
                <w:position w:val="0"/>
                <w:sz w:val="20"/>
                <w:szCs w:val="20"/>
              </w:rPr>
              <w:t>年未支付原因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成都西河钢板网厂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国营重庆无线电厂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绵阳李氏企业集团公司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909,076.50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909,076.50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绵阳市金融服务公司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145,046.40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145,046.40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深圳市华晟达投资控股有限公司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109,687.50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109,687.50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石家庄市无线电三厂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151,449.60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遂宁市丝绸公司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179,846.40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179,846.40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自贡正丰实业有限公司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302,899.20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302,899.20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四川优炫软件有限公司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604,500.00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中国人寿保险(集团)公司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659,533.05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598,054.05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交通银行一富国天益价值证券投资基金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153,697.50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153,697.50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中行合肥分行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329,766.50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299,027.00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合肥集体工业联合社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329,765.99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299,026.54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省信托投资公司芜湖办事处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263,813.22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239,221.62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四川电子军工集团有限公司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125,880,524.19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125,880,524.19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未结算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9,070,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3,281,486.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2,730, </w:t>
            </w:r>
            <w:r>
              <w:rPr>
                <w:color w:val="000000"/>
                <w:spacing w:val="0"/>
                <w:w w:val="100"/>
                <w:position w:val="0"/>
              </w:rPr>
              <w:t>588.28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对方未办理提取手续</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142,069,991.55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132,905,543.98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shd w:val="clear" w:color="auto" w:fill="auto"/>
        <w:bidi w:val="0"/>
        <w:spacing w:before="0" w:after="80" w:line="240" w:lineRule="auto"/>
        <w:ind w:left="0" w:right="0" w:firstLine="0"/>
        <w:jc w:val="left"/>
      </w:pPr>
      <w:bookmarkStart w:id="1563" w:name="bookmark1563"/>
      <w:bookmarkStart w:id="1564" w:name="bookmark1564"/>
      <w:bookmarkStart w:id="1565" w:name="bookmark1565"/>
      <w:r>
        <w:rPr>
          <w:color w:val="000000"/>
          <w:spacing w:val="0"/>
          <w:w w:val="100"/>
          <w:position w:val="0"/>
        </w:rPr>
        <w:t>其他应付款</w:t>
      </w:r>
      <w:bookmarkEnd w:id="1563"/>
      <w:bookmarkEnd w:id="1564"/>
      <w:bookmarkEnd w:id="1565"/>
    </w:p>
    <w:p>
      <w:pPr>
        <w:pStyle w:val="Style31"/>
        <w:keepNext/>
        <w:keepLines/>
        <w:widowControl w:val="0"/>
        <w:shd w:val="clear" w:color="auto" w:fill="auto"/>
        <w:bidi w:val="0"/>
        <w:spacing w:before="0" w:after="80" w:line="240" w:lineRule="auto"/>
        <w:ind w:left="0" w:right="0" w:firstLine="0"/>
        <w:jc w:val="left"/>
      </w:pPr>
      <w:bookmarkStart w:id="1563" w:name="bookmark1563"/>
      <w:bookmarkStart w:id="1564" w:name="bookmark1564"/>
      <w:bookmarkStart w:id="1566" w:name="bookmark1566"/>
      <w:r>
        <w:rPr>
          <w:color w:val="000000"/>
          <w:spacing w:val="0"/>
          <w:w w:val="100"/>
          <w:position w:val="0"/>
          <w:sz w:val="18"/>
          <w:szCs w:val="18"/>
        </w:rPr>
        <w:t>(1).</w:t>
      </w:r>
      <w:r>
        <w:rPr>
          <w:color w:val="000000"/>
          <w:spacing w:val="0"/>
          <w:w w:val="100"/>
          <w:position w:val="0"/>
        </w:rPr>
        <w:t>按款项性质列示其他应付款</w:t>
      </w:r>
      <w:bookmarkEnd w:id="1563"/>
      <w:bookmarkEnd w:id="1564"/>
      <w:bookmarkEnd w:id="156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1,549,110,173.89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1,625, 703, </w:t>
            </w:r>
            <w:r>
              <w:rPr>
                <w:color w:val="000000"/>
                <w:spacing w:val="0"/>
                <w:w w:val="100"/>
                <w:position w:val="0"/>
              </w:rPr>
              <w:t xml:space="preserve">991. </w:t>
            </w:r>
            <w:r>
              <w:rPr>
                <w:color w:val="000000"/>
                <w:spacing w:val="0"/>
                <w:w w:val="100"/>
                <w:position w:val="0"/>
              </w:rPr>
              <w:t>50</w:t>
            </w:r>
          </w:p>
        </w:tc>
      </w:tr>
    </w:tbl>
    <w:p>
      <w:pPr>
        <w:spacing w:lineRule="exact" w:line="1"/>
        <w:rPr>
          <w:sz w:val="2"/>
          <w:szCs w:val="2"/>
        </w:rPr>
      </w:pPr>
      <w:r>
        <w:br w:type="page"/>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暂收应付及暂扣款项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367,670,831.00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322,922,226.16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455,197,646.39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402,427,216.99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136,720,644.65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129,543,527.99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172,266,688.65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183,007,526.81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保理融资款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148,599,299.42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255,584,431.42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15,865,800.00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2,845, </w:t>
            </w:r>
            <w:r>
              <w:rPr>
                <w:color w:val="000000"/>
                <w:spacing w:val="0"/>
                <w:w w:val="100"/>
                <w:position w:val="0"/>
              </w:rPr>
              <w:t xml:space="preserve">431,084.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2,919, 188, </w:t>
            </w:r>
            <w:r>
              <w:rPr>
                <w:color w:val="000000"/>
                <w:spacing w:val="0"/>
                <w:w w:val="100"/>
                <w:position w:val="0"/>
              </w:rPr>
              <w:t xml:space="preserve">920. </w:t>
            </w:r>
            <w:r>
              <w:rPr>
                <w:color w:val="000000"/>
                <w:spacing w:val="0"/>
                <w:w w:val="100"/>
                <w:position w:val="0"/>
              </w:rPr>
              <w:t>87</w:t>
            </w:r>
          </w:p>
        </w:tc>
      </w:tr>
    </w:tbl>
    <w:p>
      <w:pPr>
        <w:widowControl w:val="0"/>
        <w:spacing w:after="339" w:line="1" w:lineRule="exact"/>
      </w:pPr>
    </w:p>
    <w:p>
      <w:pPr>
        <w:pStyle w:val="Style31"/>
        <w:keepNext/>
        <w:keepLines/>
        <w:widowControl w:val="0"/>
        <w:numPr>
          <w:ilvl w:val="0"/>
          <w:numId w:val="147"/>
        </w:numPr>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sz w:val="18"/>
          <w:szCs w:val="18"/>
        </w:rPr>
        <w:t>.</w:t>
      </w:r>
      <w:r>
        <w:rPr>
          <w:color w:val="000000"/>
          <w:spacing w:val="0"/>
          <w:w w:val="100"/>
          <w:position w:val="0"/>
        </w:rPr>
        <w:t>账龄超过</w:t>
      </w:r>
      <w:r>
        <w:rPr>
          <w:color w:val="000000"/>
          <w:spacing w:val="0"/>
          <w:w w:val="100"/>
          <w:position w:val="0"/>
          <w:sz w:val="18"/>
          <w:szCs w:val="18"/>
        </w:rPr>
        <w:t>1</w:t>
      </w:r>
      <w:r>
        <w:rPr>
          <w:color w:val="000000"/>
          <w:spacing w:val="0"/>
          <w:w w:val="100"/>
          <w:position w:val="0"/>
        </w:rPr>
        <w:t>年的重要其他应付款</w:t>
      </w:r>
      <w:bookmarkEnd w:id="1567"/>
      <w:bookmarkEnd w:id="1568"/>
      <w:bookmarkEnd w:id="15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11"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sz w:val="18"/>
          <w:szCs w:val="18"/>
        </w:rPr>
        <w:t>4</w:t>
      </w:r>
      <w:bookmarkEnd w:id="1573"/>
      <w:r>
        <w:rPr>
          <w:color w:val="000000"/>
          <w:spacing w:val="0"/>
          <w:w w:val="100"/>
          <w:position w:val="0"/>
          <w:sz w:val="18"/>
          <w:szCs w:val="18"/>
        </w:rPr>
        <w:t>2</w:t>
      </w:r>
      <w:r>
        <w:rPr>
          <w:color w:val="000000"/>
          <w:spacing w:val="0"/>
          <w:w w:val="100"/>
          <w:position w:val="0"/>
        </w:rPr>
        <w:t>、</w:t>
        <w:tab/>
        <w:t>持有待售负债</w:t>
      </w:r>
      <w:bookmarkEnd w:id="1571"/>
      <w:bookmarkEnd w:id="1572"/>
      <w:bookmarkEnd w:id="157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11" w:val="left"/>
        </w:tabs>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sz w:val="18"/>
          <w:szCs w:val="18"/>
        </w:rPr>
        <w:t>4</w:t>
      </w:r>
      <w:bookmarkEnd w:id="1577"/>
      <w:r>
        <w:rPr>
          <w:color w:val="000000"/>
          <w:spacing w:val="0"/>
          <w:w w:val="100"/>
          <w:position w:val="0"/>
          <w:sz w:val="18"/>
          <w:szCs w:val="18"/>
        </w:rPr>
        <w:t>3</w:t>
      </w:r>
      <w:r>
        <w:rPr>
          <w:color w:val="000000"/>
          <w:spacing w:val="0"/>
          <w:w w:val="100"/>
          <w:position w:val="0"/>
        </w:rPr>
        <w:t>、</w:t>
        <w:tab/>
      </w:r>
      <w:r>
        <w:rPr>
          <w:color w:val="000000"/>
          <w:spacing w:val="0"/>
          <w:w w:val="100"/>
          <w:position w:val="0"/>
          <w:sz w:val="18"/>
          <w:szCs w:val="18"/>
        </w:rPr>
        <w:t>1</w:t>
      </w:r>
      <w:r>
        <w:rPr>
          <w:color w:val="000000"/>
          <w:spacing w:val="0"/>
          <w:w w:val="100"/>
          <w:position w:val="0"/>
        </w:rPr>
        <w:t>年内到期的非流动负债</w:t>
      </w:r>
      <w:bookmarkEnd w:id="1575"/>
      <w:bookmarkEnd w:id="1576"/>
      <w:bookmarkEnd w:id="157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510"/>
        <w:gridCol w:w="303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927,636,000.00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3,380, </w:t>
            </w:r>
            <w:r>
              <w:rPr>
                <w:color w:val="000000"/>
                <w:spacing w:val="0"/>
                <w:w w:val="100"/>
                <w:position w:val="0"/>
              </w:rPr>
              <w:t xml:space="preserve">747.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2,512, </w:t>
            </w:r>
            <w:r>
              <w:rPr>
                <w:color w:val="000000"/>
                <w:spacing w:val="0"/>
                <w:w w:val="100"/>
                <w:position w:val="0"/>
              </w:rPr>
              <w:t xml:space="preserve">744.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4,535, </w:t>
            </w:r>
            <w:r>
              <w:rPr>
                <w:color w:val="000000"/>
                <w:spacing w:val="0"/>
                <w:w w:val="100"/>
                <w:position w:val="0"/>
              </w:rPr>
              <w:t>165.91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7,405, </w:t>
            </w:r>
            <w:r>
              <w:rPr>
                <w:color w:val="000000"/>
                <w:spacing w:val="0"/>
                <w:w w:val="100"/>
                <w:position w:val="0"/>
              </w:rPr>
              <w:t xml:space="preserve">666.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2,738,834.91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940,935,158.79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19,274,000.82</w:t>
            </w:r>
          </w:p>
        </w:tc>
      </w:tr>
    </w:tbl>
    <w:p>
      <w:pPr>
        <w:widowControl w:val="0"/>
        <w:spacing w:after="33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line="240" w:lineRule="auto"/>
        <w:ind w:left="0" w:right="0" w:firstLine="460"/>
        <w:jc w:val="left"/>
      </w:pPr>
      <w:r>
        <w:rPr>
          <w:color w:val="000000"/>
          <w:spacing w:val="0"/>
          <w:w w:val="100"/>
          <w:position w:val="0"/>
          <w:sz w:val="18"/>
          <w:szCs w:val="18"/>
        </w:rPr>
        <w:t>(1)</w:t>
      </w:r>
      <w:r>
        <w:rPr>
          <w:color w:val="000000"/>
          <w:spacing w:val="0"/>
          <w:w w:val="100"/>
          <w:position w:val="0"/>
        </w:rPr>
        <w:t>一年内到期的长期借款</w:t>
      </w:r>
    </w:p>
    <w:tbl>
      <w:tblPr>
        <w:tblOverlap w:val="never"/>
        <w:jc w:val="center"/>
        <w:tblLayout w:type="fixed"/>
      </w:tblPr>
      <w:tblGrid>
        <w:gridCol w:w="2059"/>
        <w:gridCol w:w="2894"/>
        <w:gridCol w:w="2698"/>
        <w:gridCol w:w="1258"/>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260,996,000.00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rPr>
              <w:t>927,636,000.00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12,000,000.00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年末金额前五笔的一年内到期的长期借款</w:t>
      </w:r>
    </w:p>
    <w:tbl>
      <w:tblPr>
        <w:tblOverlap w:val="never"/>
        <w:jc w:val="center"/>
        <w:tblLayout w:type="fixed"/>
      </w:tblPr>
      <w:tblGrid>
        <w:gridCol w:w="2544"/>
        <w:gridCol w:w="528"/>
        <w:gridCol w:w="1584"/>
        <w:gridCol w:w="1685"/>
        <w:gridCol w:w="1267"/>
        <w:gridCol w:w="1296"/>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贷款单位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币 种</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借款起始 日期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借款终止 日期</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外币金额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本币金额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中国进出口银行安徽省 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2021/5/30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恒生银行/东亚银行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USD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260,996,000.00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2021/11/18</w:t>
            </w:r>
          </w:p>
        </w:tc>
      </w:tr>
      <w:tr>
        <w:trPr>
          <w:trHeight w:val="581"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中国建设银行股份有限 公司绵阳高新支行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2021/12/21</w:t>
            </w:r>
          </w:p>
        </w:tc>
      </w:tr>
    </w:tbl>
    <w:p>
      <w:pPr>
        <w:spacing w:lineRule="exact" w:line="1"/>
        <w:rPr>
          <w:sz w:val="2"/>
          <w:szCs w:val="2"/>
        </w:rPr>
      </w:pPr>
      <w:r>
        <w:br w:type="page"/>
      </w:r>
    </w:p>
    <w:tbl>
      <w:tblPr>
        <w:tblOverlap w:val="never"/>
        <w:jc w:val="center"/>
        <w:tblLayout w:type="fixed"/>
      </w:tblPr>
      <w:tblGrid>
        <w:gridCol w:w="2544"/>
        <w:gridCol w:w="528"/>
        <w:gridCol w:w="1584"/>
        <w:gridCol w:w="1685"/>
        <w:gridCol w:w="1267"/>
        <w:gridCol w:w="1296"/>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贷款单位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20"/>
                <w:szCs w:val="20"/>
              </w:rPr>
              <w:t>币 种</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借款起始 日期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借款终止 日期</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外币金额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本币金额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中国建设银行股份有限 公司绵阳高新支行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2021/11/15</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交通银行合肥寿春支行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CNY</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2021/7/15</w:t>
            </w:r>
          </w:p>
        </w:tc>
      </w:tr>
    </w:tbl>
    <w:p>
      <w:pPr>
        <w:widowControl w:val="0"/>
        <w:spacing w:after="259" w:line="1" w:lineRule="exact"/>
      </w:pPr>
    </w:p>
    <w:p>
      <w:pPr>
        <w:pStyle w:val="Style31"/>
        <w:keepNext/>
        <w:keepLines/>
        <w:widowControl w:val="0"/>
        <w:shd w:val="clear" w:color="auto" w:fill="auto"/>
        <w:bidi w:val="0"/>
        <w:spacing w:before="0" w:after="40" w:line="274" w:lineRule="exact"/>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sz w:val="18"/>
          <w:szCs w:val="18"/>
        </w:rPr>
        <w:t>4</w:t>
      </w:r>
      <w:bookmarkEnd w:id="1581"/>
      <w:r>
        <w:rPr>
          <w:color w:val="000000"/>
          <w:spacing w:val="0"/>
          <w:w w:val="100"/>
          <w:position w:val="0"/>
          <w:sz w:val="18"/>
          <w:szCs w:val="18"/>
        </w:rPr>
        <w:t>4</w:t>
      </w:r>
      <w:r>
        <w:rPr>
          <w:color w:val="000000"/>
          <w:spacing w:val="0"/>
          <w:w w:val="100"/>
          <w:position w:val="0"/>
        </w:rPr>
        <w:t>、其他流动负债</w:t>
      </w:r>
      <w:bookmarkEnd w:id="1579"/>
      <w:bookmarkEnd w:id="1580"/>
      <w:bookmarkEnd w:id="1582"/>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269,644,302.63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258,208,016.25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黄金租赁融资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1,000, 000,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商业票据转回</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4,792, </w:t>
            </w:r>
            <w:r>
              <w:rPr>
                <w:color w:val="000000"/>
                <w:spacing w:val="0"/>
                <w:w w:val="100"/>
                <w:position w:val="0"/>
              </w:rPr>
              <w:t xml:space="preserve">499.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11,258,524.60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432,778.90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430,695,326.41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1,258, 640, </w:t>
            </w:r>
            <w:r>
              <w:rPr>
                <w:color w:val="000000"/>
                <w:spacing w:val="0"/>
                <w:w w:val="100"/>
                <w:position w:val="0"/>
              </w:rPr>
              <w:t xml:space="preserve">795. </w:t>
            </w:r>
            <w:r>
              <w:rPr>
                <w:color w:val="000000"/>
                <w:spacing w:val="0"/>
                <w:w w:val="100"/>
                <w:position w:val="0"/>
              </w:rPr>
              <w:t>15</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注：年初余额与财务报表差异系本年执行新收入准则追溯调整期初数。</w:t>
      </w:r>
    </w:p>
    <w:p>
      <w:pPr>
        <w:widowControl w:val="0"/>
        <w:spacing w:after="99" w:line="1" w:lineRule="exact"/>
      </w:pPr>
    </w:p>
    <w:p>
      <w:pPr>
        <w:pStyle w:val="Style10"/>
        <w:keepNext w:val="0"/>
        <w:keepLines w:val="0"/>
        <w:widowControl w:val="0"/>
        <w:shd w:val="clear" w:color="auto" w:fill="auto"/>
        <w:bidi w:val="0"/>
        <w:spacing w:before="0" w:after="440" w:line="370" w:lineRule="exact"/>
        <w:ind w:left="0" w:right="0" w:firstLine="460"/>
        <w:jc w:val="left"/>
      </w:pPr>
      <w:r>
        <w:rPr>
          <w:color w:val="000000"/>
          <w:spacing w:val="0"/>
          <w:w w:val="100"/>
          <w:position w:val="0"/>
          <w:sz w:val="18"/>
          <w:szCs w:val="18"/>
        </w:rPr>
        <w:t>*1</w:t>
      </w:r>
      <w:r>
        <w:rPr>
          <w:color w:val="000000"/>
          <w:spacing w:val="0"/>
          <w:w w:val="100"/>
          <w:position w:val="0"/>
        </w:rPr>
        <w:t>商业票据转回是商业票据未到期已背书，因为附追索权所以不能终止确认，在其他流动负 债列示。</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70" w:lineRule="exact"/>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sz w:val="18"/>
          <w:szCs w:val="18"/>
        </w:rPr>
        <w:t>4</w:t>
      </w:r>
      <w:bookmarkEnd w:id="1585"/>
      <w:r>
        <w:rPr>
          <w:color w:val="000000"/>
          <w:spacing w:val="0"/>
          <w:w w:val="100"/>
          <w:position w:val="0"/>
          <w:sz w:val="18"/>
          <w:szCs w:val="18"/>
        </w:rPr>
        <w:t>5</w:t>
      </w:r>
      <w:r>
        <w:rPr>
          <w:color w:val="000000"/>
          <w:spacing w:val="0"/>
          <w:w w:val="100"/>
          <w:position w:val="0"/>
        </w:rPr>
        <w:t>、长期借款</w:t>
      </w:r>
      <w:bookmarkEnd w:id="1583"/>
      <w:bookmarkEnd w:id="1584"/>
      <w:bookmarkEnd w:id="1586"/>
    </w:p>
    <w:p>
      <w:pPr>
        <w:pStyle w:val="Style31"/>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7" w:name="bookmark1587"/>
      <w:r>
        <w:rPr>
          <w:color w:val="000000"/>
          <w:spacing w:val="0"/>
          <w:w w:val="100"/>
          <w:position w:val="0"/>
          <w:sz w:val="18"/>
          <w:szCs w:val="18"/>
        </w:rPr>
        <w:t>(1).</w:t>
      </w:r>
      <w:r>
        <w:rPr>
          <w:color w:val="000000"/>
          <w:spacing w:val="0"/>
          <w:w w:val="100"/>
          <w:position w:val="0"/>
        </w:rPr>
        <w:t>长期借款分类</w:t>
      </w:r>
      <w:bookmarkEnd w:id="1583"/>
      <w:bookmarkEnd w:id="1584"/>
      <w:bookmarkEnd w:id="158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6"/>
        <w:gridCol w:w="288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900,000,000.00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406,245,000.00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279,048,000.00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358,891,827.95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228,000,000.00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231,439.30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1,662, 476, </w:t>
            </w:r>
            <w:r>
              <w:rPr>
                <w:color w:val="000000"/>
                <w:spacing w:val="0"/>
                <w:w w:val="100"/>
                <w:position w:val="0"/>
              </w:rPr>
              <w:t xml:space="preserve">439. </w:t>
            </w:r>
            <w:r>
              <w:rPr>
                <w:color w:val="000000"/>
                <w:spacing w:val="0"/>
                <w:w w:val="100"/>
                <w:position w:val="0"/>
              </w:rPr>
              <w:t>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1,165, 939, </w:t>
            </w:r>
            <w:r>
              <w:rPr>
                <w:color w:val="000000"/>
                <w:spacing w:val="0"/>
                <w:w w:val="100"/>
                <w:position w:val="0"/>
              </w:rPr>
              <w:t>827.95</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460"/>
        <w:jc w:val="left"/>
      </w:pPr>
      <w:r>
        <w:rPr>
          <w:color w:val="000000"/>
          <w:spacing w:val="0"/>
          <w:w w:val="100"/>
          <w:position w:val="0"/>
          <w:sz w:val="18"/>
          <w:szCs w:val="18"/>
        </w:rPr>
        <w:t>(1)</w:t>
      </w:r>
      <w:r>
        <w:rPr>
          <w:color w:val="000000"/>
          <w:spacing w:val="0"/>
          <w:w w:val="100"/>
          <w:position w:val="0"/>
        </w:rPr>
        <w:t>长期借款金额较大的前五名:</w:t>
      </w:r>
      <w:r>
        <w:br w:type="page"/>
      </w:r>
    </w:p>
    <w:tbl>
      <w:tblPr>
        <w:tblOverlap w:val="never"/>
        <w:jc w:val="center"/>
        <w:tblLayout w:type="fixed"/>
      </w:tblPr>
      <w:tblGrid>
        <w:gridCol w:w="1421"/>
        <w:gridCol w:w="1277"/>
        <w:gridCol w:w="1272"/>
        <w:gridCol w:w="566"/>
        <w:gridCol w:w="1277"/>
        <w:gridCol w:w="1349"/>
        <w:gridCol w:w="552"/>
        <w:gridCol w:w="1123"/>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贷款单位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借款</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币 种</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终止日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原币金额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本币金额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原 币 金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本币金额</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国家开发银 行四川省分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400,000,000.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国家开发银 行四川省分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USD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50,000,000.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326,245,000.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国家开发银 行四川省分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中国工商银 行股份有限 公司绵阳高 新技术产业 开发支行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中国邮政储 蓄银行股份 有限公司江 西省分行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CNY</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168,000,000.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228,000,00</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年末金额中无展期的长期借款。</w:t>
      </w:r>
    </w:p>
    <w:p>
      <w:pPr>
        <w:widowControl w:val="0"/>
        <w:spacing w:after="479" w:line="1" w:lineRule="exact"/>
      </w:pPr>
    </w:p>
    <w:p>
      <w:pPr>
        <w:pStyle w:val="Style31"/>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sz w:val="18"/>
          <w:szCs w:val="18"/>
        </w:rPr>
        <w:t>4</w:t>
      </w:r>
      <w:bookmarkEnd w:id="1590"/>
      <w:r>
        <w:rPr>
          <w:color w:val="000000"/>
          <w:spacing w:val="0"/>
          <w:w w:val="100"/>
          <w:position w:val="0"/>
          <w:sz w:val="18"/>
          <w:szCs w:val="18"/>
        </w:rPr>
        <w:t>6</w:t>
      </w:r>
      <w:r>
        <w:rPr>
          <w:color w:val="000000"/>
          <w:spacing w:val="0"/>
          <w:w w:val="100"/>
          <w:position w:val="0"/>
        </w:rPr>
        <w:t>、应付债券</w:t>
      </w:r>
      <w:bookmarkEnd w:id="1588"/>
      <w:bookmarkEnd w:id="1589"/>
      <w:bookmarkEnd w:id="1591"/>
    </w:p>
    <w:p>
      <w:pPr>
        <w:pStyle w:val="Style31"/>
        <w:keepNext/>
        <w:keepLines/>
        <w:widowControl w:val="0"/>
        <w:numPr>
          <w:ilvl w:val="0"/>
          <w:numId w:val="149"/>
        </w:numPr>
        <w:shd w:val="clear" w:color="auto" w:fill="auto"/>
        <w:tabs>
          <w:tab w:pos="430" w:val="left"/>
        </w:tabs>
        <w:bidi w:val="0"/>
        <w:spacing w:before="0" w:line="240" w:lineRule="auto"/>
        <w:ind w:left="0" w:right="0" w:firstLine="0"/>
        <w:jc w:val="left"/>
      </w:pPr>
      <w:bookmarkStart w:id="1588" w:name="bookmark1588"/>
      <w:bookmarkStart w:id="1589" w:name="bookmark1589"/>
      <w:bookmarkStart w:id="1592" w:name="bookmark1592"/>
      <w:bookmarkStart w:id="1593" w:name="bookmark1593"/>
      <w:bookmarkEnd w:id="1592"/>
      <w:r>
        <w:rPr>
          <w:color w:val="000000"/>
          <w:spacing w:val="0"/>
          <w:w w:val="100"/>
          <w:position w:val="0"/>
          <w:sz w:val="18"/>
          <w:szCs w:val="18"/>
        </w:rPr>
        <w:t>.</w:t>
      </w:r>
      <w:r>
        <w:rPr>
          <w:color w:val="000000"/>
          <w:spacing w:val="0"/>
          <w:w w:val="100"/>
          <w:position w:val="0"/>
        </w:rPr>
        <w:t>应付债券</w:t>
      </w:r>
      <w:bookmarkEnd w:id="1588"/>
      <w:bookmarkEnd w:id="1589"/>
      <w:bookmarkEnd w:id="1593"/>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9"/>
        </w:numPr>
        <w:shd w:val="clear" w:color="auto" w:fill="auto"/>
        <w:tabs>
          <w:tab w:pos="430" w:val="left"/>
        </w:tabs>
        <w:bidi w:val="0"/>
        <w:spacing w:before="0" w:line="240" w:lineRule="auto"/>
        <w:ind w:left="0" w:right="0" w:firstLine="0"/>
        <w:jc w:val="left"/>
      </w:pPr>
      <w:bookmarkStart w:id="1594" w:name="bookmark1594"/>
      <w:bookmarkEnd w:id="1594"/>
      <w:r>
        <w:rPr>
          <w:b/>
          <w:bCs/>
          <w:color w:val="000000"/>
          <w:spacing w:val="0"/>
          <w:w w:val="100"/>
          <w:position w:val="0"/>
          <w:sz w:val="18"/>
          <w:szCs w:val="18"/>
        </w:rPr>
        <w:t>.</w:t>
      </w:r>
      <w:r>
        <w:rPr>
          <w:b/>
          <w:bCs/>
          <w:color w:val="000000"/>
          <w:spacing w:val="0"/>
          <w:w w:val="100"/>
          <w:position w:val="0"/>
        </w:rPr>
        <w:t>应付债券的增减变动：(不包括划分为金融负债的优先股、永续债等其他金融工具)</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49"/>
        </w:numPr>
        <w:shd w:val="clear" w:color="auto" w:fill="auto"/>
        <w:tabs>
          <w:tab w:pos="430" w:val="left"/>
        </w:tabs>
        <w:bidi w:val="0"/>
        <w:spacing w:before="0" w:line="240" w:lineRule="auto"/>
        <w:ind w:left="0" w:right="0" w:firstLine="0"/>
        <w:jc w:val="left"/>
      </w:pPr>
      <w:bookmarkStart w:id="1595" w:name="bookmark1595"/>
      <w:bookmarkEnd w:id="1595"/>
      <w:r>
        <w:rPr>
          <w:b/>
          <w:bCs/>
          <w:color w:val="000000"/>
          <w:spacing w:val="0"/>
          <w:w w:val="100"/>
          <w:position w:val="0"/>
          <w:sz w:val="18"/>
          <w:szCs w:val="18"/>
        </w:rPr>
        <w:t>.</w:t>
      </w:r>
      <w:r>
        <w:rPr>
          <w:b/>
          <w:bCs/>
          <w:color w:val="000000"/>
          <w:spacing w:val="0"/>
          <w:w w:val="100"/>
          <w:position w:val="0"/>
        </w:rPr>
        <w:t>可转换公司债券的转股条件、转股时间说明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tabs>
          <w:tab w:pos="430" w:val="left"/>
        </w:tabs>
        <w:bidi w:val="0"/>
        <w:spacing w:before="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.划分为金融负债的其他金融工具说明</w:t>
      </w:r>
      <w:bookmarkEnd w:id="1596"/>
      <w:bookmarkEnd w:id="1597"/>
      <w:bookmarkEnd w:id="159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sz w:val="18"/>
          <w:szCs w:val="18"/>
        </w:rPr>
        <w:t>4</w:t>
      </w:r>
      <w:bookmarkEnd w:id="1602"/>
      <w:r>
        <w:rPr>
          <w:color w:val="000000"/>
          <w:spacing w:val="0"/>
          <w:w w:val="100"/>
          <w:position w:val="0"/>
          <w:sz w:val="18"/>
          <w:szCs w:val="18"/>
        </w:rPr>
        <w:t>7</w:t>
      </w:r>
      <w:r>
        <w:rPr>
          <w:color w:val="000000"/>
          <w:spacing w:val="0"/>
          <w:w w:val="100"/>
          <w:position w:val="0"/>
        </w:rPr>
        <w:t>、租赁负债</w:t>
      </w:r>
      <w:bookmarkEnd w:id="1600"/>
      <w:bookmarkEnd w:id="1601"/>
      <w:bookmarkEnd w:id="1603"/>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7,201,707.94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1,815,330. </w:t>
            </w:r>
            <w:r>
              <w:rPr>
                <w:color w:val="000000"/>
                <w:spacing w:val="0"/>
                <w:w w:val="100"/>
                <w:position w:val="0"/>
              </w:rPr>
              <w:t>44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7,201,707.94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1,815,330. </w:t>
            </w:r>
            <w:r>
              <w:rPr>
                <w:color w:val="000000"/>
                <w:spacing w:val="0"/>
                <w:w w:val="100"/>
                <w:position w:val="0"/>
              </w:rPr>
              <w:t>44</w:t>
            </w:r>
          </w:p>
        </w:tc>
      </w:tr>
    </w:tbl>
    <w:p>
      <w:pPr>
        <w:widowControl w:val="0"/>
        <w:spacing w:after="479" w:line="1" w:lineRule="exact"/>
      </w:pPr>
    </w:p>
    <w:p>
      <w:pPr>
        <w:pStyle w:val="Style31"/>
        <w:keepNext/>
        <w:keepLines/>
        <w:widowControl w:val="0"/>
        <w:shd w:val="clear" w:color="auto" w:fill="auto"/>
        <w:bidi w:val="0"/>
        <w:spacing w:before="0" w:after="0" w:line="350" w:lineRule="exact"/>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sz w:val="18"/>
          <w:szCs w:val="18"/>
        </w:rPr>
        <w:t>4</w:t>
      </w:r>
      <w:bookmarkEnd w:id="1606"/>
      <w:r>
        <w:rPr>
          <w:color w:val="000000"/>
          <w:spacing w:val="0"/>
          <w:w w:val="100"/>
          <w:position w:val="0"/>
          <w:sz w:val="18"/>
          <w:szCs w:val="18"/>
        </w:rPr>
        <w:t>8</w:t>
      </w:r>
      <w:r>
        <w:rPr>
          <w:color w:val="000000"/>
          <w:spacing w:val="0"/>
          <w:w w:val="100"/>
          <w:position w:val="0"/>
        </w:rPr>
        <w:t>、长期应付款 项目列示</w:t>
      </w:r>
      <w:bookmarkEnd w:id="1604"/>
      <w:bookmarkEnd w:id="1605"/>
      <w:bookmarkEnd w:id="1607"/>
    </w:p>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92,722,306.11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683,262.69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50,130,000.00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26,130,000.00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142,852,306.11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26,813,262.69</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长期应付款</w:t>
      </w:r>
      <w:bookmarkEnd w:id="1608"/>
      <w:bookmarkEnd w:id="1609"/>
      <w:bookmarkEnd w:id="1610"/>
    </w:p>
    <w:p>
      <w:pPr>
        <w:pStyle w:val="Style31"/>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1" w:name="bookmark1611"/>
      <w:r>
        <w:rPr>
          <w:color w:val="000000"/>
          <w:spacing w:val="0"/>
          <w:w w:val="100"/>
          <w:position w:val="0"/>
          <w:sz w:val="18"/>
          <w:szCs w:val="18"/>
        </w:rPr>
        <w:t>(1).</w:t>
      </w:r>
      <w:r>
        <w:rPr>
          <w:color w:val="000000"/>
          <w:spacing w:val="0"/>
          <w:w w:val="100"/>
          <w:position w:val="0"/>
        </w:rPr>
        <w:t>按款项性质列示长期应付款</w:t>
      </w:r>
      <w:bookmarkEnd w:id="1608"/>
      <w:bookmarkEnd w:id="1609"/>
      <w:bookmarkEnd w:id="161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683,262.69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92,722,306.11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683,262.69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92, 722, </w:t>
            </w:r>
            <w:r>
              <w:rPr>
                <w:color w:val="000000"/>
                <w:spacing w:val="0"/>
                <w:w w:val="100"/>
                <w:position w:val="0"/>
              </w:rPr>
              <w:t>306.11</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专项应付款</w:t>
      </w:r>
      <w:bookmarkEnd w:id="1612"/>
      <w:bookmarkEnd w:id="1613"/>
      <w:bookmarkEnd w:id="1614"/>
    </w:p>
    <w:p>
      <w:pPr>
        <w:pStyle w:val="Style31"/>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5" w:name="bookmark1615"/>
      <w:r>
        <w:rPr>
          <w:color w:val="000000"/>
          <w:spacing w:val="0"/>
          <w:w w:val="100"/>
          <w:position w:val="0"/>
          <w:sz w:val="18"/>
          <w:szCs w:val="18"/>
        </w:rPr>
        <w:t>(1).</w:t>
      </w:r>
      <w:r>
        <w:rPr>
          <w:color w:val="000000"/>
          <w:spacing w:val="0"/>
          <w:w w:val="100"/>
          <w:position w:val="0"/>
        </w:rPr>
        <w:t>按款项性质列示专项应付款</w:t>
      </w:r>
      <w:bookmarkEnd w:id="1612"/>
      <w:bookmarkEnd w:id="1613"/>
      <w:bookmarkEnd w:id="161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704"/>
        <w:gridCol w:w="1694"/>
        <w:gridCol w:w="1099"/>
        <w:gridCol w:w="17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中山技术改造专项资金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1,530,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XX</w:t>
            </w:r>
            <w:r>
              <w:rPr>
                <w:color w:val="000000"/>
                <w:spacing w:val="0"/>
                <w:w w:val="100"/>
                <w:position w:val="0"/>
                <w:sz w:val="20"/>
                <w:szCs w:val="20"/>
              </w:rPr>
              <w:t>产业化能力建设补贴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24,600,000.00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48,600,000.00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26,130,000.00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24, 000,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50,130,000.00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sz w:val="18"/>
          <w:szCs w:val="18"/>
        </w:rPr>
        <w:t>4</w:t>
      </w:r>
      <w:bookmarkEnd w:id="1618"/>
      <w:r>
        <w:rPr>
          <w:color w:val="000000"/>
          <w:spacing w:val="0"/>
          <w:w w:val="100"/>
          <w:position w:val="0"/>
          <w:sz w:val="18"/>
          <w:szCs w:val="18"/>
        </w:rPr>
        <w:t>9</w:t>
      </w:r>
      <w:r>
        <w:rPr>
          <w:color w:val="000000"/>
          <w:spacing w:val="0"/>
          <w:w w:val="100"/>
          <w:position w:val="0"/>
        </w:rPr>
        <w:t>、长期应付职工薪酬</w:t>
      </w:r>
      <w:bookmarkEnd w:id="1616"/>
      <w:bookmarkEnd w:id="1617"/>
      <w:bookmarkEnd w:id="1619"/>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z w:val="18"/>
          <w:szCs w:val="18"/>
        </w:rPr>
        <w:t>(1).</w:t>
      </w:r>
      <w:r>
        <w:rPr>
          <w:b/>
          <w:bCs/>
          <w:color w:val="000000"/>
          <w:spacing w:val="0"/>
          <w:w w:val="100"/>
          <w:position w:val="0"/>
        </w:rPr>
        <w:t>长期应付职工薪酬表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2165"/>
        <w:gridCol w:w="270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一、离职后福利-设定受益计划净负债</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39,424,385.85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38,741,134.41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二、辞退福利</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163,264,197.47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171,383,735.33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202,688,583.32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210,124,869.74</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详见长虹华意</w:t>
      </w:r>
      <w:r>
        <w:rPr>
          <w:color w:val="000000"/>
          <w:spacing w:val="0"/>
          <w:w w:val="100"/>
          <w:position w:val="0"/>
          <w:sz w:val="18"/>
          <w:szCs w:val="18"/>
        </w:rPr>
        <w:t>2020</w:t>
      </w:r>
      <w:r>
        <w:rPr>
          <w:color w:val="000000"/>
          <w:spacing w:val="0"/>
          <w:w w:val="100"/>
          <w:position w:val="0"/>
        </w:rPr>
        <w:t>年度财务报告附注六、</w:t>
      </w:r>
      <w:r>
        <w:rPr>
          <w:color w:val="000000"/>
          <w:spacing w:val="0"/>
          <w:w w:val="100"/>
          <w:position w:val="0"/>
          <w:sz w:val="18"/>
          <w:szCs w:val="18"/>
        </w:rPr>
        <w:t>35</w:t>
      </w:r>
      <w:r>
        <w:rPr>
          <w:color w:val="000000"/>
          <w:spacing w:val="0"/>
          <w:w w:val="100"/>
          <w:position w:val="0"/>
        </w:rPr>
        <w:t>。</w:t>
      </w:r>
    </w:p>
    <w:p>
      <w:pPr>
        <w:pStyle w:val="Style10"/>
        <w:keepNext w:val="0"/>
        <w:keepLines w:val="0"/>
        <w:widowControl w:val="0"/>
        <w:shd w:val="clear" w:color="auto" w:fill="auto"/>
        <w:bidi w:val="0"/>
        <w:spacing w:before="0" w:after="140" w:line="240" w:lineRule="auto"/>
        <w:ind w:left="0" w:right="0" w:firstLine="460"/>
        <w:jc w:val="left"/>
      </w:pPr>
      <w:r>
        <w:rPr>
          <w:color w:val="000000"/>
          <w:spacing w:val="0"/>
          <w:w w:val="100"/>
          <w:position w:val="0"/>
          <w:sz w:val="18"/>
          <w:szCs w:val="18"/>
        </w:rPr>
        <w:t>*2</w:t>
      </w:r>
      <w:r>
        <w:rPr>
          <w:color w:val="000000"/>
          <w:spacing w:val="0"/>
          <w:w w:val="100"/>
          <w:position w:val="0"/>
        </w:rPr>
        <w:t>根据员工内部提前退养和提前退休政策，截至本年末预计将承担的长期应付辞退福利余额</w:t>
      </w:r>
    </w:p>
    <w:p>
      <w:pPr>
        <w:pStyle w:val="Style7"/>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18"/>
          <w:szCs w:val="18"/>
        </w:rPr>
        <w:t xml:space="preserve">163,264,197.47 </w:t>
      </w:r>
      <w:r>
        <w:rPr>
          <w:color w:val="000000"/>
          <w:spacing w:val="0"/>
          <w:w w:val="100"/>
          <w:position w:val="0"/>
          <w:sz w:val="20"/>
          <w:szCs w:val="20"/>
        </w:rPr>
        <w:t>元。</w:t>
      </w:r>
    </w:p>
    <w:p>
      <w:pPr>
        <w:pStyle w:val="Style31"/>
        <w:keepNext/>
        <w:keepLines/>
        <w:widowControl w:val="0"/>
        <w:shd w:val="clear" w:color="auto" w:fill="auto"/>
        <w:bidi w:val="0"/>
        <w:spacing w:before="0" w:after="80" w:line="274" w:lineRule="exact"/>
        <w:ind w:left="0" w:right="0" w:firstLine="0"/>
        <w:jc w:val="left"/>
      </w:pPr>
      <w:bookmarkStart w:id="1620" w:name="bookmark1620"/>
      <w:bookmarkStart w:id="1621" w:name="bookmark1621"/>
      <w:bookmarkStart w:id="1622" w:name="bookmark1622"/>
      <w:r>
        <w:rPr>
          <w:color w:val="000000"/>
          <w:spacing w:val="0"/>
          <w:w w:val="100"/>
          <w:position w:val="0"/>
          <w:sz w:val="18"/>
          <w:szCs w:val="18"/>
        </w:rPr>
        <w:t>(2),</w:t>
      </w:r>
      <w:r>
        <w:rPr>
          <w:color w:val="000000"/>
          <w:spacing w:val="0"/>
          <w:w w:val="100"/>
          <w:position w:val="0"/>
        </w:rPr>
        <w:t>设定受益计划变动情况</w:t>
      </w:r>
      <w:bookmarkEnd w:id="1620"/>
      <w:bookmarkEnd w:id="1621"/>
      <w:bookmarkEnd w:id="1622"/>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设定受益计划义务现值：</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计划资产：</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设定受益计划净负债(净资产)</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设定受益计划重大精算假设及敏感性分析结果说明</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74"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sz w:val="18"/>
          <w:szCs w:val="18"/>
        </w:rPr>
        <w:t>5</w:t>
      </w:r>
      <w:bookmarkEnd w:id="1625"/>
      <w:r>
        <w:rPr>
          <w:color w:val="000000"/>
          <w:spacing w:val="0"/>
          <w:w w:val="100"/>
          <w:position w:val="0"/>
          <w:sz w:val="18"/>
          <w:szCs w:val="18"/>
        </w:rPr>
        <w:t>0</w:t>
      </w:r>
      <w:r>
        <w:rPr>
          <w:color w:val="000000"/>
          <w:spacing w:val="0"/>
          <w:w w:val="100"/>
          <w:position w:val="0"/>
        </w:rPr>
        <w:t>、预计负债</w:t>
      </w:r>
      <w:bookmarkEnd w:id="1623"/>
      <w:bookmarkEnd w:id="1624"/>
      <w:bookmarkEnd w:id="1626"/>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产品质量保证</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224,204,793.31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122,310,815.63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101,729,437.47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207,493,706.90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325,934,230.78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329,804,522.53</w:t>
            </w:r>
          </w:p>
        </w:tc>
      </w:tr>
    </w:tbl>
    <w:p>
      <w:pPr>
        <w:widowControl w:val="0"/>
        <w:spacing w:after="79" w:line="1" w:lineRule="exact"/>
      </w:pPr>
    </w:p>
    <w:p>
      <w:pPr>
        <w:pStyle w:val="Style10"/>
        <w:keepNext w:val="0"/>
        <w:keepLines w:val="0"/>
        <w:widowControl w:val="0"/>
        <w:shd w:val="clear" w:color="auto" w:fill="auto"/>
        <w:bidi w:val="0"/>
        <w:spacing w:before="0" w:after="140" w:line="357" w:lineRule="exact"/>
        <w:ind w:left="0" w:right="0" w:firstLine="460"/>
        <w:jc w:val="both"/>
      </w:pPr>
      <w:r>
        <w:rPr>
          <w:color w:val="000000"/>
          <w:spacing w:val="0"/>
          <w:w w:val="100"/>
          <w:position w:val="0"/>
          <w:sz w:val="18"/>
          <w:szCs w:val="18"/>
        </w:rPr>
        <w:t>*1</w:t>
      </w:r>
      <w:r>
        <w:rPr>
          <w:color w:val="000000"/>
          <w:spacing w:val="0"/>
          <w:w w:val="100"/>
          <w:position w:val="0"/>
        </w:rPr>
        <w:t>产品质量保证是为已销售产品在产品保修期间预计可能发生的产品保修费用。主要为：① 本公司依据历史经验和以前年度维修记录预计的产品质量保证金共计</w:t>
      </w:r>
      <w:r>
        <w:rPr>
          <w:color w:val="000000"/>
          <w:spacing w:val="0"/>
          <w:w w:val="100"/>
          <w:position w:val="0"/>
          <w:sz w:val="18"/>
          <w:szCs w:val="18"/>
        </w:rPr>
        <w:t>122,310,815.63</w:t>
      </w:r>
      <w:r>
        <w:rPr>
          <w:color w:val="000000"/>
          <w:spacing w:val="0"/>
          <w:w w:val="100"/>
          <w:position w:val="0"/>
        </w:rPr>
        <w:t>元，其中 公司本部产品质量保证金</w:t>
      </w:r>
      <w:r>
        <w:rPr>
          <w:color w:val="000000"/>
          <w:spacing w:val="0"/>
          <w:w w:val="100"/>
          <w:position w:val="0"/>
          <w:sz w:val="18"/>
          <w:szCs w:val="18"/>
        </w:rPr>
        <w:t xml:space="preserve">43, 773, </w:t>
      </w:r>
      <w:r>
        <w:rPr>
          <w:color w:val="000000"/>
          <w:spacing w:val="0"/>
          <w:w w:val="100"/>
          <w:position w:val="0"/>
          <w:sz w:val="18"/>
          <w:szCs w:val="18"/>
        </w:rPr>
        <w:t xml:space="preserve">630. </w:t>
      </w:r>
      <w:r>
        <w:rPr>
          <w:color w:val="000000"/>
          <w:spacing w:val="0"/>
          <w:w w:val="100"/>
          <w:position w:val="0"/>
          <w:sz w:val="18"/>
          <w:szCs w:val="18"/>
        </w:rPr>
        <w:t>18</w:t>
      </w:r>
      <w:r>
        <w:rPr>
          <w:color w:val="000000"/>
          <w:spacing w:val="0"/>
          <w:w w:val="100"/>
          <w:position w:val="0"/>
        </w:rPr>
        <w:t>元，欧洲长虹</w:t>
      </w:r>
      <w:r>
        <w:rPr>
          <w:color w:val="000000"/>
          <w:spacing w:val="0"/>
          <w:w w:val="100"/>
          <w:position w:val="0"/>
          <w:sz w:val="18"/>
          <w:szCs w:val="18"/>
        </w:rPr>
        <w:t>14,588,089.61</w:t>
      </w:r>
      <w:r>
        <w:rPr>
          <w:color w:val="000000"/>
          <w:spacing w:val="0"/>
          <w:w w:val="100"/>
          <w:position w:val="0"/>
        </w:rPr>
        <w:t xml:space="preserve">元，电子系统公司 </w:t>
      </w:r>
      <w:r>
        <w:rPr>
          <w:color w:val="000000"/>
          <w:spacing w:val="0"/>
          <w:w w:val="100"/>
          <w:position w:val="0"/>
          <w:sz w:val="18"/>
          <w:szCs w:val="18"/>
        </w:rPr>
        <w:t xml:space="preserve">1,556, </w:t>
      </w:r>
      <w:r>
        <w:rPr>
          <w:color w:val="000000"/>
          <w:spacing w:val="0"/>
          <w:w w:val="100"/>
          <w:position w:val="0"/>
          <w:sz w:val="18"/>
          <w:szCs w:val="18"/>
        </w:rPr>
        <w:t xml:space="preserve">360. </w:t>
      </w:r>
      <w:r>
        <w:rPr>
          <w:color w:val="000000"/>
          <w:spacing w:val="0"/>
          <w:w w:val="100"/>
          <w:position w:val="0"/>
          <w:sz w:val="18"/>
          <w:szCs w:val="18"/>
        </w:rPr>
        <w:t>77</w:t>
      </w:r>
      <w:r>
        <w:rPr>
          <w:color w:val="000000"/>
          <w:spacing w:val="0"/>
          <w:w w:val="100"/>
          <w:position w:val="0"/>
        </w:rPr>
        <w:t>元，长虹美菱</w:t>
      </w:r>
      <w:r>
        <w:rPr>
          <w:color w:val="000000"/>
          <w:spacing w:val="0"/>
          <w:w w:val="100"/>
          <w:position w:val="0"/>
          <w:sz w:val="18"/>
          <w:szCs w:val="18"/>
        </w:rPr>
        <w:t xml:space="preserve">62, </w:t>
      </w:r>
      <w:r>
        <w:rPr>
          <w:color w:val="000000"/>
          <w:spacing w:val="0"/>
          <w:w w:val="100"/>
          <w:position w:val="0"/>
          <w:sz w:val="18"/>
          <w:szCs w:val="18"/>
        </w:rPr>
        <w:t>392,735.07</w:t>
      </w:r>
      <w:r>
        <w:rPr>
          <w:color w:val="000000"/>
          <w:spacing w:val="0"/>
          <w:w w:val="100"/>
          <w:position w:val="0"/>
        </w:rPr>
        <w:t>元；②长虹美菱因为国家三包政策以外的产品质量保 证承诺于</w:t>
      </w:r>
      <w:r>
        <w:rPr>
          <w:color w:val="000000"/>
          <w:spacing w:val="0"/>
          <w:w w:val="100"/>
          <w:position w:val="0"/>
          <w:sz w:val="18"/>
          <w:szCs w:val="18"/>
        </w:rPr>
        <w:t>2020</w:t>
      </w:r>
      <w:r>
        <w:rPr>
          <w:color w:val="000000"/>
          <w:spacing w:val="0"/>
          <w:w w:val="100"/>
          <w:position w:val="0"/>
        </w:rPr>
        <w:t xml:space="preserve">年部分到期，本年将对应产品已计提未发生的预计负债核销，实际核销金额为 </w:t>
      </w:r>
      <w:r>
        <w:rPr>
          <w:color w:val="000000"/>
          <w:spacing w:val="0"/>
          <w:w w:val="100"/>
          <w:position w:val="0"/>
          <w:sz w:val="18"/>
          <w:szCs w:val="18"/>
        </w:rPr>
        <w:t>102,184,807.27</w:t>
      </w:r>
      <w:r>
        <w:rPr>
          <w:color w:val="000000"/>
          <w:spacing w:val="0"/>
          <w:w w:val="100"/>
          <w:position w:val="0"/>
        </w:rPr>
        <w:t>元。详见长虹美菱</w:t>
      </w:r>
      <w:r>
        <w:rPr>
          <w:color w:val="000000"/>
          <w:spacing w:val="0"/>
          <w:w w:val="100"/>
          <w:position w:val="0"/>
          <w:sz w:val="18"/>
          <w:szCs w:val="18"/>
        </w:rPr>
        <w:t>2020</w:t>
      </w:r>
      <w:r>
        <w:rPr>
          <w:color w:val="000000"/>
          <w:spacing w:val="0"/>
          <w:w w:val="100"/>
          <w:position w:val="0"/>
        </w:rPr>
        <w:t>年年度财务报告附注六</w:t>
      </w:r>
      <w:r>
        <w:rPr>
          <w:color w:val="000000"/>
          <w:spacing w:val="0"/>
          <w:w w:val="100"/>
          <w:position w:val="0"/>
          <w:sz w:val="18"/>
          <w:szCs w:val="18"/>
        </w:rPr>
        <w:t>.32</w:t>
      </w:r>
      <w:r>
        <w:rPr>
          <w:color w:val="000000"/>
          <w:spacing w:val="0"/>
          <w:w w:val="100"/>
          <w:position w:val="0"/>
        </w:rPr>
        <w:t>。</w:t>
      </w:r>
    </w:p>
    <w:p>
      <w:pPr>
        <w:pStyle w:val="Style10"/>
        <w:keepNext w:val="0"/>
        <w:keepLines w:val="0"/>
        <w:widowControl w:val="0"/>
        <w:shd w:val="clear" w:color="auto" w:fill="auto"/>
        <w:bidi w:val="0"/>
        <w:spacing w:before="0" w:after="360" w:line="365" w:lineRule="exact"/>
        <w:ind w:left="0" w:right="0" w:firstLine="460"/>
        <w:jc w:val="both"/>
      </w:pPr>
      <w:r>
        <w:rPr>
          <w:color w:val="000000"/>
          <w:spacing w:val="0"/>
          <w:w w:val="100"/>
          <w:position w:val="0"/>
          <w:sz w:val="18"/>
          <w:szCs w:val="18"/>
        </w:rPr>
        <w:t>*2</w:t>
      </w:r>
      <w:r>
        <w:rPr>
          <w:color w:val="000000"/>
          <w:spacing w:val="0"/>
          <w:w w:val="100"/>
          <w:position w:val="0"/>
        </w:rPr>
        <w:t>其他预计负债主要为公司根据出口北美及欧洲国家的销售情况及与该等国家专利局就专 利费用的谈判情况而预计的专利权费</w:t>
      </w:r>
      <w:r>
        <w:rPr>
          <w:color w:val="000000"/>
          <w:spacing w:val="0"/>
          <w:w w:val="100"/>
          <w:position w:val="0"/>
          <w:sz w:val="18"/>
          <w:szCs w:val="18"/>
        </w:rPr>
        <w:t xml:space="preserve">203,769,851. </w:t>
      </w:r>
      <w:r>
        <w:rPr>
          <w:color w:val="000000"/>
          <w:spacing w:val="0"/>
          <w:w w:val="100"/>
          <w:position w:val="0"/>
          <w:sz w:val="18"/>
          <w:szCs w:val="18"/>
        </w:rPr>
        <w:t>00</w:t>
      </w:r>
      <w:r>
        <w:rPr>
          <w:color w:val="000000"/>
          <w:spacing w:val="0"/>
          <w:w w:val="100"/>
          <w:position w:val="0"/>
        </w:rPr>
        <w:t>元。</w:t>
      </w:r>
    </w:p>
    <w:p>
      <w:pPr>
        <w:pStyle w:val="Style31"/>
        <w:keepNext/>
        <w:keepLines/>
        <w:widowControl w:val="0"/>
        <w:shd w:val="clear" w:color="auto" w:fill="auto"/>
        <w:bidi w:val="0"/>
        <w:spacing w:before="0" w:after="80" w:line="357" w:lineRule="exact"/>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sz w:val="18"/>
          <w:szCs w:val="18"/>
        </w:rPr>
        <w:t>5</w:t>
      </w:r>
      <w:bookmarkEnd w:id="1629"/>
      <w:r>
        <w:rPr>
          <w:color w:val="000000"/>
          <w:spacing w:val="0"/>
          <w:w w:val="100"/>
          <w:position w:val="0"/>
          <w:sz w:val="18"/>
          <w:szCs w:val="18"/>
        </w:rPr>
        <w:t>1</w:t>
      </w:r>
      <w:r>
        <w:rPr>
          <w:color w:val="000000"/>
          <w:spacing w:val="0"/>
          <w:w w:val="100"/>
          <w:position w:val="0"/>
        </w:rPr>
        <w:t>、递延收益</w:t>
      </w:r>
      <w:bookmarkEnd w:id="1627"/>
      <w:bookmarkEnd w:id="1628"/>
      <w:bookmarkEnd w:id="163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0"/>
        <w:gridCol w:w="1738"/>
        <w:gridCol w:w="1757"/>
        <w:gridCol w:w="1742"/>
        <w:gridCol w:w="179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sz w:val="20"/>
                <w:szCs w:val="20"/>
              </w:rPr>
              <w:t xml:space="preserve">政府补助-项目开 发补贴-递延收益 </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581,380,630.30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140,229,802.51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108,897,790.10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612,712,642.71</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政府补助-物流企 业补助-递延收益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18,089,558.59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659,781.60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17,429,776.99</w:t>
            </w:r>
          </w:p>
        </w:tc>
      </w:tr>
    </w:tbl>
    <w:p>
      <w:pPr>
        <w:spacing w:lineRule="exact" w:line="1"/>
        <w:rPr>
          <w:sz w:val="2"/>
          <w:szCs w:val="2"/>
        </w:rPr>
      </w:pPr>
      <w:r>
        <w:br w:type="page"/>
      </w:r>
    </w:p>
    <w:tbl>
      <w:tblPr>
        <w:tblOverlap w:val="never"/>
        <w:jc w:val="center"/>
        <w:tblLayout w:type="fixed"/>
      </w:tblPr>
      <w:tblGrid>
        <w:gridCol w:w="1810"/>
        <w:gridCol w:w="1738"/>
        <w:gridCol w:w="1757"/>
        <w:gridCol w:w="1742"/>
        <w:gridCol w:w="1790"/>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政府补助</w:t>
            </w:r>
            <w:r>
              <w:rPr>
                <w:color w:val="000000"/>
                <w:spacing w:val="0"/>
                <w:w w:val="100"/>
                <w:position w:val="0"/>
                <w:sz w:val="18"/>
                <w:szCs w:val="18"/>
              </w:rPr>
              <w:t xml:space="preserve">-0LED </w:t>
            </w:r>
            <w:r>
              <w:rPr>
                <w:color w:val="000000"/>
                <w:spacing w:val="0"/>
                <w:w w:val="100"/>
                <w:position w:val="0"/>
                <w:sz w:val="20"/>
                <w:szCs w:val="20"/>
              </w:rPr>
              <w:t>项目工程补助-递 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11,174,774.14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275,400.32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10,899,373.82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政府补助-搬迁补 助-递延收益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44,578,011.96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4,076, </w:t>
            </w:r>
            <w:r>
              <w:rPr>
                <w:color w:val="000000"/>
                <w:spacing w:val="0"/>
                <w:w w:val="100"/>
                <w:position w:val="0"/>
              </w:rPr>
              <w:t xml:space="preserve">898.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40,501,113.03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655,222,974.99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140,229,802.51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113,909,870.95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681,542,906.55</w:t>
            </w:r>
          </w:p>
        </w:tc>
      </w:tr>
    </w:tbl>
    <w:p>
      <w:pPr>
        <w:widowControl w:val="0"/>
        <w:spacing w:after="79" w:line="1" w:lineRule="exact"/>
      </w:pPr>
    </w:p>
    <w:p>
      <w:pPr>
        <w:pStyle w:val="Style10"/>
        <w:keepNext w:val="0"/>
        <w:keepLines w:val="0"/>
        <w:widowControl w:val="0"/>
        <w:shd w:val="clear" w:color="auto" w:fill="auto"/>
        <w:bidi w:val="0"/>
        <w:spacing w:before="0" w:after="500" w:line="360" w:lineRule="exact"/>
        <w:ind w:left="0" w:right="0" w:firstLine="460"/>
        <w:jc w:val="left"/>
      </w:pPr>
      <w:r>
        <w:rPr>
          <w:color w:val="000000"/>
          <w:spacing w:val="0"/>
          <w:w w:val="100"/>
          <w:position w:val="0"/>
          <w:sz w:val="18"/>
          <w:szCs w:val="18"/>
        </w:rPr>
        <w:t>*1</w:t>
      </w:r>
      <w:r>
        <w:rPr>
          <w:color w:val="000000"/>
          <w:spacing w:val="0"/>
          <w:w w:val="100"/>
          <w:position w:val="0"/>
        </w:rPr>
        <w:t>.项目开发政府补贴：政府对公司技术开发支出的专项补贴，收到时确认为递延收益，与资 产相关的补贴在相应的项目完成并转为资产开始摊销时按与该资产摊销期限一致的期限平均转入 各年度损益，与收益相关的补贴在相应项目完成并验收合格后一次性转入当期损益。</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1392"/>
        <w:gridCol w:w="1411"/>
        <w:gridCol w:w="1358"/>
        <w:gridCol w:w="1104"/>
        <w:gridCol w:w="1382"/>
        <w:gridCol w:w="715"/>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本期新增补 助金额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本期计入其 他收益金额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其他变动</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与资 产相 关/ 与收 益相 关</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 xml:space="preserve">120 </w:t>
            </w:r>
            <w:r>
              <w:rPr>
                <w:color w:val="000000"/>
                <w:spacing w:val="0"/>
                <w:w w:val="100"/>
                <w:position w:val="0"/>
                <w:sz w:val="20"/>
                <w:szCs w:val="20"/>
              </w:rPr>
              <w:t>□寸超大尺 寸</w:t>
            </w:r>
            <w:r>
              <w:rPr>
                <w:color w:val="000000"/>
                <w:spacing w:val="0"/>
                <w:w w:val="100"/>
                <w:position w:val="0"/>
                <w:sz w:val="18"/>
                <w:szCs w:val="18"/>
              </w:rPr>
              <w:t>4K</w:t>
            </w:r>
            <w:r>
              <w:rPr>
                <w:color w:val="000000"/>
                <w:spacing w:val="0"/>
                <w:w w:val="100"/>
                <w:position w:val="0"/>
                <w:sz w:val="20"/>
                <w:szCs w:val="20"/>
              </w:rPr>
              <w:t>分辨率 柔性菲涅尔 光学屏幕材 料研究与应 用开发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18"/>
                <w:szCs w:val="18"/>
              </w:rPr>
              <w:t>MEMS</w:t>
            </w:r>
            <w:r>
              <w:rPr>
                <w:color w:val="000000"/>
                <w:spacing w:val="0"/>
                <w:w w:val="100"/>
                <w:position w:val="0"/>
                <w:sz w:val="20"/>
                <w:szCs w:val="20"/>
              </w:rPr>
              <w:t>法布里 珀罗可调谐 光谱传感器 芯片的研制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546,000.00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18"/>
                <w:szCs w:val="18"/>
              </w:rPr>
              <w:t>RGBY</w:t>
            </w:r>
            <w:r>
              <w:rPr>
                <w:color w:val="000000"/>
                <w:spacing w:val="0"/>
                <w:w w:val="100"/>
                <w:position w:val="0"/>
                <w:sz w:val="20"/>
                <w:szCs w:val="20"/>
              </w:rPr>
              <w:t>色系激 光投影机的 自由曲面融 合校正技术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彩电行业智 能制造新模 式关键应用 标准试验验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2,583,333.38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1,583,333.36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超高清智能 液晶电视研 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电子电器行 业网络协同 制造关键技 术研究及应 用示范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电子电器行 业智能排产 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2,960,000.00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端云一体智 能光谱数据 分析系统在 酒醅发酵过 程中的应用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废弃液晶面 板铟再生技 术集成优化 与示范研究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高新区表面 处理中心土 地出让金返 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2,187,622.64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2,131,046.24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基于国产软 硬件的数字 电视终端解 决方案及样 机研制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1,215,500.00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基于人工智 能的家庭大 脑研发及智 慧小区应用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9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激光显示高 性能光学成 像镜头及微 结构投影屏 幕等关键材 料与器件研 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1,143,950.82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1,143,950.82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家电行业绿 色供应链系 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647,058.83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3,352,941.17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家电制造行 业</w:t>
            </w:r>
            <w:r>
              <w:rPr>
                <w:color w:val="000000"/>
                <w:spacing w:val="0"/>
                <w:w w:val="100"/>
                <w:position w:val="0"/>
                <w:sz w:val="18"/>
                <w:szCs w:val="18"/>
              </w:rPr>
              <w:t>5G</w:t>
            </w:r>
            <w:r>
              <w:rPr>
                <w:color w:val="000000"/>
                <w:spacing w:val="0"/>
                <w:w w:val="100"/>
                <w:position w:val="0"/>
                <w:sz w:val="20"/>
                <w:szCs w:val="20"/>
              </w:rPr>
              <w:t>网络化 改造及推广 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科技城创新 团队</w:t>
            </w:r>
            <w:r>
              <w:rPr>
                <w:color w:val="000000"/>
                <w:spacing w:val="0"/>
                <w:w w:val="100"/>
                <w:position w:val="0"/>
                <w:sz w:val="20"/>
                <w:szCs w:val="20"/>
              </w:rPr>
              <w:t>"</w:t>
            </w:r>
            <w:r>
              <w:rPr>
                <w:color w:val="000000"/>
                <w:spacing w:val="0"/>
                <w:w w:val="100"/>
                <w:position w:val="0"/>
                <w:sz w:val="20"/>
                <w:szCs w:val="20"/>
              </w:rPr>
              <w:t>卓越 计划”项目 补贴收入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裸眼多视点 </w:t>
            </w:r>
            <w:r>
              <w:rPr>
                <w:color w:val="000000"/>
                <w:spacing w:val="0"/>
                <w:w w:val="100"/>
                <w:position w:val="0"/>
                <w:sz w:val="18"/>
                <w:szCs w:val="18"/>
              </w:rPr>
              <w:t>3D</w:t>
            </w:r>
            <w:r>
              <w:rPr>
                <w:color w:val="000000"/>
                <w:spacing w:val="0"/>
                <w:w w:val="100"/>
                <w:position w:val="0"/>
                <w:sz w:val="20"/>
                <w:szCs w:val="20"/>
              </w:rPr>
              <w:t>显示技术 开发与</w:t>
            </w:r>
            <w:r>
              <w:rPr>
                <w:color w:val="000000"/>
                <w:spacing w:val="0"/>
                <w:w w:val="100"/>
                <w:position w:val="0"/>
                <w:sz w:val="18"/>
                <w:szCs w:val="18"/>
              </w:rPr>
              <w:t>3D</w:t>
            </w:r>
            <w:r>
              <w:rPr>
                <w:color w:val="000000"/>
                <w:spacing w:val="0"/>
                <w:w w:val="100"/>
                <w:position w:val="0"/>
                <w:sz w:val="20"/>
                <w:szCs w:val="20"/>
              </w:rPr>
              <w:t>视 觉健康研究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203,278.67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203,278.67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面向特定行 业典型应用 场景的工业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1,650,000.00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知识图谱构 建与智能化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面向物联网 领域的标准 验证和检测 公共服务平 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16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面向制造业 的全产业链 信息化系统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纳米光电磁 和纳米抗菌 材料研发与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三基色激光 显示技术研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三色激光光 机与整机开 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3,167,999.98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2,463,999.94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数字家庭产 业聚居区</w:t>
            </w:r>
            <w:r>
              <w:rPr>
                <w:color w:val="000000"/>
                <w:spacing w:val="0"/>
                <w:w w:val="100"/>
                <w:position w:val="0"/>
                <w:sz w:val="18"/>
                <w:szCs w:val="18"/>
              </w:rPr>
              <w:t xml:space="preserve">10 </w:t>
            </w:r>
            <w:r>
              <w:rPr>
                <w:color w:val="000000"/>
                <w:spacing w:val="0"/>
                <w:w w:val="100"/>
                <w:position w:val="0"/>
                <w:sz w:val="20"/>
                <w:szCs w:val="20"/>
              </w:rPr>
              <w:t>万用户级示 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 器股份有限 公司债权融 资奖补项目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与收 益相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 器股份有限 公司智能电 视产业链建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523,809.53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微机电技术 在光谱物联 网中的应用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新一代智慧 家庭系统应 用示范工程 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3,499,999.98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信息化发展 支撑体系建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长虹高价值 专利育成中 心建设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长虹智能制 造产业园智 慧显示终端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智慧家庭体 验创新与产 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智慧社区信 息安全保障 平台研发及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3,667</w:t>
            </w:r>
            <w:r>
              <w:rPr>
                <w:color w:val="000000"/>
                <w:spacing w:val="0"/>
                <w:w w:val="100"/>
                <w:position w:val="0"/>
                <w:sz w:val="20"/>
                <w:szCs w:val="20"/>
              </w:rPr>
              <w:t>物</w:t>
            </w:r>
            <w:r>
              <w:rPr>
                <w:rFonts w:ascii="Times New Roman" w:eastAsia="Times New Roman" w:hAnsi="Times New Roman" w:cs="Times New Roman"/>
                <w:color w:val="000000"/>
                <w:spacing w:val="0"/>
                <w:w w:val="100"/>
                <w:position w:val="0"/>
                <w:sz w:val="20"/>
                <w:szCs w:val="2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1,467,199.99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2,200,799.97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智慧物联家 电关键技术 研究及公共 服务平台建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1,093,076.93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267,692.28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825,384.65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智能电视</w:t>
            </w:r>
            <w:r>
              <w:rPr>
                <w:color w:val="000000"/>
                <w:spacing w:val="0"/>
                <w:w w:val="100"/>
                <w:position w:val="0"/>
                <w:sz w:val="18"/>
                <w:szCs w:val="18"/>
              </w:rPr>
              <w:t xml:space="preserve">SoC </w:t>
            </w:r>
            <w:r>
              <w:rPr>
                <w:color w:val="000000"/>
                <w:spacing w:val="0"/>
                <w:w w:val="100"/>
                <w:position w:val="0"/>
                <w:sz w:val="20"/>
                <w:szCs w:val="20"/>
              </w:rPr>
              <w:t>规模化应用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5,400,400.00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中国-欧洲</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（长虹）智 能制造及家 电产品研发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中国西部电 子产品进出 口检测试验 基地-综合检 测能力提升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1,192,500.00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795,000.00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面向液晶电 视智能制造 关键技术研 发与产业化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2019</w:t>
            </w:r>
            <w:r>
              <w:rPr>
                <w:color w:val="000000"/>
                <w:spacing w:val="0"/>
                <w:w w:val="100"/>
                <w:position w:val="0"/>
                <w:sz w:val="20"/>
                <w:szCs w:val="20"/>
              </w:rPr>
              <w:t>年度第 四批中山市 科技发展专 项（重大科 技专项）项 目</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1,509,200.00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3,880,800.00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年中山 市工业发展 专项资金</w:t>
            </w:r>
          </w:p>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（龙头骨干 培育企业技 术改造专 题）项目资 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380,434.00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294,298.00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面向国际市 场超高清</w:t>
            </w:r>
            <w:r>
              <w:rPr>
                <w:color w:val="000000"/>
                <w:spacing w:val="0"/>
                <w:w w:val="100"/>
                <w:position w:val="0"/>
                <w:sz w:val="18"/>
                <w:szCs w:val="18"/>
              </w:rPr>
              <w:t xml:space="preserve">4K </w:t>
            </w:r>
            <w:r>
              <w:rPr>
                <w:color w:val="000000"/>
                <w:spacing w:val="0"/>
                <w:w w:val="100"/>
                <w:position w:val="0"/>
                <w:sz w:val="20"/>
                <w:szCs w:val="20"/>
              </w:rPr>
              <w:t>智能液晶电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视研发及产</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智能数字家 电创新平台 能力建设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1,440,000.00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安全手机银 行系统开发 与应用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3C</w:t>
            </w:r>
            <w:r>
              <w:rPr>
                <w:color w:val="000000"/>
                <w:spacing w:val="0"/>
                <w:w w:val="100"/>
                <w:position w:val="0"/>
                <w:sz w:val="20"/>
                <w:szCs w:val="20"/>
              </w:rPr>
              <w:t>融合信息 消费电子产 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智能白电软 件平台及典 型应用研发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1,593,750.00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468,750.00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绵阳市特色 文化产业集 群关键支撑 技术与系统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2,420,000.00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变频控制</w:t>
            </w:r>
            <w:r>
              <w:rPr>
                <w:color w:val="000000"/>
                <w:spacing w:val="0"/>
                <w:w w:val="100"/>
                <w:position w:val="0"/>
                <w:sz w:val="18"/>
                <w:szCs w:val="18"/>
              </w:rPr>
              <w:t xml:space="preserve">MCU </w:t>
            </w:r>
            <w:r>
              <w:rPr>
                <w:color w:val="000000"/>
                <w:spacing w:val="0"/>
                <w:w w:val="100"/>
                <w:position w:val="0"/>
                <w:sz w:val="20"/>
                <w:szCs w:val="20"/>
              </w:rPr>
              <w:t>芯片的研发 及在空调器 中的产业化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长虹开发物 联网运营支 撑平台开发 及应用项目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648,200.00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3,151,800.00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基于民生服 务的用户画 像大数据应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3,595,800.00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1,231,200.00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2,364,600.00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面向大数据 应用的桌面 实时真三维 显示技术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1,720,000.00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四川电子信 息产业聚集 区工业互联 网平台测试 试验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22,191,000.00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22,191,000.00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基于音视频 大数据身份 识别系统开 发及民生应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777,200.00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可信执行环 境</w:t>
            </w:r>
            <w:r>
              <w:rPr>
                <w:color w:val="000000"/>
                <w:spacing w:val="0"/>
                <w:w w:val="100"/>
                <w:position w:val="0"/>
                <w:sz w:val="18"/>
                <w:szCs w:val="18"/>
              </w:rPr>
              <w:t>（TEE</w:t>
            </w:r>
            <w:r>
              <w:rPr>
                <w:color w:val="000000"/>
                <w:spacing w:val="0"/>
                <w:w w:val="100"/>
                <w:position w:val="0"/>
                <w:sz w:val="20"/>
                <w:szCs w:val="20"/>
              </w:rPr>
              <w:t>）及 安全操作系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统</w:t>
            </w:r>
            <w:r>
              <w:rPr>
                <w:color w:val="000000"/>
                <w:spacing w:val="0"/>
                <w:w w:val="100"/>
                <w:position w:val="0"/>
                <w:sz w:val="18"/>
                <w:szCs w:val="18"/>
              </w:rPr>
              <w:t>（COS</w:t>
            </w:r>
            <w:r>
              <w:rPr>
                <w:color w:val="000000"/>
                <w:spacing w:val="0"/>
                <w:w w:val="100"/>
                <w:position w:val="0"/>
                <w:sz w:val="20"/>
                <w:szCs w:val="20"/>
              </w:rPr>
              <w:t>）系 列软件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智慧社区信 息安全保障 平台研发及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385,000.00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基于多模态 交互的智能 家居技术开 发及应用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与收 益相 关</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其他高端通 用科学仪器 设备开发</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（便携式近 红外光谱 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基于大数据 的语义平台 开发及应用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3,016,000.00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工业互联网 企业内网网 络化改造行 业推广服务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基于大数据 的电子信息 行业供应链 智能预测平 台应用示范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与收 益相 关</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全流程智能 硬件工程技 术实现平台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高比容量高 镍三元正极 材料研究及 产业化技术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动力电池寿 命预测系统 关键技术研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与收 益相 关</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基于低功耗 嵌入式的人 脸识别系统 及面向小区 安防的示范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与收 益相 关</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基于大数据 技术的智慧 城市公共安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全平台建设 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国家发改委 军转民高科 技产业链</w:t>
            </w:r>
          </w:p>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（第二批） 项目“免喷 涂高光泽仿 金属/陶瓷质 感材料的开 发及应用”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1,499,996.00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999,996.00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160" w:right="0" w:firstLine="0"/>
              <w:jc w:val="left"/>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注塑智能工 厂新模式应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11,987,499.98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注塑机伺服 节能改造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1,578,571.44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291,428.57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1,287,142.87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年产</w:t>
            </w:r>
            <w:r>
              <w:rPr>
                <w:color w:val="000000"/>
                <w:spacing w:val="0"/>
                <w:w w:val="100"/>
                <w:position w:val="0"/>
                <w:sz w:val="18"/>
                <w:szCs w:val="18"/>
              </w:rPr>
              <w:t>200</w:t>
            </w:r>
            <w:r>
              <w:rPr>
                <w:color w:val="000000"/>
                <w:spacing w:val="0"/>
                <w:w w:val="100"/>
                <w:position w:val="0"/>
                <w:sz w:val="20"/>
                <w:szCs w:val="20"/>
              </w:rPr>
              <w:t>万 台空气净化 器生产线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绵阳高新技 术产业开发 区财政局第 一批工业发 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年工业 企业技术改 造事后奖</w:t>
            </w:r>
          </w:p>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（省级）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1,494,793.52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351,716.16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1,143,077.36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年中山 市工业企业 技术改造事 后奖补（普 惠性）项目 扶持计划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2,388,802.72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1,009,264.95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1,379,537.77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精密制造工 厂信息化建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年第一 批工业发展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3,199,000.00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3,199,000.00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298,524.87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251,389.35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财政贴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543,906.00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130,310.81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413,595.19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冲压行业柔 性制造数字 化车间建设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3,682,000.00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3,682,000.00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互联网+无人 值守智能液 体售卖终端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年产</w:t>
            </w:r>
            <w:r>
              <w:rPr>
                <w:color w:val="000000"/>
                <w:spacing w:val="0"/>
                <w:w w:val="100"/>
                <w:position w:val="0"/>
                <w:sz w:val="18"/>
                <w:szCs w:val="18"/>
              </w:rPr>
              <w:t>320</w:t>
            </w:r>
            <w:r>
              <w:rPr>
                <w:color w:val="000000"/>
                <w:spacing w:val="0"/>
                <w:w w:val="100"/>
                <w:position w:val="0"/>
                <w:sz w:val="20"/>
                <w:szCs w:val="20"/>
              </w:rPr>
              <w:t>万 套智能变频 节能空调钣 金件技术改 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1,438,823.62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202,352.76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1,236,470.86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高新区支持 企业发展奖 励资金</w:t>
            </w:r>
          </w:p>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 xml:space="preserve">（2018 </w:t>
            </w:r>
            <w:r>
              <w:rPr>
                <w:color w:val="000000"/>
                <w:spacing w:val="0"/>
                <w:w w:val="100"/>
                <w:position w:val="0"/>
                <w:sz w:val="20"/>
                <w:szCs w:val="20"/>
              </w:rPr>
              <w:t>年 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924,900.00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811,104.09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智慧家庭的 全屋智能家 居系统开发 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261,428.61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成都物流中 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12,793,419.73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513,448.32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12,279,971.41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长虹民生物 流货物集散 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3,646,138.86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3,499,805.58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智能化车货 匹配平台项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智能变频空 调智能制造 示范工厂建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49,500,000.00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长虹美菱拆 迁补偿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40,613,394.80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2,297,010.33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38,316,384.47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新冷媒生产 适应性改造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11,824,908.42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2,364,981.72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9,459,926.70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18</w:t>
            </w:r>
            <w:r>
              <w:rPr>
                <w:color w:val="000000"/>
                <w:spacing w:val="0"/>
                <w:w w:val="100"/>
                <w:position w:val="0"/>
                <w:sz w:val="20"/>
                <w:szCs w:val="20"/>
              </w:rPr>
              <w:t>年上半年 合肥市工业 发展政策补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环境保护对 外合作中心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2,538,300.00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7,614,900.00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长虹空调生 产基地搬迁 暨扩能升级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6,880,000.00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变频器用关 键芯片、模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6,840,000.00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6,840,000.00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块及检测能 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19</w:t>
            </w:r>
            <w:r>
              <w:rPr>
                <w:color w:val="000000"/>
                <w:spacing w:val="0"/>
                <w:w w:val="100"/>
                <w:position w:val="0"/>
                <w:sz w:val="20"/>
                <w:szCs w:val="20"/>
              </w:rPr>
              <w:t>年下半年 合肥市工业 发展政策补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7,154,200.00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1,788,550.00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5,365,650.00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 xml:space="preserve">VISA </w:t>
            </w:r>
            <w:r>
              <w:rPr>
                <w:color w:val="000000"/>
                <w:spacing w:val="0"/>
                <w:w w:val="100"/>
                <w:position w:val="0"/>
                <w:sz w:val="20"/>
                <w:szCs w:val="20"/>
              </w:rPr>
              <w:t>（变频 量集成智能 空调系统） 研究及应用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5,872,093.04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1,409,302.32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4,462,790.72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60" w:right="0" w:firstLine="0"/>
              <w:jc w:val="left"/>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专项资金， 政府补贴</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CZ059001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4,200,000.00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制造强省政 策资金、工 业强基技术 改造设备补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6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w:t>
            </w:r>
            <w:r>
              <w:rPr>
                <w:color w:val="000000"/>
                <w:spacing w:val="0"/>
                <w:w w:val="100"/>
                <w:position w:val="0"/>
                <w:sz w:val="20"/>
                <w:szCs w:val="20"/>
              </w:rPr>
              <w:t>年上半年 合肥市工业 发展政策项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3,476,800.00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3,440,583.33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6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新厂建设政 府补助-低温 制冷设备产 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3,791,666.67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3,291,666.67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60" w:right="0" w:firstLine="0"/>
              <w:jc w:val="left"/>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经开区新型 工业化政策 企业智能化 改造升级补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3,886,414.58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605,675.00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3,280,739.58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6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智能白电软 件平台及典 型应用研发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3,030,303.05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727,272.72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2,303,030.33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60" w:right="0" w:firstLine="0"/>
              <w:jc w:val="left"/>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变频控制</w:t>
            </w:r>
            <w:r>
              <w:rPr>
                <w:color w:val="000000"/>
                <w:spacing w:val="0"/>
                <w:w w:val="100"/>
                <w:position w:val="0"/>
                <w:sz w:val="18"/>
                <w:szCs w:val="18"/>
              </w:rPr>
              <w:t xml:space="preserve">MCU </w:t>
            </w:r>
            <w:r>
              <w:rPr>
                <w:color w:val="000000"/>
                <w:spacing w:val="0"/>
                <w:w w:val="100"/>
                <w:position w:val="0"/>
                <w:sz w:val="20"/>
                <w:szCs w:val="20"/>
              </w:rPr>
              <w:t>芯片研发应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江西美菱拆 迁补偿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3,964,617.16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1,779,888.60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2,184,728.56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战略性新兴 产业及高端 成长型产业 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合肥市经开 区特色双创 载体项目补 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13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经济和信息 化委员会工 业强基技术 改造项目设 备补助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1,782,083.33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1,547,083.33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中山市财政 局款项</w:t>
            </w:r>
          </w:p>
          <w:p>
            <w:pPr>
              <w:pStyle w:val="Style20"/>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 xml:space="preserve">（CZ0280012 </w:t>
            </w:r>
            <w:r>
              <w:rPr>
                <w:color w:val="000000"/>
                <w:spacing w:val="0"/>
                <w:w w:val="100"/>
                <w:position w:val="0"/>
                <w:sz w:val="18"/>
                <w:szCs w:val="18"/>
              </w:rPr>
              <w:t>019</w:t>
            </w:r>
            <w:r>
              <w:rPr>
                <w:color w:val="000000"/>
                <w:spacing w:val="0"/>
                <w:w w:val="100"/>
                <w:position w:val="0"/>
                <w:sz w:val="20"/>
                <w:szCs w:val="20"/>
              </w:rPr>
              <w:t>年省级专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1,703,353.19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305,646.49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1,397,706.70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绵阳美菱智 能冰箱生产 线升级改造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1,514,166.68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197,499.96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1,316,666.72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年合肥 市技术改造 项目设备购 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1,358,630.00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179,160.00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1,179,470.00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购置研发仪 器设备补助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1,062,687.50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280,900.00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167,482.30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1,176,105.20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雅典娜项目 技术改造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4,877,812.50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4,008,124.98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869,687.52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节能房间空 调器推进项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1,069,072.21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210,309.24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858,762.97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促进新型化 工业（年产 </w:t>
            </w:r>
            <w:r>
              <w:rPr>
                <w:color w:val="000000"/>
                <w:spacing w:val="0"/>
                <w:w w:val="100"/>
                <w:position w:val="0"/>
                <w:sz w:val="18"/>
                <w:szCs w:val="18"/>
              </w:rPr>
              <w:t>60</w:t>
            </w:r>
            <w:r>
              <w:rPr>
                <w:color w:val="000000"/>
                <w:spacing w:val="0"/>
                <w:w w:val="100"/>
                <w:position w:val="0"/>
                <w:sz w:val="20"/>
                <w:szCs w:val="20"/>
              </w:rPr>
              <w:t>万台中大 容积环保节 能冰柜项目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1,065,443.73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304,412.52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761,031.21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新兴产业基 地资金支持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机器人政策- 购置机器人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561,000.00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5,843.74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555,156.26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技术改造补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317,800.00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108,581.67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209,218.33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合肥美菱冰 柜项目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734,062.42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734,062.42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灾后恢复生 产项目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5,626,601.72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1,875,533.90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3,751,067.82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高二项目国 拨资金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35,111,111.12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7,022,222.24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28,088,888.88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智能安防项</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3,750,000.00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机械，电器 电业搬迁扩 能升级改造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保密技改项</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2,406,623.15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18,493,376.85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低空无人机 搜索项目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"火眼”项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车载式无人 机反制系统 研发项目补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492,000.00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中国商飞民 用飞机试飞 中心测控地 面站车研制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无人驾驶新 能源隧道牵 引机车研制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55T</w:t>
            </w:r>
            <w:r>
              <w:rPr>
                <w:color w:val="000000"/>
                <w:spacing w:val="0"/>
                <w:w w:val="100"/>
                <w:position w:val="0"/>
                <w:sz w:val="20"/>
                <w:szCs w:val="20"/>
              </w:rPr>
              <w:t>无人驾驶 电机车研制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FLTD</w:t>
            </w:r>
            <w:r>
              <w:rPr>
                <w:color w:val="000000"/>
                <w:spacing w:val="0"/>
                <w:w w:val="100"/>
                <w:position w:val="0"/>
                <w:sz w:val="20"/>
                <w:szCs w:val="20"/>
              </w:rPr>
              <w:t>脉冲功 率源模块研 制及工程化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2,810,000.00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3,215,000.00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UQF</w:t>
            </w:r>
            <w:r>
              <w:rPr>
                <w:color w:val="000000"/>
                <w:spacing w:val="0"/>
                <w:w w:val="100"/>
                <w:position w:val="0"/>
                <w:sz w:val="20"/>
                <w:szCs w:val="20"/>
              </w:rPr>
              <w:t>纳米晶磁 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国</w:t>
            </w:r>
            <w:r>
              <w:rPr>
                <w:color w:val="000000"/>
                <w:spacing w:val="0"/>
                <w:w w:val="100"/>
                <w:position w:val="0"/>
                <w:sz w:val="18"/>
                <w:szCs w:val="18"/>
              </w:rPr>
              <w:t>IV</w:t>
            </w:r>
            <w:r>
              <w:rPr>
                <w:color w:val="000000"/>
                <w:spacing w:val="0"/>
                <w:w w:val="100"/>
                <w:position w:val="0"/>
                <w:sz w:val="20"/>
                <w:szCs w:val="20"/>
              </w:rPr>
              <w:t>柴油发 动机电控燃 油喷射系统 用高速电磁 阀控件转化 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高压共轨电 磁阀用粉末 磁芯项目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高通量宽带 通信卫星特 种波导项目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5G/6GXX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复合材料航 空件产业化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1,937,500.01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科技项目经 费</w:t>
            </w:r>
            <w:r>
              <w:rPr>
                <w:color w:val="000000"/>
                <w:spacing w:val="0"/>
                <w:w w:val="100"/>
                <w:position w:val="0"/>
                <w:sz w:val="18"/>
                <w:szCs w:val="18"/>
              </w:rPr>
              <w:t>-TLED</w:t>
            </w:r>
            <w:r>
              <w:rPr>
                <w:color w:val="000000"/>
                <w:spacing w:val="0"/>
                <w:w w:val="100"/>
                <w:position w:val="0"/>
                <w:sz w:val="20"/>
                <w:szCs w:val="20"/>
              </w:rPr>
              <w:t>成果 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专利实施与 促进项目-泡 沫夹层雷达 罩专利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与收 益相 关</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工业级无人 机机体结构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TLED</w:t>
            </w:r>
            <w:r>
              <w:rPr>
                <w:color w:val="000000"/>
                <w:spacing w:val="0"/>
                <w:w w:val="100"/>
                <w:position w:val="0"/>
                <w:sz w:val="20"/>
                <w:szCs w:val="20"/>
              </w:rPr>
              <w:t>软基板 节能日光灯 智能制造设 备系统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160" w:right="0" w:firstLine="0"/>
              <w:jc w:val="left"/>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新能源车用 动力锂电池 系统关键技 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4,^1,666.62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4,041,666.62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智能化航空 动力电源系 统技术产业 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1,555,555.54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1,333,333.32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222,222.22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航空智能化 动力电源系 统技术产业 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高铁动车组 用蓄电池系 统产业化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1,944,444.44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1,277,777.72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轨道交通列 车用蓄电池 系统研发及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2208,333.33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1,325,000.01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高温长寿命 锂离子电池 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无人机锂电 池电源系统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通信用智能 化电源系统 关键技术开 发及产业化 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13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新能源汽车 配套高比能 量三元体系 锂离子电池 系统产业化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3,460,000.00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E2728</w:t>
            </w:r>
            <w:r>
              <w:rPr>
                <w:color w:val="000000"/>
                <w:spacing w:val="0"/>
                <w:w w:val="100"/>
                <w:position w:val="0"/>
                <w:sz w:val="20"/>
                <w:szCs w:val="20"/>
              </w:rPr>
              <w:t>型动车 组用蓄电池 系统产业化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733,333.37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高速磁悬浮 列车专用锂 电池系统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710,000.00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高空长航时 无人机用新 型化学电源 系统研究与 应用补助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与收 益相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省科技 计划项目补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253,000.00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军民用特种 装备车用智 能高压锂电 系统关键技 术产业化项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9,800,000.00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建设电子商 务总部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600</w:t>
            </w:r>
            <w:r>
              <w:rPr>
                <w:color w:val="000000"/>
                <w:spacing w:val="0"/>
                <w:w w:val="100"/>
                <w:position w:val="0"/>
                <w:sz w:val="20"/>
                <w:szCs w:val="20"/>
              </w:rPr>
              <w:t>万台高 效、商用压 缩机财政补 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4,042,500.00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200</w:t>
            </w:r>
            <w:r>
              <w:rPr>
                <w:color w:val="000000"/>
                <w:spacing w:val="0"/>
                <w:w w:val="100"/>
                <w:position w:val="0"/>
                <w:sz w:val="20"/>
                <w:szCs w:val="20"/>
              </w:rPr>
              <w:t>万台绿色 环保高效冰 箱压缩机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7,550,000.00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绿色集成体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4,080,000.00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4,080,000.00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8,024,000.00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高新区</w:t>
            </w:r>
            <w:r>
              <w:rPr>
                <w:color w:val="000000"/>
                <w:spacing w:val="0"/>
                <w:w w:val="100"/>
                <w:position w:val="0"/>
                <w:sz w:val="18"/>
                <w:szCs w:val="18"/>
              </w:rPr>
              <w:t>18</w:t>
            </w:r>
            <w:r>
              <w:rPr>
                <w:color w:val="000000"/>
                <w:spacing w:val="0"/>
                <w:w w:val="100"/>
                <w:position w:val="0"/>
                <w:sz w:val="20"/>
                <w:szCs w:val="20"/>
              </w:rPr>
              <w:t>年 工业技术改 造专项中央 基建投资补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30,011,333.33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26,959,333.33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年智能 制造新模式 应用项目资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6,480,000.00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18"/>
                <w:szCs w:val="18"/>
              </w:rPr>
              <w:t>SLIM</w:t>
            </w:r>
            <w:r>
              <w:rPr>
                <w:color w:val="000000"/>
                <w:spacing w:val="0"/>
                <w:w w:val="100"/>
                <w:position w:val="0"/>
                <w:sz w:val="20"/>
                <w:szCs w:val="20"/>
              </w:rPr>
              <w:t>项目发 改投资款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165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年产</w:t>
            </w:r>
            <w:r>
              <w:rPr>
                <w:color w:val="000000"/>
                <w:spacing w:val="0"/>
                <w:w w:val="100"/>
                <w:position w:val="0"/>
                <w:sz w:val="18"/>
                <w:szCs w:val="18"/>
              </w:rPr>
              <w:t>200</w:t>
            </w:r>
            <w:r>
              <w:rPr>
                <w:color w:val="000000"/>
                <w:spacing w:val="0"/>
                <w:w w:val="100"/>
                <w:position w:val="0"/>
                <w:sz w:val="20"/>
                <w:szCs w:val="20"/>
              </w:rPr>
              <w:t>万 台无氟变频 冰箱压缩机 生产线技术 改造项目补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64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扩建年产</w:t>
            </w:r>
            <w:r>
              <w:rPr>
                <w:color w:val="000000"/>
                <w:spacing w:val="0"/>
                <w:w w:val="100"/>
                <w:position w:val="0"/>
                <w:sz w:val="18"/>
                <w:szCs w:val="18"/>
              </w:rPr>
              <w:t xml:space="preserve">200 </w:t>
            </w:r>
            <w:r>
              <w:rPr>
                <w:color w:val="000000"/>
                <w:spacing w:val="0"/>
                <w:w w:val="100"/>
                <w:position w:val="0"/>
                <w:sz w:val="20"/>
                <w:szCs w:val="20"/>
              </w:rPr>
              <w:t>万台</w:t>
            </w:r>
            <w:r>
              <w:rPr>
                <w:color w:val="000000"/>
                <w:spacing w:val="0"/>
                <w:w w:val="100"/>
                <w:position w:val="0"/>
                <w:sz w:val="18"/>
                <w:szCs w:val="18"/>
              </w:rPr>
              <w:t>T</w:t>
            </w:r>
            <w:r>
              <w:rPr>
                <w:color w:val="000000"/>
                <w:spacing w:val="0"/>
                <w:w w:val="100"/>
                <w:position w:val="0"/>
                <w:sz w:val="20"/>
                <w:szCs w:val="20"/>
              </w:rPr>
              <w:t>系列 小型高效冰 箱压缩机生 产线技术改 造项目补助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新建年产</w:t>
            </w:r>
            <w:r>
              <w:rPr>
                <w:color w:val="000000"/>
                <w:spacing w:val="0"/>
                <w:w w:val="100"/>
                <w:position w:val="0"/>
                <w:sz w:val="18"/>
                <w:szCs w:val="18"/>
              </w:rPr>
              <w:t xml:space="preserve">500 </w:t>
            </w:r>
            <w:r>
              <w:rPr>
                <w:color w:val="000000"/>
                <w:spacing w:val="0"/>
                <w:w w:val="100"/>
                <w:position w:val="0"/>
                <w:sz w:val="20"/>
                <w:szCs w:val="20"/>
              </w:rPr>
              <w:t>万台超高效 和变频压缩 机生产线项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1,656,000.00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市财政局拨 款</w:t>
            </w:r>
            <w:r>
              <w:rPr>
                <w:color w:val="000000"/>
                <w:spacing w:val="0"/>
                <w:w w:val="100"/>
                <w:position w:val="0"/>
                <w:sz w:val="18"/>
                <w:szCs w:val="18"/>
              </w:rPr>
              <w:t>（1000</w:t>
            </w:r>
            <w:r>
              <w:rPr>
                <w:color w:val="000000"/>
                <w:spacing w:val="0"/>
                <w:w w:val="100"/>
                <w:position w:val="0"/>
                <w:sz w:val="20"/>
                <w:szCs w:val="20"/>
              </w:rPr>
              <w:t>万台 压缩机生产 线自动化改 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1,009,560.00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841,300.00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年产</w:t>
            </w:r>
            <w:r>
              <w:rPr>
                <w:color w:val="000000"/>
                <w:spacing w:val="0"/>
                <w:w w:val="100"/>
                <w:position w:val="0"/>
                <w:sz w:val="18"/>
                <w:szCs w:val="18"/>
              </w:rPr>
              <w:t>250</w:t>
            </w:r>
            <w:r>
              <w:rPr>
                <w:color w:val="000000"/>
                <w:spacing w:val="0"/>
                <w:w w:val="100"/>
                <w:position w:val="0"/>
                <w:sz w:val="20"/>
                <w:szCs w:val="20"/>
              </w:rPr>
              <w:t>万 台超小型和 变频压缩机 生产线项目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1,656,410.00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1,419,780.00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续建年产</w:t>
            </w:r>
            <w:r>
              <w:rPr>
                <w:color w:val="000000"/>
                <w:spacing w:val="0"/>
                <w:w w:val="100"/>
                <w:position w:val="0"/>
                <w:sz w:val="18"/>
                <w:szCs w:val="18"/>
              </w:rPr>
              <w:t xml:space="preserve">250 </w:t>
            </w:r>
            <w:r>
              <w:rPr>
                <w:color w:val="000000"/>
                <w:spacing w:val="0"/>
                <w:w w:val="100"/>
                <w:position w:val="0"/>
                <w:sz w:val="20"/>
                <w:szCs w:val="20"/>
              </w:rPr>
              <w:t>万台变频冰 箱压缩机生 产线技术改 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2,752,050.00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2,358,900.00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新建年产</w:t>
            </w:r>
            <w:r>
              <w:rPr>
                <w:color w:val="000000"/>
                <w:spacing w:val="0"/>
                <w:w w:val="100"/>
                <w:position w:val="0"/>
                <w:sz w:val="18"/>
                <w:szCs w:val="18"/>
              </w:rPr>
              <w:t xml:space="preserve">500 </w:t>
            </w:r>
            <w:r>
              <w:rPr>
                <w:color w:val="000000"/>
                <w:spacing w:val="0"/>
                <w:w w:val="100"/>
                <w:position w:val="0"/>
                <w:sz w:val="20"/>
                <w:szCs w:val="20"/>
              </w:rPr>
              <w:t>万台超高效 和变频压缩 机生产线项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压缩机生产 线自动化改 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1,870240.00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1,636,460.00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年压缩 机生产线自 动化改造项 目（机器换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4,532,640.00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566,580.00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3,966,060.00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浙江省第二 批“三名” 培育试点企 业工程建设 补助金设立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8"/>
        <w:gridCol w:w="1104"/>
        <w:gridCol w:w="1382"/>
        <w:gridCol w:w="71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省级重点企 业研究院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浙江省“三 名”培育试 点企业（浙 政办发 </w:t>
            </w:r>
            <w:r>
              <w:rPr>
                <w:color w:val="000000"/>
                <w:spacing w:val="0"/>
                <w:w w:val="100"/>
                <w:position w:val="0"/>
                <w:sz w:val="18"/>
                <w:szCs w:val="18"/>
              </w:rPr>
              <w:t xml:space="preserve">[2015]113 </w:t>
            </w:r>
            <w:r>
              <w:rPr>
                <w:color w:val="000000"/>
                <w:spacing w:val="0"/>
                <w:w w:val="100"/>
                <w:position w:val="0"/>
                <w:sz w:val="20"/>
                <w:szCs w:val="20"/>
              </w:rPr>
              <w:t>号）设立省 级重点企业 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新建年产</w:t>
            </w:r>
            <w:r>
              <w:rPr>
                <w:color w:val="000000"/>
                <w:spacing w:val="0"/>
                <w:w w:val="100"/>
                <w:position w:val="0"/>
                <w:sz w:val="18"/>
                <w:szCs w:val="18"/>
              </w:rPr>
              <w:t xml:space="preserve">200 </w:t>
            </w:r>
            <w:r>
              <w:rPr>
                <w:color w:val="000000"/>
                <w:spacing w:val="0"/>
                <w:w w:val="100"/>
                <w:position w:val="0"/>
                <w:sz w:val="20"/>
                <w:szCs w:val="20"/>
              </w:rPr>
              <w:t>万台</w:t>
            </w:r>
            <w:r>
              <w:rPr>
                <w:color w:val="000000"/>
                <w:spacing w:val="0"/>
                <w:w w:val="100"/>
                <w:position w:val="0"/>
                <w:sz w:val="18"/>
                <w:szCs w:val="18"/>
              </w:rPr>
              <w:t>VM</w:t>
            </w:r>
            <w:r>
              <w:rPr>
                <w:color w:val="000000"/>
                <w:spacing w:val="0"/>
                <w:w w:val="100"/>
                <w:position w:val="0"/>
                <w:sz w:val="20"/>
                <w:szCs w:val="20"/>
              </w:rPr>
              <w:t>系列 生产线技术 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6,019,470.00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668,830.00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5,350,640.00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高效变频冰 箱压缩机智 能制造新模 式应用项目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信息化建设 升级改造项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111,170.00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889,360.00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新建年产</w:t>
            </w:r>
            <w:r>
              <w:rPr>
                <w:color w:val="000000"/>
                <w:spacing w:val="0"/>
                <w:w w:val="100"/>
                <w:position w:val="0"/>
                <w:sz w:val="18"/>
                <w:szCs w:val="18"/>
              </w:rPr>
              <w:t xml:space="preserve">200 </w:t>
            </w:r>
            <w:r>
              <w:rPr>
                <w:color w:val="000000"/>
                <w:spacing w:val="0"/>
                <w:w w:val="100"/>
                <w:position w:val="0"/>
                <w:sz w:val="20"/>
                <w:szCs w:val="20"/>
              </w:rPr>
              <w:t>万台</w:t>
            </w:r>
            <w:r>
              <w:rPr>
                <w:color w:val="000000"/>
                <w:spacing w:val="0"/>
                <w:w w:val="100"/>
                <w:position w:val="0"/>
                <w:sz w:val="18"/>
                <w:szCs w:val="18"/>
              </w:rPr>
              <w:t>VM</w:t>
            </w:r>
            <w:r>
              <w:rPr>
                <w:color w:val="000000"/>
                <w:spacing w:val="0"/>
                <w:w w:val="100"/>
                <w:position w:val="0"/>
                <w:sz w:val="20"/>
                <w:szCs w:val="20"/>
              </w:rPr>
              <w:t>系列 变频冰箱压 缩机生产线 技术改造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2,551,680.00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283,520.00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2,268,160.00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空气净化机 器人产业化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1,833,333.33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1,433,333.33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市级冰箱压 缩机生产线 设备升级改 造项目补助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3,380,300.00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3,380,300.00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高效节能全 封闭制冷压 缩机技术研 究及产业创 新服务平台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年产</w:t>
            </w:r>
            <w:r>
              <w:rPr>
                <w:color w:val="000000"/>
                <w:spacing w:val="0"/>
                <w:w w:val="100"/>
                <w:position w:val="0"/>
                <w:sz w:val="18"/>
                <w:szCs w:val="18"/>
              </w:rPr>
              <w:t>250</w:t>
            </w:r>
            <w:r>
              <w:rPr>
                <w:color w:val="000000"/>
                <w:spacing w:val="0"/>
                <w:w w:val="100"/>
                <w:position w:val="0"/>
                <w:sz w:val="20"/>
                <w:szCs w:val="20"/>
              </w:rPr>
              <w:t>万 台</w:t>
            </w:r>
            <w:r>
              <w:rPr>
                <w:color w:val="000000"/>
                <w:spacing w:val="0"/>
                <w:w w:val="100"/>
                <w:position w:val="0"/>
                <w:sz w:val="18"/>
                <w:szCs w:val="18"/>
              </w:rPr>
              <w:t>VM/T4</w:t>
            </w:r>
            <w:r>
              <w:rPr>
                <w:color w:val="000000"/>
                <w:spacing w:val="0"/>
                <w:w w:val="100"/>
                <w:position w:val="0"/>
                <w:sz w:val="20"/>
                <w:szCs w:val="20"/>
              </w:rPr>
              <w:t>系 列冰箱压缩 机生产线补 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7,151,100.00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7,151,100.00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重点企业技 术改造专项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2,310,750.00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开发区财政 局拨付</w:t>
            </w:r>
            <w:r>
              <w:rPr>
                <w:color w:val="000000"/>
                <w:spacing w:val="0"/>
                <w:w w:val="100"/>
                <w:position w:val="0"/>
                <w:sz w:val="18"/>
                <w:szCs w:val="18"/>
              </w:rPr>
              <w:t xml:space="preserve">2019 </w:t>
            </w:r>
            <w:r>
              <w:rPr>
                <w:color w:val="000000"/>
                <w:spacing w:val="0"/>
                <w:w w:val="100"/>
                <w:position w:val="0"/>
                <w:sz w:val="20"/>
                <w:szCs w:val="20"/>
              </w:rPr>
              <w:t>年第一批省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572,250.00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bl>
    <w:p>
      <w:pPr>
        <w:spacing w:lineRule="exact" w:line="1"/>
        <w:rPr>
          <w:sz w:val="2"/>
          <w:szCs w:val="2"/>
        </w:rPr>
      </w:pPr>
      <w:r>
        <w:br w:type="page"/>
      </w:r>
    </w:p>
    <w:tbl>
      <w:tblPr>
        <w:tblOverlap w:val="never"/>
        <w:jc w:val="center"/>
        <w:tblLayout w:type="fixed"/>
      </w:tblPr>
      <w:tblGrid>
        <w:gridCol w:w="1483"/>
        <w:gridCol w:w="1392"/>
        <w:gridCol w:w="1411"/>
        <w:gridCol w:w="1354"/>
        <w:gridCol w:w="1104"/>
        <w:gridCol w:w="1382"/>
        <w:gridCol w:w="720"/>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传统产业改 造升级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开发区</w:t>
            </w:r>
            <w:r>
              <w:rPr>
                <w:color w:val="000000"/>
                <w:spacing w:val="0"/>
                <w:w w:val="100"/>
                <w:position w:val="0"/>
                <w:sz w:val="18"/>
                <w:szCs w:val="18"/>
              </w:rPr>
              <w:t xml:space="preserve">2019 </w:t>
            </w:r>
            <w:r>
              <w:rPr>
                <w:color w:val="000000"/>
                <w:spacing w:val="0"/>
                <w:w w:val="100"/>
                <w:position w:val="0"/>
                <w:sz w:val="20"/>
                <w:szCs w:val="20"/>
              </w:rPr>
              <w:t>年工业企业 技改投资奖 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311,600.00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288,229.97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环保局清洗 行业氢氯氟 项目（第三批 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520,200.00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515,865.00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年市本 级工业和科 技产业扶持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75,400.00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年湖南 省第五批制 造强省专项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红线外</w:t>
            </w:r>
            <w:r>
              <w:rPr>
                <w:color w:val="000000"/>
                <w:spacing w:val="0"/>
                <w:w w:val="100"/>
                <w:position w:val="0"/>
                <w:sz w:val="18"/>
                <w:szCs w:val="18"/>
              </w:rPr>
              <w:t xml:space="preserve">10KV </w:t>
            </w:r>
            <w:r>
              <w:rPr>
                <w:color w:val="000000"/>
                <w:spacing w:val="0"/>
                <w:w w:val="100"/>
                <w:position w:val="0"/>
                <w:sz w:val="20"/>
                <w:szCs w:val="20"/>
              </w:rPr>
              <w:t>专线建设款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1,045,010.34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209,002.07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836,008.27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锅炉改造补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81,886.17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76,123.38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收到高新财 政给</w:t>
            </w:r>
            <w:r>
              <w:rPr>
                <w:color w:val="000000"/>
                <w:spacing w:val="0"/>
                <w:w w:val="100"/>
                <w:position w:val="0"/>
                <w:sz w:val="18"/>
                <w:szCs w:val="18"/>
              </w:rPr>
              <w:t>OLED</w:t>
            </w:r>
            <w:r>
              <w:rPr>
                <w:color w:val="000000"/>
                <w:spacing w:val="0"/>
                <w:w w:val="100"/>
                <w:position w:val="0"/>
                <w:sz w:val="20"/>
                <w:szCs w:val="20"/>
              </w:rPr>
              <w:t>项 目一期工程 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11,174,773.82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10,899,373.82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年第二 批科省级科 技计划项目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与资 产相 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18"/>
                <w:szCs w:val="18"/>
              </w:rPr>
              <w:t>200</w:t>
            </w:r>
            <w:r>
              <w:rPr>
                <w:color w:val="000000"/>
                <w:spacing w:val="0"/>
                <w:w w:val="100"/>
                <w:position w:val="0"/>
                <w:sz w:val="20"/>
                <w:szCs w:val="20"/>
              </w:rPr>
              <w:t>万台平板 电视整机及 配套项目技 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343,750.00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与资 产相 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工业企业结 构调整专项 奖补资金</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与收 益相 关</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基于北斗精 准应用的智 慧居家养老 示范项目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2267,319.46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390,349.80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1,876,969.66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与资 产相 关</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sz w:val="20"/>
                <w:szCs w:val="20"/>
              </w:rPr>
              <w:t>四川数字家 庭众创空间 建设</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与资 产相 关</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零星项目</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39,510,703.04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5,135,700.00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12,231,871.11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32,020,531.93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655,222,974.99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140,229,802.51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110,831,670.95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3,078200.00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681,542*6.55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val="0"/>
        <w:keepLines w:val="0"/>
        <w:widowControl w:val="0"/>
        <w:shd w:val="clear" w:color="auto" w:fill="auto"/>
        <w:bidi w:val="0"/>
        <w:spacing w:before="0" w:after="80" w:line="374" w:lineRule="exact"/>
        <w:ind w:left="0" w:right="0" w:firstLine="420"/>
        <w:jc w:val="both"/>
      </w:pPr>
      <w:r>
        <w:rPr>
          <w:color w:val="000000"/>
          <w:spacing w:val="0"/>
          <w:w w:val="100"/>
          <w:position w:val="0"/>
          <w:sz w:val="18"/>
          <w:szCs w:val="18"/>
        </w:rPr>
        <w:t>*1“2019</w:t>
      </w:r>
      <w:r>
        <w:rPr>
          <w:color w:val="000000"/>
          <w:spacing w:val="0"/>
          <w:w w:val="100"/>
          <w:position w:val="0"/>
        </w:rPr>
        <w:t>年度第四批中山市科技发展专项（重大科技专项）项目”本年其他减少为拨付给合 作单位的款项。</w:t>
      </w:r>
    </w:p>
    <w:p>
      <w:pPr>
        <w:pStyle w:val="Style10"/>
        <w:keepNext w:val="0"/>
        <w:keepLines w:val="0"/>
        <w:widowControl w:val="0"/>
        <w:shd w:val="clear" w:color="auto" w:fill="auto"/>
        <w:bidi w:val="0"/>
        <w:spacing w:before="0" w:after="80" w:line="368" w:lineRule="exact"/>
        <w:ind w:left="0" w:right="0" w:firstLine="420"/>
        <w:jc w:val="left"/>
      </w:pPr>
      <w:r>
        <w:rPr>
          <w:color w:val="000000"/>
          <w:spacing w:val="0"/>
          <w:w w:val="100"/>
          <w:position w:val="0"/>
          <w:sz w:val="18"/>
          <w:szCs w:val="18"/>
        </w:rPr>
        <w:t>*2“</w:t>
      </w:r>
      <w:r>
        <w:rPr>
          <w:color w:val="000000"/>
          <w:spacing w:val="0"/>
          <w:w w:val="100"/>
          <w:position w:val="0"/>
        </w:rPr>
        <w:t>工业企业结构调整专项奖补资金”本年其他减少为直接充抵社保费用。</w:t>
      </w:r>
    </w:p>
    <w:p>
      <w:pPr>
        <w:pStyle w:val="Style10"/>
        <w:keepNext w:val="0"/>
        <w:keepLines w:val="0"/>
        <w:widowControl w:val="0"/>
        <w:shd w:val="clear" w:color="auto" w:fill="auto"/>
        <w:bidi w:val="0"/>
        <w:spacing w:before="0" w:after="80" w:line="368" w:lineRule="exact"/>
        <w:ind w:left="0" w:right="0" w:firstLine="420"/>
        <w:jc w:val="left"/>
      </w:pPr>
      <w:r>
        <w:rPr>
          <w:color w:val="000000"/>
          <w:spacing w:val="0"/>
          <w:w w:val="100"/>
          <w:position w:val="0"/>
          <w:sz w:val="18"/>
          <w:szCs w:val="18"/>
        </w:rPr>
        <w:t>*3“</w:t>
      </w:r>
      <w:r>
        <w:rPr>
          <w:color w:val="000000"/>
          <w:spacing w:val="0"/>
          <w:w w:val="100"/>
          <w:position w:val="0"/>
        </w:rPr>
        <w:t>四川数字家庭众创空间建设”项目本年其他减少为项目退款。</w:t>
      </w:r>
    </w:p>
    <w:p>
      <w:pPr>
        <w:pStyle w:val="Style10"/>
        <w:keepNext w:val="0"/>
        <w:keepLines w:val="0"/>
        <w:widowControl w:val="0"/>
        <w:shd w:val="clear" w:color="auto" w:fill="auto"/>
        <w:bidi w:val="0"/>
        <w:spacing w:before="0" w:after="360" w:line="362" w:lineRule="exact"/>
        <w:ind w:left="0" w:right="0" w:firstLine="420"/>
        <w:jc w:val="both"/>
      </w:pPr>
      <w:r>
        <w:rPr>
          <w:color w:val="000000"/>
          <w:spacing w:val="0"/>
          <w:w w:val="100"/>
          <w:position w:val="0"/>
          <w:sz w:val="18"/>
          <w:szCs w:val="18"/>
        </w:rPr>
        <w:t>*4</w:t>
      </w:r>
      <w:r>
        <w:rPr>
          <w:color w:val="000000"/>
          <w:spacing w:val="0"/>
          <w:w w:val="100"/>
          <w:position w:val="0"/>
        </w:rPr>
        <w:t>零星项目本期其他减少：①“工业互联网安全管理平台及应用示范补助”项目本期其他减 少</w:t>
      </w:r>
      <w:r>
        <w:rPr>
          <w:color w:val="000000"/>
          <w:spacing w:val="0"/>
          <w:w w:val="100"/>
          <w:position w:val="0"/>
          <w:sz w:val="18"/>
          <w:szCs w:val="18"/>
        </w:rPr>
        <w:t>4,000.00</w:t>
      </w:r>
      <w:r>
        <w:rPr>
          <w:color w:val="000000"/>
          <w:spacing w:val="0"/>
          <w:w w:val="100"/>
          <w:position w:val="0"/>
        </w:rPr>
        <w:t>元系省科技厅评审项目时，该项目申请的专项资金调减所致；</w:t>
      </w:r>
      <w:r>
        <w:rPr>
          <w:color w:val="000000"/>
          <w:spacing w:val="0"/>
          <w:w w:val="100"/>
          <w:position w:val="0"/>
          <w:sz w:val="18"/>
          <w:szCs w:val="18"/>
        </w:rPr>
        <w:t>②</w:t>
      </w:r>
      <w:r>
        <w:rPr>
          <w:color w:val="000000"/>
          <w:spacing w:val="0"/>
          <w:w w:val="100"/>
          <w:position w:val="0"/>
        </w:rPr>
        <w:t>“新型低功耗无线传 感网络协议开发及基于该协议的智能家居系统研发及应用”本年减少</w:t>
      </w:r>
      <w:r>
        <w:rPr>
          <w:color w:val="000000"/>
          <w:spacing w:val="0"/>
          <w:w w:val="100"/>
          <w:position w:val="0"/>
          <w:sz w:val="18"/>
          <w:szCs w:val="18"/>
        </w:rPr>
        <w:t xml:space="preserve">390, </w:t>
      </w:r>
      <w:r>
        <w:rPr>
          <w:color w:val="000000"/>
          <w:spacing w:val="0"/>
          <w:w w:val="100"/>
          <w:position w:val="0"/>
          <w:sz w:val="18"/>
          <w:szCs w:val="18"/>
        </w:rPr>
        <w:t>000.00</w:t>
      </w:r>
      <w:r>
        <w:rPr>
          <w:color w:val="000000"/>
          <w:spacing w:val="0"/>
          <w:w w:val="100"/>
          <w:position w:val="0"/>
        </w:rPr>
        <w:t>元为项目退款。</w:t>
      </w:r>
    </w:p>
    <w:p>
      <w:pPr>
        <w:pStyle w:val="Style31"/>
        <w:keepNext/>
        <w:keepLines/>
        <w:widowControl w:val="0"/>
        <w:shd w:val="clear" w:color="auto" w:fill="auto"/>
        <w:bidi w:val="0"/>
        <w:spacing w:before="0" w:after="0" w:line="368" w:lineRule="exact"/>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sz w:val="18"/>
          <w:szCs w:val="18"/>
        </w:rPr>
        <w:t>5</w:t>
      </w:r>
      <w:bookmarkEnd w:id="1633"/>
      <w:r>
        <w:rPr>
          <w:color w:val="000000"/>
          <w:spacing w:val="0"/>
          <w:w w:val="100"/>
          <w:position w:val="0"/>
          <w:sz w:val="18"/>
          <w:szCs w:val="18"/>
        </w:rPr>
        <w:t>2</w:t>
      </w:r>
      <w:r>
        <w:rPr>
          <w:color w:val="000000"/>
          <w:spacing w:val="0"/>
          <w:w w:val="100"/>
          <w:position w:val="0"/>
        </w:rPr>
        <w:t>、其他非流动负债</w:t>
      </w:r>
      <w:bookmarkEnd w:id="1631"/>
      <w:bookmarkEnd w:id="1632"/>
      <w:bookmarkEnd w:id="1634"/>
    </w:p>
    <w:p>
      <w:pPr>
        <w:pStyle w:val="Style10"/>
        <w:keepNext w:val="0"/>
        <w:keepLines w:val="0"/>
        <w:widowControl w:val="0"/>
        <w:shd w:val="clear" w:color="auto" w:fill="auto"/>
        <w:bidi w:val="0"/>
        <w:spacing w:before="0" w:after="0" w:line="36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82"/>
        <w:gridCol w:w="2822"/>
        <w:gridCol w:w="283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应收账款资产证券化</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849,770,000.00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849,770,000.00</w:t>
            </w:r>
          </w:p>
        </w:tc>
      </w:tr>
    </w:tbl>
    <w:p>
      <w:pPr>
        <w:widowControl w:val="0"/>
        <w:spacing w:after="79" w:line="1" w:lineRule="exact"/>
      </w:pPr>
    </w:p>
    <w:p>
      <w:pPr>
        <w:pStyle w:val="Style10"/>
        <w:keepNext w:val="0"/>
        <w:keepLines w:val="0"/>
        <w:widowControl w:val="0"/>
        <w:shd w:val="clear" w:color="auto" w:fill="auto"/>
        <w:bidi w:val="0"/>
        <w:spacing w:before="0" w:after="360" w:line="362" w:lineRule="exact"/>
        <w:ind w:left="0" w:right="0" w:firstLine="420"/>
        <w:jc w:val="both"/>
      </w:pPr>
      <w:r>
        <w:rPr>
          <w:color w:val="000000"/>
          <w:spacing w:val="0"/>
          <w:w w:val="100"/>
          <w:position w:val="0"/>
          <w:sz w:val="18"/>
          <w:szCs w:val="18"/>
        </w:rPr>
        <w:t>*1</w:t>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日，收到上海证券交易所《关于对招商创融-四川长虹应收账款资 产支持证券挂牌转让无异议的函》（上证函</w:t>
      </w:r>
      <w:r>
        <w:rPr>
          <w:color w:val="000000"/>
          <w:spacing w:val="0"/>
          <w:w w:val="100"/>
          <w:position w:val="0"/>
          <w:sz w:val="18"/>
          <w:szCs w:val="18"/>
        </w:rPr>
        <w:t>[2017]664</w:t>
      </w:r>
      <w:r>
        <w:rPr>
          <w:color w:val="000000"/>
          <w:spacing w:val="0"/>
          <w:w w:val="100"/>
          <w:position w:val="0"/>
        </w:rPr>
        <w:t>号）</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日，该专项计划共募 集资金</w:t>
      </w:r>
      <w:r>
        <w:rPr>
          <w:color w:val="000000"/>
          <w:spacing w:val="0"/>
          <w:w w:val="100"/>
          <w:position w:val="0"/>
          <w:sz w:val="18"/>
          <w:szCs w:val="18"/>
        </w:rPr>
        <w:t>1,055,000,000.00</w:t>
      </w:r>
      <w:r>
        <w:rPr>
          <w:color w:val="000000"/>
          <w:spacing w:val="0"/>
          <w:w w:val="100"/>
          <w:position w:val="0"/>
        </w:rPr>
        <w:t>元。其中，本公司已支付次级资产认购款</w:t>
      </w:r>
      <w:r>
        <w:rPr>
          <w:color w:val="000000"/>
          <w:spacing w:val="0"/>
          <w:w w:val="100"/>
          <w:position w:val="0"/>
          <w:sz w:val="18"/>
          <w:szCs w:val="18"/>
        </w:rPr>
        <w:t xml:space="preserve">52, 750, </w:t>
      </w:r>
      <w:r>
        <w:rPr>
          <w:color w:val="000000"/>
          <w:spacing w:val="0"/>
          <w:w w:val="100"/>
          <w:position w:val="0"/>
          <w:sz w:val="18"/>
          <w:szCs w:val="18"/>
        </w:rPr>
        <w:t>000.00</w:t>
      </w:r>
      <w:r>
        <w:rPr>
          <w:color w:val="000000"/>
          <w:spacing w:val="0"/>
          <w:w w:val="100"/>
          <w:position w:val="0"/>
        </w:rPr>
        <w:t>元，四川长虹 创新投资有限公司已支付</w:t>
      </w:r>
      <w:r>
        <w:rPr>
          <w:color w:val="000000"/>
          <w:spacing w:val="0"/>
          <w:w w:val="100"/>
          <w:position w:val="0"/>
          <w:sz w:val="18"/>
          <w:szCs w:val="18"/>
        </w:rPr>
        <w:t>C</w:t>
      </w:r>
      <w:r>
        <w:rPr>
          <w:color w:val="000000"/>
          <w:spacing w:val="0"/>
          <w:w w:val="100"/>
          <w:position w:val="0"/>
        </w:rPr>
        <w:t>级资产认购款</w:t>
      </w:r>
      <w:r>
        <w:rPr>
          <w:color w:val="000000"/>
          <w:spacing w:val="0"/>
          <w:w w:val="100"/>
          <w:position w:val="0"/>
          <w:sz w:val="18"/>
          <w:szCs w:val="18"/>
        </w:rPr>
        <w:t xml:space="preserve">152, 480, </w:t>
      </w:r>
      <w:r>
        <w:rPr>
          <w:color w:val="000000"/>
          <w:spacing w:val="0"/>
          <w:w w:val="100"/>
          <w:position w:val="0"/>
          <w:sz w:val="18"/>
          <w:szCs w:val="18"/>
        </w:rPr>
        <w:t>000.00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日，专项计划基 础资金所对应的应收账款资产回款</w:t>
      </w:r>
      <w:r>
        <w:rPr>
          <w:color w:val="000000"/>
          <w:spacing w:val="0"/>
          <w:w w:val="100"/>
          <w:position w:val="0"/>
          <w:sz w:val="18"/>
          <w:szCs w:val="18"/>
        </w:rPr>
        <w:t xml:space="preserve">1, 084, 004, </w:t>
      </w:r>
      <w:r>
        <w:rPr>
          <w:color w:val="000000"/>
          <w:spacing w:val="0"/>
          <w:w w:val="100"/>
          <w:position w:val="0"/>
          <w:sz w:val="18"/>
          <w:szCs w:val="18"/>
        </w:rPr>
        <w:t xml:space="preserve">824. </w:t>
      </w:r>
      <w:r>
        <w:rPr>
          <w:color w:val="000000"/>
          <w:spacing w:val="0"/>
          <w:w w:val="100"/>
          <w:position w:val="0"/>
          <w:sz w:val="18"/>
          <w:szCs w:val="18"/>
        </w:rPr>
        <w:t>48</w:t>
      </w:r>
      <w:r>
        <w:rPr>
          <w:color w:val="000000"/>
          <w:spacing w:val="0"/>
          <w:w w:val="100"/>
          <w:position w:val="0"/>
        </w:rPr>
        <w:t>元。本公司于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日进行最后 一次兑付。</w:t>
      </w:r>
    </w:p>
    <w:p>
      <w:pPr>
        <w:pStyle w:val="Style31"/>
        <w:keepNext/>
        <w:keepLines/>
        <w:widowControl w:val="0"/>
        <w:shd w:val="clear" w:color="auto" w:fill="auto"/>
        <w:bidi w:val="0"/>
        <w:spacing w:before="0" w:after="0" w:line="362" w:lineRule="exact"/>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sz w:val="18"/>
          <w:szCs w:val="18"/>
        </w:rPr>
        <w:t>5</w:t>
      </w:r>
      <w:bookmarkEnd w:id="1637"/>
      <w:r>
        <w:rPr>
          <w:color w:val="000000"/>
          <w:spacing w:val="0"/>
          <w:w w:val="100"/>
          <w:position w:val="0"/>
          <w:sz w:val="18"/>
          <w:szCs w:val="18"/>
        </w:rPr>
        <w:t>3</w:t>
      </w:r>
      <w:r>
        <w:rPr>
          <w:color w:val="000000"/>
          <w:spacing w:val="0"/>
          <w:w w:val="100"/>
          <w:position w:val="0"/>
        </w:rPr>
        <w:t>、股本</w:t>
      </w:r>
      <w:bookmarkEnd w:id="1635"/>
      <w:bookmarkEnd w:id="1636"/>
      <w:bookmarkEnd w:id="1638"/>
    </w:p>
    <w:p>
      <w:pPr>
        <w:pStyle w:val="Style10"/>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704"/>
        <w:gridCol w:w="566"/>
        <w:gridCol w:w="422"/>
        <w:gridCol w:w="566"/>
        <w:gridCol w:w="1277"/>
        <w:gridCol w:w="1421"/>
        <w:gridCol w:w="174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期末余额</w:t>
            </w:r>
          </w:p>
        </w:tc>
      </w:tr>
      <w:tr>
        <w:trPr>
          <w:trHeight w:val="136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7"/>
              <w:keepNext w:val="0"/>
              <w:keepLines w:val="0"/>
              <w:widowControl w:val="0"/>
              <w:shd w:val="clear" w:color="auto" w:fill="auto"/>
              <w:bidi w:val="0"/>
              <w:spacing w:before="16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送 股</w:t>
            </w:r>
          </w:p>
        </w:tc>
        <w:tc>
          <w:tcPr>
            <w:tcBorders>
              <w:top w:val="single" w:sz="4"/>
              <w:left w:val="single" w:sz="4"/>
            </w:tcBorders>
            <w:shd w:val="clear" w:color="auto" w:fill="FFFFFF"/>
            <w:textDirection w:val="tbRlV"/>
            <w:vAlign w:val="top"/>
          </w:tcPr>
          <w:p>
            <w:pPr>
              <w:pStyle w:val="Style57"/>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限售条件 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1,922,071.00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-636,480.00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-636,480.00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1,285,591.00</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其中：国 有法人持 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境内法人 持有股份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1,922,071.00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-636,480.00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-636,480.00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1,285,591.00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无限售条 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4,614,322,151.00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4,614,958,631.00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4,616,244,222.00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4,616,244,222.00</w:t>
            </w:r>
          </w:p>
        </w:tc>
      </w:tr>
    </w:tbl>
    <w:p>
      <w:pPr>
        <w:pStyle w:val="Style31"/>
        <w:keepNext/>
        <w:keepLines/>
        <w:widowControl w:val="0"/>
        <w:shd w:val="clear" w:color="auto" w:fill="auto"/>
        <w:tabs>
          <w:tab w:pos="502" w:val="left"/>
        </w:tabs>
        <w:bidi w:val="0"/>
        <w:spacing w:before="0" w:after="40" w:line="274" w:lineRule="exact"/>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sz w:val="18"/>
          <w:szCs w:val="18"/>
        </w:rPr>
        <w:t>5</w:t>
      </w:r>
      <w:bookmarkEnd w:id="1641"/>
      <w:r>
        <w:rPr>
          <w:color w:val="000000"/>
          <w:spacing w:val="0"/>
          <w:w w:val="100"/>
          <w:position w:val="0"/>
          <w:sz w:val="18"/>
          <w:szCs w:val="18"/>
        </w:rPr>
        <w:t>4</w:t>
      </w:r>
      <w:r>
        <w:rPr>
          <w:color w:val="000000"/>
          <w:spacing w:val="0"/>
          <w:w w:val="100"/>
          <w:position w:val="0"/>
        </w:rPr>
        <w:t>、</w:t>
        <w:tab/>
        <w:t>其他权益工具</w:t>
      </w:r>
      <w:bookmarkEnd w:id="1639"/>
      <w:bookmarkEnd w:id="1640"/>
      <w:bookmarkEnd w:id="1642"/>
    </w:p>
    <w:p>
      <w:pPr>
        <w:pStyle w:val="Style31"/>
        <w:keepNext/>
        <w:keepLines/>
        <w:widowControl w:val="0"/>
        <w:numPr>
          <w:ilvl w:val="0"/>
          <w:numId w:val="151"/>
        </w:numPr>
        <w:shd w:val="clear" w:color="auto" w:fill="auto"/>
        <w:tabs>
          <w:tab w:pos="430" w:val="left"/>
        </w:tabs>
        <w:bidi w:val="0"/>
        <w:spacing w:before="0" w:after="40" w:line="274" w:lineRule="exact"/>
        <w:ind w:left="0" w:right="0" w:firstLine="0"/>
        <w:jc w:val="left"/>
      </w:pPr>
      <w:bookmarkStart w:id="1639" w:name="bookmark1639"/>
      <w:bookmarkStart w:id="1640" w:name="bookmark1640"/>
      <w:bookmarkStart w:id="1643" w:name="bookmark1643"/>
      <w:bookmarkStart w:id="1644" w:name="bookmark1644"/>
      <w:bookmarkEnd w:id="1643"/>
      <w:r>
        <w:rPr>
          <w:color w:val="000000"/>
          <w:spacing w:val="0"/>
          <w:w w:val="100"/>
          <w:position w:val="0"/>
          <w:sz w:val="18"/>
          <w:szCs w:val="18"/>
        </w:rPr>
        <w:t>.</w:t>
      </w:r>
      <w:r>
        <w:rPr>
          <w:color w:val="000000"/>
          <w:spacing w:val="0"/>
          <w:w w:val="100"/>
          <w:position w:val="0"/>
        </w:rPr>
        <w:t>期末发行在外的优先股、永续债等其他金融工具基本情况</w:t>
      </w:r>
      <w:bookmarkEnd w:id="1639"/>
      <w:bookmarkEnd w:id="1640"/>
      <w:bookmarkEnd w:id="1644"/>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51"/>
        </w:numPr>
        <w:shd w:val="clear" w:color="auto" w:fill="auto"/>
        <w:tabs>
          <w:tab w:pos="430" w:val="left"/>
        </w:tabs>
        <w:bidi w:val="0"/>
        <w:spacing w:before="0" w:after="40" w:line="274" w:lineRule="exact"/>
        <w:ind w:left="0" w:right="0" w:firstLine="0"/>
        <w:jc w:val="left"/>
      </w:pPr>
      <w:bookmarkStart w:id="1645" w:name="bookmark1645"/>
      <w:bookmarkEnd w:id="1645"/>
      <w:r>
        <w:rPr>
          <w:b/>
          <w:bCs/>
          <w:color w:val="000000"/>
          <w:spacing w:val="0"/>
          <w:w w:val="100"/>
          <w:position w:val="0"/>
          <w:sz w:val="18"/>
          <w:szCs w:val="18"/>
        </w:rPr>
        <w:t>.</w:t>
      </w:r>
      <w:r>
        <w:rPr>
          <w:b/>
          <w:bCs/>
          <w:color w:val="000000"/>
          <w:spacing w:val="0"/>
          <w:w w:val="100"/>
          <w:position w:val="0"/>
        </w:rPr>
        <w:t>期末发行在外的优先股、永续债等金融工具变动情况表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2" w:val="left"/>
        </w:tabs>
        <w:bidi w:val="0"/>
        <w:spacing w:before="0" w:after="40" w:line="274" w:lineRule="exact"/>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sz w:val="18"/>
          <w:szCs w:val="18"/>
        </w:rPr>
        <w:t>5</w:t>
      </w:r>
      <w:bookmarkEnd w:id="1648"/>
      <w:r>
        <w:rPr>
          <w:color w:val="000000"/>
          <w:spacing w:val="0"/>
          <w:w w:val="100"/>
          <w:position w:val="0"/>
          <w:sz w:val="18"/>
          <w:szCs w:val="18"/>
        </w:rPr>
        <w:t>5</w:t>
      </w:r>
      <w:r>
        <w:rPr>
          <w:color w:val="000000"/>
          <w:spacing w:val="0"/>
          <w:w w:val="100"/>
          <w:position w:val="0"/>
        </w:rPr>
        <w:t>、</w:t>
        <w:tab/>
        <w:t>资本公积</w:t>
      </w:r>
      <w:bookmarkEnd w:id="1646"/>
      <w:bookmarkEnd w:id="1647"/>
      <w:bookmarkEnd w:id="1649"/>
    </w:p>
    <w:p>
      <w:pPr>
        <w:pStyle w:val="Style10"/>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968"/>
        <w:gridCol w:w="1690"/>
        <w:gridCol w:w="1589"/>
        <w:gridCol w:w="190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资本溢价(股 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3, 339, 854, </w:t>
            </w:r>
            <w:r>
              <w:rPr>
                <w:color w:val="000000"/>
                <w:spacing w:val="0"/>
                <w:w w:val="100"/>
                <w:position w:val="0"/>
              </w:rPr>
              <w:t xml:space="preserve">502.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3, 339, 854, </w:t>
            </w:r>
            <w:r>
              <w:rPr>
                <w:color w:val="000000"/>
                <w:spacing w:val="0"/>
                <w:w w:val="100"/>
                <w:position w:val="0"/>
              </w:rPr>
              <w:t xml:space="preserve">502.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335, 696, </w:t>
            </w:r>
            <w:r>
              <w:rPr>
                <w:color w:val="000000"/>
                <w:spacing w:val="0"/>
                <w:w w:val="100"/>
                <w:position w:val="0"/>
              </w:rPr>
              <w:t xml:space="preserve">862. </w:t>
            </w:r>
            <w:r>
              <w:rPr>
                <w:color w:val="000000"/>
                <w:spacing w:val="0"/>
                <w:w w:val="100"/>
                <w:position w:val="0"/>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1, 243, </w:t>
            </w:r>
            <w:r>
              <w:rPr>
                <w:color w:val="000000"/>
                <w:spacing w:val="0"/>
                <w:w w:val="100"/>
                <w:position w:val="0"/>
              </w:rPr>
              <w:t xml:space="preserve">216. </w:t>
            </w:r>
            <w:r>
              <w:rPr>
                <w:color w:val="000000"/>
                <w:spacing w:val="0"/>
                <w:w w:val="100"/>
                <w:position w:val="0"/>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20,232,559.91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316,707,519.04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3,675, 551, </w:t>
            </w:r>
            <w:r>
              <w:rPr>
                <w:color w:val="000000"/>
                <w:spacing w:val="0"/>
                <w:w w:val="100"/>
                <w:position w:val="0"/>
              </w:rPr>
              <w:t xml:space="preserve">365. </w:t>
            </w:r>
            <w:r>
              <w:rPr>
                <w:color w:val="000000"/>
                <w:spacing w:val="0"/>
                <w:w w:val="100"/>
                <w:position w:val="0"/>
              </w:rPr>
              <w:t>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1, 243, </w:t>
            </w:r>
            <w:r>
              <w:rPr>
                <w:color w:val="000000"/>
                <w:spacing w:val="0"/>
                <w:w w:val="100"/>
                <w:position w:val="0"/>
              </w:rPr>
              <w:t xml:space="preserve">216. </w:t>
            </w:r>
            <w:r>
              <w:rPr>
                <w:color w:val="000000"/>
                <w:spacing w:val="0"/>
                <w:w w:val="100"/>
                <w:position w:val="0"/>
              </w:rPr>
              <w:t>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20,232,559.91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3, 656, 562, </w:t>
            </w:r>
            <w:r>
              <w:rPr>
                <w:color w:val="000000"/>
                <w:spacing w:val="0"/>
                <w:w w:val="100"/>
                <w:position w:val="0"/>
              </w:rPr>
              <w:t xml:space="preserve">021. </w:t>
            </w:r>
            <w:r>
              <w:rPr>
                <w:color w:val="000000"/>
                <w:spacing w:val="0"/>
                <w:w w:val="100"/>
                <w:position w:val="0"/>
              </w:rPr>
              <w:t>63</w:t>
            </w:r>
          </w:p>
        </w:tc>
      </w:tr>
    </w:tbl>
    <w:p>
      <w:pPr>
        <w:widowControl w:val="0"/>
        <w:spacing w:after="39" w:line="1" w:lineRule="exact"/>
      </w:pPr>
    </w:p>
    <w:p>
      <w:pPr>
        <w:pStyle w:val="Style10"/>
        <w:keepNext w:val="0"/>
        <w:keepLines w:val="0"/>
        <w:widowControl w:val="0"/>
        <w:shd w:val="clear" w:color="auto" w:fill="auto"/>
        <w:bidi w:val="0"/>
        <w:spacing w:before="0" w:after="480" w:line="403" w:lineRule="exact"/>
        <w:ind w:left="0" w:right="0" w:firstLine="420"/>
        <w:jc w:val="left"/>
      </w:pPr>
      <w:r>
        <w:rPr>
          <w:color w:val="000000"/>
          <w:spacing w:val="0"/>
          <w:w w:val="100"/>
          <w:position w:val="0"/>
        </w:rPr>
        <w:t>*</w:t>
      </w:r>
      <w:r>
        <w:rPr>
          <w:color w:val="000000"/>
          <w:spacing w:val="0"/>
          <w:w w:val="100"/>
          <w:position w:val="0"/>
        </w:rPr>
        <w:t>本年公司资本公积发生额变动主要系购买少数股东权益和少数股东增资以及处置子公司股 权所致。</w:t>
      </w:r>
    </w:p>
    <w:p>
      <w:pPr>
        <w:pStyle w:val="Style31"/>
        <w:keepNext/>
        <w:keepLines/>
        <w:widowControl w:val="0"/>
        <w:shd w:val="clear" w:color="auto" w:fill="auto"/>
        <w:tabs>
          <w:tab w:pos="502"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sz w:val="18"/>
          <w:szCs w:val="18"/>
        </w:rPr>
        <w:t>5</w:t>
      </w:r>
      <w:bookmarkEnd w:id="1652"/>
      <w:r>
        <w:rPr>
          <w:color w:val="000000"/>
          <w:spacing w:val="0"/>
          <w:w w:val="100"/>
          <w:position w:val="0"/>
          <w:sz w:val="18"/>
          <w:szCs w:val="18"/>
        </w:rPr>
        <w:t>6</w:t>
      </w:r>
      <w:r>
        <w:rPr>
          <w:color w:val="000000"/>
          <w:spacing w:val="0"/>
          <w:w w:val="100"/>
          <w:position w:val="0"/>
        </w:rPr>
        <w:t>、</w:t>
        <w:tab/>
        <w:t>库存股</w:t>
      </w:r>
      <w:bookmarkEnd w:id="1650"/>
      <w:bookmarkEnd w:id="1651"/>
      <w:bookmarkEnd w:id="1653"/>
    </w:p>
    <w:p>
      <w:pPr>
        <w:pStyle w:val="Style1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2" w:val="left"/>
        </w:tabs>
        <w:bidi w:val="0"/>
        <w:spacing w:before="0" w:line="240" w:lineRule="auto"/>
        <w:ind w:left="0" w:right="0" w:firstLine="0"/>
        <w:jc w:val="both"/>
      </w:pPr>
      <w:bookmarkStart w:id="1654" w:name="bookmark1654"/>
      <w:bookmarkStart w:id="1655" w:name="bookmark1655"/>
      <w:bookmarkStart w:id="1656" w:name="bookmark1656"/>
      <w:bookmarkStart w:id="1657" w:name="bookmark1657"/>
      <w:r>
        <w:rPr>
          <w:color w:val="000000"/>
          <w:spacing w:val="0"/>
          <w:w w:val="100"/>
          <w:position w:val="0"/>
          <w:sz w:val="18"/>
          <w:szCs w:val="18"/>
        </w:rPr>
        <w:t>5</w:t>
      </w:r>
      <w:bookmarkEnd w:id="1656"/>
      <w:r>
        <w:rPr>
          <w:color w:val="000000"/>
          <w:spacing w:val="0"/>
          <w:w w:val="100"/>
          <w:position w:val="0"/>
          <w:sz w:val="18"/>
          <w:szCs w:val="18"/>
        </w:rPr>
        <w:t>7</w:t>
      </w:r>
      <w:r>
        <w:rPr>
          <w:color w:val="000000"/>
          <w:spacing w:val="0"/>
          <w:w w:val="100"/>
          <w:position w:val="0"/>
        </w:rPr>
        <w:t>、</w:t>
        <w:tab/>
        <w:t>其他综合收益</w:t>
      </w:r>
      <w:bookmarkEnd w:id="1654"/>
      <w:bookmarkEnd w:id="1655"/>
      <w:bookmarkEnd w:id="1657"/>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109"/>
        <w:gridCol w:w="1104"/>
        <w:gridCol w:w="1104"/>
        <w:gridCol w:w="552"/>
        <w:gridCol w:w="1109"/>
        <w:gridCol w:w="1104"/>
        <w:gridCol w:w="112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 余额</w:t>
            </w:r>
          </w:p>
        </w:tc>
      </w:tr>
      <w:tr>
        <w:trPr>
          <w:trHeight w:val="19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本期所得 税前发生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减：前期 计入其他 综合收益 当期转入 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2" w:lineRule="exact"/>
              <w:ind w:left="160" w:right="0" w:firstLine="0"/>
              <w:jc w:val="left"/>
              <w:rPr>
                <w:sz w:val="20"/>
                <w:szCs w:val="20"/>
              </w:rPr>
            </w:pPr>
            <w:r>
              <w:rPr>
                <w:color w:val="000000"/>
                <w:spacing w:val="0"/>
                <w:w w:val="100"/>
                <w:position w:val="0"/>
                <w:sz w:val="20"/>
                <w:szCs w:val="20"/>
              </w:rPr>
              <w:t>减</w:t>
            </w:r>
          </w:p>
          <w:p>
            <w:pPr>
              <w:pStyle w:val="Style20"/>
              <w:keepNext w:val="0"/>
              <w:keepLines w:val="0"/>
              <w:widowControl w:val="0"/>
              <w:shd w:val="clear" w:color="auto" w:fill="auto"/>
              <w:bidi w:val="0"/>
              <w:spacing w:before="0" w:after="320" w:line="240" w:lineRule="auto"/>
              <w:ind w:left="160" w:right="0" w:firstLine="0"/>
              <w:jc w:val="left"/>
              <w:rPr>
                <w:sz w:val="20"/>
                <w:szCs w:val="20"/>
              </w:rPr>
            </w:pPr>
            <w:r>
              <w:rPr>
                <w:color w:val="000000"/>
                <w:spacing w:val="0"/>
                <w:w w:val="100"/>
                <w:position w:val="0"/>
                <w:sz w:val="20"/>
                <w:szCs w:val="20"/>
              </w:rPr>
              <w:t>：</w:t>
            </w:r>
            <w:r>
              <w:rPr>
                <w:color w:val="000000"/>
                <w:spacing w:val="0"/>
                <w:w w:val="100"/>
                <w:position w:val="0"/>
                <w:sz w:val="20"/>
                <w:szCs w:val="20"/>
                <w:vertAlign w:val="subscript"/>
              </w:rPr>
              <w:t>所</w:t>
            </w:r>
          </w:p>
          <w:p>
            <w:pPr>
              <w:pStyle w:val="Style20"/>
              <w:keepNext w:val="0"/>
              <w:keepLines w:val="0"/>
              <w:widowControl w:val="0"/>
              <w:shd w:val="clear" w:color="auto" w:fill="auto"/>
              <w:bidi w:val="0"/>
              <w:spacing w:before="0" w:after="180" w:line="272" w:lineRule="exact"/>
              <w:ind w:left="160" w:right="0" w:firstLine="0"/>
              <w:jc w:val="left"/>
              <w:rPr>
                <w:sz w:val="20"/>
                <w:szCs w:val="20"/>
              </w:rPr>
            </w:pPr>
            <w:r>
              <w:rPr>
                <w:color w:val="000000"/>
                <w:spacing w:val="0"/>
                <w:w w:val="100"/>
                <w:position w:val="0"/>
                <w:sz w:val="20"/>
                <w:szCs w:val="20"/>
              </w:rPr>
              <w:t>得 税 费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税后归属 于母公司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税后归属 于少数股 东</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一、不能重分 类进损益的其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8,266,020.88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8,266,020.88</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其中：重新计 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320"/>
              <w:jc w:val="left"/>
              <w:rPr>
                <w:sz w:val="20"/>
                <w:szCs w:val="20"/>
              </w:rPr>
            </w:pPr>
            <w:r>
              <w:rPr>
                <w:color w:val="000000"/>
                <w:spacing w:val="0"/>
                <w:w w:val="100"/>
                <w:position w:val="0"/>
                <w:sz w:val="20"/>
                <w:szCs w:val="20"/>
              </w:rPr>
              <w:t>权益法下不 能转损益的其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32"/>
        <w:gridCol w:w="1109"/>
        <w:gridCol w:w="1104"/>
        <w:gridCol w:w="1104"/>
        <w:gridCol w:w="552"/>
        <w:gridCol w:w="1109"/>
        <w:gridCol w:w="1104"/>
        <w:gridCol w:w="1123"/>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8,266,020.88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8^66,020.88</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二、将重分类 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20"/>
                <w:szCs w:val="20"/>
              </w:rPr>
              <w:t>双</w:t>
            </w:r>
            <w:r>
              <w:rPr>
                <w:rFonts w:ascii="Times New Roman" w:eastAsia="Times New Roman" w:hAnsi="Times New Roman" w:cs="Times New Roman"/>
                <w:color w:val="000000"/>
                <w:spacing w:val="0"/>
                <w:w w:val="100"/>
                <w:position w:val="0"/>
                <w:sz w:val="18"/>
                <w:szCs w:val="18"/>
              </w:rPr>
              <w:t>76721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21,404,999.78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25,624,933.72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11,298,027.68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-15,517,961.62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-1,286,739.53</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其中：权益法 下在被投资单 位以后将重分 类进损益的其 他综合收益中 享有的份额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59,4522</w:t>
            </w:r>
            <w:r>
              <w:rPr>
                <w:color w:val="000000"/>
                <w:spacing w:val="0"/>
                <w:w w:val="100"/>
                <w:position w:val="0"/>
                <w:sz w:val="20"/>
                <w:szCs w:val="20"/>
              </w:rPr>
              <w:t>弭</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-46,637,566.28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25,624,933.72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-51,363,570.00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-20,898,930.00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8,088,704.99</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外币财务报表 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-72,037,04220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68,042,566.06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62,661,597.68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5,380,968.38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-9,375,444.52</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其他综合收益 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■4318,746.33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21,404,999.78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25,624,933.72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11298,02768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-15,517,961.62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6,979,281.35</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sz w:val="18"/>
          <w:szCs w:val="18"/>
        </w:rPr>
        <w:t>5</w:t>
      </w:r>
      <w:bookmarkEnd w:id="1660"/>
      <w:r>
        <w:rPr>
          <w:color w:val="000000"/>
          <w:spacing w:val="0"/>
          <w:w w:val="100"/>
          <w:position w:val="0"/>
          <w:sz w:val="18"/>
          <w:szCs w:val="18"/>
        </w:rPr>
        <w:t>8</w:t>
      </w:r>
      <w:r>
        <w:rPr>
          <w:color w:val="000000"/>
          <w:spacing w:val="0"/>
          <w:w w:val="100"/>
          <w:position w:val="0"/>
        </w:rPr>
        <w:t>、专项储备</w:t>
      </w:r>
      <w:bookmarkEnd w:id="1658"/>
      <w:bookmarkEnd w:id="1659"/>
      <w:bookmarkEnd w:id="16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5"/>
        <w:gridCol w:w="1776"/>
        <w:gridCol w:w="1771"/>
        <w:gridCol w:w="1819"/>
        <w:gridCol w:w="179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18,155,126.35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5,068, </w:t>
            </w:r>
            <w:r>
              <w:rPr>
                <w:color w:val="000000"/>
                <w:spacing w:val="0"/>
                <w:w w:val="100"/>
                <w:position w:val="0"/>
              </w:rPr>
              <w:t>167.44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4,773, </w:t>
            </w:r>
            <w:r>
              <w:rPr>
                <w:color w:val="000000"/>
                <w:spacing w:val="0"/>
                <w:w w:val="100"/>
                <w:position w:val="0"/>
              </w:rPr>
              <w:t>382.65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18,449,911.14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18,155,126.35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5,068, </w:t>
            </w:r>
            <w:r>
              <w:rPr>
                <w:color w:val="000000"/>
                <w:spacing w:val="0"/>
                <w:w w:val="100"/>
                <w:position w:val="0"/>
              </w:rPr>
              <w:t>167.44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4,773, </w:t>
            </w:r>
            <w:r>
              <w:rPr>
                <w:color w:val="000000"/>
                <w:spacing w:val="0"/>
                <w:w w:val="100"/>
                <w:position w:val="0"/>
              </w:rPr>
              <w:t>382.65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18,449,911.14</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系本公司子公司以上年度营业收入为基数，按累进比例计提的安全生产费。</w:t>
      </w:r>
    </w:p>
    <w:p>
      <w:pPr>
        <w:widowControl w:val="0"/>
        <w:spacing w:after="479" w:line="1" w:lineRule="exact"/>
      </w:pPr>
    </w:p>
    <w:p>
      <w:pPr>
        <w:pStyle w:val="Style31"/>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sz w:val="18"/>
          <w:szCs w:val="18"/>
        </w:rPr>
        <w:t>5</w:t>
      </w:r>
      <w:bookmarkEnd w:id="1664"/>
      <w:r>
        <w:rPr>
          <w:color w:val="000000"/>
          <w:spacing w:val="0"/>
          <w:w w:val="100"/>
          <w:position w:val="0"/>
          <w:sz w:val="18"/>
          <w:szCs w:val="18"/>
        </w:rPr>
        <w:t>9</w:t>
      </w:r>
      <w:r>
        <w:rPr>
          <w:color w:val="000000"/>
          <w:spacing w:val="0"/>
          <w:w w:val="100"/>
          <w:position w:val="0"/>
        </w:rPr>
        <w:t>、盈余公积</w:t>
      </w:r>
      <w:bookmarkEnd w:id="1662"/>
      <w:bookmarkEnd w:id="1663"/>
      <w:bookmarkEnd w:id="166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105,741,606.52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89,985,070.82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195,726,677.34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105,741,606.52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89,985,070.82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195,726,677.34</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sz w:val="18"/>
          <w:szCs w:val="18"/>
        </w:rPr>
        <w:t>6</w:t>
      </w:r>
      <w:bookmarkEnd w:id="1668"/>
      <w:r>
        <w:rPr>
          <w:color w:val="000000"/>
          <w:spacing w:val="0"/>
          <w:w w:val="100"/>
          <w:position w:val="0"/>
          <w:sz w:val="18"/>
          <w:szCs w:val="18"/>
        </w:rPr>
        <w:t>0</w:t>
      </w:r>
      <w:r>
        <w:rPr>
          <w:color w:val="000000"/>
          <w:spacing w:val="0"/>
          <w:w w:val="100"/>
          <w:position w:val="0"/>
        </w:rPr>
        <w:t>、未分配利润</w:t>
      </w:r>
      <w:bookmarkEnd w:id="1666"/>
      <w:bookmarkEnd w:id="1667"/>
      <w:bookmarkEnd w:id="16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4,652, 093, </w:t>
            </w:r>
            <w:r>
              <w:rPr>
                <w:color w:val="000000"/>
                <w:spacing w:val="0"/>
                <w:w w:val="100"/>
                <w:position w:val="0"/>
              </w:rPr>
              <w:t xml:space="preserve">041. </w:t>
            </w:r>
            <w:r>
              <w:rPr>
                <w:color w:val="000000"/>
                <w:spacing w:val="0"/>
                <w:w w:val="100"/>
                <w:position w:val="0"/>
              </w:rPr>
              <w:t>17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16,562,559.23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4,668, 655, </w:t>
            </w:r>
            <w:r>
              <w:rPr>
                <w:color w:val="000000"/>
                <w:spacing w:val="0"/>
                <w:w w:val="100"/>
                <w:position w:val="0"/>
              </w:rPr>
              <w:t xml:space="preserve">600. </w:t>
            </w:r>
            <w:r>
              <w:rPr>
                <w:color w:val="000000"/>
                <w:spacing w:val="0"/>
                <w:w w:val="100"/>
                <w:position w:val="0"/>
              </w:rPr>
              <w:t>40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加：本期归属于母公司所有者的净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45,366,319.31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60,561,136.04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89,985,070.82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19,002,163.33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46,162,442.22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101,557,372.88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4,517,876, </w:t>
            </w:r>
            <w:r>
              <w:rPr>
                <w:color w:val="000000"/>
                <w:spacing w:val="0"/>
                <w:w w:val="100"/>
                <w:position w:val="0"/>
              </w:rPr>
              <w:t xml:space="preserve">006.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4,608, 657, </w:t>
            </w:r>
            <w:r>
              <w:rPr>
                <w:color w:val="000000"/>
                <w:spacing w:val="0"/>
                <w:w w:val="100"/>
                <w:position w:val="0"/>
              </w:rPr>
              <w:t xml:space="preserve">200. </w:t>
            </w:r>
            <w:r>
              <w:rPr>
                <w:color w:val="000000"/>
                <w:spacing w:val="0"/>
                <w:w w:val="100"/>
                <w:position w:val="0"/>
              </w:rPr>
              <w:t>23</w:t>
            </w:r>
          </w:p>
        </w:tc>
      </w:tr>
    </w:tbl>
    <w:p>
      <w:pPr>
        <w:spacing w:lineRule="exact" w:line="1"/>
        <w:rPr>
          <w:sz w:val="2"/>
          <w:szCs w:val="2"/>
        </w:rPr>
      </w:pPr>
      <w:r>
        <w:br w:type="page"/>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10"/>
        <w:keepNext w:val="0"/>
        <w:keepLines w:val="0"/>
        <w:widowControl w:val="0"/>
        <w:shd w:val="clear" w:color="auto" w:fill="auto"/>
        <w:tabs>
          <w:tab w:pos="358" w:val="left"/>
        </w:tabs>
        <w:bidi w:val="0"/>
        <w:spacing w:before="0" w:after="0" w:line="240" w:lineRule="auto"/>
        <w:ind w:left="0" w:right="0" w:firstLine="0"/>
        <w:jc w:val="left"/>
      </w:pPr>
      <w:bookmarkStart w:id="1670" w:name="bookmark1670"/>
      <w:r>
        <w:rPr>
          <w:color w:val="000000"/>
          <w:spacing w:val="0"/>
          <w:w w:val="100"/>
          <w:position w:val="0"/>
          <w:sz w:val="18"/>
          <w:szCs w:val="18"/>
        </w:rPr>
        <w:t>1</w:t>
      </w:r>
      <w:bookmarkEnd w:id="1670"/>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671" w:name="bookmark1671"/>
      <w:r>
        <w:rPr>
          <w:color w:val="000000"/>
          <w:spacing w:val="0"/>
          <w:w w:val="100"/>
          <w:position w:val="0"/>
          <w:sz w:val="18"/>
          <w:szCs w:val="18"/>
        </w:rPr>
        <w:t>2</w:t>
      </w:r>
      <w:bookmarkEnd w:id="1671"/>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672" w:name="bookmark1672"/>
      <w:r>
        <w:rPr>
          <w:color w:val="000000"/>
          <w:spacing w:val="0"/>
          <w:w w:val="100"/>
          <w:position w:val="0"/>
          <w:sz w:val="18"/>
          <w:szCs w:val="18"/>
        </w:rPr>
        <w:t>3</w:t>
      </w:r>
      <w:bookmarkEnd w:id="1672"/>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0" w:line="240" w:lineRule="auto"/>
        <w:ind w:left="0" w:right="0" w:firstLine="0"/>
        <w:jc w:val="left"/>
      </w:pPr>
      <w:bookmarkStart w:id="1673" w:name="bookmark1673"/>
      <w:r>
        <w:rPr>
          <w:color w:val="000000"/>
          <w:spacing w:val="0"/>
          <w:w w:val="100"/>
          <w:position w:val="0"/>
          <w:sz w:val="18"/>
          <w:szCs w:val="18"/>
        </w:rPr>
        <w:t>4</w:t>
      </w:r>
      <w:bookmarkEnd w:id="1673"/>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tabs>
          <w:tab w:pos="373" w:val="left"/>
        </w:tabs>
        <w:bidi w:val="0"/>
        <w:spacing w:before="0" w:after="240" w:line="240" w:lineRule="auto"/>
        <w:ind w:left="0" w:right="0" w:firstLine="0"/>
        <w:jc w:val="left"/>
      </w:pPr>
      <w:bookmarkStart w:id="1674" w:name="bookmark1674"/>
      <w:r>
        <w:rPr>
          <w:color w:val="000000"/>
          <w:spacing w:val="0"/>
          <w:w w:val="100"/>
          <w:position w:val="0"/>
          <w:sz w:val="18"/>
          <w:szCs w:val="18"/>
        </w:rPr>
        <w:t>5</w:t>
      </w:r>
      <w:bookmarkEnd w:id="1674"/>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0"/>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少数股东权益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6"/>
        <w:gridCol w:w="2318"/>
        <w:gridCol w:w="2347"/>
        <w:gridCol w:w="264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年末少数股权比例％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集能阳光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850,549.95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980,417.96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50,505,377.82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45,839,078.89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131,431.15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-360,793.25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网络公司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1,471,965.55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1,347, </w:t>
            </w:r>
            <w:r>
              <w:rPr>
                <w:color w:val="000000"/>
                <w:spacing w:val="0"/>
                <w:w w:val="100"/>
                <w:position w:val="0"/>
              </w:rPr>
              <w:t xml:space="preserve">768. </w:t>
            </w:r>
            <w:r>
              <w:rPr>
                <w:color w:val="000000"/>
                <w:spacing w:val="0"/>
                <w:w w:val="100"/>
                <w:position w:val="0"/>
              </w:rPr>
              <w:t>93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12,439,179.30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29,683,044.62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28,851,350.67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2,382, </w:t>
            </w:r>
            <w:r>
              <w:rPr>
                <w:color w:val="000000"/>
                <w:spacing w:val="0"/>
                <w:w w:val="100"/>
                <w:position w:val="0"/>
              </w:rPr>
              <w:t>583.87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23,747,487.73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包装印务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470,905.04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471,389.50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精密电子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598,343.04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569,429.85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技佳精工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876,254.40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844,135.06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器件科技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1,601,608.29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1,577, </w:t>
            </w:r>
            <w:r>
              <w:rPr>
                <w:color w:val="000000"/>
                <w:spacing w:val="0"/>
                <w:w w:val="100"/>
                <w:position w:val="0"/>
              </w:rPr>
              <w:t xml:space="preserve">943. </w:t>
            </w:r>
            <w:r>
              <w:rPr>
                <w:color w:val="000000"/>
                <w:spacing w:val="0"/>
                <w:w w:val="100"/>
                <w:position w:val="0"/>
              </w:rPr>
              <w:t>66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创新投资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25,705,174.04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41,478,366.20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民生物流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309,603,008.37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293,182,839.72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长虹光电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19,643,909.06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3,628, 494, </w:t>
            </w:r>
            <w:r>
              <w:rPr>
                <w:color w:val="000000"/>
                <w:spacing w:val="0"/>
                <w:w w:val="100"/>
                <w:position w:val="0"/>
              </w:rPr>
              <w:t xml:space="preserve">797.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3,751,455, </w:t>
            </w:r>
            <w:r>
              <w:rPr>
                <w:color w:val="000000"/>
                <w:spacing w:val="0"/>
                <w:w w:val="100"/>
                <w:position w:val="0"/>
              </w:rPr>
              <w:t>828.41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乐家易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117,088.80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106,596.80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合肥长虹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139,372.87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143,477.80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快益点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179,722.85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122,304.73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146,625,472.30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智易家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-1,247,175.84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-3,743,109.32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37,517,786.09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126,808,625.31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3,394, 643, </w:t>
            </w:r>
            <w:r>
              <w:rPr>
                <w:color w:val="000000"/>
                <w:spacing w:val="0"/>
                <w:w w:val="100"/>
                <w:position w:val="0"/>
              </w:rPr>
              <w:t xml:space="preserve">985.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3,271,710, </w:t>
            </w:r>
            <w:r>
              <w:rPr>
                <w:color w:val="000000"/>
                <w:spacing w:val="0"/>
                <w:w w:val="100"/>
                <w:position w:val="0"/>
              </w:rPr>
              <w:t>081.91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112,501,383.76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111,682,688.16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虹信软件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37,499,826.77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33,195,951.37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-20,601.36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-27,434.84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27,388.87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佳华控股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391,964,962.49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308,200,113.71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科技城数据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21,858,409.26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21,586,080.83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顺达通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-15,020.85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-16,985.06</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智慧健康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7,779, </w:t>
            </w:r>
            <w:r>
              <w:rPr>
                <w:color w:val="000000"/>
                <w:spacing w:val="0"/>
                <w:w w:val="100"/>
                <w:position w:val="0"/>
              </w:rPr>
              <w:t xml:space="preserve">693.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6,433, </w:t>
            </w:r>
            <w:r>
              <w:rPr>
                <w:color w:val="000000"/>
                <w:spacing w:val="0"/>
                <w:w w:val="100"/>
                <w:position w:val="0"/>
              </w:rPr>
              <w:t>861.62</w:t>
            </w:r>
          </w:p>
        </w:tc>
      </w:tr>
    </w:tbl>
    <w:p>
      <w:pPr>
        <w:spacing w:lineRule="exact" w:line="1"/>
        <w:rPr>
          <w:sz w:val="2"/>
          <w:szCs w:val="2"/>
        </w:rPr>
      </w:pPr>
      <w:r>
        <w:br w:type="page"/>
      </w:r>
    </w:p>
    <w:tbl>
      <w:tblPr>
        <w:tblOverlap w:val="never"/>
        <w:jc w:val="center"/>
        <w:tblLayout w:type="fixed"/>
      </w:tblPr>
      <w:tblGrid>
        <w:gridCol w:w="1526"/>
        <w:gridCol w:w="2318"/>
        <w:gridCol w:w="2347"/>
        <w:gridCol w:w="264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年末少数股权比例％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8,184,696,990.03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8,115,541,838.90</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sz w:val="18"/>
          <w:szCs w:val="18"/>
        </w:rPr>
        <w:t>6</w:t>
      </w:r>
      <w:bookmarkEnd w:id="1677"/>
      <w:r>
        <w:rPr>
          <w:color w:val="000000"/>
          <w:spacing w:val="0"/>
          <w:w w:val="100"/>
          <w:position w:val="0"/>
          <w:sz w:val="18"/>
          <w:szCs w:val="18"/>
        </w:rPr>
        <w:t>1</w:t>
      </w:r>
      <w:r>
        <w:rPr>
          <w:color w:val="000000"/>
          <w:spacing w:val="0"/>
          <w:w w:val="100"/>
          <w:position w:val="0"/>
        </w:rPr>
        <w:t>、营业收入和营业成本</w:t>
      </w:r>
      <w:bookmarkEnd w:id="1675"/>
      <w:bookmarkEnd w:id="1676"/>
      <w:bookmarkEnd w:id="1678"/>
    </w:p>
    <w:p>
      <w:pPr>
        <w:pStyle w:val="Style31"/>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9" w:name="bookmark1679"/>
      <w:r>
        <w:rPr>
          <w:color w:val="000000"/>
          <w:spacing w:val="0"/>
          <w:w w:val="100"/>
          <w:position w:val="0"/>
          <w:sz w:val="18"/>
          <w:szCs w:val="18"/>
        </w:rPr>
        <w:t>(1).</w:t>
      </w:r>
      <w:r>
        <w:rPr>
          <w:color w:val="000000"/>
          <w:spacing w:val="0"/>
          <w:w w:val="100"/>
          <w:position w:val="0"/>
        </w:rPr>
        <w:t>营业收入和营业成本情况</w:t>
      </w:r>
      <w:bookmarkEnd w:id="1675"/>
      <w:bookmarkEnd w:id="1676"/>
      <w:bookmarkEnd w:id="167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8"/>
        <w:gridCol w:w="2016"/>
        <w:gridCol w:w="2016"/>
        <w:gridCol w:w="2011"/>
        <w:gridCol w:w="202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92,145,345,724.00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83,188,144,238.28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86,755,611,247.46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77,303,776,755.20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2,302, 822, </w:t>
            </w:r>
            <w:r>
              <w:rPr>
                <w:color w:val="000000"/>
                <w:spacing w:val="0"/>
                <w:w w:val="100"/>
                <w:position w:val="0"/>
              </w:rPr>
              <w:t xml:space="preserve">180. </w:t>
            </w: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1,619, 930, </w:t>
            </w:r>
            <w:r>
              <w:rPr>
                <w:color w:val="000000"/>
                <w:spacing w:val="0"/>
                <w:w w:val="100"/>
                <w:position w:val="0"/>
              </w:rPr>
              <w:t xml:space="preserve">656.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2,037, 284, </w:t>
            </w:r>
            <w:r>
              <w:rPr>
                <w:color w:val="000000"/>
                <w:spacing w:val="0"/>
                <w:w w:val="100"/>
                <w:position w:val="0"/>
              </w:rPr>
              <w:t>635.90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1,265, 702, </w:t>
            </w:r>
            <w:r>
              <w:rPr>
                <w:color w:val="000000"/>
                <w:spacing w:val="0"/>
                <w:w w:val="100"/>
                <w:position w:val="0"/>
              </w:rPr>
              <w:t>933.83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94,448,167,904. </w:t>
            </w:r>
            <w:r>
              <w:rPr>
                <w:b/>
                <w:bCs/>
                <w:color w:val="000000"/>
                <w:spacing w:val="0"/>
                <w:w w:val="100"/>
                <w:position w:val="0"/>
              </w:rPr>
              <w:t>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84,808,074,895. </w:t>
            </w:r>
            <w:r>
              <w:rPr>
                <w:b/>
                <w:bCs/>
                <w:color w:val="000000"/>
                <w:spacing w:val="0"/>
                <w:w w:val="100"/>
                <w:position w:val="0"/>
              </w:rPr>
              <w:t>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88,792,895,883. </w:t>
            </w:r>
            <w:r>
              <w:rPr>
                <w:b/>
                <w:bCs/>
                <w:color w:val="000000"/>
                <w:spacing w:val="0"/>
                <w:w w:val="100"/>
                <w:position w:val="0"/>
              </w:rPr>
              <w:t>36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78,569,479,689. </w:t>
            </w:r>
            <w:r>
              <w:rPr>
                <w:b/>
                <w:bCs/>
                <w:color w:val="000000"/>
                <w:spacing w:val="0"/>
                <w:w w:val="100"/>
                <w:position w:val="0"/>
              </w:rPr>
              <w:t>03</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)主营业务</w:t>
      </w:r>
      <w:r>
        <w:rPr>
          <w:color w:val="000000"/>
          <w:spacing w:val="0"/>
          <w:w w:val="100"/>
          <w:position w:val="0"/>
          <w:sz w:val="24"/>
          <w:szCs w:val="24"/>
        </w:rPr>
        <w:t>一</w:t>
      </w:r>
      <w:r>
        <w:rPr>
          <w:color w:val="000000"/>
          <w:spacing w:val="0"/>
          <w:w w:val="100"/>
          <w:position w:val="0"/>
        </w:rPr>
        <w:t>按行业分类</w:t>
      </w:r>
    </w:p>
    <w:tbl>
      <w:tblPr>
        <w:tblOverlap w:val="never"/>
        <w:jc w:val="center"/>
        <w:tblLayout w:type="fixed"/>
      </w:tblPr>
      <w:tblGrid>
        <w:gridCol w:w="1104"/>
        <w:gridCol w:w="2064"/>
        <w:gridCol w:w="1944"/>
        <w:gridCol w:w="1877"/>
        <w:gridCol w:w="1915"/>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营业成本</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家电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62, 109, 982, </w:t>
            </w:r>
            <w:r>
              <w:rPr>
                <w:color w:val="000000"/>
                <w:spacing w:val="0"/>
                <w:w w:val="100"/>
                <w:position w:val="0"/>
              </w:rPr>
              <w:t xml:space="preserve">349. </w:t>
            </w:r>
            <w:r>
              <w:rPr>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56, 491, 627, </w:t>
            </w:r>
            <w:r>
              <w:rPr>
                <w:color w:val="000000"/>
                <w:spacing w:val="0"/>
                <w:w w:val="100"/>
                <w:position w:val="0"/>
              </w:rPr>
              <w:t xml:space="preserve">503. </w:t>
            </w: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55, 987, 047, </w:t>
            </w:r>
            <w:r>
              <w:rPr>
                <w:color w:val="000000"/>
                <w:spacing w:val="0"/>
                <w:w w:val="100"/>
                <w:position w:val="0"/>
              </w:rPr>
              <w:t xml:space="preserve">576.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49, 351, 248, </w:t>
            </w:r>
            <w:r>
              <w:rPr>
                <w:color w:val="000000"/>
                <w:spacing w:val="0"/>
                <w:w w:val="100"/>
                <w:position w:val="0"/>
              </w:rPr>
              <w:t xml:space="preserve">690. </w:t>
            </w:r>
            <w:r>
              <w:rPr>
                <w:color w:val="000000"/>
                <w:spacing w:val="0"/>
                <w:w w:val="100"/>
                <w:position w:val="0"/>
              </w:rPr>
              <w:t>69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中间产品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22, 600,815, </w:t>
            </w:r>
            <w:r>
              <w:rPr>
                <w:color w:val="000000"/>
                <w:spacing w:val="0"/>
                <w:w w:val="100"/>
                <w:position w:val="0"/>
              </w:rPr>
              <w:t xml:space="preserve">259.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21, 090, 413, </w:t>
            </w:r>
            <w:r>
              <w:rPr>
                <w:color w:val="000000"/>
                <w:spacing w:val="0"/>
                <w:w w:val="100"/>
                <w:position w:val="0"/>
              </w:rPr>
              <w:t xml:space="preserve">402.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24, 769, 137, </w:t>
            </w:r>
            <w:r>
              <w:rPr>
                <w:color w:val="000000"/>
                <w:spacing w:val="0"/>
                <w:w w:val="100"/>
                <w:position w:val="0"/>
              </w:rPr>
              <w:t xml:space="preserve">108.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23, 459, 409, </w:t>
            </w:r>
            <w:r>
              <w:rPr>
                <w:color w:val="000000"/>
                <w:spacing w:val="0"/>
                <w:w w:val="100"/>
                <w:position w:val="0"/>
              </w:rPr>
              <w:t xml:space="preserve">549. </w:t>
            </w:r>
            <w:r>
              <w:rPr>
                <w:color w:val="000000"/>
                <w:spacing w:val="0"/>
                <w:w w:val="100"/>
                <w:position w:val="0"/>
              </w:rPr>
              <w:t>96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1, 442, 482, </w:t>
            </w:r>
            <w:r>
              <w:rPr>
                <w:color w:val="000000"/>
                <w:spacing w:val="0"/>
                <w:w w:val="100"/>
                <w:position w:val="0"/>
              </w:rPr>
              <w:t xml:space="preserve">861.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1, 350, 115, </w:t>
            </w:r>
            <w:r>
              <w:rPr>
                <w:color w:val="000000"/>
                <w:spacing w:val="0"/>
                <w:w w:val="100"/>
                <w:position w:val="0"/>
              </w:rPr>
              <w:t xml:space="preserve">590.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1, 367, 825, </w:t>
            </w:r>
            <w:r>
              <w:rPr>
                <w:color w:val="000000"/>
                <w:spacing w:val="0"/>
                <w:w w:val="100"/>
                <w:position w:val="0"/>
              </w:rPr>
              <w:t xml:space="preserve">704.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1, 279, 466, </w:t>
            </w:r>
            <w:r>
              <w:rPr>
                <w:color w:val="000000"/>
                <w:spacing w:val="0"/>
                <w:w w:val="100"/>
                <w:position w:val="0"/>
              </w:rPr>
              <w:t xml:space="preserve">101. </w:t>
            </w:r>
            <w:r>
              <w:rPr>
                <w:color w:val="000000"/>
                <w:spacing w:val="0"/>
                <w:w w:val="100"/>
                <w:position w:val="0"/>
              </w:rPr>
              <w:t>24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2, 701, 417, </w:t>
            </w:r>
            <w:r>
              <w:rPr>
                <w:color w:val="000000"/>
                <w:spacing w:val="0"/>
                <w:w w:val="100"/>
                <w:position w:val="0"/>
              </w:rPr>
              <w:t xml:space="preserve">400.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1, 917, 187,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1, 708, 592, </w:t>
            </w:r>
            <w:r>
              <w:rPr>
                <w:color w:val="000000"/>
                <w:spacing w:val="0"/>
                <w:w w:val="100"/>
                <w:position w:val="0"/>
              </w:rPr>
              <w:t xml:space="preserve">522. </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1, 032, 481, </w:t>
            </w:r>
            <w:r>
              <w:rPr>
                <w:color w:val="000000"/>
                <w:spacing w:val="0"/>
                <w:w w:val="100"/>
                <w:position w:val="0"/>
              </w:rPr>
              <w:t xml:space="preserve">962. </w:t>
            </w:r>
            <w:r>
              <w:rPr>
                <w:color w:val="000000"/>
                <w:spacing w:val="0"/>
                <w:w w:val="100"/>
                <w:position w:val="0"/>
              </w:rPr>
              <w:t>19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特种业务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1, 824, 736, </w:t>
            </w:r>
            <w:r>
              <w:rPr>
                <w:color w:val="000000"/>
                <w:spacing w:val="0"/>
                <w:w w:val="100"/>
                <w:position w:val="0"/>
              </w:rPr>
              <w:t xml:space="preserve">461.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1, 248, 772, </w:t>
            </w:r>
            <w:r>
              <w:rPr>
                <w:color w:val="000000"/>
                <w:spacing w:val="0"/>
                <w:w w:val="100"/>
                <w:position w:val="0"/>
              </w:rPr>
              <w:t xml:space="preserve">892.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1, 491, 225, </w:t>
            </w:r>
            <w:r>
              <w:rPr>
                <w:color w:val="000000"/>
                <w:spacing w:val="0"/>
                <w:w w:val="100"/>
                <w:position w:val="0"/>
              </w:rPr>
              <w:t xml:space="preserve">046.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1, 051, 249, </w:t>
            </w:r>
            <w:r>
              <w:rPr>
                <w:color w:val="000000"/>
                <w:spacing w:val="0"/>
                <w:w w:val="100"/>
                <w:position w:val="0"/>
              </w:rPr>
              <w:t xml:space="preserve">134. </w:t>
            </w:r>
            <w:r>
              <w:rPr>
                <w:color w:val="000000"/>
                <w:spacing w:val="0"/>
                <w:w w:val="100"/>
                <w:position w:val="0"/>
              </w:rPr>
              <w:t>62</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1, 465,911, </w:t>
            </w:r>
            <w:r>
              <w:rPr>
                <w:color w:val="000000"/>
                <w:spacing w:val="0"/>
                <w:w w:val="100"/>
                <w:position w:val="0"/>
              </w:rPr>
              <w:t xml:space="preserve">391.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1, 090, 027, </w:t>
            </w:r>
            <w:r>
              <w:rPr>
                <w:color w:val="000000"/>
                <w:spacing w:val="0"/>
                <w:w w:val="100"/>
                <w:position w:val="0"/>
              </w:rPr>
              <w:t xml:space="preserve">545.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1, 431, 783, </w:t>
            </w:r>
            <w:r>
              <w:rPr>
                <w:color w:val="000000"/>
                <w:spacing w:val="0"/>
                <w:w w:val="100"/>
                <w:position w:val="0"/>
              </w:rPr>
              <w:t xml:space="preserve">288.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1, 129, </w:t>
            </w:r>
            <w:r>
              <w:rPr>
                <w:color w:val="000000"/>
                <w:spacing w:val="0"/>
                <w:w w:val="100"/>
                <w:position w:val="0"/>
              </w:rPr>
              <w:t xml:space="preserve">921,316. </w:t>
            </w:r>
            <w:r>
              <w:rPr>
                <w:color w:val="000000"/>
                <w:spacing w:val="0"/>
                <w:w w:val="100"/>
                <w:position w:val="0"/>
              </w:rPr>
              <w:t>50</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 xml:space="preserve">92,145, 345, </w:t>
            </w:r>
            <w:r>
              <w:rPr>
                <w:b/>
                <w:bCs/>
                <w:color w:val="000000"/>
                <w:spacing w:val="0"/>
                <w:w w:val="100"/>
                <w:position w:val="0"/>
              </w:rPr>
              <w:t xml:space="preserve">724.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 xml:space="preserve">83,188,144, </w:t>
            </w:r>
            <w:r>
              <w:rPr>
                <w:b/>
                <w:bCs/>
                <w:color w:val="000000"/>
                <w:spacing w:val="0"/>
                <w:w w:val="100"/>
                <w:position w:val="0"/>
              </w:rPr>
              <w:t xml:space="preserve">238. </w:t>
            </w:r>
            <w:r>
              <w:rPr>
                <w:b/>
                <w:bCs/>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86, 755, 611, </w:t>
            </w:r>
            <w:r>
              <w:rPr>
                <w:b/>
                <w:bCs/>
                <w:color w:val="000000"/>
                <w:spacing w:val="0"/>
                <w:w w:val="100"/>
                <w:position w:val="0"/>
              </w:rPr>
              <w:t xml:space="preserve">247. </w:t>
            </w:r>
            <w:r>
              <w:rPr>
                <w:b/>
                <w:bCs/>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77, 303, 776, </w:t>
            </w:r>
            <w:r>
              <w:rPr>
                <w:b/>
                <w:bCs/>
                <w:color w:val="000000"/>
                <w:spacing w:val="0"/>
                <w:w w:val="100"/>
                <w:position w:val="0"/>
              </w:rPr>
              <w:t xml:space="preserve">755. </w:t>
            </w:r>
            <w:r>
              <w:rPr>
                <w:b/>
                <w:bCs/>
                <w:color w:val="000000"/>
                <w:spacing w:val="0"/>
                <w:w w:val="100"/>
                <w:position w:val="0"/>
              </w:rPr>
              <w:t>20</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w:t>
      </w: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主营业务</w:t>
      </w:r>
      <w:r>
        <w:rPr>
          <w:color w:val="000000"/>
          <w:spacing w:val="0"/>
          <w:w w:val="100"/>
          <w:position w:val="0"/>
          <w:sz w:val="24"/>
          <w:szCs w:val="24"/>
        </w:rPr>
        <w:t>一</w:t>
      </w:r>
      <w:r>
        <w:rPr>
          <w:color w:val="000000"/>
          <w:spacing w:val="0"/>
          <w:w w:val="100"/>
          <w:position w:val="0"/>
        </w:rPr>
        <w:t>按产品分类</w:t>
      </w:r>
    </w:p>
    <w:tbl>
      <w:tblPr>
        <w:tblOverlap w:val="never"/>
        <w:jc w:val="center"/>
        <w:tblLayout w:type="fixed"/>
      </w:tblPr>
      <w:tblGrid>
        <w:gridCol w:w="1104"/>
        <w:gridCol w:w="1882"/>
        <w:gridCol w:w="2126"/>
        <w:gridCol w:w="1877"/>
        <w:gridCol w:w="1915"/>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营业成本</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10, 971, 418, </w:t>
            </w:r>
            <w:r>
              <w:rPr>
                <w:color w:val="000000"/>
                <w:spacing w:val="0"/>
                <w:w w:val="100"/>
                <w:position w:val="0"/>
              </w:rPr>
              <w:t xml:space="preserve">644.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9, 261, 843, </w:t>
            </w:r>
            <w:r>
              <w:rPr>
                <w:color w:val="000000"/>
                <w:spacing w:val="0"/>
                <w:w w:val="100"/>
                <w:position w:val="0"/>
              </w:rPr>
              <w:t xml:space="preserve">380.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color w:val="000000"/>
                <w:spacing w:val="0"/>
                <w:w w:val="100"/>
                <w:position w:val="0"/>
              </w:rPr>
              <w:t xml:space="preserve">134,116,314. </w:t>
            </w: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9, 314, 786, </w:t>
            </w:r>
            <w:r>
              <w:rPr>
                <w:color w:val="000000"/>
                <w:spacing w:val="0"/>
                <w:w w:val="100"/>
                <w:position w:val="0"/>
              </w:rPr>
              <w:t xml:space="preserve">389. </w:t>
            </w:r>
            <w:r>
              <w:rPr>
                <w:color w:val="000000"/>
                <w:spacing w:val="0"/>
                <w:w w:val="100"/>
                <w:position w:val="0"/>
              </w:rPr>
              <w:t>23</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空调冰箱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12, 285, 618, </w:t>
            </w:r>
            <w:r>
              <w:rPr>
                <w:color w:val="000000"/>
                <w:spacing w:val="0"/>
                <w:w w:val="100"/>
                <w:position w:val="0"/>
              </w:rPr>
              <w:t xml:space="preserve">740. </w:t>
            </w: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9, 671, 076, </w:t>
            </w:r>
            <w:r>
              <w:rPr>
                <w:color w:val="000000"/>
                <w:spacing w:val="0"/>
                <w:w w:val="100"/>
                <w:position w:val="0"/>
              </w:rPr>
              <w:t xml:space="preserve">422.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14, 008, 069, </w:t>
            </w:r>
            <w:r>
              <w:rPr>
                <w:color w:val="000000"/>
                <w:spacing w:val="0"/>
                <w:w w:val="100"/>
                <w:position w:val="0"/>
              </w:rPr>
              <w:t xml:space="preserve">937.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10, 875, 926, </w:t>
            </w:r>
            <w:r>
              <w:rPr>
                <w:color w:val="000000"/>
                <w:spacing w:val="0"/>
                <w:w w:val="100"/>
                <w:position w:val="0"/>
              </w:rPr>
              <w:t xml:space="preserve">873. </w:t>
            </w:r>
            <w:r>
              <w:rPr>
                <w:color w:val="000000"/>
                <w:spacing w:val="0"/>
                <w:w w:val="100"/>
                <w:position w:val="0"/>
              </w:rPr>
              <w:t>34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ICT</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35, 895, 837, </w:t>
            </w:r>
            <w:r>
              <w:rPr>
                <w:color w:val="000000"/>
                <w:spacing w:val="0"/>
                <w:w w:val="100"/>
                <w:position w:val="0"/>
              </w:rPr>
              <w:t xml:space="preserve">945.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35, 109, 574, </w:t>
            </w:r>
            <w:r>
              <w:rPr>
                <w:color w:val="000000"/>
                <w:spacing w:val="0"/>
                <w:w w:val="100"/>
                <w:position w:val="0"/>
              </w:rPr>
              <w:t xml:space="preserve">593.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26, 421, 413, </w:t>
            </w:r>
            <w:r>
              <w:rPr>
                <w:color w:val="000000"/>
                <w:spacing w:val="0"/>
                <w:w w:val="100"/>
                <w:position w:val="0"/>
              </w:rPr>
              <w:t xml:space="preserve">004. </w:t>
            </w: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25, 698, 104, </w:t>
            </w:r>
            <w:r>
              <w:rPr>
                <w:color w:val="000000"/>
                <w:spacing w:val="0"/>
                <w:w w:val="100"/>
                <w:position w:val="0"/>
              </w:rPr>
              <w:t xml:space="preserve">289. </w:t>
            </w:r>
            <w:r>
              <w:rPr>
                <w:color w:val="000000"/>
                <w:spacing w:val="0"/>
                <w:w w:val="100"/>
                <w:position w:val="0"/>
              </w:rPr>
              <w:t>46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中间产品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22, 600,815, </w:t>
            </w:r>
            <w:r>
              <w:rPr>
                <w:color w:val="000000"/>
                <w:spacing w:val="0"/>
                <w:w w:val="100"/>
                <w:position w:val="0"/>
              </w:rPr>
              <w:t xml:space="preserve">259.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21, 090, 413, </w:t>
            </w:r>
            <w:r>
              <w:rPr>
                <w:color w:val="000000"/>
                <w:spacing w:val="0"/>
                <w:w w:val="100"/>
                <w:position w:val="0"/>
              </w:rPr>
              <w:t xml:space="preserve">402.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24, 769, 137, </w:t>
            </w:r>
            <w:r>
              <w:rPr>
                <w:color w:val="000000"/>
                <w:spacing w:val="0"/>
                <w:w w:val="100"/>
                <w:position w:val="0"/>
              </w:rPr>
              <w:t xml:space="preserve">108.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23, 459, 409, </w:t>
            </w:r>
            <w:r>
              <w:rPr>
                <w:color w:val="000000"/>
                <w:spacing w:val="0"/>
                <w:w w:val="100"/>
                <w:position w:val="0"/>
              </w:rPr>
              <w:t xml:space="preserve">549. </w:t>
            </w:r>
            <w:r>
              <w:rPr>
                <w:color w:val="000000"/>
                <w:spacing w:val="0"/>
                <w:w w:val="100"/>
                <w:position w:val="0"/>
              </w:rPr>
              <w:t>96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通讯产品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10, 967, </w:t>
            </w:r>
            <w:r>
              <w:rPr>
                <w:color w:val="000000"/>
                <w:spacing w:val="0"/>
                <w:w w:val="100"/>
                <w:position w:val="0"/>
              </w:rPr>
              <w:t xml:space="preserve">946. </w:t>
            </w: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16, 689, </w:t>
            </w:r>
            <w:r>
              <w:rPr>
                <w:color w:val="000000"/>
                <w:spacing w:val="0"/>
                <w:w w:val="100"/>
                <w:position w:val="0"/>
              </w:rPr>
              <w:t xml:space="preserve">237. </w:t>
            </w:r>
            <w:r>
              <w:rPr>
                <w:color w:val="000000"/>
                <w:spacing w:val="0"/>
                <w:w w:val="100"/>
                <w:position w:val="0"/>
              </w:rPr>
              <w:t>08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机顶盒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1, 258, 838, </w:t>
            </w:r>
            <w:r>
              <w:rPr>
                <w:color w:val="000000"/>
                <w:spacing w:val="0"/>
                <w:w w:val="100"/>
                <w:position w:val="0"/>
              </w:rPr>
              <w:t xml:space="preserve">682.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1, 005, 621, </w:t>
            </w:r>
            <w:r>
              <w:rPr>
                <w:color w:val="000000"/>
                <w:spacing w:val="0"/>
                <w:w w:val="100"/>
                <w:position w:val="0"/>
              </w:rPr>
              <w:t xml:space="preserve">771.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1, 661, 721, </w:t>
            </w:r>
            <w:r>
              <w:rPr>
                <w:color w:val="000000"/>
                <w:spacing w:val="0"/>
                <w:w w:val="100"/>
                <w:position w:val="0"/>
              </w:rPr>
              <w:t xml:space="preserve">579. </w:t>
            </w:r>
            <w:r>
              <w:rPr>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1, 265, 373, </w:t>
            </w:r>
            <w:r>
              <w:rPr>
                <w:color w:val="000000"/>
                <w:spacing w:val="0"/>
                <w:w w:val="100"/>
                <w:position w:val="0"/>
              </w:rPr>
              <w:t xml:space="preserve">940. </w:t>
            </w:r>
            <w:r>
              <w:rPr>
                <w:color w:val="000000"/>
                <w:spacing w:val="0"/>
                <w:w w:val="100"/>
                <w:position w:val="0"/>
              </w:rPr>
              <w:t>08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112, 847, </w:t>
            </w:r>
            <w:r>
              <w:rPr>
                <w:color w:val="000000"/>
                <w:spacing w:val="0"/>
                <w:w w:val="100"/>
                <w:position w:val="0"/>
              </w:rPr>
              <w:t xml:space="preserve">756. </w:t>
            </w: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82, 226, </w:t>
            </w:r>
            <w:r>
              <w:rPr>
                <w:color w:val="000000"/>
                <w:spacing w:val="0"/>
                <w:w w:val="100"/>
                <w:position w:val="0"/>
              </w:rPr>
              <w:t xml:space="preserve">032.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1, 484, 716, </w:t>
            </w:r>
            <w:r>
              <w:rPr>
                <w:color w:val="000000"/>
                <w:spacing w:val="0"/>
                <w:w w:val="100"/>
                <w:position w:val="0"/>
              </w:rPr>
              <w:t xml:space="preserve">241. </w:t>
            </w:r>
            <w:r>
              <w:rPr>
                <w:color w:val="000000"/>
                <w:spacing w:val="0"/>
                <w:w w:val="100"/>
                <w:position w:val="0"/>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1, 132, 744, </w:t>
            </w:r>
            <w:r>
              <w:rPr>
                <w:color w:val="000000"/>
                <w:spacing w:val="0"/>
                <w:w w:val="100"/>
                <w:position w:val="0"/>
              </w:rPr>
              <w:t xml:space="preserve">094. </w:t>
            </w:r>
            <w:r>
              <w:rPr>
                <w:color w:val="000000"/>
                <w:spacing w:val="0"/>
                <w:w w:val="100"/>
                <w:position w:val="0"/>
              </w:rPr>
              <w:t>59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系统工程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100, </w:t>
            </w:r>
            <w:r>
              <w:rPr>
                <w:color w:val="000000"/>
                <w:spacing w:val="0"/>
                <w:w w:val="100"/>
                <w:position w:val="0"/>
              </w:rPr>
              <w:t xml:space="preserve">133,818.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69, </w:t>
            </w:r>
            <w:r>
              <w:rPr>
                <w:color w:val="000000"/>
                <w:spacing w:val="0"/>
                <w:w w:val="100"/>
                <w:position w:val="0"/>
              </w:rPr>
              <w:t xml:space="preserve">562,812. </w:t>
            </w: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126, 804, </w:t>
            </w:r>
            <w:r>
              <w:rPr>
                <w:color w:val="000000"/>
                <w:spacing w:val="0"/>
                <w:w w:val="100"/>
                <w:position w:val="0"/>
              </w:rPr>
              <w:t xml:space="preserve">136. </w:t>
            </w:r>
            <w:r>
              <w:rPr>
                <w:color w:val="000000"/>
                <w:spacing w:val="0"/>
                <w:w w:val="100"/>
                <w:position w:val="0"/>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90, 904, </w:t>
            </w:r>
            <w:r>
              <w:rPr>
                <w:color w:val="000000"/>
                <w:spacing w:val="0"/>
                <w:w w:val="100"/>
                <w:position w:val="0"/>
              </w:rPr>
              <w:t xml:space="preserve">400. </w:t>
            </w:r>
            <w:r>
              <w:rPr>
                <w:color w:val="000000"/>
                <w:spacing w:val="0"/>
                <w:w w:val="100"/>
                <w:position w:val="0"/>
              </w:rPr>
              <w:t>33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1, 442, 482, </w:t>
            </w:r>
            <w:r>
              <w:rPr>
                <w:color w:val="000000"/>
                <w:spacing w:val="0"/>
                <w:w w:val="100"/>
                <w:position w:val="0"/>
              </w:rPr>
              <w:t xml:space="preserve">861.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1, 350, 115, </w:t>
            </w:r>
            <w:r>
              <w:rPr>
                <w:color w:val="000000"/>
                <w:spacing w:val="0"/>
                <w:w w:val="100"/>
                <w:position w:val="0"/>
              </w:rPr>
              <w:t xml:space="preserve">590.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1, 367, 825, </w:t>
            </w:r>
            <w:r>
              <w:rPr>
                <w:color w:val="000000"/>
                <w:spacing w:val="0"/>
                <w:w w:val="100"/>
                <w:position w:val="0"/>
              </w:rPr>
              <w:t xml:space="preserve">704.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1, 279, 466, </w:t>
            </w:r>
            <w:r>
              <w:rPr>
                <w:color w:val="000000"/>
                <w:spacing w:val="0"/>
                <w:w w:val="100"/>
                <w:position w:val="0"/>
              </w:rPr>
              <w:t xml:space="preserve">101. </w:t>
            </w:r>
            <w:r>
              <w:rPr>
                <w:color w:val="000000"/>
                <w:spacing w:val="0"/>
                <w:w w:val="100"/>
                <w:position w:val="0"/>
              </w:rPr>
              <w:t>24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厨卫产品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1, 485, 286, </w:t>
            </w:r>
            <w:r>
              <w:rPr>
                <w:color w:val="000000"/>
                <w:spacing w:val="0"/>
                <w:w w:val="100"/>
                <w:position w:val="0"/>
              </w:rPr>
              <w:t xml:space="preserve">762. </w:t>
            </w:r>
            <w:r>
              <w:rPr>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1, 291, 722, </w:t>
            </w:r>
            <w:r>
              <w:rPr>
                <w:color w:val="000000"/>
                <w:spacing w:val="0"/>
                <w:w w:val="100"/>
                <w:position w:val="0"/>
              </w:rPr>
              <w:t xml:space="preserve">491.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1, 139, 238, </w:t>
            </w:r>
            <w:r>
              <w:rPr>
                <w:color w:val="000000"/>
                <w:spacing w:val="0"/>
                <w:w w:val="100"/>
                <w:position w:val="0"/>
              </w:rPr>
              <w:t xml:space="preserve">415.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956, 719, </w:t>
            </w:r>
            <w:r>
              <w:rPr>
                <w:color w:val="000000"/>
                <w:spacing w:val="0"/>
                <w:w w:val="100"/>
                <w:position w:val="0"/>
              </w:rPr>
              <w:t xml:space="preserve">466. </w:t>
            </w:r>
            <w:r>
              <w:rPr>
                <w:color w:val="000000"/>
                <w:spacing w:val="0"/>
                <w:w w:val="100"/>
                <w:position w:val="0"/>
              </w:rPr>
              <w:t>58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2, 701, 417, </w:t>
            </w:r>
            <w:r>
              <w:rPr>
                <w:color w:val="000000"/>
                <w:spacing w:val="0"/>
                <w:w w:val="100"/>
                <w:position w:val="0"/>
              </w:rPr>
              <w:t xml:space="preserve">400.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1, 917, 187, </w:t>
            </w:r>
            <w:r>
              <w:rPr>
                <w:color w:val="000000"/>
                <w:spacing w:val="0"/>
                <w:w w:val="100"/>
                <w:position w:val="0"/>
              </w:rPr>
              <w:t xml:space="preserve">303.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1, 708, 592, </w:t>
            </w:r>
            <w:r>
              <w:rPr>
                <w:color w:val="000000"/>
                <w:spacing w:val="0"/>
                <w:w w:val="100"/>
                <w:position w:val="0"/>
              </w:rPr>
              <w:t xml:space="preserve">522. </w:t>
            </w:r>
            <w:r>
              <w:rPr>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1, 032, 481, </w:t>
            </w:r>
            <w:r>
              <w:rPr>
                <w:color w:val="000000"/>
                <w:spacing w:val="0"/>
                <w:w w:val="100"/>
                <w:position w:val="0"/>
              </w:rPr>
              <w:t xml:space="preserve">962. </w:t>
            </w:r>
            <w:r>
              <w:rPr>
                <w:color w:val="000000"/>
                <w:spacing w:val="0"/>
                <w:w w:val="100"/>
                <w:position w:val="0"/>
              </w:rPr>
              <w:t>19</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特种业务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1, 824, 736, </w:t>
            </w:r>
            <w:r>
              <w:rPr>
                <w:color w:val="000000"/>
                <w:spacing w:val="0"/>
                <w:w w:val="100"/>
                <w:position w:val="0"/>
              </w:rPr>
              <w:t xml:space="preserve">461.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1, 248, 772, </w:t>
            </w:r>
            <w:r>
              <w:rPr>
                <w:color w:val="000000"/>
                <w:spacing w:val="0"/>
                <w:w w:val="100"/>
                <w:position w:val="0"/>
              </w:rPr>
              <w:t xml:space="preserve">892.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1, 491, 225, </w:t>
            </w:r>
            <w:r>
              <w:rPr>
                <w:color w:val="000000"/>
                <w:spacing w:val="0"/>
                <w:w w:val="100"/>
                <w:position w:val="0"/>
              </w:rPr>
              <w:t xml:space="preserve">046.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1, 051, 249, </w:t>
            </w:r>
            <w:r>
              <w:rPr>
                <w:color w:val="000000"/>
                <w:spacing w:val="0"/>
                <w:w w:val="100"/>
                <w:position w:val="0"/>
              </w:rPr>
              <w:t xml:space="preserve">134. </w:t>
            </w:r>
            <w:r>
              <w:rPr>
                <w:color w:val="000000"/>
                <w:spacing w:val="0"/>
                <w:w w:val="100"/>
                <w:position w:val="0"/>
              </w:rPr>
              <w:t>62</w:t>
            </w:r>
          </w:p>
        </w:tc>
      </w:tr>
    </w:tbl>
    <w:p>
      <w:pPr>
        <w:spacing w:lineRule="exact" w:line="1"/>
        <w:rPr>
          <w:sz w:val="2"/>
          <w:szCs w:val="2"/>
        </w:rPr>
      </w:pPr>
      <w:r>
        <w:br w:type="page"/>
      </w:r>
    </w:p>
    <w:tbl>
      <w:tblPr>
        <w:tblOverlap w:val="never"/>
        <w:jc w:val="center"/>
        <w:tblLayout w:type="fixed"/>
      </w:tblPr>
      <w:tblGrid>
        <w:gridCol w:w="1104"/>
        <w:gridCol w:w="1882"/>
        <w:gridCol w:w="2126"/>
        <w:gridCol w:w="1877"/>
        <w:gridCol w:w="1915"/>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产口口名称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1, 465,911, </w:t>
            </w:r>
            <w:r>
              <w:rPr>
                <w:color w:val="000000"/>
                <w:spacing w:val="0"/>
                <w:w w:val="100"/>
                <w:position w:val="0"/>
              </w:rPr>
              <w:t xml:space="preserve">391.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1, 090, 027, </w:t>
            </w:r>
            <w:r>
              <w:rPr>
                <w:color w:val="000000"/>
                <w:spacing w:val="0"/>
                <w:w w:val="100"/>
                <w:position w:val="0"/>
              </w:rPr>
              <w:t xml:space="preserve">545.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1, 431, 783, </w:t>
            </w:r>
            <w:r>
              <w:rPr>
                <w:color w:val="000000"/>
                <w:spacing w:val="0"/>
                <w:w w:val="100"/>
                <w:position w:val="0"/>
              </w:rPr>
              <w:t xml:space="preserve">288. </w:t>
            </w: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1, 129, </w:t>
            </w:r>
            <w:r>
              <w:rPr>
                <w:color w:val="000000"/>
                <w:spacing w:val="0"/>
                <w:w w:val="100"/>
                <w:position w:val="0"/>
              </w:rPr>
              <w:t xml:space="preserve">921,316. </w:t>
            </w:r>
            <w:r>
              <w:rPr>
                <w:color w:val="000000"/>
                <w:spacing w:val="0"/>
                <w:w w:val="100"/>
                <w:position w:val="0"/>
              </w:rPr>
              <w:t>50</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92,145, 345, </w:t>
            </w:r>
            <w:r>
              <w:rPr>
                <w:b/>
                <w:bCs/>
                <w:color w:val="000000"/>
                <w:spacing w:val="0"/>
                <w:w w:val="100"/>
                <w:position w:val="0"/>
              </w:rPr>
              <w:t xml:space="preserve">724.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 xml:space="preserve">83,188,144, </w:t>
            </w:r>
            <w:r>
              <w:rPr>
                <w:b/>
                <w:bCs/>
                <w:color w:val="000000"/>
                <w:spacing w:val="0"/>
                <w:w w:val="100"/>
                <w:position w:val="0"/>
              </w:rPr>
              <w:t xml:space="preserve">238. </w:t>
            </w:r>
            <w:r>
              <w:rPr>
                <w:b/>
                <w:bCs/>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86, 755, 611, </w:t>
            </w:r>
            <w:r>
              <w:rPr>
                <w:b/>
                <w:bCs/>
                <w:color w:val="000000"/>
                <w:spacing w:val="0"/>
                <w:w w:val="100"/>
                <w:position w:val="0"/>
              </w:rPr>
              <w:t xml:space="preserve">247. </w:t>
            </w:r>
            <w:r>
              <w:rPr>
                <w:b/>
                <w:bCs/>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77, 303, 776, </w:t>
            </w:r>
            <w:r>
              <w:rPr>
                <w:b/>
                <w:bCs/>
                <w:color w:val="000000"/>
                <w:spacing w:val="0"/>
                <w:w w:val="100"/>
                <w:position w:val="0"/>
              </w:rPr>
              <w:t xml:space="preserve">755. </w:t>
            </w:r>
            <w:r>
              <w:rPr>
                <w:b/>
                <w:bCs/>
                <w:color w:val="000000"/>
                <w:spacing w:val="0"/>
                <w:w w:val="100"/>
                <w:position w:val="0"/>
              </w:rPr>
              <w:t>20</w:t>
            </w:r>
          </w:p>
        </w:tc>
      </w:tr>
    </w:tbl>
    <w:p>
      <w:pPr>
        <w:widowControl w:val="0"/>
        <w:spacing w:after="179" w:line="1" w:lineRule="exact"/>
      </w:pPr>
    </w:p>
    <w:p>
      <w:pPr>
        <w:pStyle w:val="Style23"/>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)主营业务</w:t>
      </w:r>
      <w:r>
        <w:rPr>
          <w:color w:val="000000"/>
          <w:spacing w:val="0"/>
          <w:w w:val="100"/>
          <w:position w:val="0"/>
          <w:sz w:val="24"/>
          <w:szCs w:val="24"/>
        </w:rPr>
        <w:t>一</w:t>
      </w:r>
      <w:r>
        <w:rPr>
          <w:color w:val="000000"/>
          <w:spacing w:val="0"/>
          <w:w w:val="100"/>
          <w:position w:val="0"/>
        </w:rPr>
        <w:t>按地区分类</w:t>
      </w:r>
    </w:p>
    <w:tbl>
      <w:tblPr>
        <w:tblOverlap w:val="never"/>
        <w:jc w:val="center"/>
        <w:tblLayout w:type="fixed"/>
      </w:tblPr>
      <w:tblGrid>
        <w:gridCol w:w="1176"/>
        <w:gridCol w:w="1896"/>
        <w:gridCol w:w="2011"/>
        <w:gridCol w:w="1896"/>
        <w:gridCol w:w="1930"/>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70, 486, 941, </w:t>
            </w:r>
            <w:r>
              <w:rPr>
                <w:color w:val="000000"/>
                <w:spacing w:val="0"/>
                <w:w w:val="100"/>
                <w:position w:val="0"/>
              </w:rPr>
              <w:t xml:space="preserve">089. </w:t>
            </w:r>
            <w:r>
              <w:rPr>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63, 957, 983, </w:t>
            </w:r>
            <w:r>
              <w:rPr>
                <w:color w:val="000000"/>
                <w:spacing w:val="0"/>
                <w:w w:val="100"/>
                <w:position w:val="0"/>
              </w:rPr>
              <w:t xml:space="preserve">946. </w:t>
            </w: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68, 031,013, </w:t>
            </w:r>
            <w:r>
              <w:rPr>
                <w:color w:val="000000"/>
                <w:spacing w:val="0"/>
                <w:w w:val="100"/>
                <w:position w:val="0"/>
              </w:rPr>
              <w:t xml:space="preserve">604.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60, 463, 511, </w:t>
            </w:r>
            <w:r>
              <w:rPr>
                <w:color w:val="000000"/>
                <w:spacing w:val="0"/>
                <w:w w:val="100"/>
                <w:position w:val="0"/>
              </w:rPr>
              <w:t xml:space="preserve">489. </w:t>
            </w:r>
            <w:r>
              <w:rPr>
                <w:color w:val="000000"/>
                <w:spacing w:val="0"/>
                <w:w w:val="100"/>
                <w:position w:val="0"/>
              </w:rPr>
              <w:t>46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21, 658, 404, </w:t>
            </w:r>
            <w:r>
              <w:rPr>
                <w:color w:val="000000"/>
                <w:spacing w:val="0"/>
                <w:w w:val="100"/>
                <w:position w:val="0"/>
              </w:rPr>
              <w:t xml:space="preserve">634. </w:t>
            </w: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19, 230, 160, </w:t>
            </w:r>
            <w:r>
              <w:rPr>
                <w:color w:val="000000"/>
                <w:spacing w:val="0"/>
                <w:w w:val="100"/>
                <w:position w:val="0"/>
              </w:rPr>
              <w:t xml:space="preserve">291.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18, 724, 597, </w:t>
            </w:r>
            <w:r>
              <w:rPr>
                <w:color w:val="000000"/>
                <w:spacing w:val="0"/>
                <w:w w:val="100"/>
                <w:position w:val="0"/>
              </w:rPr>
              <w:t xml:space="preserve">642.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16, 840, 265, </w:t>
            </w:r>
            <w:r>
              <w:rPr>
                <w:color w:val="000000"/>
                <w:spacing w:val="0"/>
                <w:w w:val="100"/>
                <w:position w:val="0"/>
              </w:rPr>
              <w:t xml:space="preserve">265. </w:t>
            </w:r>
            <w:r>
              <w:rPr>
                <w:color w:val="000000"/>
                <w:spacing w:val="0"/>
                <w:w w:val="100"/>
                <w:position w:val="0"/>
              </w:rPr>
              <w:t>74</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92,145, 345, </w:t>
            </w:r>
            <w:r>
              <w:rPr>
                <w:b/>
                <w:bCs/>
                <w:color w:val="000000"/>
                <w:spacing w:val="0"/>
                <w:w w:val="100"/>
                <w:position w:val="0"/>
              </w:rPr>
              <w:t xml:space="preserve">724.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 xml:space="preserve">83,188,144, </w:t>
            </w:r>
            <w:r>
              <w:rPr>
                <w:b/>
                <w:bCs/>
                <w:color w:val="000000"/>
                <w:spacing w:val="0"/>
                <w:w w:val="100"/>
                <w:position w:val="0"/>
              </w:rPr>
              <w:t xml:space="preserve">238. </w:t>
            </w:r>
            <w:r>
              <w:rPr>
                <w:b/>
                <w:bCs/>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86, 755, 611, </w:t>
            </w:r>
            <w:r>
              <w:rPr>
                <w:b/>
                <w:bCs/>
                <w:color w:val="000000"/>
                <w:spacing w:val="0"/>
                <w:w w:val="100"/>
                <w:position w:val="0"/>
              </w:rPr>
              <w:t xml:space="preserve">247. </w:t>
            </w:r>
            <w:r>
              <w:rPr>
                <w:b/>
                <w:bCs/>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77, 303, 776, </w:t>
            </w:r>
            <w:r>
              <w:rPr>
                <w:b/>
                <w:bCs/>
                <w:color w:val="000000"/>
                <w:spacing w:val="0"/>
                <w:w w:val="100"/>
                <w:position w:val="0"/>
              </w:rPr>
              <w:t xml:space="preserve">755. </w:t>
            </w:r>
            <w:r>
              <w:rPr>
                <w:b/>
                <w:bCs/>
                <w:color w:val="000000"/>
                <w:spacing w:val="0"/>
                <w:w w:val="100"/>
                <w:position w:val="0"/>
              </w:rPr>
              <w:t>20</w:t>
            </w:r>
          </w:p>
        </w:tc>
      </w:tr>
    </w:tbl>
    <w:p>
      <w:pPr>
        <w:widowControl w:val="0"/>
        <w:spacing w:after="179" w:line="1" w:lineRule="exact"/>
      </w:pPr>
    </w:p>
    <w:p>
      <w:pPr>
        <w:pStyle w:val="Style7"/>
        <w:keepNext w:val="0"/>
        <w:keepLines w:val="0"/>
        <w:widowControl w:val="0"/>
        <w:numPr>
          <w:ilvl w:val="0"/>
          <w:numId w:val="153"/>
        </w:numPr>
        <w:shd w:val="clear" w:color="auto" w:fill="auto"/>
        <w:bidi w:val="0"/>
        <w:spacing w:before="0" w:after="180" w:line="240" w:lineRule="auto"/>
        <w:ind w:left="0" w:right="0" w:firstLine="0"/>
        <w:jc w:val="center"/>
        <w:rPr>
          <w:sz w:val="20"/>
          <w:szCs w:val="20"/>
        </w:rPr>
      </w:pPr>
      <w:bookmarkStart w:id="1680" w:name="bookmark1680"/>
      <w:bookmarkEnd w:id="1680"/>
      <w:r>
        <w:rPr>
          <w:color w:val="000000"/>
          <w:spacing w:val="0"/>
          <w:w w:val="100"/>
          <w:position w:val="0"/>
          <w:sz w:val="20"/>
          <w:szCs w:val="20"/>
        </w:rPr>
        <w:t>前五名客户的销售收入总额为</w:t>
      </w:r>
      <w:r>
        <w:rPr>
          <w:color w:val="000000"/>
          <w:spacing w:val="0"/>
          <w:w w:val="100"/>
          <w:position w:val="0"/>
          <w:sz w:val="18"/>
          <w:szCs w:val="18"/>
        </w:rPr>
        <w:t>21,282,109,189.45</w:t>
      </w:r>
      <w:r>
        <w:rPr>
          <w:color w:val="000000"/>
          <w:spacing w:val="0"/>
          <w:w w:val="100"/>
          <w:position w:val="0"/>
          <w:sz w:val="20"/>
          <w:szCs w:val="20"/>
        </w:rPr>
        <w:t>元，占全部销售收入的</w:t>
      </w:r>
      <w:r>
        <w:rPr>
          <w:color w:val="000000"/>
          <w:spacing w:val="0"/>
          <w:w w:val="100"/>
          <w:position w:val="0"/>
          <w:sz w:val="18"/>
          <w:szCs w:val="18"/>
        </w:rPr>
        <w:t xml:space="preserve">22. </w:t>
      </w:r>
      <w:r>
        <w:rPr>
          <w:color w:val="000000"/>
          <w:spacing w:val="0"/>
          <w:w w:val="100"/>
          <w:position w:val="0"/>
          <w:sz w:val="18"/>
          <w:szCs w:val="18"/>
        </w:rPr>
        <w:t>53%</w:t>
      </w:r>
      <w:r>
        <w:rPr>
          <w:color w:val="000000"/>
          <w:spacing w:val="0"/>
          <w:w w:val="100"/>
          <w:position w:val="0"/>
          <w:sz w:val="20"/>
          <w:szCs w:val="20"/>
        </w:rPr>
        <w:t>。</w:t>
      </w:r>
    </w:p>
    <w:p>
      <w:pPr>
        <w:pStyle w:val="Style31"/>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color w:val="000000"/>
          <w:spacing w:val="0"/>
          <w:w w:val="100"/>
          <w:position w:val="0"/>
          <w:sz w:val="18"/>
          <w:szCs w:val="18"/>
        </w:rPr>
        <w:t>(2).</w:t>
      </w:r>
      <w:r>
        <w:rPr>
          <w:color w:val="000000"/>
          <w:spacing w:val="0"/>
          <w:w w:val="100"/>
          <w:position w:val="0"/>
        </w:rPr>
        <w:t>营业收入具体情况</w:t>
      </w:r>
      <w:bookmarkEnd w:id="1681"/>
      <w:bookmarkEnd w:id="1682"/>
      <w:bookmarkEnd w:id="16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68"/>
        <w:gridCol w:w="2429"/>
        <w:gridCol w:w="3120"/>
      </w:tblGrid>
      <w:tr>
        <w:trPr>
          <w:trHeight w:val="64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94,448,167,904. </w:t>
            </w:r>
            <w:r>
              <w:rPr>
                <w:color w:val="000000"/>
                <w:spacing w:val="0"/>
                <w:w w:val="100"/>
                <w:position w:val="0"/>
                <w:sz w:val="20"/>
                <w:szCs w:val="20"/>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88, 792, 895, </w:t>
            </w:r>
            <w:r>
              <w:rPr>
                <w:color w:val="000000"/>
                <w:spacing w:val="0"/>
                <w:w w:val="100"/>
                <w:position w:val="0"/>
              </w:rPr>
              <w:t>883.36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减：与主营业务无关的业务收入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572,654,723.84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448, 877, </w:t>
            </w:r>
            <w:r>
              <w:rPr>
                <w:color w:val="000000"/>
                <w:spacing w:val="0"/>
                <w:w w:val="100"/>
                <w:position w:val="0"/>
              </w:rPr>
              <w:t>941.10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废品废物收入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110,197,187.18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83,143,865.92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171,379,077.24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111,417,049.20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能源销售及信息技术服务等收入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291,078,459.42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254,317,025.98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与主营业务无关的业务收入小计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572,654,723.84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448,877,941.10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扣除与主营业务无关的业务收入 和不具备商业实质的收入后的营 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93,875,513,180.61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88,344,017,942.26</w:t>
            </w:r>
          </w:p>
        </w:tc>
      </w:tr>
    </w:tbl>
    <w:p>
      <w:pPr>
        <w:widowControl w:val="0"/>
        <w:spacing w:after="599" w:line="1" w:lineRule="exact"/>
      </w:pPr>
    </w:p>
    <w:p>
      <w:pPr>
        <w:pStyle w:val="Style31"/>
        <w:keepNext/>
        <w:keepLines/>
        <w:widowControl w:val="0"/>
        <w:numPr>
          <w:ilvl w:val="0"/>
          <w:numId w:val="151"/>
        </w:numPr>
        <w:shd w:val="clear" w:color="auto" w:fill="auto"/>
        <w:tabs>
          <w:tab w:pos="430"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sz w:val="18"/>
          <w:szCs w:val="18"/>
        </w:rPr>
        <w:t>.</w:t>
      </w:r>
      <w:r>
        <w:rPr>
          <w:color w:val="000000"/>
          <w:spacing w:val="0"/>
          <w:w w:val="100"/>
          <w:position w:val="0"/>
        </w:rPr>
        <w:t>合同产生的收入的情况</w:t>
      </w:r>
      <w:bookmarkEnd w:id="1684"/>
      <w:bookmarkEnd w:id="1685"/>
      <w:bookmarkEnd w:id="168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1"/>
        </w:numPr>
        <w:shd w:val="clear" w:color="auto" w:fill="auto"/>
        <w:tabs>
          <w:tab w:pos="430"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.履约义务的说明</w:t>
      </w:r>
      <w:bookmarkEnd w:id="1688"/>
      <w:bookmarkEnd w:id="1689"/>
      <w:bookmarkEnd w:id="1691"/>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51"/>
        </w:numPr>
        <w:shd w:val="clear" w:color="auto" w:fill="auto"/>
        <w:tabs>
          <w:tab w:pos="430" w:val="left"/>
        </w:tabs>
        <w:bidi w:val="0"/>
        <w:spacing w:before="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sz w:val="18"/>
          <w:szCs w:val="18"/>
        </w:rPr>
        <w:t>.</w:t>
      </w:r>
      <w:r>
        <w:rPr>
          <w:color w:val="000000"/>
          <w:spacing w:val="0"/>
          <w:w w:val="100"/>
          <w:position w:val="0"/>
        </w:rPr>
        <w:t>分摊至剩余履约义务的说明</w:t>
      </w:r>
      <w:bookmarkEnd w:id="1692"/>
      <w:bookmarkEnd w:id="1693"/>
      <w:bookmarkEnd w:id="1695"/>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sz w:val="18"/>
          <w:szCs w:val="18"/>
        </w:rPr>
        <w:t>6</w:t>
      </w:r>
      <w:bookmarkEnd w:id="1698"/>
      <w:r>
        <w:rPr>
          <w:color w:val="000000"/>
          <w:spacing w:val="0"/>
          <w:w w:val="100"/>
          <w:position w:val="0"/>
          <w:sz w:val="18"/>
          <w:szCs w:val="18"/>
        </w:rPr>
        <w:t>2</w:t>
      </w:r>
      <w:r>
        <w:rPr>
          <w:color w:val="000000"/>
          <w:spacing w:val="0"/>
          <w:w w:val="100"/>
          <w:position w:val="0"/>
        </w:rPr>
        <w:t>、税金及附加</w:t>
      </w:r>
      <w:bookmarkEnd w:id="1696"/>
      <w:bookmarkEnd w:id="1697"/>
      <w:bookmarkEnd w:id="1699"/>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73,732,688.45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83,428,702.67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57,160,202.04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65,751,959.47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64,292,500.18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62,289,415.67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地方基金及费用</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32,401,354.10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23,660,629.85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154,163,723.68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75,522,474.60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废弃电子产品处理基金</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104,190,525.00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110,777,542.00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55,172,366.96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51,373,099.53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30,518,665.34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33,846,658.89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80,281.21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571,681,751.91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506,730,763.89</w:t>
            </w:r>
          </w:p>
        </w:tc>
      </w:tr>
    </w:tbl>
    <w:p>
      <w:pPr>
        <w:widowControl w:val="0"/>
        <w:spacing w:after="99" w:line="1" w:lineRule="exact"/>
      </w:pPr>
    </w:p>
    <w:p>
      <w:pPr>
        <w:pStyle w:val="Style10"/>
        <w:keepNext w:val="0"/>
        <w:keepLines w:val="0"/>
        <w:widowControl w:val="0"/>
        <w:shd w:val="clear" w:color="auto" w:fill="auto"/>
        <w:bidi w:val="0"/>
        <w:spacing w:before="0" w:line="365" w:lineRule="exact"/>
        <w:ind w:left="0" w:right="0" w:firstLine="440"/>
        <w:jc w:val="left"/>
      </w:pPr>
      <w:r>
        <w:rPr>
          <w:color w:val="000000"/>
          <w:spacing w:val="0"/>
          <w:w w:val="100"/>
          <w:position w:val="0"/>
          <w:sz w:val="18"/>
          <w:szCs w:val="18"/>
        </w:rPr>
        <w:t>*1</w:t>
      </w:r>
      <w:r>
        <w:rPr>
          <w:color w:val="000000"/>
          <w:spacing w:val="0"/>
          <w:w w:val="100"/>
          <w:position w:val="0"/>
        </w:rPr>
        <w:t>地方基金及费用主要是水利建设基金、防洪基金以及河道维护管理费、堤坝（围）维护费、 残疾人保障金等地方税费。</w:t>
      </w:r>
    </w:p>
    <w:p>
      <w:pPr>
        <w:pStyle w:val="Style10"/>
        <w:keepNext w:val="0"/>
        <w:keepLines w:val="0"/>
        <w:widowControl w:val="0"/>
        <w:shd w:val="clear" w:color="auto" w:fill="auto"/>
        <w:bidi w:val="0"/>
        <w:spacing w:before="0" w:after="480" w:line="374" w:lineRule="exact"/>
        <w:ind w:left="0" w:right="0" w:firstLine="440"/>
        <w:jc w:val="left"/>
      </w:pPr>
      <w:r>
        <w:rPr>
          <w:color w:val="000000"/>
          <w:spacing w:val="0"/>
          <w:w w:val="100"/>
          <w:position w:val="0"/>
          <w:sz w:val="18"/>
          <w:szCs w:val="18"/>
        </w:rPr>
        <w:t>*2</w:t>
      </w:r>
      <w:r>
        <w:rPr>
          <w:color w:val="000000"/>
          <w:spacing w:val="0"/>
          <w:w w:val="100"/>
          <w:position w:val="0"/>
        </w:rPr>
        <w:t>根据财综</w:t>
      </w:r>
      <w:r>
        <w:rPr>
          <w:color w:val="000000"/>
          <w:spacing w:val="0"/>
          <w:w w:val="100"/>
          <w:position w:val="0"/>
          <w:sz w:val="18"/>
          <w:szCs w:val="18"/>
        </w:rPr>
        <w:t>[2012]34</w:t>
      </w:r>
      <w:r>
        <w:rPr>
          <w:color w:val="000000"/>
          <w:spacing w:val="0"/>
          <w:w w:val="100"/>
          <w:position w:val="0"/>
        </w:rPr>
        <w:t>号《废弃电器电子产品处理基金征收使用管理办法》，从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日起，对电器电子产品生产者按电器种类收取废弃电子产品处理基金。</w:t>
      </w:r>
    </w:p>
    <w:p>
      <w:pPr>
        <w:pStyle w:val="Style31"/>
        <w:keepNext/>
        <w:keepLines/>
        <w:widowControl w:val="0"/>
        <w:shd w:val="clear" w:color="auto" w:fill="auto"/>
        <w:bidi w:val="0"/>
        <w:spacing w:before="0" w:after="0" w:line="374" w:lineRule="exact"/>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sz w:val="18"/>
          <w:szCs w:val="18"/>
        </w:rPr>
        <w:t>6</w:t>
      </w:r>
      <w:bookmarkEnd w:id="1702"/>
      <w:r>
        <w:rPr>
          <w:color w:val="000000"/>
          <w:spacing w:val="0"/>
          <w:w w:val="100"/>
          <w:position w:val="0"/>
          <w:sz w:val="18"/>
          <w:szCs w:val="18"/>
        </w:rPr>
        <w:t>3</w:t>
      </w:r>
      <w:r>
        <w:rPr>
          <w:color w:val="000000"/>
          <w:spacing w:val="0"/>
          <w:w w:val="100"/>
          <w:position w:val="0"/>
        </w:rPr>
        <w:t>、销售费用</w:t>
      </w:r>
      <w:bookmarkEnd w:id="1700"/>
      <w:bookmarkEnd w:id="1701"/>
      <w:bookmarkEnd w:id="1703"/>
    </w:p>
    <w:p>
      <w:pPr>
        <w:pStyle w:val="Style10"/>
        <w:keepNext w:val="0"/>
        <w:keepLines w:val="0"/>
        <w:widowControl w:val="0"/>
        <w:shd w:val="clear" w:color="auto" w:fill="auto"/>
        <w:bidi w:val="0"/>
        <w:spacing w:before="0" w:after="40" w:line="3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4,721,913, </w:t>
            </w:r>
            <w:r>
              <w:rPr>
                <w:color w:val="000000"/>
                <w:spacing w:val="0"/>
                <w:w w:val="100"/>
                <w:position w:val="0"/>
              </w:rPr>
              <w:t xml:space="preserve">478.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5,730, 434, </w:t>
            </w:r>
            <w:r>
              <w:rPr>
                <w:color w:val="000000"/>
                <w:spacing w:val="0"/>
                <w:w w:val="100"/>
                <w:position w:val="0"/>
              </w:rPr>
              <w:t xml:space="preserve">224. </w:t>
            </w:r>
            <w:r>
              <w:rPr>
                <w:color w:val="000000"/>
                <w:spacing w:val="0"/>
                <w:w w:val="100"/>
                <w:position w:val="0"/>
              </w:rPr>
              <w:t>33</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sz w:val="18"/>
          <w:szCs w:val="18"/>
        </w:rPr>
        <w:t>6</w:t>
      </w:r>
      <w:bookmarkEnd w:id="1706"/>
      <w:r>
        <w:rPr>
          <w:color w:val="000000"/>
          <w:spacing w:val="0"/>
          <w:w w:val="100"/>
          <w:position w:val="0"/>
          <w:sz w:val="18"/>
          <w:szCs w:val="18"/>
        </w:rPr>
        <w:t>4</w:t>
      </w:r>
      <w:r>
        <w:rPr>
          <w:color w:val="000000"/>
          <w:spacing w:val="0"/>
          <w:w w:val="100"/>
          <w:position w:val="0"/>
        </w:rPr>
        <w:t>、管理费用</w:t>
      </w:r>
      <w:bookmarkEnd w:id="1704"/>
      <w:bookmarkEnd w:id="1705"/>
      <w:bookmarkEnd w:id="170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1,498, 402, </w:t>
            </w:r>
            <w:r>
              <w:rPr>
                <w:color w:val="000000"/>
                <w:spacing w:val="0"/>
                <w:w w:val="100"/>
                <w:position w:val="0"/>
              </w:rPr>
              <w:t xml:space="preserve">254. </w:t>
            </w:r>
            <w:r>
              <w:rPr>
                <w:color w:val="000000"/>
                <w:spacing w:val="0"/>
                <w:w w:val="100"/>
                <w:position w:val="0"/>
              </w:rPr>
              <w:t>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1,689, 607, </w:t>
            </w:r>
            <w:r>
              <w:rPr>
                <w:color w:val="000000"/>
                <w:spacing w:val="0"/>
                <w:w w:val="100"/>
                <w:position w:val="0"/>
              </w:rPr>
              <w:t xml:space="preserve">150. </w:t>
            </w:r>
            <w:r>
              <w:rPr>
                <w:color w:val="000000"/>
                <w:spacing w:val="0"/>
                <w:w w:val="100"/>
                <w:position w:val="0"/>
              </w:rPr>
              <w:t>11</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sz w:val="18"/>
          <w:szCs w:val="18"/>
        </w:rPr>
        <w:t>6</w:t>
      </w:r>
      <w:bookmarkEnd w:id="1710"/>
      <w:r>
        <w:rPr>
          <w:color w:val="000000"/>
          <w:spacing w:val="0"/>
          <w:w w:val="100"/>
          <w:position w:val="0"/>
          <w:sz w:val="18"/>
          <w:szCs w:val="18"/>
        </w:rPr>
        <w:t>5</w:t>
      </w:r>
      <w:r>
        <w:rPr>
          <w:color w:val="000000"/>
          <w:spacing w:val="0"/>
          <w:w w:val="100"/>
          <w:position w:val="0"/>
        </w:rPr>
        <w:t>、研发费用</w:t>
      </w:r>
      <w:bookmarkEnd w:id="1708"/>
      <w:bookmarkEnd w:id="1709"/>
      <w:bookmarkEnd w:id="1711"/>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1,889, 483, </w:t>
            </w:r>
            <w:r>
              <w:rPr>
                <w:color w:val="000000"/>
                <w:spacing w:val="0"/>
                <w:w w:val="100"/>
                <w:position w:val="0"/>
              </w:rPr>
              <w:t xml:space="preserve">514.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1,589, 465, </w:t>
            </w:r>
            <w:r>
              <w:rPr>
                <w:color w:val="000000"/>
                <w:spacing w:val="0"/>
                <w:w w:val="100"/>
                <w:position w:val="0"/>
              </w:rPr>
              <w:t xml:space="preserve">532. </w:t>
            </w:r>
            <w:r>
              <w:rPr>
                <w:color w:val="000000"/>
                <w:spacing w:val="0"/>
                <w:w w:val="100"/>
                <w:position w:val="0"/>
              </w:rPr>
              <w:t>77</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sz w:val="18"/>
          <w:szCs w:val="18"/>
        </w:rPr>
        <w:t>6</w:t>
      </w:r>
      <w:bookmarkEnd w:id="1714"/>
      <w:r>
        <w:rPr>
          <w:color w:val="000000"/>
          <w:spacing w:val="0"/>
          <w:w w:val="100"/>
          <w:position w:val="0"/>
          <w:sz w:val="18"/>
          <w:szCs w:val="18"/>
        </w:rPr>
        <w:t>6</w:t>
      </w:r>
      <w:r>
        <w:rPr>
          <w:color w:val="000000"/>
          <w:spacing w:val="0"/>
          <w:w w:val="100"/>
          <w:position w:val="0"/>
        </w:rPr>
        <w:t>、财务费用</w:t>
      </w:r>
      <w:bookmarkEnd w:id="1712"/>
      <w:bookmarkEnd w:id="1713"/>
      <w:bookmarkEnd w:id="171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576,044,222.07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904,436,112.08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-503,692,382.94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-518,668,832.83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加：汇兑损失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-55,979,024.04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-43,220,647.10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加：其他支出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309,535,361.14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184,379,459.07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325,908,176.23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526,926,091.22</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sz w:val="18"/>
          <w:szCs w:val="18"/>
        </w:rPr>
        <w:t>6</w:t>
      </w:r>
      <w:bookmarkEnd w:id="1718"/>
      <w:r>
        <w:rPr>
          <w:color w:val="000000"/>
          <w:spacing w:val="0"/>
          <w:w w:val="100"/>
          <w:position w:val="0"/>
          <w:sz w:val="18"/>
          <w:szCs w:val="18"/>
        </w:rPr>
        <w:t>7</w:t>
      </w:r>
      <w:r>
        <w:rPr>
          <w:color w:val="000000"/>
          <w:spacing w:val="0"/>
          <w:w w:val="100"/>
          <w:position w:val="0"/>
        </w:rPr>
        <w:t>、其他收益</w:t>
      </w:r>
      <w:bookmarkEnd w:id="1716"/>
      <w:bookmarkEnd w:id="1717"/>
      <w:bookmarkEnd w:id="171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9"/>
        <w:gridCol w:w="2962"/>
        <w:gridCol w:w="29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110,831,670.95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132,694,058.75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即征即退增值税</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33,223,811.38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95,875,531.17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企业扶持资金</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70,397,140.58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57,778,441.80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财政奖补</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29,776,943.24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25,533,899.95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5,978, </w:t>
            </w:r>
            <w:r>
              <w:rPr>
                <w:color w:val="000000"/>
                <w:spacing w:val="0"/>
                <w:w w:val="100"/>
                <w:position w:val="0"/>
              </w:rPr>
              <w:t xml:space="preserve">756.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8,442,331.03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人才激励及技改补助</w:t>
            </w:r>
            <w:r>
              <w:rPr>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15,060,477.63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22,420,100.00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外经贸发展促进资金</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31,743,528.43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21,565,558.85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稳岗补贴</w:t>
            </w: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22,000,279.36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187,350,447.99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其他税收返还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10,858,539.89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4,449, </w:t>
            </w:r>
            <w:r>
              <w:rPr>
                <w:color w:val="000000"/>
                <w:spacing w:val="0"/>
                <w:w w:val="100"/>
                <w:position w:val="0"/>
              </w:rPr>
              <w:t xml:space="preserve">276.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出口信保补贴</w:t>
            </w: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7,591, </w:t>
            </w:r>
            <w:r>
              <w:rPr>
                <w:color w:val="000000"/>
                <w:spacing w:val="0"/>
                <w:w w:val="100"/>
                <w:position w:val="0"/>
              </w:rPr>
              <w:t xml:space="preserve">428.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5,055, </w:t>
            </w:r>
            <w:r>
              <w:rPr>
                <w:color w:val="000000"/>
                <w:spacing w:val="0"/>
                <w:w w:val="100"/>
                <w:position w:val="0"/>
              </w:rPr>
              <w:t xml:space="preserve">902.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9,749, </w:t>
            </w:r>
            <w:r>
              <w:rPr>
                <w:color w:val="000000"/>
                <w:spacing w:val="0"/>
                <w:w w:val="100"/>
                <w:position w:val="0"/>
              </w:rPr>
              <w:t xml:space="preserve">820.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10,179,800.00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培育资助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5,627,553.40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5,119, </w:t>
            </w:r>
            <w:r>
              <w:rPr>
                <w:color w:val="000000"/>
                <w:spacing w:val="0"/>
                <w:w w:val="100"/>
                <w:position w:val="0"/>
              </w:rPr>
              <w:t xml:space="preserve">422. </w:t>
            </w:r>
            <w:r>
              <w:rPr>
                <w:color w:val="000000"/>
                <w:spacing w:val="0"/>
                <w:w w:val="100"/>
                <w:position w:val="0"/>
              </w:rPr>
              <w:t>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北斗项目补贴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352,839,950.17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577,664,771.71</w:t>
            </w:r>
          </w:p>
        </w:tc>
      </w:tr>
    </w:tbl>
    <w:p>
      <w:pPr>
        <w:widowControl w:val="0"/>
        <w:spacing w:after="199" w:line="1" w:lineRule="exact"/>
      </w:pPr>
    </w:p>
    <w:p>
      <w:pPr>
        <w:pStyle w:val="Style10"/>
        <w:keepNext w:val="0"/>
        <w:keepLines w:val="0"/>
        <w:widowControl w:val="0"/>
        <w:shd w:val="clear" w:color="auto" w:fill="auto"/>
        <w:tabs>
          <w:tab w:pos="4778" w:val="left"/>
        </w:tabs>
        <w:bidi w:val="0"/>
        <w:spacing w:before="0" w:line="240" w:lineRule="auto"/>
        <w:ind w:left="0" w:right="0" w:firstLine="440"/>
        <w:jc w:val="left"/>
      </w:pPr>
      <w:r>
        <w:rPr>
          <w:color w:val="000000"/>
          <w:spacing w:val="0"/>
          <w:w w:val="100"/>
          <w:position w:val="0"/>
          <w:sz w:val="18"/>
          <w:szCs w:val="18"/>
        </w:rPr>
        <w:t>*1</w:t>
      </w:r>
      <w:r>
        <w:rPr>
          <w:color w:val="000000"/>
          <w:spacing w:val="0"/>
          <w:w w:val="100"/>
          <w:position w:val="0"/>
        </w:rPr>
        <w:t>即征即退增值税，主要是根据财税〔</w:t>
      </w:r>
      <w:r>
        <w:rPr>
          <w:color w:val="000000"/>
          <w:spacing w:val="0"/>
          <w:w w:val="100"/>
          <w:position w:val="0"/>
          <w:sz w:val="18"/>
          <w:szCs w:val="18"/>
        </w:rPr>
        <w:t>2011）</w:t>
        <w:tab/>
        <w:t>100</w:t>
      </w:r>
      <w:r>
        <w:rPr>
          <w:color w:val="000000"/>
          <w:spacing w:val="0"/>
          <w:w w:val="100"/>
          <w:position w:val="0"/>
        </w:rPr>
        <w:t>号、川国税</w:t>
      </w:r>
      <w:r>
        <w:rPr>
          <w:color w:val="000000"/>
          <w:spacing w:val="0"/>
          <w:w w:val="100"/>
          <w:position w:val="0"/>
          <w:sz w:val="18"/>
          <w:szCs w:val="18"/>
        </w:rPr>
        <w:t>2011</w:t>
      </w:r>
      <w:r>
        <w:rPr>
          <w:color w:val="000000"/>
          <w:spacing w:val="0"/>
          <w:w w:val="100"/>
          <w:position w:val="0"/>
        </w:rPr>
        <w:t>年第</w:t>
      </w:r>
      <w:r>
        <w:rPr>
          <w:color w:val="000000"/>
          <w:spacing w:val="0"/>
          <w:w w:val="100"/>
          <w:position w:val="0"/>
          <w:sz w:val="18"/>
          <w:szCs w:val="18"/>
        </w:rPr>
        <w:t>8</w:t>
      </w:r>
      <w:r>
        <w:rPr>
          <w:color w:val="000000"/>
          <w:spacing w:val="0"/>
          <w:w w:val="100"/>
          <w:position w:val="0"/>
        </w:rPr>
        <w:t>号公告、国税发</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2011</w:t>
      </w:r>
      <w:r>
        <w:rPr>
          <w:color w:val="000000"/>
          <w:spacing w:val="0"/>
          <w:w w:val="100"/>
          <w:position w:val="0"/>
        </w:rPr>
        <w:t>第</w:t>
      </w:r>
      <w:r>
        <w:rPr>
          <w:color w:val="000000"/>
          <w:spacing w:val="0"/>
          <w:w w:val="100"/>
          <w:position w:val="0"/>
          <w:sz w:val="18"/>
          <w:szCs w:val="18"/>
        </w:rPr>
        <w:t>69</w:t>
      </w:r>
      <w:r>
        <w:rPr>
          <w:color w:val="000000"/>
          <w:spacing w:val="0"/>
          <w:w w:val="100"/>
          <w:position w:val="0"/>
        </w:rPr>
        <w:t>号和</w:t>
      </w:r>
      <w:r>
        <w:rPr>
          <w:color w:val="000000"/>
          <w:spacing w:val="0"/>
          <w:w w:val="100"/>
          <w:position w:val="0"/>
          <w:sz w:val="18"/>
          <w:szCs w:val="18"/>
        </w:rPr>
        <w:t>60</w:t>
      </w:r>
      <w:r>
        <w:rPr>
          <w:color w:val="000000"/>
          <w:spacing w:val="0"/>
          <w:w w:val="100"/>
          <w:position w:val="0"/>
        </w:rPr>
        <w:t>号的相关规定，公司享受的增值税税负超过</w:t>
      </w:r>
      <w:r>
        <w:rPr>
          <w:color w:val="000000"/>
          <w:spacing w:val="0"/>
          <w:w w:val="100"/>
          <w:position w:val="0"/>
          <w:sz w:val="18"/>
          <w:szCs w:val="18"/>
        </w:rPr>
        <w:t>3%</w:t>
      </w:r>
      <w:r>
        <w:rPr>
          <w:color w:val="000000"/>
          <w:spacing w:val="0"/>
          <w:w w:val="100"/>
          <w:position w:val="0"/>
        </w:rPr>
        <w:t>即征即退的优惠政策；</w:t>
      </w:r>
    </w:p>
    <w:p>
      <w:pPr>
        <w:pStyle w:val="Style10"/>
        <w:keepNext w:val="0"/>
        <w:keepLines w:val="0"/>
        <w:widowControl w:val="0"/>
        <w:shd w:val="clear" w:color="auto" w:fill="auto"/>
        <w:bidi w:val="0"/>
        <w:spacing w:before="0" w:line="374" w:lineRule="exact"/>
        <w:ind w:left="0" w:right="0" w:firstLine="440"/>
        <w:jc w:val="both"/>
      </w:pPr>
      <w:r>
        <w:rPr>
          <w:color w:val="000000"/>
          <w:spacing w:val="0"/>
          <w:w w:val="100"/>
          <w:position w:val="0"/>
          <w:sz w:val="18"/>
          <w:szCs w:val="18"/>
        </w:rPr>
        <w:t>*2</w:t>
      </w:r>
      <w:r>
        <w:rPr>
          <w:color w:val="000000"/>
          <w:spacing w:val="0"/>
          <w:w w:val="100"/>
          <w:position w:val="0"/>
        </w:rPr>
        <w:t>企业扶持资金，主要是工业企业发展资金、高新技术企业扶持资金以及财政局支持专项资 金等；</w:t>
      </w:r>
    </w:p>
    <w:p>
      <w:pPr>
        <w:pStyle w:val="Style10"/>
        <w:keepNext w:val="0"/>
        <w:keepLines w:val="0"/>
        <w:widowControl w:val="0"/>
        <w:shd w:val="clear" w:color="auto" w:fill="auto"/>
        <w:bidi w:val="0"/>
        <w:spacing w:before="0" w:line="372" w:lineRule="exact"/>
        <w:ind w:left="0" w:right="0" w:firstLine="440"/>
        <w:jc w:val="left"/>
      </w:pPr>
      <w:r>
        <w:rPr>
          <w:color w:val="000000"/>
          <w:spacing w:val="0"/>
          <w:w w:val="100"/>
          <w:position w:val="0"/>
          <w:sz w:val="18"/>
          <w:szCs w:val="18"/>
        </w:rPr>
        <w:t>*3</w:t>
      </w:r>
      <w:r>
        <w:rPr>
          <w:color w:val="000000"/>
          <w:spacing w:val="0"/>
          <w:w w:val="100"/>
          <w:position w:val="0"/>
        </w:rPr>
        <w:t>财政奖补，主要包括先进企业奖励等符合政府奖励标准而收到的政府奖励补助；</w:t>
      </w:r>
    </w:p>
    <w:p>
      <w:pPr>
        <w:pStyle w:val="Style10"/>
        <w:keepNext w:val="0"/>
        <w:keepLines w:val="0"/>
        <w:widowControl w:val="0"/>
        <w:shd w:val="clear" w:color="auto" w:fill="auto"/>
        <w:bidi w:val="0"/>
        <w:spacing w:before="0" w:line="372" w:lineRule="exact"/>
        <w:ind w:left="0" w:right="0" w:firstLine="440"/>
        <w:jc w:val="left"/>
      </w:pPr>
      <w:r>
        <w:rPr>
          <w:color w:val="000000"/>
          <w:spacing w:val="0"/>
          <w:w w:val="100"/>
          <w:position w:val="0"/>
          <w:sz w:val="18"/>
          <w:szCs w:val="18"/>
        </w:rPr>
        <w:t>*4</w:t>
      </w:r>
      <w:r>
        <w:rPr>
          <w:color w:val="000000"/>
          <w:spacing w:val="0"/>
          <w:w w:val="100"/>
          <w:position w:val="0"/>
        </w:rPr>
        <w:t>人才激励及技改补助，主要包括人才扶持补助以及技改项目补贴；</w:t>
      </w:r>
    </w:p>
    <w:p>
      <w:pPr>
        <w:pStyle w:val="Style10"/>
        <w:keepNext w:val="0"/>
        <w:keepLines w:val="0"/>
        <w:widowControl w:val="0"/>
        <w:shd w:val="clear" w:color="auto" w:fill="auto"/>
        <w:bidi w:val="0"/>
        <w:spacing w:before="0" w:line="372" w:lineRule="exact"/>
        <w:ind w:left="0" w:right="0" w:firstLine="440"/>
        <w:jc w:val="left"/>
      </w:pPr>
      <w:r>
        <w:rPr>
          <w:color w:val="000000"/>
          <w:spacing w:val="0"/>
          <w:w w:val="100"/>
          <w:position w:val="0"/>
          <w:sz w:val="18"/>
          <w:szCs w:val="18"/>
        </w:rPr>
        <w:t>*5</w:t>
      </w:r>
      <w:r>
        <w:rPr>
          <w:color w:val="000000"/>
          <w:spacing w:val="0"/>
          <w:w w:val="100"/>
          <w:position w:val="0"/>
        </w:rPr>
        <w:t>外经贸发展促进资金，主要是中央或省级外经贸区域协调发展专项资金；</w:t>
      </w:r>
    </w:p>
    <w:p>
      <w:pPr>
        <w:pStyle w:val="Style10"/>
        <w:keepNext w:val="0"/>
        <w:keepLines w:val="0"/>
        <w:widowControl w:val="0"/>
        <w:shd w:val="clear" w:color="auto" w:fill="auto"/>
        <w:bidi w:val="0"/>
        <w:spacing w:before="0" w:line="372" w:lineRule="exact"/>
        <w:ind w:left="0" w:right="0" w:firstLine="440"/>
        <w:jc w:val="left"/>
      </w:pPr>
      <w:r>
        <w:rPr>
          <w:color w:val="000000"/>
          <w:spacing w:val="0"/>
          <w:w w:val="100"/>
          <w:position w:val="0"/>
          <w:sz w:val="18"/>
          <w:szCs w:val="18"/>
        </w:rPr>
        <w:t>*6</w:t>
      </w:r>
      <w:r>
        <w:rPr>
          <w:color w:val="000000"/>
          <w:spacing w:val="0"/>
          <w:w w:val="100"/>
          <w:position w:val="0"/>
        </w:rPr>
        <w:t>稳岗补贴，主要是社保局及就业局拨付的失业稳岗补贴金额；</w:t>
      </w:r>
    </w:p>
    <w:p>
      <w:pPr>
        <w:pStyle w:val="Style10"/>
        <w:keepNext w:val="0"/>
        <w:keepLines w:val="0"/>
        <w:widowControl w:val="0"/>
        <w:shd w:val="clear" w:color="auto" w:fill="auto"/>
        <w:bidi w:val="0"/>
        <w:spacing w:before="0" w:line="372" w:lineRule="exact"/>
        <w:ind w:left="0" w:right="0" w:firstLine="440"/>
        <w:jc w:val="left"/>
      </w:pPr>
      <w:r>
        <w:rPr>
          <w:color w:val="000000"/>
          <w:spacing w:val="0"/>
          <w:w w:val="100"/>
          <w:position w:val="0"/>
          <w:sz w:val="18"/>
          <w:szCs w:val="18"/>
        </w:rPr>
        <w:t>*7</w:t>
      </w:r>
      <w:r>
        <w:rPr>
          <w:color w:val="000000"/>
          <w:spacing w:val="0"/>
          <w:w w:val="100"/>
          <w:position w:val="0"/>
        </w:rPr>
        <w:t>出口信保补贴，主要是经贸发展局拨付的促进投保出口信用保险费补贴；</w:t>
      </w:r>
    </w:p>
    <w:p>
      <w:pPr>
        <w:pStyle w:val="Style10"/>
        <w:keepNext w:val="0"/>
        <w:keepLines w:val="0"/>
        <w:widowControl w:val="0"/>
        <w:shd w:val="clear" w:color="auto" w:fill="auto"/>
        <w:bidi w:val="0"/>
        <w:spacing w:before="0" w:after="340" w:line="370" w:lineRule="exact"/>
        <w:ind w:left="0" w:right="0" w:firstLine="440"/>
        <w:jc w:val="both"/>
      </w:pPr>
      <w:r>
        <w:rPr>
          <w:color w:val="000000"/>
          <w:spacing w:val="0"/>
          <w:w w:val="100"/>
          <w:position w:val="0"/>
        </w:rPr>
        <w:t>其余列示项目均为金额较大的递延收益项目，</w:t>
      </w:r>
      <w:r>
        <w:rPr>
          <w:color w:val="000000"/>
          <w:spacing w:val="0"/>
          <w:w w:val="100"/>
          <w:position w:val="0"/>
          <w:sz w:val="18"/>
          <w:szCs w:val="18"/>
        </w:rPr>
        <w:t>100</w:t>
      </w:r>
      <w:r>
        <w:rPr>
          <w:color w:val="000000"/>
          <w:spacing w:val="0"/>
          <w:w w:val="100"/>
          <w:position w:val="0"/>
        </w:rPr>
        <w:t>万元以下的与收益相关的政府补助均计入 其他零星项目。</w:t>
      </w:r>
    </w:p>
    <w:p>
      <w:pPr>
        <w:pStyle w:val="Style31"/>
        <w:keepNext/>
        <w:keepLines/>
        <w:widowControl w:val="0"/>
        <w:shd w:val="clear" w:color="auto" w:fill="auto"/>
        <w:bidi w:val="0"/>
        <w:spacing w:before="0" w:after="0" w:line="372" w:lineRule="exact"/>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sz w:val="18"/>
          <w:szCs w:val="18"/>
        </w:rPr>
        <w:t>6</w:t>
      </w:r>
      <w:bookmarkEnd w:id="1722"/>
      <w:r>
        <w:rPr>
          <w:color w:val="000000"/>
          <w:spacing w:val="0"/>
          <w:w w:val="100"/>
          <w:position w:val="0"/>
          <w:sz w:val="18"/>
          <w:szCs w:val="18"/>
        </w:rPr>
        <w:t>8</w:t>
      </w:r>
      <w:r>
        <w:rPr>
          <w:color w:val="000000"/>
          <w:spacing w:val="0"/>
          <w:w w:val="100"/>
          <w:position w:val="0"/>
        </w:rPr>
        <w:t>、投资收益</w:t>
      </w:r>
      <w:bookmarkEnd w:id="1720"/>
      <w:bookmarkEnd w:id="1721"/>
      <w:bookmarkEnd w:id="1723"/>
    </w:p>
    <w:p>
      <w:pPr>
        <w:pStyle w:val="Style10"/>
        <w:keepNext w:val="0"/>
        <w:keepLines w:val="0"/>
        <w:widowControl w:val="0"/>
        <w:shd w:val="clear" w:color="auto" w:fill="auto"/>
        <w:bidi w:val="0"/>
        <w:spacing w:before="0" w:after="0" w:line="3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10"/>
        <w:gridCol w:w="2074"/>
        <w:gridCol w:w="195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权益法核算的长期股权投资收益</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154,137,378.25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55,123,421.77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处置长期股权投资产生的投资收益</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10,368,319.09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189,212,996.94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持有交易性金融资产期间取得的投资收益</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351,446.27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其他非流动金融资产在持有期间的投资收益</w:t>
            </w:r>
            <w:r>
              <w:rPr>
                <w:color w:val="000000"/>
                <w:spacing w:val="0"/>
                <w:w w:val="100"/>
                <w:position w:val="0"/>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2,263, </w:t>
            </w:r>
            <w:r>
              <w:rPr>
                <w:color w:val="000000"/>
                <w:spacing w:val="0"/>
                <w:w w:val="100"/>
                <w:position w:val="0"/>
              </w:rPr>
              <w:t xml:space="preserve">663.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12,411,523.88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处置其他非流动金融资产产生的投资收益</w:t>
            </w:r>
            <w:r>
              <w:rPr>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2,259, </w:t>
            </w:r>
            <w:r>
              <w:rPr>
                <w:color w:val="000000"/>
                <w:spacing w:val="0"/>
                <w:w w:val="100"/>
                <w:position w:val="0"/>
              </w:rPr>
              <w:t xml:space="preserve">262.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处置衍生金融工具取得的投资收益</w:t>
            </w:r>
            <w:r>
              <w:rPr>
                <w:color w:val="000000"/>
                <w:spacing w:val="0"/>
                <w:w w:val="100"/>
                <w:position w:val="0"/>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70,159,179.00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-88,085,114.32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理财产品收益收益</w:t>
            </w:r>
            <w:r>
              <w:rPr>
                <w:color w:val="000000"/>
                <w:spacing w:val="0"/>
                <w:w w:val="100"/>
                <w:position w:val="0"/>
              </w:rPr>
              <w:t>（8）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33,204,044.99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82,999,154.32</w:t>
            </w:r>
          </w:p>
        </w:tc>
      </w:tr>
    </w:tbl>
    <w:p>
      <w:pPr>
        <w:spacing w:lineRule="exact" w:line="1"/>
        <w:rPr>
          <w:sz w:val="2"/>
          <w:szCs w:val="2"/>
        </w:rPr>
      </w:pPr>
      <w:r>
        <w:br w:type="page"/>
      </w:r>
    </w:p>
    <w:tbl>
      <w:tblPr>
        <w:tblOverlap w:val="never"/>
        <w:jc w:val="center"/>
        <w:tblLayout w:type="fixed"/>
      </w:tblPr>
      <w:tblGrid>
        <w:gridCol w:w="4810"/>
        <w:gridCol w:w="2074"/>
        <w:gridCol w:w="19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其他</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500,735.36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272,391,846.91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252,514,164.22</w:t>
            </w:r>
          </w:p>
        </w:tc>
      </w:tr>
    </w:tbl>
    <w:p>
      <w:pPr>
        <w:widowControl w:val="0"/>
        <w:spacing w:after="239" w:line="1" w:lineRule="exact"/>
      </w:pPr>
    </w:p>
    <w:p>
      <w:pPr>
        <w:pStyle w:val="Style10"/>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本公司不存在投资收益汇回的重大限制。</w:t>
      </w:r>
    </w:p>
    <w:p>
      <w:pPr>
        <w:pStyle w:val="Style10"/>
        <w:keepNext w:val="0"/>
        <w:keepLines w:val="0"/>
        <w:widowControl w:val="0"/>
        <w:shd w:val="clear" w:color="auto" w:fill="auto"/>
        <w:bidi w:val="0"/>
        <w:spacing w:before="0" w:after="240" w:line="240" w:lineRule="auto"/>
        <w:ind w:left="0" w:right="0" w:firstLine="420"/>
        <w:jc w:val="left"/>
      </w:pPr>
      <w:r>
        <w:rPr>
          <w:color w:val="000000"/>
          <w:spacing w:val="0"/>
          <w:w w:val="100"/>
          <w:position w:val="0"/>
          <w:sz w:val="18"/>
          <w:szCs w:val="18"/>
        </w:rPr>
        <w:t>（2）</w:t>
      </w:r>
      <w:r>
        <w:rPr>
          <w:color w:val="000000"/>
          <w:spacing w:val="0"/>
          <w:w w:val="100"/>
          <w:position w:val="0"/>
        </w:rPr>
        <w:t>权益法核算的长期股权投资收益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1699"/>
        <w:gridCol w:w="1594"/>
        <w:gridCol w:w="236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本年比上年增减变动的 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39,245,166.73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23,750,340.58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绵阳嘉创孵化器管理有限公司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-1,119,083.94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-891,246.47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四川申万宏源长虹股权投资基金 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1,327, </w:t>
            </w:r>
            <w:r>
              <w:rPr>
                <w:color w:val="000000"/>
                <w:spacing w:val="0"/>
                <w:w w:val="100"/>
                <w:position w:val="0"/>
              </w:rPr>
              <w:t>201.08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4,145, </w:t>
            </w:r>
            <w:r>
              <w:rPr>
                <w:color w:val="000000"/>
                <w:spacing w:val="0"/>
                <w:w w:val="100"/>
                <w:position w:val="0"/>
              </w:rPr>
              <w:t xml:space="preserve">425.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四川长虹川富股权投资基金合伙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610,241.32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-847,926.69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四川虹云新一代信息技术创业投 资基金合伙企业（有限合伙）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72,478,349.65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-1,693,367.49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-1,593,020.56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641,349.55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绵阳海立电器有限公司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2,710, </w:t>
            </w:r>
            <w:r>
              <w:rPr>
                <w:color w:val="000000"/>
                <w:spacing w:val="0"/>
                <w:w w:val="100"/>
                <w:position w:val="0"/>
              </w:rPr>
              <w:t xml:space="preserve">483.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2,172,555.87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绵阳市电子电器检测有限责任公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-393,927.02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-389,655.93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四川虹云创业股权投资管理有限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184,138.60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111,820.95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成都厚朴检测技术有限公司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被投资单位本年已注销</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中广融合智能终端科技有限公司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86,131.09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-54,299.01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22,292,407.90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31,733,630.16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四川豪虹木器制造有限公司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-576,376.06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-833,520.89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四川桑立德精密配件制造有限公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3,556, </w:t>
            </w:r>
            <w:r>
              <w:rPr>
                <w:color w:val="000000"/>
                <w:spacing w:val="0"/>
                <w:w w:val="100"/>
                <w:position w:val="0"/>
              </w:rPr>
              <w:t xml:space="preserve">874.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本年不再属于联营企业</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四川长虹欣锐科技有限公司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-442,617.65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-1,027,239.14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1,052, </w:t>
            </w:r>
            <w:r>
              <w:rPr>
                <w:color w:val="000000"/>
                <w:spacing w:val="0"/>
                <w:w w:val="100"/>
                <w:position w:val="0"/>
              </w:rPr>
              <w:t xml:space="preserve">596.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3,760, </w:t>
            </w:r>
            <w:r>
              <w:rPr>
                <w:color w:val="000000"/>
                <w:spacing w:val="0"/>
                <w:w w:val="100"/>
                <w:position w:val="0"/>
              </w:rPr>
              <w:t xml:space="preserve">665.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-2,026,907.09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-9,312,884.06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广州欢网科技有限责任公司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19,935,392.11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12,745,723.99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Changhong Ruba Electric Company (Private)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-194,554.26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-9,015,854.36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合肥兴美资产管理有限公司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-1,728,338.74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-865,485.54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-1,271,831.08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226,004.11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四川天佑归谷科技有限公司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47,867.96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-4,308,730.52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成都归谷环境科技有限责任公司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-2,177,219.15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-940,162.35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四川家事帮电器服务有限公司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-15,902.87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被投资单位本年已注销</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国工科技集团有限公司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-555,687.81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-4,004,374.95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四川积分通电子商务有限公司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-40,812.49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佛山市顺德区容声塑胶有限公司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2,686, </w:t>
            </w:r>
            <w:r>
              <w:rPr>
                <w:color w:val="000000"/>
                <w:spacing w:val="0"/>
                <w:w w:val="100"/>
                <w:position w:val="0"/>
              </w:rPr>
              <w:t xml:space="preserve">123. </w:t>
            </w: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2,481,375.63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bl>
    <w:p>
      <w:pPr>
        <w:spacing w:lineRule="exact" w:line="1"/>
        <w:rPr>
          <w:sz w:val="2"/>
          <w:szCs w:val="2"/>
        </w:rPr>
      </w:pPr>
      <w:r>
        <w:br w:type="page"/>
      </w:r>
    </w:p>
    <w:tbl>
      <w:tblPr>
        <w:tblOverlap w:val="never"/>
        <w:jc w:val="center"/>
        <w:tblLayout w:type="fixed"/>
      </w:tblPr>
      <w:tblGrid>
        <w:gridCol w:w="3178"/>
        <w:gridCol w:w="1699"/>
        <w:gridCol w:w="1594"/>
        <w:gridCol w:w="236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本年比上年增减变动的 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广东科龙模具有限公司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1,785, </w:t>
            </w:r>
            <w:r>
              <w:rPr>
                <w:color w:val="000000"/>
                <w:spacing w:val="0"/>
                <w:w w:val="100"/>
                <w:position w:val="0"/>
              </w:rPr>
              <w:t>586.61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3,450, </w:t>
            </w:r>
            <w:r>
              <w:rPr>
                <w:color w:val="000000"/>
                <w:spacing w:val="0"/>
                <w:w w:val="100"/>
                <w:position w:val="0"/>
              </w:rPr>
              <w:t>115.82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嘉兴市安全生产培训股份有限公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1,027, </w:t>
            </w:r>
            <w:r>
              <w:rPr>
                <w:color w:val="000000"/>
                <w:spacing w:val="0"/>
                <w:w w:val="100"/>
                <w:position w:val="0"/>
              </w:rPr>
              <w:t xml:space="preserve">440. </w:t>
            </w:r>
            <w:r>
              <w:rPr>
                <w:color w:val="000000"/>
                <w:spacing w:val="0"/>
                <w:w w:val="100"/>
                <w:position w:val="0"/>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829,637.75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西藏净虹信息科技有限责任公司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-627,410.22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四川感虹科技有限公司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-242,702.96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-317,817.43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合肥美菱太阳能科技有限责任公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1,617, </w:t>
            </w:r>
            <w:r>
              <w:rPr>
                <w:color w:val="000000"/>
                <w:spacing w:val="0"/>
                <w:w w:val="100"/>
                <w:position w:val="0"/>
              </w:rPr>
              <w:t xml:space="preserve">928.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被投资单位净利润变动</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154,137,378.25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55,123,421.77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本年处置长期股权投资产生的投资收益情况</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1"/>
        <w:gridCol w:w="1939"/>
        <w:gridCol w:w="236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成都厚朴检测技术有限公司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115,378.92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四川长虹光电有限公司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-45,959.58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绵阳尚诚置业有限公司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四川长虹信息技术有限责任公司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412,925.63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9,861, </w:t>
            </w:r>
            <w:r>
              <w:rPr>
                <w:color w:val="000000"/>
                <w:spacing w:val="0"/>
                <w:w w:val="100"/>
                <w:position w:val="0"/>
              </w:rPr>
              <w:t xml:space="preserve">629.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188,392,996.94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中广融合智能终端科技有限公司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10,368,319.09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189,212,996.94</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持有交易性金融资产期间取得的投资收益</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65"/>
        <w:gridCol w:w="2765"/>
        <w:gridCol w:w="3307"/>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股票分红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351,446.27</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b/>
                <w:bCs/>
                <w:color w:val="000000"/>
                <w:spacing w:val="0"/>
                <w:w w:val="100"/>
                <w:position w:val="0"/>
              </w:rPr>
              <w:t>351,446.27</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其他非流动金融资产在持有期间的投资收益</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91"/>
        <w:gridCol w:w="1901"/>
        <w:gridCol w:w="204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国开精诚(北京)投资基金有限公司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11,563,543.31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徽商银行股份有限公司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1,854,378.81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661,434.48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109,923.65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175,877.84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韩国经济新闻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10,668.25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289,035.65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2,263,663.11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12,411,523.88</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r>
        <w:rPr>
          <w:color w:val="000000"/>
          <w:spacing w:val="0"/>
          <w:w w:val="100"/>
          <w:position w:val="0"/>
        </w:rPr>
        <w:t>处置其他非流动金融资产产生的投资收益</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58"/>
        <w:gridCol w:w="2362"/>
        <w:gridCol w:w="211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绵阳虹尚置业有限公司处置收益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2,259, </w:t>
            </w:r>
            <w:r>
              <w:rPr>
                <w:color w:val="000000"/>
                <w:spacing w:val="0"/>
                <w:w w:val="100"/>
                <w:position w:val="0"/>
              </w:rPr>
              <w:t xml:space="preserve">262.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2,259,262.47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bl>
    <w:p>
      <w:pPr>
        <w:pStyle w:val="Style23"/>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(7)</w:t>
      </w:r>
      <w:r>
        <w:rPr>
          <w:color w:val="000000"/>
          <w:spacing w:val="0"/>
          <w:w w:val="100"/>
          <w:position w:val="0"/>
        </w:rPr>
        <w:t>处置衍生金融工具取得的投资收益主要是远期合约交割产生的收益。</w:t>
      </w:r>
    </w:p>
    <w:p>
      <w:pPr>
        <w:widowControl w:val="0"/>
        <w:spacing w:after="239" w:line="1" w:lineRule="exact"/>
      </w:pPr>
    </w:p>
    <w:p>
      <w:pPr>
        <w:pStyle w:val="Style10"/>
        <w:keepNext w:val="0"/>
        <w:keepLines w:val="0"/>
        <w:widowControl w:val="0"/>
        <w:numPr>
          <w:ilvl w:val="0"/>
          <w:numId w:val="155"/>
        </w:numPr>
        <w:shd w:val="clear" w:color="auto" w:fill="auto"/>
        <w:tabs>
          <w:tab w:pos="1043" w:val="left"/>
        </w:tabs>
        <w:bidi w:val="0"/>
        <w:spacing w:before="0" w:after="240" w:line="240" w:lineRule="auto"/>
        <w:ind w:left="0" w:right="0" w:firstLine="560"/>
        <w:jc w:val="left"/>
      </w:pPr>
      <w:bookmarkStart w:id="1724" w:name="bookmark1724"/>
      <w:bookmarkEnd w:id="1724"/>
      <w:r>
        <w:rPr>
          <w:color w:val="000000"/>
          <w:spacing w:val="0"/>
          <w:w w:val="100"/>
          <w:position w:val="0"/>
        </w:rPr>
        <w:t>理财产品收益主要为持有和处置银行理财产品产生的收益。</w:t>
      </w:r>
    </w:p>
    <w:p>
      <w:pPr>
        <w:pStyle w:val="Style7"/>
        <w:keepNext w:val="0"/>
        <w:keepLines w:val="0"/>
        <w:widowControl w:val="0"/>
        <w:numPr>
          <w:ilvl w:val="0"/>
          <w:numId w:val="155"/>
        </w:numPr>
        <w:shd w:val="clear" w:color="auto" w:fill="auto"/>
        <w:tabs>
          <w:tab w:pos="1043" w:val="left"/>
        </w:tabs>
        <w:bidi w:val="0"/>
        <w:spacing w:before="0" w:after="240" w:line="240" w:lineRule="auto"/>
        <w:ind w:left="0" w:right="0" w:firstLine="560"/>
        <w:jc w:val="left"/>
        <w:rPr>
          <w:sz w:val="20"/>
          <w:szCs w:val="20"/>
        </w:rPr>
      </w:pPr>
      <w:bookmarkStart w:id="1725" w:name="bookmark1725"/>
      <w:bookmarkEnd w:id="1725"/>
      <w:r>
        <w:rPr>
          <w:color w:val="000000"/>
          <w:spacing w:val="0"/>
          <w:w w:val="100"/>
          <w:position w:val="0"/>
          <w:sz w:val="20"/>
          <w:szCs w:val="20"/>
        </w:rPr>
        <w:t>其他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58"/>
        <w:gridCol w:w="2362"/>
        <w:gridCol w:w="211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集能阳光子公司清算收益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技佳精工投资补偿收益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500,000.00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500,735.36</w:t>
            </w:r>
          </w:p>
        </w:tc>
      </w:tr>
    </w:tbl>
    <w:p>
      <w:pPr>
        <w:widowControl w:val="0"/>
        <w:spacing w:after="339" w:line="1" w:lineRule="exact"/>
      </w:pPr>
    </w:p>
    <w:p>
      <w:pPr>
        <w:pStyle w:val="Style31"/>
        <w:keepNext/>
        <w:keepLines/>
        <w:widowControl w:val="0"/>
        <w:shd w:val="clear" w:color="auto" w:fill="auto"/>
        <w:tabs>
          <w:tab w:pos="504"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sz w:val="18"/>
          <w:szCs w:val="18"/>
        </w:rPr>
        <w:t>6</w:t>
      </w:r>
      <w:bookmarkEnd w:id="1728"/>
      <w:r>
        <w:rPr>
          <w:color w:val="000000"/>
          <w:spacing w:val="0"/>
          <w:w w:val="100"/>
          <w:position w:val="0"/>
          <w:sz w:val="18"/>
          <w:szCs w:val="18"/>
        </w:rPr>
        <w:t>9</w:t>
      </w:r>
      <w:r>
        <w:rPr>
          <w:color w:val="000000"/>
          <w:spacing w:val="0"/>
          <w:w w:val="100"/>
          <w:position w:val="0"/>
        </w:rPr>
        <w:t>、</w:t>
        <w:tab/>
        <w:t>净敞口套期收益</w:t>
      </w:r>
      <w:bookmarkEnd w:id="1726"/>
      <w:bookmarkEnd w:id="1727"/>
      <w:bookmarkEnd w:id="1729"/>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sz w:val="18"/>
          <w:szCs w:val="18"/>
        </w:rPr>
        <w:t>7</w:t>
      </w:r>
      <w:bookmarkEnd w:id="1732"/>
      <w:r>
        <w:rPr>
          <w:color w:val="000000"/>
          <w:spacing w:val="0"/>
          <w:w w:val="100"/>
          <w:position w:val="0"/>
          <w:sz w:val="18"/>
          <w:szCs w:val="18"/>
        </w:rPr>
        <w:t>0</w:t>
      </w:r>
      <w:r>
        <w:rPr>
          <w:color w:val="000000"/>
          <w:spacing w:val="0"/>
          <w:w w:val="100"/>
          <w:position w:val="0"/>
        </w:rPr>
        <w:t>、</w:t>
        <w:tab/>
        <w:t>公允价值变动收益</w:t>
      </w:r>
      <w:bookmarkEnd w:id="1730"/>
      <w:bookmarkEnd w:id="1731"/>
      <w:bookmarkEnd w:id="1733"/>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-1,405,802.16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-677,797.47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其中：股票投资公允价值变动收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-1,405,802.16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-677,797.47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73,511,152.94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-96,063,993.28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其中：衍生金融工具产生的公允 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73,511,152.94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-83,044,778.16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-13,019,215.12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-193,161,331.62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99,701,106.97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其中：衍生金融工具产生的公允 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-192,531,000.37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99,701,106.97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期权公允价值变动收益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-630,331.25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以公允价值计量的其他非流动金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-20,389,550.10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-4,750,539.60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其中：非交易性权益工具当期损 益的公允价值变动金额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-20,389,550.10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-4,750,539.60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-141,445,530.94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-1,791,223.38</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sz w:val="18"/>
          <w:szCs w:val="18"/>
        </w:rPr>
        <w:t>7</w:t>
      </w:r>
      <w:bookmarkEnd w:id="1736"/>
      <w:r>
        <w:rPr>
          <w:color w:val="000000"/>
          <w:spacing w:val="0"/>
          <w:w w:val="100"/>
          <w:position w:val="0"/>
          <w:sz w:val="18"/>
          <w:szCs w:val="18"/>
        </w:rPr>
        <w:t>1</w:t>
      </w:r>
      <w:r>
        <w:rPr>
          <w:color w:val="000000"/>
          <w:spacing w:val="0"/>
          <w:w w:val="100"/>
          <w:position w:val="0"/>
        </w:rPr>
        <w:t>、信用减值损失</w:t>
      </w:r>
      <w:bookmarkEnd w:id="1734"/>
      <w:bookmarkEnd w:id="1735"/>
      <w:bookmarkEnd w:id="173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566"/>
        <w:gridCol w:w="2621"/>
        <w:gridCol w:w="265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-175,832,758.87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-61,743,370.50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-175,832,758.87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-61,743,370.50</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sz w:val="18"/>
          <w:szCs w:val="18"/>
        </w:rPr>
        <w:t>7</w:t>
      </w:r>
      <w:bookmarkEnd w:id="1740"/>
      <w:r>
        <w:rPr>
          <w:color w:val="000000"/>
          <w:spacing w:val="0"/>
          <w:w w:val="100"/>
          <w:position w:val="0"/>
          <w:sz w:val="18"/>
          <w:szCs w:val="18"/>
        </w:rPr>
        <w:t>2</w:t>
      </w:r>
      <w:r>
        <w:rPr>
          <w:color w:val="000000"/>
          <w:spacing w:val="0"/>
          <w:w w:val="100"/>
          <w:position w:val="0"/>
        </w:rPr>
        <w:t>、资产减值损失</w:t>
      </w:r>
      <w:bookmarkEnd w:id="1738"/>
      <w:bookmarkEnd w:id="1739"/>
      <w:bookmarkEnd w:id="1741"/>
    </w:p>
    <w:p>
      <w:pPr>
        <w:pStyle w:val="Style10"/>
        <w:keepNext w:val="0"/>
        <w:keepLines w:val="0"/>
        <w:widowControl w:val="0"/>
        <w:shd w:val="clear" w:color="auto" w:fill="auto"/>
        <w:bidi w:val="0"/>
        <w:spacing w:before="0" w:after="0" w:line="240" w:lineRule="auto"/>
        <w:ind w:left="0" w:right="0" w:firstLine="0"/>
        <w:jc w:val="left"/>
      </w:pPr>
      <w:bookmarkStart w:id="1742" w:name="bookmark1742"/>
      <w:r>
        <w:rPr>
          <w:color w:val="000000"/>
          <w:spacing w:val="0"/>
          <w:w w:val="100"/>
          <w:position w:val="0"/>
          <w:sz w:val="18"/>
          <w:szCs w:val="18"/>
        </w:rPr>
        <w:t>J</w:t>
      </w:r>
      <w:bookmarkEnd w:id="1742"/>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一、存货跌价损失及合同履约成 本减值损失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-415,420,649.97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-258,640,514.76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-7,561,092.94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四、固定资产减值损失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-28,170,667.19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-1,844,696.30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六、在建工程减值损失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-846,153.85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-130,769.23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九、无形资产减值损失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-26,108,794.32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-10,580,776.79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-68,573,118.13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-24,335,831.31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十三、合同资产减值损失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-836,579.59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-539,955,963.05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-303,093,681.33</w:t>
            </w:r>
          </w:p>
        </w:tc>
      </w:tr>
    </w:tbl>
    <w:p>
      <w:pPr>
        <w:widowControl w:val="0"/>
        <w:spacing w:after="59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73</w:t>
      </w:r>
      <w:r>
        <w:rPr>
          <w:b/>
          <w:bCs/>
          <w:color w:val="000000"/>
          <w:spacing w:val="0"/>
          <w:w w:val="100"/>
          <w:position w:val="0"/>
        </w:rPr>
        <w:t>、资产处置收益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73"/>
        <w:gridCol w:w="1939"/>
        <w:gridCol w:w="2285"/>
        <w:gridCol w:w="2040"/>
      </w:tblGrid>
      <w:tr>
        <w:trPr>
          <w:trHeight w:val="26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 币种：人民币</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计入本年非经常性 损益的金额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持有待售处置组处置收益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21,236,022.38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12,187,645.91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21,236,022.38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其中：划分为持有待售的 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未划分为持有待售的非流 动资产处置收益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21,236,022.38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12,187,645.91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21,236,022.38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21,271,757.78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1,552, </w:t>
            </w:r>
            <w:r>
              <w:rPr>
                <w:color w:val="000000"/>
                <w:spacing w:val="0"/>
                <w:w w:val="100"/>
                <w:position w:val="0"/>
              </w:rPr>
              <w:t xml:space="preserve">544. </w:t>
            </w:r>
            <w:r>
              <w:rPr>
                <w:color w:val="000000"/>
                <w:spacing w:val="0"/>
                <w:w w:val="100"/>
                <w:position w:val="0"/>
              </w:rPr>
              <w:t>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21,271,757.78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-35,735.40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10,635,101.04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-35,735.40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非货币性资产交换收益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债务重组中因处置非流动 资产收益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21,236,022.38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12,187,645.91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21,236,022.38</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sz w:val="18"/>
          <w:szCs w:val="18"/>
        </w:rPr>
        <w:t>7</w:t>
      </w:r>
      <w:bookmarkEnd w:id="1745"/>
      <w:r>
        <w:rPr>
          <w:color w:val="000000"/>
          <w:spacing w:val="0"/>
          <w:w w:val="100"/>
          <w:position w:val="0"/>
          <w:sz w:val="18"/>
          <w:szCs w:val="18"/>
        </w:rPr>
        <w:t>4</w:t>
      </w:r>
      <w:r>
        <w:rPr>
          <w:color w:val="000000"/>
          <w:spacing w:val="0"/>
          <w:w w:val="100"/>
          <w:position w:val="0"/>
        </w:rPr>
        <w:t>、营业外收入</w:t>
      </w:r>
      <w:bookmarkEnd w:id="1743"/>
      <w:bookmarkEnd w:id="1744"/>
      <w:bookmarkEnd w:id="1746"/>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营业外收入情况</w:t>
      </w:r>
      <w:r>
        <w:br w:type="page"/>
      </w:r>
    </w:p>
    <w:p>
      <w:pPr>
        <w:pStyle w:val="Style23"/>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计入当期非经常性损 益的金额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非流动资产报废利 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1,631,632.66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574,671.01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1,631,632.66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其中：固定资产报 废利得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1,631,632.66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574,671.01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1,631,632.66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罚款及滞纳金收入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8,681,460.83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7,111,985.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8,681,460.83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119,400.00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东旭光电赔偿款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21,779,866.80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21,779,866.80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43,052,968.33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28,971,725.37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43,052,968.33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75,145,928.62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36,777,781.95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75,145,928.62</w:t>
            </w:r>
          </w:p>
        </w:tc>
      </w:tr>
    </w:tbl>
    <w:p>
      <w:pPr>
        <w:widowControl w:val="0"/>
        <w:spacing w:after="5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955"/>
        <w:gridCol w:w="1277"/>
        <w:gridCol w:w="3422"/>
        <w:gridCol w:w="1555"/>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本期发 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上期发生金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来源和依据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与资产相关/ 与收益相关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党建工作经费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关于下达《郴州高新区非公有制企 业党组织工作经费保障制度》的通 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sz w:val="18"/>
          <w:szCs w:val="18"/>
        </w:rPr>
        <w:t>7</w:t>
      </w:r>
      <w:bookmarkEnd w:id="1749"/>
      <w:r>
        <w:rPr>
          <w:color w:val="000000"/>
          <w:spacing w:val="0"/>
          <w:w w:val="100"/>
          <w:position w:val="0"/>
          <w:sz w:val="18"/>
          <w:szCs w:val="18"/>
        </w:rPr>
        <w:t>5</w:t>
      </w:r>
      <w:r>
        <w:rPr>
          <w:color w:val="000000"/>
          <w:spacing w:val="0"/>
          <w:w w:val="100"/>
          <w:position w:val="0"/>
        </w:rPr>
        <w:t>、营业外支出</w:t>
      </w:r>
      <w:bookmarkEnd w:id="1747"/>
      <w:bookmarkEnd w:id="1748"/>
      <w:bookmarkEnd w:id="175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2318"/>
        <w:gridCol w:w="2270"/>
        <w:gridCol w:w="1651"/>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计入当期非经 常性损益的金 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32,649,364.29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14,089,151.94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32,649,364.29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8,137, </w:t>
            </w:r>
            <w:r>
              <w:rPr>
                <w:color w:val="000000"/>
                <w:spacing w:val="0"/>
                <w:w w:val="100"/>
                <w:position w:val="0"/>
              </w:rPr>
              <w:t>205.73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1,916, </w:t>
            </w:r>
            <w:r>
              <w:rPr>
                <w:color w:val="000000"/>
                <w:spacing w:val="0"/>
                <w:w w:val="100"/>
                <w:position w:val="0"/>
              </w:rPr>
              <w:t xml:space="preserve">949.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8,137, </w:t>
            </w:r>
            <w:r>
              <w:rPr>
                <w:color w:val="000000"/>
                <w:spacing w:val="0"/>
                <w:w w:val="100"/>
                <w:position w:val="0"/>
              </w:rPr>
              <w:t>205.73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24,512,158.56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12,172,202.64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24,512,158.56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罚款及滞纳金支出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4,797, </w:t>
            </w:r>
            <w:r>
              <w:rPr>
                <w:color w:val="000000"/>
                <w:spacing w:val="0"/>
                <w:w w:val="100"/>
                <w:position w:val="0"/>
              </w:rPr>
              <w:t xml:space="preserve">344. </w:t>
            </w:r>
            <w:r>
              <w:rPr>
                <w:color w:val="000000"/>
                <w:spacing w:val="0"/>
                <w:w w:val="100"/>
                <w:position w:val="0"/>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1,056, </w:t>
            </w:r>
            <w:r>
              <w:rPr>
                <w:color w:val="000000"/>
                <w:spacing w:val="0"/>
                <w:w w:val="100"/>
                <w:position w:val="0"/>
              </w:rPr>
              <w:t xml:space="preserve">804.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4,797, </w:t>
            </w:r>
            <w:r>
              <w:rPr>
                <w:color w:val="000000"/>
                <w:spacing w:val="0"/>
                <w:w w:val="100"/>
                <w:position w:val="0"/>
              </w:rPr>
              <w:t xml:space="preserve">344. </w:t>
            </w:r>
            <w:r>
              <w:rPr>
                <w:color w:val="000000"/>
                <w:spacing w:val="0"/>
                <w:w w:val="100"/>
                <w:position w:val="0"/>
              </w:rPr>
              <w:t>86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捐赠支出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2,309, </w:t>
            </w:r>
            <w:r>
              <w:rPr>
                <w:color w:val="000000"/>
                <w:spacing w:val="0"/>
                <w:w w:val="100"/>
                <w:position w:val="0"/>
              </w:rPr>
              <w:t xml:space="preserve">693. </w:t>
            </w:r>
            <w:r>
              <w:rPr>
                <w:color w:val="000000"/>
                <w:spacing w:val="0"/>
                <w:w w:val="100"/>
                <w:position w:val="0"/>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2,309, </w:t>
            </w:r>
            <w:r>
              <w:rPr>
                <w:color w:val="000000"/>
                <w:spacing w:val="0"/>
                <w:w w:val="100"/>
                <w:position w:val="0"/>
              </w:rPr>
              <w:t xml:space="preserve">693.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盘亏损失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1,789, </w:t>
            </w:r>
            <w:r>
              <w:rPr>
                <w:color w:val="000000"/>
                <w:spacing w:val="0"/>
                <w:w w:val="100"/>
                <w:position w:val="0"/>
              </w:rPr>
              <w:t xml:space="preserve">465. </w:t>
            </w:r>
            <w:r>
              <w:rPr>
                <w:color w:val="000000"/>
                <w:spacing w:val="0"/>
                <w:w w:val="100"/>
                <w:position w:val="0"/>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50,816.45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1,789, </w:t>
            </w:r>
            <w:r>
              <w:rPr>
                <w:color w:val="000000"/>
                <w:spacing w:val="0"/>
                <w:w w:val="100"/>
                <w:position w:val="0"/>
              </w:rPr>
              <w:t xml:space="preserve">465.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13,764,524.87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11,747,577.61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13,764,524.87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55,310,393.60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27,532,350.09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55,310,393.60</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sz w:val="18"/>
          <w:szCs w:val="18"/>
        </w:rPr>
        <w:t>7</w:t>
      </w:r>
      <w:bookmarkEnd w:id="1753"/>
      <w:r>
        <w:rPr>
          <w:color w:val="000000"/>
          <w:spacing w:val="0"/>
          <w:w w:val="100"/>
          <w:position w:val="0"/>
          <w:sz w:val="18"/>
          <w:szCs w:val="18"/>
        </w:rPr>
        <w:t>6</w:t>
      </w:r>
      <w:r>
        <w:rPr>
          <w:color w:val="000000"/>
          <w:spacing w:val="0"/>
          <w:w w:val="100"/>
          <w:position w:val="0"/>
        </w:rPr>
        <w:t>、所得税费用</w:t>
      </w:r>
      <w:bookmarkEnd w:id="1751"/>
      <w:bookmarkEnd w:id="1752"/>
      <w:bookmarkEnd w:id="1754"/>
    </w:p>
    <w:p>
      <w:pPr>
        <w:pStyle w:val="Style31"/>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5" w:name="bookmark1755"/>
      <w:r>
        <w:rPr>
          <w:color w:val="000000"/>
          <w:spacing w:val="0"/>
          <w:w w:val="100"/>
          <w:position w:val="0"/>
          <w:sz w:val="18"/>
          <w:szCs w:val="18"/>
        </w:rPr>
        <w:t>(1).</w:t>
      </w:r>
      <w:r>
        <w:rPr>
          <w:color w:val="000000"/>
          <w:spacing w:val="0"/>
          <w:w w:val="100"/>
          <w:position w:val="0"/>
        </w:rPr>
        <w:t>所得税费用表</w:t>
      </w:r>
      <w:bookmarkEnd w:id="1751"/>
      <w:bookmarkEnd w:id="1752"/>
      <w:bookmarkEnd w:id="175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261,273,732.89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310,363,609.65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-54,524,194.04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20,551,350.17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206,749,538.85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330,914,959.82</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color w:val="000000"/>
          <w:spacing w:val="0"/>
          <w:w w:val="100"/>
          <w:position w:val="0"/>
          <w:sz w:val="18"/>
          <w:szCs w:val="18"/>
        </w:rPr>
        <w:t>(2).</w:t>
      </w:r>
      <w:r>
        <w:rPr>
          <w:color w:val="000000"/>
          <w:spacing w:val="0"/>
          <w:w w:val="100"/>
          <w:position w:val="0"/>
        </w:rPr>
        <w:t>会计利润与所得税费用调整过程</w:t>
      </w:r>
      <w:bookmarkEnd w:id="1756"/>
      <w:bookmarkEnd w:id="1757"/>
      <w:bookmarkEnd w:id="175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sz w:val="18"/>
          <w:szCs w:val="18"/>
        </w:rPr>
        <w:t>7</w:t>
      </w:r>
      <w:bookmarkEnd w:id="1761"/>
      <w:r>
        <w:rPr>
          <w:color w:val="000000"/>
          <w:spacing w:val="0"/>
          <w:w w:val="100"/>
          <w:position w:val="0"/>
          <w:sz w:val="18"/>
          <w:szCs w:val="18"/>
        </w:rPr>
        <w:t>7</w:t>
      </w:r>
      <w:r>
        <w:rPr>
          <w:color w:val="000000"/>
          <w:spacing w:val="0"/>
          <w:w w:val="100"/>
          <w:position w:val="0"/>
        </w:rPr>
        <w:t>、其他综合收益</w:t>
      </w:r>
      <w:bookmarkEnd w:id="1759"/>
      <w:bookmarkEnd w:id="1760"/>
      <w:bookmarkEnd w:id="1762"/>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详见附注“六、(四十五)其他综合收益”相关内容。</w:t>
      </w:r>
    </w:p>
    <w:p>
      <w:pPr>
        <w:pStyle w:val="Style31"/>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sz w:val="18"/>
          <w:szCs w:val="18"/>
        </w:rPr>
        <w:t>7</w:t>
      </w:r>
      <w:bookmarkEnd w:id="1765"/>
      <w:r>
        <w:rPr>
          <w:color w:val="000000"/>
          <w:spacing w:val="0"/>
          <w:w w:val="100"/>
          <w:position w:val="0"/>
          <w:sz w:val="18"/>
          <w:szCs w:val="18"/>
        </w:rPr>
        <w:t>8</w:t>
      </w:r>
      <w:r>
        <w:rPr>
          <w:color w:val="000000"/>
          <w:spacing w:val="0"/>
          <w:w w:val="100"/>
          <w:position w:val="0"/>
        </w:rPr>
        <w:t>、现金流量表项目</w:t>
      </w:r>
      <w:bookmarkEnd w:id="1763"/>
      <w:bookmarkEnd w:id="1764"/>
      <w:bookmarkEnd w:id="1766"/>
    </w:p>
    <w:p>
      <w:pPr>
        <w:pStyle w:val="Style31"/>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7" w:name="bookmark1767"/>
      <w:r>
        <w:rPr>
          <w:color w:val="000000"/>
          <w:spacing w:val="0"/>
          <w:w w:val="100"/>
          <w:position w:val="0"/>
          <w:sz w:val="18"/>
          <w:szCs w:val="18"/>
        </w:rPr>
        <w:t>(1).</w:t>
      </w:r>
      <w:r>
        <w:rPr>
          <w:color w:val="000000"/>
          <w:spacing w:val="0"/>
          <w:w w:val="100"/>
          <w:position w:val="0"/>
        </w:rPr>
        <w:t>收到的其他与经营活动有关的现金</w:t>
      </w:r>
      <w:bookmarkEnd w:id="1763"/>
      <w:bookmarkEnd w:id="1764"/>
      <w:bookmarkEnd w:id="1767"/>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保证金及押金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138,691,305.76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90,768,422.74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代收购房各项税费、基金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2,993, </w:t>
            </w:r>
            <w:r>
              <w:rPr>
                <w:color w:val="000000"/>
                <w:spacing w:val="0"/>
                <w:w w:val="100"/>
                <w:position w:val="0"/>
              </w:rPr>
              <w:t xml:space="preserve">691.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17,652,294.57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48,301,037.88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46,045,963.03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收保险公司款项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7,313, </w:t>
            </w:r>
            <w:r>
              <w:rPr>
                <w:color w:val="000000"/>
                <w:spacing w:val="0"/>
                <w:w w:val="100"/>
                <w:position w:val="0"/>
              </w:rPr>
              <w:t xml:space="preserve">383.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19,297,200.28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338,155,730.46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456,917,405.82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代收代付款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34,026,800.95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45,169,387.13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预缴税金退回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5,009, </w:t>
            </w:r>
            <w:r>
              <w:rPr>
                <w:color w:val="000000"/>
                <w:spacing w:val="0"/>
                <w:w w:val="100"/>
                <w:position w:val="0"/>
              </w:rPr>
              <w:t xml:space="preserve">368. </w:t>
            </w:r>
            <w:r>
              <w:rPr>
                <w:color w:val="000000"/>
                <w:spacing w:val="0"/>
                <w:w w:val="100"/>
                <w:position w:val="0"/>
              </w:rPr>
              <w:t>19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569,481,949.72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680,860,041.76</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color w:val="000000"/>
          <w:spacing w:val="0"/>
          <w:w w:val="100"/>
          <w:position w:val="0"/>
          <w:sz w:val="18"/>
          <w:szCs w:val="18"/>
        </w:rPr>
        <w:t>(2).</w:t>
      </w:r>
      <w:r>
        <w:rPr>
          <w:color w:val="000000"/>
          <w:spacing w:val="0"/>
          <w:w w:val="100"/>
          <w:position w:val="0"/>
        </w:rPr>
        <w:t>支付的其他与经营活动有关的现金</w:t>
      </w:r>
      <w:bookmarkEnd w:id="1768"/>
      <w:bookmarkEnd w:id="1769"/>
      <w:bookmarkEnd w:id="1770"/>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市场支持费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660,102,786.53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682,053,390.06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131,307,801.55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198,196,751.44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物流仓储费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123,467,691.97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154,239,330.92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59,729,634.78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131,479,403.39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176,549,765.77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157,029,897.56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135,129,721.37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234,216,724.70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176,074,511.94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153,108,335.94</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业务活动费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114,785,073.80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120,454,623.95</w:t>
            </w:r>
          </w:p>
        </w:tc>
      </w:tr>
    </w:tbl>
    <w:p>
      <w:pPr>
        <w:spacing w:lineRule="exact" w:line="1"/>
        <w:rPr>
          <w:sz w:val="2"/>
          <w:szCs w:val="2"/>
        </w:rPr>
      </w:pPr>
      <w:r>
        <w:br w:type="page"/>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142,359,357.75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154,407,735.99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124,808,438.14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95,121,235.56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82,339,776.04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65,271,736.61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37,034,095.93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35,869,049.28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18,389,427.58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20,685,584.36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59,517,027.11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60,651,258.86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55,129,971.45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23,188,174.49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57,968,349.93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63,922,502.05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20,654,966.31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30,249,453.27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软件许可费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16,620,139.52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36,951,809.80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10,145,325.78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25,369,794.23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水电气费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25,768,900.85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26,883,357.01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59,393,472.44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31,701,873.05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38,049,091.19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14,617,333.45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434,808,950.45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398,791,721.81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2,760,134,278.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2,914, </w:t>
            </w:r>
            <w:r>
              <w:rPr>
                <w:color w:val="000000"/>
                <w:spacing w:val="0"/>
                <w:w w:val="100"/>
                <w:position w:val="0"/>
              </w:rPr>
              <w:t>461,077.78</w:t>
            </w:r>
          </w:p>
        </w:tc>
      </w:tr>
    </w:tbl>
    <w:p>
      <w:pPr>
        <w:widowControl w:val="0"/>
        <w:spacing w:after="699" w:line="1" w:lineRule="exact"/>
      </w:pPr>
    </w:p>
    <w:p>
      <w:pPr>
        <w:pStyle w:val="Style31"/>
        <w:keepNext/>
        <w:keepLines/>
        <w:widowControl w:val="0"/>
        <w:numPr>
          <w:ilvl w:val="0"/>
          <w:numId w:val="157"/>
        </w:numPr>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sz w:val="18"/>
          <w:szCs w:val="18"/>
        </w:rPr>
        <w:t>.</w:t>
      </w:r>
      <w:r>
        <w:rPr>
          <w:color w:val="000000"/>
          <w:spacing w:val="0"/>
          <w:w w:val="100"/>
          <w:position w:val="0"/>
        </w:rPr>
        <w:t>收到的其他与投资活动有关的现金</w:t>
      </w:r>
      <w:bookmarkEnd w:id="1771"/>
      <w:bookmarkEnd w:id="1772"/>
      <w:bookmarkEnd w:id="1774"/>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东旭光电赔偿款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21,779,866.80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虹欧还款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909,345,967.90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533,913,925.91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529,218,542.59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远期外汇交易盈利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128,944,105.38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融资租赁项目收款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952,230,000.00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4,025, 870, </w:t>
            </w:r>
            <w:r>
              <w:rPr>
                <w:color w:val="000000"/>
                <w:spacing w:val="0"/>
                <w:w w:val="100"/>
                <w:position w:val="0"/>
              </w:rPr>
              <w:t xml:space="preserve">552. </w:t>
            </w:r>
            <w:r>
              <w:rPr>
                <w:color w:val="000000"/>
                <w:spacing w:val="0"/>
                <w:w w:val="100"/>
                <w:position w:val="0"/>
              </w:rPr>
              <w:t>62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外部委贷拆借款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1,636, 867, </w:t>
            </w:r>
            <w:r>
              <w:rPr>
                <w:color w:val="000000"/>
                <w:spacing w:val="0"/>
                <w:w w:val="100"/>
                <w:position w:val="0"/>
              </w:rPr>
              <w:t xml:space="preserve">898. </w:t>
            </w:r>
            <w:r>
              <w:rPr>
                <w:color w:val="000000"/>
                <w:spacing w:val="0"/>
                <w:w w:val="100"/>
                <w:position w:val="0"/>
              </w:rPr>
              <w:t>09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5,470, 435, </w:t>
            </w:r>
            <w:r>
              <w:rPr>
                <w:color w:val="000000"/>
                <w:spacing w:val="0"/>
                <w:w w:val="100"/>
                <w:position w:val="0"/>
              </w:rPr>
              <w:t xml:space="preserve">063. </w:t>
            </w:r>
            <w:r>
              <w:rPr>
                <w:color w:val="000000"/>
                <w:spacing w:val="0"/>
                <w:w w:val="100"/>
                <w:position w:val="0"/>
              </w:rPr>
              <w:t>11</w:t>
            </w:r>
          </w:p>
        </w:tc>
      </w:tr>
    </w:tbl>
    <w:p>
      <w:pPr>
        <w:widowControl w:val="0"/>
        <w:spacing w:after="339" w:line="1" w:lineRule="exact"/>
      </w:pPr>
    </w:p>
    <w:p>
      <w:pPr>
        <w:pStyle w:val="Style31"/>
        <w:keepNext/>
        <w:keepLines/>
        <w:widowControl w:val="0"/>
        <w:numPr>
          <w:ilvl w:val="0"/>
          <w:numId w:val="157"/>
        </w:numPr>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sz w:val="18"/>
          <w:szCs w:val="18"/>
        </w:rPr>
        <w:t>.</w:t>
      </w:r>
      <w:r>
        <w:rPr>
          <w:color w:val="000000"/>
          <w:spacing w:val="0"/>
          <w:w w:val="100"/>
          <w:position w:val="0"/>
        </w:rPr>
        <w:t>支付的其他与投资活动有关的现金</w:t>
      </w:r>
      <w:bookmarkEnd w:id="1775"/>
      <w:bookmarkEnd w:id="1776"/>
      <w:bookmarkEnd w:id="177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融资租赁项目投资款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856,096,607.22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4,834, 952, </w:t>
            </w:r>
            <w:r>
              <w:rPr>
                <w:color w:val="000000"/>
                <w:spacing w:val="0"/>
                <w:w w:val="100"/>
                <w:position w:val="0"/>
              </w:rPr>
              <w:t xml:space="preserve">170. </w:t>
            </w:r>
            <w:r>
              <w:rPr>
                <w:color w:val="000000"/>
                <w:spacing w:val="0"/>
                <w:w w:val="100"/>
                <w:position w:val="0"/>
              </w:rPr>
              <w:t>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远期外汇交易亏损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108,117,038.08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856,096,607.22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4,943, 069, </w:t>
            </w:r>
            <w:r>
              <w:rPr>
                <w:color w:val="000000"/>
                <w:spacing w:val="0"/>
                <w:w w:val="100"/>
                <w:position w:val="0"/>
              </w:rPr>
              <w:t>208.91</w:t>
            </w:r>
          </w:p>
        </w:tc>
      </w:tr>
    </w:tbl>
    <w:p>
      <w:pPr>
        <w:widowControl w:val="0"/>
        <w:spacing w:after="339" w:line="1" w:lineRule="exact"/>
      </w:pPr>
    </w:p>
    <w:p>
      <w:pPr>
        <w:pStyle w:val="Style31"/>
        <w:keepNext/>
        <w:keepLines/>
        <w:widowControl w:val="0"/>
        <w:numPr>
          <w:ilvl w:val="0"/>
          <w:numId w:val="157"/>
        </w:numPr>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sz w:val="18"/>
          <w:szCs w:val="18"/>
        </w:rPr>
        <w:t>.</w:t>
      </w:r>
      <w:r>
        <w:rPr>
          <w:color w:val="000000"/>
          <w:spacing w:val="0"/>
          <w:w w:val="100"/>
          <w:position w:val="0"/>
        </w:rPr>
        <w:t>收到的其他与筹资活动有关的现金</w:t>
      </w:r>
      <w:bookmarkEnd w:id="1779"/>
      <w:bookmarkEnd w:id="1780"/>
      <w:bookmarkEnd w:id="178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国家资本投入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24,600,000.00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个月以上使用受限的现金及现金 等价物期初期末余额等调整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778,769,593.16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35,787,097.59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票据贴现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1,070, 488, </w:t>
            </w:r>
            <w:r>
              <w:rPr>
                <w:color w:val="000000"/>
                <w:spacing w:val="0"/>
                <w:w w:val="100"/>
                <w:position w:val="0"/>
              </w:rPr>
              <w:t xml:space="preserve">226. </w:t>
            </w:r>
            <w:r>
              <w:rPr>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1,873,257,819.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60,387,097.59</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sz w:val="18"/>
          <w:szCs w:val="18"/>
        </w:rPr>
        <w:t>（</w:t>
      </w:r>
      <w:bookmarkEnd w:id="1785"/>
      <w:r>
        <w:rPr>
          <w:color w:val="000000"/>
          <w:spacing w:val="0"/>
          <w:w w:val="100"/>
          <w:position w:val="0"/>
          <w:sz w:val="18"/>
          <w:szCs w:val="18"/>
        </w:rPr>
        <w:t>6）.</w:t>
      </w:r>
      <w:r>
        <w:rPr>
          <w:color w:val="000000"/>
          <w:spacing w:val="0"/>
          <w:w w:val="100"/>
          <w:position w:val="0"/>
        </w:rPr>
        <w:t>支付的其他与筹资活动有关的现金</w:t>
      </w:r>
      <w:bookmarkEnd w:id="1783"/>
      <w:bookmarkEnd w:id="1784"/>
      <w:bookmarkEnd w:id="178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应收证券化到期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926,867,017.92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借款咨询费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归还远东国际等售后租回融资租 赁款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71,718,392.30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143,188,626.50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定增和派息手续费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353,049.96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子公司退少数股东出资款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19,621,587.64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1,644, </w:t>
            </w:r>
            <w:r>
              <w:rPr>
                <w:color w:val="000000"/>
                <w:spacing w:val="0"/>
                <w:w w:val="100"/>
                <w:position w:val="0"/>
              </w:rPr>
              <w:t xml:space="preserve">573. </w:t>
            </w:r>
            <w:r>
              <w:rPr>
                <w:color w:val="000000"/>
                <w:spacing w:val="0"/>
                <w:w w:val="100"/>
                <w:position w:val="0"/>
              </w:rPr>
              <w:t>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退投资方项目投资款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内保外贷手续费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852,838.54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4,234, </w:t>
            </w:r>
            <w:r>
              <w:rPr>
                <w:color w:val="000000"/>
                <w:spacing w:val="0"/>
                <w:w w:val="100"/>
                <w:position w:val="0"/>
              </w:rPr>
              <w:t xml:space="preserve">777. </w:t>
            </w:r>
            <w:r>
              <w:rPr>
                <w:color w:val="000000"/>
                <w:spacing w:val="0"/>
                <w:w w:val="100"/>
                <w:position w:val="0"/>
              </w:rPr>
              <w:t>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1,019, 996, </w:t>
            </w:r>
            <w:r>
              <w:rPr>
                <w:color w:val="000000"/>
                <w:spacing w:val="0"/>
                <w:w w:val="100"/>
                <w:position w:val="0"/>
              </w:rPr>
              <w:t xml:space="preserve">729.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156,421,027.05</w:t>
            </w:r>
          </w:p>
        </w:tc>
      </w:tr>
    </w:tbl>
    <w:p>
      <w:pPr>
        <w:widowControl w:val="0"/>
        <w:spacing w:after="579" w:line="1" w:lineRule="exact"/>
      </w:pPr>
    </w:p>
    <w:p>
      <w:pPr>
        <w:pStyle w:val="Style31"/>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sz w:val="18"/>
          <w:szCs w:val="18"/>
        </w:rPr>
        <w:t>7</w:t>
      </w:r>
      <w:bookmarkEnd w:id="1789"/>
      <w:r>
        <w:rPr>
          <w:color w:val="000000"/>
          <w:spacing w:val="0"/>
          <w:w w:val="100"/>
          <w:position w:val="0"/>
          <w:sz w:val="18"/>
          <w:szCs w:val="18"/>
        </w:rPr>
        <w:t>9</w:t>
      </w:r>
      <w:r>
        <w:rPr>
          <w:color w:val="000000"/>
          <w:spacing w:val="0"/>
          <w:w w:val="100"/>
          <w:position w:val="0"/>
        </w:rPr>
        <w:t>、现金流量表补充资料</w:t>
      </w:r>
      <w:bookmarkEnd w:id="1787"/>
      <w:bookmarkEnd w:id="1788"/>
      <w:bookmarkEnd w:id="1790"/>
    </w:p>
    <w:p>
      <w:pPr>
        <w:pStyle w:val="Style31"/>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91" w:name="bookmark1791"/>
      <w:r>
        <w:rPr>
          <w:color w:val="000000"/>
          <w:spacing w:val="0"/>
          <w:w w:val="100"/>
          <w:position w:val="0"/>
          <w:sz w:val="18"/>
          <w:szCs w:val="18"/>
        </w:rPr>
        <w:t>（1）.</w:t>
      </w:r>
      <w:r>
        <w:rPr>
          <w:color w:val="000000"/>
          <w:spacing w:val="0"/>
          <w:w w:val="100"/>
          <w:position w:val="0"/>
        </w:rPr>
        <w:t>现金流量表补充资料</w:t>
      </w:r>
      <w:bookmarkEnd w:id="1787"/>
      <w:bookmarkEnd w:id="1788"/>
      <w:bookmarkEnd w:id="179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18"/>
                <w:szCs w:val="18"/>
              </w:rPr>
              <w:t xml:space="preserve">1 </w:t>
            </w:r>
            <w:r>
              <w:rPr>
                <w:b/>
                <w:bCs/>
                <w:color w:val="000000"/>
                <w:spacing w:val="0"/>
                <w:w w:val="100"/>
                <w:position w:val="0"/>
                <w:sz w:val="20"/>
                <w:szCs w:val="20"/>
              </w:rPr>
              <w:t>.将净利润调节为经营活动现金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45,366,319.31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60,561,136.04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加：少数股东损益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189,657,077.41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273,760,074.64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338,617,156.51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51,729,064.74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固定资产折旧、油气资产折耗、生 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770,797,689.98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719,456,287.43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344,785,928.99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386,072,141.61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10,730,773.05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10,017,247.49</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处置固定资产、无形资产和其他长 期资产的损失（收益以"一”号填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-21,236,022.38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-12,187,645.91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固定资产报废损失（收益以"一”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31,017,731.63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13,514,480.93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公允价值变动损失（收益以“一”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141,445,530.94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-1,791,223.38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16,372,815.09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342,546,632.15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-272,391,846.91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-252,514,164.22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-66,142,734.54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12,273,143.64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递延所得税负债增加（减少以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11,618,540.50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1,396, </w:t>
            </w:r>
            <w:r>
              <w:rPr>
                <w:color w:val="000000"/>
                <w:spacing w:val="0"/>
                <w:w w:val="100"/>
                <w:position w:val="0"/>
              </w:rPr>
              <w:t xml:space="preserve">770. </w:t>
            </w:r>
            <w:r>
              <w:rPr>
                <w:color w:val="000000"/>
                <w:spacing w:val="0"/>
                <w:w w:val="100"/>
                <w:position w:val="0"/>
              </w:rPr>
              <w:t>27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存货的减少（增加以“一”号填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-1,812,149,885.07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-1,836,986,811.05</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经营性应收项目的减少（增加以 "―”号填列）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-1,930,450,867.00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1,557, 225, </w:t>
            </w:r>
            <w:r>
              <w:rPr>
                <w:color w:val="000000"/>
                <w:spacing w:val="0"/>
                <w:w w:val="100"/>
                <w:position w:val="0"/>
              </w:rPr>
              <w:t xml:space="preserve">142. </w:t>
            </w:r>
            <w:r>
              <w:rPr>
                <w:color w:val="000000"/>
                <w:spacing w:val="0"/>
                <w:w w:val="100"/>
                <w:position w:val="0"/>
              </w:rPr>
              <w:t>23</w:t>
            </w: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20"/>
                <w:szCs w:val="20"/>
              </w:rPr>
            </w:pPr>
            <w:r>
              <w:rPr>
                <w:color w:val="000000"/>
                <w:spacing w:val="0"/>
                <w:w w:val="100"/>
                <w:position w:val="0"/>
                <w:sz w:val="20"/>
                <w:szCs w:val="20"/>
              </w:rPr>
              <w:t>经营性应付项目的增加(减少以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3,589, 394, </w:t>
            </w:r>
            <w:r>
              <w:rPr>
                <w:color w:val="000000"/>
                <w:spacing w:val="0"/>
                <w:w w:val="100"/>
                <w:position w:val="0"/>
              </w:rPr>
              <w:t xml:space="preserve">526.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240,440,310.48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1,387, </w:t>
            </w:r>
            <w:r>
              <w:rPr>
                <w:color w:val="000000"/>
                <w:spacing w:val="0"/>
                <w:w w:val="100"/>
                <w:position w:val="0"/>
              </w:rPr>
              <w:t>432,734.31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1,565, 512, </w:t>
            </w:r>
            <w:r>
              <w:rPr>
                <w:color w:val="000000"/>
                <w:spacing w:val="0"/>
                <w:w w:val="100"/>
                <w:position w:val="0"/>
              </w:rPr>
              <w:t xml:space="preserve">587. </w:t>
            </w:r>
            <w:r>
              <w:rPr>
                <w:color w:val="000000"/>
                <w:spacing w:val="0"/>
                <w:w w:val="100"/>
                <w:position w:val="0"/>
              </w:rPr>
              <w:t>09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b/>
                <w:bCs/>
                <w:color w:val="000000"/>
                <w:spacing w:val="0"/>
                <w:w w:val="100"/>
                <w:position w:val="0"/>
                <w:sz w:val="18"/>
                <w:szCs w:val="18"/>
              </w:rPr>
              <w:t xml:space="preserve">2 </w:t>
            </w:r>
            <w:r>
              <w:rPr>
                <w:b/>
                <w:bCs/>
                <w:color w:val="000000"/>
                <w:spacing w:val="0"/>
                <w:w w:val="100"/>
                <w:position w:val="0"/>
                <w:sz w:val="20"/>
                <w:szCs w:val="20"/>
              </w:rPr>
              <w:t>.不涉及现金收支的重大投资和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18"/>
                <w:szCs w:val="18"/>
              </w:rPr>
              <w:t xml:space="preserve">3 </w:t>
            </w:r>
            <w:r>
              <w:rPr>
                <w:b/>
                <w:bCs/>
                <w:color w:val="000000"/>
                <w:spacing w:val="0"/>
                <w:w w:val="100"/>
                <w:position w:val="0"/>
                <w:sz w:val="20"/>
                <w:szCs w:val="20"/>
              </w:rPr>
              <w:t>.现金及现金等价物净变动情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19,020,640,676.39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17,940,491,428.93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17,940,491,428.93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15,287,286,095.94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1,080, 149, </w:t>
            </w:r>
            <w:r>
              <w:rPr>
                <w:color w:val="000000"/>
                <w:spacing w:val="0"/>
                <w:w w:val="100"/>
                <w:position w:val="0"/>
              </w:rPr>
              <w:t xml:space="preserve">247. </w:t>
            </w:r>
            <w:r>
              <w:rPr>
                <w:color w:val="000000"/>
                <w:spacing w:val="0"/>
                <w:w w:val="100"/>
                <w:position w:val="0"/>
              </w:rPr>
              <w:t>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2,653, 205, </w:t>
            </w:r>
            <w:r>
              <w:rPr>
                <w:color w:val="000000"/>
                <w:spacing w:val="0"/>
                <w:w w:val="100"/>
                <w:position w:val="0"/>
              </w:rPr>
              <w:t xml:space="preserve">332. </w:t>
            </w:r>
            <w:r>
              <w:rPr>
                <w:color w:val="000000"/>
                <w:spacing w:val="0"/>
                <w:w w:val="100"/>
                <w:position w:val="0"/>
              </w:rPr>
              <w:t>99</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color w:val="000000"/>
          <w:spacing w:val="0"/>
          <w:w w:val="100"/>
          <w:position w:val="0"/>
          <w:sz w:val="18"/>
          <w:szCs w:val="18"/>
        </w:rPr>
        <w:t>(2),</w:t>
      </w:r>
      <w:r>
        <w:rPr>
          <w:color w:val="000000"/>
          <w:spacing w:val="0"/>
          <w:w w:val="100"/>
          <w:position w:val="0"/>
        </w:rPr>
        <w:t>本期支付的取得子公司的现金净额</w:t>
      </w:r>
      <w:bookmarkEnd w:id="1792"/>
      <w:bookmarkEnd w:id="1793"/>
      <w:bookmarkEnd w:id="179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5"/>
        <w:gridCol w:w="2074"/>
        <w:gridCol w:w="19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上期金额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本期发生的企业合并于本期支付的现金或现金等 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1,589, </w:t>
            </w:r>
            <w:r>
              <w:rPr>
                <w:color w:val="000000"/>
                <w:spacing w:val="0"/>
                <w:w w:val="100"/>
                <w:position w:val="0"/>
              </w:rPr>
              <w:t xml:space="preserve">600.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四川虹尚建筑工程有限公司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1,589, </w:t>
            </w:r>
            <w:r>
              <w:rPr>
                <w:color w:val="000000"/>
                <w:spacing w:val="0"/>
                <w:w w:val="100"/>
                <w:position w:val="0"/>
              </w:rPr>
              <w:t xml:space="preserve">600.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四川虹尚建筑工程有限公司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加：以前期间发生的企业合并于本期支付的现金 或现金等价物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1,589,600.00</w:t>
            </w:r>
          </w:p>
        </w:tc>
      </w:tr>
    </w:tbl>
    <w:p>
      <w:pPr>
        <w:widowControl w:val="0"/>
        <w:spacing w:after="599" w:line="1" w:lineRule="exact"/>
      </w:pPr>
    </w:p>
    <w:p>
      <w:pPr>
        <w:pStyle w:val="Style31"/>
        <w:keepNext/>
        <w:keepLines/>
        <w:widowControl w:val="0"/>
        <w:numPr>
          <w:ilvl w:val="0"/>
          <w:numId w:val="159"/>
        </w:numPr>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bookmarkEnd w:id="1797"/>
      <w:r>
        <w:rPr>
          <w:color w:val="000000"/>
          <w:spacing w:val="0"/>
          <w:w w:val="100"/>
          <w:position w:val="0"/>
          <w:sz w:val="18"/>
          <w:szCs w:val="18"/>
        </w:rPr>
        <w:t>.</w:t>
      </w:r>
      <w:r>
        <w:rPr>
          <w:color w:val="000000"/>
          <w:spacing w:val="0"/>
          <w:w w:val="100"/>
          <w:position w:val="0"/>
        </w:rPr>
        <w:t>本期收到的处置子公司的现金净额</w:t>
      </w:r>
      <w:bookmarkEnd w:id="1795"/>
      <w:bookmarkEnd w:id="1796"/>
      <w:bookmarkEnd w:id="179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81"/>
        <w:gridCol w:w="2088"/>
        <w:gridCol w:w="19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上期金额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290,018,945.99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其中：四川长虹新能源科技股份有限公司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290,018,945.99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减：丧失控制权日子公司持有的现金及现金等价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152,044,719.75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其中：四川长虹新能源科技股份有限公司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152,044,719.75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加：以前期间发生的处置子公司于本年收到的现 金或现金等价物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加：以前期间处置子公司于本期收到的现金或现 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137,974,226.24</w:t>
            </w:r>
          </w:p>
        </w:tc>
      </w:tr>
    </w:tbl>
    <w:p>
      <w:pPr>
        <w:spacing w:lineRule="exact" w:line="1"/>
        <w:rPr>
          <w:sz w:val="2"/>
          <w:szCs w:val="2"/>
        </w:rPr>
      </w:pPr>
      <w:r>
        <w:br w:type="page"/>
      </w:r>
    </w:p>
    <w:p>
      <w:pPr>
        <w:pStyle w:val="Style31"/>
        <w:keepNext/>
        <w:keepLines/>
        <w:widowControl w:val="0"/>
        <w:shd w:val="clear" w:color="auto" w:fill="auto"/>
        <w:tabs>
          <w:tab w:pos="430" w:val="left"/>
        </w:tabs>
        <w:bidi w:val="0"/>
        <w:spacing w:before="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sz w:val="18"/>
          <w:szCs w:val="18"/>
          <w:shd w:val="clear" w:color="auto" w:fill="FFFFFF"/>
        </w:rPr>
        <w:t>（</w:t>
      </w:r>
      <w:bookmarkEnd w:id="1801"/>
      <w:r>
        <w:rPr>
          <w:color w:val="000000"/>
          <w:spacing w:val="0"/>
          <w:w w:val="100"/>
          <w:position w:val="0"/>
          <w:sz w:val="18"/>
          <w:szCs w:val="18"/>
          <w:shd w:val="clear" w:color="auto" w:fill="FFFFFF"/>
        </w:rPr>
        <w:t>4）</w:t>
      </w:r>
      <w:r>
        <w:rPr>
          <w:color w:val="000000"/>
          <w:spacing w:val="0"/>
          <w:w w:val="100"/>
          <w:position w:val="0"/>
          <w:sz w:val="18"/>
          <w:szCs w:val="18"/>
        </w:rPr>
        <w:tab/>
      </w:r>
      <w:r>
        <w:rPr>
          <w:color w:val="000000"/>
          <w:spacing w:val="0"/>
          <w:w w:val="100"/>
          <w:position w:val="0"/>
        </w:rPr>
        <w:t>.现金和现金等价物的构成</w:t>
      </w:r>
      <w:bookmarkEnd w:id="1799"/>
      <w:bookmarkEnd w:id="1800"/>
      <w:bookmarkEnd w:id="180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597"/>
        <w:gridCol w:w="267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19,020,640,676.39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17,940,491,428.93</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715,557.49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776,423.21</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10,923,519,221.59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9,714, </w:t>
            </w:r>
            <w:r>
              <w:rPr>
                <w:color w:val="000000"/>
                <w:spacing w:val="0"/>
                <w:w w:val="100"/>
                <w:position w:val="0"/>
              </w:rPr>
              <w:t>363,530.41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可随时用于支付的其他货币资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8,096, 405, </w:t>
            </w:r>
            <w:r>
              <w:rPr>
                <w:color w:val="000000"/>
                <w:spacing w:val="0"/>
                <w:w w:val="100"/>
                <w:position w:val="0"/>
              </w:rPr>
              <w:t xml:space="preserve">897.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8,225,351,475.31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19,020,640,676.39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17,940,491,428.93</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资产负债表中的货币资金与现金流量表中的现金的关系</w:t>
      </w:r>
    </w:p>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18"/>
        <w:gridCol w:w="2074"/>
        <w:gridCol w:w="2117"/>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年初余额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资产负债表中货币资金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 xml:space="preserve">19,863,999,730. </w:t>
            </w:r>
            <w:r>
              <w:rPr>
                <w:b/>
                <w:bCs/>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19,489,909,290.66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715,557.49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776,423.21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10,974,619,221.59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9,714, </w:t>
            </w:r>
            <w:r>
              <w:rPr>
                <w:color w:val="000000"/>
                <w:spacing w:val="0"/>
                <w:w w:val="100"/>
                <w:position w:val="0"/>
              </w:rPr>
              <w:t>363,530.41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8,815, 954, </w:t>
            </w:r>
            <w:r>
              <w:rPr>
                <w:color w:val="000000"/>
                <w:spacing w:val="0"/>
                <w:w w:val="100"/>
                <w:position w:val="0"/>
              </w:rPr>
              <w:t>165.88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9,774, 769, </w:t>
            </w:r>
            <w:r>
              <w:rPr>
                <w:color w:val="000000"/>
                <w:spacing w:val="0"/>
                <w:w w:val="100"/>
                <w:position w:val="0"/>
              </w:rPr>
              <w:t xml:space="preserve">337. </w:t>
            </w:r>
            <w:r>
              <w:rPr>
                <w:color w:val="000000"/>
                <w:spacing w:val="0"/>
                <w:w w:val="100"/>
                <w:position w:val="0"/>
              </w:rPr>
              <w:t>04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72,710,785.28</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140" w:right="0" w:firstLine="0"/>
              <w:jc w:val="left"/>
              <w:rPr>
                <w:sz w:val="20"/>
                <w:szCs w:val="20"/>
              </w:rPr>
            </w:pPr>
            <w:r>
              <w:rPr>
                <w:b/>
                <w:bCs/>
                <w:color w:val="000000"/>
                <w:spacing w:val="0"/>
                <w:w w:val="100"/>
                <w:position w:val="0"/>
                <w:sz w:val="20"/>
                <w:szCs w:val="20"/>
              </w:rPr>
              <w:t>减：</w:t>
            </w:r>
            <w:r>
              <w:rPr>
                <w:rFonts w:ascii="Arial Narrow" w:eastAsia="Arial Narrow" w:hAnsi="Arial Narrow" w:cs="Arial Narrow"/>
                <w:b/>
                <w:bCs/>
                <w:color w:val="000000"/>
                <w:spacing w:val="0"/>
                <w:w w:val="100"/>
                <w:position w:val="0"/>
                <w:sz w:val="20"/>
                <w:szCs w:val="20"/>
              </w:rPr>
              <w:t>6</w:t>
            </w:r>
            <w:r>
              <w:rPr>
                <w:b/>
                <w:bCs/>
                <w:color w:val="000000"/>
                <w:spacing w:val="0"/>
                <w:w w:val="100"/>
                <w:position w:val="0"/>
                <w:sz w:val="20"/>
                <w:szCs w:val="20"/>
              </w:rPr>
              <w:t>个月以上保证金（不作为现金部分的金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719,548,268.57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1,549,417,861.73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137,132,516.25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23,087,089.65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216,100,000.00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200,104,500.00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194,170,477.25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1,168, 110, </w:t>
            </w:r>
            <w:r>
              <w:rPr>
                <w:color w:val="000000"/>
                <w:spacing w:val="0"/>
                <w:w w:val="100"/>
                <w:position w:val="0"/>
              </w:rPr>
              <w:t xml:space="preserve">983. </w:t>
            </w:r>
            <w:r>
              <w:rPr>
                <w:color w:val="000000"/>
                <w:spacing w:val="0"/>
                <w:w w:val="100"/>
                <w:position w:val="0"/>
              </w:rPr>
              <w:t>94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个月以上第三方平台款项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260,005.58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个月以上信贷保证金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23,232,000.00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个月以上远期交易保证金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1,815, </w:t>
            </w:r>
            <w:r>
              <w:rPr>
                <w:color w:val="000000"/>
                <w:spacing w:val="0"/>
                <w:w w:val="100"/>
                <w:position w:val="0"/>
              </w:rPr>
              <w:t xml:space="preserve">926.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4,448, </w:t>
            </w:r>
            <w:r>
              <w:rPr>
                <w:color w:val="000000"/>
                <w:spacing w:val="0"/>
                <w:w w:val="100"/>
                <w:position w:val="0"/>
              </w:rPr>
              <w:t xml:space="preserve">465. </w:t>
            </w:r>
            <w:r>
              <w:rPr>
                <w:color w:val="000000"/>
                <w:spacing w:val="0"/>
                <w:w w:val="100"/>
                <w:position w:val="0"/>
              </w:rPr>
              <w:t>29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个月以上内保外贷保证金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16,049,312.50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15,054,817.27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个月以上受限共管账户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个月以上结构性存款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114,120,000.00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减：应收利息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72,710,785.28</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88" w:lineRule="exact"/>
              <w:ind w:left="140" w:right="0" w:firstLine="0"/>
              <w:jc w:val="left"/>
              <w:rPr>
                <w:sz w:val="20"/>
                <w:szCs w:val="20"/>
              </w:rPr>
            </w:pPr>
            <w:r>
              <w:rPr>
                <w:b/>
                <w:bCs/>
                <w:color w:val="000000"/>
                <w:spacing w:val="0"/>
                <w:w w:val="100"/>
                <w:position w:val="0"/>
                <w:sz w:val="20"/>
                <w:szCs w:val="20"/>
              </w:rPr>
              <w:t>减：</w:t>
            </w:r>
            <w:r>
              <w:rPr>
                <w:rFonts w:ascii="Arial Narrow" w:eastAsia="Arial Narrow" w:hAnsi="Arial Narrow" w:cs="Arial Narrow"/>
                <w:b/>
                <w:bCs/>
                <w:color w:val="000000"/>
                <w:spacing w:val="0"/>
                <w:w w:val="100"/>
                <w:position w:val="0"/>
                <w:sz w:val="20"/>
                <w:szCs w:val="20"/>
              </w:rPr>
              <w:t>6</w:t>
            </w:r>
            <w:r>
              <w:rPr>
                <w:b/>
                <w:bCs/>
                <w:color w:val="000000"/>
                <w:spacing w:val="0"/>
                <w:w w:val="100"/>
                <w:position w:val="0"/>
                <w:sz w:val="20"/>
                <w:szCs w:val="20"/>
              </w:rPr>
              <w:t>个月以上银行存款（不作为现金部分的金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51,100,000.00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6</w:t>
            </w:r>
            <w:r>
              <w:rPr>
                <w:color w:val="000000"/>
                <w:spacing w:val="0"/>
                <w:w w:val="100"/>
                <w:position w:val="0"/>
                <w:sz w:val="20"/>
                <w:szCs w:val="20"/>
              </w:rPr>
              <w:t>个月以上的诉讼受限款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51,100,000.00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现金流量表中的现金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 xml:space="preserve">19,020,640,676. </w:t>
            </w:r>
            <w:r>
              <w:rPr>
                <w:b/>
                <w:bCs/>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 xml:space="preserve">17,940,491,428. </w:t>
            </w:r>
            <w:r>
              <w:rPr>
                <w:b/>
                <w:bCs/>
                <w:color w:val="000000"/>
                <w:spacing w:val="0"/>
                <w:w w:val="100"/>
                <w:position w:val="0"/>
              </w:rPr>
              <w:t>93</w:t>
            </w:r>
          </w:p>
        </w:tc>
      </w:tr>
    </w:tbl>
    <w:p>
      <w:pPr>
        <w:widowControl w:val="0"/>
        <w:spacing w:after="339" w:line="1" w:lineRule="exact"/>
      </w:pP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tabs>
          <w:tab w:pos="504" w:val="left"/>
        </w:tabs>
        <w:bidi w:val="0"/>
        <w:spacing w:before="0" w:after="40" w:line="274" w:lineRule="exact"/>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sz w:val="18"/>
          <w:szCs w:val="18"/>
        </w:rPr>
        <w:t>8</w:t>
      </w:r>
      <w:bookmarkEnd w:id="1805"/>
      <w:r>
        <w:rPr>
          <w:color w:val="000000"/>
          <w:spacing w:val="0"/>
          <w:w w:val="100"/>
          <w:position w:val="0"/>
          <w:sz w:val="18"/>
          <w:szCs w:val="18"/>
        </w:rPr>
        <w:t>0</w:t>
      </w:r>
      <w:r>
        <w:rPr>
          <w:color w:val="000000"/>
          <w:spacing w:val="0"/>
          <w:w w:val="100"/>
          <w:position w:val="0"/>
        </w:rPr>
        <w:t>、</w:t>
        <w:tab/>
        <w:t>所有者权益变动表项目注释</w:t>
      </w:r>
      <w:bookmarkEnd w:id="1803"/>
      <w:bookmarkEnd w:id="1804"/>
      <w:bookmarkEnd w:id="1806"/>
    </w:p>
    <w:p>
      <w:pPr>
        <w:pStyle w:val="Style10"/>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04" w:val="left"/>
        </w:tabs>
        <w:bidi w:val="0"/>
        <w:spacing w:before="0" w:after="40" w:line="274" w:lineRule="exact"/>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sz w:val="18"/>
          <w:szCs w:val="18"/>
        </w:rPr>
        <w:t>8</w:t>
      </w:r>
      <w:bookmarkEnd w:id="1809"/>
      <w:r>
        <w:rPr>
          <w:color w:val="000000"/>
          <w:spacing w:val="0"/>
          <w:w w:val="100"/>
          <w:position w:val="0"/>
          <w:sz w:val="18"/>
          <w:szCs w:val="18"/>
        </w:rPr>
        <w:t>1</w:t>
      </w:r>
      <w:r>
        <w:rPr>
          <w:color w:val="000000"/>
          <w:spacing w:val="0"/>
          <w:w w:val="100"/>
          <w:position w:val="0"/>
        </w:rPr>
        <w:t>、</w:t>
        <w:tab/>
        <w:t>所有权或使用权受到限制的资产</w:t>
      </w:r>
      <w:bookmarkEnd w:id="1807"/>
      <w:bookmarkEnd w:id="1808"/>
      <w:bookmarkEnd w:id="1810"/>
    </w:p>
    <w:p>
      <w:pPr>
        <w:pStyle w:val="Style10"/>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7"/>
        <w:gridCol w:w="2069"/>
        <w:gridCol w:w="43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843,359,053.85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保证金、诉讼冻结款及应收利息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705,000,000.00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长虹华意购买的封闭式理财类产品，详见长 虹华意</w:t>
            </w:r>
            <w:r>
              <w:rPr>
                <w:color w:val="000000"/>
                <w:spacing w:val="0"/>
                <w:w w:val="100"/>
                <w:position w:val="0"/>
              </w:rPr>
              <w:t>2020</w:t>
            </w:r>
            <w:r>
              <w:rPr>
                <w:color w:val="000000"/>
                <w:spacing w:val="0"/>
                <w:w w:val="100"/>
                <w:position w:val="0"/>
                <w:sz w:val="20"/>
                <w:szCs w:val="20"/>
              </w:rPr>
              <w:t>年度财务报告附注六、</w:t>
            </w:r>
            <w:r>
              <w:rPr>
                <w:color w:val="000000"/>
                <w:spacing w:val="0"/>
                <w:w w:val="100"/>
                <w:position w:val="0"/>
              </w:rPr>
              <w:t>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624,701,135.64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124,058,881.10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943,602,830.89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长虹格兰博股权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373,329,259.02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借款质押</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289,567,335.79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3,639, </w:t>
            </w:r>
            <w:r>
              <w:rPr>
                <w:color w:val="000000"/>
                <w:spacing w:val="0"/>
                <w:w w:val="100"/>
                <w:position w:val="0"/>
              </w:rPr>
              <w:t xml:space="preserve">780.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363,788,878.69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894,401,494.58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5,165, 448, </w:t>
            </w:r>
            <w:r>
              <w:rPr>
                <w:color w:val="000000"/>
                <w:spacing w:val="0"/>
                <w:w w:val="100"/>
                <w:position w:val="0"/>
              </w:rPr>
              <w:t xml:space="preserve">650. </w:t>
            </w: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sz w:val="18"/>
          <w:szCs w:val="18"/>
        </w:rPr>
        <w:t>8</w:t>
      </w:r>
      <w:bookmarkEnd w:id="1813"/>
      <w:r>
        <w:rPr>
          <w:color w:val="000000"/>
          <w:spacing w:val="0"/>
          <w:w w:val="100"/>
          <w:position w:val="0"/>
          <w:sz w:val="18"/>
          <w:szCs w:val="18"/>
        </w:rPr>
        <w:t>2</w:t>
      </w:r>
      <w:r>
        <w:rPr>
          <w:color w:val="000000"/>
          <w:spacing w:val="0"/>
          <w:w w:val="100"/>
          <w:position w:val="0"/>
        </w:rPr>
        <w:t>、外币货币性项目</w:t>
      </w:r>
      <w:bookmarkEnd w:id="1811"/>
      <w:bookmarkEnd w:id="1812"/>
      <w:bookmarkEnd w:id="1814"/>
    </w:p>
    <w:p>
      <w:pPr>
        <w:pStyle w:val="Style31"/>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5" w:name="bookmark1815"/>
      <w:r>
        <w:rPr>
          <w:color w:val="000000"/>
          <w:spacing w:val="0"/>
          <w:w w:val="100"/>
          <w:position w:val="0"/>
          <w:sz w:val="18"/>
          <w:szCs w:val="18"/>
        </w:rPr>
        <w:t>(1).</w:t>
      </w:r>
      <w:r>
        <w:rPr>
          <w:color w:val="000000"/>
          <w:spacing w:val="0"/>
          <w:w w:val="100"/>
          <w:position w:val="0"/>
        </w:rPr>
        <w:t>外币货币性项目</w:t>
      </w:r>
      <w:bookmarkEnd w:id="1811"/>
      <w:bookmarkEnd w:id="1812"/>
      <w:bookmarkEnd w:id="181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2"/>
        <w:gridCol w:w="2002"/>
        <w:gridCol w:w="2002"/>
        <w:gridCol w:w="200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1,884,290,430.55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78,298,666.09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510,890,966.37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13,108,773.34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828,998.83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32,180,354.07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258,247,341.41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15,785,199.46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79,183,296.05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俄罗斯卢布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50,977,033.09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42,902,271.05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33,393,777.12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1,357, </w:t>
            </w:r>
            <w:r>
              <w:rPr>
                <w:color w:val="000000"/>
                <w:spacing w:val="0"/>
                <w:w w:val="100"/>
                <w:position w:val="0"/>
              </w:rPr>
              <w:t xml:space="preserve">457.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10,488,306,782.95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4,870, </w:t>
            </w:r>
            <w:r>
              <w:rPr>
                <w:color w:val="000000"/>
                <w:spacing w:val="0"/>
                <w:w w:val="100"/>
                <w:position w:val="0"/>
              </w:rPr>
              <w:t xml:space="preserve">769. </w:t>
            </w:r>
            <w:r>
              <w:rPr>
                <w:color w:val="000000"/>
                <w:spacing w:val="0"/>
                <w:w w:val="100"/>
                <w:position w:val="0"/>
              </w:rPr>
              <w:t>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4,554,335.11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8,088, </w:t>
            </w:r>
            <w:r>
              <w:rPr>
                <w:color w:val="000000"/>
                <w:spacing w:val="0"/>
                <w:w w:val="100"/>
                <w:position w:val="0"/>
              </w:rPr>
              <w:t xml:space="preserve">954.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69,322,406.19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0.3060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21,212,656.29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10,664,715,961.03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0.08914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950,652,780.77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4,294, </w:t>
            </w:r>
            <w:r>
              <w:rPr>
                <w:color w:val="000000"/>
                <w:spacing w:val="0"/>
                <w:w w:val="100"/>
                <w:position w:val="0"/>
              </w:rPr>
              <w:t xml:space="preserve">135.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0.2322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997,098.15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比索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37,217,367.82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0.1359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5,057, </w:t>
            </w:r>
            <w:r>
              <w:rPr>
                <w:color w:val="000000"/>
                <w:spacing w:val="0"/>
                <w:w w:val="100"/>
                <w:position w:val="0"/>
              </w:rPr>
              <w:t xml:space="preserve">840. </w:t>
            </w:r>
            <w:r>
              <w:rPr>
                <w:color w:val="000000"/>
                <w:spacing w:val="0"/>
                <w:w w:val="100"/>
                <w:position w:val="0"/>
              </w:rPr>
              <w:t>29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293,112,737.44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44,008,063.20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287,148,211.57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267,190.32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81,760.24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13,512,913.20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0.08914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1,204, </w:t>
            </w:r>
            <w:r>
              <w:rPr>
                <w:color w:val="000000"/>
                <w:spacing w:val="0"/>
                <w:w w:val="100"/>
                <w:position w:val="0"/>
              </w:rPr>
              <w:t xml:space="preserve">541. </w:t>
            </w:r>
            <w:r>
              <w:rPr>
                <w:color w:val="000000"/>
                <w:spacing w:val="0"/>
                <w:w w:val="100"/>
                <w:position w:val="0"/>
              </w:rPr>
              <w:t>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3,182, </w:t>
            </w:r>
            <w:r>
              <w:rPr>
                <w:color w:val="000000"/>
                <w:spacing w:val="0"/>
                <w:w w:val="100"/>
                <w:position w:val="0"/>
              </w:rPr>
              <w:t>383.28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2,678, </w:t>
            </w:r>
            <w:r>
              <w:rPr>
                <w:color w:val="000000"/>
                <w:spacing w:val="0"/>
                <w:w w:val="100"/>
                <w:position w:val="0"/>
              </w:rPr>
              <w:t xml:space="preserve">293. </w:t>
            </w:r>
            <w:r>
              <w:rPr>
                <w:color w:val="000000"/>
                <w:spacing w:val="0"/>
                <w:w w:val="100"/>
                <w:position w:val="0"/>
              </w:rPr>
              <w:t>77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4,306, 483, </w:t>
            </w:r>
            <w:r>
              <w:rPr>
                <w:color w:val="000000"/>
                <w:spacing w:val="0"/>
                <w:w w:val="100"/>
                <w:position w:val="0"/>
              </w:rPr>
              <w:t xml:space="preserve">158.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0.0004644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1,999, </w:t>
            </w:r>
            <w:r>
              <w:rPr>
                <w:color w:val="000000"/>
                <w:spacing w:val="0"/>
                <w:w w:val="100"/>
                <w:position w:val="0"/>
              </w:rPr>
              <w:t xml:space="preserve">930. </w:t>
            </w:r>
            <w:r>
              <w:rPr>
                <w:color w:val="000000"/>
                <w:spacing w:val="0"/>
                <w:w w:val="100"/>
                <w:position w:val="0"/>
              </w:rPr>
              <w:t>78</w:t>
            </w:r>
          </w:p>
        </w:tc>
      </w:tr>
    </w:tbl>
    <w:p>
      <w:pPr>
        <w:spacing w:lineRule="exact" w:line="1"/>
        <w:rPr>
          <w:sz w:val="2"/>
          <w:szCs w:val="2"/>
        </w:rPr>
      </w:pPr>
      <w:r>
        <w:br w:type="page"/>
      </w:r>
    </w:p>
    <w:tbl>
      <w:tblPr>
        <w:tblOverlap w:val="never"/>
        <w:jc w:val="center"/>
        <w:tblLayout w:type="fixed"/>
      </w:tblPr>
      <w:tblGrid>
        <w:gridCol w:w="2832"/>
        <w:gridCol w:w="2002"/>
        <w:gridCol w:w="2002"/>
        <w:gridCol w:w="2002"/>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2,394,836,024.62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276,819,247.49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1,806,217, </w:t>
            </w:r>
            <w:r>
              <w:rPr>
                <w:color w:val="000000"/>
                <w:spacing w:val="0"/>
                <w:w w:val="100"/>
                <w:position w:val="0"/>
              </w:rPr>
              <w:t xml:space="preserve">907.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29,856,404.77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239,597,648.28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16,682,318.04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83,683,511.98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1,206, 060, </w:t>
            </w:r>
            <w:r>
              <w:rPr>
                <w:color w:val="000000"/>
                <w:spacing w:val="0"/>
                <w:w w:val="100"/>
                <w:position w:val="0"/>
              </w:rPr>
              <w:t xml:space="preserve">581. </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49,026,362.63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161,674.42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287,149.94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588,473,554.27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180,072,907.61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新加坡币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24,367.20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120,164.41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1,459, </w:t>
            </w:r>
            <w:r>
              <w:rPr>
                <w:color w:val="000000"/>
                <w:spacing w:val="0"/>
                <w:w w:val="100"/>
                <w:position w:val="0"/>
              </w:rPr>
              <w:t xml:space="preserve">599.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0.08914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130,108.65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76,873,951,690.39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35,700,263.17</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38,369,488.04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15,974,268.39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649,354.01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比索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0.1359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4,077.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125,121.89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222,228.99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27,482,143.05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23,128,971.59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2,461, </w:t>
            </w:r>
            <w:r>
              <w:rPr>
                <w:color w:val="000000"/>
                <w:spacing w:val="0"/>
                <w:w w:val="100"/>
                <w:position w:val="0"/>
              </w:rPr>
              <w:t xml:space="preserve">100. </w:t>
            </w:r>
            <w:r>
              <w:rPr>
                <w:color w:val="000000"/>
                <w:spacing w:val="0"/>
                <w:w w:val="100"/>
                <w:position w:val="0"/>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753,096.79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1,671,500. </w:t>
            </w:r>
            <w:r>
              <w:rPr>
                <w:color w:val="000000"/>
                <w:spacing w:val="0"/>
                <w:w w:val="100"/>
                <w:position w:val="0"/>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10,906,376.74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228,942.10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1,837, </w:t>
            </w:r>
            <w:r>
              <w:rPr>
                <w:color w:val="000000"/>
                <w:spacing w:val="0"/>
                <w:w w:val="100"/>
                <w:position w:val="0"/>
              </w:rPr>
              <w:t xml:space="preserve">260. </w:t>
            </w:r>
            <w:r>
              <w:rPr>
                <w:color w:val="000000"/>
                <w:spacing w:val="0"/>
                <w:w w:val="100"/>
                <w:position w:val="0"/>
              </w:rPr>
              <w:t>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1,869, 342, </w:t>
            </w:r>
            <w:r>
              <w:rPr>
                <w:color w:val="000000"/>
                <w:spacing w:val="0"/>
                <w:w w:val="100"/>
                <w:position w:val="0"/>
              </w:rPr>
              <w:t xml:space="preserve">323. </w:t>
            </w: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868,122.57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3,441,962,001.86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470,773,827.26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3,071,752, </w:t>
            </w:r>
            <w:r>
              <w:rPr>
                <w:color w:val="000000"/>
                <w:spacing w:val="0"/>
                <w:w w:val="100"/>
                <w:position w:val="0"/>
              </w:rPr>
              <w:t xml:space="preserve">145.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43,450,000.00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348,686,250.00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6,254, </w:t>
            </w:r>
            <w:r>
              <w:rPr>
                <w:color w:val="000000"/>
                <w:spacing w:val="0"/>
                <w:w w:val="100"/>
                <w:position w:val="0"/>
              </w:rPr>
              <w:t xml:space="preserve">285. </w:t>
            </w:r>
            <w:r>
              <w:rPr>
                <w:color w:val="000000"/>
                <w:spacing w:val="0"/>
                <w:w w:val="100"/>
                <w:position w:val="0"/>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5,263, </w:t>
            </w:r>
            <w:r>
              <w:rPr>
                <w:color w:val="000000"/>
                <w:spacing w:val="0"/>
                <w:w w:val="100"/>
                <w:position w:val="0"/>
              </w:rPr>
              <w:t xml:space="preserve">606. </w:t>
            </w:r>
            <w:r>
              <w:rPr>
                <w:color w:val="000000"/>
                <w:spacing w:val="0"/>
                <w:w w:val="100"/>
                <w:position w:val="0"/>
              </w:rPr>
              <w:t>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16,260,000.00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405,311,287.67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2,649, </w:t>
            </w:r>
            <w:r>
              <w:rPr>
                <w:color w:val="000000"/>
                <w:spacing w:val="0"/>
                <w:w w:val="100"/>
                <w:position w:val="0"/>
              </w:rPr>
              <w:t xml:space="preserve">896. </w:t>
            </w:r>
            <w:r>
              <w:rPr>
                <w:color w:val="000000"/>
                <w:spacing w:val="0"/>
                <w:w w:val="100"/>
                <w:position w:val="0"/>
              </w:rPr>
              <w:t>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13,292,677.82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310,650,224.85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12,627,931.64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比索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1,129, </w:t>
            </w:r>
            <w:r>
              <w:rPr>
                <w:color w:val="000000"/>
                <w:spacing w:val="0"/>
                <w:w w:val="100"/>
                <w:position w:val="0"/>
              </w:rPr>
              <w:t xml:space="preserve">479. </w:t>
            </w:r>
            <w:r>
              <w:rPr>
                <w:color w:val="000000"/>
                <w:spacing w:val="0"/>
                <w:w w:val="100"/>
                <w:position w:val="0"/>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0.1359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153,496.24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469,662.28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834,167.18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11,951,544.88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10,058,420.17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157,178,344.30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48,096,573.36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45,888,622.72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299,418,674.39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1,802, </w:t>
            </w:r>
            <w:r>
              <w:rPr>
                <w:color w:val="000000"/>
                <w:spacing w:val="0"/>
                <w:w w:val="100"/>
                <w:position w:val="0"/>
              </w:rPr>
              <w:t xml:space="preserve">092. </w:t>
            </w:r>
            <w:r>
              <w:rPr>
                <w:color w:val="000000"/>
                <w:spacing w:val="0"/>
                <w:w w:val="100"/>
                <w:position w:val="0"/>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14,461,790.87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13,711,360,887.50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6,367, </w:t>
            </w:r>
            <w:r>
              <w:rPr>
                <w:color w:val="000000"/>
                <w:spacing w:val="0"/>
                <w:w w:val="100"/>
                <w:position w:val="0"/>
              </w:rPr>
              <w:t xml:space="preserve">556.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609,595,014.36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28,642.67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143,680.23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1,370,414.27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2,433, </w:t>
            </w:r>
            <w:r>
              <w:rPr>
                <w:color w:val="000000"/>
                <w:spacing w:val="0"/>
                <w:w w:val="100"/>
                <w:position w:val="0"/>
              </w:rPr>
              <w:t xml:space="preserve">992. </w:t>
            </w:r>
            <w:r>
              <w:rPr>
                <w:color w:val="000000"/>
                <w:spacing w:val="0"/>
                <w:w w:val="100"/>
                <w:position w:val="0"/>
              </w:rPr>
              <w:t>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45,113,620.61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13,804,767.91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89,272,455.79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582,493,846.78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101,250.00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812,531.25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21,331,170,127.00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9,906, </w:t>
            </w:r>
            <w:r>
              <w:rPr>
                <w:color w:val="000000"/>
                <w:spacing w:val="0"/>
                <w:w w:val="100"/>
                <w:position w:val="0"/>
              </w:rPr>
              <w:t>195.41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1,768,184,832.06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234,219,152.48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1,528, 256, </w:t>
            </w:r>
            <w:r>
              <w:rPr>
                <w:color w:val="000000"/>
                <w:spacing w:val="0"/>
                <w:w w:val="100"/>
                <w:position w:val="0"/>
              </w:rPr>
              <w:t xml:space="preserve">548. </w:t>
            </w:r>
            <w:r>
              <w:rPr>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23,569,489.10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8.025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189,145,150.03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2,431,498. </w:t>
            </w:r>
            <w:r>
              <w:rPr>
                <w:color w:val="000000"/>
                <w:spacing w:val="0"/>
                <w:w w:val="100"/>
                <w:position w:val="0"/>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12,197,123.97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2,842.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2,391.83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39,228,891.64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12,004,040.84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印度尼西亚卢比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33,133,762,618.43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0.0004644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15,387,319.36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印度卢比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6,152, </w:t>
            </w:r>
            <w:r>
              <w:rPr>
                <w:color w:val="000000"/>
                <w:spacing w:val="0"/>
                <w:w w:val="100"/>
                <w:position w:val="0"/>
              </w:rPr>
              <w:t xml:space="preserve">923. </w:t>
            </w: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0.08914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548,471.61</w:t>
            </w:r>
          </w:p>
        </w:tc>
      </w:tr>
    </w:tbl>
    <w:p>
      <w:pPr>
        <w:spacing w:lineRule="exact" w:line="1"/>
        <w:rPr>
          <w:sz w:val="2"/>
          <w:szCs w:val="2"/>
        </w:rPr>
      </w:pPr>
      <w:r>
        <w:br w:type="page"/>
      </w:r>
    </w:p>
    <w:tbl>
      <w:tblPr>
        <w:tblOverlap w:val="never"/>
        <w:jc w:val="center"/>
        <w:tblLayout w:type="fixed"/>
      </w:tblPr>
      <w:tblGrid>
        <w:gridCol w:w="2832"/>
        <w:gridCol w:w="2002"/>
        <w:gridCol w:w="2002"/>
        <w:gridCol w:w="200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巴基斯坦卢比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219,900,318.57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8,938, </w:t>
            </w:r>
            <w:r>
              <w:rPr>
                <w:color w:val="000000"/>
                <w:spacing w:val="0"/>
                <w:w w:val="100"/>
                <w:position w:val="0"/>
              </w:rPr>
              <w:t xml:space="preserve">947.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阿联酋迪拉姆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959,877.51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1,704, </w:t>
            </w:r>
            <w:r>
              <w:rPr>
                <w:color w:val="000000"/>
                <w:spacing w:val="0"/>
                <w:w w:val="100"/>
                <w:position w:val="0"/>
              </w:rPr>
              <w:t xml:space="preserve">838. </w:t>
            </w:r>
            <w:r>
              <w:rPr>
                <w:color w:val="000000"/>
                <w:spacing w:val="0"/>
                <w:w w:val="100"/>
                <w:position w:val="0"/>
              </w:rPr>
              <w:t>45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326,245,000.00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326,245,000.00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rPr>
              <w:t>260,996,000.00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260,996,000.00</w:t>
            </w:r>
          </w:p>
        </w:tc>
      </w:tr>
    </w:tbl>
    <w:p>
      <w:pPr>
        <w:widowControl w:val="0"/>
        <w:spacing w:after="279" w:line="1" w:lineRule="exact"/>
      </w:pPr>
    </w:p>
    <w:p>
      <w:pPr>
        <w:pStyle w:val="Style31"/>
        <w:keepNext/>
        <w:keepLines/>
        <w:widowControl w:val="0"/>
        <w:shd w:val="clear" w:color="auto" w:fill="auto"/>
        <w:bidi w:val="0"/>
        <w:spacing w:before="0" w:after="40" w:line="283" w:lineRule="exact"/>
        <w:ind w:left="420" w:right="0" w:hanging="420"/>
        <w:jc w:val="left"/>
      </w:pPr>
      <w:bookmarkStart w:id="1816" w:name="bookmark1816"/>
      <w:bookmarkStart w:id="1817" w:name="bookmark1817"/>
      <w:bookmarkStart w:id="1818" w:name="bookmark1818"/>
      <w:r>
        <w:rPr>
          <w:color w:val="000000"/>
          <w:spacing w:val="0"/>
          <w:w w:val="100"/>
          <w:position w:val="0"/>
          <w:sz w:val="18"/>
          <w:szCs w:val="18"/>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16"/>
      <w:bookmarkEnd w:id="1817"/>
      <w:bookmarkEnd w:id="1818"/>
    </w:p>
    <w:p>
      <w:pPr>
        <w:pStyle w:val="Style10"/>
        <w:keepNext w:val="0"/>
        <w:keepLines w:val="0"/>
        <w:widowControl w:val="0"/>
        <w:shd w:val="clear" w:color="auto" w:fill="auto"/>
        <w:bidi w:val="0"/>
        <w:spacing w:before="0" w:after="28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14"/>
        <w:gridCol w:w="1656"/>
        <w:gridCol w:w="1109"/>
        <w:gridCol w:w="1104"/>
        <w:gridCol w:w="1162"/>
        <w:gridCol w:w="76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境外公司名称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主要经营 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记账本位 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记账本位 币是否发 生变化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变化 原因</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长虹欧洲电器有限责任公司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捷克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捷克克朗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长虹北美研发中心有限公司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长虹（中国香港）贸易有限公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长虹印尼电器有限公司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印度尼西 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印度尼西 亚卢比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长虹俄罗斯电器有限公司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俄罗斯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俄罗斯卢 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长虹国际控股（香港）有限公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 USA Inc.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广东长虹电子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长虹瑞科股份有限公司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广东长虹电子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意大利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ElectraInvestments B.V.</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140" w:right="0" w:firstLine="40"/>
              <w:jc w:val="left"/>
              <w:rPr>
                <w:sz w:val="20"/>
                <w:szCs w:val="20"/>
              </w:rPr>
            </w:pPr>
            <w:r>
              <w:rPr>
                <w:color w:val="000000"/>
                <w:spacing w:val="0"/>
                <w:w w:val="100"/>
                <w:position w:val="0"/>
                <w:sz w:val="20"/>
                <w:szCs w:val="20"/>
              </w:rPr>
              <w:t>四川虹视显示 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阿姆斯特 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Orion OLED CO.</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40"/>
              <w:jc w:val="left"/>
              <w:rPr>
                <w:sz w:val="20"/>
                <w:szCs w:val="20"/>
              </w:rPr>
            </w:pPr>
            <w:r>
              <w:rPr>
                <w:color w:val="000000"/>
                <w:spacing w:val="0"/>
                <w:w w:val="100"/>
                <w:position w:val="0"/>
                <w:sz w:val="20"/>
                <w:szCs w:val="20"/>
              </w:rPr>
              <w:t>四川虹视显示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韩国龟尾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长虹电器印度私营有限公司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四川长虹网络 科技有限责任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140" w:right="0" w:firstLine="40"/>
              <w:jc w:val="left"/>
              <w:rPr>
                <w:sz w:val="20"/>
                <w:szCs w:val="20"/>
              </w:rPr>
            </w:pPr>
            <w:r>
              <w:rPr>
                <w:color w:val="000000"/>
                <w:spacing w:val="0"/>
                <w:w w:val="100"/>
                <w:position w:val="0"/>
                <w:sz w:val="20"/>
                <w:szCs w:val="20"/>
              </w:rPr>
              <w:t>长虹（香港） 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百慕大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安健控股有限公司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40"/>
              <w:jc w:val="left"/>
              <w:rPr>
                <w:sz w:val="20"/>
                <w:szCs w:val="20"/>
              </w:rPr>
            </w:pPr>
            <w:r>
              <w:rPr>
                <w:color w:val="000000"/>
                <w:spacing w:val="0"/>
                <w:w w:val="100"/>
                <w:position w:val="0"/>
                <w:sz w:val="20"/>
                <w:szCs w:val="20"/>
              </w:rPr>
              <w:t>长虹（香港） 贸易有限公司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长虹电器（澳大利亚）有限公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长虹国际控股（香 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长虹中东电器有限责任公司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长虹国际控股（香 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阿联酋迪 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阿联酋迪 拉姆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华意压缩机巴塞罗那有限责任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长虹华意压缩 机股份有限公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西班牙巴 塞罗那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高益集团有限公司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长虹佳华控股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656"/>
        <w:gridCol w:w="1109"/>
        <w:gridCol w:w="1104"/>
        <w:gridCol w:w="1162"/>
        <w:gridCol w:w="768"/>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境外公司名称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主要经营 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记账本位 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记账本位 币是否发 生变化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变化 原因</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港虹实业有限公司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长虹佳华控股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长虹佳华(香港)资讯产品有限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长虹佳华控股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WIDE MIRACLE LIMITED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港虹实业有限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CH-</w:t>
            </w:r>
          </w:p>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MeilingInternational(Phili ppines)Inc.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长虹美菱股份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Changhong Ruba Trading Company (Private) Limited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长虹美菱股份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巴基斯坦 拉合尔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巴基斯坦 卢比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长虹德国有限公司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200" w:right="0" w:firstLine="0"/>
              <w:jc w:val="left"/>
              <w:rPr>
                <w:sz w:val="20"/>
                <w:szCs w:val="20"/>
              </w:rPr>
            </w:pPr>
            <w:r>
              <w:rPr>
                <w:color w:val="000000"/>
                <w:spacing w:val="0"/>
                <w:w w:val="100"/>
                <w:position w:val="0"/>
                <w:sz w:val="20"/>
                <w:szCs w:val="20"/>
              </w:rPr>
              <w:t>长虹欧洲电器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越南长虹电工有限责任公司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四川长虹器件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越南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CHANGHONGMEILINGELECTRICIN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DONESIA,PT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中山长虹电器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印度尼西 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印度尼西 亚卢比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sz w:val="18"/>
          <w:szCs w:val="18"/>
        </w:rPr>
        <w:t>8</w:t>
      </w:r>
      <w:bookmarkEnd w:id="1821"/>
      <w:r>
        <w:rPr>
          <w:color w:val="000000"/>
          <w:spacing w:val="0"/>
          <w:w w:val="100"/>
          <w:position w:val="0"/>
          <w:sz w:val="18"/>
          <w:szCs w:val="18"/>
        </w:rPr>
        <w:t>3</w:t>
      </w:r>
      <w:r>
        <w:rPr>
          <w:color w:val="000000"/>
          <w:spacing w:val="0"/>
          <w:w w:val="100"/>
          <w:position w:val="0"/>
        </w:rPr>
        <w:t>、套期</w:t>
      </w:r>
      <w:bookmarkEnd w:id="1819"/>
      <w:bookmarkEnd w:id="1820"/>
      <w:bookmarkEnd w:id="1822"/>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sz w:val="18"/>
          <w:szCs w:val="18"/>
        </w:rPr>
        <w:t>8</w:t>
      </w:r>
      <w:bookmarkEnd w:id="1825"/>
      <w:r>
        <w:rPr>
          <w:color w:val="000000"/>
          <w:spacing w:val="0"/>
          <w:w w:val="100"/>
          <w:position w:val="0"/>
          <w:sz w:val="18"/>
          <w:szCs w:val="18"/>
        </w:rPr>
        <w:t>4</w:t>
      </w:r>
      <w:r>
        <w:rPr>
          <w:color w:val="000000"/>
          <w:spacing w:val="0"/>
          <w:w w:val="100"/>
          <w:position w:val="0"/>
        </w:rPr>
        <w:t>、政府补助</w:t>
      </w:r>
      <w:bookmarkEnd w:id="1823"/>
      <w:bookmarkEnd w:id="1824"/>
      <w:bookmarkEnd w:id="1826"/>
    </w:p>
    <w:p>
      <w:pPr>
        <w:pStyle w:val="Style31"/>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7" w:name="bookmark1827"/>
      <w:r>
        <w:rPr>
          <w:color w:val="000000"/>
          <w:spacing w:val="0"/>
          <w:w w:val="100"/>
          <w:position w:val="0"/>
          <w:sz w:val="18"/>
          <w:szCs w:val="18"/>
        </w:rPr>
        <w:t>(1).</w:t>
      </w:r>
      <w:r>
        <w:rPr>
          <w:color w:val="000000"/>
          <w:spacing w:val="0"/>
          <w:w w:val="100"/>
          <w:position w:val="0"/>
        </w:rPr>
        <w:t>政府补助基本情况</w:t>
      </w:r>
      <w:bookmarkEnd w:id="1823"/>
      <w:bookmarkEnd w:id="1824"/>
      <w:bookmarkEnd w:id="1827"/>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49"/>
        <w:gridCol w:w="1910"/>
        <w:gridCol w:w="1118"/>
        <w:gridCol w:w="1685"/>
        <w:gridCol w:w="2333"/>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计入当期损益的 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242,008,279.22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242,008,279.22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该项为本年直接收到的 与收益相关的政府补助</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119,782,302.51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该项为本年新增的与资 产相关的政府补助</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20,447,500.00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该项为本年新增的与收 益相关的政府补助</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110,831,670.95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110,831,670.95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该项为递延收益摊销转 入的与资产相关的政府 补助</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color w:val="000000"/>
          <w:spacing w:val="0"/>
          <w:w w:val="100"/>
          <w:position w:val="0"/>
          <w:sz w:val="18"/>
          <w:szCs w:val="18"/>
        </w:rPr>
        <w:t>(2).</w:t>
      </w:r>
      <w:r>
        <w:rPr>
          <w:color w:val="000000"/>
          <w:spacing w:val="0"/>
          <w:w w:val="100"/>
          <w:position w:val="0"/>
        </w:rPr>
        <w:t>政府补助退回情况</w:t>
      </w:r>
      <w:bookmarkEnd w:id="1828"/>
      <w:bookmarkEnd w:id="1829"/>
      <w:bookmarkEnd w:id="1830"/>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694"/>
        <w:gridCol w:w="359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“面向电视应用的嵌入式操作系统 工程化开发和终端系统研制”项目 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277,300.00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项目验收课题结论书指出，需向科技 部退款</w:t>
            </w:r>
            <w:r>
              <w:rPr>
                <w:color w:val="000000"/>
                <w:spacing w:val="0"/>
                <w:w w:val="100"/>
                <w:position w:val="0"/>
                <w:sz w:val="18"/>
                <w:szCs w:val="18"/>
              </w:rPr>
              <w:t>88.17</w:t>
            </w:r>
            <w:r>
              <w:rPr>
                <w:color w:val="000000"/>
                <w:spacing w:val="0"/>
                <w:w w:val="100"/>
                <w:position w:val="0"/>
                <w:sz w:val="20"/>
                <w:szCs w:val="20"/>
              </w:rPr>
              <w:t>万元，其中公司需向科 技部退款金额为</w:t>
            </w:r>
            <w:r>
              <w:rPr>
                <w:color w:val="000000"/>
                <w:spacing w:val="0"/>
                <w:w w:val="100"/>
                <w:position w:val="0"/>
                <w:sz w:val="18"/>
                <w:szCs w:val="18"/>
              </w:rPr>
              <w:t xml:space="preserve">27. </w:t>
            </w:r>
            <w:r>
              <w:rPr>
                <w:color w:val="000000"/>
                <w:spacing w:val="0"/>
                <w:w w:val="100"/>
                <w:position w:val="0"/>
                <w:sz w:val="18"/>
                <w:szCs w:val="18"/>
              </w:rPr>
              <w:t>73</w:t>
            </w:r>
            <w:r>
              <w:rPr>
                <w:color w:val="000000"/>
                <w:spacing w:val="0"/>
                <w:w w:val="100"/>
                <w:position w:val="0"/>
                <w:sz w:val="20"/>
                <w:szCs w:val="20"/>
              </w:rPr>
              <w:t>万元。</w:t>
            </w:r>
          </w:p>
        </w:tc>
      </w:tr>
    </w:tbl>
    <w:tbl>
      <w:tblPr>
        <w:tblOverlap w:val="never"/>
        <w:jc w:val="center"/>
        <w:tblLayout w:type="fixed"/>
      </w:tblPr>
      <w:tblGrid>
        <w:gridCol w:w="3547"/>
        <w:gridCol w:w="1694"/>
        <w:gridCol w:w="3595"/>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“新型低功耗无线传感网络协议开 发及基于该协议的智能家居系统研 发及应用”项目补助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项目退款</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工业互联网安全管理平台及应用示 范补助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省科技厅评审项目时，该项目申请的 专项资金调减所致</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“四川数字家庭众创空间建设”项 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项目退款</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1,671,300.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sz w:val="18"/>
          <w:szCs w:val="18"/>
        </w:rPr>
        <w:t>8</w:t>
      </w:r>
      <w:bookmarkEnd w:id="1833"/>
      <w:r>
        <w:rPr>
          <w:color w:val="000000"/>
          <w:spacing w:val="0"/>
          <w:w w:val="100"/>
          <w:position w:val="0"/>
          <w:sz w:val="18"/>
          <w:szCs w:val="18"/>
        </w:rPr>
        <w:t>5</w:t>
      </w:r>
      <w:r>
        <w:rPr>
          <w:color w:val="000000"/>
          <w:spacing w:val="0"/>
          <w:w w:val="100"/>
          <w:position w:val="0"/>
        </w:rPr>
        <w:t>、其他</w:t>
      </w:r>
      <w:bookmarkEnd w:id="1831"/>
      <w:bookmarkEnd w:id="1832"/>
      <w:bookmarkEnd w:id="183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八</w:t>
      </w:r>
      <w:bookmarkEnd w:id="1837"/>
      <w:r>
        <w:rPr>
          <w:color w:val="000000"/>
          <w:spacing w:val="0"/>
          <w:w w:val="100"/>
          <w:position w:val="0"/>
        </w:rPr>
        <w:t>、合并范围的变更</w:t>
      </w:r>
      <w:bookmarkEnd w:id="1835"/>
      <w:bookmarkEnd w:id="1836"/>
      <w:bookmarkEnd w:id="1838"/>
    </w:p>
    <w:p>
      <w:pPr>
        <w:pStyle w:val="Style31"/>
        <w:keepNext/>
        <w:keepLines/>
        <w:widowControl w:val="0"/>
        <w:shd w:val="clear" w:color="auto" w:fill="auto"/>
        <w:tabs>
          <w:tab w:pos="420" w:val="left"/>
        </w:tabs>
        <w:bidi w:val="0"/>
        <w:spacing w:before="0" w:line="240" w:lineRule="auto"/>
        <w:ind w:left="0" w:right="0" w:firstLine="0"/>
        <w:jc w:val="left"/>
      </w:pPr>
      <w:bookmarkStart w:id="1835" w:name="bookmark1835"/>
      <w:bookmarkStart w:id="1836" w:name="bookmark1836"/>
      <w:bookmarkStart w:id="1839" w:name="bookmark1839"/>
      <w:bookmarkStart w:id="1840" w:name="bookmark1840"/>
      <w:r>
        <w:rPr>
          <w:color w:val="000000"/>
          <w:spacing w:val="0"/>
          <w:w w:val="100"/>
          <w:position w:val="0"/>
          <w:sz w:val="18"/>
          <w:szCs w:val="18"/>
        </w:rPr>
        <w:t>1</w:t>
      </w:r>
      <w:bookmarkEnd w:id="1839"/>
      <w:r>
        <w:rPr>
          <w:color w:val="000000"/>
          <w:spacing w:val="0"/>
          <w:w w:val="100"/>
          <w:position w:val="0"/>
        </w:rPr>
        <w:t>、</w:t>
        <w:tab/>
        <w:t>非同一控制下企业合并</w:t>
      </w:r>
      <w:bookmarkEnd w:id="1835"/>
      <w:bookmarkEnd w:id="1836"/>
      <w:bookmarkEnd w:id="184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sz w:val="18"/>
          <w:szCs w:val="18"/>
        </w:rPr>
        <w:t>2</w:t>
      </w:r>
      <w:bookmarkEnd w:id="1843"/>
      <w:r>
        <w:rPr>
          <w:color w:val="000000"/>
          <w:spacing w:val="0"/>
          <w:w w:val="100"/>
          <w:position w:val="0"/>
        </w:rPr>
        <w:t>、</w:t>
        <w:tab/>
        <w:t>同一控制下企业合并</w:t>
      </w:r>
      <w:bookmarkEnd w:id="1841"/>
      <w:bookmarkEnd w:id="1842"/>
      <w:bookmarkEnd w:id="1844"/>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sz w:val="18"/>
          <w:szCs w:val="18"/>
        </w:rPr>
        <w:t>3</w:t>
      </w:r>
      <w:bookmarkEnd w:id="1847"/>
      <w:r>
        <w:rPr>
          <w:color w:val="000000"/>
          <w:spacing w:val="0"/>
          <w:w w:val="100"/>
          <w:position w:val="0"/>
        </w:rPr>
        <w:t>、</w:t>
        <w:tab/>
        <w:t>反向购买</w:t>
      </w:r>
      <w:bookmarkEnd w:id="1845"/>
      <w:bookmarkEnd w:id="1846"/>
      <w:bookmarkEnd w:id="1848"/>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sz w:val="18"/>
          <w:szCs w:val="18"/>
        </w:rPr>
        <w:t>4</w:t>
      </w:r>
      <w:bookmarkEnd w:id="1851"/>
      <w:r>
        <w:rPr>
          <w:color w:val="000000"/>
          <w:spacing w:val="0"/>
          <w:w w:val="100"/>
          <w:position w:val="0"/>
        </w:rPr>
        <w:t>、</w:t>
        <w:tab/>
        <w:t>处置子公司</w:t>
      </w:r>
      <w:bookmarkEnd w:id="1849"/>
      <w:bookmarkEnd w:id="1850"/>
      <w:bookmarkEnd w:id="185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sz w:val="18"/>
          <w:szCs w:val="18"/>
        </w:rPr>
        <w:t>5</w:t>
      </w:r>
      <w:bookmarkEnd w:id="1855"/>
      <w:r>
        <w:rPr>
          <w:color w:val="000000"/>
          <w:spacing w:val="0"/>
          <w:w w:val="100"/>
          <w:position w:val="0"/>
        </w:rPr>
        <w:t>、</w:t>
        <w:tab/>
        <w:t>其他原因的合并范围变动</w:t>
      </w:r>
      <w:bookmarkEnd w:id="1853"/>
      <w:bookmarkEnd w:id="1854"/>
      <w:bookmarkEnd w:id="1856"/>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18"/>
          <w:szCs w:val="18"/>
        </w:rPr>
        <w:t>（1）</w:t>
      </w:r>
      <w:r>
        <w:rPr>
          <w:color w:val="000000"/>
          <w:spacing w:val="0"/>
          <w:w w:val="100"/>
          <w:position w:val="0"/>
        </w:rPr>
        <w:t>本年度新纳入合并范围的公司情况</w:t>
      </w:r>
    </w:p>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8"/>
          <w:szCs w:val="18"/>
        </w:rPr>
        <w:t>1）</w:t>
      </w:r>
      <w:r>
        <w:rPr>
          <w:color w:val="000000"/>
          <w:spacing w:val="0"/>
          <w:w w:val="100"/>
          <w:position w:val="0"/>
        </w:rPr>
        <w:t>子公司</w:t>
      </w:r>
    </w:p>
    <w:tbl>
      <w:tblPr>
        <w:tblOverlap w:val="never"/>
        <w:jc w:val="center"/>
        <w:tblLayout w:type="fixed"/>
      </w:tblPr>
      <w:tblGrid>
        <w:gridCol w:w="2851"/>
        <w:gridCol w:w="1344"/>
        <w:gridCol w:w="1493"/>
        <w:gridCol w:w="1690"/>
        <w:gridCol w:w="145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140" w:right="0" w:firstLine="0"/>
              <w:jc w:val="left"/>
              <w:rPr>
                <w:sz w:val="20"/>
                <w:szCs w:val="20"/>
              </w:rPr>
            </w:pPr>
            <w:r>
              <w:rPr>
                <w:b/>
                <w:bCs/>
                <w:color w:val="000000"/>
                <w:spacing w:val="0"/>
                <w:w w:val="100"/>
                <w:position w:val="0"/>
                <w:sz w:val="20"/>
                <w:szCs w:val="20"/>
              </w:rPr>
              <w:t>新纳入合并 范围的原因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年末净资产 （元）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本年净利润 （元）</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成都长虹融资租赁有限责任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999,997,565.00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-2,435.00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绵阳尚诚置业有限公司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w:t>
      </w:r>
      <w:r>
        <w:rPr>
          <w:color w:val="000000"/>
          <w:spacing w:val="0"/>
          <w:w w:val="100"/>
          <w:position w:val="0"/>
        </w:rPr>
        <w:t>孙公司</w:t>
      </w:r>
    </w:p>
    <w:tbl>
      <w:tblPr>
        <w:tblOverlap w:val="never"/>
        <w:jc w:val="center"/>
        <w:tblLayout w:type="fixed"/>
      </w:tblPr>
      <w:tblGrid>
        <w:gridCol w:w="3566"/>
        <w:gridCol w:w="1382"/>
        <w:gridCol w:w="898"/>
        <w:gridCol w:w="1435"/>
        <w:gridCol w:w="1555"/>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新纳入合并 范围的原因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rPr>
                <w:sz w:val="20"/>
                <w:szCs w:val="20"/>
              </w:rPr>
            </w:pPr>
            <w:r>
              <w:rPr>
                <w:b/>
                <w:bCs/>
                <w:color w:val="000000"/>
                <w:spacing w:val="0"/>
                <w:w w:val="100"/>
                <w:position w:val="0"/>
                <w:sz w:val="20"/>
                <w:szCs w:val="20"/>
              </w:rPr>
              <w:t>持股比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20"/>
                <w:szCs w:val="20"/>
              </w:rPr>
            </w:pPr>
            <w:r>
              <w:rPr>
                <w:b/>
                <w:bCs/>
                <w:color w:val="000000"/>
                <w:spacing w:val="0"/>
                <w:w w:val="100"/>
                <w:position w:val="0"/>
                <w:sz w:val="20"/>
                <w:szCs w:val="20"/>
              </w:rPr>
              <w:t>年末净资产 （元）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本年净利润 （元）</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MeilingInternational(Philippine s)Inc.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5,475,315.8</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1,169,089.69</w:t>
            </w:r>
          </w:p>
        </w:tc>
      </w:tr>
    </w:tbl>
    <w:p>
      <w:pPr>
        <w:spacing w:lineRule="exact" w:line="1"/>
        <w:rPr>
          <w:sz w:val="2"/>
          <w:szCs w:val="2"/>
        </w:rPr>
      </w:pPr>
      <w:r>
        <w:br w:type="page"/>
      </w:r>
    </w:p>
    <w:tbl>
      <w:tblPr>
        <w:tblOverlap w:val="never"/>
        <w:jc w:val="center"/>
        <w:tblLayout w:type="fixed"/>
      </w:tblPr>
      <w:tblGrid>
        <w:gridCol w:w="3566"/>
        <w:gridCol w:w="1382"/>
        <w:gridCol w:w="898"/>
        <w:gridCol w:w="1435"/>
        <w:gridCol w:w="155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合肥长虹美菱生活电器有限公司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四川虹慧云池大数据科技有限公司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997,534.85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-2,465.15</w:t>
            </w:r>
          </w:p>
        </w:tc>
      </w:tr>
    </w:tbl>
    <w:p>
      <w:pPr>
        <w:widowControl w:val="0"/>
        <w:spacing w:after="199" w:line="1" w:lineRule="exact"/>
      </w:pPr>
    </w:p>
    <w:p>
      <w:pPr>
        <w:pStyle w:val="Style10"/>
        <w:keepNext w:val="0"/>
        <w:keepLines w:val="0"/>
        <w:widowControl w:val="0"/>
        <w:shd w:val="clear" w:color="auto" w:fill="auto"/>
        <w:bidi w:val="0"/>
        <w:spacing w:before="0" w:after="260" w:line="240" w:lineRule="auto"/>
        <w:ind w:left="0" w:right="0" w:firstLine="440"/>
        <w:jc w:val="left"/>
      </w:pPr>
      <w:r>
        <w:rPr>
          <w:color w:val="000000"/>
          <w:spacing w:val="0"/>
          <w:w w:val="100"/>
          <w:position w:val="0"/>
          <w:sz w:val="18"/>
          <w:szCs w:val="18"/>
        </w:rPr>
        <w:t>（2）</w:t>
      </w:r>
      <w:r>
        <w:rPr>
          <w:color w:val="000000"/>
          <w:spacing w:val="0"/>
          <w:w w:val="100"/>
          <w:position w:val="0"/>
        </w:rPr>
        <w:t>本年度不再纳入合并范围的子公司情况</w:t>
      </w:r>
    </w:p>
    <w:p>
      <w:pPr>
        <w:pStyle w:val="Style10"/>
        <w:keepNext w:val="0"/>
        <w:keepLines w:val="0"/>
        <w:widowControl w:val="0"/>
        <w:shd w:val="clear" w:color="auto" w:fill="auto"/>
        <w:bidi w:val="0"/>
        <w:spacing w:before="0" w:after="120" w:line="240" w:lineRule="auto"/>
        <w:ind w:left="0" w:right="0" w:firstLine="440"/>
        <w:jc w:val="left"/>
      </w:pPr>
      <w:r>
        <w:rPr>
          <w:color w:val="000000"/>
          <w:spacing w:val="0"/>
          <w:w w:val="100"/>
          <w:position w:val="0"/>
          <w:sz w:val="18"/>
          <w:szCs w:val="18"/>
        </w:rPr>
        <w:t>1）</w:t>
      </w:r>
      <w:r>
        <w:rPr>
          <w:color w:val="000000"/>
          <w:spacing w:val="0"/>
          <w:w w:val="100"/>
          <w:position w:val="0"/>
        </w:rPr>
        <w:t>子公司</w:t>
      </w:r>
    </w:p>
    <w:tbl>
      <w:tblPr>
        <w:tblOverlap w:val="never"/>
        <w:jc w:val="center"/>
        <w:tblLayout w:type="fixed"/>
      </w:tblPr>
      <w:tblGrid>
        <w:gridCol w:w="2270"/>
        <w:gridCol w:w="1478"/>
        <w:gridCol w:w="1421"/>
        <w:gridCol w:w="1214"/>
        <w:gridCol w:w="1267"/>
        <w:gridCol w:w="1181"/>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不再纳入合 并范围原因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原持股比例％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处置日净 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处置日净 利润 （元）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原控股股 东</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四川长虹光电有限公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364,815.78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绵阳尚诚置业有限公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24,344.15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w:t>
      </w:r>
      <w:r>
        <w:rPr>
          <w:color w:val="000000"/>
          <w:spacing w:val="0"/>
          <w:w w:val="100"/>
          <w:position w:val="0"/>
        </w:rPr>
        <w:t>孙公司</w:t>
      </w:r>
    </w:p>
    <w:tbl>
      <w:tblPr>
        <w:tblOverlap w:val="never"/>
        <w:jc w:val="center"/>
        <w:tblLayout w:type="fixed"/>
      </w:tblPr>
      <w:tblGrid>
        <w:gridCol w:w="2722"/>
        <w:gridCol w:w="1224"/>
        <w:gridCol w:w="1027"/>
        <w:gridCol w:w="1474"/>
        <w:gridCol w:w="1267"/>
        <w:gridCol w:w="111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不再纳入 合并范围 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原持股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处置日净资 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处置日净 利润 （元）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原控股股 东</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广西徽电家用电器有限公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1,624,819.85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271,700.69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四川长虹信息技术有限责 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2,096.67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网络公司</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吸收合并孙公司情况</w:t>
      </w:r>
    </w:p>
    <w:tbl>
      <w:tblPr>
        <w:tblOverlap w:val="never"/>
        <w:jc w:val="center"/>
        <w:tblLayout w:type="fixed"/>
      </w:tblPr>
      <w:tblGrid>
        <w:gridCol w:w="4128"/>
        <w:gridCol w:w="2184"/>
        <w:gridCol w:w="252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吸收合并前股权比例％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吸收合并的时点</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成都美菱电器营销有限公司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福州美菱电器营销有限公司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南京美菱电器营销有限公司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杭州美菱电器营销有限公司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上海美菱电器营销有限公司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北京美菱电器营销有限公司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r>
    </w:tbl>
    <w:p>
      <w:pPr>
        <w:widowControl w:val="0"/>
        <w:spacing w:after="59" w:line="1" w:lineRule="exact"/>
      </w:pPr>
    </w:p>
    <w:p>
      <w:pPr>
        <w:pStyle w:val="Style10"/>
        <w:keepNext w:val="0"/>
        <w:keepLines w:val="0"/>
        <w:widowControl w:val="0"/>
        <w:shd w:val="clear" w:color="auto" w:fill="auto"/>
        <w:bidi w:val="0"/>
        <w:spacing w:before="0" w:after="340" w:line="36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月，合肥美菱集团控股有限公司向合肥美菱电器营销有限公司购买了成都美菱电 器营销有限公司（以下简称“成都美菱”）、福州美菱电器营销有限公司（以下简称“福州美菱”）、 南京美菱电器营销有限公司（以下简称“南京美菱”）、杭州美菱电器营销有限公司（以下简称 “杭州美菱”）、上海美菱电器营销有限公司（以下简称“上海美菱”）、北京美菱电器营销有 限公司（以下简称“北京美菱”）六家公司</w:t>
      </w:r>
      <w:r>
        <w:rPr>
          <w:color w:val="000000"/>
          <w:spacing w:val="0"/>
          <w:w w:val="100"/>
          <w:position w:val="0"/>
          <w:sz w:val="18"/>
          <w:szCs w:val="18"/>
        </w:rPr>
        <w:t>100%</w:t>
      </w:r>
      <w:r>
        <w:rPr>
          <w:color w:val="000000"/>
          <w:spacing w:val="0"/>
          <w:w w:val="100"/>
          <w:position w:val="0"/>
        </w:rPr>
        <w:t>股权后，进行吸收合并。截至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日，六家被收购公司均尚未完成工商注销。</w:t>
      </w:r>
    </w:p>
    <w:p>
      <w:pPr>
        <w:pStyle w:val="Style31"/>
        <w:keepNext/>
        <w:keepLines/>
        <w:widowControl w:val="0"/>
        <w:shd w:val="clear" w:color="auto" w:fill="auto"/>
        <w:bidi w:val="0"/>
        <w:spacing w:before="0" w:after="0" w:line="363" w:lineRule="exact"/>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sz w:val="18"/>
          <w:szCs w:val="18"/>
        </w:rPr>
        <w:t>6</w:t>
      </w:r>
      <w:bookmarkEnd w:id="1859"/>
      <w:r>
        <w:rPr>
          <w:color w:val="000000"/>
          <w:spacing w:val="0"/>
          <w:w w:val="100"/>
          <w:position w:val="0"/>
        </w:rPr>
        <w:t>、其他</w:t>
      </w:r>
      <w:bookmarkEnd w:id="1857"/>
      <w:bookmarkEnd w:id="1858"/>
      <w:bookmarkEnd w:id="1860"/>
    </w:p>
    <w:p>
      <w:pPr>
        <w:pStyle w:val="Style10"/>
        <w:keepNext w:val="0"/>
        <w:keepLines w:val="0"/>
        <w:widowControl w:val="0"/>
        <w:shd w:val="clear" w:color="auto" w:fill="auto"/>
        <w:bidi w:val="0"/>
        <w:spacing w:before="0" w:after="200" w:line="36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九、在其他主体中的权益</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1</w:t>
      </w:r>
      <w:r>
        <w:rPr>
          <w:b/>
          <w:bCs/>
          <w:color w:val="000000"/>
          <w:spacing w:val="0"/>
          <w:w w:val="100"/>
          <w:position w:val="0"/>
        </w:rPr>
        <w:t>、在子公司中的权益</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(1).</w:t>
      </w:r>
      <w:r>
        <w:rPr>
          <w:b/>
          <w:bCs/>
          <w:color w:val="000000"/>
          <w:spacing w:val="0"/>
          <w:w w:val="100"/>
          <w:position w:val="0"/>
        </w:rPr>
        <w:t>企业集团的构成</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83"/>
        <w:gridCol w:w="1118"/>
        <w:gridCol w:w="970"/>
        <w:gridCol w:w="1104"/>
        <w:gridCol w:w="1243"/>
        <w:gridCol w:w="970"/>
        <w:gridCol w:w="835"/>
        <w:gridCol w:w="111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子公司简 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主要经 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长虹顺达通科 技发展有限公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顺达通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成都长虹融资 租赁有限责任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融资租赁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四川虹尚建筑 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虹尚建筑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四川虹魔方网 络科技有限公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计算机网 络等增值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绵阳虹云孵化 器管理有限公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虹云孵化 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孵化器管 理服务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四川长虹集能 阳光科技有限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集能阳光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广东长虹电子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长虹欧洲电器</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欧洲长虹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布拉格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布拉格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长虹北美研发 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北美研发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加利福 利亚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加利福利 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四川长虹网络 科技有限责任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网络公司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四川虹微技术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四川长虹电子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长虹(香港) 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中国香 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四川长虹模塑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四川长虹包装</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印务有限公司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包装印务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四川长虹精密 电子科技有限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精密电子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四川长虹技佳 精工有限公司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技佳精工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四川长虹器件 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器件科技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出资设立</w:t>
            </w:r>
          </w:p>
        </w:tc>
      </w:tr>
    </w:tbl>
    <w:p>
      <w:pPr>
        <w:spacing w:lineRule="exact" w:line="1"/>
        <w:rPr>
          <w:sz w:val="2"/>
          <w:szCs w:val="2"/>
        </w:rPr>
      </w:pPr>
      <w:r>
        <w:br w:type="page"/>
      </w:r>
    </w:p>
    <w:tbl>
      <w:tblPr>
        <w:tblOverlap w:val="never"/>
        <w:jc w:val="center"/>
        <w:tblLayout w:type="fixed"/>
      </w:tblPr>
      <w:tblGrid>
        <w:gridCol w:w="1493"/>
        <w:gridCol w:w="1109"/>
        <w:gridCol w:w="970"/>
        <w:gridCol w:w="1104"/>
        <w:gridCol w:w="1243"/>
        <w:gridCol w:w="970"/>
        <w:gridCol w:w="835"/>
        <w:gridCol w:w="1114"/>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四川长虹创新 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创新投资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四川长虹民生 物流股份有限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民生物流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长虹美菱股份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非同一控 制下企业 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乐家易连锁管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乐家易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合肥长虹实业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四川快益点电 器服务连锁有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快益点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售后服务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四川长虹电源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同一控制 下企业合 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长虹华意压缩 机股份有限公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非同一控 制下企业 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四川虹视显示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四川虹信软件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虹信软件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长虹印尼电器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印尼长虹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印尼雅 加达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印尼雅加 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6" w:lineRule="exact"/>
              <w:ind w:left="0" w:right="0" w:firstLine="0"/>
              <w:jc w:val="both"/>
              <w:rPr>
                <w:sz w:val="20"/>
                <w:szCs w:val="20"/>
              </w:rPr>
            </w:pPr>
            <w:r>
              <w:rPr>
                <w:color w:val="000000"/>
                <w:spacing w:val="0"/>
                <w:w w:val="100"/>
                <w:position w:val="0"/>
                <w:sz w:val="20"/>
                <w:szCs w:val="20"/>
              </w:rPr>
              <w:t>成都长虹电子 科技有限责任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广元长虹电子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广元长虹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长虹俄罗斯电 器有限责任公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俄罗斯长 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莫斯科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莫斯科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绵阳科技城大 数据科技有限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大数据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四川虹电数字 家庭产业技术 研究公司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远信融资租赁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远信租赁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融资租赁 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四川长虹通信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制造、销 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四川智易家网 络科技有限公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智易家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出资设立</w:t>
            </w:r>
          </w:p>
        </w:tc>
      </w:tr>
    </w:tbl>
    <w:p>
      <w:pPr>
        <w:spacing w:lineRule="exact" w:line="1"/>
        <w:rPr>
          <w:sz w:val="2"/>
          <w:szCs w:val="2"/>
        </w:rPr>
      </w:pPr>
      <w:r>
        <w:br w:type="page"/>
      </w:r>
    </w:p>
    <w:tbl>
      <w:tblPr>
        <w:tblOverlap w:val="never"/>
        <w:jc w:val="center"/>
        <w:tblLayout w:type="fixed"/>
      </w:tblPr>
      <w:tblGrid>
        <w:gridCol w:w="1493"/>
        <w:gridCol w:w="1109"/>
        <w:gridCol w:w="970"/>
        <w:gridCol w:w="1104"/>
        <w:gridCol w:w="1243"/>
        <w:gridCol w:w="970"/>
        <w:gridCol w:w="835"/>
        <w:gridCol w:w="1114"/>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四川长虹点点 帮科技有限公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点点帮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四川长虹智慧 健康科技有限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智慧健康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出资设立</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长虹国际控股 （香港）有限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中国香 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零八一电子集 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广元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轻工制造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出资设立</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w:t>
      </w:r>
      <w:r>
        <w:rPr>
          <w:color w:val="000000"/>
          <w:spacing w:val="0"/>
          <w:w w:val="100"/>
          <w:position w:val="0"/>
        </w:rPr>
        <w:t>孙公司</w:t>
      </w:r>
    </w:p>
    <w:tbl>
      <w:tblPr>
        <w:tblOverlap w:val="never"/>
        <w:jc w:val="center"/>
        <w:tblLayout w:type="fixed"/>
      </w:tblPr>
      <w:tblGrid>
        <w:gridCol w:w="1219"/>
        <w:gridCol w:w="2611"/>
        <w:gridCol w:w="979"/>
        <w:gridCol w:w="898"/>
        <w:gridCol w:w="1502"/>
        <w:gridCol w:w="845"/>
        <w:gridCol w:w="782"/>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控制方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孙公司全称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both"/>
              <w:rPr>
                <w:sz w:val="20"/>
                <w:szCs w:val="20"/>
              </w:rPr>
            </w:pPr>
            <w:r>
              <w:rPr>
                <w:b/>
                <w:bCs/>
                <w:color w:val="000000"/>
                <w:spacing w:val="0"/>
                <w:w w:val="100"/>
                <w:position w:val="0"/>
                <w:sz w:val="20"/>
                <w:szCs w:val="20"/>
              </w:rPr>
              <w:t>孙公司简 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注册及 经营/办 公地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b/>
                <w:bCs/>
                <w:color w:val="000000"/>
                <w:spacing w:val="0"/>
                <w:w w:val="100"/>
                <w:position w:val="0"/>
                <w:sz w:val="20"/>
                <w:szCs w:val="20"/>
              </w:rPr>
              <w:t>业务性质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持股比例（%）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1'</w:t>
            </w:r>
            <w:r>
              <w:rPr>
                <w:b/>
                <w:bCs/>
                <w:color w:val="000000"/>
                <w:spacing w:val="0"/>
                <w:w w:val="100"/>
                <w:position w:val="0"/>
                <w:sz w:val="20"/>
                <w:szCs w:val="20"/>
              </w:rPr>
              <w:t>间接</w:t>
            </w:r>
          </w:p>
        </w:tc>
      </w:tr>
      <w:tr>
        <w:trPr>
          <w:trHeight w:val="83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四川瑞虹云信息技术有限责任公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瑞虹云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信息传输、软（牛 和信息技术</w:t>
            </w:r>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略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重庆津虹云科技有</w:t>
            </w:r>
            <w:r>
              <w:rPr>
                <w:color w:val="000000"/>
                <w:spacing w:val="0"/>
                <w:w w:val="100"/>
                <w:position w:val="0"/>
                <w:sz w:val="18"/>
                <w:szCs w:val="18"/>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津虹云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重庆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计算机开发、软 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四川长虹股权投资管理有限公司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股权管理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租赁和商别略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长虹国际控 股（香港） 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长虹电器（澳棚皿）有</w:t>
            </w:r>
            <w:r>
              <w:rPr>
                <w:color w:val="000000"/>
                <w:spacing w:val="0"/>
                <w:w w:val="100"/>
                <w:position w:val="0"/>
                <w:sz w:val="18"/>
                <w:szCs w:val="18"/>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澳洲长虹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墨尔本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长虹中东电器有限责任公司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中东长虹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迪拜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安健控股有限公司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安健控殳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安健控殳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佳华控股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百慕大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w:t>
            </w:r>
            <w:r>
              <w:rPr>
                <w:color w:val="000000"/>
                <w:spacing w:val="0"/>
                <w:w w:val="100"/>
                <w:position w:val="0"/>
              </w:rPr>
              <w:t>93</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高益集团有限公司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高益集团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长虹佳华（香港）资讯产品有限公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长虹佳华 资讯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高益集团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港虹实业有限公司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港虹实业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港虹实业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四川长虹佳华信息产品有限责任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长虹佳华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WIDEMIRACLE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WIDE</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四川长虹"序技术有限公司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佳华数字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g</w:t>
            </w:r>
            <w:r>
              <w:rPr>
                <w:color w:val="000000"/>
                <w:spacing w:val="0"/>
                <w:w w:val="100"/>
                <w:position w:val="0"/>
                <w:sz w:val="20"/>
                <w:szCs w:val="20"/>
              </w:rPr>
              <w:t>长虹佳华智!^系》限公司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佳华智能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四川长虹昂算郁眩司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云计算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增值电信业务中 的互联网数据中 心业务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w:t>
            </w:r>
            <w:r>
              <w:rPr>
                <w:color w:val="000000"/>
                <w:spacing w:val="0"/>
                <w:w w:val="100"/>
                <w:position w:val="0"/>
                <w:sz w:val="18"/>
                <w:szCs w:val="18"/>
              </w:rPr>
              <w:t>H</w:t>
            </w:r>
            <w:r>
              <w:rPr>
                <w:color w:val="000000"/>
                <w:spacing w:val="0"/>
                <w:w w:val="100"/>
                <w:position w:val="0"/>
                <w:sz w:val="20"/>
                <w:szCs w:val="20"/>
              </w:rPr>
              <w:t>长虹佳华邮有货电子商务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佳华哆啦 有货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绵阳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景德镇长虹眩司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景德镇置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东莞长虹置业有限公司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东莞长虹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东莞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2611"/>
        <w:gridCol w:w="979"/>
        <w:gridCol w:w="898"/>
        <w:gridCol w:w="1502"/>
        <w:gridCol w:w="845"/>
        <w:gridCol w:w="782"/>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0"/>
              <w:jc w:val="left"/>
              <w:rPr>
                <w:sz w:val="20"/>
                <w:szCs w:val="20"/>
              </w:rPr>
            </w:pPr>
            <w:r>
              <w:rPr>
                <w:b/>
                <w:bCs/>
                <w:color w:val="000000"/>
                <w:spacing w:val="0"/>
                <w:w w:val="100"/>
                <w:position w:val="0"/>
                <w:sz w:val="20"/>
                <w:szCs w:val="20"/>
              </w:rPr>
              <w:t>控制方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孙公司全称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孙公司简 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注册及 经营办</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b/>
                <w:bCs/>
                <w:color w:val="000000"/>
                <w:spacing w:val="0"/>
                <w:w w:val="100"/>
                <w:position w:val="0"/>
                <w:sz w:val="20"/>
                <w:szCs w:val="20"/>
              </w:rPr>
              <w:t>业务性质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持股比例(%)</w:t>
            </w:r>
          </w:p>
        </w:tc>
      </w:tr>
      <w:tr>
        <w:trPr>
          <w:trHeight w:val="48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1'</w:t>
            </w:r>
            <w:r>
              <w:rPr>
                <w:b/>
                <w:bCs/>
                <w:color w:val="000000"/>
                <w:spacing w:val="0"/>
                <w:w w:val="100"/>
                <w:position w:val="0"/>
                <w:sz w:val="20"/>
                <w:szCs w:val="20"/>
              </w:rPr>
              <w:t>间接</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w:t>
            </w:r>
            <w:r>
              <w:rPr>
                <w:rFonts w:ascii="Arial Narrow" w:eastAsia="Arial Narrow" w:hAnsi="Arial Narrow" w:cs="Arial Narrow"/>
                <w:color w:val="000000"/>
                <w:spacing w:val="0"/>
                <w:w w:val="100"/>
                <w:position w:val="0"/>
                <w:sz w:val="20"/>
                <w:szCs w:val="20"/>
              </w:rPr>
              <w:t>H</w:t>
            </w:r>
            <w:r>
              <w:rPr>
                <w:color w:val="000000"/>
                <w:spacing w:val="0"/>
                <w:w w:val="100"/>
                <w:position w:val="0"/>
                <w:sz w:val="20"/>
                <w:szCs w:val="20"/>
              </w:rPr>
              <w:t>长虹缤纷时代商业管理郁艮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缤纷时•代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绵阳安州长虹置业郁限公司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安州长虹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绑</w:t>
            </w:r>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虹盛泰置业</w:t>
            </w:r>
            <w:r>
              <w:rPr>
                <w:rFonts w:ascii="Arial Narrow" w:eastAsia="Arial Narrow" w:hAnsi="Arial Narrow" w:cs="Arial Narrow"/>
                <w:color w:val="000000"/>
                <w:spacing w:val="0"/>
                <w:w w:val="100"/>
                <w:position w:val="0"/>
                <w:sz w:val="20"/>
                <w:szCs w:val="20"/>
              </w:rPr>
              <w:t>tp</w:t>
            </w:r>
            <w:r>
              <w:rPr>
                <w:color w:val="000000"/>
                <w:spacing w:val="0"/>
                <w:w w:val="100"/>
                <w:position w:val="0"/>
                <w:sz w:val="20"/>
                <w:szCs w:val="20"/>
              </w:rPr>
              <w:t>眩司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虹盛泰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成都锦成置业有限公司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锦成置业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器件科技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哪虹锐电工有限责任公司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虹锐电工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四川长虹电子部品有限公司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件电子 首部品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越南长虹电工有限责任公司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长虹电工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越南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广东长虹器件科技</w:t>
            </w:r>
            <w:r>
              <w:rPr>
                <w:rFonts w:ascii="Arial Narrow" w:eastAsia="Arial Narrow" w:hAnsi="Arial Narrow" w:cs="Arial Narrow"/>
                <w:color w:val="000000"/>
                <w:spacing w:val="0"/>
                <w:w w:val="100"/>
                <w:position w:val="0"/>
                <w:sz w:val="20"/>
                <w:szCs w:val="20"/>
              </w:rPr>
              <w:t>WP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成都长虹网络科技</w:t>
            </w:r>
            <w:r>
              <w:rPr>
                <w:rFonts w:ascii="Arial Narrow" w:eastAsia="Arial Narrow" w:hAnsi="Arial Narrow" w:cs="Arial Narrow"/>
                <w:color w:val="000000"/>
                <w:spacing w:val="0"/>
                <w:w w:val="100"/>
                <w:position w:val="0"/>
                <w:sz w:val="20"/>
                <w:szCs w:val="20"/>
              </w:rPr>
              <w:t>fp</w:t>
            </w:r>
            <w:r>
              <w:rPr>
                <w:color w:val="000000"/>
                <w:spacing w:val="0"/>
                <w:w w:val="100"/>
                <w:position w:val="0"/>
                <w:sz w:val="20"/>
                <w:szCs w:val="20"/>
              </w:rPr>
              <w:t>艮责任公司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成都网络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商品流通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长虹电器印度私营</w:t>
            </w:r>
            <w:r>
              <w:rPr>
                <w:rFonts w:ascii="Arial Narrow" w:eastAsia="Arial Narrow" w:hAnsi="Arial Narrow" w:cs="Arial Narrow"/>
                <w:color w:val="000000"/>
                <w:spacing w:val="0"/>
                <w:w w:val="100"/>
                <w:position w:val="0"/>
                <w:sz w:val="20"/>
                <w:szCs w:val="20"/>
              </w:rPr>
              <w:t>W</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印度长虹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印度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四川卓尔检测技术有限公司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卓尔检测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质量检测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中山广虹模塑科技^限公司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中山模塑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广元长虹模塑科技</w:t>
            </w:r>
            <w:r>
              <w:rPr>
                <w:rFonts w:ascii="Arial Narrow" w:eastAsia="Arial Narrow" w:hAnsi="Arial Narrow" w:cs="Arial Narrow"/>
                <w:color w:val="000000"/>
                <w:spacing w:val="0"/>
                <w:w w:val="100"/>
                <w:position w:val="0"/>
                <w:sz w:val="20"/>
                <w:szCs w:val="20"/>
              </w:rPr>
              <w:t>WP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广元模塑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民生物流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绵阳市长虹驾驶培训嘟艮责任公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长虹驾校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驾驶培训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成都长虹民生物流</w:t>
            </w:r>
            <w:r>
              <w:rPr>
                <w:rFonts w:ascii="Arial Narrow" w:eastAsia="Arial Narrow" w:hAnsi="Arial Narrow" w:cs="Arial Narrow"/>
                <w:color w:val="000000"/>
                <w:spacing w:val="0"/>
                <w:w w:val="100"/>
                <w:position w:val="0"/>
                <w:sz w:val="20"/>
                <w:szCs w:val="20"/>
              </w:rPr>
              <w:t>W</w:t>
            </w:r>
            <w:r>
              <w:rPr>
                <w:color w:val="000000"/>
                <w:spacing w:val="0"/>
                <w:w w:val="100"/>
                <w:position w:val="0"/>
                <w:sz w:val="20"/>
                <w:szCs w:val="20"/>
              </w:rPr>
              <w:t>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成都民生 物流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物流运输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中科美菱低温科技股(颁限公司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四川尊智能科技有限公司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虹美智能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软所发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济南祥右电器营销</w:t>
            </w:r>
            <w:r>
              <w:rPr>
                <w:rFonts w:ascii="Arial Narrow" w:eastAsia="Arial Narrow" w:hAnsi="Arial Narrow" w:cs="Arial Narrow"/>
                <w:color w:val="000000"/>
                <w:spacing w:val="0"/>
                <w:w w:val="100"/>
                <w:position w:val="0"/>
                <w:sz w:val="20"/>
                <w:szCs w:val="20"/>
              </w:rPr>
              <w:t>WIW</w:t>
            </w: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济南祥右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武汉美之融电器营销有限公司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武汉美之 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绑日美菱制冷郁艮责任公司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绑</w:t>
            </w:r>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江西美菱电器有限责任公司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江西美菱 电器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color w:val="000000"/>
                <w:spacing w:val="0"/>
                <w:w w:val="100"/>
                <w:position w:val="0"/>
              </w:rPr>
              <w:t>25</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哥</w:t>
            </w:r>
            <w:r>
              <w:rPr>
                <w:rFonts w:ascii="Arial Narrow" w:eastAsia="Arial Narrow" w:hAnsi="Arial Narrow" w:cs="Arial Narrow"/>
                <w:color w:val="000000"/>
                <w:spacing w:val="0"/>
                <w:w w:val="100"/>
                <w:position w:val="0"/>
                <w:sz w:val="20"/>
                <w:szCs w:val="20"/>
              </w:rPr>
              <w:t>E</w:t>
            </w:r>
            <w:r>
              <w:rPr>
                <w:color w:val="000000"/>
                <w:spacing w:val="0"/>
                <w:w w:val="100"/>
                <w:position w:val="0"/>
                <w:sz w:val="20"/>
                <w:szCs w:val="20"/>
              </w:rPr>
              <w:t>美菱电器营销郁限公司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美菱营销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宏源地泵科技</w:t>
            </w:r>
            <w:r>
              <w:rPr>
                <w:rFonts w:ascii="Arial Narrow" w:eastAsia="Arial Narrow" w:hAnsi="Arial Narrow" w:cs="Arial Narrow"/>
                <w:color w:val="000000"/>
                <w:spacing w:val="0"/>
                <w:w w:val="100"/>
                <w:position w:val="0"/>
                <w:sz w:val="20"/>
                <w:szCs w:val="20"/>
              </w:rPr>
              <w:t>W</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宏源地能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郑州美菱电器营曲限公司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郑州美菱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郑州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美菱卡迪洗衣》眩司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美菱卡迪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广州长虹贸易有限公司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广州长虹 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太原美菱电器营曲限公司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太原美菱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太原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天聿美菱电器营曲限公司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天聿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合肥美菱物联科技有限公司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安徽拓兴科技有限责任公司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安徽拓兴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河」如茂日用电器科技郁限公司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河抛虹茂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邯郸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1219"/>
        <w:gridCol w:w="2611"/>
        <w:gridCol w:w="979"/>
        <w:gridCol w:w="898"/>
        <w:gridCol w:w="1502"/>
        <w:gridCol w:w="845"/>
        <w:gridCol w:w="782"/>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0"/>
              <w:jc w:val="left"/>
              <w:rPr>
                <w:sz w:val="20"/>
                <w:szCs w:val="20"/>
              </w:rPr>
            </w:pPr>
            <w:r>
              <w:rPr>
                <w:b/>
                <w:bCs/>
                <w:color w:val="000000"/>
                <w:spacing w:val="0"/>
                <w:w w:val="100"/>
                <w:position w:val="0"/>
                <w:sz w:val="20"/>
                <w:szCs w:val="20"/>
              </w:rPr>
              <w:t>控制方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孙公司全称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孙公司简 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注册及 经营/办 公地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业务性质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持股比例（%）</w:t>
            </w:r>
          </w:p>
        </w:tc>
      </w:tr>
      <w:tr>
        <w:trPr>
          <w:trHeight w:val="48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18"/>
                <w:szCs w:val="18"/>
              </w:rPr>
              <w:t>1'</w:t>
            </w:r>
            <w:r>
              <w:rPr>
                <w:b/>
                <w:bCs/>
                <w:color w:val="000000"/>
                <w:spacing w:val="0"/>
                <w:w w:val="100"/>
                <w:position w:val="0"/>
                <w:sz w:val="20"/>
                <w:szCs w:val="20"/>
              </w:rPr>
              <w:t>间接</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宏源地能热泵科技（中山）都艮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宏源中山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广州美菱电器营曲 眩司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98.00</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ChanghongRubaTradingCcnpany</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(Private) Limited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Changhon 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巴基斯坦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四川长虹空调郁艮公司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长虹空调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中山长虹电器有限公司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哥</w:t>
            </w:r>
            <w:r>
              <w:rPr>
                <w:color w:val="000000"/>
                <w:spacing w:val="0"/>
                <w:w w:val="100"/>
                <w:position w:val="0"/>
                <w:sz w:val="18"/>
                <w:szCs w:val="18"/>
              </w:rPr>
              <w:t>E</w:t>
            </w:r>
            <w:r>
              <w:rPr>
                <w:color w:val="000000"/>
                <w:spacing w:val="0"/>
                <w:w w:val="100"/>
                <w:position w:val="0"/>
                <w:sz w:val="20"/>
                <w:szCs w:val="20"/>
              </w:rPr>
              <w:t>美菱集团控股郁眩司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美菱英凯特家电（合肥郁限公司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英凯特家 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哥肥英凯特电器有限公司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英凯特电</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合肥美菱有色金黝品有畛司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有色金属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长虹美菱日电科技有限公司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中山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CH-Meiling. International (Philippines)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旺</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MeilingI nternati onal</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哥收美菱生活电器郁限公司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新肥美菱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CHANGH3NGMEILINGELECTRICINDO</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NESI</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A,PT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印尼长虹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ER</w:t>
            </w:r>
            <w:r>
              <w:rPr>
                <w:color w:val="000000"/>
                <w:spacing w:val="0"/>
                <w:w w:val="100"/>
                <w:position w:val="0"/>
                <w:sz w:val="20"/>
                <w:szCs w:val="20"/>
              </w:rPr>
              <w:t>尼雅加 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华意压缩机蒯</w:t>
            </w:r>
            <w:r>
              <w:rPr>
                <w:color w:val="000000"/>
                <w:spacing w:val="0"/>
                <w:w w:val="100"/>
                <w:position w:val="0"/>
                <w:sz w:val="18"/>
                <w:szCs w:val="18"/>
              </w:rPr>
              <w:t>W）</w:t>
            </w:r>
            <w:r>
              <w:rPr>
                <w:color w:val="000000"/>
                <w:spacing w:val="0"/>
                <w:w w:val="100"/>
                <w:position w:val="0"/>
                <w:sz w:val="20"/>
                <w:szCs w:val="20"/>
              </w:rPr>
              <w:t>郁艮公司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荆州华意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荆州市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26.00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景德镇虹华家电部</w:t>
            </w:r>
            <w:r>
              <w:rPr>
                <w:color w:val="000000"/>
                <w:spacing w:val="0"/>
                <w:w w:val="100"/>
                <w:position w:val="0"/>
                <w:sz w:val="18"/>
                <w:szCs w:val="18"/>
              </w:rPr>
              <w:t>W</w:t>
            </w:r>
            <w:r>
              <w:rPr>
                <w:color w:val="000000"/>
                <w:spacing w:val="0"/>
                <w:w w:val="100"/>
                <w:position w:val="0"/>
                <w:sz w:val="20"/>
                <w:szCs w:val="20"/>
              </w:rPr>
              <w:t>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虹华家电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加西贝拉压缩机郁限公司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加西贝拉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长虹格兰博科技!股份有限公司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郴州市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郴州市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68.42</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华意压缩机巴塞罗》艮责任公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巴塞罗那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巴塞罗那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景德镇华意科技服务</w:t>
            </w:r>
            <w:r>
              <w:rPr>
                <w:color w:val="000000"/>
                <w:spacing w:val="0"/>
                <w:w w:val="100"/>
                <w:position w:val="0"/>
                <w:sz w:val="18"/>
                <w:szCs w:val="18"/>
              </w:rPr>
              <w:t>W</w:t>
            </w:r>
            <w:r>
              <w:rPr>
                <w:color w:val="000000"/>
                <w:spacing w:val="0"/>
                <w:w w:val="100"/>
                <w:position w:val="0"/>
                <w:sz w:val="20"/>
                <w:szCs w:val="20"/>
              </w:rPr>
              <w:t>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华意科技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景德镇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60.00</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上海威乐汽车空</w:t>
            </w:r>
            <w:r>
              <w:rPr>
                <w:color w:val="000000"/>
                <w:spacing w:val="0"/>
                <w:w w:val="100"/>
                <w:position w:val="0"/>
                <w:sz w:val="18"/>
                <w:szCs w:val="18"/>
              </w:rPr>
              <w:t>iWW</w:t>
            </w: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上海威乐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75.00</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浙江加西贝拉科技股份</w:t>
            </w:r>
            <w:r>
              <w:rPr>
                <w:color w:val="000000"/>
                <w:spacing w:val="0"/>
                <w:w w:val="100"/>
                <w:position w:val="0"/>
                <w:sz w:val="18"/>
                <w:szCs w:val="18"/>
              </w:rPr>
              <w:t>WP</w:t>
            </w:r>
            <w:r>
              <w:rPr>
                <w:color w:val="000000"/>
                <w:spacing w:val="0"/>
                <w:w w:val="100"/>
                <w:position w:val="0"/>
                <w:sz w:val="20"/>
                <w:szCs w:val="20"/>
              </w:rPr>
              <w:t>艮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浙江加西 贝拉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技术</w:t>
            </w:r>
            <w:r>
              <w:rPr>
                <w:rFonts w:ascii="Arial Narrow" w:eastAsia="Arial Narrow" w:hAnsi="Arial Narrow" w:cs="Arial Narrow"/>
                <w:color w:val="000000"/>
                <w:spacing w:val="0"/>
                <w:w w:val="100"/>
                <w:position w:val="0"/>
                <w:sz w:val="20"/>
                <w:szCs w:val="20"/>
              </w:rPr>
              <w:t>08</w:t>
            </w:r>
            <w:r>
              <w:rPr>
                <w:color w:val="000000"/>
                <w:spacing w:val="0"/>
                <w:w w:val="100"/>
                <w:position w:val="0"/>
                <w:sz w:val="20"/>
                <w:szCs w:val="2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w:t>
            </w: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虹视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哪虹视显示器件有限公司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虹视显示 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65. </w:t>
            </w:r>
            <w:r>
              <w:rPr>
                <w:color w:val="000000"/>
                <w:spacing w:val="0"/>
                <w:w w:val="100"/>
                <w:position w:val="0"/>
              </w:rPr>
              <w:t>76</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ElectraInvestmentsB. 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Electra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Amsterda</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OrionOLEDCO.,LTD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OOC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韩国龟尾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四川东虹安防科技有限责任公司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东虹安防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盐亭长虹电子系统</w:t>
            </w:r>
            <w:r>
              <w:rPr>
                <w:color w:val="000000"/>
                <w:spacing w:val="0"/>
                <w:w w:val="100"/>
                <w:position w:val="0"/>
                <w:sz w:val="18"/>
                <w:szCs w:val="18"/>
              </w:rPr>
              <w:t>W</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盐亭长虹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盐亭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欧洲长虹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长虹德国有限公司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德国长虹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德国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轻工眦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2611"/>
        <w:gridCol w:w="979"/>
        <w:gridCol w:w="898"/>
        <w:gridCol w:w="1502"/>
        <w:gridCol w:w="845"/>
        <w:gridCol w:w="782"/>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控制方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孙公司全称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both"/>
              <w:rPr>
                <w:sz w:val="20"/>
                <w:szCs w:val="20"/>
              </w:rPr>
            </w:pPr>
            <w:r>
              <w:rPr>
                <w:b/>
                <w:bCs/>
                <w:color w:val="000000"/>
                <w:spacing w:val="0"/>
                <w:w w:val="100"/>
                <w:position w:val="0"/>
                <w:sz w:val="20"/>
                <w:szCs w:val="20"/>
              </w:rPr>
              <w:t>孙公司简 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注册及 经营/办 公地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b/>
                <w:bCs/>
                <w:color w:val="000000"/>
                <w:spacing w:val="0"/>
                <w:w w:val="100"/>
                <w:position w:val="0"/>
                <w:sz w:val="20"/>
                <w:szCs w:val="20"/>
              </w:rPr>
              <w:t>业务性质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持股比例(%)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b/>
                <w:bCs/>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广元长虹精密电子科技有</w:t>
            </w:r>
            <w:r>
              <w:rPr>
                <w:color w:val="000000"/>
                <w:spacing w:val="0"/>
                <w:w w:val="100"/>
                <w:position w:val="0"/>
                <w:sz w:val="18"/>
                <w:szCs w:val="18"/>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广元精密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制造销售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ChanghongUSAInc.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长虹美国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0"/>
                <w:szCs w:val="20"/>
              </w:rPr>
              <w:t>美</w:t>
            </w:r>
            <w:r>
              <w:rPr>
                <w:color w:val="000000"/>
                <w:spacing w:val="0"/>
                <w:w w:val="100"/>
                <w:position w:val="0"/>
              </w:rPr>
              <w:t>H</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电子电器产品经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长虹瑞科股分郁艮公司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长虹瑞科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意大利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电子电器产品经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广州启赛贸易有限公司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广州启赛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广州南沙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快益点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绑日快益点电器连锁!</w:t>
            </w:r>
            <w:r>
              <w:rPr>
                <w:color w:val="000000"/>
                <w:spacing w:val="0"/>
                <w:w w:val="100"/>
                <w:position w:val="0"/>
                <w:sz w:val="18"/>
                <w:szCs w:val="18"/>
              </w:rPr>
              <w:t>K</w:t>
            </w:r>
            <w:r>
              <w:rPr>
                <w:color w:val="000000"/>
                <w:spacing w:val="0"/>
                <w:w w:val="100"/>
                <w:position w:val="0"/>
                <w:sz w:val="20"/>
                <w:szCs w:val="20"/>
              </w:rPr>
              <w:t>务有限公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绵阳快益 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售局!躇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w:t>
            </w:r>
            <w:r>
              <w:rPr>
                <w:rFonts w:ascii="Arial Narrow" w:eastAsia="Arial Narrow" w:hAnsi="Arial Narrow" w:cs="Arial Narrow"/>
                <w:color w:val="000000"/>
                <w:spacing w:val="0"/>
                <w:w w:val="100"/>
                <w:position w:val="0"/>
                <w:sz w:val="20"/>
                <w:szCs w:val="20"/>
              </w:rPr>
              <w:t>O</w:t>
            </w:r>
            <w:r>
              <w:rPr>
                <w:color w:val="000000"/>
                <w:spacing w:val="0"/>
                <w:w w:val="100"/>
                <w:position w:val="0"/>
                <w:sz w:val="20"/>
                <w:szCs w:val="20"/>
              </w:rPr>
              <w:t>日光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哥顿新能源科技郁艮公司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合</w:t>
            </w:r>
            <w:r>
              <w:rPr>
                <w:rFonts w:ascii="Arial Narrow" w:eastAsia="Arial Narrow" w:hAnsi="Arial Narrow" w:cs="Arial Narrow"/>
                <w:color w:val="000000"/>
                <w:spacing w:val="0"/>
                <w:w w:val="100"/>
                <w:position w:val="0"/>
                <w:sz w:val="20"/>
                <w:szCs w:val="20"/>
              </w:rPr>
              <w:t>0E</w:t>
            </w:r>
            <w:r>
              <w:rPr>
                <w:color w:val="000000"/>
                <w:spacing w:val="0"/>
                <w:w w:val="100"/>
                <w:position w:val="0"/>
                <w:sz w:val="20"/>
                <w:szCs w:val="20"/>
              </w:rPr>
              <w:t>新能 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四川长虹节能科技有限公司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节</w:t>
            </w:r>
            <w:r>
              <w:rPr>
                <w:rFonts w:ascii="Arial Narrow" w:eastAsia="Arial Narrow" w:hAnsi="Arial Narrow" w:cs="Arial Narrow"/>
                <w:color w:val="000000"/>
                <w:spacing w:val="0"/>
                <w:w w:val="100"/>
                <w:position w:val="0"/>
                <w:sz w:val="20"/>
                <w:szCs w:val="20"/>
              </w:rPr>
              <w:t>tm</w:t>
            </w:r>
            <w:r>
              <w:rPr>
                <w:color w:val="000000"/>
                <w:spacing w:val="0"/>
                <w:w w:val="100"/>
                <w:position w:val="0"/>
                <w:sz w:val="20"/>
                <w:szCs w:val="20"/>
              </w:rPr>
              <w:t>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虹信软件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四川智远乐享软件有限公司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智远软件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软所发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四川智泽蹄信息技术有限公司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智泽®略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软所发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哪虹慧云商科技有限公司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虹慧云商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商务!躇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四川!慧云池大数据科技郁艮公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虹慧云池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商务!躇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虹微公司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深圳易嘉解技有限公司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易嘉恩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乐豕易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绑日乐家易商贸连锁</w:t>
            </w:r>
            <w:r>
              <w:rPr>
                <w:color w:val="000000"/>
                <w:spacing w:val="0"/>
                <w:w w:val="100"/>
                <w:position w:val="0"/>
                <w:sz w:val="18"/>
                <w:szCs w:val="18"/>
              </w:rPr>
              <w:t>0</w:t>
            </w:r>
            <w:r>
              <w:rPr>
                <w:color w:val="000000"/>
                <w:spacing w:val="0"/>
                <w:w w:val="100"/>
                <w:position w:val="0"/>
                <w:sz w:val="20"/>
                <w:szCs w:val="20"/>
              </w:rPr>
              <w:t>艮公司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细日乐家 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遂宁乐家易商贸有</w:t>
            </w:r>
            <w:r>
              <w:rPr>
                <w:color w:val="000000"/>
                <w:spacing w:val="0"/>
                <w:w w:val="100"/>
                <w:position w:val="0"/>
                <w:sz w:val="18"/>
                <w:szCs w:val="18"/>
              </w:rPr>
              <w:t>W</w:t>
            </w:r>
            <w:r>
              <w:rPr>
                <w:color w:val="000000"/>
                <w:spacing w:val="0"/>
                <w:w w:val="100"/>
                <w:position w:val="0"/>
                <w:sz w:val="20"/>
                <w:szCs w:val="20"/>
              </w:rPr>
              <w:t>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遂宁乐家 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遂宁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99.99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四川长虹联合发展包装有限公司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联合包装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绑日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智慧健康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成都长虹医疗科技有</w:t>
            </w:r>
            <w:r>
              <w:rPr>
                <w:color w:val="000000"/>
                <w:spacing w:val="0"/>
                <w:w w:val="100"/>
                <w:position w:val="0"/>
                <w:sz w:val="18"/>
                <w:szCs w:val="18"/>
              </w:rPr>
              <w:t>P</w:t>
            </w: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医疗科技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65.43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四川力源电子郁艮公司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四川力源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四川红轮机械郁艮公司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四川红轮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零八一电子集团四川天源机械有 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四川天源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广元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轻工眦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r>
        <w:rPr>
          <w:color w:val="000000"/>
          <w:spacing w:val="0"/>
          <w:w w:val="100"/>
          <w:position w:val="0"/>
          <w:sz w:val="18"/>
          <w:szCs w:val="18"/>
        </w:rPr>
        <w:t>(2).</w:t>
      </w:r>
      <w:r>
        <w:rPr>
          <w:color w:val="000000"/>
          <w:spacing w:val="0"/>
          <w:w w:val="100"/>
          <w:position w:val="0"/>
        </w:rPr>
        <w:t>重要的非全资子公司</w:t>
      </w:r>
      <w:bookmarkEnd w:id="1861"/>
      <w:bookmarkEnd w:id="1862"/>
      <w:bookmarkEnd w:id="186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1"/>
        <w:gridCol w:w="1474"/>
        <w:gridCol w:w="1795"/>
        <w:gridCol w:w="1934"/>
        <w:gridCol w:w="2093"/>
      </w:tblGrid>
      <w:tr>
        <w:trPr>
          <w:trHeight w:val="4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子公司名称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少数股东持 股 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本期归属于少数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本期向少数股东宣</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期末少数股东权益</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股东的损益</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告分派的股利</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-61,667,847.65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38,325,828.60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3,628, 494, </w:t>
            </w:r>
            <w:r>
              <w:rPr>
                <w:color w:val="000000"/>
                <w:spacing w:val="0"/>
                <w:w w:val="100"/>
                <w:position w:val="0"/>
              </w:rPr>
              <w:t xml:space="preserve">797.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69.42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80,491,810.26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9,660, </w:t>
            </w:r>
            <w:r>
              <w:rPr>
                <w:color w:val="000000"/>
                <w:spacing w:val="0"/>
                <w:w w:val="100"/>
                <w:position w:val="0"/>
              </w:rPr>
              <w:t xml:space="preserve">020.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3,394, 643, </w:t>
            </w:r>
            <w:r>
              <w:rPr>
                <w:color w:val="000000"/>
                <w:spacing w:val="0"/>
                <w:w w:val="100"/>
                <w:position w:val="0"/>
              </w:rPr>
              <w:t xml:space="preserve">985. </w:t>
            </w:r>
            <w:r>
              <w:rPr>
                <w:color w:val="000000"/>
                <w:spacing w:val="0"/>
                <w:w w:val="100"/>
                <w:position w:val="0"/>
              </w:rPr>
              <w:t>93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60,468,550.92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18,361,908.11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391,964,962.49</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sectPr>
          <w:headerReference w:type="default" r:id="rId71"/>
          <w:footerReference w:type="default" r:id="rId72"/>
          <w:footnotePr>
            <w:pos w:val="pageBottom"/>
            <w:numFmt w:val="chicago"/>
            <w:numStart w:val="1"/>
            <w:numRestart w:val="continuous"/>
            <w15:footnoteColumns w:val="1"/>
          </w:footnotePr>
          <w:pgSz w:w="11900" w:h="16840"/>
          <w:pgMar w:top="1442" w:right="992" w:bottom="1492" w:left="1576" w:header="0" w:footer="3" w:gutter="0"/>
          <w:cols w:space="720"/>
          <w:noEndnote/>
          <w:rtlGutter w:val="0"/>
          <w:docGrid w:linePitch="360"/>
        </w:sectPr>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1"/>
        </w:numPr>
        <w:shd w:val="clear" w:color="auto" w:fill="auto"/>
        <w:bidi w:val="0"/>
        <w:spacing w:before="0" w:line="240" w:lineRule="auto"/>
        <w:ind w:left="0" w:right="0" w:firstLine="980"/>
        <w:jc w:val="left"/>
      </w:pPr>
      <w:bookmarkStart w:id="1864" w:name="bookmark1864"/>
      <w:bookmarkStart w:id="1865" w:name="bookmark1865"/>
      <w:bookmarkStart w:id="1866" w:name="bookmark1866"/>
      <w:bookmarkStart w:id="1867" w:name="bookmark1867"/>
      <w:bookmarkEnd w:id="1866"/>
      <w:r>
        <w:rPr>
          <w:color w:val="000000"/>
          <w:spacing w:val="0"/>
          <w:w w:val="100"/>
          <w:position w:val="0"/>
          <w:sz w:val="18"/>
          <w:szCs w:val="18"/>
        </w:rPr>
        <w:t>.</w:t>
      </w:r>
      <w:r>
        <w:rPr>
          <w:color w:val="000000"/>
          <w:spacing w:val="0"/>
          <w:w w:val="100"/>
          <w:position w:val="0"/>
        </w:rPr>
        <w:t>重要非全资子公司的主要财务信息</w:t>
      </w:r>
      <w:bookmarkEnd w:id="1864"/>
      <w:bookmarkEnd w:id="1865"/>
      <w:bookmarkEnd w:id="1867"/>
    </w:p>
    <w:p>
      <w:pPr>
        <w:pStyle w:val="Style10"/>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720" w:firstLine="0"/>
        <w:jc w:val="right"/>
      </w:pPr>
      <w:r>
        <w:rPr>
          <w:color w:val="000000"/>
          <w:spacing w:val="0"/>
          <w:w w:val="100"/>
          <w:position w:val="0"/>
        </w:rPr>
        <w:t>单位:元币种:人民币</w:t>
      </w:r>
    </w:p>
    <w:tbl>
      <w:tblPr>
        <w:tblOverlap w:val="never"/>
        <w:jc w:val="center"/>
        <w:tblLayout w:type="fixed"/>
      </w:tblPr>
      <w:tblGrid>
        <w:gridCol w:w="710"/>
        <w:gridCol w:w="1296"/>
        <w:gridCol w:w="1219"/>
        <w:gridCol w:w="1296"/>
        <w:gridCol w:w="1291"/>
        <w:gridCol w:w="1118"/>
        <w:gridCol w:w="1296"/>
        <w:gridCol w:w="1296"/>
        <w:gridCol w:w="1219"/>
        <w:gridCol w:w="1291"/>
        <w:gridCol w:w="1224"/>
        <w:gridCol w:w="1118"/>
        <w:gridCol w:w="1229"/>
      </w:tblGrid>
      <w:tr>
        <w:trPr>
          <w:trHeight w:val="288"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 司名 称</w:t>
            </w:r>
          </w:p>
        </w:tc>
        <w:tc>
          <w:tcPr>
            <w:gridSpan w:val="6"/>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非流动负 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负债合计</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长虹 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11,834,634,76732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4^8,720,687.14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16,103,355,454.46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10,690,406,431.12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450,854,057.42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11,141260,48854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10,407,485,302.91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3,794</w:t>
            </w:r>
            <w:r>
              <w:rPr>
                <w:color w:val="000000"/>
                <w:spacing w:val="0"/>
                <w:w w:val="100"/>
                <w:position w:val="0"/>
                <w:sz w:val="20"/>
                <w:szCs w:val="20"/>
              </w:rPr>
              <w:t>，理</w:t>
            </w:r>
            <w:r>
              <w:rPr>
                <w:rFonts w:ascii="Times New Roman" w:eastAsia="Times New Roman" w:hAnsi="Times New Roman" w:cs="Times New Roman"/>
                <w:color w:val="000000"/>
                <w:spacing w:val="0"/>
                <w:w w:val="100"/>
                <w:position w:val="0"/>
                <w:sz w:val="18"/>
                <w:szCs w:val="18"/>
              </w:rPr>
              <w:t>312.56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14202233615.470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8,319,860,99629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77039790708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9090258903.37</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长虹 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8,335,001,667.00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2,603,361,985.13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10,938,363,652.13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6,146,158,310.68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376,(048,933.61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6,52220724429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7,965,781,318.93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2282,660</w:t>
            </w:r>
            <w:r>
              <w:rPr>
                <w:color w:val="000000"/>
                <w:spacing w:val="0"/>
                <w:w w:val="100"/>
                <w:position w:val="0"/>
                <w:sz w:val="20"/>
                <w:szCs w:val="20"/>
              </w:rPr>
              <w:t>湖.</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10248,441,712.99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5,572,939,(041.66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413,931,380.30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5,986,870,421.96</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佳华 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9,165,955,06827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56,786,503.75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9,222</w:t>
            </w:r>
            <w:r>
              <w:rPr>
                <w:color w:val="000000"/>
                <w:spacing w:val="0"/>
                <w:w w:val="100"/>
                <w:position w:val="0"/>
                <w:sz w:val="20"/>
                <w:szCs w:val="20"/>
              </w:rPr>
              <w:t>新</w:t>
            </w:r>
            <w:r>
              <w:rPr>
                <w:rFonts w:ascii="Times New Roman" w:eastAsia="Times New Roman" w:hAnsi="Times New Roman" w:cs="Times New Roman"/>
                <w:color w:val="000000"/>
                <w:spacing w:val="0"/>
                <w:w w:val="100"/>
                <w:position w:val="0"/>
                <w:sz w:val="18"/>
                <w:szCs w:val="18"/>
              </w:rPr>
              <w:t>1,57202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7274,623,57728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5,819,207.09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20"/>
                <w:szCs w:val="20"/>
              </w:rPr>
              <w:t>而</w:t>
            </w:r>
            <w:r>
              <w:rPr>
                <w:rFonts w:ascii="Times New Roman" w:eastAsia="Times New Roman" w:hAnsi="Times New Roman" w:cs="Times New Roman"/>
                <w:color w:val="000000"/>
                <w:spacing w:val="0"/>
                <w:w w:val="100"/>
                <w:position w:val="0"/>
                <w:sz w:val="18"/>
                <w:szCs w:val="18"/>
              </w:rPr>
              <w:t>0,442,784.37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6,452,442,220.12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71,99924067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6,524,441,46079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4,820,054,651.90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2,348,511.47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4,822,403,163.37</w:t>
            </w:r>
          </w:p>
        </w:tc>
      </w:tr>
    </w:tbl>
    <w:p>
      <w:pPr>
        <w:widowControl w:val="0"/>
        <w:spacing w:after="519" w:line="1" w:lineRule="exact"/>
      </w:pPr>
    </w:p>
    <w:tbl>
      <w:tblPr>
        <w:tblOverlap w:val="never"/>
        <w:jc w:val="center"/>
        <w:tblLayout w:type="fixed"/>
      </w:tblPr>
      <w:tblGrid>
        <w:gridCol w:w="1646"/>
        <w:gridCol w:w="1675"/>
        <w:gridCol w:w="1392"/>
        <w:gridCol w:w="1536"/>
        <w:gridCol w:w="1536"/>
        <w:gridCol w:w="1670"/>
        <w:gridCol w:w="1397"/>
        <w:gridCol w:w="1469"/>
        <w:gridCol w:w="1555"/>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经营活动现金 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综合收益总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经营活动现金 流量</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15,388,050,229.67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-85,565,716.91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-88,085,370.72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1,403,516,222.46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16,553,252,894.93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56,441,479.14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55,653,618.04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1,285,003,985.04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10,452,989,086.51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116,035,057.67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117,443,315.10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559,987,600.10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9,589,210,837.07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30,626,402.76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29,679,544.88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782,449,500.70</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佳华控股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35,888,477,836.89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254,583,754.75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279,122,354.01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312,925,921.68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26,400,330,926.24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254,583,754.75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248,282,787.81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341,128,539.39</w:t>
            </w:r>
          </w:p>
        </w:tc>
      </w:tr>
    </w:tbl>
    <w:p>
      <w:pPr>
        <w:sectPr>
          <w:headerReference w:type="default" r:id="rId73"/>
          <w:footerReference w:type="default" r:id="rId74"/>
          <w:footnotePr>
            <w:pos w:val="pageBottom"/>
            <w:numFmt w:val="chicago"/>
            <w:numStart w:val="1"/>
            <w:numRestart w:val="continuous"/>
            <w15:footnoteColumns w:val="1"/>
          </w:footnotePr>
          <w:pgSz w:w="16840" w:h="11900" w:orient="landscape"/>
          <w:pgMar w:top="1369" w:right="711" w:bottom="1387" w:left="524" w:header="0" w:footer="3" w:gutter="0"/>
          <w:cols w:space="720"/>
          <w:noEndnote/>
          <w:rtlGutter w:val="0"/>
          <w:docGrid w:linePitch="360"/>
        </w:sectPr>
      </w:pPr>
    </w:p>
    <w:p>
      <w:pPr>
        <w:pStyle w:val="Style31"/>
        <w:keepNext/>
        <w:keepLines/>
        <w:widowControl w:val="0"/>
        <w:numPr>
          <w:ilvl w:val="0"/>
          <w:numId w:val="161"/>
        </w:numPr>
        <w:shd w:val="clear" w:color="auto" w:fill="auto"/>
        <w:tabs>
          <w:tab w:pos="430" w:val="left"/>
        </w:tabs>
        <w:bidi w:val="0"/>
        <w:spacing w:before="0" w:line="240" w:lineRule="auto"/>
        <w:ind w:left="0" w:right="0" w:firstLine="0"/>
        <w:jc w:val="left"/>
      </w:pPr>
      <w:bookmarkStart w:id="1868" w:name="bookmark1868"/>
      <w:bookmarkStart w:id="1869" w:name="bookmark1869"/>
      <w:bookmarkStart w:id="1870" w:name="bookmark1870"/>
      <w:bookmarkStart w:id="1871" w:name="bookmark1871"/>
      <w:bookmarkEnd w:id="1870"/>
      <w:r>
        <w:rPr>
          <w:color w:val="000000"/>
          <w:spacing w:val="0"/>
          <w:w w:val="100"/>
          <w:position w:val="0"/>
          <w:sz w:val="18"/>
          <w:szCs w:val="18"/>
        </w:rPr>
        <w:t>,</w:t>
      </w:r>
      <w:r>
        <w:rPr>
          <w:color w:val="000000"/>
          <w:spacing w:val="0"/>
          <w:w w:val="100"/>
          <w:position w:val="0"/>
        </w:rPr>
        <w:t>使用企业集团资产和清偿企业集团债务的重大限制</w:t>
      </w:r>
      <w:bookmarkEnd w:id="1868"/>
      <w:bookmarkEnd w:id="1869"/>
      <w:bookmarkEnd w:id="187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1"/>
        </w:numPr>
        <w:shd w:val="clear" w:color="auto" w:fill="auto"/>
        <w:tabs>
          <w:tab w:pos="430"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bookmarkEnd w:id="1874"/>
      <w:r>
        <w:rPr>
          <w:color w:val="000000"/>
          <w:spacing w:val="0"/>
          <w:w w:val="100"/>
          <w:position w:val="0"/>
          <w:sz w:val="18"/>
          <w:szCs w:val="18"/>
        </w:rPr>
        <w:t>.</w:t>
      </w:r>
      <w:r>
        <w:rPr>
          <w:color w:val="000000"/>
          <w:spacing w:val="0"/>
          <w:w w:val="100"/>
          <w:position w:val="0"/>
        </w:rPr>
        <w:t>向纳入合并财务报表范围的结构化主体提供的财务支持或其他支持</w:t>
      </w:r>
      <w:bookmarkEnd w:id="1872"/>
      <w:bookmarkEnd w:id="1873"/>
      <w:bookmarkEnd w:id="1875"/>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r>
        <w:rPr>
          <w:color w:val="000000"/>
          <w:spacing w:val="0"/>
          <w:w w:val="100"/>
          <w:position w:val="0"/>
          <w:sz w:val="18"/>
          <w:szCs w:val="18"/>
        </w:rPr>
        <w:t>2</w:t>
      </w:r>
      <w:r>
        <w:rPr>
          <w:color w:val="000000"/>
          <w:spacing w:val="0"/>
          <w:w w:val="100"/>
          <w:position w:val="0"/>
        </w:rPr>
        <w:t>、在子公司的所有者权益份额发生变化且仍控制子公司的交易</w:t>
      </w:r>
      <w:bookmarkEnd w:id="1876"/>
      <w:bookmarkEnd w:id="1877"/>
      <w:bookmarkEnd w:id="1878"/>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z w:val="18"/>
          <w:szCs w:val="18"/>
        </w:rPr>
        <w:t>(1).</w:t>
      </w:r>
      <w:r>
        <w:rPr>
          <w:b/>
          <w:bCs/>
          <w:color w:val="000000"/>
          <w:spacing w:val="0"/>
          <w:w w:val="100"/>
          <w:position w:val="0"/>
        </w:rPr>
        <w:t>在子公司所有者权益份额的变化情况的说明</w:t>
      </w:r>
    </w:p>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09"/>
        <w:gridCol w:w="2194"/>
        <w:gridCol w:w="2189"/>
        <w:gridCol w:w="1392"/>
        <w:gridCol w:w="1426"/>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子公司名称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持股金额(元)</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年初比例</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长虹光电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99.50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55,782,368.00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19,916,568.00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47.31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142,185,967.43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119,376,099.58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95.00</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长虹电源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192,802,479.86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192,802,479.86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100.00</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佳华控股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176,084,716.03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204,052,058.91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82.64</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r>
        <w:rPr>
          <w:color w:val="000000"/>
          <w:spacing w:val="0"/>
          <w:w w:val="100"/>
          <w:position w:val="0"/>
          <w:sz w:val="18"/>
          <w:szCs w:val="18"/>
        </w:rPr>
        <w:t>(2).</w:t>
      </w:r>
      <w:r>
        <w:rPr>
          <w:color w:val="000000"/>
          <w:spacing w:val="0"/>
          <w:w w:val="100"/>
          <w:position w:val="0"/>
        </w:rPr>
        <w:t>交易对于少数股东权益及归属于母公司所有者权益的影响</w:t>
      </w:r>
      <w:bookmarkEnd w:id="1879"/>
      <w:bookmarkEnd w:id="1880"/>
      <w:bookmarkEnd w:id="188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0"/>
        <w:gridCol w:w="1814"/>
        <w:gridCol w:w="1661"/>
        <w:gridCol w:w="1541"/>
        <w:gridCol w:w="179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电子系统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模塑公司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长虹电源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—现金</w:t>
            </w:r>
            <w:r>
              <w:rPr>
                <w:color w:val="000000"/>
                <w:spacing w:val="0"/>
                <w:w w:val="100"/>
                <w:position w:val="0"/>
              </w:rPr>
              <w:footnoteReference w:id="3"/>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35,865,800.00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22,809,867.85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-38,666,417.14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一非现金资产的公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购买成本/处置对价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35,865,800.00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22,809,867.85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-38,666,417.14</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20"/>
                <w:szCs w:val="20"/>
              </w:rPr>
              <w:t>减：按取得/处置的 股权比例计算的子 公司净资产份额</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22,949,257.58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23,746,557.88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6,324,942.30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-39,657,492.33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12,916,542.42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-936,690.03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6,324, </w:t>
            </w:r>
            <w:r>
              <w:rPr>
                <w:color w:val="000000"/>
                <w:spacing w:val="0"/>
                <w:w w:val="100"/>
                <w:position w:val="0"/>
              </w:rPr>
              <w:t xml:space="preserve">942.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991,075.19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其中：调整资本公 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12,916,542.42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-936,690.03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6,324, </w:t>
            </w:r>
            <w:r>
              <w:rPr>
                <w:color w:val="000000"/>
                <w:spacing w:val="0"/>
                <w:w w:val="100"/>
                <w:position w:val="0"/>
              </w:rPr>
              <w:t xml:space="preserve">942.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991,075.19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调整盈余公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调整未分配 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5"/>
          <w:footerReference w:type="default" r:id="rId76"/>
          <w:footnotePr>
            <w:pos w:val="pageBottom"/>
            <w:numFmt w:val="chicago"/>
            <w:numRestart w:val="continuous"/>
            <w15:footnoteColumns w:val="1"/>
          </w:footnotePr>
          <w:pgSz w:w="11900" w:h="16840"/>
          <w:pgMar w:top="1594" w:right="1245" w:bottom="1196" w:left="1747" w:header="0" w:footer="768" w:gutter="0"/>
          <w:cols w:space="720"/>
          <w:noEndnote/>
          <w:rtlGutter w:val="0"/>
          <w:docGrid w:linePitch="360"/>
        </w:sectPr>
      </w:pPr>
    </w:p>
    <w:p>
      <w:pPr>
        <w:pStyle w:val="Style10"/>
        <w:keepNext w:val="0"/>
        <w:keepLines w:val="0"/>
        <w:widowControl w:val="0"/>
        <w:shd w:val="clear" w:color="auto" w:fill="auto"/>
        <w:bidi w:val="0"/>
        <w:spacing w:before="100" w:after="160" w:line="365" w:lineRule="exact"/>
        <w:ind w:left="0" w:right="0" w:firstLine="420"/>
        <w:jc w:val="both"/>
      </w:pPr>
      <w:r>
        <w:rPr>
          <w:color w:val="000000"/>
          <w:spacing w:val="0"/>
          <w:w w:val="100"/>
          <w:position w:val="0"/>
          <w:sz w:val="18"/>
          <w:szCs w:val="18"/>
        </w:rPr>
        <w:t>*2</w:t>
      </w:r>
      <w:r>
        <w:rPr>
          <w:color w:val="000000"/>
          <w:spacing w:val="0"/>
          <w:w w:val="100"/>
          <w:position w:val="0"/>
        </w:rPr>
        <w:t>正数表示按取得的股权比例计算的子公司净资产份额，负数表示按处置的股权比例计算的 子公司净资产份额。</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5" w:lineRule="exact"/>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sz w:val="18"/>
          <w:szCs w:val="18"/>
        </w:rPr>
        <w:t>3</w:t>
      </w:r>
      <w:bookmarkEnd w:id="1884"/>
      <w:r>
        <w:rPr>
          <w:color w:val="000000"/>
          <w:spacing w:val="0"/>
          <w:w w:val="100"/>
          <w:position w:val="0"/>
        </w:rPr>
        <w:t>、在合营企业或联营企业中的权益</w:t>
      </w:r>
      <w:bookmarkEnd w:id="1882"/>
      <w:bookmarkEnd w:id="1883"/>
      <w:bookmarkEnd w:id="1885"/>
    </w:p>
    <w:p>
      <w:pPr>
        <w:pStyle w:val="Style10"/>
        <w:keepNext w:val="0"/>
        <w:keepLines w:val="0"/>
        <w:widowControl w:val="0"/>
        <w:shd w:val="clear" w:color="auto" w:fill="auto"/>
        <w:bidi w:val="0"/>
        <w:spacing w:before="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0"/>
        <w:jc w:val="left"/>
      </w:pPr>
      <w:r>
        <w:rPr>
          <w:b/>
          <w:bCs/>
          <w:color w:val="000000"/>
          <w:spacing w:val="0"/>
          <w:w w:val="100"/>
          <w:position w:val="0"/>
          <w:sz w:val="18"/>
          <w:szCs w:val="18"/>
        </w:rPr>
        <w:t>(1).</w:t>
      </w:r>
      <w:r>
        <w:rPr>
          <w:b/>
          <w:bCs/>
          <w:color w:val="000000"/>
          <w:spacing w:val="0"/>
          <w:w w:val="100"/>
          <w:position w:val="0"/>
        </w:rPr>
        <w:t>重要的合营企业或联营企业</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1238"/>
        <w:gridCol w:w="1109"/>
        <w:gridCol w:w="1114"/>
        <w:gridCol w:w="1037"/>
        <w:gridCol w:w="1066"/>
        <w:gridCol w:w="1776"/>
      </w:tblGrid>
      <w:tr>
        <w:trPr>
          <w:trHeight w:val="46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合营企业或联 营企业名称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对合营企业或联 营企业投资的会 计处理方法</w:t>
            </w:r>
            <w:r>
              <w:rPr>
                <w:color w:val="000000"/>
                <w:spacing w:val="0"/>
                <w:w w:val="100"/>
                <w:position w:val="0"/>
                <w:sz w:val="20"/>
                <w:szCs w:val="20"/>
              </w:rPr>
              <w:t>*</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四川长虹集团 财务有限公司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w:t>
            </w:r>
          </w:p>
        </w:tc>
      </w:tr>
    </w:tbl>
    <w:p>
      <w:pPr>
        <w:widowControl w:val="0"/>
        <w:spacing w:after="39" w:line="1" w:lineRule="exact"/>
      </w:pPr>
    </w:p>
    <w:p>
      <w:pPr>
        <w:pStyle w:val="Style10"/>
        <w:keepNext w:val="0"/>
        <w:keepLines w:val="0"/>
        <w:widowControl w:val="0"/>
        <w:shd w:val="clear" w:color="auto" w:fill="auto"/>
        <w:bidi w:val="0"/>
        <w:spacing w:before="0" w:after="380" w:line="365" w:lineRule="exact"/>
        <w:ind w:left="0" w:right="0" w:firstLine="420"/>
        <w:jc w:val="left"/>
      </w:pPr>
      <w:r>
        <w:rPr>
          <w:color w:val="000000"/>
          <w:spacing w:val="0"/>
          <w:w w:val="100"/>
          <w:position w:val="0"/>
        </w:rPr>
        <w:t>*公司下属子公司长虹美菱及长虹华意分别于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日向财务公司出资</w:t>
      </w:r>
      <w:r>
        <w:rPr>
          <w:color w:val="000000"/>
          <w:spacing w:val="0"/>
          <w:w w:val="100"/>
          <w:position w:val="0"/>
          <w:sz w:val="18"/>
          <w:szCs w:val="18"/>
        </w:rPr>
        <w:t>5</w:t>
      </w:r>
      <w:r>
        <w:rPr>
          <w:color w:val="000000"/>
          <w:spacing w:val="0"/>
          <w:w w:val="100"/>
          <w:position w:val="0"/>
        </w:rPr>
        <w:t>亿元，出 资后本公司对财务公司直接及间接持股比例合计超过</w:t>
      </w:r>
      <w:r>
        <w:rPr>
          <w:color w:val="000000"/>
          <w:spacing w:val="0"/>
          <w:w w:val="100"/>
          <w:position w:val="0"/>
          <w:sz w:val="18"/>
          <w:szCs w:val="18"/>
        </w:rPr>
        <w:t>50%,</w:t>
      </w:r>
      <w:r>
        <w:rPr>
          <w:color w:val="000000"/>
          <w:spacing w:val="0"/>
          <w:w w:val="100"/>
          <w:position w:val="0"/>
        </w:rPr>
        <w:t>由于长虹美菱及长虹华意未向财务公 司派出董事，本次增资治理结构保持不变，因此本公司仍采用权益法核算，权益核算比例为</w:t>
      </w:r>
      <w:r>
        <w:rPr>
          <w:color w:val="000000"/>
          <w:spacing w:val="0"/>
          <w:w w:val="100"/>
          <w:position w:val="0"/>
          <w:sz w:val="18"/>
          <w:szCs w:val="18"/>
        </w:rPr>
        <w:t>43.65%</w:t>
      </w:r>
      <w:r>
        <w:rPr>
          <w:color w:val="000000"/>
          <w:spacing w:val="0"/>
          <w:w w:val="100"/>
          <w:position w:val="0"/>
        </w:rPr>
        <w:t>。</w:t>
      </w:r>
    </w:p>
    <w:p>
      <w:pPr>
        <w:pStyle w:val="Style10"/>
        <w:keepNext w:val="0"/>
        <w:keepLines w:val="0"/>
        <w:widowControl w:val="0"/>
        <w:numPr>
          <w:ilvl w:val="0"/>
          <w:numId w:val="163"/>
        </w:numPr>
        <w:shd w:val="clear" w:color="auto" w:fill="auto"/>
        <w:tabs>
          <w:tab w:pos="440" w:val="left"/>
        </w:tabs>
        <w:bidi w:val="0"/>
        <w:spacing w:before="0" w:after="260" w:line="341" w:lineRule="exact"/>
        <w:ind w:left="0" w:right="0" w:firstLine="0"/>
        <w:jc w:val="left"/>
      </w:pPr>
      <w:bookmarkStart w:id="1886" w:name="bookmark1886"/>
      <w:bookmarkEnd w:id="1886"/>
      <w:r>
        <w:rPr>
          <w:b/>
          <w:bCs/>
          <w:color w:val="000000"/>
          <w:spacing w:val="0"/>
          <w:w w:val="100"/>
          <w:position w:val="0"/>
          <w:sz w:val="18"/>
          <w:szCs w:val="18"/>
        </w:rPr>
        <w:t>.</w:t>
      </w:r>
      <w:r>
        <w:rPr>
          <w:b/>
          <w:bCs/>
          <w:color w:val="000000"/>
          <w:spacing w:val="0"/>
          <w:w w:val="100"/>
          <w:position w:val="0"/>
        </w:rPr>
        <w:t xml:space="preserve">重要合营企业的主要财务信息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tabs>
          <w:tab w:pos="430" w:val="left"/>
        </w:tabs>
        <w:bidi w:val="0"/>
        <w:spacing w:before="0" w:after="0" w:line="341" w:lineRule="exact"/>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sz w:val="18"/>
          <w:szCs w:val="18"/>
        </w:rPr>
        <w:t>.</w:t>
      </w:r>
      <w:r>
        <w:rPr>
          <w:color w:val="000000"/>
          <w:spacing w:val="0"/>
          <w:w w:val="100"/>
          <w:position w:val="0"/>
        </w:rPr>
        <w:t>重要联营企业的主要财务信息</w:t>
      </w:r>
      <w:bookmarkEnd w:id="1887"/>
      <w:bookmarkEnd w:id="1888"/>
      <w:bookmarkEnd w:id="1890"/>
    </w:p>
    <w:p>
      <w:pPr>
        <w:pStyle w:val="Style10"/>
        <w:keepNext w:val="0"/>
        <w:keepLines w:val="0"/>
        <w:widowControl w:val="0"/>
        <w:shd w:val="clear" w:color="auto" w:fill="auto"/>
        <w:bidi w:val="0"/>
        <w:spacing w:before="0" w:after="4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54"/>
        <w:gridCol w:w="2491"/>
        <w:gridCol w:w="2491"/>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期初余额/上期发生额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四川长虹集团财务有限 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四川长虹集团财务有限 公司</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16,255,583,322.48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19,351,655,269.46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其中：现金和现金等价物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3,135,710, </w:t>
            </w:r>
            <w:r>
              <w:rPr>
                <w:color w:val="000000"/>
                <w:spacing w:val="0"/>
                <w:w w:val="100"/>
                <w:position w:val="0"/>
              </w:rPr>
              <w:t xml:space="preserve">053.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4,167, </w:t>
            </w:r>
            <w:r>
              <w:rPr>
                <w:color w:val="000000"/>
                <w:spacing w:val="0"/>
                <w:w w:val="100"/>
                <w:position w:val="0"/>
              </w:rPr>
              <w:t>985,258.24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386,063,396.42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25,437,071.40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16,641,646,718.90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19,377,092,340.86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13,186,667,939.26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17,007,378,560.99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13,186,667,939.26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17,007,378,560.99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3,454, 978, </w:t>
            </w:r>
            <w:r>
              <w:rPr>
                <w:color w:val="000000"/>
                <w:spacing w:val="0"/>
                <w:w w:val="100"/>
                <w:position w:val="0"/>
              </w:rPr>
              <w:t xml:space="preserve">779.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2,369,713,779.87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2,224, 102, </w:t>
            </w:r>
            <w:r>
              <w:rPr>
                <w:color w:val="000000"/>
                <w:spacing w:val="0"/>
                <w:w w:val="100"/>
                <w:position w:val="0"/>
              </w:rPr>
              <w:t xml:space="preserve">056.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1,184,856, </w:t>
            </w:r>
            <w:r>
              <w:rPr>
                <w:color w:val="000000"/>
                <w:spacing w:val="0"/>
                <w:w w:val="100"/>
                <w:position w:val="0"/>
              </w:rPr>
              <w:t xml:space="preserve">889. </w:t>
            </w:r>
            <w:r>
              <w:rPr>
                <w:color w:val="000000"/>
                <w:spacing w:val="0"/>
                <w:w w:val="100"/>
                <w:position w:val="0"/>
              </w:rPr>
              <w:t>95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对联营企业权益投资的账面价值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2,224, 102, </w:t>
            </w:r>
            <w:r>
              <w:rPr>
                <w:color w:val="000000"/>
                <w:spacing w:val="0"/>
                <w:w w:val="100"/>
                <w:position w:val="0"/>
              </w:rPr>
              <w:t xml:space="preserve">056. </w:t>
            </w: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1,184,856, </w:t>
            </w:r>
            <w:r>
              <w:rPr>
                <w:color w:val="000000"/>
                <w:spacing w:val="0"/>
                <w:w w:val="100"/>
                <w:position w:val="0"/>
              </w:rPr>
              <w:t xml:space="preserve">889. </w:t>
            </w:r>
            <w:r>
              <w:rPr>
                <w:color w:val="000000"/>
                <w:spacing w:val="0"/>
                <w:w w:val="100"/>
                <w:position w:val="0"/>
              </w:rPr>
              <w:t>95</w:t>
            </w:r>
          </w:p>
        </w:tc>
      </w:tr>
    </w:tbl>
    <w:p>
      <w:pPr>
        <w:spacing w:lineRule="exact" w:line="1"/>
        <w:rPr>
          <w:sz w:val="2"/>
          <w:szCs w:val="2"/>
        </w:rPr>
      </w:pPr>
      <w:r>
        <w:br w:type="page"/>
      </w:r>
    </w:p>
    <w:tbl>
      <w:tblPr>
        <w:tblOverlap w:val="never"/>
        <w:jc w:val="center"/>
        <w:tblLayout w:type="fixed"/>
      </w:tblPr>
      <w:tblGrid>
        <w:gridCol w:w="3854"/>
        <w:gridCol w:w="2491"/>
        <w:gridCol w:w="2491"/>
      </w:tblGrid>
      <w:tr>
        <w:trPr>
          <w:trHeight w:val="571"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存在公开报价的联营企业权益投资的公 允价值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192,840,945.84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198,447,804.77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14,942,087.30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4,786, </w:t>
            </w:r>
            <w:r>
              <w:rPr>
                <w:color w:val="000000"/>
                <w:spacing w:val="0"/>
                <w:w w:val="100"/>
                <w:position w:val="0"/>
              </w:rPr>
              <w:t xml:space="preserve">980. </w:t>
            </w:r>
            <w:r>
              <w:rPr>
                <w:color w:val="000000"/>
                <w:spacing w:val="0"/>
                <w:w w:val="100"/>
                <w:position w:val="0"/>
              </w:rPr>
              <w:t>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85,264,999.77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47,500,681.15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85,264,999.77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47,500,681.15</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numPr>
          <w:ilvl w:val="0"/>
          <w:numId w:val="163"/>
        </w:numPr>
        <w:shd w:val="clear" w:color="auto" w:fill="auto"/>
        <w:tabs>
          <w:tab w:pos="430"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.不重要的合营企业和联营企业的汇总财务信息</w:t>
      </w:r>
      <w:bookmarkEnd w:id="1891"/>
      <w:bookmarkEnd w:id="1892"/>
      <w:bookmarkEnd w:id="189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539"/>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3,738,876.53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3,981,579. </w:t>
            </w:r>
            <w:r>
              <w:rPr>
                <w:color w:val="000000"/>
                <w:spacing w:val="0"/>
                <w:w w:val="100"/>
                <w:position w:val="0"/>
              </w:rPr>
              <w:t>49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下列各项按持股比例计算的合计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-242,702.96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-317,817.43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-642,481.46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-803,583.89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-642,481.46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-803,583.89</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1,476,645,438.75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1,554,573,273.75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下列各项按持股比例计算的合计 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44,899,321.57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73,627,285.89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289, 126, </w:t>
            </w:r>
            <w:r>
              <w:rPr>
                <w:color w:val="000000"/>
                <w:spacing w:val="0"/>
                <w:w w:val="100"/>
                <w:position w:val="0"/>
              </w:rPr>
              <w:t xml:space="preserve">409.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63,452,350.73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87,114,524.83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92,352,267.86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150,566,875.56</w:t>
            </w:r>
          </w:p>
        </w:tc>
      </w:tr>
    </w:tbl>
    <w:p>
      <w:pPr>
        <w:widowControl w:val="0"/>
        <w:spacing w:after="619" w:line="1" w:lineRule="exact"/>
      </w:pPr>
    </w:p>
    <w:p>
      <w:pPr>
        <w:pStyle w:val="Style31"/>
        <w:keepNext/>
        <w:keepLines/>
        <w:widowControl w:val="0"/>
        <w:numPr>
          <w:ilvl w:val="0"/>
          <w:numId w:val="163"/>
        </w:numPr>
        <w:shd w:val="clear" w:color="auto" w:fill="auto"/>
        <w:tabs>
          <w:tab w:pos="430" w:val="left"/>
        </w:tabs>
        <w:bidi w:val="0"/>
        <w:spacing w:before="0" w:line="240" w:lineRule="auto"/>
        <w:ind w:left="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sz w:val="18"/>
          <w:szCs w:val="18"/>
        </w:rPr>
        <w:t>.</w:t>
      </w:r>
      <w:r>
        <w:rPr>
          <w:color w:val="000000"/>
          <w:spacing w:val="0"/>
          <w:w w:val="100"/>
          <w:position w:val="0"/>
        </w:rPr>
        <w:t>合营企业或联营企业向本公司转移资金的能力存在重大限制的说明</w:t>
      </w:r>
      <w:bookmarkEnd w:id="1895"/>
      <w:bookmarkEnd w:id="1896"/>
      <w:bookmarkEnd w:id="1898"/>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tabs>
          <w:tab w:pos="430"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bookmarkEnd w:id="1901"/>
      <w:r>
        <w:rPr>
          <w:color w:val="000000"/>
          <w:spacing w:val="0"/>
          <w:w w:val="100"/>
          <w:position w:val="0"/>
          <w:sz w:val="18"/>
          <w:szCs w:val="18"/>
        </w:rPr>
        <w:t>.</w:t>
      </w:r>
      <w:r>
        <w:rPr>
          <w:color w:val="000000"/>
          <w:spacing w:val="0"/>
          <w:w w:val="100"/>
          <w:position w:val="0"/>
        </w:rPr>
        <w:t>合营企业或联营企业发生的超额亏损</w:t>
      </w:r>
      <w:bookmarkEnd w:id="1899"/>
      <w:bookmarkEnd w:id="1900"/>
      <w:bookmarkEnd w:id="1902"/>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tabs>
          <w:tab w:pos="430"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sz w:val="18"/>
          <w:szCs w:val="18"/>
        </w:rPr>
        <w:t>.</w:t>
      </w:r>
      <w:r>
        <w:rPr>
          <w:color w:val="000000"/>
          <w:spacing w:val="0"/>
          <w:w w:val="100"/>
          <w:position w:val="0"/>
        </w:rPr>
        <w:t>与合营企业投资相关的未确认承诺</w:t>
      </w:r>
      <w:bookmarkEnd w:id="1903"/>
      <w:bookmarkEnd w:id="1904"/>
      <w:bookmarkEnd w:id="1906"/>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tabs>
          <w:tab w:pos="430"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sz w:val="18"/>
          <w:szCs w:val="18"/>
        </w:rPr>
        <w:t>.</w:t>
      </w:r>
      <w:r>
        <w:rPr>
          <w:color w:val="000000"/>
          <w:spacing w:val="0"/>
          <w:w w:val="100"/>
          <w:position w:val="0"/>
        </w:rPr>
        <w:t>与合营企业或联营企业投资相关的或有负债</w:t>
      </w:r>
      <w:bookmarkEnd w:id="1907"/>
      <w:bookmarkEnd w:id="1908"/>
      <w:bookmarkEnd w:id="1910"/>
    </w:p>
    <w:p>
      <w:pPr>
        <w:pStyle w:val="Style10"/>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sz w:val="18"/>
          <w:szCs w:val="18"/>
        </w:rPr>
        <w:t>4</w:t>
      </w:r>
      <w:bookmarkEnd w:id="1913"/>
      <w:r>
        <w:rPr>
          <w:color w:val="000000"/>
          <w:spacing w:val="0"/>
          <w:w w:val="100"/>
          <w:position w:val="0"/>
        </w:rPr>
        <w:t>、重要的共同经营</w:t>
      </w:r>
      <w:bookmarkEnd w:id="1911"/>
      <w:bookmarkEnd w:id="1912"/>
      <w:bookmarkEnd w:id="1914"/>
    </w:p>
    <w:p>
      <w:pPr>
        <w:pStyle w:val="Style1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5" w:val="left"/>
        </w:tabs>
        <w:bidi w:val="0"/>
        <w:spacing w:before="0" w:line="360" w:lineRule="exact"/>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sz w:val="18"/>
          <w:szCs w:val="18"/>
        </w:rPr>
        <w:t>5</w:t>
      </w:r>
      <w:bookmarkEnd w:id="1917"/>
      <w:r>
        <w:rPr>
          <w:color w:val="000000"/>
          <w:spacing w:val="0"/>
          <w:w w:val="100"/>
          <w:position w:val="0"/>
        </w:rPr>
        <w:t>、</w:t>
        <w:tab/>
        <w:t>在未纳入合并财务报表范围的结构化主体中的权益</w:t>
      </w:r>
      <w:bookmarkEnd w:id="1915"/>
      <w:bookmarkEnd w:id="1916"/>
      <w:bookmarkEnd w:id="1918"/>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5" w:val="left"/>
        </w:tabs>
        <w:bidi w:val="0"/>
        <w:spacing w:before="0" w:after="0" w:line="360" w:lineRule="exact"/>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sz w:val="18"/>
          <w:szCs w:val="18"/>
        </w:rPr>
        <w:t>6</w:t>
      </w:r>
      <w:bookmarkEnd w:id="1921"/>
      <w:r>
        <w:rPr>
          <w:color w:val="000000"/>
          <w:spacing w:val="0"/>
          <w:w w:val="100"/>
          <w:position w:val="0"/>
        </w:rPr>
        <w:t>、</w:t>
        <w:tab/>
        <w:t>其他</w:t>
      </w:r>
      <w:bookmarkEnd w:id="1919"/>
      <w:bookmarkEnd w:id="1920"/>
      <w:bookmarkEnd w:id="1922"/>
    </w:p>
    <w:p>
      <w:pPr>
        <w:pStyle w:val="Style10"/>
        <w:keepNext w:val="0"/>
        <w:keepLines w:val="0"/>
        <w:widowControl w:val="0"/>
        <w:shd w:val="clear" w:color="auto" w:fill="auto"/>
        <w:bidi w:val="0"/>
        <w:spacing w:before="0" w:after="240" w:line="36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60" w:lineRule="exact"/>
        <w:ind w:left="0" w:right="0" w:firstLine="0"/>
        <w:jc w:val="left"/>
      </w:pPr>
      <w:bookmarkStart w:id="1923" w:name="bookmark1923"/>
      <w:bookmarkStart w:id="1924" w:name="bookmark1924"/>
      <w:bookmarkStart w:id="1925" w:name="bookmark1925"/>
      <w:r>
        <w:rPr>
          <w:color w:val="000000"/>
          <w:spacing w:val="0"/>
          <w:w w:val="100"/>
          <w:position w:val="0"/>
        </w:rPr>
        <w:t>十、与金融工具相关的风险</w:t>
      </w:r>
      <w:bookmarkEnd w:id="1923"/>
      <w:bookmarkEnd w:id="1924"/>
      <w:bookmarkEnd w:id="1925"/>
    </w:p>
    <w:p>
      <w:pPr>
        <w:pStyle w:val="Style10"/>
        <w:keepNext w:val="0"/>
        <w:keepLines w:val="0"/>
        <w:widowControl w:val="0"/>
        <w:shd w:val="clear" w:color="auto" w:fill="auto"/>
        <w:bidi w:val="0"/>
        <w:spacing w:before="0" w:after="0" w:line="35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358" w:lineRule="exact"/>
        <w:ind w:left="0" w:right="0" w:firstLine="440"/>
        <w:jc w:val="both"/>
      </w:pPr>
      <w:r>
        <w:rPr>
          <w:color w:val="000000"/>
          <w:spacing w:val="0"/>
          <w:w w:val="100"/>
          <w:position w:val="0"/>
        </w:rPr>
        <w:t>本集团的主要金融工具包括借款、应收款项、应付款项、交易性金融资产、交易性金融负债 等，各项金融工具的详细情况说明见附注六。与这些金融工具有关的风险，以及本集团为降低这 些风险所采取的风险管理政策如下所述。本集团管理层对这些风险敞口进行管理和监控以确保将 上述风险控制在限定的范围之内。</w:t>
      </w:r>
    </w:p>
    <w:p>
      <w:pPr>
        <w:pStyle w:val="Style10"/>
        <w:keepNext w:val="0"/>
        <w:keepLines w:val="0"/>
        <w:widowControl w:val="0"/>
        <w:numPr>
          <w:ilvl w:val="0"/>
          <w:numId w:val="165"/>
        </w:numPr>
        <w:shd w:val="clear" w:color="auto" w:fill="auto"/>
        <w:bidi w:val="0"/>
        <w:spacing w:before="0" w:line="360" w:lineRule="exact"/>
        <w:ind w:left="0" w:right="0" w:firstLine="440"/>
        <w:jc w:val="both"/>
      </w:pPr>
      <w:bookmarkStart w:id="1926" w:name="bookmark1926"/>
      <w:bookmarkEnd w:id="1926"/>
      <w:r>
        <w:rPr>
          <w:color w:val="000000"/>
          <w:spacing w:val="0"/>
          <w:w w:val="100"/>
          <w:position w:val="0"/>
        </w:rPr>
        <w:t>各类风险管理目标和政策</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本集团从事风险管理的目标是在风险和收益之间取得适当的平衡，将风险对本集团经营业绩 的负面影响降低到最低水平，使股东及其它权益投资者的利益最大化。基于该风险管理目标，本 集团风险管理的基本策略是确定和分析本集团所面临的各种风险，建立适当的风险承受底线并进 行风险管理，并及时可靠地对各种风险进行监督，将风险控制在限定的范围之内。</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sz w:val="18"/>
          <w:szCs w:val="18"/>
        </w:rPr>
        <w:t>（1）</w:t>
      </w:r>
      <w:r>
        <w:rPr>
          <w:color w:val="000000"/>
          <w:spacing w:val="0"/>
          <w:w w:val="100"/>
          <w:position w:val="0"/>
        </w:rPr>
        <w:t>市场风险</w:t>
      </w:r>
    </w:p>
    <w:p>
      <w:pPr>
        <w:pStyle w:val="Style10"/>
        <w:keepNext w:val="0"/>
        <w:keepLines w:val="0"/>
        <w:widowControl w:val="0"/>
        <w:shd w:val="clear" w:color="auto" w:fill="auto"/>
        <w:tabs>
          <w:tab w:pos="767" w:val="left"/>
        </w:tabs>
        <w:bidi w:val="0"/>
        <w:spacing w:before="0" w:line="360" w:lineRule="exact"/>
        <w:ind w:left="0" w:right="0" w:firstLine="440"/>
        <w:jc w:val="both"/>
      </w:pPr>
      <w:bookmarkStart w:id="1927" w:name="bookmark1927"/>
      <w:r>
        <w:rPr>
          <w:color w:val="000000"/>
          <w:spacing w:val="0"/>
          <w:w w:val="100"/>
          <w:position w:val="0"/>
          <w:sz w:val="18"/>
          <w:szCs w:val="18"/>
        </w:rPr>
        <w:t>1</w:t>
      </w:r>
      <w:bookmarkEnd w:id="1927"/>
      <w:r>
        <w:rPr>
          <w:color w:val="000000"/>
          <w:spacing w:val="0"/>
          <w:w w:val="100"/>
          <w:position w:val="0"/>
          <w:sz w:val="18"/>
          <w:szCs w:val="18"/>
        </w:rPr>
        <w:t>）</w:t>
        <w:tab/>
      </w:r>
      <w:r>
        <w:rPr>
          <w:color w:val="000000"/>
          <w:spacing w:val="0"/>
          <w:w w:val="100"/>
          <w:position w:val="0"/>
        </w:rPr>
        <w:t>汇率风险</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本集团进出口业务均涉及，主要结算币种为美元，承受汇率风险主要与美元、港币、日元、 欧元及澳元有关，也涉及小量俄罗斯卢布、印度尼西亚卢比等小币种，其它主要业务活动以人民 币计价结算。该等外币余额的资产和负债产生的汇率风险可能对本集团的经营业绩产生影响。本 集团密切关注汇率变动对本集团的影响。本集团重视对汇率风险管理政策和策略的研究，为规避 外币付款购汇支出、偿还美元贷款及利息支出的汇率风险以及外币收款结汇收入的汇率风险，本 集团与银行已签订若干远期外汇合同。确认为衍生金融工具的远期外汇合同于</w:t>
      </w:r>
      <w:r>
        <w:rPr>
          <w:rFonts w:ascii="Arial Narrow" w:eastAsia="Arial Narrow" w:hAnsi="Arial Narrow" w:cs="Arial Narrow"/>
          <w:color w:val="000000"/>
          <w:spacing w:val="0"/>
          <w:w w:val="100"/>
          <w:position w:val="0"/>
        </w:rPr>
        <w:t>2020</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 的公允价值为人民币</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42,274,893.18</w:t>
      </w:r>
      <w:r>
        <w:rPr>
          <w:color w:val="000000"/>
          <w:spacing w:val="0"/>
          <w:w w:val="100"/>
          <w:position w:val="0"/>
        </w:rPr>
        <w:t>元，确认为衍生金融工具的期权合同于</w:t>
      </w:r>
      <w:r>
        <w:rPr>
          <w:rFonts w:ascii="Arial Narrow" w:eastAsia="Arial Narrow" w:hAnsi="Arial Narrow" w:cs="Arial Narrow"/>
          <w:color w:val="000000"/>
          <w:spacing w:val="0"/>
          <w:w w:val="100"/>
          <w:position w:val="0"/>
        </w:rPr>
        <w:t>2020</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日的公 允价值为人民币</w:t>
      </w:r>
      <w:r>
        <w:rPr>
          <w:rFonts w:ascii="Arial Narrow" w:eastAsia="Arial Narrow" w:hAnsi="Arial Narrow" w:cs="Arial Narrow"/>
          <w:color w:val="000000"/>
          <w:spacing w:val="0"/>
          <w:w w:val="100"/>
          <w:position w:val="0"/>
        </w:rPr>
        <w:t>-630,331.25</w:t>
      </w:r>
      <w:r>
        <w:rPr>
          <w:color w:val="000000"/>
          <w:spacing w:val="0"/>
          <w:w w:val="100"/>
          <w:position w:val="0"/>
        </w:rPr>
        <w:t>元。衍生金融工具公允价值变动已计入损益，附注“六、（五十八）公 允价值变动收益”相关内容。同时随着国际市场占有份额的不断变化，若发生人民币汇率单边大 幅变动等本集团不可控制的风险时，本集团将通过调整销售或采购策略降低由此带来的风险。</w:t>
      </w:r>
    </w:p>
    <w:p>
      <w:pPr>
        <w:pStyle w:val="Style10"/>
        <w:keepNext w:val="0"/>
        <w:keepLines w:val="0"/>
        <w:widowControl w:val="0"/>
        <w:shd w:val="clear" w:color="auto" w:fill="auto"/>
        <w:tabs>
          <w:tab w:pos="781" w:val="left"/>
        </w:tabs>
        <w:bidi w:val="0"/>
        <w:spacing w:before="0" w:line="360" w:lineRule="exact"/>
        <w:ind w:left="0" w:right="0" w:firstLine="440"/>
        <w:jc w:val="both"/>
      </w:pPr>
      <w:bookmarkStart w:id="1928" w:name="bookmark1928"/>
      <w:r>
        <w:rPr>
          <w:color w:val="000000"/>
          <w:spacing w:val="0"/>
          <w:w w:val="100"/>
          <w:position w:val="0"/>
          <w:sz w:val="18"/>
          <w:szCs w:val="18"/>
        </w:rPr>
        <w:t>2</w:t>
      </w:r>
      <w:bookmarkEnd w:id="1928"/>
      <w:r>
        <w:rPr>
          <w:color w:val="000000"/>
          <w:spacing w:val="0"/>
          <w:w w:val="100"/>
          <w:position w:val="0"/>
          <w:sz w:val="18"/>
          <w:szCs w:val="18"/>
        </w:rPr>
        <w:t>）</w:t>
        <w:tab/>
      </w:r>
      <w:r>
        <w:rPr>
          <w:color w:val="000000"/>
          <w:spacing w:val="0"/>
          <w:w w:val="100"/>
          <w:position w:val="0"/>
        </w:rPr>
        <w:t>利率风险</w:t>
      </w:r>
    </w:p>
    <w:p>
      <w:pPr>
        <w:pStyle w:val="Style10"/>
        <w:keepNext w:val="0"/>
        <w:keepLines w:val="0"/>
        <w:widowControl w:val="0"/>
        <w:shd w:val="clear" w:color="auto" w:fill="auto"/>
        <w:bidi w:val="0"/>
        <w:spacing w:before="0" w:line="357" w:lineRule="exact"/>
        <w:ind w:left="0" w:right="0" w:firstLine="440"/>
        <w:jc w:val="both"/>
      </w:pPr>
      <w:r>
        <w:rPr>
          <w:color w:val="000000"/>
          <w:spacing w:val="0"/>
          <w:w w:val="100"/>
          <w:position w:val="0"/>
        </w:rPr>
        <w:t>本集团的利率风险产生于银行借款及应付债券等带息债务。浮动利率的金融负债使本集团面 临现金流量利率风险，固定利率的金融负债使本集团面临公允价值利率风险。本集团根据当时的 市场环境来决定固定利率及浮动利率合同的相对比例。于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日，集团的带息债务主 要为美元、欧元、港币、巴基斯坦卢比、和人民币计价的浮动利率借款合同，金额合计为 </w:t>
      </w:r>
      <w:r>
        <w:rPr>
          <w:color w:val="000000"/>
          <w:spacing w:val="0"/>
          <w:w w:val="100"/>
          <w:position w:val="0"/>
          <w:sz w:val="18"/>
          <w:szCs w:val="18"/>
        </w:rPr>
        <w:t xml:space="preserve">8,673,234, </w:t>
      </w:r>
      <w:r>
        <w:rPr>
          <w:color w:val="000000"/>
          <w:spacing w:val="0"/>
          <w:w w:val="100"/>
          <w:position w:val="0"/>
          <w:sz w:val="18"/>
          <w:szCs w:val="18"/>
        </w:rPr>
        <w:t>178.24</w:t>
      </w:r>
      <w:r>
        <w:rPr>
          <w:color w:val="000000"/>
          <w:spacing w:val="0"/>
          <w:w w:val="100"/>
          <w:position w:val="0"/>
        </w:rPr>
        <w:t>元，及美元、欧元、港币、巴基斯坦卢比和人民币计价的固定利率合同，金额 为</w:t>
      </w:r>
      <w:r>
        <w:rPr>
          <w:color w:val="000000"/>
          <w:spacing w:val="0"/>
          <w:w w:val="100"/>
          <w:position w:val="0"/>
          <w:sz w:val="18"/>
          <w:szCs w:val="18"/>
        </w:rPr>
        <w:t>10,478,051,071.52</w:t>
      </w:r>
      <w:r>
        <w:rPr>
          <w:color w:val="000000"/>
          <w:spacing w:val="0"/>
          <w:w w:val="100"/>
          <w:position w:val="0"/>
        </w:rPr>
        <w:t xml:space="preserve">元。本集团因利率变动引起金融工具公允价值变动的风险主要与固定利率 </w:t>
      </w:r>
      <w:r>
        <w:rPr>
          <w:color w:val="000000"/>
          <w:spacing w:val="0"/>
          <w:w w:val="100"/>
          <w:position w:val="0"/>
        </w:rPr>
        <w:t>银行借款有关。本集团因利率变动引起金融工具现金流量变动的风险主要与浮动利率银行借款有 关。本集团密切关注该部分利率变动对本集团的影响，重视对利率风险管理政策和策略的研究， 为规避偿还美元贷款利息支出的利率风险，本集团与银行已签订若干远期利率掉期合同。</w:t>
      </w:r>
    </w:p>
    <w:p>
      <w:pPr>
        <w:pStyle w:val="Style10"/>
        <w:keepNext w:val="0"/>
        <w:keepLines w:val="0"/>
        <w:widowControl w:val="0"/>
        <w:shd w:val="clear" w:color="auto" w:fill="auto"/>
        <w:bidi w:val="0"/>
        <w:spacing w:before="0" w:line="360" w:lineRule="exact"/>
        <w:ind w:left="0" w:right="0" w:firstLine="440"/>
        <w:jc w:val="left"/>
      </w:pPr>
      <w:bookmarkStart w:id="1929" w:name="bookmark1929"/>
      <w:r>
        <w:rPr>
          <w:color w:val="000000"/>
          <w:spacing w:val="0"/>
          <w:w w:val="100"/>
          <w:position w:val="0"/>
          <w:sz w:val="18"/>
          <w:szCs w:val="18"/>
        </w:rPr>
        <w:t>3</w:t>
      </w:r>
      <w:bookmarkEnd w:id="1929"/>
      <w:r>
        <w:rPr>
          <w:color w:val="000000"/>
          <w:spacing w:val="0"/>
          <w:w w:val="100"/>
          <w:position w:val="0"/>
          <w:sz w:val="18"/>
          <w:szCs w:val="18"/>
        </w:rPr>
        <w:t>）</w:t>
      </w:r>
      <w:r>
        <w:rPr>
          <w:color w:val="000000"/>
          <w:spacing w:val="0"/>
          <w:w w:val="100"/>
          <w:position w:val="0"/>
        </w:rPr>
        <w:t>价格风险</w:t>
      </w:r>
    </w:p>
    <w:p>
      <w:pPr>
        <w:pStyle w:val="Style10"/>
        <w:keepNext w:val="0"/>
        <w:keepLines w:val="0"/>
        <w:widowControl w:val="0"/>
        <w:shd w:val="clear" w:color="auto" w:fill="auto"/>
        <w:bidi w:val="0"/>
        <w:spacing w:before="0" w:line="360" w:lineRule="exact"/>
        <w:ind w:left="0" w:right="0" w:firstLine="440"/>
        <w:jc w:val="left"/>
      </w:pPr>
      <w:r>
        <w:rPr>
          <w:color w:val="000000"/>
          <w:spacing w:val="0"/>
          <w:w w:val="100"/>
          <w:position w:val="0"/>
        </w:rPr>
        <w:t>本集团以市场价格销售家电及其他多元化产品，因此受到此等价格波动的影响。</w:t>
      </w:r>
    </w:p>
    <w:p>
      <w:pPr>
        <w:pStyle w:val="Style10"/>
        <w:keepNext w:val="0"/>
        <w:keepLines w:val="0"/>
        <w:widowControl w:val="0"/>
        <w:shd w:val="clear" w:color="auto" w:fill="auto"/>
        <w:tabs>
          <w:tab w:pos="867" w:val="left"/>
        </w:tabs>
        <w:bidi w:val="0"/>
        <w:spacing w:before="0" w:line="360" w:lineRule="exact"/>
        <w:ind w:left="0" w:right="0" w:firstLine="440"/>
        <w:jc w:val="left"/>
      </w:pPr>
      <w:bookmarkStart w:id="1930" w:name="bookmark1930"/>
      <w:r>
        <w:rPr>
          <w:color w:val="000000"/>
          <w:spacing w:val="0"/>
          <w:w w:val="100"/>
          <w:position w:val="0"/>
          <w:sz w:val="18"/>
          <w:szCs w:val="18"/>
        </w:rPr>
        <w:t>（</w:t>
      </w:r>
      <w:bookmarkEnd w:id="1930"/>
      <w:r>
        <w:rPr>
          <w:color w:val="000000"/>
          <w:spacing w:val="0"/>
          <w:w w:val="100"/>
          <w:position w:val="0"/>
          <w:sz w:val="18"/>
          <w:szCs w:val="18"/>
        </w:rPr>
        <w:t>2）</w:t>
        <w:tab/>
      </w:r>
      <w:r>
        <w:rPr>
          <w:color w:val="000000"/>
          <w:spacing w:val="0"/>
          <w:w w:val="100"/>
          <w:position w:val="0"/>
        </w:rPr>
        <w:t>信用风险</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日，可能引起本集团财务损失的最大信用风险敞口主要来自于合同另一 方未能履行义务而导致本集团金融资产产生的损失以及本集团承担的财务担保，具体包括：合并 资产负债表中已确认的金融资产的账面金额；对于以公允价值计量的金融工具而言，账面价值反 映了其风险敞口，但并非最大风险敞口，其最大风险敞口将随着未来公允价值的变化而改变。为 降低信用风险，本集团成立专门部门确定信用额度、进行信用审批，并执行其它监控程序以确保 采取必要的措施回收过期债权。同时，公司通过购买信用保险尽量降低债权信用违约的影响。此 外，本集团于每个资产负债表日审核每一单项应收款的回收情况，以确保就无法回收的款项计提 充分的坏账准备。因此，本集团管理层认为本集团所承担的信用风险已经大为降低。本集团的流 动资金存放在财务公司，故流动资金的信用风险较低。本集团采用了必要的政策确保所有销售客 户均具有良好的信用记录。应收账款前五名金额合计：</w:t>
      </w:r>
      <w:r>
        <w:rPr>
          <w:color w:val="000000"/>
          <w:spacing w:val="0"/>
          <w:w w:val="100"/>
          <w:position w:val="0"/>
          <w:sz w:val="18"/>
          <w:szCs w:val="18"/>
        </w:rPr>
        <w:t>2,330,165,458.52</w:t>
      </w:r>
      <w:r>
        <w:rPr>
          <w:color w:val="000000"/>
          <w:spacing w:val="0"/>
          <w:w w:val="100"/>
          <w:position w:val="0"/>
        </w:rPr>
        <w:t>元，占年末应收账款的 比例为</w:t>
      </w:r>
      <w:r>
        <w:rPr>
          <w:color w:val="000000"/>
          <w:spacing w:val="0"/>
          <w:w w:val="100"/>
          <w:position w:val="0"/>
          <w:sz w:val="18"/>
          <w:szCs w:val="18"/>
        </w:rPr>
        <w:t>24.88%,</w:t>
      </w:r>
      <w:r>
        <w:rPr>
          <w:color w:val="000000"/>
          <w:spacing w:val="0"/>
          <w:w w:val="100"/>
          <w:position w:val="0"/>
        </w:rPr>
        <w:t>存在大客户依赖，除应收账款金额前五名外，本集团无其他重大信用集中风险。</w:t>
      </w:r>
    </w:p>
    <w:p>
      <w:pPr>
        <w:pStyle w:val="Style10"/>
        <w:keepNext w:val="0"/>
        <w:keepLines w:val="0"/>
        <w:widowControl w:val="0"/>
        <w:shd w:val="clear" w:color="auto" w:fill="auto"/>
        <w:tabs>
          <w:tab w:pos="867" w:val="left"/>
        </w:tabs>
        <w:bidi w:val="0"/>
        <w:spacing w:before="0" w:line="360" w:lineRule="exact"/>
        <w:ind w:left="0" w:right="0" w:firstLine="440"/>
        <w:jc w:val="left"/>
      </w:pPr>
      <w:bookmarkStart w:id="1931" w:name="bookmark1931"/>
      <w:r>
        <w:rPr>
          <w:color w:val="000000"/>
          <w:spacing w:val="0"/>
          <w:w w:val="100"/>
          <w:position w:val="0"/>
          <w:sz w:val="18"/>
          <w:szCs w:val="18"/>
        </w:rPr>
        <w:t>（</w:t>
      </w:r>
      <w:bookmarkEnd w:id="1931"/>
      <w:r>
        <w:rPr>
          <w:color w:val="000000"/>
          <w:spacing w:val="0"/>
          <w:w w:val="100"/>
          <w:position w:val="0"/>
          <w:sz w:val="18"/>
          <w:szCs w:val="18"/>
        </w:rPr>
        <w:t>3）</w:t>
        <w:tab/>
      </w:r>
      <w:r>
        <w:rPr>
          <w:color w:val="000000"/>
          <w:spacing w:val="0"/>
          <w:w w:val="100"/>
          <w:position w:val="0"/>
        </w:rPr>
        <w:t>流动风险</w:t>
      </w:r>
    </w:p>
    <w:p>
      <w:pPr>
        <w:pStyle w:val="Style10"/>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流动风险为本集团在到期日无法履行其财务义务的风险。本集团管理流动性风险的方法是通 过资金计划管理，确保有足够的资金流动性来履行到期债务，而不至于造成不可接受的损失或对 企业信誉造成损害。本集团按资金计划周期需求，各以天、月度、季度、年度的频率刷新及统计 各业务口子资金收付数据，提前做好资金计划，以确保债券到期有充裕的资金。本集团管理层对 银行借款的使用情况进行监控并确保遵守借款协议，同时与金融机构进行融资磋商，以保持一定 的授信额度，减低流动性风险性。</w:t>
      </w:r>
    </w:p>
    <w:p>
      <w:pPr>
        <w:pStyle w:val="Style31"/>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color w:val="000000"/>
          <w:spacing w:val="0"/>
          <w:w w:val="100"/>
          <w:position w:val="0"/>
        </w:rPr>
        <w:t>十一、公允价值的披露</w:t>
      </w:r>
      <w:bookmarkEnd w:id="1932"/>
      <w:bookmarkEnd w:id="1933"/>
      <w:bookmarkEnd w:id="1934"/>
    </w:p>
    <w:p>
      <w:pPr>
        <w:pStyle w:val="Style31"/>
        <w:keepNext/>
        <w:keepLines/>
        <w:widowControl w:val="0"/>
        <w:shd w:val="clear" w:color="auto" w:fill="auto"/>
        <w:bidi w:val="0"/>
        <w:spacing w:before="0" w:after="0" w:line="240" w:lineRule="auto"/>
        <w:ind w:left="0" w:right="0" w:firstLine="0"/>
        <w:jc w:val="left"/>
      </w:pPr>
      <w:bookmarkStart w:id="1932" w:name="bookmark1932"/>
      <w:bookmarkStart w:id="1933" w:name="bookmark1933"/>
      <w:bookmarkStart w:id="1935" w:name="bookmark1935"/>
      <w:bookmarkStart w:id="1936" w:name="bookmark1936"/>
      <w:r>
        <w:rPr>
          <w:color w:val="000000"/>
          <w:spacing w:val="0"/>
          <w:w w:val="100"/>
          <w:position w:val="0"/>
          <w:sz w:val="18"/>
          <w:szCs w:val="18"/>
        </w:rPr>
        <w:t>1</w:t>
      </w:r>
      <w:bookmarkEnd w:id="1935"/>
      <w:r>
        <w:rPr>
          <w:color w:val="000000"/>
          <w:spacing w:val="0"/>
          <w:w w:val="100"/>
          <w:position w:val="0"/>
        </w:rPr>
        <w:t>、以公允价值计量的资产和负债的期末公允价值</w:t>
      </w:r>
      <w:bookmarkEnd w:id="1932"/>
      <w:bookmarkEnd w:id="1933"/>
      <w:bookmarkEnd w:id="1936"/>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685"/>
        <w:gridCol w:w="1685"/>
        <w:gridCol w:w="1896"/>
        <w:gridCol w:w="1906"/>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第二层次公允价 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第三层次公允价值 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一、持续的公 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（一）交易性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805,000,000.00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以公允价值 计量且变动计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805,000,000.00</w:t>
            </w:r>
          </w:p>
        </w:tc>
      </w:tr>
    </w:tbl>
    <w:p>
      <w:pPr>
        <w:spacing w:lineRule="exact" w:line="1"/>
        <w:rPr>
          <w:sz w:val="2"/>
          <w:szCs w:val="2"/>
        </w:rPr>
      </w:pPr>
      <w:r>
        <w:br w:type="page"/>
      </w:r>
    </w:p>
    <w:tbl>
      <w:tblPr>
        <w:tblOverlap w:val="never"/>
        <w:jc w:val="center"/>
        <w:tblLayout w:type="fixed"/>
      </w:tblPr>
      <w:tblGrid>
        <w:gridCol w:w="1666"/>
        <w:gridCol w:w="1685"/>
        <w:gridCol w:w="1685"/>
        <w:gridCol w:w="1896"/>
        <w:gridCol w:w="190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银行理 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805,000,000.00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（二）衍生金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185,923,166.65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185,923,166.65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远期外汇 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185,923,166.65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185,923,166.65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（三）应收款 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3,911,806,533.72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3,911,806,533.72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（四）其他非 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217,072,135.53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217,072,135.53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217,072,135.53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217,072,135.53</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b/>
                <w:bCs/>
                <w:color w:val="000000"/>
                <w:spacing w:val="0"/>
                <w:w w:val="100"/>
                <w:position w:val="0"/>
                <w:sz w:val="20"/>
                <w:szCs w:val="20"/>
              </w:rPr>
              <w:t>持续以公允价 值计量的资产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4,128, 878, </w:t>
            </w:r>
            <w:r>
              <w:rPr>
                <w:color w:val="000000"/>
                <w:spacing w:val="0"/>
                <w:w w:val="100"/>
                <w:position w:val="0"/>
              </w:rPr>
              <w:t xml:space="preserve">669.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5,119,801,835.90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（六）交易性 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228,828,391.08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228,828,391.08</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以公允价值 计量且变动计 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其中：发行的 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衍生金 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228,828,391.08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228,828,391.08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远 期外汇合约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228,198,059.83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228,198,059.83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期</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630,331.25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630,331.25</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b/>
                <w:bCs/>
                <w:color w:val="000000"/>
                <w:spacing w:val="0"/>
                <w:w w:val="100"/>
                <w:position w:val="0"/>
                <w:sz w:val="20"/>
                <w:szCs w:val="20"/>
              </w:rPr>
              <w:t>持续以公允价 值计量的负债 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228,828,391.08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228,828,391.08</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第一层次：相同资产或负债在活跃市场上未经调整的报价。</w:t>
      </w:r>
    </w:p>
    <w:p>
      <w:pPr>
        <w:widowControl w:val="0"/>
        <w:spacing w:after="239" w:line="1" w:lineRule="exact"/>
      </w:pPr>
    </w:p>
    <w:p>
      <w:pPr>
        <w:pStyle w:val="Style10"/>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第二层次：除第一层次输入值外相关资产或负债直接或间接可观察的输入值。</w:t>
      </w:r>
    </w:p>
    <w:p>
      <w:pPr>
        <w:pStyle w:val="Style10"/>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第三层次：相关资产或负债的不可观察输入值。</w:t>
      </w:r>
    </w:p>
    <w:p>
      <w:pPr>
        <w:pStyle w:val="Style10"/>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对于活跃市场上交易的金融工具，本集团以其活跃市场报价确定其公允价值，对于不存在活</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跃市场上交易的金融工具，本集团采用估值技术确定其公允价值。</w:t>
      </w:r>
    </w:p>
    <w:p>
      <w:pPr>
        <w:pStyle w:val="Style31"/>
        <w:keepNext/>
        <w:keepLines/>
        <w:widowControl w:val="0"/>
        <w:shd w:val="clear" w:color="auto" w:fill="auto"/>
        <w:tabs>
          <w:tab w:pos="424" w:val="left"/>
        </w:tabs>
        <w:bidi w:val="0"/>
        <w:spacing w:before="0" w:line="218" w:lineRule="exact"/>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sz w:val="18"/>
          <w:szCs w:val="18"/>
        </w:rPr>
        <w:t>2</w:t>
      </w:r>
      <w:bookmarkEnd w:id="1939"/>
      <w:r>
        <w:rPr>
          <w:color w:val="000000"/>
          <w:spacing w:val="0"/>
          <w:w w:val="100"/>
          <w:position w:val="0"/>
        </w:rPr>
        <w:t>、</w:t>
        <w:tab/>
        <w:t>持续和非持续第一层次公允价值计量项目市价的确定依据</w:t>
      </w:r>
      <w:bookmarkEnd w:id="1937"/>
      <w:bookmarkEnd w:id="1938"/>
      <w:bookmarkEnd w:id="1940"/>
    </w:p>
    <w:p>
      <w:pPr>
        <w:pStyle w:val="Style10"/>
        <w:keepNext w:val="0"/>
        <w:keepLines w:val="0"/>
        <w:widowControl w:val="0"/>
        <w:shd w:val="clear" w:color="auto" w:fill="auto"/>
        <w:bidi w:val="0"/>
        <w:spacing w:before="0" w:after="360" w:line="21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18" w:lineRule="exact"/>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sz w:val="18"/>
          <w:szCs w:val="18"/>
        </w:rPr>
        <w:t>3</w:t>
      </w:r>
      <w:bookmarkEnd w:id="1943"/>
      <w:r>
        <w:rPr>
          <w:color w:val="000000"/>
          <w:spacing w:val="0"/>
          <w:w w:val="100"/>
          <w:position w:val="0"/>
        </w:rPr>
        <w:t>、</w:t>
        <w:tab/>
        <w:t>持续和非持续第二层次公允价值计量项目，采用的估值技术和重要参数的定性及定量信息</w:t>
      </w:r>
      <w:bookmarkEnd w:id="1941"/>
      <w:bookmarkEnd w:id="1942"/>
      <w:bookmarkEnd w:id="1944"/>
    </w:p>
    <w:p>
      <w:pPr>
        <w:pStyle w:val="Style10"/>
        <w:keepNext w:val="0"/>
        <w:keepLines w:val="0"/>
        <w:widowControl w:val="0"/>
        <w:shd w:val="clear" w:color="auto" w:fill="auto"/>
        <w:tabs>
          <w:tab w:pos="854" w:val="left"/>
        </w:tabs>
        <w:bidi w:val="0"/>
        <w:spacing w:before="0" w:after="360" w:line="21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18" w:lineRule="exact"/>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sz w:val="18"/>
          <w:szCs w:val="18"/>
        </w:rPr>
        <w:t>4</w:t>
      </w:r>
      <w:bookmarkEnd w:id="1947"/>
      <w:r>
        <w:rPr>
          <w:color w:val="000000"/>
          <w:spacing w:val="0"/>
          <w:w w:val="100"/>
          <w:position w:val="0"/>
        </w:rPr>
        <w:t>、</w:t>
        <w:tab/>
        <w:t>持续和非持续第三层次公允价值计量项目，采用的估值技术和重要参数的定性及定量信息</w:t>
      </w:r>
      <w:bookmarkEnd w:id="1945"/>
      <w:bookmarkEnd w:id="1946"/>
      <w:bookmarkEnd w:id="1948"/>
    </w:p>
    <w:p>
      <w:pPr>
        <w:pStyle w:val="Style10"/>
        <w:keepNext w:val="0"/>
        <w:keepLines w:val="0"/>
        <w:widowControl w:val="0"/>
        <w:shd w:val="clear" w:color="auto" w:fill="auto"/>
        <w:tabs>
          <w:tab w:pos="854" w:val="left"/>
        </w:tabs>
        <w:bidi w:val="0"/>
        <w:spacing w:before="0" w:after="300" w:line="21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78" w:lineRule="exact"/>
        <w:ind w:left="460" w:right="0" w:hanging="460"/>
        <w:jc w:val="left"/>
      </w:pPr>
      <w:bookmarkStart w:id="1949" w:name="bookmark1949"/>
      <w:bookmarkStart w:id="1950" w:name="bookmark1950"/>
      <w:bookmarkStart w:id="1951" w:name="bookmark1951"/>
      <w:bookmarkStart w:id="1952" w:name="bookmark1952"/>
      <w:r>
        <w:rPr>
          <w:color w:val="000000"/>
          <w:spacing w:val="0"/>
          <w:w w:val="100"/>
          <w:position w:val="0"/>
          <w:sz w:val="18"/>
          <w:szCs w:val="18"/>
        </w:rPr>
        <w:t>5</w:t>
      </w:r>
      <w:bookmarkEnd w:id="1951"/>
      <w:r>
        <w:rPr>
          <w:color w:val="000000"/>
          <w:spacing w:val="0"/>
          <w:w w:val="100"/>
          <w:position w:val="0"/>
        </w:rPr>
        <w:t>、</w:t>
        <w:tab/>
        <w:t>持续的第三层次公允价值计量项目，期初与期末账面价值间的调节信息及不可观察参数敏感 性分析</w:t>
      </w:r>
      <w:bookmarkEnd w:id="1949"/>
      <w:bookmarkEnd w:id="1950"/>
      <w:bookmarkEnd w:id="1952"/>
    </w:p>
    <w:p>
      <w:pPr>
        <w:pStyle w:val="Style10"/>
        <w:keepNext w:val="0"/>
        <w:keepLines w:val="0"/>
        <w:widowControl w:val="0"/>
        <w:shd w:val="clear" w:color="auto" w:fill="auto"/>
        <w:bidi w:val="0"/>
        <w:spacing w:before="0" w:after="360" w:line="21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424" w:val="left"/>
        </w:tabs>
        <w:bidi w:val="0"/>
        <w:spacing w:before="0" w:after="0" w:line="158" w:lineRule="exact"/>
        <w:ind w:left="460" w:right="0" w:hanging="460"/>
        <w:jc w:val="left"/>
      </w:pPr>
      <w:bookmarkStart w:id="1953" w:name="bookmark1953"/>
      <w:r>
        <w:rPr>
          <w:b/>
          <w:bCs/>
          <w:color w:val="000000"/>
          <w:spacing w:val="0"/>
          <w:w w:val="100"/>
          <w:position w:val="0"/>
          <w:sz w:val="18"/>
          <w:szCs w:val="18"/>
        </w:rPr>
        <w:t>6</w:t>
      </w:r>
      <w:bookmarkEnd w:id="1953"/>
      <w:r>
        <w:rPr>
          <w:b/>
          <w:bCs/>
          <w:color w:val="000000"/>
          <w:spacing w:val="0"/>
          <w:w w:val="100"/>
          <w:position w:val="0"/>
        </w:rPr>
        <w:t>、</w:t>
        <w:tab/>
        <w:t>持续的公允价值计量项目，本期内发生各层级之间转换的，转换的原因及确定转换时点的政 华</w:t>
      </w:r>
    </w:p>
    <w:p>
      <w:pPr>
        <w:pStyle w:val="Style10"/>
        <w:keepNext w:val="0"/>
        <w:keepLines w:val="0"/>
        <w:widowControl w:val="0"/>
        <w:shd w:val="clear" w:color="auto" w:fill="auto"/>
        <w:bidi w:val="0"/>
        <w:spacing w:before="0" w:line="240" w:lineRule="auto"/>
        <w:ind w:left="0" w:right="0" w:firstLine="460"/>
        <w:jc w:val="left"/>
      </w:pPr>
      <w:r>
        <w:rPr>
          <w:b/>
          <w:bCs/>
          <w:color w:val="000000"/>
          <w:spacing w:val="0"/>
          <w:w w:val="100"/>
          <w:position w:val="0"/>
        </w:rPr>
        <w:t>策</w:t>
      </w:r>
    </w:p>
    <w:p>
      <w:pPr>
        <w:pStyle w:val="Style10"/>
        <w:keepNext w:val="0"/>
        <w:keepLines w:val="0"/>
        <w:widowControl w:val="0"/>
        <w:shd w:val="clear" w:color="auto" w:fill="auto"/>
        <w:bidi w:val="0"/>
        <w:spacing w:before="0" w:after="360" w:line="21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18" w:lineRule="exact"/>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sz w:val="18"/>
          <w:szCs w:val="18"/>
        </w:rPr>
        <w:t>7</w:t>
      </w:r>
      <w:bookmarkEnd w:id="1956"/>
      <w:r>
        <w:rPr>
          <w:color w:val="000000"/>
          <w:spacing w:val="0"/>
          <w:w w:val="100"/>
          <w:position w:val="0"/>
        </w:rPr>
        <w:t>、</w:t>
        <w:tab/>
        <w:t>本期内发生的估值技术变更及变更原因</w:t>
      </w:r>
      <w:bookmarkEnd w:id="1954"/>
      <w:bookmarkEnd w:id="1955"/>
      <w:bookmarkEnd w:id="1957"/>
    </w:p>
    <w:p>
      <w:pPr>
        <w:pStyle w:val="Style10"/>
        <w:keepNext w:val="0"/>
        <w:keepLines w:val="0"/>
        <w:widowControl w:val="0"/>
        <w:shd w:val="clear" w:color="auto" w:fill="auto"/>
        <w:tabs>
          <w:tab w:pos="854" w:val="left"/>
        </w:tabs>
        <w:bidi w:val="0"/>
        <w:spacing w:before="0" w:after="360" w:line="21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18" w:lineRule="exact"/>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sz w:val="18"/>
          <w:szCs w:val="18"/>
        </w:rPr>
        <w:t>8</w:t>
      </w:r>
      <w:bookmarkEnd w:id="1960"/>
      <w:r>
        <w:rPr>
          <w:color w:val="000000"/>
          <w:spacing w:val="0"/>
          <w:w w:val="100"/>
          <w:position w:val="0"/>
        </w:rPr>
        <w:t>、</w:t>
        <w:tab/>
        <w:t>不以公允价值计量的金融资产和金融负债的公允价值情况</w:t>
      </w:r>
      <w:bookmarkEnd w:id="1958"/>
      <w:bookmarkEnd w:id="1959"/>
      <w:bookmarkEnd w:id="1961"/>
    </w:p>
    <w:p>
      <w:pPr>
        <w:pStyle w:val="Style10"/>
        <w:keepNext w:val="0"/>
        <w:keepLines w:val="0"/>
        <w:widowControl w:val="0"/>
        <w:shd w:val="clear" w:color="auto" w:fill="auto"/>
        <w:tabs>
          <w:tab w:pos="854" w:val="left"/>
        </w:tabs>
        <w:bidi w:val="0"/>
        <w:spacing w:before="0" w:after="360" w:line="21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4" w:val="left"/>
        </w:tabs>
        <w:bidi w:val="0"/>
        <w:spacing w:before="0" w:line="218" w:lineRule="exact"/>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sz w:val="18"/>
          <w:szCs w:val="18"/>
        </w:rPr>
        <w:t>9</w:t>
      </w:r>
      <w:bookmarkEnd w:id="1964"/>
      <w:r>
        <w:rPr>
          <w:color w:val="000000"/>
          <w:spacing w:val="0"/>
          <w:w w:val="100"/>
          <w:position w:val="0"/>
        </w:rPr>
        <w:t>、</w:t>
        <w:tab/>
        <w:t>其他</w:t>
      </w:r>
      <w:bookmarkEnd w:id="1962"/>
      <w:bookmarkEnd w:id="1963"/>
      <w:bookmarkEnd w:id="1965"/>
    </w:p>
    <w:p>
      <w:pPr>
        <w:pStyle w:val="Style10"/>
        <w:keepNext w:val="0"/>
        <w:keepLines w:val="0"/>
        <w:widowControl w:val="0"/>
        <w:shd w:val="clear" w:color="auto" w:fill="auto"/>
        <w:tabs>
          <w:tab w:pos="854" w:val="left"/>
        </w:tabs>
        <w:bidi w:val="0"/>
        <w:spacing w:before="0" w:line="21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line="218" w:lineRule="exact"/>
        <w:ind w:left="0" w:right="0" w:firstLine="0"/>
        <w:jc w:val="left"/>
      </w:pPr>
      <w:r>
        <w:rPr>
          <w:b/>
          <w:bCs/>
          <w:color w:val="000000"/>
          <w:spacing w:val="0"/>
          <w:w w:val="100"/>
          <w:position w:val="0"/>
        </w:rPr>
        <w:t>十二、关联方及关联交易</w:t>
      </w:r>
    </w:p>
    <w:p>
      <w:pPr>
        <w:pStyle w:val="Style31"/>
        <w:keepNext/>
        <w:keepLines/>
        <w:widowControl w:val="0"/>
        <w:shd w:val="clear" w:color="auto" w:fill="auto"/>
        <w:bidi w:val="0"/>
        <w:spacing w:before="0" w:line="218" w:lineRule="exact"/>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sz w:val="18"/>
          <w:szCs w:val="18"/>
        </w:rPr>
        <w:t>1</w:t>
      </w:r>
      <w:bookmarkEnd w:id="1968"/>
      <w:r>
        <w:rPr>
          <w:color w:val="000000"/>
          <w:spacing w:val="0"/>
          <w:w w:val="100"/>
          <w:position w:val="0"/>
        </w:rPr>
        <w:t>、本企业的母公司情况</w:t>
      </w:r>
      <w:bookmarkEnd w:id="1966"/>
      <w:bookmarkEnd w:id="1967"/>
      <w:bookmarkEnd w:id="1969"/>
    </w:p>
    <w:p>
      <w:pPr>
        <w:pStyle w:val="Style10"/>
        <w:keepNext w:val="0"/>
        <w:keepLines w:val="0"/>
        <w:widowControl w:val="0"/>
        <w:shd w:val="clear" w:color="auto" w:fill="auto"/>
        <w:bidi w:val="0"/>
        <w:spacing w:before="0" w:after="0" w:line="21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76"/>
        <w:gridCol w:w="1378"/>
        <w:gridCol w:w="1382"/>
        <w:gridCol w:w="1382"/>
        <w:gridCol w:w="1382"/>
        <w:gridCol w:w="1536"/>
      </w:tblGrid>
      <w:tr>
        <w:trPr>
          <w:trHeight w:val="8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母公司对本 企业的持股 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 业的表决权比 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四川长虹电子控 股集团有限公司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四川绵阳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23.22</w:t>
            </w:r>
          </w:p>
        </w:tc>
      </w:tr>
    </w:tbl>
    <w:p>
      <w:pPr>
        <w:widowControl w:val="0"/>
        <w:spacing w:after="299" w:line="1" w:lineRule="exact"/>
      </w:pP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本企业的母公司情况的说明</w:t>
      </w:r>
    </w:p>
    <w:p>
      <w:pPr>
        <w:pStyle w:val="Style10"/>
        <w:keepNext w:val="0"/>
        <w:keepLines w:val="0"/>
        <w:widowControl w:val="0"/>
        <w:shd w:val="clear" w:color="auto" w:fill="auto"/>
        <w:bidi w:val="0"/>
        <w:spacing w:before="0" w:after="240" w:line="240" w:lineRule="auto"/>
        <w:ind w:left="0" w:right="0" w:firstLine="460"/>
        <w:jc w:val="left"/>
      </w:pPr>
      <w:r>
        <w:rPr>
          <w:color w:val="000000"/>
          <w:spacing w:val="0"/>
          <w:w w:val="100"/>
          <w:position w:val="0"/>
          <w:sz w:val="18"/>
          <w:szCs w:val="18"/>
        </w:rPr>
        <w:t>(1)</w:t>
      </w:r>
      <w:r>
        <w:rPr>
          <w:color w:val="000000"/>
          <w:spacing w:val="0"/>
          <w:w w:val="100"/>
          <w:position w:val="0"/>
        </w:rPr>
        <w:t>股股东的注册资本及其变化</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576"/>
        <w:gridCol w:w="1440"/>
        <w:gridCol w:w="1210"/>
        <w:gridCol w:w="1210"/>
        <w:gridCol w:w="1474"/>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年末金额</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四川长虹电子控股集团有限公司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w:t>
            </w:r>
          </w:p>
        </w:tc>
      </w:tr>
    </w:tbl>
    <w:p>
      <w:pPr>
        <w:pStyle w:val="Style23"/>
        <w:keepNext w:val="0"/>
        <w:keepLines w:val="0"/>
        <w:widowControl w:val="0"/>
        <w:shd w:val="clear" w:color="auto" w:fill="auto"/>
        <w:bidi w:val="0"/>
        <w:spacing w:before="0" w:after="0" w:line="240" w:lineRule="auto"/>
        <w:ind w:left="466" w:right="0" w:firstLine="0"/>
        <w:jc w:val="left"/>
      </w:pPr>
      <w:r>
        <w:rPr>
          <w:color w:val="000000"/>
          <w:spacing w:val="0"/>
          <w:w w:val="100"/>
          <w:position w:val="0"/>
          <w:sz w:val="18"/>
          <w:szCs w:val="18"/>
        </w:rPr>
        <w:t>(2)</w:t>
      </w:r>
      <w:r>
        <w:rPr>
          <w:color w:val="000000"/>
          <w:spacing w:val="0"/>
          <w:w w:val="100"/>
          <w:position w:val="0"/>
        </w:rPr>
        <w:t>控股股东的所持股份或权益及其变化</w:t>
      </w:r>
    </w:p>
    <w:p>
      <w:pPr>
        <w:widowControl w:val="0"/>
        <w:spacing w:after="239" w:line="1" w:lineRule="exact"/>
      </w:pP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909"/>
        <w:gridCol w:w="2021"/>
        <w:gridCol w:w="1896"/>
        <w:gridCol w:w="1022"/>
        <w:gridCol w:w="1061"/>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控股股东</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年末比 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年初比 例</w:t>
            </w:r>
          </w:p>
        </w:tc>
      </w:tr>
      <w:tr>
        <w:trPr>
          <w:trHeight w:val="586"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四川长虹电子控股集团有限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1,071,813, </w:t>
            </w:r>
            <w:r>
              <w:rPr>
                <w:color w:val="000000"/>
                <w:spacing w:val="0"/>
                <w:w w:val="100"/>
                <w:position w:val="0"/>
              </w:rPr>
              <w:t>562.00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1,071,673, </w:t>
            </w:r>
            <w:r>
              <w:rPr>
                <w:color w:val="000000"/>
                <w:spacing w:val="0"/>
                <w:w w:val="100"/>
                <w:position w:val="0"/>
              </w:rPr>
              <w:t xml:space="preserve">760.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23.22</w:t>
            </w:r>
          </w:p>
        </w:tc>
      </w:tr>
    </w:tbl>
    <w:p>
      <w:pPr>
        <w:widowControl w:val="0"/>
        <w:spacing w:after="279" w:line="1" w:lineRule="exact"/>
      </w:pPr>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本企业最终控制方是绵阳市国资委</w:t>
      </w:r>
    </w:p>
    <w:p>
      <w:pPr>
        <w:pStyle w:val="Style10"/>
        <w:keepNext w:val="0"/>
        <w:keepLines w:val="0"/>
        <w:widowControl w:val="0"/>
        <w:shd w:val="clear" w:color="auto" w:fill="auto"/>
        <w:bidi w:val="0"/>
        <w:spacing w:before="0" w:after="440" w:line="240" w:lineRule="auto"/>
        <w:ind w:left="0" w:right="0" w:firstLine="460"/>
        <w:jc w:val="both"/>
      </w:pPr>
      <w:r>
        <w:rPr>
          <w:color w:val="000000"/>
          <w:spacing w:val="0"/>
          <w:w w:val="100"/>
          <w:position w:val="0"/>
        </w:rPr>
        <w:t>绵阳市国资委持有长虹集团</w:t>
      </w:r>
      <w:r>
        <w:rPr>
          <w:color w:val="000000"/>
          <w:spacing w:val="0"/>
          <w:w w:val="100"/>
          <w:position w:val="0"/>
          <w:sz w:val="18"/>
          <w:szCs w:val="18"/>
        </w:rPr>
        <w:t>90.00%</w:t>
      </w:r>
      <w:r>
        <w:rPr>
          <w:color w:val="000000"/>
          <w:spacing w:val="0"/>
          <w:w w:val="100"/>
          <w:position w:val="0"/>
        </w:rPr>
        <w:t>的股权，是公司的最终实际控制人。</w:t>
      </w:r>
    </w:p>
    <w:p>
      <w:pPr>
        <w:pStyle w:val="Style31"/>
        <w:keepNext/>
        <w:keepLines/>
        <w:widowControl w:val="0"/>
        <w:shd w:val="clear" w:color="auto" w:fill="auto"/>
        <w:tabs>
          <w:tab w:pos="420" w:val="left"/>
        </w:tabs>
        <w:bidi w:val="0"/>
        <w:spacing w:before="0" w:after="40" w:line="278" w:lineRule="exact"/>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sz w:val="18"/>
          <w:szCs w:val="18"/>
        </w:rPr>
        <w:t>2</w:t>
      </w:r>
      <w:bookmarkEnd w:id="1972"/>
      <w:r>
        <w:rPr>
          <w:color w:val="000000"/>
          <w:spacing w:val="0"/>
          <w:w w:val="100"/>
          <w:position w:val="0"/>
        </w:rPr>
        <w:t>、</w:t>
        <w:tab/>
        <w:t>本企业的子公司情况</w:t>
      </w:r>
      <w:bookmarkEnd w:id="1970"/>
      <w:bookmarkEnd w:id="1971"/>
      <w:bookmarkEnd w:id="1973"/>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本企业子公司的情况详见附注</w:t>
      </w:r>
    </w:p>
    <w:p>
      <w:pPr>
        <w:pStyle w:val="Style10"/>
        <w:keepNext w:val="0"/>
        <w:keepLines w:val="0"/>
        <w:widowControl w:val="0"/>
        <w:shd w:val="clear" w:color="auto" w:fill="auto"/>
        <w:bidi w:val="0"/>
        <w:spacing w:before="0" w:after="18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440" w:line="278" w:lineRule="exact"/>
        <w:ind w:left="0" w:right="0" w:firstLine="460"/>
        <w:jc w:val="both"/>
      </w:pPr>
      <w:r>
        <w:rPr>
          <w:color w:val="000000"/>
          <w:spacing w:val="0"/>
          <w:w w:val="100"/>
          <w:position w:val="0"/>
        </w:rPr>
        <w:t>子公司情况详见附注“八、（一）</w:t>
      </w:r>
      <w:r>
        <w:rPr>
          <w:color w:val="000000"/>
          <w:spacing w:val="0"/>
          <w:w w:val="100"/>
          <w:position w:val="0"/>
          <w:sz w:val="18"/>
          <w:szCs w:val="18"/>
        </w:rPr>
        <w:t>.1”</w:t>
      </w:r>
      <w:r>
        <w:rPr>
          <w:color w:val="000000"/>
          <w:spacing w:val="0"/>
          <w:w w:val="100"/>
          <w:position w:val="0"/>
        </w:rPr>
        <w:t>企业集团的构成”相关内容。</w:t>
      </w:r>
    </w:p>
    <w:p>
      <w:pPr>
        <w:pStyle w:val="Style31"/>
        <w:keepNext/>
        <w:keepLines/>
        <w:widowControl w:val="0"/>
        <w:shd w:val="clear" w:color="auto" w:fill="auto"/>
        <w:tabs>
          <w:tab w:pos="420" w:val="left"/>
        </w:tabs>
        <w:bidi w:val="0"/>
        <w:spacing w:before="0" w:line="278" w:lineRule="exact"/>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sz w:val="18"/>
          <w:szCs w:val="18"/>
        </w:rPr>
        <w:t>3</w:t>
      </w:r>
      <w:bookmarkEnd w:id="1976"/>
      <w:r>
        <w:rPr>
          <w:color w:val="000000"/>
          <w:spacing w:val="0"/>
          <w:w w:val="100"/>
          <w:position w:val="0"/>
        </w:rPr>
        <w:t>、</w:t>
        <w:tab/>
        <w:t>本企业合营和联营企业情况</w:t>
      </w:r>
      <w:bookmarkEnd w:id="1974"/>
      <w:bookmarkEnd w:id="1975"/>
      <w:bookmarkEnd w:id="1977"/>
    </w:p>
    <w:p>
      <w:pPr>
        <w:pStyle w:val="Style10"/>
        <w:keepNext w:val="0"/>
        <w:keepLines w:val="0"/>
        <w:widowControl w:val="0"/>
        <w:shd w:val="clear" w:color="auto" w:fill="auto"/>
        <w:bidi w:val="0"/>
        <w:spacing w:before="0" w:line="365" w:lineRule="exact"/>
        <w:ind w:left="0" w:right="0" w:firstLine="460"/>
        <w:jc w:val="both"/>
      </w:pPr>
      <w:r>
        <w:rPr>
          <w:color w:val="000000"/>
          <w:spacing w:val="0"/>
          <w:w w:val="100"/>
          <w:position w:val="0"/>
        </w:rPr>
        <w:t>本公司重要的合营或联营企业详见附注“八、（三）</w:t>
      </w:r>
      <w:r>
        <w:rPr>
          <w:color w:val="000000"/>
          <w:spacing w:val="0"/>
          <w:w w:val="100"/>
          <w:position w:val="0"/>
          <w:sz w:val="18"/>
          <w:szCs w:val="18"/>
        </w:rPr>
        <w:t>.1”</w:t>
      </w:r>
      <w:r>
        <w:rPr>
          <w:color w:val="000000"/>
          <w:spacing w:val="0"/>
          <w:w w:val="100"/>
          <w:position w:val="0"/>
        </w:rPr>
        <w:t>重要的合营企业或联营企业”相关 内容。</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本期与本公司发生关联方交易，或前期与本公司发生关联方交易形成余额的其他合营或联营企业 情况如下</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10"/>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18"/>
          <w:szCs w:val="18"/>
        </w:rPr>
        <w:t>4</w:t>
      </w:r>
      <w:r>
        <w:rPr>
          <w:b/>
          <w:bCs/>
          <w:color w:val="000000"/>
          <w:spacing w:val="0"/>
          <w:w w:val="100"/>
          <w:position w:val="0"/>
        </w:rPr>
        <w:t>、其他关联方情况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四川感虹科技有限公司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联营公司子公司</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3605" w:val="left"/>
              </w:tabs>
              <w:bidi w:val="0"/>
              <w:spacing w:before="0" w:after="60" w:line="240" w:lineRule="auto"/>
              <w:ind w:left="0" w:right="0" w:firstLine="0"/>
              <w:jc w:val="left"/>
            </w:pPr>
            <w:r>
              <w:rPr>
                <w:color w:val="000000"/>
                <w:spacing w:val="0"/>
                <w:w w:val="100"/>
                <w:position w:val="0"/>
              </w:rPr>
              <w:t>Changhong Ruba Electric Company</w:t>
              <w:tab/>
              <w:t>(Private)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成都归谷环境科技有限责任公司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成都厚朴检测技术有限公司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成都零点六一八科技有限公司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广州欢网科技有限责任公司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宏源地能热宝技术有限公司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绵阳海立电器有限公司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四川艾客思科技有限责任公司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四川百库科技有限公司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四川豪虹木器制造有限公司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四川虹宇金属制造有限责任公司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四川虹云创业股权投资管理有限公司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spacing w:lineRule="exact" w:line="1"/>
        <w:rPr>
          <w:sz w:val="2"/>
          <w:szCs w:val="2"/>
        </w:rPr>
      </w:pPr>
      <w:r>
        <w:br w:type="page"/>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四川省虹然绿色能源有限公司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四川天佑归谷科技有限公司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四川云游互联科技有限公司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四川长虹川富股权投资基金合伙企业（有限合伙）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四川长虹集团财务有限公司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四川长新制冷部件有限公司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西藏净虹信息科技有限责任公司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中广融合智能终端科技有限公司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绵阳欢网科技有限责任公司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绵阳云归谷环境科技有限公司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四川泰虹科技有限公司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联营企业子公司</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CHANGHONGDeutschlandGmbH</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Orion. PDP. Co., ltd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安徽鑫昊等离子显示器件有限公司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广东长虹智能制造技术有限公司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广元虹城实业有限公司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广元建兴机电有限公司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广元零八一建筑勘察设计院有限公司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广元零八一资产管理有限公司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广元润和物业服务有限公司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汉中虹鼎矿业有限公司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华丰轨道交通装备（北京）有限公司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绵阳虹梓地产有限公司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绵阳华丰互连技术有限公司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绵阳市梓恒房地产开发有限责任公司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四川爱联科技股份有限公司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四川电子军工集团有限公司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四川电子军工集团装备技术有限公司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四川格润中天环保科技有限公司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四川广明机电有限公司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四川虹城地产有限责任公司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四川虹城建筑工程有限公司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四川虹欣电子技术有限公司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四川华丰科技股份有限公司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四川寰宇实业有限公司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四川申万宏源长虹股权投资管理有限公司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四川世纪双虹显示器件有限公司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四川泰蒙斯酒店有限责任公司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四川兴华昌电子有限公司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四川长虹电子科技有限公司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四川长虹格润环保科技股份有限公司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四川长虹国际酒店有限责任公司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四川长虹国际旅行社有限责任公司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四川长虹教育科技有限公司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四川长虹杰创锂电科技有限公司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四川长虹润天能源科技有限公司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四川长虹欣锐科技有限公司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同一最终控制方</w:t>
            </w:r>
          </w:p>
        </w:tc>
      </w:tr>
    </w:tbl>
    <w:p>
      <w:pPr>
        <w:spacing w:lineRule="exact" w:line="1"/>
        <w:rPr>
          <w:sz w:val="2"/>
          <w:szCs w:val="2"/>
        </w:rPr>
      </w:pPr>
      <w:r>
        <w:br w:type="page"/>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四川长虹智能制造技术有限公司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四川长胜机器有限公司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宜宾红星电子有限公司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长虹三杰新能源有限公司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浙江长虹飞狮电器工业有限公司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中国兵器装备集团(成都)火控技术中心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同一最终控制方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深圳长虹科技有限责任公司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最终控制方联营企业</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四川长九光电科技有限责任公司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最终控制方联营企业</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sz w:val="18"/>
          <w:szCs w:val="18"/>
        </w:rPr>
        <w:t>5</w:t>
      </w:r>
      <w:bookmarkEnd w:id="1980"/>
      <w:r>
        <w:rPr>
          <w:color w:val="000000"/>
          <w:spacing w:val="0"/>
          <w:w w:val="100"/>
          <w:position w:val="0"/>
        </w:rPr>
        <w:t>、关联交易情况</w:t>
      </w:r>
      <w:bookmarkEnd w:id="1978"/>
      <w:bookmarkEnd w:id="1979"/>
      <w:bookmarkEnd w:id="1981"/>
    </w:p>
    <w:p>
      <w:pPr>
        <w:pStyle w:val="Style31"/>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2" w:name="bookmark1982"/>
      <w:r>
        <w:rPr>
          <w:color w:val="000000"/>
          <w:spacing w:val="0"/>
          <w:w w:val="100"/>
          <w:position w:val="0"/>
          <w:sz w:val="18"/>
          <w:szCs w:val="18"/>
        </w:rPr>
        <w:t>(1).</w:t>
      </w:r>
      <w:r>
        <w:rPr>
          <w:color w:val="000000"/>
          <w:spacing w:val="0"/>
          <w:w w:val="100"/>
          <w:position w:val="0"/>
        </w:rPr>
        <w:t>购销商品、提供和接受劳务的关联交易</w:t>
      </w:r>
      <w:bookmarkEnd w:id="1978"/>
      <w:bookmarkEnd w:id="1979"/>
      <w:bookmarkEnd w:id="198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171"/>
        <w:gridCol w:w="1930"/>
        <w:gridCol w:w="190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Changhong Ruba Electric Company (Private)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76,103,244.00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142,482,454.90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安徽鑫昊等离子显示器件有限公司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23,090,285.49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300,033,465.48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909,307.38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334,296.12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4,973, </w:t>
            </w:r>
            <w:r>
              <w:rPr>
                <w:color w:val="000000"/>
                <w:spacing w:val="0"/>
                <w:w w:val="100"/>
                <w:position w:val="0"/>
              </w:rPr>
              <w:t xml:space="preserve">830.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12,238,877.57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广州欢网科技有限责任公司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34,513,274.34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17,256,637.17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3,792, </w:t>
            </w:r>
            <w:r>
              <w:rPr>
                <w:color w:val="000000"/>
                <w:spacing w:val="0"/>
                <w:w w:val="100"/>
                <w:position w:val="0"/>
              </w:rPr>
              <w:t>381.89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326,442.40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绵阳海立电器有限公司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134,197,487.60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202,973,373.80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612,247.95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969,394.29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四川艾客思科技有限责任公司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260,226,101.85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252,615,713.10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127,049,072.61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160,789,466.83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四川豪虹木器制造有限公司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28,104.15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434.67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四川虹城地产有限责任公司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712,124.91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918,258.85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5,121, </w:t>
            </w:r>
            <w:r>
              <w:rPr>
                <w:color w:val="000000"/>
                <w:spacing w:val="0"/>
                <w:w w:val="100"/>
                <w:position w:val="0"/>
              </w:rPr>
              <w:t>122.87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4,041,275.77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152,776,914.04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212,058,539.53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33,267,952.82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21,250,498.09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四川家事帮电器服务有限公司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48,837.60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3,827.59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四川世纪双虹显示器件有限公司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10,584,085.83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四川泰蒙斯酒店有限责任公司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386,511.40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7,709.81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四川兴华昌电子有限公司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1,024, </w:t>
            </w:r>
            <w:r>
              <w:rPr>
                <w:color w:val="000000"/>
                <w:spacing w:val="0"/>
                <w:w w:val="100"/>
                <w:position w:val="0"/>
              </w:rPr>
              <w:t xml:space="preserve">946.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2,603,514. </w:t>
            </w:r>
            <w:r>
              <w:rPr>
                <w:color w:val="000000"/>
                <w:spacing w:val="0"/>
                <w:w w:val="100"/>
                <w:position w:val="0"/>
              </w:rPr>
              <w:t>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3,639, </w:t>
            </w:r>
            <w:r>
              <w:rPr>
                <w:color w:val="000000"/>
                <w:spacing w:val="0"/>
                <w:w w:val="100"/>
                <w:position w:val="0"/>
              </w:rPr>
              <w:t xml:space="preserve">189.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1,912,879. </w:t>
            </w:r>
            <w:r>
              <w:rPr>
                <w:color w:val="000000"/>
                <w:spacing w:val="0"/>
                <w:w w:val="100"/>
                <w:position w:val="0"/>
              </w:rPr>
              <w:t>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10,842,063.84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11,280,726.08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5,253, </w:t>
            </w:r>
            <w:r>
              <w:rPr>
                <w:color w:val="000000"/>
                <w:spacing w:val="0"/>
                <w:w w:val="100"/>
                <w:position w:val="0"/>
              </w:rPr>
              <w:t xml:space="preserve">586.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4,567, </w:t>
            </w:r>
            <w:r>
              <w:rPr>
                <w:color w:val="000000"/>
                <w:spacing w:val="0"/>
                <w:w w:val="100"/>
                <w:position w:val="0"/>
              </w:rPr>
              <w:t xml:space="preserve">209.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4,069, </w:t>
            </w:r>
            <w:r>
              <w:rPr>
                <w:color w:val="000000"/>
                <w:spacing w:val="0"/>
                <w:w w:val="100"/>
                <w:position w:val="0"/>
              </w:rPr>
              <w:t xml:space="preserve">957.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6,012,755.54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四川长虹国际旅行社有限责任公司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8,643, </w:t>
            </w:r>
            <w:r>
              <w:rPr>
                <w:color w:val="000000"/>
                <w:spacing w:val="0"/>
                <w:w w:val="100"/>
                <w:position w:val="0"/>
              </w:rPr>
              <w:t xml:space="preserve">975.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16,889,592.48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88,495.58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1,254, </w:t>
            </w:r>
            <w:r>
              <w:rPr>
                <w:color w:val="000000"/>
                <w:spacing w:val="0"/>
                <w:w w:val="100"/>
                <w:position w:val="0"/>
              </w:rPr>
              <w:t xml:space="preserve">062.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1,411,917.48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26,188,850.32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22,598,916.12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四川长虹欣锐科技有限公司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4,340, </w:t>
            </w:r>
            <w:r>
              <w:rPr>
                <w:color w:val="000000"/>
                <w:spacing w:val="0"/>
                <w:w w:val="100"/>
                <w:position w:val="0"/>
              </w:rPr>
              <w:t xml:space="preserve">175.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4,443, </w:t>
            </w:r>
            <w:r>
              <w:rPr>
                <w:color w:val="000000"/>
                <w:spacing w:val="0"/>
                <w:w w:val="100"/>
                <w:position w:val="0"/>
              </w:rPr>
              <w:t xml:space="preserve">773. </w:t>
            </w:r>
            <w:r>
              <w:rPr>
                <w:color w:val="000000"/>
                <w:spacing w:val="0"/>
                <w:w w:val="100"/>
                <w:position w:val="0"/>
              </w:rPr>
              <w:t>90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8,720, </w:t>
            </w:r>
            <w:r>
              <w:rPr>
                <w:color w:val="000000"/>
                <w:spacing w:val="0"/>
                <w:w w:val="100"/>
                <w:position w:val="0"/>
              </w:rPr>
              <w:t xml:space="preserve">880. </w:t>
            </w:r>
            <w:r>
              <w:rPr>
                <w:color w:val="000000"/>
                <w:spacing w:val="0"/>
                <w:w w:val="100"/>
                <w:position w:val="0"/>
              </w:rPr>
              <w:t>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0"/>
        <w:gridCol w:w="1171"/>
        <w:gridCol w:w="1930"/>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56,951,130.49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25,303,594.29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28,585,915.74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四川长胜机器有限公司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4,919, </w:t>
            </w:r>
            <w:r>
              <w:rPr>
                <w:color w:val="000000"/>
                <w:spacing w:val="0"/>
                <w:w w:val="100"/>
                <w:position w:val="0"/>
              </w:rPr>
              <w:t xml:space="preserve">898.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4,560,510.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192,217,357.61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310,046,144.22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宜宾红星电子有限公司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26,470.80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长虹三杰新能源有限公司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882,367.26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浙江长虹飞狮电器工业有限公司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217,690.66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中国兵器装备集团（成都）火控技术中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30,220,770.00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37,374,000.00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四川虹宇金属制造有限责任公司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1,028. </w:t>
            </w:r>
            <w:r>
              <w:rPr>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成都厚朴检测技术有限公司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905,710.38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四川虹欣电子技术有限公司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1,981,455.35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四川泰虹科技有限公司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97,460,106.16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深圳市飞狮电池有限公司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32,863,242.07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成都归谷环境科技有限责任公司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64,641.03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9,863, </w:t>
            </w:r>
            <w:r>
              <w:rPr>
                <w:color w:val="000000"/>
                <w:spacing w:val="0"/>
                <w:w w:val="100"/>
                <w:position w:val="0"/>
              </w:rPr>
              <w:t xml:space="preserve">598. </w:t>
            </w:r>
            <w:r>
              <w:rPr>
                <w:color w:val="000000"/>
                <w:spacing w:val="0"/>
                <w:w w:val="100"/>
                <w:position w:val="0"/>
              </w:rPr>
              <w:t>22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绵阳云归谷环境科技有限公司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2,300.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27,160,767.77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绵阳欢网科技有限责任公司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1,721.64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四川电子军工集团有限公司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12,088,403.68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1,253, 248, </w:t>
            </w:r>
            <w:r>
              <w:rPr>
                <w:color w:val="000000"/>
                <w:spacing w:val="0"/>
                <w:w w:val="100"/>
                <w:position w:val="0"/>
              </w:rPr>
              <w:t xml:space="preserve">350.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1,962, </w:t>
            </w:r>
            <w:r>
              <w:rPr>
                <w:color w:val="000000"/>
                <w:spacing w:val="0"/>
                <w:w w:val="100"/>
                <w:position w:val="0"/>
              </w:rPr>
              <w:t xml:space="preserve">981,496. </w:t>
            </w:r>
            <w:r>
              <w:rPr>
                <w:color w:val="000000"/>
                <w:spacing w:val="0"/>
                <w:w w:val="100"/>
                <w:position w:val="0"/>
              </w:rPr>
              <w:t>39</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65"/>
        <w:gridCol w:w="1229"/>
        <w:gridCol w:w="1738"/>
        <w:gridCol w:w="190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Changhong Ruba Electric Company (Private)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36,140,052.76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100,586,605.86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Orion. PDP. Co., ltd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26,365,257.41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34,736,673.08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安徽鑫昊等离子显示器件有限公司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6,691, </w:t>
            </w:r>
            <w:r>
              <w:rPr>
                <w:color w:val="000000"/>
                <w:spacing w:val="0"/>
                <w:w w:val="100"/>
                <w:position w:val="0"/>
              </w:rPr>
              <w:t xml:space="preserve">720.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283,242,096.85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60,925.52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77,775.36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成都归谷环境科技有限责任公司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1,659,872.38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12,908,880.25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143,242.60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24,710.33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广元虹城实业有限公司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14,183,874.77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18,787,135.02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广元零八一建筑勘察设计院有限公司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185,196.09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广州欢网科技有限责任公司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35,962,003.77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24,797,934.44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汉中虹鼎矿业有限公司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52,045,700.00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91,431,675.99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华丰轨道交通装备（北京）有限公司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42,452.83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绵阳华丰互连技术有限公司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951,525.00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11,187,189.35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绵阳市梓恒房地产开发有限责任公司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1,922, </w:t>
            </w:r>
            <w:r>
              <w:rPr>
                <w:color w:val="000000"/>
                <w:spacing w:val="0"/>
                <w:w w:val="100"/>
                <w:position w:val="0"/>
              </w:rPr>
              <w:t xml:space="preserve">289.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9,471,643.67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741,399.82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149,872.62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221,232,594.71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350,461,652.04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29,134,257.62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62,861,297.93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四川百库科技有限公司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8,876, </w:t>
            </w:r>
            <w:r>
              <w:rPr>
                <w:color w:val="000000"/>
                <w:spacing w:val="0"/>
                <w:w w:val="100"/>
                <w:position w:val="0"/>
              </w:rPr>
              <w:t xml:space="preserve">444.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四川富海长虹股权投资管理有限公司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四川格润中天环保科技有限公司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42,773.58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四川虹城建筑工程有限公司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360,678.09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5"/>
        <w:gridCol w:w="1229"/>
        <w:gridCol w:w="1738"/>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20,780,412.91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14,262,121.03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37,218,744.20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86,254,825.83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530,312.83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10,791,507.69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四川世纪双虹显示器件有限公司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23,313.87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18,335.71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四川泰蒙斯酒店有限责任公司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5,237, </w:t>
            </w:r>
            <w:r>
              <w:rPr>
                <w:color w:val="000000"/>
                <w:spacing w:val="0"/>
                <w:w w:val="100"/>
                <w:position w:val="0"/>
              </w:rPr>
              <w:t xml:space="preserve">901.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4,860,516. </w:t>
            </w:r>
            <w:r>
              <w:rPr>
                <w:color w:val="000000"/>
                <w:spacing w:val="0"/>
                <w:w w:val="100"/>
                <w:position w:val="0"/>
              </w:rPr>
              <w:t>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四川天佑归谷科技有限公司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539,221.28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12,983.61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723,557.25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13,991,651.72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11,255,128.78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28,901,418.99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18,686,192.08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33,264,064.11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36,544,598.11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3,786, </w:t>
            </w:r>
            <w:r>
              <w:rPr>
                <w:color w:val="000000"/>
                <w:spacing w:val="0"/>
                <w:w w:val="100"/>
                <w:position w:val="0"/>
              </w:rPr>
              <w:t xml:space="preserve">274.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3,211,500. </w:t>
            </w:r>
            <w:r>
              <w:rPr>
                <w:color w:val="000000"/>
                <w:spacing w:val="0"/>
                <w:w w:val="100"/>
                <w:position w:val="0"/>
              </w:rPr>
              <w:t>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四川长虹国际旅行社有限责任公司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25,073.61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30,134.92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2,632, </w:t>
            </w:r>
            <w:r>
              <w:rPr>
                <w:color w:val="000000"/>
                <w:spacing w:val="0"/>
                <w:w w:val="100"/>
                <w:position w:val="0"/>
              </w:rPr>
              <w:t xml:space="preserve">903.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3,940,110.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87,387,349.62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71,752,059.46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四川长虹润天能源科技有限公司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1,483, </w:t>
            </w:r>
            <w:r>
              <w:rPr>
                <w:color w:val="000000"/>
                <w:spacing w:val="0"/>
                <w:w w:val="100"/>
                <w:position w:val="0"/>
              </w:rPr>
              <w:t xml:space="preserve">978.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189,543.70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1,564,518.11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826,323.31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四川长虹欣锐科技有限公司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11,624.32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105,393.63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27,340,891.00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5,746,512.91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7,447, </w:t>
            </w:r>
            <w:r>
              <w:rPr>
                <w:color w:val="000000"/>
                <w:spacing w:val="0"/>
                <w:w w:val="100"/>
                <w:position w:val="0"/>
              </w:rPr>
              <w:t xml:space="preserve">862. </w:t>
            </w:r>
            <w:r>
              <w:rPr>
                <w:color w:val="000000"/>
                <w:spacing w:val="0"/>
                <w:w w:val="100"/>
                <w:position w:val="0"/>
              </w:rPr>
              <w:t>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12,620,046.94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17,079,930.68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四川长九光电科技有限责任公司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8,326.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2,665.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48,242.57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100,344,189.25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西藏净虹信息科技有限责任公司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48,948.67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260,871.68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宜宾红星电子有限公司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320,991.73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425,129.06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长虹三杰新能源有限公司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183,018.84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浙江长虹飞狮电器工业有限公司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169,528.30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中国兵器装备集团（成都）火控技术中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1,707, </w:t>
            </w:r>
            <w:r>
              <w:rPr>
                <w:color w:val="000000"/>
                <w:spacing w:val="0"/>
                <w:w w:val="100"/>
                <w:position w:val="0"/>
              </w:rPr>
              <w:t xml:space="preserve">547.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3,040.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四川兴华昌电子有限公司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214,450.49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中广融合智能终端科技有限公司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5,662, </w:t>
            </w:r>
            <w:r>
              <w:rPr>
                <w:color w:val="000000"/>
                <w:spacing w:val="0"/>
                <w:w w:val="100"/>
                <w:position w:val="0"/>
              </w:rPr>
              <w:t xml:space="preserve">799. </w:t>
            </w:r>
            <w:r>
              <w:rPr>
                <w:color w:val="000000"/>
                <w:spacing w:val="0"/>
                <w:w w:val="100"/>
                <w:position w:val="0"/>
              </w:rPr>
              <w:t>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深圳市飞狮电池有限公司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192,536,016.84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四川长虹川富股权投资基金合伙企业</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2,972, </w:t>
            </w:r>
            <w:r>
              <w:rPr>
                <w:color w:val="000000"/>
                <w:spacing w:val="0"/>
                <w:w w:val="100"/>
                <w:position w:val="0"/>
              </w:rPr>
              <w:t>893.21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179,413.15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广元润和物业服务有限公司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13,041.68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四川感虹科技有限公司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52,830.18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四川申万宏源长虹股权投资管理有限公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199,298.57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四川虹云创业股权投资管理有限公司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96,748.09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成都零点六一八科技有限公司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33,576.00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722,371,861.50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1,591,701,747. </w:t>
            </w:r>
            <w:r>
              <w:rPr>
                <w:color w:val="000000"/>
                <w:spacing w:val="0"/>
                <w:w w:val="100"/>
                <w:position w:val="0"/>
              </w:rPr>
              <w:t>14</w:t>
            </w:r>
          </w:p>
        </w:tc>
      </w:tr>
    </w:tbl>
    <w:p>
      <w:pPr>
        <w:widowControl w:val="0"/>
        <w:spacing w:after="239" w:line="1" w:lineRule="exact"/>
      </w:pPr>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r>
        <w:rPr>
          <w:color w:val="000000"/>
          <w:spacing w:val="0"/>
          <w:w w:val="100"/>
          <w:position w:val="0"/>
          <w:sz w:val="18"/>
          <w:szCs w:val="18"/>
        </w:rPr>
        <w:t>（2）.</w:t>
      </w:r>
      <w:r>
        <w:rPr>
          <w:color w:val="000000"/>
          <w:spacing w:val="0"/>
          <w:w w:val="100"/>
          <w:position w:val="0"/>
        </w:rPr>
        <w:t>关联受托管理</w:t>
      </w:r>
      <w:r>
        <w:rPr>
          <w:color w:val="000000"/>
          <w:spacing w:val="0"/>
          <w:w w:val="100"/>
          <w:position w:val="0"/>
          <w:sz w:val="18"/>
          <w:szCs w:val="18"/>
        </w:rPr>
        <w:t>/</w:t>
      </w:r>
      <w:r>
        <w:rPr>
          <w:color w:val="000000"/>
          <w:spacing w:val="0"/>
          <w:w w:val="100"/>
          <w:position w:val="0"/>
        </w:rPr>
        <w:t>承包及委托管理</w:t>
      </w:r>
      <w:r>
        <w:rPr>
          <w:color w:val="000000"/>
          <w:spacing w:val="0"/>
          <w:w w:val="100"/>
          <w:position w:val="0"/>
          <w:sz w:val="18"/>
          <w:szCs w:val="18"/>
        </w:rPr>
        <w:t>/</w:t>
      </w:r>
      <w:r>
        <w:rPr>
          <w:color w:val="000000"/>
          <w:spacing w:val="0"/>
          <w:w w:val="100"/>
          <w:position w:val="0"/>
        </w:rPr>
        <w:t>出包情况</w:t>
      </w:r>
      <w:bookmarkEnd w:id="1983"/>
      <w:bookmarkEnd w:id="1984"/>
      <w:bookmarkEnd w:id="1985"/>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7"/>
        </w:numPr>
        <w:shd w:val="clear" w:color="auto" w:fill="auto"/>
        <w:bidi w:val="0"/>
        <w:spacing w:before="0" w:after="40" w:line="271" w:lineRule="exact"/>
        <w:ind w:left="0" w:right="0" w:firstLine="0"/>
        <w:jc w:val="left"/>
      </w:pPr>
      <w:bookmarkStart w:id="1986" w:name="bookmark1986"/>
      <w:bookmarkStart w:id="1987" w:name="bookmark1987"/>
      <w:bookmarkStart w:id="1988" w:name="bookmark1988"/>
      <w:bookmarkStart w:id="1989" w:name="bookmark1989"/>
      <w:bookmarkEnd w:id="1988"/>
      <w:r>
        <w:rPr>
          <w:color w:val="000000"/>
          <w:spacing w:val="0"/>
          <w:w w:val="100"/>
          <w:position w:val="0"/>
          <w:sz w:val="18"/>
          <w:szCs w:val="18"/>
        </w:rPr>
        <w:t>.</w:t>
      </w:r>
      <w:r>
        <w:rPr>
          <w:color w:val="000000"/>
          <w:spacing w:val="0"/>
          <w:w w:val="100"/>
          <w:position w:val="0"/>
        </w:rPr>
        <w:t>关联租赁情况</w:t>
      </w:r>
      <w:bookmarkEnd w:id="1986"/>
      <w:bookmarkEnd w:id="1987"/>
      <w:bookmarkEnd w:id="1989"/>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本公司作为出租方：</w:t>
      </w:r>
    </w:p>
    <w:p>
      <w:pPr>
        <w:pStyle w:val="Style10"/>
        <w:keepNext w:val="0"/>
        <w:keepLines w:val="0"/>
        <w:widowControl w:val="0"/>
        <w:shd w:val="clear" w:color="auto" w:fill="auto"/>
        <w:bidi w:val="0"/>
        <w:spacing w:before="0" w:after="4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18"/>
        <w:gridCol w:w="1358"/>
        <w:gridCol w:w="1637"/>
        <w:gridCol w:w="158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租赁资产种 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本期确认的租 赁收入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上期确认的租 赁收入</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广东长虹电子有限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宏源地能热泵科技(中 山)有限公司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78,344.83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广东长虹电子有限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四川佳虹实业有限公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65,730.00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安徽鑫昊等离子显 示器件有限公司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四川长虹技佳精工有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42,000.00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合肥长虹实业有限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四川长虹教育科技有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21,600.00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四川长虹物业服务有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33,495.62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22,922.32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四川长虹教育科技有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165,033.84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165,040.76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四川长虹集团财务有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579,809.94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579,809.94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四川长虹国际酒店有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764,979.77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888,832.95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四川长虹电子控股集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177,339.19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四川爱创科技有限公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3,313, </w:t>
            </w:r>
            <w:r>
              <w:rPr>
                <w:color w:val="000000"/>
                <w:spacing w:val="0"/>
                <w:w w:val="100"/>
                <w:position w:val="0"/>
              </w:rPr>
              <w:t xml:space="preserve">640.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4,528, </w:t>
            </w:r>
            <w:r>
              <w:rPr>
                <w:color w:val="000000"/>
                <w:spacing w:val="0"/>
                <w:w w:val="100"/>
                <w:position w:val="0"/>
              </w:rPr>
              <w:t xml:space="preserve">041. </w:t>
            </w:r>
            <w:r>
              <w:rPr>
                <w:color w:val="000000"/>
                <w:spacing w:val="0"/>
                <w:w w:val="100"/>
                <w:position w:val="0"/>
              </w:rPr>
              <w:t>16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四川爱联科技股份有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1,234, </w:t>
            </w:r>
            <w:r>
              <w:rPr>
                <w:color w:val="000000"/>
                <w:spacing w:val="0"/>
                <w:w w:val="100"/>
                <w:position w:val="0"/>
              </w:rPr>
              <w:t xml:space="preserve">472.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1,262,870. </w:t>
            </w:r>
            <w:r>
              <w:rPr>
                <w:color w:val="000000"/>
                <w:spacing w:val="0"/>
                <w:w w:val="100"/>
                <w:position w:val="0"/>
              </w:rPr>
              <w:t>22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四川长新制冷部件有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44,921.35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四川长虹新能源科技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2,215, </w:t>
            </w:r>
            <w:r>
              <w:rPr>
                <w:color w:val="000000"/>
                <w:spacing w:val="0"/>
                <w:w w:val="100"/>
                <w:position w:val="0"/>
              </w:rPr>
              <w:t xml:space="preserve">795. </w:t>
            </w:r>
            <w:r>
              <w:rPr>
                <w:color w:val="000000"/>
                <w:spacing w:val="0"/>
                <w:w w:val="100"/>
                <w:position w:val="0"/>
              </w:rPr>
              <w:t>20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四川长虹电器股份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四川长虹智能制造技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601,041.72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四川长虹空调有限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四川华丰科技股份有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3,669. </w:t>
            </w:r>
            <w:r>
              <w:rPr>
                <w:color w:val="000000"/>
                <w:spacing w:val="0"/>
                <w:w w:val="100"/>
                <w:position w:val="0"/>
              </w:rPr>
              <w:t>72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四川长虹空调有限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四川长新制冷部件有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四川长虹空调有限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四川长新制冷部件有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28,403.67</w:t>
            </w:r>
          </w:p>
        </w:tc>
      </w:tr>
    </w:tbl>
    <w:p>
      <w:pPr>
        <w:spacing w:lineRule="exact" w:line="1"/>
        <w:rPr>
          <w:sz w:val="2"/>
          <w:szCs w:val="2"/>
        </w:rPr>
      </w:pPr>
      <w:r>
        <w:br w:type="page"/>
      </w:r>
    </w:p>
    <w:tbl>
      <w:tblPr>
        <w:tblOverlap w:val="never"/>
        <w:jc w:val="center"/>
        <w:tblLayout w:type="fixed"/>
      </w:tblPr>
      <w:tblGrid>
        <w:gridCol w:w="2035"/>
        <w:gridCol w:w="2218"/>
        <w:gridCol w:w="1358"/>
        <w:gridCol w:w="1637"/>
        <w:gridCol w:w="158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四川长虹空调有限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成都归谷环境科技有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28,403.67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四川长虹模塑科技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四川爱创科技有限公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3,083,818.62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3,001,056. </w:t>
            </w:r>
            <w:r>
              <w:rPr>
                <w:color w:val="000000"/>
                <w:spacing w:val="0"/>
                <w:w w:val="100"/>
                <w:position w:val="0"/>
              </w:rPr>
              <w:t>09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四川长虹欣锐科技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四川长虹民生物流股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171,428.57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长虹美菱股份有限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四川爱创科技有限公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34,987.18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37,519.68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长虹美菱股份有限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四川爱联科技股份有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2,686.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2,686. </w:t>
            </w:r>
            <w:r>
              <w:rPr>
                <w:color w:val="000000"/>
                <w:spacing w:val="0"/>
                <w:w w:val="100"/>
                <w:position w:val="0"/>
              </w:rPr>
              <w:t>20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长虹美菱股份有限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四川爱创科技有限公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2,532.50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5,463. </w:t>
            </w:r>
            <w:r>
              <w:rPr>
                <w:color w:val="000000"/>
                <w:spacing w:val="0"/>
                <w:w w:val="100"/>
                <w:position w:val="0"/>
              </w:rPr>
              <w:t>68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10,704,285.82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13,923,103.23</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3"/>
        <w:gridCol w:w="1790"/>
        <w:gridCol w:w="1526"/>
        <w:gridCol w:w="1661"/>
        <w:gridCol w:w="1536"/>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本期确认的租 赁费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上期确认的租 赁费</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安徽鑫昊等离子显示器 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四川长虹模塑科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16,800.00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安徽鑫昊等离子显示器 件有限公司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四川长虹技佳精 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四川长虹电子系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20,030.88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83,693.90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合肥美菱集团控 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78,932.59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四川虹信软件股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389,528.06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457,601.48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四川虹微技术有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180,540.00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144,190.00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四川长虹电子系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217,572.43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475,794.24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深圳长虹科技有限责任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长虹顺达通科技 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91,885.71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91,885.71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长虹格兰博科技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237,600.00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四川长虹精密电 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316,733.94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四川长虹电子部 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268,949.11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四川长虹技佳精 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823,599.68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四川爱联科技股份有限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四川长虹精密电 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四川长虹电子控股集团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四川长虹空调有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334,239.20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四川长虹电子控股集团 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绵阳美菱制冷有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48,785.77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42,752.89</w:t>
            </w:r>
          </w:p>
        </w:tc>
      </w:tr>
    </w:tbl>
    <w:p>
      <w:pPr>
        <w:spacing w:lineRule="exact" w:line="1"/>
        <w:rPr>
          <w:sz w:val="2"/>
          <w:szCs w:val="2"/>
        </w:rPr>
      </w:pPr>
      <w:r>
        <w:br w:type="page"/>
      </w:r>
    </w:p>
    <w:tbl>
      <w:tblPr>
        <w:tblOverlap w:val="never"/>
        <w:jc w:val="center"/>
        <w:tblLayout w:type="fixed"/>
      </w:tblPr>
      <w:tblGrid>
        <w:gridCol w:w="2323"/>
        <w:gridCol w:w="1790"/>
        <w:gridCol w:w="1526"/>
        <w:gridCol w:w="1661"/>
        <w:gridCol w:w="153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四川长虹电子控股集团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四川长虹精密电 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19,796.20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21,578.89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四川长虹物业服务有限 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绵阳美菱制冷有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8,528.25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四川长虹物业服务有限 责任公司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四川长虹电子系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200,416.02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四川长虹物业服务有限 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四川长虹点点帮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83,715.25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四川长虹欣锐科技有限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广元长虹电子科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336,342.87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444,145.50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四川长虹欣锐科技有限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广元长虹电子科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7,650.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四川长虹欣锐科技有限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四川长虹精密电 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469,714.32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75,199.79</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四川长虹佳华信 息产品有限责任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3,961,074.95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3,721,411.79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四川长虹佳华数 字技术有限公司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1,092, </w:t>
            </w:r>
            <w:r>
              <w:rPr>
                <w:color w:val="000000"/>
                <w:spacing w:val="0"/>
                <w:w w:val="100"/>
                <w:position w:val="0"/>
              </w:rPr>
              <w:t xml:space="preserve">505.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1,026, </w:t>
            </w:r>
            <w:r>
              <w:rPr>
                <w:color w:val="000000"/>
                <w:spacing w:val="0"/>
                <w:w w:val="100"/>
                <w:position w:val="0"/>
              </w:rPr>
              <w:t xml:space="preserve">403. </w:t>
            </w:r>
            <w:r>
              <w:rPr>
                <w:color w:val="000000"/>
                <w:spacing w:val="0"/>
                <w:w w:val="100"/>
                <w:position w:val="0"/>
              </w:rPr>
              <w:t>62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北京长虹科技有限责任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北京长虹佳华智 能系统有限公司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636,771.39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598,243.80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9,306, </w:t>
            </w:r>
            <w:r>
              <w:rPr>
                <w:color w:val="000000"/>
                <w:spacing w:val="0"/>
                <w:w w:val="100"/>
                <w:position w:val="0"/>
              </w:rPr>
              <w:t xml:space="preserve">656. </w:t>
            </w: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7,932, </w:t>
            </w:r>
            <w:r>
              <w:rPr>
                <w:color w:val="000000"/>
                <w:spacing w:val="0"/>
                <w:w w:val="100"/>
                <w:position w:val="0"/>
              </w:rPr>
              <w:t xml:space="preserve">828. </w:t>
            </w:r>
            <w:r>
              <w:rPr>
                <w:color w:val="000000"/>
                <w:spacing w:val="0"/>
                <w:w w:val="100"/>
                <w:position w:val="0"/>
              </w:rPr>
              <w:t>47</w:t>
            </w:r>
          </w:p>
        </w:tc>
      </w:tr>
    </w:tbl>
    <w:p>
      <w:pPr>
        <w:widowControl w:val="0"/>
        <w:spacing w:after="259" w:line="1" w:lineRule="exact"/>
      </w:pPr>
    </w:p>
    <w:p>
      <w:pPr>
        <w:pStyle w:val="Style10"/>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9"/>
        </w:numPr>
        <w:shd w:val="clear" w:color="auto" w:fill="auto"/>
        <w:tabs>
          <w:tab w:pos="414" w:val="left"/>
        </w:tabs>
        <w:bidi w:val="0"/>
        <w:spacing w:before="0" w:after="0" w:line="310" w:lineRule="exact"/>
        <w:ind w:left="0" w:right="0" w:firstLine="0"/>
        <w:jc w:val="left"/>
      </w:pPr>
      <w:bookmarkStart w:id="1990" w:name="bookmark1990"/>
      <w:bookmarkEnd w:id="1990"/>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18"/>
        <w:gridCol w:w="1685"/>
        <w:gridCol w:w="1834"/>
        <w:gridCol w:w="1824"/>
        <w:gridCol w:w="187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担保是否已经履行 完毕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顺达通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2021/8/31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澳洲长虹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佳华信产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6000</w:t>
            </w:r>
            <w:r>
              <w:rPr>
                <w:color w:val="000000"/>
                <w:spacing w:val="0"/>
                <w:w w:val="100"/>
                <w:position w:val="0"/>
                <w:sz w:val="20"/>
                <w:szCs w:val="20"/>
              </w:rPr>
              <w:t>万美元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2020/10/9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2020/5/24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1500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1250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2017/4/28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2020/4/27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1000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4000</w:t>
            </w:r>
            <w:r>
              <w:rPr>
                <w:color w:val="000000"/>
                <w:spacing w:val="0"/>
                <w:w w:val="100"/>
                <w:position w:val="0"/>
                <w:sz w:val="20"/>
                <w:szCs w:val="20"/>
              </w:rPr>
              <w:t>万美元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2023/12/4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4000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2023/11/4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5000</w:t>
            </w:r>
            <w:r>
              <w:rPr>
                <w:color w:val="000000"/>
                <w:spacing w:val="0"/>
                <w:w w:val="100"/>
                <w:position w:val="0"/>
                <w:sz w:val="20"/>
                <w:szCs w:val="20"/>
              </w:rPr>
              <w:t>万港币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香港长虹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2000</w:t>
            </w:r>
            <w:r>
              <w:rPr>
                <w:color w:val="000000"/>
                <w:spacing w:val="0"/>
                <w:w w:val="100"/>
                <w:position w:val="0"/>
                <w:sz w:val="20"/>
                <w:szCs w:val="20"/>
              </w:rPr>
              <w:t>万美元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2021/6/30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618"/>
        <w:gridCol w:w="1685"/>
        <w:gridCol w:w="1834"/>
        <w:gridCol w:w="1824"/>
        <w:gridCol w:w="187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香港长虹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5000</w:t>
            </w:r>
            <w:r>
              <w:rPr>
                <w:color w:val="000000"/>
                <w:spacing w:val="0"/>
                <w:w w:val="100"/>
                <w:position w:val="0"/>
                <w:sz w:val="20"/>
                <w:szCs w:val="20"/>
              </w:rPr>
              <w:t>万美元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2020/9/25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1500</w:t>
            </w:r>
            <w:r>
              <w:rPr>
                <w:color w:val="000000"/>
                <w:spacing w:val="0"/>
                <w:w w:val="100"/>
                <w:position w:val="0"/>
                <w:sz w:val="20"/>
                <w:szCs w:val="20"/>
              </w:rPr>
              <w:t>万美元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5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613"/>
        <w:gridCol w:w="1685"/>
        <w:gridCol w:w="1838"/>
        <w:gridCol w:w="1824"/>
        <w:gridCol w:w="187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担保是否已经履行 完毕</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5000</w:t>
            </w:r>
            <w:r>
              <w:rPr>
                <w:color w:val="000000"/>
                <w:spacing w:val="0"/>
                <w:w w:val="100"/>
                <w:position w:val="0"/>
                <w:sz w:val="20"/>
                <w:szCs w:val="20"/>
              </w:rPr>
              <w:t>万美元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长虹集团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59" w:line="1" w:lineRule="exact"/>
      </w:pP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关联担保情况说明</w:t>
      </w:r>
    </w:p>
    <w:p>
      <w:pPr>
        <w:pStyle w:val="Style10"/>
        <w:keepNext w:val="0"/>
        <w:keepLines w:val="0"/>
        <w:widowControl w:val="0"/>
        <w:shd w:val="clear" w:color="auto" w:fill="auto"/>
        <w:bidi w:val="0"/>
        <w:spacing w:before="0" w:after="260" w:line="269" w:lineRule="exact"/>
        <w:ind w:left="0" w:right="0" w:firstLine="0"/>
        <w:jc w:val="left"/>
      </w:pPr>
      <w:r>
        <w:rPr>
          <w:color w:val="000000"/>
          <w:spacing w:val="0"/>
          <w:w w:val="100"/>
          <w:position w:val="0"/>
          <w:sz w:val="18"/>
          <w:szCs w:val="18"/>
        </w:rPr>
        <w:t>J</w:t>
      </w:r>
      <w:r>
        <w:rPr>
          <w:color w:val="000000"/>
          <w:spacing w:val="0"/>
          <w:w w:val="100"/>
          <w:position w:val="0"/>
        </w:rPr>
        <w:t>适用口不适用 其他关联担保情况如下:</w:t>
      </w:r>
    </w:p>
    <w:tbl>
      <w:tblPr>
        <w:tblOverlap w:val="never"/>
        <w:jc w:val="center"/>
        <w:tblLayout w:type="fixed"/>
      </w:tblPr>
      <w:tblGrid>
        <w:gridCol w:w="1584"/>
        <w:gridCol w:w="1584"/>
        <w:gridCol w:w="1982"/>
        <w:gridCol w:w="1416"/>
        <w:gridCol w:w="1704"/>
        <w:gridCol w:w="883"/>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担保方名称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被担保方名称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担保金额（万元）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担保是 否已经 履行完 毕</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智慧健康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虹信软件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虹信软件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2020/12/24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长虹网络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长虹网络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长虹网络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413</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2021/4/23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华意荆州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华意荆州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2022/11/11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413</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湖南格兰博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长虹格兰博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2023/12/31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湖南格兰博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2023/12/31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佳华信产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佳华信产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佳华信产及下 属子公司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2022/6/30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军工集团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军工集团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军工集团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2020/4/23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长虹集团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2020/7/17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584"/>
        <w:gridCol w:w="1584"/>
        <w:gridCol w:w="1982"/>
        <w:gridCol w:w="1416"/>
        <w:gridCol w:w="1704"/>
        <w:gridCol w:w="883"/>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天源机械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2020/3/23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力源电子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红轮机械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2020/12/23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081</w:t>
            </w:r>
            <w:r>
              <w:rPr>
                <w:color w:val="000000"/>
                <w:spacing w:val="0"/>
                <w:w w:val="100"/>
                <w:position w:val="0"/>
                <w:sz w:val="20"/>
                <w:szCs w:val="20"/>
              </w:rPr>
              <w:t>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红轮机械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2020/11/30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2026/11/29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华意荆州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加西贝拉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上海威乐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2018/9/12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华意荆州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长虹格兰博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湖南格兰博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长虹格兰博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湖南格兰博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加西贝拉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上海威乐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2022/5/14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480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525</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2019/11/15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413</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309.5</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413</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70</w:t>
            </w:r>
            <w:r>
              <w:rPr>
                <w:color w:val="000000"/>
                <w:spacing w:val="0"/>
                <w:w w:val="100"/>
                <w:position w:val="0"/>
                <w:sz w:val="20"/>
                <w:szCs w:val="20"/>
              </w:rPr>
              <w:t>万美元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长虹华意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华意巴塞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104</w:t>
            </w:r>
            <w:r>
              <w:rPr>
                <w:color w:val="000000"/>
                <w:spacing w:val="0"/>
                <w:w w:val="100"/>
                <w:position w:val="0"/>
                <w:sz w:val="20"/>
                <w:szCs w:val="20"/>
              </w:rPr>
              <w:t>万欧元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2023/9/22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有色金属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长虹空调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2,062.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2,103. </w:t>
            </w: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2021/8/22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84"/>
        <w:gridCol w:w="1584"/>
        <w:gridCol w:w="1982"/>
        <w:gridCol w:w="1416"/>
        <w:gridCol w:w="1704"/>
        <w:gridCol w:w="883"/>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2021/11/18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2019/10/23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江西美菱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有色金属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美菱集团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2021/12/29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长虹空调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2,062. </w:t>
            </w: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2,103. </w:t>
            </w: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ChanghongRuba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2021/12/7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2020/3/30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584"/>
        <w:gridCol w:w="1584"/>
        <w:gridCol w:w="1982"/>
        <w:gridCol w:w="1416"/>
        <w:gridCol w:w="1704"/>
        <w:gridCol w:w="883"/>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日电科技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中科美菱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中山长虹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长虹美菱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2018/10/23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w:t>
            </w:r>
          </w:p>
        </w:tc>
      </w:tr>
    </w:tbl>
    <w:p>
      <w:pPr>
        <w:widowControl w:val="0"/>
        <w:spacing w:after="59" w:line="1" w:lineRule="exact"/>
      </w:pPr>
    </w:p>
    <w:p>
      <w:pPr>
        <w:pStyle w:val="Style10"/>
        <w:keepNext w:val="0"/>
        <w:keepLines w:val="0"/>
        <w:widowControl w:val="0"/>
        <w:shd w:val="clear" w:color="auto" w:fill="auto"/>
        <w:bidi w:val="0"/>
        <w:spacing w:before="0" w:after="460" w:line="370" w:lineRule="exact"/>
        <w:ind w:left="0" w:right="0"/>
        <w:jc w:val="left"/>
      </w:pPr>
      <w:r>
        <w:rPr>
          <w:color w:val="000000"/>
          <w:spacing w:val="0"/>
          <w:w w:val="100"/>
          <w:position w:val="0"/>
          <w:sz w:val="18"/>
          <w:szCs w:val="18"/>
        </w:rPr>
        <w:t>*</w:t>
      </w:r>
      <w:r>
        <w:rPr>
          <w:color w:val="000000"/>
          <w:spacing w:val="0"/>
          <w:w w:val="100"/>
          <w:position w:val="0"/>
        </w:rPr>
        <w:t>为贸易型担保，截止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日尚未发生相应的担保借款，担保期间为从担保签署日 起到最终到期日之后满两年。</w:t>
      </w:r>
    </w:p>
    <w:p>
      <w:pPr>
        <w:pStyle w:val="Style31"/>
        <w:keepNext/>
        <w:keepLines/>
        <w:widowControl w:val="0"/>
        <w:numPr>
          <w:ilvl w:val="0"/>
          <w:numId w:val="169"/>
        </w:numPr>
        <w:shd w:val="clear" w:color="auto" w:fill="auto"/>
        <w:bidi w:val="0"/>
        <w:spacing w:before="0" w:after="24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sz w:val="18"/>
          <w:szCs w:val="18"/>
        </w:rPr>
        <w:t>.</w:t>
      </w:r>
      <w:r>
        <w:rPr>
          <w:color w:val="000000"/>
          <w:spacing w:val="0"/>
          <w:w w:val="100"/>
          <w:position w:val="0"/>
        </w:rPr>
        <w:t>关联方资金拆借</w:t>
      </w:r>
      <w:bookmarkEnd w:id="1991"/>
      <w:bookmarkEnd w:id="1992"/>
      <w:bookmarkEnd w:id="1994"/>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本公司与子公司或子公司与子公司之间的资金拆借在合并报表时已抵消，公司以及子公司与</w:t>
      </w:r>
    </w:p>
    <w:p>
      <w:pPr>
        <w:pStyle w:val="Style1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合并方以外的关联单位无资金拆借情况。</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69"/>
        </w:numPr>
        <w:shd w:val="clear" w:color="auto" w:fill="auto"/>
        <w:tabs>
          <w:tab w:pos="430" w:val="left"/>
        </w:tabs>
        <w:bidi w:val="0"/>
        <w:spacing w:before="0" w:line="240" w:lineRule="auto"/>
        <w:ind w:left="0" w:right="0" w:firstLine="0"/>
        <w:jc w:val="left"/>
      </w:pPr>
      <w:bookmarkStart w:id="1995" w:name="bookmark1995"/>
      <w:bookmarkEnd w:id="1995"/>
      <w:r>
        <w:rPr>
          <w:b/>
          <w:bCs/>
          <w:color w:val="000000"/>
          <w:spacing w:val="0"/>
          <w:w w:val="100"/>
          <w:position w:val="0"/>
          <w:sz w:val="18"/>
          <w:szCs w:val="18"/>
        </w:rPr>
        <w:t>.</w:t>
      </w:r>
      <w:r>
        <w:rPr>
          <w:b/>
          <w:bCs/>
          <w:color w:val="000000"/>
          <w:spacing w:val="0"/>
          <w:w w:val="100"/>
          <w:position w:val="0"/>
        </w:rPr>
        <w:t>关联方资产转让、债务重组情况</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9"/>
        </w:numPr>
        <w:shd w:val="clear" w:color="auto" w:fill="auto"/>
        <w:tabs>
          <w:tab w:pos="430" w:val="left"/>
        </w:tabs>
        <w:bidi w:val="0"/>
        <w:spacing w:before="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sz w:val="18"/>
          <w:szCs w:val="18"/>
        </w:rPr>
        <w:t>.</w:t>
      </w:r>
      <w:r>
        <w:rPr>
          <w:color w:val="000000"/>
          <w:spacing w:val="0"/>
          <w:w w:val="100"/>
          <w:position w:val="0"/>
        </w:rPr>
        <w:t>关键管理人员报酬</w:t>
      </w:r>
      <w:bookmarkEnd w:id="1996"/>
      <w:bookmarkEnd w:id="1997"/>
      <w:bookmarkEnd w:id="1999"/>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9"/>
        </w:numPr>
        <w:shd w:val="clear" w:color="auto" w:fill="auto"/>
        <w:tabs>
          <w:tab w:pos="430" w:val="left"/>
        </w:tabs>
        <w:bidi w:val="0"/>
        <w:spacing w:before="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sz w:val="18"/>
          <w:szCs w:val="18"/>
        </w:rPr>
        <w:t>.</w:t>
      </w:r>
      <w:r>
        <w:rPr>
          <w:color w:val="000000"/>
          <w:spacing w:val="0"/>
          <w:w w:val="100"/>
          <w:position w:val="0"/>
        </w:rPr>
        <w:t>其他关联交易</w:t>
      </w:r>
      <w:bookmarkEnd w:id="2000"/>
      <w:bookmarkEnd w:id="2001"/>
      <w:bookmarkEnd w:id="2003"/>
    </w:p>
    <w:p>
      <w:pPr>
        <w:pStyle w:val="Style10"/>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71"/>
        </w:numPr>
        <w:shd w:val="clear" w:color="auto" w:fill="auto"/>
        <w:bidi w:val="0"/>
        <w:spacing w:before="0" w:after="220" w:line="240" w:lineRule="auto"/>
        <w:ind w:left="0" w:right="0" w:firstLine="460"/>
        <w:jc w:val="left"/>
      </w:pPr>
      <w:bookmarkStart w:id="2004" w:name="bookmark2004"/>
      <w:bookmarkEnd w:id="2004"/>
      <w:r>
        <w:rPr>
          <w:color w:val="000000"/>
          <w:spacing w:val="0"/>
          <w:w w:val="100"/>
          <w:position w:val="0"/>
        </w:rPr>
        <w:t>与长虹财务公司关联往来：</w:t>
      </w:r>
    </w:p>
    <w:p>
      <w:pPr>
        <w:pStyle w:val="Style10"/>
        <w:keepNext w:val="0"/>
        <w:keepLines w:val="0"/>
        <w:widowControl w:val="0"/>
        <w:shd w:val="clear" w:color="auto" w:fill="auto"/>
        <w:bidi w:val="0"/>
        <w:spacing w:before="0" w:after="220" w:line="240" w:lineRule="auto"/>
        <w:ind w:left="6660" w:right="0" w:firstLine="0"/>
        <w:jc w:val="left"/>
      </w:pPr>
      <w:r>
        <w:rPr>
          <w:color w:val="000000"/>
          <w:spacing w:val="0"/>
          <w:w w:val="100"/>
          <w:position w:val="0"/>
        </w:rPr>
        <w:t>单位：元币种：人民币</w:t>
      </w:r>
    </w:p>
    <w:p>
      <w:pPr>
        <w:pStyle w:val="Style23"/>
        <w:keepNext w:val="0"/>
        <w:keepLines w:val="0"/>
        <w:widowControl w:val="0"/>
        <w:shd w:val="clear" w:color="auto" w:fill="auto"/>
        <w:bidi w:val="0"/>
        <w:spacing w:before="0" w:after="0" w:line="240" w:lineRule="auto"/>
        <w:ind w:left="446" w:right="0" w:firstLine="0"/>
        <w:jc w:val="left"/>
      </w:pPr>
      <w:r>
        <w:rPr>
          <w:color w:val="000000"/>
          <w:spacing w:val="0"/>
          <w:w w:val="100"/>
          <w:position w:val="0"/>
        </w:rPr>
        <w:t>①银行存款</w:t>
      </w:r>
    </w:p>
    <w:tbl>
      <w:tblPr>
        <w:tblOverlap w:val="never"/>
        <w:jc w:val="center"/>
        <w:tblLayout w:type="fixed"/>
      </w:tblPr>
      <w:tblGrid>
        <w:gridCol w:w="1123"/>
        <w:gridCol w:w="1522"/>
        <w:gridCol w:w="1661"/>
        <w:gridCol w:w="1704"/>
        <w:gridCol w:w="1493"/>
        <w:gridCol w:w="1402"/>
      </w:tblGrid>
      <w:tr>
        <w:trPr>
          <w:trHeight w:val="58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存款利息收 入</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13,016,118,464.31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343,549,219,507.79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347,390,048,204.03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9,175,289,768.07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336,026,876.70</w:t>
            </w:r>
          </w:p>
        </w:tc>
      </w:tr>
    </w:tbl>
    <w:p>
      <w:pPr>
        <w:widowControl w:val="0"/>
        <w:spacing w:after="459" w:line="1" w:lineRule="exact"/>
      </w:pPr>
    </w:p>
    <w:p>
      <w:pPr>
        <w:pStyle w:val="Style23"/>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②短期借款</w:t>
      </w:r>
    </w:p>
    <w:tbl>
      <w:tblPr>
        <w:tblOverlap w:val="never"/>
        <w:jc w:val="center"/>
        <w:tblLayout w:type="fixed"/>
      </w:tblPr>
      <w:tblGrid>
        <w:gridCol w:w="1190"/>
        <w:gridCol w:w="1536"/>
        <w:gridCol w:w="1622"/>
        <w:gridCol w:w="1680"/>
        <w:gridCol w:w="1493"/>
        <w:gridCol w:w="1382"/>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利息支出</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3,018,000,000.00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6,161,190,000.00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5,409,740,000.00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3,769,450,000.00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147,126,767.34</w:t>
            </w:r>
          </w:p>
        </w:tc>
      </w:tr>
    </w:tbl>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③应收票据的承兑和贴现</w:t>
      </w:r>
    </w:p>
    <w:tbl>
      <w:tblPr>
        <w:tblOverlap w:val="never"/>
        <w:jc w:val="center"/>
        <w:tblLayout w:type="fixed"/>
      </w:tblPr>
      <w:tblGrid>
        <w:gridCol w:w="1190"/>
        <w:gridCol w:w="2261"/>
        <w:gridCol w:w="1910"/>
        <w:gridCol w:w="1858"/>
        <w:gridCol w:w="1685"/>
      </w:tblGrid>
      <w:tr>
        <w:trPr>
          <w:trHeight w:val="57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承兑汇票贴现票面金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承兑汇票贴现金额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贴现费用支出金 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未确认贴现费 用</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9,993,775,662.18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9,871,772,510.70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122,003,151.48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3"/>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④应付票据的承兑</w:t>
      </w:r>
    </w:p>
    <w:tbl>
      <w:tblPr>
        <w:tblOverlap w:val="never"/>
        <w:jc w:val="center"/>
        <w:tblLayout w:type="fixed"/>
      </w:tblPr>
      <w:tblGrid>
        <w:gridCol w:w="1181"/>
        <w:gridCol w:w="1478"/>
        <w:gridCol w:w="1627"/>
        <w:gridCol w:w="1632"/>
        <w:gridCol w:w="1478"/>
        <w:gridCol w:w="1507"/>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票据类型</w:t>
            </w:r>
          </w:p>
        </w:tc>
      </w:tr>
      <w:tr>
        <w:trPr>
          <w:trHeight w:val="58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3,491,402,033.71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6,656,609,431.42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6,497,384,904.51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3,650,626,560.62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00"/>
              <w:jc w:val="both"/>
              <w:rPr>
                <w:sz w:val="20"/>
                <w:szCs w:val="20"/>
              </w:rPr>
            </w:pPr>
            <w:r>
              <w:rPr>
                <w:color w:val="000000"/>
                <w:spacing w:val="0"/>
                <w:w w:val="100"/>
                <w:position w:val="0"/>
                <w:sz w:val="20"/>
                <w:szCs w:val="20"/>
              </w:rPr>
              <w:t>银行承兑汇</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票</w:t>
            </w:r>
          </w:p>
        </w:tc>
      </w:tr>
    </w:tbl>
    <w:p>
      <w:pPr>
        <w:widowControl w:val="0"/>
        <w:spacing w:after="219" w:line="1" w:lineRule="exact"/>
      </w:pPr>
    </w:p>
    <w:p>
      <w:pPr>
        <w:pStyle w:val="Style23"/>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⑤保理业务</w:t>
      </w:r>
    </w:p>
    <w:tbl>
      <w:tblPr>
        <w:tblOverlap w:val="never"/>
        <w:jc w:val="center"/>
        <w:tblLayout w:type="fixed"/>
      </w:tblPr>
      <w:tblGrid>
        <w:gridCol w:w="1594"/>
        <w:gridCol w:w="1627"/>
        <w:gridCol w:w="1632"/>
        <w:gridCol w:w="1627"/>
        <w:gridCol w:w="1046"/>
        <w:gridCol w:w="1382"/>
      </w:tblGrid>
      <w:tr>
        <w:trPr>
          <w:trHeight w:val="57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年末余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利息支出</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应收账款保理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13,346,640.60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22,491,147.48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35,837,788.08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425,199.62</w:t>
            </w:r>
          </w:p>
        </w:tc>
      </w:tr>
    </w:tbl>
    <w:p>
      <w:pPr>
        <w:widowControl w:val="0"/>
        <w:spacing w:after="219" w:line="1" w:lineRule="exact"/>
      </w:pPr>
    </w:p>
    <w:p>
      <w:pPr>
        <w:pStyle w:val="Style10"/>
        <w:keepNext w:val="0"/>
        <w:keepLines w:val="0"/>
        <w:widowControl w:val="0"/>
        <w:numPr>
          <w:ilvl w:val="0"/>
          <w:numId w:val="171"/>
        </w:numPr>
        <w:shd w:val="clear" w:color="auto" w:fill="auto"/>
        <w:tabs>
          <w:tab w:pos="814" w:val="left"/>
        </w:tabs>
        <w:bidi w:val="0"/>
        <w:spacing w:before="0" w:after="220" w:line="240" w:lineRule="auto"/>
        <w:ind w:left="0" w:right="0" w:firstLine="460"/>
        <w:jc w:val="left"/>
      </w:pPr>
      <w:bookmarkStart w:id="2005" w:name="bookmark2005"/>
      <w:bookmarkEnd w:id="2005"/>
      <w:r>
        <w:rPr>
          <w:color w:val="000000"/>
          <w:spacing w:val="0"/>
          <w:w w:val="100"/>
          <w:position w:val="0"/>
        </w:rPr>
        <w:t>股权转让：无。</w:t>
      </w:r>
    </w:p>
    <w:p>
      <w:pPr>
        <w:pStyle w:val="Style10"/>
        <w:keepNext w:val="0"/>
        <w:keepLines w:val="0"/>
        <w:widowControl w:val="0"/>
        <w:numPr>
          <w:ilvl w:val="0"/>
          <w:numId w:val="171"/>
        </w:numPr>
        <w:shd w:val="clear" w:color="auto" w:fill="auto"/>
        <w:tabs>
          <w:tab w:pos="814" w:val="left"/>
        </w:tabs>
        <w:bidi w:val="0"/>
        <w:spacing w:before="0" w:after="220" w:line="240" w:lineRule="auto"/>
        <w:ind w:left="0" w:right="0" w:firstLine="460"/>
        <w:jc w:val="left"/>
      </w:pPr>
      <w:bookmarkStart w:id="2006" w:name="bookmark2006"/>
      <w:bookmarkEnd w:id="2006"/>
      <w:r>
        <w:rPr>
          <w:color w:val="000000"/>
          <w:spacing w:val="0"/>
          <w:w w:val="100"/>
          <w:position w:val="0"/>
        </w:rPr>
        <w:t>关联方资产转让:</w:t>
      </w:r>
    </w:p>
    <w:p>
      <w:pPr>
        <w:pStyle w:val="Style10"/>
        <w:keepNext w:val="0"/>
        <w:keepLines w:val="0"/>
        <w:widowControl w:val="0"/>
        <w:shd w:val="clear" w:color="auto" w:fill="auto"/>
        <w:bidi w:val="0"/>
        <w:spacing w:before="0" w:after="220" w:line="240" w:lineRule="auto"/>
        <w:ind w:left="6660" w:right="0" w:firstLine="0"/>
        <w:jc w:val="left"/>
      </w:pPr>
      <w:r>
        <w:rPr>
          <w:color w:val="000000"/>
          <w:spacing w:val="0"/>
          <w:w w:val="100"/>
          <w:position w:val="0"/>
        </w:rPr>
        <w:t>单位：元币种：人民币</w:t>
      </w:r>
      <w:r>
        <w:br w:type="page"/>
      </w:r>
    </w:p>
    <w:tbl>
      <w:tblPr>
        <w:tblOverlap w:val="never"/>
        <w:jc w:val="center"/>
        <w:tblLayout w:type="fixed"/>
      </w:tblPr>
      <w:tblGrid>
        <w:gridCol w:w="3610"/>
        <w:gridCol w:w="1526"/>
        <w:gridCol w:w="1934"/>
        <w:gridCol w:w="1838"/>
      </w:tblGrid>
      <w:tr>
        <w:trPr>
          <w:trHeight w:val="3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交易类型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本年发生额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上年发生额</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30,735,481.78</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5,500, </w:t>
            </w:r>
            <w:r>
              <w:rPr>
                <w:color w:val="000000"/>
                <w:spacing w:val="0"/>
                <w:w w:val="100"/>
                <w:position w:val="0"/>
              </w:rPr>
              <w:t xml:space="preserve">502. </w:t>
            </w:r>
            <w:r>
              <w:rPr>
                <w:color w:val="000000"/>
                <w:spacing w:val="0"/>
                <w:w w:val="100"/>
                <w:position w:val="0"/>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1,367, </w:t>
            </w:r>
            <w:r>
              <w:rPr>
                <w:color w:val="000000"/>
                <w:spacing w:val="0"/>
                <w:w w:val="100"/>
                <w:position w:val="0"/>
              </w:rPr>
              <w:t xml:space="preserve">490. </w:t>
            </w:r>
            <w:r>
              <w:rPr>
                <w:color w:val="000000"/>
                <w:spacing w:val="0"/>
                <w:w w:val="100"/>
                <w:position w:val="0"/>
              </w:rPr>
              <w:t>00</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5,214, </w:t>
            </w:r>
            <w:r>
              <w:rPr>
                <w:color w:val="000000"/>
                <w:spacing w:val="0"/>
                <w:w w:val="100"/>
                <w:position w:val="0"/>
              </w:rPr>
              <w:t xml:space="preserve">792. </w:t>
            </w: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45,349,127.52</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2,939, </w:t>
            </w:r>
            <w:r>
              <w:rPr>
                <w:color w:val="000000"/>
                <w:spacing w:val="0"/>
                <w:w w:val="100"/>
                <w:position w:val="0"/>
              </w:rPr>
              <w:t xml:space="preserve">139.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2,164,755.99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23,497,211.21</w:t>
            </w:r>
          </w:p>
        </w:tc>
      </w:tr>
      <w:tr>
        <w:trPr>
          <w:trHeight w:val="30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452,553.12</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安徽鑫昊等离子显示器件有限公司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215,170.20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173,373.43</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8,407.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1,894.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四川虹城地产有限责任公司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235,849.05</w:t>
            </w:r>
          </w:p>
        </w:tc>
      </w:tr>
      <w:tr>
        <w:trPr>
          <w:trHeight w:val="30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1,393,318.28</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四川长虹欣锐科技有限公司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42,300.00</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购买资产合计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47,232,697.39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72,058,669.49</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69,431,077.14</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2,512,854.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14,448,948.67</w:t>
            </w: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四川长虹格润环保科技股份有限公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92,567.79</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26,665,920.00</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4,259. </w:t>
            </w:r>
            <w:r>
              <w:rPr>
                <w:color w:val="000000"/>
                <w:spacing w:val="0"/>
                <w:w w:val="100"/>
                <w:position w:val="0"/>
              </w:rPr>
              <w:t>91</w:t>
            </w:r>
          </w:p>
        </w:tc>
      </w:tr>
      <w:tr>
        <w:trPr>
          <w:trHeight w:val="33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销售资产合计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72,303,931.43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41,211,696.37</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sz w:val="18"/>
          <w:szCs w:val="18"/>
        </w:rPr>
        <w:t>6</w:t>
      </w:r>
      <w:bookmarkEnd w:id="2009"/>
      <w:r>
        <w:rPr>
          <w:color w:val="000000"/>
          <w:spacing w:val="0"/>
          <w:w w:val="100"/>
          <w:position w:val="0"/>
        </w:rPr>
        <w:t>、关联方应收应付款项</w:t>
      </w:r>
      <w:bookmarkEnd w:id="2007"/>
      <w:bookmarkEnd w:id="2008"/>
      <w:bookmarkEnd w:id="2010"/>
    </w:p>
    <w:p>
      <w:pPr>
        <w:pStyle w:val="Style31"/>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11" w:name="bookmark2011"/>
      <w:r>
        <w:rPr>
          <w:color w:val="000000"/>
          <w:spacing w:val="0"/>
          <w:w w:val="100"/>
          <w:position w:val="0"/>
          <w:sz w:val="18"/>
          <w:szCs w:val="18"/>
        </w:rPr>
        <w:t>（1）.</w:t>
      </w:r>
      <w:r>
        <w:rPr>
          <w:color w:val="000000"/>
          <w:spacing w:val="0"/>
          <w:w w:val="100"/>
          <w:position w:val="0"/>
        </w:rPr>
        <w:t>应收项目</w:t>
      </w:r>
      <w:bookmarkEnd w:id="2007"/>
      <w:bookmarkEnd w:id="2008"/>
      <w:bookmarkEnd w:id="2011"/>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left"/>
      </w:pPr>
      <w:bookmarkStart w:id="2012" w:name="bookmark2012"/>
      <w:r>
        <w:rPr>
          <w:color w:val="000000"/>
          <w:spacing w:val="0"/>
          <w:w w:val="100"/>
          <w:position w:val="0"/>
          <w:sz w:val="18"/>
          <w:szCs w:val="18"/>
        </w:rPr>
        <w:t>1</w:t>
      </w:r>
      <w:bookmarkEnd w:id="2012"/>
      <w:r>
        <w:rPr>
          <w:color w:val="000000"/>
          <w:spacing w:val="0"/>
          <w:w w:val="100"/>
          <w:position w:val="0"/>
          <w:sz w:val="18"/>
          <w:szCs w:val="18"/>
        </w:rPr>
        <w:t>）</w:t>
      </w:r>
      <w:r>
        <w:rPr>
          <w:color w:val="000000"/>
          <w:spacing w:val="0"/>
          <w:w w:val="100"/>
          <w:position w:val="0"/>
        </w:rPr>
        <w:t>关联方应收账款：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1517"/>
        <w:gridCol w:w="1382"/>
        <w:gridCol w:w="1526"/>
        <w:gridCol w:w="139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四川长虹电子控股集团有限公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1,374,581.76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4,324,728.03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四川长虹国际酒店有限责任公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112,035.25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153,513.00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2,962,221.25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2,917,437.45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四川长虹物业服务有限责任公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707,074.63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708,781.07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宜宾红星电子有限公司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58,001.72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10,647,656.43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9,817,617.07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17,574,934.34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32,099,091.24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四川虹欣电子技术有限公司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37,107.14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37,107.14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37,107.14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安徽鑫昊等离子显示器件有限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156,700,134.86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四川虹城地产有限责任公司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517"/>
        <w:gridCol w:w="1382"/>
        <w:gridCol w:w="1526"/>
        <w:gridCol w:w="139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四川长虹集团财务有限公司</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147,632.43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汉中虹鼎矿业有限公司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1,362,331.81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1,362,331.81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1,362,591.81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1,362,331.81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2,557,611.11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10,726,251.11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113,228,668.37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125,366,164.64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北京长虹科技有限责任公司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75,347.93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Orion. PDP. Co., ltd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1,365,471.85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8,267,321.24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10,287,404.80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7,390,670.12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四川长虹智能制造技术有限公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324,921.94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3,299,968.86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四川长虹格润环保科技股份有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1,004,609.19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125,996.83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中广融合智能终端科技有限公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4,713,705.00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四川广明机电有限公司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12,060.82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982,462.88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四川兴华昌电子有限公司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117,237.20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四川长虹新能源科技股份有限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2,927,355.79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2,185,814.58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四川长虹润天能源科技有限公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14,051.32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绵阳华丰互连技术有限公司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451,970.90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1,906,857.00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87,660.98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四川世纪双虹显示器件有限公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1,256.88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西藏净虹信息科技有限责任公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广州欢网科技有限责任公司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7,408,573.50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绵阳欢网科技有限责任公司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208,000.52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绵阳海立电器有限公司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CHANGHONGDeutschlandGmbH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357,419.70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8,585,481.01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14,633,808.89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广东长虹智能制造技术有限公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54,514.10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984" w:val="left"/>
              </w:tabs>
              <w:bidi w:val="0"/>
              <w:spacing w:before="0" w:after="0" w:line="274" w:lineRule="exact"/>
              <w:ind w:left="0" w:right="0" w:firstLine="0"/>
              <w:jc w:val="both"/>
            </w:pPr>
            <w:r>
              <w:rPr>
                <w:color w:val="000000"/>
                <w:spacing w:val="0"/>
                <w:w w:val="100"/>
                <w:position w:val="0"/>
              </w:rPr>
              <w:t>Changhong Ruba Electric Company</w:t>
              <w:tab/>
              <w:t>(Private)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89,322,215.69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5,508,753.41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124,987,933.76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3,782,864.24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绵阳市梓恒房地产开发有限责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1,766,516.88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975,048.75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中国兵器装备集团（成都）火 控技术中心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267, 387, </w:t>
            </w:r>
            <w:r>
              <w:rPr>
                <w:b/>
                <w:bCs/>
                <w:color w:val="000000"/>
                <w:spacing w:val="0"/>
                <w:w w:val="100"/>
                <w:position w:val="0"/>
              </w:rPr>
              <w:t xml:space="preserve">796. </w:t>
            </w:r>
            <w:r>
              <w:rPr>
                <w:b/>
                <w:bCs/>
                <w:color w:val="000000"/>
                <w:spacing w:val="0"/>
                <w:w w:val="100"/>
                <w:position w:val="0"/>
              </w:rPr>
              <w:t>56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6,908,</w:t>
            </w:r>
            <w:r>
              <w:rPr>
                <w:b/>
                <w:bCs/>
                <w:color w:val="000000"/>
                <w:spacing w:val="0"/>
                <w:w w:val="100"/>
                <w:position w:val="0"/>
              </w:rPr>
              <w:t xml:space="preserve">192. </w:t>
            </w:r>
            <w:r>
              <w:rPr>
                <w:b/>
                <w:bCs/>
                <w:color w:val="000000"/>
                <w:spacing w:val="0"/>
                <w:w w:val="100"/>
                <w:position w:val="0"/>
              </w:rPr>
              <w:t>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522,067,</w:t>
            </w:r>
            <w:r>
              <w:rPr>
                <w:b/>
                <w:bCs/>
                <w:color w:val="000000"/>
                <w:spacing w:val="0"/>
                <w:w w:val="100"/>
                <w:position w:val="0"/>
              </w:rPr>
              <w:t>059.</w:t>
            </w:r>
            <w:r>
              <w:rPr>
                <w:b/>
                <w:bCs/>
                <w:color w:val="000000"/>
                <w:spacing w:val="0"/>
                <w:w w:val="100"/>
                <w:position w:val="0"/>
              </w:rPr>
              <w:t>01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5,145,</w:t>
            </w:r>
            <w:r>
              <w:rPr>
                <w:b/>
                <w:bCs/>
                <w:color w:val="000000"/>
                <w:spacing w:val="0"/>
                <w:w w:val="100"/>
                <w:position w:val="0"/>
              </w:rPr>
              <w:t>196.</w:t>
            </w:r>
            <w:r>
              <w:rPr>
                <w:b/>
                <w:bCs/>
                <w:color w:val="000000"/>
                <w:spacing w:val="0"/>
                <w:w w:val="100"/>
                <w:position w:val="0"/>
              </w:rPr>
              <w:t>05</w:t>
            </w:r>
          </w:p>
        </w:tc>
      </w:tr>
    </w:tbl>
    <w:p>
      <w:pPr>
        <w:widowControl w:val="0"/>
        <w:spacing w:after="119" w:line="1" w:lineRule="exact"/>
      </w:pPr>
    </w:p>
    <w:p>
      <w:pPr>
        <w:pStyle w:val="Style10"/>
        <w:keepNext w:val="0"/>
        <w:keepLines w:val="0"/>
        <w:widowControl w:val="0"/>
        <w:shd w:val="clear" w:color="auto" w:fill="auto"/>
        <w:bidi w:val="0"/>
        <w:spacing w:before="0" w:after="60" w:line="240" w:lineRule="auto"/>
        <w:ind w:left="0" w:right="0" w:firstLine="0"/>
        <w:jc w:val="left"/>
      </w:pPr>
      <w:bookmarkStart w:id="2013" w:name="bookmark2013"/>
      <w:r>
        <w:rPr>
          <w:color w:val="000000"/>
          <w:spacing w:val="0"/>
          <w:w w:val="100"/>
          <w:position w:val="0"/>
          <w:sz w:val="18"/>
          <w:szCs w:val="18"/>
        </w:rPr>
        <w:t>2</w:t>
      </w:r>
      <w:bookmarkEnd w:id="2013"/>
      <w:r>
        <w:rPr>
          <w:color w:val="000000"/>
          <w:spacing w:val="0"/>
          <w:w w:val="100"/>
          <w:position w:val="0"/>
          <w:sz w:val="18"/>
          <w:szCs w:val="18"/>
        </w:rPr>
        <w:t>）</w:t>
      </w:r>
      <w:r>
        <w:rPr>
          <w:color w:val="000000"/>
          <w:spacing w:val="0"/>
          <w:w w:val="100"/>
          <w:position w:val="0"/>
        </w:rPr>
        <w:t>关联关联方其他应收款：</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81"/>
        <w:gridCol w:w="1594"/>
        <w:gridCol w:w="1277"/>
        <w:gridCol w:w="1694"/>
        <w:gridCol w:w="686"/>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坏账 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82,831.20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深圳长虹科技有限责任公司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136,055.00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81"/>
        <w:gridCol w:w="1594"/>
        <w:gridCol w:w="1277"/>
        <w:gridCol w:w="1694"/>
        <w:gridCol w:w="68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坏账 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369,857.02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353,915.53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3,816, </w:t>
            </w:r>
            <w:r>
              <w:rPr>
                <w:color w:val="000000"/>
                <w:spacing w:val="0"/>
                <w:w w:val="100"/>
                <w:position w:val="0"/>
              </w:rPr>
              <w:t>827.80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四川豪虹木器制造有限公司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146,972.31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742,401.84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27,589.45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1,108, </w:t>
            </w:r>
            <w:r>
              <w:rPr>
                <w:color w:val="000000"/>
                <w:spacing w:val="0"/>
                <w:w w:val="100"/>
                <w:position w:val="0"/>
              </w:rPr>
              <w:t xml:space="preserve">030. </w:t>
            </w:r>
            <w:r>
              <w:rPr>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广元零八一建筑勘察设计院有限公司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21,307.26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四川长胜机器有限公司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长虹三杰新能源有限公司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13,269.81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855,544.53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281,874,661.22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四川长虹国际旅行社有限责任公司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26,430,380.60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10,958,610.73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四川百库科技有限公司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32,825.10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152,622.93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1,124, </w:t>
            </w:r>
            <w:r>
              <w:rPr>
                <w:color w:val="000000"/>
                <w:spacing w:val="0"/>
                <w:w w:val="100"/>
                <w:position w:val="0"/>
              </w:rPr>
              <w:t xml:space="preserve">350.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39,655,776.13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131,500.00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290,995,591.43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sz w:val="18"/>
          <w:szCs w:val="18"/>
        </w:rPr>
        <w:t>3）</w:t>
      </w:r>
      <w:r>
        <w:rPr>
          <w:color w:val="000000"/>
          <w:spacing w:val="0"/>
          <w:w w:val="100"/>
          <w:position w:val="0"/>
        </w:rPr>
        <w:t>关联方预付款项:</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1896"/>
        <w:gridCol w:w="2222"/>
      </w:tblGrid>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年初金额</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39,131,727.23</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5,890, </w:t>
            </w:r>
            <w:r>
              <w:rPr>
                <w:color w:val="000000"/>
                <w:spacing w:val="0"/>
                <w:w w:val="100"/>
                <w:position w:val="0"/>
              </w:rPr>
              <w:t xml:space="preserve">547. </w:t>
            </w:r>
            <w:r>
              <w:rPr>
                <w:color w:val="000000"/>
                <w:spacing w:val="0"/>
                <w:w w:val="100"/>
                <w:position w:val="0"/>
              </w:rPr>
              <w:t>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8,344, </w:t>
            </w:r>
            <w:r>
              <w:rPr>
                <w:color w:val="000000"/>
                <w:spacing w:val="0"/>
                <w:w w:val="100"/>
                <w:position w:val="0"/>
              </w:rPr>
              <w:t xml:space="preserve">233. </w:t>
            </w:r>
            <w:r>
              <w:rPr>
                <w:color w:val="000000"/>
                <w:spacing w:val="0"/>
                <w:w w:val="100"/>
                <w:position w:val="0"/>
              </w:rPr>
              <w:t>18</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四川广明机电有限公司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7,355,918.93</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广元建兴机电有限公司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1,783, </w:t>
            </w:r>
            <w:r>
              <w:rPr>
                <w:color w:val="000000"/>
                <w:spacing w:val="0"/>
                <w:w w:val="100"/>
                <w:position w:val="0"/>
              </w:rPr>
              <w:t xml:space="preserve">462. </w:t>
            </w:r>
            <w:r>
              <w:rPr>
                <w:color w:val="000000"/>
                <w:spacing w:val="0"/>
                <w:w w:val="100"/>
                <w:position w:val="0"/>
              </w:rPr>
              <w:t>70</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3,070, </w:t>
            </w:r>
            <w:r>
              <w:rPr>
                <w:color w:val="000000"/>
                <w:spacing w:val="0"/>
                <w:w w:val="100"/>
                <w:position w:val="0"/>
              </w:rPr>
              <w:t xml:space="preserve">245.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1,761, </w:t>
            </w:r>
            <w:r>
              <w:rPr>
                <w:color w:val="000000"/>
                <w:spacing w:val="0"/>
                <w:w w:val="100"/>
                <w:position w:val="0"/>
              </w:rPr>
              <w:t xml:space="preserve">316. </w:t>
            </w:r>
            <w:r>
              <w:rPr>
                <w:color w:val="000000"/>
                <w:spacing w:val="0"/>
                <w:w w:val="100"/>
                <w:position w:val="0"/>
              </w:rPr>
              <w:t>82</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564,180.92</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466,329.59</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404,334.57</w:t>
            </w:r>
          </w:p>
        </w:tc>
      </w:tr>
      <w:tr>
        <w:trPr>
          <w:trHeight w:val="30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30,988.36</w:t>
            </w: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w:t>
            </w: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1,074, </w:t>
            </w:r>
            <w:r>
              <w:rPr>
                <w:color w:val="000000"/>
                <w:spacing w:val="0"/>
                <w:w w:val="100"/>
                <w:position w:val="0"/>
              </w:rPr>
              <w:t xml:space="preserve">630.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532,536.69</w:t>
            </w: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4,503.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10,844,104.23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59,853,392.30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r>
        <w:rPr>
          <w:color w:val="000000"/>
          <w:spacing w:val="0"/>
          <w:w w:val="100"/>
          <w:position w:val="0"/>
          <w:sz w:val="18"/>
          <w:szCs w:val="18"/>
        </w:rPr>
        <w:t>（2）.</w:t>
      </w:r>
      <w:r>
        <w:rPr>
          <w:color w:val="000000"/>
          <w:spacing w:val="0"/>
          <w:w w:val="100"/>
          <w:position w:val="0"/>
        </w:rPr>
        <w:t>应付项目</w:t>
      </w:r>
      <w:bookmarkEnd w:id="2014"/>
      <w:bookmarkEnd w:id="2015"/>
      <w:bookmarkEnd w:id="2016"/>
    </w:p>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关联方应付账款:</w:t>
      </w:r>
    </w:p>
    <w:p>
      <w:pPr>
        <w:pStyle w:val="Style10"/>
        <w:keepNext w:val="0"/>
        <w:keepLines w:val="0"/>
        <w:widowControl w:val="0"/>
        <w:shd w:val="clear" w:color="auto" w:fill="auto"/>
        <w:bidi w:val="0"/>
        <w:spacing w:before="0" w:after="160" w:line="240" w:lineRule="auto"/>
        <w:ind w:left="0" w:right="320" w:firstLine="0"/>
        <w:jc w:val="right"/>
      </w:pPr>
      <w:r>
        <w:rPr>
          <w:color w:val="000000"/>
          <w:spacing w:val="0"/>
          <w:w w:val="100"/>
          <w:position w:val="0"/>
        </w:rPr>
        <w:t>单位:元币种:人民币</w:t>
      </w:r>
      <w:r>
        <w:br w:type="page"/>
      </w:r>
    </w:p>
    <w:tbl>
      <w:tblPr>
        <w:tblOverlap w:val="never"/>
        <w:jc w:val="center"/>
        <w:tblLayout w:type="fixed"/>
      </w:tblPr>
      <w:tblGrid>
        <w:gridCol w:w="4118"/>
        <w:gridCol w:w="2352"/>
        <w:gridCol w:w="23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Changhong Ruba Electric Company (Private)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8,938, </w:t>
            </w:r>
            <w:r>
              <w:rPr>
                <w:color w:val="000000"/>
                <w:spacing w:val="0"/>
                <w:w w:val="100"/>
                <w:position w:val="0"/>
              </w:rPr>
              <w:t xml:space="preserve">947.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20,520,728.81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安徽鑫昊等离子显示器件有限公司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88,270,759.59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652,840.42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广元建兴机电有限公司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813,537.44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1,656, </w:t>
            </w:r>
            <w:r>
              <w:rPr>
                <w:color w:val="000000"/>
                <w:spacing w:val="0"/>
                <w:w w:val="100"/>
                <w:position w:val="0"/>
              </w:rPr>
              <w:t xml:space="preserve">794. </w:t>
            </w:r>
            <w:r>
              <w:rPr>
                <w:color w:val="000000"/>
                <w:spacing w:val="0"/>
                <w:w w:val="100"/>
                <w:position w:val="0"/>
              </w:rPr>
              <w:t>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绵阳海立电器有限公司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10,035,029.02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9,379, </w:t>
            </w:r>
            <w:r>
              <w:rPr>
                <w:color w:val="000000"/>
                <w:spacing w:val="0"/>
                <w:w w:val="100"/>
                <w:position w:val="0"/>
              </w:rPr>
              <w:t xml:space="preserve">903.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39,938,714.94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35,278,322.00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21,489,953.54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32,072,495.63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四川广明机电有限公司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1,022, </w:t>
            </w:r>
            <w:r>
              <w:rPr>
                <w:color w:val="000000"/>
                <w:spacing w:val="0"/>
                <w:w w:val="100"/>
                <w:position w:val="0"/>
              </w:rPr>
              <w:t xml:space="preserve">686.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四川虹城地产有限责任公司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773,863.89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四川感虹科技有限公司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53,384.43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53,384.43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四川虹宇金属制造有限责任公司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68,163.18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四川华丰科技股份有限公司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519,074.92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14,337.40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48,318,436.32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2,510,230.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326,340.67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1,346,777.15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19,387.80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四川世纪双虹显示器件有限公司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2,098,510.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6,182, </w:t>
            </w:r>
            <w:r>
              <w:rPr>
                <w:color w:val="000000"/>
                <w:spacing w:val="0"/>
                <w:w w:val="100"/>
                <w:position w:val="0"/>
              </w:rPr>
              <w:t xml:space="preserve">502.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四川泰虹科技有限公司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279,432.56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546,355.60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四川泰蒙斯酒店有限责任公司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2,710.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四川兴华昌电子有限公司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1,043, </w:t>
            </w:r>
            <w:r>
              <w:rPr>
                <w:color w:val="000000"/>
                <w:spacing w:val="0"/>
                <w:w w:val="100"/>
                <w:position w:val="0"/>
              </w:rPr>
              <w:t>785.94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4,979, </w:t>
            </w:r>
            <w:r>
              <w:rPr>
                <w:color w:val="000000"/>
                <w:spacing w:val="0"/>
                <w:w w:val="100"/>
                <w:position w:val="0"/>
              </w:rPr>
              <w:t xml:space="preserve">652. </w:t>
            </w:r>
            <w:r>
              <w:rPr>
                <w:color w:val="000000"/>
                <w:spacing w:val="0"/>
                <w:w w:val="100"/>
                <w:position w:val="0"/>
              </w:rPr>
              <w:t>55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4,820.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33,222.17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2,237, </w:t>
            </w:r>
            <w:r>
              <w:rPr>
                <w:color w:val="000000"/>
                <w:spacing w:val="0"/>
                <w:w w:val="100"/>
                <w:position w:val="0"/>
              </w:rPr>
              <w:t xml:space="preserve">199.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2,905, </w:t>
            </w:r>
            <w:r>
              <w:rPr>
                <w:color w:val="000000"/>
                <w:spacing w:val="0"/>
                <w:w w:val="100"/>
                <w:position w:val="0"/>
              </w:rPr>
              <w:t xml:space="preserve">727. </w:t>
            </w: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2,088, </w:t>
            </w:r>
            <w:r>
              <w:rPr>
                <w:color w:val="000000"/>
                <w:spacing w:val="0"/>
                <w:w w:val="100"/>
                <w:position w:val="0"/>
              </w:rPr>
              <w:t xml:space="preserve">941.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250,062.08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198,923.68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四川长虹国际旅行社有限责任公司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936,422.41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1,227, </w:t>
            </w:r>
            <w:r>
              <w:rPr>
                <w:color w:val="000000"/>
                <w:spacing w:val="0"/>
                <w:w w:val="100"/>
                <w:position w:val="0"/>
              </w:rPr>
              <w:t xml:space="preserve">898. </w:t>
            </w: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四川长虹物业服务有限责任公司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9,830. </w:t>
            </w:r>
            <w:r>
              <w:rPr>
                <w:color w:val="000000"/>
                <w:spacing w:val="0"/>
                <w:w w:val="100"/>
                <w:position w:val="0"/>
              </w:rPr>
              <w:t>19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四川长虹欣锐科技有限公司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343,704.85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1,792, </w:t>
            </w:r>
            <w:r>
              <w:rPr>
                <w:color w:val="000000"/>
                <w:spacing w:val="0"/>
                <w:w w:val="100"/>
                <w:position w:val="0"/>
              </w:rPr>
              <w:t xml:space="preserve">474.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543,346.60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21,688,683.66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13,267,371.73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22,562,680.66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四川长胜机器有限公司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3,751, </w:t>
            </w:r>
            <w:r>
              <w:rPr>
                <w:color w:val="000000"/>
                <w:spacing w:val="0"/>
                <w:w w:val="100"/>
                <w:position w:val="0"/>
              </w:rPr>
              <w:t xml:space="preserve">710.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5,140, </w:t>
            </w:r>
            <w:r>
              <w:rPr>
                <w:color w:val="000000"/>
                <w:spacing w:val="0"/>
                <w:w w:val="100"/>
                <w:position w:val="0"/>
              </w:rPr>
              <w:t xml:space="preserve">399. </w:t>
            </w:r>
            <w:r>
              <w:rPr>
                <w:color w:val="000000"/>
                <w:spacing w:val="0"/>
                <w:w w:val="100"/>
                <w:position w:val="0"/>
              </w:rPr>
              <w:t>13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绵阳欢网科技有限责任公司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1,721.64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宜宾红星电子有限公司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1,935.00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长虹三杰新能源有限公司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160,742.56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254,038.00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浙江长虹飞狮电器工业有限公司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绵阳云归谷环境科技有限公司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2,600.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西藏净虹信息科技有限责任公司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4,842, </w:t>
            </w:r>
            <w:r>
              <w:rPr>
                <w:color w:val="000000"/>
                <w:spacing w:val="0"/>
                <w:w w:val="100"/>
                <w:position w:val="0"/>
              </w:rPr>
              <w:t>621.47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四川虹欣电子技术有限公司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400,697.27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182,782,643.80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b/>
                <w:bCs/>
                <w:color w:val="000000"/>
                <w:spacing w:val="0"/>
                <w:w w:val="100"/>
                <w:position w:val="0"/>
              </w:rPr>
              <w:t>241,254,176.03</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w:t>
      </w:r>
      <w:r>
        <w:rPr>
          <w:color w:val="000000"/>
          <w:spacing w:val="0"/>
          <w:w w:val="100"/>
          <w:position w:val="0"/>
        </w:rPr>
        <w:t>关联方其他应付款:</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14"/>
        <w:gridCol w:w="1776"/>
        <w:gridCol w:w="1814"/>
      </w:tblGrid>
      <w:tr>
        <w:trPr>
          <w:trHeight w:val="30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76,754.00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220,013.43</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231,972.64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677,332.20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四川云游互联科技有限公司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86,016.02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84,048.05</w:t>
            </w:r>
          </w:p>
        </w:tc>
      </w:tr>
      <w:tr>
        <w:trPr>
          <w:trHeight w:val="31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四川长虹欣锐科技有限公司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105,639.78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50,000.00</w:t>
            </w:r>
          </w:p>
        </w:tc>
      </w:tr>
    </w:tbl>
    <w:p>
      <w:pPr>
        <w:spacing w:lineRule="exact" w:line="1"/>
        <w:rPr>
          <w:sz w:val="2"/>
          <w:szCs w:val="2"/>
        </w:rPr>
      </w:pPr>
      <w:r>
        <w:br w:type="page"/>
      </w:r>
    </w:p>
    <w:tbl>
      <w:tblPr>
        <w:tblOverlap w:val="never"/>
        <w:jc w:val="center"/>
        <w:tblLayout w:type="fixed"/>
      </w:tblPr>
      <w:tblGrid>
        <w:gridCol w:w="5314"/>
        <w:gridCol w:w="1776"/>
        <w:gridCol w:w="1814"/>
      </w:tblGrid>
      <w:tr>
        <w:trPr>
          <w:trHeight w:val="30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b/>
                <w:bCs/>
                <w:color w:val="000000"/>
                <w:spacing w:val="0"/>
                <w:w w:val="100"/>
                <w:position w:val="0"/>
                <w:sz w:val="20"/>
                <w:szCs w:val="20"/>
              </w:rPr>
              <w:t>年初金额</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6,448, </w:t>
            </w:r>
            <w:r>
              <w:rPr>
                <w:color w:val="000000"/>
                <w:spacing w:val="0"/>
                <w:w w:val="100"/>
                <w:position w:val="0"/>
              </w:rPr>
              <w:t>768.81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5,378, </w:t>
            </w:r>
            <w:r>
              <w:rPr>
                <w:color w:val="000000"/>
                <w:spacing w:val="0"/>
                <w:w w:val="100"/>
                <w:position w:val="0"/>
              </w:rPr>
              <w:t xml:space="preserve">482. </w:t>
            </w:r>
            <w:r>
              <w:rPr>
                <w:color w:val="000000"/>
                <w:spacing w:val="0"/>
                <w:w w:val="100"/>
                <w:position w:val="0"/>
              </w:rPr>
              <w:t>92</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1,130.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49,930.00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1,633.61</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四川虹宇金属制造有限责任公司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8,603. </w:t>
            </w:r>
            <w:r>
              <w:rPr>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8,603. </w:t>
            </w:r>
            <w:r>
              <w:rPr>
                <w:color w:val="000000"/>
                <w:spacing w:val="0"/>
                <w:w w:val="100"/>
                <w:position w:val="0"/>
              </w:rPr>
              <w:t>60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7,127.27</w:t>
            </w: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1,784, </w:t>
            </w:r>
            <w:r>
              <w:rPr>
                <w:color w:val="000000"/>
                <w:spacing w:val="0"/>
                <w:w w:val="100"/>
                <w:position w:val="0"/>
              </w:rPr>
              <w:t xml:space="preserve">684. </w:t>
            </w:r>
            <w:r>
              <w:rPr>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2,352, </w:t>
            </w:r>
            <w:r>
              <w:rPr>
                <w:color w:val="000000"/>
                <w:spacing w:val="0"/>
                <w:w w:val="100"/>
                <w:position w:val="0"/>
              </w:rPr>
              <w:t xml:space="preserve">628. </w:t>
            </w:r>
            <w:r>
              <w:rPr>
                <w:color w:val="000000"/>
                <w:spacing w:val="0"/>
                <w:w w:val="100"/>
                <w:position w:val="0"/>
              </w:rPr>
              <w:t>78</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四川长新制冷部件有限公司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46,702.03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46,702.03</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四川寰宇实业有限公司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10,202,984.40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25,428,580.65</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四川广明机电有限公司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5,289,814. </w:t>
            </w:r>
            <w:r>
              <w:rPr>
                <w:color w:val="000000"/>
                <w:spacing w:val="0"/>
                <w:w w:val="100"/>
                <w:position w:val="0"/>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12,657,794.77</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广元建兴机电有限公司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7,354,019. </w:t>
            </w:r>
            <w:r>
              <w:rPr>
                <w:color w:val="000000"/>
                <w:spacing w:val="0"/>
                <w:w w:val="100"/>
                <w:position w:val="0"/>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10,456,785.74</w:t>
            </w: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四川兴华昌电子有限公司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2,276, </w:t>
            </w:r>
            <w:r>
              <w:rPr>
                <w:color w:val="000000"/>
                <w:spacing w:val="0"/>
                <w:w w:val="100"/>
                <w:position w:val="0"/>
              </w:rPr>
              <w:t xml:space="preserve">682. </w:t>
            </w:r>
            <w:r>
              <w:rPr>
                <w:color w:val="000000"/>
                <w:spacing w:val="0"/>
                <w:w w:val="100"/>
                <w:position w:val="0"/>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2,277, </w:t>
            </w:r>
            <w:r>
              <w:rPr>
                <w:color w:val="000000"/>
                <w:spacing w:val="0"/>
                <w:w w:val="100"/>
                <w:position w:val="0"/>
              </w:rPr>
              <w:t xml:space="preserve">936. </w:t>
            </w:r>
            <w:r>
              <w:rPr>
                <w:color w:val="000000"/>
                <w:spacing w:val="0"/>
                <w:w w:val="100"/>
                <w:position w:val="0"/>
              </w:rPr>
              <w:t>89</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四川电子军工集团有限公司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10,479,367.11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1,204,310.71</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中国兵器装备集团（成都）火控技术中心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371,802.17</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四川电子军工集团装备技术有限公司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19,290.57</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79,694.64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29,447.00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四川虹城地产有限责任公司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5,000. </w:t>
            </w:r>
            <w:r>
              <w:rPr>
                <w:color w:val="000000"/>
                <w:spacing w:val="0"/>
                <w:w w:val="100"/>
                <w:position w:val="0"/>
              </w:rPr>
              <w:t>00</w:t>
            </w: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四川虹城建筑工程有限公司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81,079.60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78,950.00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四川长虹物业服务有限责任公司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6,779, </w:t>
            </w:r>
            <w:r>
              <w:rPr>
                <w:color w:val="000000"/>
                <w:spacing w:val="0"/>
                <w:w w:val="100"/>
                <w:position w:val="0"/>
              </w:rPr>
              <w:t xml:space="preserve">226. </w:t>
            </w:r>
            <w:r>
              <w:rPr>
                <w:color w:val="000000"/>
                <w:spacing w:val="0"/>
                <w:w w:val="100"/>
                <w:position w:val="0"/>
              </w:rPr>
              <w:t>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1,021,886. </w:t>
            </w:r>
            <w:r>
              <w:rPr>
                <w:color w:val="000000"/>
                <w:spacing w:val="0"/>
                <w:w w:val="100"/>
                <w:position w:val="0"/>
              </w:rPr>
              <w:t>67</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10,382,067.40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四川长虹国际旅行社有限责任公司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3,101.00</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Changhong Ruba Electric Company (Private)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28,260.47</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北京长虹科技有限责任公司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105,594,636.50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94,438,853.72</w:t>
            </w: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四川省虹然绿色能源有限公司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15,000,124.32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15,726,957.16</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四川豪虹木器制造有限公司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51,355.51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广元零八一资产管理有限公司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150,011.54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广元零八一建筑勘察设计院有限公司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47,768.81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宜宾红星电子有限公司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42,338.93</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1,550.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四川家事帮电器服务有限公司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四川长虹新能源科技股份有限公司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1,662.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172,266,688.65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183,007,526.81</w:t>
            </w:r>
          </w:p>
        </w:tc>
      </w:tr>
    </w:tbl>
    <w:p>
      <w:pPr>
        <w:widowControl w:val="0"/>
        <w:spacing w:after="479" w:line="1" w:lineRule="exact"/>
      </w:pPr>
    </w:p>
    <w:p>
      <w:pPr>
        <w:pStyle w:val="Style10"/>
        <w:keepNext w:val="0"/>
        <w:keepLines w:val="0"/>
        <w:widowControl w:val="0"/>
        <w:shd w:val="clear" w:color="auto" w:fill="auto"/>
        <w:bidi w:val="0"/>
        <w:spacing w:before="0" w:after="240" w:line="240" w:lineRule="auto"/>
        <w:ind w:left="0" w:right="0" w:firstLine="460"/>
        <w:jc w:val="left"/>
      </w:pPr>
      <w:bookmarkStart w:id="2017" w:name="bookmark2017"/>
      <w:r>
        <w:rPr>
          <w:color w:val="000000"/>
          <w:spacing w:val="0"/>
          <w:w w:val="100"/>
          <w:position w:val="0"/>
          <w:sz w:val="18"/>
          <w:szCs w:val="18"/>
        </w:rPr>
        <w:t>3</w:t>
      </w:r>
      <w:bookmarkEnd w:id="2017"/>
      <w:r>
        <w:rPr>
          <w:color w:val="000000"/>
          <w:spacing w:val="0"/>
          <w:w w:val="100"/>
          <w:position w:val="0"/>
          <w:sz w:val="18"/>
          <w:szCs w:val="18"/>
        </w:rPr>
        <w:t>）</w:t>
      </w:r>
      <w:r>
        <w:rPr>
          <w:color w:val="000000"/>
          <w:spacing w:val="0"/>
          <w:w w:val="100"/>
          <w:position w:val="0"/>
        </w:rPr>
        <w:t>关联方合同负债: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18"/>
        <w:gridCol w:w="1934"/>
        <w:gridCol w:w="2256"/>
      </w:tblGrid>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四川长虹电子控股集团有限公司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546,326.51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574,341.28</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四川长虹格润环保科技股份有限公司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1,496, </w:t>
            </w:r>
            <w:r>
              <w:rPr>
                <w:color w:val="000000"/>
                <w:spacing w:val="0"/>
                <w:w w:val="100"/>
                <w:position w:val="0"/>
              </w:rPr>
              <w:t xml:space="preserve">546. </w:t>
            </w:r>
            <w:r>
              <w:rPr>
                <w:color w:val="000000"/>
                <w:spacing w:val="0"/>
                <w:w w:val="100"/>
                <w:position w:val="0"/>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3,009, </w:t>
            </w:r>
            <w:r>
              <w:rPr>
                <w:color w:val="000000"/>
                <w:spacing w:val="0"/>
                <w:w w:val="100"/>
                <w:position w:val="0"/>
              </w:rPr>
              <w:t xml:space="preserve">185. </w:t>
            </w:r>
            <w:r>
              <w:rPr>
                <w:color w:val="000000"/>
                <w:spacing w:val="0"/>
                <w:w w:val="100"/>
                <w:position w:val="0"/>
              </w:rPr>
              <w:t>13</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四川爱创科技有限公司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452,830.19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37,728.04</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44,247.79</w:t>
            </w:r>
          </w:p>
        </w:tc>
      </w:tr>
      <w:tr>
        <w:trPr>
          <w:trHeight w:val="28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四川长虹国际酒店有限责任公司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四川爱联科技股份有限公司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6,677. </w:t>
            </w:r>
            <w:r>
              <w:rPr>
                <w:color w:val="000000"/>
                <w:spacing w:val="0"/>
                <w:w w:val="100"/>
                <w:position w:val="0"/>
              </w:rPr>
              <w:t>19</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广元零八一建筑勘察设计院有限公司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146,795.58</w:t>
            </w: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ChanghongRubaTradingCcmpany(Private)Limited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2,156.91</w:t>
            </w:r>
          </w:p>
        </w:tc>
      </w:tr>
      <w:tr>
        <w:trPr>
          <w:trHeight w:val="28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1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四川泰蒙斯酒店有限责任公司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5,097. </w:t>
            </w:r>
            <w:r>
              <w:rPr>
                <w:color w:val="000000"/>
                <w:spacing w:val="0"/>
                <w:w w:val="100"/>
                <w:position w:val="0"/>
              </w:rPr>
              <w:t>35</w:t>
            </w:r>
          </w:p>
        </w:tc>
      </w:tr>
    </w:tbl>
    <w:tbl>
      <w:tblPr>
        <w:tblOverlap w:val="never"/>
        <w:jc w:val="center"/>
        <w:tblLayout w:type="fixed"/>
      </w:tblPr>
      <w:tblGrid>
        <w:gridCol w:w="4718"/>
        <w:gridCol w:w="1934"/>
        <w:gridCol w:w="2256"/>
      </w:tblGrid>
      <w:tr>
        <w:trPr>
          <w:trHeight w:val="3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关联方（项目）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年末金额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广东长虹智能制造技术有限公司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17,109.54</w:t>
            </w: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四川电子军工集团有限公司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359,469.03</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四川长虹智能制造技术有限公司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1,032, </w:t>
            </w:r>
            <w:r>
              <w:rPr>
                <w:color w:val="000000"/>
                <w:spacing w:val="0"/>
                <w:w w:val="100"/>
                <w:position w:val="0"/>
              </w:rPr>
              <w:t xml:space="preserve">774.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四川长虹智能科技有限公司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995,000.00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宏源地能热宝技术有限公司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108,490.57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四川百库科技有限公司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111,497.75</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四川佳虹实业有限公司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41,898.30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5,144,833.00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3,843,686.63</w:t>
            </w:r>
          </w:p>
        </w:tc>
      </w:tr>
    </w:tbl>
    <w:p>
      <w:pPr>
        <w:widowControl w:val="0"/>
        <w:spacing w:after="359" w:line="1" w:lineRule="exact"/>
      </w:pPr>
    </w:p>
    <w:p>
      <w:pPr>
        <w:pStyle w:val="Style31"/>
        <w:keepNext/>
        <w:keepLines/>
        <w:widowControl w:val="0"/>
        <w:shd w:val="clear" w:color="auto" w:fill="auto"/>
        <w:tabs>
          <w:tab w:pos="423" w:val="left"/>
        </w:tabs>
        <w:bidi w:val="0"/>
        <w:spacing w:before="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sz w:val="18"/>
          <w:szCs w:val="18"/>
        </w:rPr>
        <w:t>7</w:t>
      </w:r>
      <w:bookmarkEnd w:id="2020"/>
      <w:r>
        <w:rPr>
          <w:color w:val="000000"/>
          <w:spacing w:val="0"/>
          <w:w w:val="100"/>
          <w:position w:val="0"/>
        </w:rPr>
        <w:t>、</w:t>
        <w:tab/>
        <w:t>关联方承诺</w:t>
      </w:r>
      <w:bookmarkEnd w:id="2018"/>
      <w:bookmarkEnd w:id="2019"/>
      <w:bookmarkEnd w:id="202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3" w:val="left"/>
        </w:tabs>
        <w:bidi w:val="0"/>
        <w:spacing w:before="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sz w:val="20"/>
          <w:szCs w:val="20"/>
        </w:rPr>
        <w:t>8</w:t>
      </w:r>
      <w:bookmarkEnd w:id="2024"/>
      <w:r>
        <w:rPr>
          <w:color w:val="000000"/>
          <w:spacing w:val="0"/>
          <w:w w:val="100"/>
          <w:position w:val="0"/>
        </w:rPr>
        <w:t>、</w:t>
        <w:tab/>
        <w:t>其他</w:t>
      </w:r>
      <w:bookmarkEnd w:id="2022"/>
      <w:bookmarkEnd w:id="2023"/>
      <w:bookmarkEnd w:id="202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r>
        <w:rPr>
          <w:color w:val="000000"/>
          <w:spacing w:val="0"/>
          <w:w w:val="100"/>
          <w:position w:val="0"/>
        </w:rPr>
        <w:t>十三、股份支付</w:t>
      </w:r>
      <w:bookmarkEnd w:id="2026"/>
      <w:bookmarkEnd w:id="2027"/>
      <w:bookmarkEnd w:id="2028"/>
    </w:p>
    <w:p>
      <w:pPr>
        <w:pStyle w:val="Style31"/>
        <w:keepNext/>
        <w:keepLines/>
        <w:widowControl w:val="0"/>
        <w:shd w:val="clear" w:color="auto" w:fill="auto"/>
        <w:tabs>
          <w:tab w:pos="423" w:val="left"/>
        </w:tabs>
        <w:bidi w:val="0"/>
        <w:spacing w:before="0" w:line="240" w:lineRule="auto"/>
        <w:ind w:left="0" w:right="0" w:firstLine="0"/>
        <w:jc w:val="left"/>
      </w:pPr>
      <w:bookmarkStart w:id="2026" w:name="bookmark2026"/>
      <w:bookmarkStart w:id="2027" w:name="bookmark2027"/>
      <w:bookmarkStart w:id="2029" w:name="bookmark2029"/>
      <w:bookmarkStart w:id="2030" w:name="bookmark2030"/>
      <w:r>
        <w:rPr>
          <w:color w:val="000000"/>
          <w:spacing w:val="0"/>
          <w:w w:val="100"/>
          <w:position w:val="0"/>
          <w:sz w:val="18"/>
          <w:szCs w:val="18"/>
        </w:rPr>
        <w:t>1</w:t>
      </w:r>
      <w:bookmarkEnd w:id="2029"/>
      <w:r>
        <w:rPr>
          <w:color w:val="000000"/>
          <w:spacing w:val="0"/>
          <w:w w:val="100"/>
          <w:position w:val="0"/>
        </w:rPr>
        <w:t>、</w:t>
        <w:tab/>
        <w:t>股份支付总体情况</w:t>
      </w:r>
      <w:bookmarkEnd w:id="2026"/>
      <w:bookmarkEnd w:id="2027"/>
      <w:bookmarkEnd w:id="203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3" w:val="left"/>
        </w:tabs>
        <w:bidi w:val="0"/>
        <w:spacing w:before="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sz w:val="18"/>
          <w:szCs w:val="18"/>
        </w:rPr>
        <w:t>2</w:t>
      </w:r>
      <w:bookmarkEnd w:id="2033"/>
      <w:r>
        <w:rPr>
          <w:color w:val="000000"/>
          <w:spacing w:val="0"/>
          <w:w w:val="100"/>
          <w:position w:val="0"/>
        </w:rPr>
        <w:t>、</w:t>
        <w:tab/>
        <w:t>以权益结算的股份支付情况</w:t>
      </w:r>
      <w:bookmarkEnd w:id="2031"/>
      <w:bookmarkEnd w:id="2032"/>
      <w:bookmarkEnd w:id="203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3"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sz w:val="18"/>
          <w:szCs w:val="18"/>
        </w:rPr>
        <w:t>3</w:t>
      </w:r>
      <w:bookmarkEnd w:id="2037"/>
      <w:r>
        <w:rPr>
          <w:color w:val="000000"/>
          <w:spacing w:val="0"/>
          <w:w w:val="100"/>
          <w:position w:val="0"/>
        </w:rPr>
        <w:t>、</w:t>
        <w:tab/>
        <w:t>以现金结算的股份支付情况</w:t>
      </w:r>
      <w:bookmarkEnd w:id="2035"/>
      <w:bookmarkEnd w:id="2036"/>
      <w:bookmarkEnd w:id="2038"/>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3"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sz w:val="18"/>
          <w:szCs w:val="18"/>
        </w:rPr>
        <w:t>4</w:t>
      </w:r>
      <w:bookmarkEnd w:id="2041"/>
      <w:r>
        <w:rPr>
          <w:color w:val="000000"/>
          <w:spacing w:val="0"/>
          <w:w w:val="100"/>
          <w:position w:val="0"/>
        </w:rPr>
        <w:t>、</w:t>
        <w:tab/>
        <w:t>股份支付的修改、终止情况</w:t>
      </w:r>
      <w:bookmarkEnd w:id="2039"/>
      <w:bookmarkEnd w:id="2040"/>
      <w:bookmarkEnd w:id="2042"/>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3" w:val="left"/>
        </w:tabs>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sz w:val="18"/>
          <w:szCs w:val="18"/>
        </w:rPr>
        <w:t>5</w:t>
      </w:r>
      <w:bookmarkEnd w:id="2045"/>
      <w:r>
        <w:rPr>
          <w:color w:val="000000"/>
          <w:spacing w:val="0"/>
          <w:w w:val="100"/>
          <w:position w:val="0"/>
        </w:rPr>
        <w:t>、</w:t>
        <w:tab/>
        <w:t>其他</w:t>
      </w:r>
      <w:bookmarkEnd w:id="2043"/>
      <w:bookmarkEnd w:id="2044"/>
      <w:bookmarkEnd w:id="2046"/>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r>
        <w:rPr>
          <w:color w:val="000000"/>
          <w:spacing w:val="0"/>
          <w:w w:val="100"/>
          <w:position w:val="0"/>
        </w:rPr>
        <w:t>十四、承诺及或有事项</w:t>
      </w:r>
      <w:bookmarkEnd w:id="2047"/>
      <w:bookmarkEnd w:id="2048"/>
      <w:bookmarkEnd w:id="2049"/>
    </w:p>
    <w:p>
      <w:pPr>
        <w:pStyle w:val="Style31"/>
        <w:keepNext/>
        <w:keepLines/>
        <w:widowControl w:val="0"/>
        <w:shd w:val="clear" w:color="auto" w:fill="auto"/>
        <w:tabs>
          <w:tab w:pos="423" w:val="left"/>
        </w:tabs>
        <w:bidi w:val="0"/>
        <w:spacing w:before="0" w:line="240" w:lineRule="auto"/>
        <w:ind w:left="0" w:right="0" w:firstLine="0"/>
        <w:jc w:val="left"/>
      </w:pPr>
      <w:bookmarkStart w:id="2047" w:name="bookmark2047"/>
      <w:bookmarkStart w:id="2048" w:name="bookmark2048"/>
      <w:bookmarkStart w:id="2050" w:name="bookmark2050"/>
      <w:bookmarkStart w:id="2051" w:name="bookmark2051"/>
      <w:r>
        <w:rPr>
          <w:color w:val="000000"/>
          <w:spacing w:val="0"/>
          <w:w w:val="100"/>
          <w:position w:val="0"/>
          <w:sz w:val="18"/>
          <w:szCs w:val="18"/>
        </w:rPr>
        <w:t>1</w:t>
      </w:r>
      <w:bookmarkEnd w:id="2050"/>
      <w:r>
        <w:rPr>
          <w:color w:val="000000"/>
          <w:spacing w:val="0"/>
          <w:w w:val="100"/>
          <w:position w:val="0"/>
        </w:rPr>
        <w:t>、</w:t>
        <w:tab/>
        <w:t>重要承诺事项</w:t>
      </w:r>
      <w:bookmarkEnd w:id="2047"/>
      <w:bookmarkEnd w:id="2048"/>
      <w:bookmarkEnd w:id="205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89" w:lineRule="exact"/>
        <w:ind w:left="460" w:right="0" w:hanging="460"/>
        <w:jc w:val="left"/>
      </w:pPr>
      <w:r>
        <w:rPr>
          <w:color w:val="000000"/>
          <w:spacing w:val="0"/>
          <w:w w:val="100"/>
          <w:position w:val="0"/>
        </w:rPr>
        <w:t>资产负债表日存在的对外重要承诺、性质、金额 详见本报告第五节二、承诺事项履行情况</w:t>
      </w:r>
    </w:p>
    <w:p>
      <w:pPr>
        <w:pStyle w:val="Style31"/>
        <w:keepNext/>
        <w:keepLines/>
        <w:widowControl w:val="0"/>
        <w:shd w:val="clear" w:color="auto" w:fill="auto"/>
        <w:tabs>
          <w:tab w:pos="423"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sz w:val="18"/>
          <w:szCs w:val="18"/>
        </w:rPr>
        <w:t>2</w:t>
      </w:r>
      <w:bookmarkEnd w:id="2054"/>
      <w:r>
        <w:rPr>
          <w:color w:val="000000"/>
          <w:spacing w:val="0"/>
          <w:w w:val="100"/>
          <w:position w:val="0"/>
        </w:rPr>
        <w:t>、</w:t>
        <w:tab/>
        <w:t>或有事项</w:t>
      </w:r>
      <w:bookmarkEnd w:id="2052"/>
      <w:bookmarkEnd w:id="2053"/>
      <w:bookmarkEnd w:id="2055"/>
    </w:p>
    <w:p>
      <w:pPr>
        <w:pStyle w:val="Style31"/>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6" w:name="bookmark2056"/>
      <w:r>
        <w:rPr>
          <w:color w:val="000000"/>
          <w:spacing w:val="0"/>
          <w:w w:val="100"/>
          <w:position w:val="0"/>
          <w:sz w:val="18"/>
          <w:szCs w:val="18"/>
        </w:rPr>
        <w:t>（1）.</w:t>
      </w:r>
      <w:r>
        <w:rPr>
          <w:color w:val="000000"/>
          <w:spacing w:val="0"/>
          <w:w w:val="100"/>
          <w:position w:val="0"/>
        </w:rPr>
        <w:t>资产负债表日存在的重要或有事项</w:t>
      </w:r>
      <w:bookmarkEnd w:id="2052"/>
      <w:bookmarkEnd w:id="2053"/>
      <w:bookmarkEnd w:id="205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line="240" w:lineRule="auto"/>
        <w:ind w:left="0" w:right="0" w:firstLine="460"/>
        <w:jc w:val="left"/>
      </w:pPr>
      <w:r>
        <w:rPr>
          <w:color w:val="000000"/>
          <w:spacing w:val="0"/>
          <w:w w:val="100"/>
          <w:position w:val="0"/>
          <w:sz w:val="18"/>
          <w:szCs w:val="18"/>
        </w:rPr>
        <w:t>1）</w:t>
      </w:r>
      <w:r>
        <w:rPr>
          <w:color w:val="000000"/>
          <w:spacing w:val="0"/>
          <w:w w:val="100"/>
          <w:position w:val="0"/>
        </w:rPr>
        <w:t>诉讼事项</w:t>
      </w:r>
    </w:p>
    <w:p>
      <w:pPr>
        <w:pStyle w:val="Style10"/>
        <w:keepNext w:val="0"/>
        <w:keepLines w:val="0"/>
        <w:widowControl w:val="0"/>
        <w:shd w:val="clear" w:color="auto" w:fill="auto"/>
        <w:bidi w:val="0"/>
        <w:spacing w:before="0" w:line="361" w:lineRule="exact"/>
        <w:ind w:left="0" w:right="0" w:firstLine="440"/>
        <w:jc w:val="both"/>
      </w:pPr>
      <w:r>
        <w:rPr>
          <w:color w:val="000000"/>
          <w:spacing w:val="0"/>
          <w:w w:val="100"/>
          <w:position w:val="0"/>
          <w:sz w:val="18"/>
          <w:szCs w:val="18"/>
        </w:rPr>
        <w:t>2015</w:t>
      </w:r>
      <w:r>
        <w:rPr>
          <w:color w:val="000000"/>
          <w:spacing w:val="0"/>
          <w:w w:val="100"/>
          <w:position w:val="0"/>
        </w:rPr>
        <w:t>年本公司下属子公司远信租赁与唐山市福乐药业有限公司（以下简称“福乐药业”）签 订了售后回租的融资租赁合同，由河北融投担保集团有限公司（以下简称“河北融投”）提供担 保，签订了连带保证合同，河北申子辰塑胶股份有限公司以其土地使用权提供担保，河北三鑫实 业集团有限公司、唐山山鑫生化制品有限公司和唐山海申特种饲料有限公司出具了担保函担保。 依据融资租赁合同，福乐药业应于</w:t>
      </w:r>
      <w:r>
        <w:rPr>
          <w:color w:val="000000"/>
          <w:spacing w:val="0"/>
          <w:w w:val="100"/>
          <w:position w:val="0"/>
          <w:sz w:val="18"/>
          <w:szCs w:val="18"/>
        </w:rPr>
        <w:t>2016</w:t>
      </w:r>
      <w:r>
        <w:rPr>
          <w:color w:val="000000"/>
          <w:spacing w:val="0"/>
          <w:w w:val="100"/>
          <w:position w:val="0"/>
        </w:rPr>
        <w:t>年底将租金还清。因资金紧张，福乐药业</w:t>
      </w:r>
      <w:r>
        <w:rPr>
          <w:color w:val="000000"/>
          <w:spacing w:val="0"/>
          <w:w w:val="100"/>
          <w:position w:val="0"/>
          <w:sz w:val="18"/>
          <w:szCs w:val="18"/>
        </w:rPr>
        <w:t>2016</w:t>
      </w:r>
      <w:r>
        <w:rPr>
          <w:color w:val="000000"/>
          <w:spacing w:val="0"/>
          <w:w w:val="100"/>
          <w:position w:val="0"/>
        </w:rPr>
        <w:t>年全年未 还款。</w:t>
      </w:r>
    </w:p>
    <w:p>
      <w:pPr>
        <w:pStyle w:val="Style10"/>
        <w:keepNext w:val="0"/>
        <w:keepLines w:val="0"/>
        <w:widowControl w:val="0"/>
        <w:shd w:val="clear" w:color="auto" w:fill="auto"/>
        <w:bidi w:val="0"/>
        <w:spacing w:before="0" w:line="370" w:lineRule="exact"/>
        <w:ind w:left="0" w:right="0" w:firstLine="440"/>
        <w:jc w:val="both"/>
      </w:pPr>
      <w:r>
        <w:rPr>
          <w:color w:val="000000"/>
          <w:spacing w:val="0"/>
          <w:w w:val="100"/>
          <w:position w:val="0"/>
        </w:rPr>
        <w:t>远信租赁就此事项提起了相关法律程序，同时查封了此案涉及的被执行人的土地使用权和房 产。</w:t>
      </w:r>
    </w:p>
    <w:p>
      <w:pPr>
        <w:pStyle w:val="Style10"/>
        <w:keepNext w:val="0"/>
        <w:keepLines w:val="0"/>
        <w:widowControl w:val="0"/>
        <w:shd w:val="clear" w:color="auto" w:fill="auto"/>
        <w:bidi w:val="0"/>
        <w:spacing w:before="0" w:line="360" w:lineRule="exact"/>
        <w:ind w:left="0" w:right="0" w:firstLine="440"/>
        <w:jc w:val="both"/>
      </w:pP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年福乐药业均有持续或陆续还款。</w:t>
      </w:r>
    </w:p>
    <w:p>
      <w:pPr>
        <w:pStyle w:val="Style10"/>
        <w:keepNext w:val="0"/>
        <w:keepLines w:val="0"/>
        <w:widowControl w:val="0"/>
        <w:shd w:val="clear" w:color="auto" w:fill="auto"/>
        <w:bidi w:val="0"/>
        <w:spacing w:before="0" w:after="240" w:line="360"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日，担保方河北融投向远信租赁发函，明确了与远信租 赁签订的担保合同合法有效，理应履行代偿责任。但由于河北融投的部分担保借款企业遭遇资金 链断裂，代偿风险集中出现，暂不具备代偿能力。按照河北省政府关于《河北融投担保集团风险 处置工作方案》，河北省政府成立了河北融投担保风险处置协调领导小组，统筹协调各方推进风 险化解工作，河北融投将按照方案的要求，充分利用省政府搭建的平台，积极配合地方政府，推 动风险项目化解工作。待借款企业和融投担保集团基本恢复正常运营，融投担保集团具备代偿能 力后，将依法依规履行代偿责任。</w:t>
      </w:r>
      <w:r>
        <w:rPr>
          <w:color w:val="000000"/>
          <w:spacing w:val="0"/>
          <w:w w:val="100"/>
          <w:position w:val="0"/>
          <w:sz w:val="18"/>
          <w:szCs w:val="18"/>
        </w:rPr>
        <w:t>2020</w:t>
      </w:r>
      <w:r>
        <w:rPr>
          <w:color w:val="000000"/>
          <w:spacing w:val="0"/>
          <w:w w:val="100"/>
          <w:position w:val="0"/>
        </w:rPr>
        <w:t>年，公司结合融资租赁合同资产处置的可变现净值分析判 定对长期应收款进行折现处理，截止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日，应收福乐药业的应收账款余额为 </w:t>
      </w:r>
      <w:r>
        <w:rPr>
          <w:color w:val="000000"/>
          <w:spacing w:val="0"/>
          <w:w w:val="100"/>
          <w:position w:val="0"/>
          <w:sz w:val="18"/>
          <w:szCs w:val="18"/>
        </w:rPr>
        <w:t xml:space="preserve">14,919,450.59 </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2）</w:t>
      </w:r>
      <w:r>
        <w:rPr>
          <w:color w:val="000000"/>
          <w:spacing w:val="0"/>
          <w:w w:val="100"/>
          <w:position w:val="0"/>
        </w:rPr>
        <w:t>对外提供担保形成的或有负债：（单位：万元）</w:t>
      </w:r>
    </w:p>
    <w:tbl>
      <w:tblPr>
        <w:tblOverlap w:val="never"/>
        <w:jc w:val="center"/>
        <w:tblLayout w:type="fixed"/>
      </w:tblPr>
      <w:tblGrid>
        <w:gridCol w:w="1382"/>
        <w:gridCol w:w="1589"/>
        <w:gridCol w:w="1301"/>
        <w:gridCol w:w="1814"/>
        <w:gridCol w:w="1522"/>
        <w:gridCol w:w="1282"/>
      </w:tblGrid>
      <w:tr>
        <w:trPr>
          <w:trHeight w:val="85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担保方名称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被担保方名称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到期日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担保是否 已经履行 完毕</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59,196.18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安州长虹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49,142.38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东莞长虹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景德镇置业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46,751.50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锦成置业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39,304.40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按揭购房客户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94,722.58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贷款发放之日起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办妥抵押登记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289,742.54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公司对子公司、子公司对子公司的担保具体情况，详见附注十一（二）</w:t>
      </w:r>
      <w:r>
        <w:rPr>
          <w:color w:val="000000"/>
          <w:spacing w:val="0"/>
          <w:w w:val="100"/>
          <w:position w:val="0"/>
          <w:sz w:val="18"/>
          <w:szCs w:val="18"/>
        </w:rPr>
        <w:t>.6“</w:t>
      </w:r>
      <w:r>
        <w:rPr>
          <w:color w:val="000000"/>
          <w:spacing w:val="0"/>
          <w:w w:val="100"/>
          <w:position w:val="0"/>
        </w:rPr>
        <w:t>关联担保”。</w:t>
      </w:r>
    </w:p>
    <w:p>
      <w:pPr>
        <w:widowControl w:val="0"/>
        <w:spacing w:after="379" w:line="1" w:lineRule="exact"/>
      </w:pPr>
    </w:p>
    <w:p>
      <w:pPr>
        <w:pStyle w:val="Style10"/>
        <w:keepNext w:val="0"/>
        <w:keepLines w:val="0"/>
        <w:widowControl w:val="0"/>
        <w:shd w:val="clear" w:color="auto" w:fill="auto"/>
        <w:bidi w:val="0"/>
        <w:spacing w:before="0" w:after="180" w:line="336" w:lineRule="exact"/>
        <w:ind w:left="0" w:right="0" w:firstLine="0"/>
        <w:jc w:val="left"/>
      </w:pPr>
      <w:r>
        <w:rPr>
          <w:b/>
          <w:bCs/>
          <w:color w:val="000000"/>
          <w:spacing w:val="0"/>
          <w:w w:val="100"/>
          <w:position w:val="0"/>
          <w:sz w:val="18"/>
          <w:szCs w:val="18"/>
        </w:rPr>
        <w:t>（2）.</w:t>
      </w:r>
      <w:r>
        <w:rPr>
          <w:b/>
          <w:bCs/>
          <w:color w:val="000000"/>
          <w:spacing w:val="0"/>
          <w:w w:val="100"/>
          <w:position w:val="0"/>
        </w:rPr>
        <w:t xml:space="preserve">公司没有需要披露的重要或有事项，也应予以说明: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sz w:val="18"/>
          <w:szCs w:val="18"/>
        </w:rPr>
        <w:t>3</w:t>
      </w:r>
      <w:bookmarkEnd w:id="2059"/>
      <w:r>
        <w:rPr>
          <w:color w:val="000000"/>
          <w:spacing w:val="0"/>
          <w:w w:val="100"/>
          <w:position w:val="0"/>
        </w:rPr>
        <w:t>、其他</w:t>
      </w:r>
      <w:bookmarkEnd w:id="2057"/>
      <w:bookmarkEnd w:id="2058"/>
      <w:bookmarkEnd w:id="2060"/>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color w:val="000000"/>
          <w:spacing w:val="0"/>
          <w:w w:val="100"/>
          <w:position w:val="0"/>
        </w:rPr>
        <w:t>十五、资产负债表日后事项</w:t>
      </w:r>
      <w:bookmarkEnd w:id="2061"/>
      <w:bookmarkEnd w:id="2062"/>
      <w:bookmarkEnd w:id="2063"/>
    </w:p>
    <w:p>
      <w:pPr>
        <w:pStyle w:val="Style31"/>
        <w:keepNext/>
        <w:keepLines/>
        <w:widowControl w:val="0"/>
        <w:shd w:val="clear" w:color="auto" w:fill="auto"/>
        <w:tabs>
          <w:tab w:pos="368" w:val="left"/>
        </w:tabs>
        <w:bidi w:val="0"/>
        <w:spacing w:before="0" w:line="240" w:lineRule="auto"/>
        <w:ind w:left="0" w:right="0" w:firstLine="0"/>
        <w:jc w:val="left"/>
      </w:pPr>
      <w:bookmarkStart w:id="2061" w:name="bookmark2061"/>
      <w:bookmarkStart w:id="2062" w:name="bookmark2062"/>
      <w:bookmarkStart w:id="2064" w:name="bookmark2064"/>
      <w:bookmarkStart w:id="2065" w:name="bookmark2065"/>
      <w:r>
        <w:rPr>
          <w:rFonts w:ascii="Calibri" w:eastAsia="Calibri" w:hAnsi="Calibri" w:cs="Calibri"/>
          <w:color w:val="000000"/>
          <w:spacing w:val="0"/>
          <w:w w:val="100"/>
          <w:position w:val="0"/>
          <w:sz w:val="20"/>
          <w:szCs w:val="20"/>
        </w:rPr>
        <w:t>1</w:t>
      </w:r>
      <w:bookmarkEnd w:id="2064"/>
      <w:r>
        <w:rPr>
          <w:color w:val="000000"/>
          <w:spacing w:val="0"/>
          <w:w w:val="100"/>
          <w:position w:val="0"/>
        </w:rPr>
        <w:t>、</w:t>
        <w:tab/>
        <w:t>重要的非调整事项</w:t>
      </w:r>
      <w:bookmarkEnd w:id="2061"/>
      <w:bookmarkEnd w:id="2062"/>
      <w:bookmarkEnd w:id="2065"/>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3"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rFonts w:ascii="Calibri" w:eastAsia="Calibri" w:hAnsi="Calibri" w:cs="Calibri"/>
          <w:color w:val="000000"/>
          <w:spacing w:val="0"/>
          <w:w w:val="100"/>
          <w:position w:val="0"/>
          <w:sz w:val="20"/>
          <w:szCs w:val="20"/>
        </w:rPr>
        <w:t>2</w:t>
      </w:r>
      <w:bookmarkEnd w:id="2068"/>
      <w:r>
        <w:rPr>
          <w:color w:val="000000"/>
          <w:spacing w:val="0"/>
          <w:w w:val="100"/>
          <w:position w:val="0"/>
        </w:rPr>
        <w:t>、</w:t>
        <w:tab/>
        <w:t>利润分配情况</w:t>
      </w:r>
      <w:bookmarkEnd w:id="2066"/>
      <w:bookmarkEnd w:id="2067"/>
      <w:bookmarkEnd w:id="206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46,162,442.22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10"/>
        <w:keepNext w:val="0"/>
        <w:keepLines w:val="0"/>
        <w:widowControl w:val="0"/>
        <w:shd w:val="clear" w:color="auto" w:fill="auto"/>
        <w:bidi w:val="0"/>
        <w:spacing w:before="0" w:after="260" w:line="360"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日，公司第十一届董事会第十四次会议审议通过《</w:t>
      </w:r>
      <w:r>
        <w:rPr>
          <w:color w:val="000000"/>
          <w:spacing w:val="0"/>
          <w:w w:val="100"/>
          <w:position w:val="0"/>
          <w:sz w:val="18"/>
          <w:szCs w:val="18"/>
        </w:rPr>
        <w:t>2020</w:t>
      </w:r>
      <w:r>
        <w:rPr>
          <w:color w:val="000000"/>
          <w:spacing w:val="0"/>
          <w:w w:val="100"/>
          <w:position w:val="0"/>
        </w:rPr>
        <w:t>年度利润分配预案》: 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4,616,244,222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0.10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w:t>
      </w:r>
      <w:r>
        <w:rPr>
          <w:color w:val="000000"/>
          <w:spacing w:val="0"/>
          <w:w w:val="100"/>
          <w:position w:val="0"/>
          <w:sz w:val="18"/>
          <w:szCs w:val="18"/>
        </w:rPr>
        <w:t xml:space="preserve">46, </w:t>
      </w:r>
      <w:r>
        <w:rPr>
          <w:color w:val="000000"/>
          <w:spacing w:val="0"/>
          <w:w w:val="100"/>
          <w:position w:val="0"/>
          <w:sz w:val="18"/>
          <w:szCs w:val="18"/>
        </w:rPr>
        <w:t>162,442.22</w:t>
      </w:r>
      <w:r>
        <w:rPr>
          <w:color w:val="000000"/>
          <w:spacing w:val="0"/>
          <w:w w:val="100"/>
          <w:position w:val="0"/>
        </w:rPr>
        <w:t>元，占</w:t>
      </w:r>
      <w:r>
        <w:rPr>
          <w:color w:val="000000"/>
          <w:spacing w:val="0"/>
          <w:w w:val="100"/>
          <w:position w:val="0"/>
          <w:sz w:val="18"/>
          <w:szCs w:val="18"/>
        </w:rPr>
        <w:t>2020</w:t>
      </w:r>
      <w:r>
        <w:rPr>
          <w:color w:val="000000"/>
          <w:spacing w:val="0"/>
          <w:w w:val="100"/>
          <w:position w:val="0"/>
        </w:rPr>
        <w:t>年度归属母公司所有者净利润的</w:t>
      </w:r>
      <w:r>
        <w:rPr>
          <w:color w:val="000000"/>
          <w:spacing w:val="0"/>
          <w:w w:val="100"/>
          <w:position w:val="0"/>
          <w:sz w:val="18"/>
          <w:szCs w:val="18"/>
        </w:rPr>
        <w:t>101.75%</w:t>
      </w:r>
      <w:r>
        <w:rPr>
          <w:color w:val="000000"/>
          <w:spacing w:val="0"/>
          <w:w w:val="100"/>
          <w:position w:val="0"/>
        </w:rPr>
        <w:t>，上 述预案尚需提交公司</w:t>
      </w:r>
      <w:r>
        <w:rPr>
          <w:color w:val="000000"/>
          <w:spacing w:val="0"/>
          <w:w w:val="100"/>
          <w:position w:val="0"/>
          <w:sz w:val="18"/>
          <w:szCs w:val="18"/>
        </w:rPr>
        <w:t>2020</w:t>
      </w:r>
      <w:r>
        <w:rPr>
          <w:color w:val="000000"/>
          <w:spacing w:val="0"/>
          <w:w w:val="100"/>
          <w:position w:val="0"/>
        </w:rPr>
        <w:t>年年度股东大会批准。</w:t>
      </w:r>
    </w:p>
    <w:p>
      <w:pPr>
        <w:pStyle w:val="Style31"/>
        <w:keepNext/>
        <w:keepLines/>
        <w:widowControl w:val="0"/>
        <w:shd w:val="clear" w:color="auto" w:fill="auto"/>
        <w:tabs>
          <w:tab w:pos="373" w:val="left"/>
        </w:tabs>
        <w:bidi w:val="0"/>
        <w:spacing w:before="0" w:after="0" w:line="361" w:lineRule="exact"/>
        <w:ind w:left="0" w:right="0" w:firstLine="0"/>
        <w:jc w:val="left"/>
      </w:pPr>
      <w:bookmarkStart w:id="2070" w:name="bookmark2070"/>
      <w:bookmarkStart w:id="2071" w:name="bookmark2071"/>
      <w:bookmarkStart w:id="2072" w:name="bookmark2072"/>
      <w:bookmarkStart w:id="2073" w:name="bookmark2073"/>
      <w:r>
        <w:rPr>
          <w:rFonts w:ascii="Calibri" w:eastAsia="Calibri" w:hAnsi="Calibri" w:cs="Calibri"/>
          <w:color w:val="000000"/>
          <w:spacing w:val="0"/>
          <w:w w:val="100"/>
          <w:position w:val="0"/>
          <w:sz w:val="20"/>
          <w:szCs w:val="20"/>
        </w:rPr>
        <w:t>3</w:t>
      </w:r>
      <w:bookmarkEnd w:id="2072"/>
      <w:r>
        <w:rPr>
          <w:color w:val="000000"/>
          <w:spacing w:val="0"/>
          <w:w w:val="100"/>
          <w:position w:val="0"/>
        </w:rPr>
        <w:t>、</w:t>
        <w:tab/>
        <w:t>销售退回</w:t>
      </w:r>
      <w:bookmarkEnd w:id="2070"/>
      <w:bookmarkEnd w:id="2071"/>
      <w:bookmarkEnd w:id="2073"/>
    </w:p>
    <w:p>
      <w:pPr>
        <w:pStyle w:val="Style10"/>
        <w:keepNext w:val="0"/>
        <w:keepLines w:val="0"/>
        <w:widowControl w:val="0"/>
        <w:shd w:val="clear" w:color="auto" w:fill="auto"/>
        <w:bidi w:val="0"/>
        <w:spacing w:before="0" w:after="26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0" w:line="361" w:lineRule="exact"/>
        <w:ind w:left="0" w:right="0" w:firstLine="0"/>
        <w:jc w:val="left"/>
      </w:pPr>
      <w:bookmarkStart w:id="2074" w:name="bookmark2074"/>
      <w:bookmarkStart w:id="2075" w:name="bookmark2075"/>
      <w:bookmarkStart w:id="2076" w:name="bookmark2076"/>
      <w:bookmarkStart w:id="2077" w:name="bookmark2077"/>
      <w:r>
        <w:rPr>
          <w:rFonts w:ascii="Calibri" w:eastAsia="Calibri" w:hAnsi="Calibri" w:cs="Calibri"/>
          <w:color w:val="000000"/>
          <w:spacing w:val="0"/>
          <w:w w:val="100"/>
          <w:position w:val="0"/>
          <w:sz w:val="20"/>
          <w:szCs w:val="20"/>
        </w:rPr>
        <w:t>4</w:t>
      </w:r>
      <w:bookmarkEnd w:id="2076"/>
      <w:r>
        <w:rPr>
          <w:color w:val="000000"/>
          <w:spacing w:val="0"/>
          <w:w w:val="100"/>
          <w:position w:val="0"/>
        </w:rPr>
        <w:t>、</w:t>
        <w:tab/>
        <w:t>其他资产负债表日后事项说明</w:t>
      </w:r>
      <w:bookmarkEnd w:id="2074"/>
      <w:bookmarkEnd w:id="2075"/>
      <w:bookmarkEnd w:id="2077"/>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numPr>
          <w:ilvl w:val="0"/>
          <w:numId w:val="173"/>
        </w:numPr>
        <w:shd w:val="clear" w:color="auto" w:fill="auto"/>
        <w:tabs>
          <w:tab w:pos="877" w:val="left"/>
        </w:tabs>
        <w:bidi w:val="0"/>
        <w:spacing w:before="0" w:line="350" w:lineRule="exact"/>
        <w:ind w:left="0" w:right="0" w:firstLine="440"/>
        <w:jc w:val="both"/>
      </w:pPr>
      <w:bookmarkStart w:id="2078" w:name="bookmark2078"/>
      <w:bookmarkEnd w:id="2078"/>
      <w:r>
        <w:rPr>
          <w:color w:val="000000"/>
          <w:spacing w:val="0"/>
          <w:w w:val="100"/>
          <w:position w:val="0"/>
        </w:rPr>
        <w:t>长虹华意、长虹美菱利润分配方案中拟分配的以及经审议批准宣告发放的股利或利润，见 长虹华意</w:t>
      </w:r>
      <w:r>
        <w:rPr>
          <w:color w:val="000000"/>
          <w:spacing w:val="0"/>
          <w:w w:val="100"/>
          <w:position w:val="0"/>
          <w:sz w:val="18"/>
          <w:szCs w:val="18"/>
        </w:rPr>
        <w:t>2020</w:t>
      </w:r>
      <w:r>
        <w:rPr>
          <w:color w:val="000000"/>
          <w:spacing w:val="0"/>
          <w:w w:val="100"/>
          <w:position w:val="0"/>
        </w:rPr>
        <w:t>年度财务报告附注十五</w:t>
      </w:r>
      <w:r>
        <w:rPr>
          <w:color w:val="000000"/>
          <w:spacing w:val="0"/>
          <w:w w:val="100"/>
          <w:position w:val="0"/>
          <w:sz w:val="18"/>
          <w:szCs w:val="18"/>
        </w:rPr>
        <w:t>.1</w:t>
      </w:r>
      <w:r>
        <w:rPr>
          <w:color w:val="000000"/>
          <w:spacing w:val="0"/>
          <w:w w:val="100"/>
          <w:position w:val="0"/>
        </w:rPr>
        <w:t>、长虹美菱</w:t>
      </w:r>
      <w:r>
        <w:rPr>
          <w:color w:val="000000"/>
          <w:spacing w:val="0"/>
          <w:w w:val="100"/>
          <w:position w:val="0"/>
          <w:sz w:val="18"/>
          <w:szCs w:val="18"/>
        </w:rPr>
        <w:t>2020</w:t>
      </w:r>
      <w:r>
        <w:rPr>
          <w:color w:val="000000"/>
          <w:spacing w:val="0"/>
          <w:w w:val="100"/>
          <w:position w:val="0"/>
        </w:rPr>
        <w:t>年度财务报告附注十五</w:t>
      </w:r>
      <w:r>
        <w:rPr>
          <w:color w:val="000000"/>
          <w:spacing w:val="0"/>
          <w:w w:val="100"/>
          <w:position w:val="0"/>
          <w:sz w:val="18"/>
          <w:szCs w:val="18"/>
        </w:rPr>
        <w:t>.2</w:t>
      </w:r>
      <w:r>
        <w:rPr>
          <w:color w:val="000000"/>
          <w:spacing w:val="0"/>
          <w:w w:val="100"/>
          <w:position w:val="0"/>
        </w:rPr>
        <w:t>。</w:t>
      </w:r>
    </w:p>
    <w:p>
      <w:pPr>
        <w:pStyle w:val="Style10"/>
        <w:keepNext w:val="0"/>
        <w:keepLines w:val="0"/>
        <w:widowControl w:val="0"/>
        <w:numPr>
          <w:ilvl w:val="0"/>
          <w:numId w:val="173"/>
        </w:numPr>
        <w:shd w:val="clear" w:color="auto" w:fill="auto"/>
        <w:tabs>
          <w:tab w:pos="866" w:val="left"/>
        </w:tabs>
        <w:bidi w:val="0"/>
        <w:spacing w:before="0" w:line="361" w:lineRule="exact"/>
        <w:ind w:left="0" w:right="0" w:firstLine="440"/>
        <w:jc w:val="left"/>
      </w:pPr>
      <w:bookmarkStart w:id="2079" w:name="bookmark2079"/>
      <w:bookmarkEnd w:id="2079"/>
      <w:r>
        <w:rPr>
          <w:color w:val="000000"/>
          <w:spacing w:val="0"/>
          <w:w w:val="100"/>
          <w:position w:val="0"/>
        </w:rPr>
        <w:t>吸收合并全资孙公司景德镇虹华家电部件有限公司</w:t>
      </w:r>
    </w:p>
    <w:p>
      <w:pPr>
        <w:pStyle w:val="Style10"/>
        <w:keepNext w:val="0"/>
        <w:keepLines w:val="0"/>
        <w:widowControl w:val="0"/>
        <w:shd w:val="clear" w:color="auto" w:fill="auto"/>
        <w:bidi w:val="0"/>
        <w:spacing w:before="0" w:line="361" w:lineRule="exact"/>
        <w:ind w:left="0" w:right="0" w:firstLine="440"/>
        <w:jc w:val="both"/>
      </w:pPr>
      <w:r>
        <w:rPr>
          <w:color w:val="000000"/>
          <w:spacing w:val="0"/>
          <w:w w:val="100"/>
          <w:position w:val="0"/>
        </w:rPr>
        <w:t>长虹华意于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日召开第八届董事会</w:t>
      </w:r>
      <w:r>
        <w:rPr>
          <w:color w:val="000000"/>
          <w:spacing w:val="0"/>
          <w:w w:val="100"/>
          <w:position w:val="0"/>
          <w:sz w:val="18"/>
          <w:szCs w:val="18"/>
        </w:rPr>
        <w:t>2021</w:t>
      </w:r>
      <w:r>
        <w:rPr>
          <w:color w:val="000000"/>
          <w:spacing w:val="0"/>
          <w:w w:val="100"/>
          <w:position w:val="0"/>
        </w:rPr>
        <w:t>年第一次临时会议，审议通过了《关于 长虹华意吸收合并全资孙公司景德镇虹华家电部件有限公司的议案》。为降低内部交易和管理成 本以及税负成本，提高运营效率，优化资源配置，长虹华意拟吸收合并全资孙公司景德镇虹华家 电部件有限公司(以下简称“虹华公司”)，吸收合并完成后，虹华公司独立法人资格将被注销。 虹华公司全部资产、债权债务、业务、人员及其他一切权利与义务均由长虹华意依法承继。</w:t>
      </w:r>
    </w:p>
    <w:p>
      <w:pPr>
        <w:pStyle w:val="Style10"/>
        <w:keepNext w:val="0"/>
        <w:keepLines w:val="0"/>
        <w:widowControl w:val="0"/>
        <w:numPr>
          <w:ilvl w:val="0"/>
          <w:numId w:val="173"/>
        </w:numPr>
        <w:shd w:val="clear" w:color="auto" w:fill="auto"/>
        <w:tabs>
          <w:tab w:pos="866" w:val="left"/>
        </w:tabs>
        <w:bidi w:val="0"/>
        <w:spacing w:before="0" w:after="520" w:line="361" w:lineRule="exact"/>
        <w:ind w:left="0" w:right="0" w:firstLine="440"/>
        <w:jc w:val="left"/>
      </w:pPr>
      <w:bookmarkStart w:id="2080" w:name="bookmark2080"/>
      <w:bookmarkEnd w:id="2080"/>
      <w:r>
        <w:rPr>
          <w:color w:val="000000"/>
          <w:spacing w:val="0"/>
          <w:w w:val="100"/>
          <w:position w:val="0"/>
        </w:rPr>
        <w:t>除存在上述资产负债表日后事项外，公司无其他重大资产负债表日后事项。</w:t>
      </w:r>
    </w:p>
    <w:p>
      <w:pPr>
        <w:pStyle w:val="Style31"/>
        <w:keepNext/>
        <w:keepLines/>
        <w:widowControl w:val="0"/>
        <w:shd w:val="clear" w:color="auto" w:fill="auto"/>
        <w:bidi w:val="0"/>
        <w:spacing w:before="0" w:after="0" w:line="361" w:lineRule="exact"/>
        <w:ind w:left="0" w:right="0" w:firstLine="0"/>
        <w:jc w:val="left"/>
      </w:pPr>
      <w:bookmarkStart w:id="2081" w:name="bookmark2081"/>
      <w:bookmarkStart w:id="2082" w:name="bookmark2082"/>
      <w:bookmarkStart w:id="2083" w:name="bookmark2083"/>
      <w:r>
        <w:rPr>
          <w:color w:val="000000"/>
          <w:spacing w:val="0"/>
          <w:w w:val="100"/>
          <w:position w:val="0"/>
        </w:rPr>
        <w:t>十六、其他重要事项</w:t>
      </w:r>
      <w:bookmarkEnd w:id="2081"/>
      <w:bookmarkEnd w:id="2082"/>
      <w:bookmarkEnd w:id="2083"/>
    </w:p>
    <w:p>
      <w:pPr>
        <w:pStyle w:val="Style31"/>
        <w:keepNext/>
        <w:keepLines/>
        <w:widowControl w:val="0"/>
        <w:shd w:val="clear" w:color="auto" w:fill="auto"/>
        <w:tabs>
          <w:tab w:pos="367" w:val="left"/>
        </w:tabs>
        <w:bidi w:val="0"/>
        <w:spacing w:before="0" w:line="361" w:lineRule="exact"/>
        <w:ind w:left="0" w:right="0" w:firstLine="0"/>
        <w:jc w:val="left"/>
      </w:pPr>
      <w:bookmarkStart w:id="2081" w:name="bookmark2081"/>
      <w:bookmarkStart w:id="2082" w:name="bookmark2082"/>
      <w:bookmarkStart w:id="2084" w:name="bookmark2084"/>
      <w:bookmarkStart w:id="2085" w:name="bookmark2085"/>
      <w:r>
        <w:rPr>
          <w:color w:val="000000"/>
          <w:spacing w:val="0"/>
          <w:w w:val="100"/>
          <w:position w:val="0"/>
          <w:sz w:val="18"/>
          <w:szCs w:val="18"/>
        </w:rPr>
        <w:t>1</w:t>
      </w:r>
      <w:bookmarkEnd w:id="2084"/>
      <w:r>
        <w:rPr>
          <w:color w:val="000000"/>
          <w:spacing w:val="0"/>
          <w:w w:val="100"/>
          <w:position w:val="0"/>
        </w:rPr>
        <w:t>、</w:t>
        <w:tab/>
        <w:t>前期会计差错更正</w:t>
      </w:r>
      <w:bookmarkEnd w:id="2081"/>
      <w:bookmarkEnd w:id="2082"/>
      <w:bookmarkEnd w:id="2085"/>
    </w:p>
    <w:p>
      <w:pPr>
        <w:pStyle w:val="Style31"/>
        <w:keepNext/>
        <w:keepLines/>
        <w:widowControl w:val="0"/>
        <w:numPr>
          <w:ilvl w:val="0"/>
          <w:numId w:val="175"/>
        </w:numPr>
        <w:shd w:val="clear" w:color="auto" w:fill="auto"/>
        <w:tabs>
          <w:tab w:pos="430" w:val="left"/>
        </w:tabs>
        <w:bidi w:val="0"/>
        <w:spacing w:before="0" w:line="240" w:lineRule="auto"/>
        <w:ind w:left="0" w:right="0" w:firstLine="0"/>
        <w:jc w:val="left"/>
      </w:pPr>
      <w:bookmarkStart w:id="2081" w:name="bookmark2081"/>
      <w:bookmarkStart w:id="2082" w:name="bookmark2082"/>
      <w:bookmarkStart w:id="2086" w:name="bookmark2086"/>
      <w:bookmarkStart w:id="2087" w:name="bookmark2087"/>
      <w:bookmarkEnd w:id="2086"/>
      <w:r>
        <w:rPr>
          <w:color w:val="000000"/>
          <w:spacing w:val="0"/>
          <w:w w:val="100"/>
          <w:position w:val="0"/>
          <w:sz w:val="18"/>
          <w:szCs w:val="18"/>
        </w:rPr>
        <w:t>.</w:t>
      </w:r>
      <w:r>
        <w:rPr>
          <w:color w:val="000000"/>
          <w:spacing w:val="0"/>
          <w:w w:val="100"/>
          <w:position w:val="0"/>
        </w:rPr>
        <w:t>追溯重述法</w:t>
      </w:r>
      <w:bookmarkEnd w:id="2081"/>
      <w:bookmarkEnd w:id="2082"/>
      <w:bookmarkEnd w:id="2087"/>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5"/>
        </w:numPr>
        <w:shd w:val="clear" w:color="auto" w:fill="auto"/>
        <w:tabs>
          <w:tab w:pos="430"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sz w:val="18"/>
          <w:szCs w:val="18"/>
        </w:rPr>
        <w:t>.</w:t>
      </w:r>
      <w:r>
        <w:rPr>
          <w:color w:val="000000"/>
          <w:spacing w:val="0"/>
          <w:w w:val="100"/>
          <w:position w:val="0"/>
        </w:rPr>
        <w:t>未来适用法</w:t>
      </w:r>
      <w:bookmarkEnd w:id="2088"/>
      <w:bookmarkEnd w:id="2089"/>
      <w:bookmarkEnd w:id="209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sz w:val="18"/>
          <w:szCs w:val="18"/>
        </w:rPr>
        <w:t>2</w:t>
      </w:r>
      <w:bookmarkEnd w:id="2094"/>
      <w:r>
        <w:rPr>
          <w:color w:val="000000"/>
          <w:spacing w:val="0"/>
          <w:w w:val="100"/>
          <w:position w:val="0"/>
        </w:rPr>
        <w:t>、</w:t>
        <w:tab/>
        <w:t>债务重组</w:t>
      </w:r>
      <w:bookmarkEnd w:id="2092"/>
      <w:bookmarkEnd w:id="2093"/>
      <w:bookmarkEnd w:id="2095"/>
    </w:p>
    <w:p>
      <w:pPr>
        <w:pStyle w:val="Style10"/>
        <w:keepNext w:val="0"/>
        <w:keepLines w:val="0"/>
        <w:widowControl w:val="0"/>
        <w:shd w:val="clear" w:color="auto" w:fill="auto"/>
        <w:bidi w:val="0"/>
        <w:spacing w:before="0" w:line="36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3" w:val="left"/>
        </w:tabs>
        <w:bidi w:val="0"/>
        <w:spacing w:before="0" w:line="240" w:lineRule="auto"/>
        <w:ind w:left="0" w:right="0" w:firstLine="0"/>
        <w:jc w:val="left"/>
      </w:pPr>
      <w:bookmarkStart w:id="2096" w:name="bookmark2096"/>
      <w:r>
        <w:rPr>
          <w:b/>
          <w:bCs/>
          <w:color w:val="000000"/>
          <w:spacing w:val="0"/>
          <w:w w:val="100"/>
          <w:position w:val="0"/>
          <w:sz w:val="18"/>
          <w:szCs w:val="18"/>
        </w:rPr>
        <w:t>3</w:t>
      </w:r>
      <w:bookmarkEnd w:id="2096"/>
      <w:r>
        <w:rPr>
          <w:b/>
          <w:bCs/>
          <w:color w:val="000000"/>
          <w:spacing w:val="0"/>
          <w:w w:val="100"/>
          <w:position w:val="0"/>
        </w:rPr>
        <w:t>、</w:t>
        <w:tab/>
        <w:t>资产置换</w:t>
      </w:r>
    </w:p>
    <w:p>
      <w:pPr>
        <w:pStyle w:val="Style10"/>
        <w:keepNext w:val="0"/>
        <w:keepLines w:val="0"/>
        <w:widowControl w:val="0"/>
        <w:numPr>
          <w:ilvl w:val="0"/>
          <w:numId w:val="177"/>
        </w:numPr>
        <w:shd w:val="clear" w:color="auto" w:fill="auto"/>
        <w:tabs>
          <w:tab w:pos="430" w:val="left"/>
        </w:tabs>
        <w:bidi w:val="0"/>
        <w:spacing w:before="0" w:after="160" w:line="240" w:lineRule="auto"/>
        <w:ind w:left="0" w:right="0" w:firstLine="0"/>
        <w:jc w:val="left"/>
      </w:pPr>
      <w:bookmarkStart w:id="2097" w:name="bookmark2097"/>
      <w:bookmarkEnd w:id="2097"/>
      <w:r>
        <w:rPr>
          <w:b/>
          <w:bCs/>
          <w:color w:val="000000"/>
          <w:spacing w:val="0"/>
          <w:w w:val="100"/>
          <w:position w:val="0"/>
          <w:sz w:val="18"/>
          <w:szCs w:val="18"/>
        </w:rPr>
        <w:t>.</w:t>
      </w:r>
      <w:r>
        <w:rPr>
          <w:b/>
          <w:bCs/>
          <w:color w:val="000000"/>
          <w:spacing w:val="0"/>
          <w:w w:val="100"/>
          <w:position w:val="0"/>
        </w:rPr>
        <w:t>非货币性资产交换</w:t>
      </w:r>
    </w:p>
    <w:p>
      <w:pPr>
        <w:pStyle w:val="Style10"/>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430" w:val="left"/>
        </w:tabs>
        <w:bidi w:val="0"/>
        <w:spacing w:before="0" w:line="240" w:lineRule="auto"/>
        <w:ind w:left="0" w:right="0" w:firstLine="0"/>
        <w:jc w:val="left"/>
      </w:pPr>
      <w:bookmarkStart w:id="2098" w:name="bookmark2098"/>
      <w:bookmarkEnd w:id="2098"/>
      <w:r>
        <w:rPr>
          <w:b/>
          <w:bCs/>
          <w:color w:val="000000"/>
          <w:spacing w:val="0"/>
          <w:w w:val="100"/>
          <w:position w:val="0"/>
          <w:sz w:val="18"/>
          <w:szCs w:val="18"/>
        </w:rPr>
        <w:t>.</w:t>
      </w:r>
      <w:r>
        <w:rPr>
          <w:b/>
          <w:bCs/>
          <w:color w:val="000000"/>
          <w:spacing w:val="0"/>
          <w:w w:val="100"/>
          <w:position w:val="0"/>
        </w:rPr>
        <w:t>其他资产置换</w:t>
      </w:r>
    </w:p>
    <w:p>
      <w:pPr>
        <w:pStyle w:val="Style10"/>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sz w:val="18"/>
          <w:szCs w:val="18"/>
        </w:rPr>
        <w:t>4</w:t>
      </w:r>
      <w:bookmarkEnd w:id="2101"/>
      <w:r>
        <w:rPr>
          <w:color w:val="000000"/>
          <w:spacing w:val="0"/>
          <w:w w:val="100"/>
          <w:position w:val="0"/>
        </w:rPr>
        <w:t>、</w:t>
        <w:tab/>
        <w:t>年金计划</w:t>
      </w:r>
      <w:bookmarkEnd w:id="2099"/>
      <w:bookmarkEnd w:id="2100"/>
      <w:bookmarkEnd w:id="2102"/>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sz w:val="18"/>
          <w:szCs w:val="18"/>
        </w:rPr>
        <w:t>5</w:t>
      </w:r>
      <w:bookmarkEnd w:id="2105"/>
      <w:r>
        <w:rPr>
          <w:color w:val="000000"/>
          <w:spacing w:val="0"/>
          <w:w w:val="100"/>
          <w:position w:val="0"/>
        </w:rPr>
        <w:t>、</w:t>
        <w:tab/>
        <w:t>终止经营</w:t>
      </w:r>
      <w:bookmarkEnd w:id="2103"/>
      <w:bookmarkEnd w:id="2104"/>
      <w:bookmarkEnd w:id="2106"/>
    </w:p>
    <w:p>
      <w:pPr>
        <w:pStyle w:val="Style10"/>
        <w:keepNext w:val="0"/>
        <w:keepLines w:val="0"/>
        <w:widowControl w:val="0"/>
        <w:shd w:val="clear" w:color="auto" w:fill="auto"/>
        <w:bidi w:val="0"/>
        <w:spacing w:before="0" w:line="240" w:lineRule="auto"/>
        <w:ind w:left="0" w:right="0" w:firstLine="0"/>
        <w:jc w:val="left"/>
        <w:sectPr>
          <w:headerReference w:type="default" r:id="rId77"/>
          <w:footerReference w:type="default" r:id="rId78"/>
          <w:footnotePr>
            <w:pos w:val="pageBottom"/>
            <w:numFmt w:val="chicago"/>
            <w:numRestart w:val="continuous"/>
            <w15:footnoteColumns w:val="1"/>
          </w:footnotePr>
          <w:pgSz w:w="11900" w:h="16840"/>
          <w:pgMar w:top="1367" w:right="981" w:bottom="1491" w:left="16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sz w:val="18"/>
          <w:szCs w:val="18"/>
        </w:rPr>
        <w:t>6</w:t>
      </w:r>
      <w:bookmarkEnd w:id="2109"/>
      <w:r>
        <w:rPr>
          <w:color w:val="000000"/>
          <w:spacing w:val="0"/>
          <w:w w:val="100"/>
          <w:position w:val="0"/>
        </w:rPr>
        <w:t>、分部信息</w:t>
      </w:r>
      <w:bookmarkEnd w:id="2107"/>
      <w:bookmarkEnd w:id="2108"/>
      <w:bookmarkEnd w:id="2110"/>
    </w:p>
    <w:p>
      <w:pPr>
        <w:pStyle w:val="Style31"/>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11" w:name="bookmark2111"/>
      <w:r>
        <w:rPr>
          <w:color w:val="000000"/>
          <w:spacing w:val="0"/>
          <w:w w:val="100"/>
          <w:position w:val="0"/>
          <w:sz w:val="18"/>
          <w:szCs w:val="18"/>
        </w:rPr>
        <w:t>(1).</w:t>
      </w:r>
      <w:r>
        <w:rPr>
          <w:color w:val="000000"/>
          <w:spacing w:val="0"/>
          <w:w w:val="100"/>
          <w:position w:val="0"/>
        </w:rPr>
        <w:t>报告分部的确定依据与会计政策</w:t>
      </w:r>
      <w:bookmarkEnd w:id="2107"/>
      <w:bookmarkEnd w:id="2108"/>
      <w:bookmarkEnd w:id="211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r>
        <w:rPr>
          <w:color w:val="000000"/>
          <w:spacing w:val="0"/>
          <w:w w:val="100"/>
          <w:position w:val="0"/>
          <w:sz w:val="18"/>
          <w:szCs w:val="18"/>
        </w:rPr>
        <w:t>(2).</w:t>
      </w:r>
      <w:r>
        <w:rPr>
          <w:color w:val="000000"/>
          <w:spacing w:val="0"/>
          <w:w w:val="100"/>
          <w:position w:val="0"/>
        </w:rPr>
        <w:t>报告分部的财务信息</w:t>
      </w:r>
      <w:bookmarkEnd w:id="2112"/>
      <w:bookmarkEnd w:id="2113"/>
      <w:bookmarkEnd w:id="211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67"/>
        <w:gridCol w:w="1200"/>
        <w:gridCol w:w="1195"/>
        <w:gridCol w:w="970"/>
        <w:gridCol w:w="1200"/>
        <w:gridCol w:w="1200"/>
        <w:gridCol w:w="1195"/>
        <w:gridCol w:w="1099"/>
        <w:gridCol w:w="1267"/>
        <w:gridCol w:w="1478"/>
        <w:gridCol w:w="1205"/>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彩电销售 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18"/>
                <w:szCs w:val="18"/>
              </w:rPr>
              <w:t>ICT</w:t>
            </w:r>
            <w:r>
              <w:rPr>
                <w:color w:val="000000"/>
                <w:spacing w:val="0"/>
                <w:w w:val="100"/>
                <w:position w:val="0"/>
                <w:sz w:val="20"/>
                <w:szCs w:val="20"/>
              </w:rPr>
              <w:t>销售 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手机销 售分部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中间产品 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空调冰箱 分部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特种业务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分部间抵销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2,513,937.84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3,643,699.57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3,043,293.13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2,018,192.07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305,603.46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189,834.59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602,206.78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2,871,950.65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9,444,816.79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其中：对外交易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1,172,911.57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3,633,654.96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2,288,003.97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1,462,093.90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271,852.34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183,488.29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432,811.76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9,444,816.79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分部间交易收入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1,341,026.27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755,289.16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556,098.17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33,751.12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6,346.30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169,395.02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2,871,950.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2,533,158.32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3,606,142.43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3,030,406.46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2,048,713.98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298,655.41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174,293.06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666,059.66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2,904,304.04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9,453,125.28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对联营企业合营 企业投资收益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其他重大收益或 费用项目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6,340.08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2,737.19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17,332.35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22,842.60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225,177.34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226,952.57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52,485.78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-12,880.40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40,294.33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30,219.02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-7,679.31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7,274.03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20,224.34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161,324.46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194,599.18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44,177.29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4,012.92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6,487.70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3,863.24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2,002.72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20,674.95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1,210,437.98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987,110.56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1,916,730.51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1,815,330.78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1,022,605.17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515,773.23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3,173,642.26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2,810,990.40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7,830,640.09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1,378,328.39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771,315.84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1,300,391.78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1,322,814.02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506,865.29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247,599.15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2,093,268.01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1,888,086.72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5,732,495.76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折旧和摊销费用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29,790.95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31,601.22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27,812.97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1,888.07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4,260.65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112,631.44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资本性支出</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36,715.07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3,557.10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30,955.07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42,749.39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3,502.09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24,101.30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2,494.74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963.76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143,111.00</w:t>
            </w:r>
          </w:p>
        </w:tc>
      </w:tr>
    </w:tbl>
    <w:p>
      <w:pPr>
        <w:pStyle w:val="Style10"/>
        <w:keepNext w:val="0"/>
        <w:keepLines w:val="0"/>
        <w:widowControl w:val="0"/>
        <w:shd w:val="clear" w:color="auto" w:fill="auto"/>
        <w:bidi w:val="0"/>
        <w:spacing w:before="0" w:after="240" w:line="408" w:lineRule="exact"/>
        <w:ind w:left="440" w:right="0" w:firstLine="0"/>
        <w:jc w:val="left"/>
      </w:pPr>
      <w:r>
        <w:rPr>
          <w:color w:val="000000"/>
          <w:spacing w:val="0"/>
          <w:w w:val="100"/>
          <w:position w:val="0"/>
        </w:rPr>
        <w:t>对于非独立法人单位的分部数据，均按照公司目前的分部管理要求提取，对货币资金、股权投资等科目暂无分部管理要求的统一划入其他分部。 资产总额不包括递延所得税资产，负债总额不包括递延所得税负债。</w:t>
      </w:r>
    </w:p>
    <w:p>
      <w:pPr>
        <w:pStyle w:val="Style10"/>
        <w:keepNext w:val="0"/>
        <w:keepLines w:val="0"/>
        <w:widowControl w:val="0"/>
        <w:shd w:val="clear" w:color="auto" w:fill="auto"/>
        <w:bidi w:val="0"/>
        <w:spacing w:before="0" w:line="240" w:lineRule="auto"/>
        <w:ind w:left="440" w:right="0" w:firstLine="0"/>
        <w:jc w:val="left"/>
        <w:sectPr>
          <w:headerReference w:type="default" r:id="rId79"/>
          <w:footerReference w:type="default" r:id="rId80"/>
          <w:footnotePr>
            <w:pos w:val="pageBottom"/>
            <w:numFmt w:val="chicago"/>
            <w:numRestart w:val="continuous"/>
            <w15:footnoteColumns w:val="1"/>
          </w:footnotePr>
          <w:pgSz w:w="16840" w:h="11900" w:orient="landscape"/>
          <w:pgMar w:top="1340" w:right="1421" w:bottom="1386" w:left="1503" w:header="0" w:footer="3" w:gutter="0"/>
          <w:cols w:space="720"/>
          <w:noEndnote/>
          <w:rtlGutter w:val="0"/>
          <w:docGrid w:linePitch="360"/>
        </w:sectPr>
      </w:pPr>
      <w:r>
        <w:rPr>
          <w:color w:val="000000"/>
          <w:spacing w:val="0"/>
          <w:w w:val="100"/>
          <w:position w:val="0"/>
        </w:rPr>
        <w:t>对外提供担保：见附注十二、</w:t>
      </w:r>
      <w:r>
        <w:rPr>
          <w:color w:val="000000"/>
          <w:spacing w:val="0"/>
          <w:w w:val="100"/>
          <w:position w:val="0"/>
          <w:sz w:val="18"/>
          <w:szCs w:val="18"/>
        </w:rPr>
        <w:t>2</w:t>
      </w:r>
      <w:r>
        <w:rPr>
          <w:color w:val="000000"/>
          <w:spacing w:val="0"/>
          <w:w w:val="100"/>
          <w:position w:val="0"/>
        </w:rPr>
        <w:t>。</w:t>
      </w:r>
    </w:p>
    <w:p>
      <w:pPr>
        <w:pStyle w:val="Style10"/>
        <w:keepNext w:val="0"/>
        <w:keepLines w:val="0"/>
        <w:widowControl w:val="0"/>
        <w:numPr>
          <w:ilvl w:val="0"/>
          <w:numId w:val="177"/>
        </w:numPr>
        <w:shd w:val="clear" w:color="auto" w:fill="auto"/>
        <w:tabs>
          <w:tab w:pos="440" w:val="left"/>
        </w:tabs>
        <w:bidi w:val="0"/>
        <w:spacing w:before="0" w:after="0" w:line="346" w:lineRule="exact"/>
        <w:ind w:left="0" w:right="0" w:firstLine="0"/>
        <w:jc w:val="left"/>
      </w:pPr>
      <w:bookmarkStart w:id="2115" w:name="bookmark2115"/>
      <w:bookmarkEnd w:id="2115"/>
      <w:r>
        <w:rPr>
          <w:b/>
          <w:bCs/>
          <w:color w:val="000000"/>
          <w:spacing w:val="0"/>
          <w:w w:val="100"/>
          <w:position w:val="0"/>
          <w:sz w:val="18"/>
          <w:szCs w:val="18"/>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77"/>
        </w:numPr>
        <w:shd w:val="clear" w:color="auto" w:fill="auto"/>
        <w:tabs>
          <w:tab w:pos="430" w:val="left"/>
        </w:tabs>
        <w:bidi w:val="0"/>
        <w:spacing w:before="0" w:after="0" w:line="346" w:lineRule="exact"/>
        <w:ind w:left="0" w:right="0" w:firstLine="0"/>
        <w:jc w:val="left"/>
      </w:pPr>
      <w:bookmarkStart w:id="2116" w:name="bookmark2116"/>
      <w:bookmarkEnd w:id="2116"/>
      <w:r>
        <w:rPr>
          <w:b/>
          <w:bCs/>
          <w:color w:val="000000"/>
          <w:spacing w:val="0"/>
          <w:w w:val="100"/>
          <w:position w:val="0"/>
        </w:rPr>
        <w:t>,其他说明</w:t>
      </w:r>
    </w:p>
    <w:p>
      <w:pPr>
        <w:pStyle w:val="Style10"/>
        <w:keepNext w:val="0"/>
        <w:keepLines w:val="0"/>
        <w:widowControl w:val="0"/>
        <w:shd w:val="clear" w:color="auto" w:fill="auto"/>
        <w:tabs>
          <w:tab w:pos="854" w:val="left"/>
        </w:tabs>
        <w:bidi w:val="0"/>
        <w:spacing w:before="0" w:after="260" w:line="34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3" w:val="left"/>
        </w:tabs>
        <w:bidi w:val="0"/>
        <w:spacing w:before="0" w:after="60" w:line="346" w:lineRule="exact"/>
        <w:ind w:left="0" w:right="0" w:firstLine="0"/>
        <w:jc w:val="left"/>
      </w:pPr>
      <w:bookmarkStart w:id="2117" w:name="bookmark2117"/>
      <w:r>
        <w:rPr>
          <w:b/>
          <w:bCs/>
          <w:color w:val="000000"/>
          <w:spacing w:val="0"/>
          <w:w w:val="100"/>
          <w:position w:val="0"/>
          <w:sz w:val="18"/>
          <w:szCs w:val="18"/>
        </w:rPr>
        <w:t>7</w:t>
      </w:r>
      <w:bookmarkEnd w:id="2117"/>
      <w:r>
        <w:rPr>
          <w:b/>
          <w:bCs/>
          <w:color w:val="000000"/>
          <w:spacing w:val="0"/>
          <w:w w:val="100"/>
          <w:position w:val="0"/>
        </w:rPr>
        <w:t>、</w:t>
        <w:tab/>
        <w:t>其他对投资者决策有影响的重要交易和事项</w:t>
      </w:r>
    </w:p>
    <w:p>
      <w:pPr>
        <w:pStyle w:val="Style10"/>
        <w:keepNext w:val="0"/>
        <w:keepLines w:val="0"/>
        <w:widowControl w:val="0"/>
        <w:shd w:val="clear" w:color="auto" w:fill="auto"/>
        <w:tabs>
          <w:tab w:pos="854" w:val="left"/>
        </w:tabs>
        <w:bidi w:val="0"/>
        <w:spacing w:before="0" w:after="260" w:line="34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tabs>
          <w:tab w:pos="378" w:val="left"/>
        </w:tabs>
        <w:bidi w:val="0"/>
        <w:spacing w:before="0" w:after="0" w:line="346" w:lineRule="exact"/>
        <w:ind w:left="0" w:right="0" w:firstLine="0"/>
        <w:jc w:val="left"/>
      </w:pPr>
      <w:bookmarkStart w:id="2118" w:name="bookmark2118"/>
      <w:r>
        <w:rPr>
          <w:b/>
          <w:bCs/>
          <w:color w:val="000000"/>
          <w:spacing w:val="0"/>
          <w:w w:val="100"/>
          <w:position w:val="0"/>
          <w:sz w:val="18"/>
          <w:szCs w:val="18"/>
        </w:rPr>
        <w:t>8</w:t>
      </w:r>
      <w:bookmarkEnd w:id="2118"/>
      <w:r>
        <w:rPr>
          <w:b/>
          <w:bCs/>
          <w:color w:val="000000"/>
          <w:spacing w:val="0"/>
          <w:w w:val="100"/>
          <w:position w:val="0"/>
        </w:rPr>
        <w:t>、</w:t>
        <w:tab/>
        <w:t>其他</w:t>
      </w:r>
    </w:p>
    <w:p>
      <w:pPr>
        <w:pStyle w:val="Style10"/>
        <w:keepNext w:val="0"/>
        <w:keepLines w:val="0"/>
        <w:widowControl w:val="0"/>
        <w:shd w:val="clear" w:color="auto" w:fill="auto"/>
        <w:tabs>
          <w:tab w:pos="854" w:val="left"/>
        </w:tabs>
        <w:bidi w:val="0"/>
        <w:spacing w:before="0" w:after="0" w:line="34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346" w:lineRule="exact"/>
        <w:ind w:left="0" w:right="0" w:firstLine="0"/>
        <w:jc w:val="left"/>
      </w:pPr>
      <w:r>
        <w:rPr>
          <w:b/>
          <w:bCs/>
          <w:color w:val="000000"/>
          <w:spacing w:val="0"/>
          <w:w w:val="100"/>
          <w:position w:val="0"/>
        </w:rPr>
        <w:t>十七、母公司财务报表主要项目注释</w:t>
      </w:r>
    </w:p>
    <w:p>
      <w:pPr>
        <w:pStyle w:val="Style10"/>
        <w:keepNext w:val="0"/>
        <w:keepLines w:val="0"/>
        <w:widowControl w:val="0"/>
        <w:shd w:val="clear" w:color="auto" w:fill="auto"/>
        <w:bidi w:val="0"/>
        <w:spacing w:before="0" w:after="0" w:line="346" w:lineRule="exact"/>
        <w:ind w:left="0" w:right="0" w:firstLine="0"/>
        <w:jc w:val="left"/>
      </w:pPr>
      <w:r>
        <w:rPr>
          <w:b/>
          <w:bCs/>
          <w:color w:val="000000"/>
          <w:spacing w:val="0"/>
          <w:w w:val="100"/>
          <w:position w:val="0"/>
          <w:sz w:val="18"/>
          <w:szCs w:val="18"/>
        </w:rPr>
        <w:t>1</w:t>
      </w:r>
      <w:r>
        <w:rPr>
          <w:b/>
          <w:bCs/>
          <w:color w:val="000000"/>
          <w:spacing w:val="0"/>
          <w:w w:val="100"/>
          <w:position w:val="0"/>
        </w:rPr>
        <w:t>、应收账款</w:t>
      </w:r>
    </w:p>
    <w:p>
      <w:pPr>
        <w:pStyle w:val="Style10"/>
        <w:keepNext w:val="0"/>
        <w:keepLines w:val="0"/>
        <w:widowControl w:val="0"/>
        <w:shd w:val="clear" w:color="auto" w:fill="auto"/>
        <w:bidi w:val="0"/>
        <w:spacing w:before="0" w:after="0" w:line="346" w:lineRule="exact"/>
        <w:ind w:left="0" w:right="0" w:firstLine="0"/>
        <w:jc w:val="left"/>
      </w:pPr>
      <w:r>
        <w:rPr>
          <w:b/>
          <w:bCs/>
          <w:color w:val="000000"/>
          <w:spacing w:val="0"/>
          <w:w w:val="100"/>
          <w:position w:val="0"/>
          <w:sz w:val="18"/>
          <w:szCs w:val="18"/>
        </w:rPr>
        <w:t>(1).</w:t>
      </w:r>
      <w:r>
        <w:rPr>
          <w:b/>
          <w:bCs/>
          <w:color w:val="000000"/>
          <w:spacing w:val="0"/>
          <w:w w:val="100"/>
          <w:position w:val="0"/>
        </w:rPr>
        <w:t>按账龄披露</w:t>
      </w:r>
    </w:p>
    <w:p>
      <w:pPr>
        <w:pStyle w:val="Style10"/>
        <w:keepNext w:val="0"/>
        <w:keepLines w:val="0"/>
        <w:widowControl w:val="0"/>
        <w:shd w:val="clear" w:color="auto" w:fill="auto"/>
        <w:bidi w:val="0"/>
        <w:spacing w:before="0" w:after="260" w:line="346" w:lineRule="exact"/>
        <w:ind w:left="0" w:right="0" w:firstLine="0"/>
        <w:jc w:val="left"/>
        <w:sectPr>
          <w:headerReference w:type="default" r:id="rId81"/>
          <w:footerReference w:type="default" r:id="rId82"/>
          <w:footnotePr>
            <w:pos w:val="pageBottom"/>
            <w:numFmt w:val="chicago"/>
            <w:numRestart w:val="continuous"/>
            <w15:footnoteColumns w:val="1"/>
          </w:footnotePr>
          <w:pgSz w:w="11900" w:h="16840"/>
          <w:pgMar w:top="1484" w:right="1863" w:bottom="1484" w:left="177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r>
        <w:rPr>
          <w:color w:val="000000"/>
          <w:spacing w:val="0"/>
          <w:w w:val="100"/>
          <w:position w:val="0"/>
          <w:sz w:val="18"/>
          <w:szCs w:val="18"/>
        </w:rPr>
        <w:t>(2).</w:t>
      </w:r>
      <w:r>
        <w:rPr>
          <w:color w:val="000000"/>
          <w:spacing w:val="0"/>
          <w:w w:val="100"/>
          <w:position w:val="0"/>
        </w:rPr>
        <w:t>按坏账计提方法分类披露</w:t>
      </w:r>
      <w:bookmarkEnd w:id="2119"/>
      <w:bookmarkEnd w:id="2120"/>
      <w:bookmarkEnd w:id="212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2"/>
        <w:gridCol w:w="1589"/>
        <w:gridCol w:w="686"/>
        <w:gridCol w:w="1531"/>
        <w:gridCol w:w="610"/>
        <w:gridCol w:w="1526"/>
        <w:gridCol w:w="1690"/>
        <w:gridCol w:w="686"/>
        <w:gridCol w:w="1426"/>
        <w:gridCol w:w="696"/>
        <w:gridCol w:w="16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674,490,709.09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168,655,485.37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505,835,223.72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1,050,911,142.00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20,882,331.60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1,030,028,810.40</w:t>
            </w: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承兑人为金融机构 的应收信用证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同一控制下和具 有重大影响的关 联方的应收账款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429,253,537.62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13,547,259.05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415,706,278.57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1,030,028,810.40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1,030,028,810.40</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其他有客观证据 表明其存在明显 减值迹象的应收 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245,237,171.47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155,108,226.32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90,128,945.15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20,882,331.60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20,882,331.60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328,687,173.55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25,654,042.52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303,033,131.03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430,357,117.61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68,188,074.83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362,169,042.78</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军品销售类客户 的应收款项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工程类客户的应 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14,693,077.19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253,677.04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14,439,400.15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45,655,209.55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3,116,144.59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42,539,064.96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ICT</w:t>
            </w:r>
            <w:r>
              <w:rPr>
                <w:color w:val="000000"/>
                <w:spacing w:val="0"/>
                <w:w w:val="100"/>
                <w:position w:val="0"/>
                <w:sz w:val="20"/>
                <w:szCs w:val="20"/>
              </w:rPr>
              <w:t>分销类客户 的应收款项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1742"/>
        <w:gridCol w:w="1589"/>
        <w:gridCol w:w="686"/>
        <w:gridCol w:w="1531"/>
        <w:gridCol w:w="610"/>
        <w:gridCol w:w="1526"/>
        <w:gridCol w:w="1690"/>
        <w:gridCol w:w="686"/>
        <w:gridCol w:w="1426"/>
        <w:gridCol w:w="696"/>
        <w:gridCol w:w="1694"/>
      </w:tblGrid>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除军品销售类客 户、工程类客 户、</w:t>
            </w:r>
            <w:r>
              <w:rPr>
                <w:color w:val="000000"/>
                <w:spacing w:val="0"/>
                <w:w w:val="100"/>
                <w:position w:val="0"/>
                <w:sz w:val="18"/>
                <w:szCs w:val="18"/>
              </w:rPr>
              <w:t>ICT</w:t>
            </w:r>
            <w:r>
              <w:rPr>
                <w:color w:val="000000"/>
                <w:spacing w:val="0"/>
                <w:w w:val="100"/>
                <w:position w:val="0"/>
                <w:sz w:val="20"/>
                <w:szCs w:val="20"/>
              </w:rPr>
              <w:t>分销类 客户以外的应收 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313,994,096.36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25,400,365.48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288,593,730.88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384,701,908.06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65,071,930.24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319,629,977.82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1,003,177,882.64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194,309,527.89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808,868,354.75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1,481,268,259.61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89,070</w:t>
            </w:r>
            <w:r>
              <w:rPr>
                <w:color w:val="000000"/>
                <w:spacing w:val="0"/>
                <w:w w:val="100"/>
                <w:position w:val="0"/>
                <w:sz w:val="20"/>
                <w:szCs w:val="20"/>
              </w:rPr>
              <w:t>姬</w:t>
            </w:r>
            <w:r>
              <w:rPr>
                <w:rFonts w:ascii="Times New Roman" w:eastAsia="Times New Roman" w:hAnsi="Times New Roman" w:cs="Times New Roman"/>
                <w:b/>
                <w:bCs/>
                <w:color w:val="000000"/>
                <w:spacing w:val="0"/>
                <w:w w:val="100"/>
                <w:position w:val="0"/>
                <w:sz w:val="20"/>
                <w:szCs w:val="20"/>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1,392,197,853.18</w:t>
            </w:r>
          </w:p>
        </w:tc>
      </w:tr>
    </w:tbl>
    <w:p>
      <w:pPr>
        <w:sectPr>
          <w:headerReference w:type="default" r:id="rId83"/>
          <w:footerReference w:type="default" r:id="rId84"/>
          <w:footnotePr>
            <w:pos w:val="pageBottom"/>
            <w:numFmt w:val="chicago"/>
            <w:numRestart w:val="continuous"/>
            <w15:footnoteColumns w:val="1"/>
          </w:footnotePr>
          <w:pgSz w:w="16840" w:h="11900" w:orient="landscape"/>
          <w:pgMar w:top="1273" w:right="1440" w:bottom="1919" w:left="1522" w:header="0" w:footer="3" w:gutter="0"/>
          <w:cols w:space="720"/>
          <w:noEndnote/>
          <w:rtlGutter w:val="0"/>
          <w:docGrid w:linePitch="360"/>
        </w:sectPr>
      </w:pPr>
    </w:p>
    <w:p>
      <w:pPr>
        <w:pStyle w:val="Style10"/>
        <w:keepNext w:val="0"/>
        <w:keepLines w:val="0"/>
        <w:widowControl w:val="0"/>
        <w:shd w:val="clear" w:color="auto" w:fill="auto"/>
        <w:bidi w:val="0"/>
        <w:spacing w:before="120" w:after="40" w:line="240" w:lineRule="auto"/>
        <w:ind w:left="0" w:right="0" w:firstLine="0"/>
        <w:jc w:val="left"/>
      </w:pPr>
      <w:r>
        <w:rPr>
          <w:color w:val="000000"/>
          <w:spacing w:val="0"/>
          <w:w w:val="100"/>
          <w:position w:val="0"/>
        </w:rPr>
        <w:t>按单项计提坏账准备:</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06"/>
        <w:gridCol w:w="2107"/>
        <w:gridCol w:w="2107"/>
        <w:gridCol w:w="2117"/>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关联方往来款项</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429,253,537.62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13,547,259.05</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其他有客观证据表明其 存在明显减值迹象的应 收款项</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245,237,171.47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155,108,226.32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674,490,709.09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168,655,485.37</w:t>
            </w:r>
          </w:p>
        </w:tc>
      </w:tr>
    </w:tbl>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同一控制下和具有重大影响的关联方</w:t>
      </w:r>
    </w:p>
    <w:p>
      <w:pPr>
        <w:widowControl w:val="0"/>
        <w:spacing w:after="39" w:line="1" w:lineRule="exact"/>
      </w:pPr>
    </w:p>
    <w:p>
      <w:pPr>
        <w:pStyle w:val="Style10"/>
        <w:keepNext w:val="0"/>
        <w:keepLines w:val="0"/>
        <w:widowControl w:val="0"/>
        <w:shd w:val="clear" w:color="auto" w:fill="auto"/>
        <w:bidi w:val="0"/>
        <w:spacing w:before="0" w:after="120" w:line="358" w:lineRule="exact"/>
        <w:ind w:left="0" w:right="0" w:firstLine="420"/>
        <w:jc w:val="both"/>
      </w:pPr>
      <w:r>
        <w:rPr>
          <w:color w:val="000000"/>
          <w:spacing w:val="0"/>
          <w:w w:val="100"/>
          <w:position w:val="0"/>
          <w:sz w:val="18"/>
          <w:szCs w:val="18"/>
        </w:rPr>
        <w:t>*2</w:t>
      </w:r>
      <w:r>
        <w:rPr>
          <w:color w:val="000000"/>
          <w:spacing w:val="0"/>
          <w:w w:val="100"/>
          <w:position w:val="0"/>
        </w:rPr>
        <w:t>其他有客观证据表明其存在明显减值迹象的应收款项，为应收款单项金额较小，按照组合 计提坏账准备不能反映其风险特征的应收款项，涉及客户</w:t>
      </w:r>
      <w:r>
        <w:rPr>
          <w:color w:val="000000"/>
          <w:spacing w:val="0"/>
          <w:w w:val="100"/>
          <w:position w:val="0"/>
          <w:sz w:val="18"/>
          <w:szCs w:val="18"/>
        </w:rPr>
        <w:t>49</w:t>
      </w:r>
      <w:r>
        <w:rPr>
          <w:color w:val="000000"/>
          <w:spacing w:val="0"/>
          <w:w w:val="100"/>
          <w:position w:val="0"/>
        </w:rPr>
        <w:t xml:space="preserve">位，合计应收账款账面余额为 </w:t>
      </w:r>
      <w:r>
        <w:rPr>
          <w:color w:val="000000"/>
          <w:spacing w:val="0"/>
          <w:w w:val="100"/>
          <w:position w:val="0"/>
          <w:sz w:val="18"/>
          <w:szCs w:val="18"/>
        </w:rPr>
        <w:t>245,237,171.47</w:t>
      </w:r>
      <w:r>
        <w:rPr>
          <w:color w:val="000000"/>
          <w:spacing w:val="0"/>
          <w:w w:val="100"/>
          <w:position w:val="0"/>
        </w:rPr>
        <w:t>元，单项计提坏账金额为</w:t>
      </w:r>
      <w:r>
        <w:rPr>
          <w:color w:val="000000"/>
          <w:spacing w:val="0"/>
          <w:w w:val="100"/>
          <w:position w:val="0"/>
          <w:sz w:val="18"/>
          <w:szCs w:val="18"/>
        </w:rPr>
        <w:t xml:space="preserve">155,108, </w:t>
      </w:r>
      <w:r>
        <w:rPr>
          <w:color w:val="000000"/>
          <w:spacing w:val="0"/>
          <w:w w:val="100"/>
          <w:position w:val="0"/>
          <w:sz w:val="18"/>
          <w:szCs w:val="18"/>
        </w:rPr>
        <w:t>226.32</w:t>
      </w:r>
      <w:r>
        <w:rPr>
          <w:color w:val="000000"/>
          <w:spacing w:val="0"/>
          <w:w w:val="100"/>
          <w:position w:val="0"/>
        </w:rPr>
        <w:t>元。</w:t>
      </w:r>
    </w:p>
    <w:p>
      <w:pPr>
        <w:pStyle w:val="Style10"/>
        <w:keepNext w:val="0"/>
        <w:keepLines w:val="0"/>
        <w:widowControl w:val="0"/>
        <w:shd w:val="clear" w:color="auto" w:fill="auto"/>
        <w:bidi w:val="0"/>
        <w:spacing w:before="0" w:after="240" w:line="358" w:lineRule="exact"/>
        <w:ind w:left="0" w:right="0" w:firstLine="420"/>
        <w:jc w:val="left"/>
      </w:pPr>
      <w:r>
        <w:rPr>
          <w:color w:val="000000"/>
          <w:spacing w:val="0"/>
          <w:w w:val="100"/>
          <w:position w:val="0"/>
        </w:rPr>
        <w:t>其中：单项金额重大并单独计提的应收款项有：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41"/>
        <w:gridCol w:w="2093"/>
        <w:gridCol w:w="1560"/>
        <w:gridCol w:w="2558"/>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绵阳德虹电器有限责任公司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225,817,359.71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135,688,414.56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225,817,359.71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60.09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135,688,414.56</w:t>
            </w:r>
          </w:p>
        </w:tc>
      </w:tr>
    </w:tbl>
    <w:p>
      <w:pPr>
        <w:widowControl w:val="0"/>
        <w:spacing w:after="27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10"/>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40" w:line="240" w:lineRule="auto"/>
        <w:ind w:left="0" w:right="0" w:firstLine="560"/>
        <w:jc w:val="left"/>
      </w:pPr>
      <w:r>
        <w:rPr>
          <w:color w:val="000000"/>
          <w:spacing w:val="0"/>
          <w:w w:val="100"/>
          <w:position w:val="0"/>
          <w:sz w:val="18"/>
          <w:szCs w:val="18"/>
        </w:rPr>
        <w:t>（2）</w:t>
      </w:r>
      <w:r>
        <w:rPr>
          <w:color w:val="000000"/>
          <w:spacing w:val="0"/>
          <w:w w:val="100"/>
          <w:position w:val="0"/>
        </w:rPr>
        <w:t>按组合计提坏账准备的应收账款: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560"/>
        <w:gridCol w:w="710"/>
        <w:gridCol w:w="1416"/>
        <w:gridCol w:w="1555"/>
        <w:gridCol w:w="854"/>
        <w:gridCol w:w="146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个月以内 （含</w:t>
            </w:r>
            <w:r>
              <w:rPr>
                <w:color w:val="000000"/>
                <w:spacing w:val="0"/>
                <w:w w:val="100"/>
                <w:position w:val="0"/>
                <w:sz w:val="18"/>
                <w:szCs w:val="18"/>
              </w:rPr>
              <w:t>3</w:t>
            </w:r>
            <w:r>
              <w:rPr>
                <w:color w:val="000000"/>
                <w:spacing w:val="0"/>
                <w:w w:val="100"/>
                <w:position w:val="0"/>
                <w:sz w:val="20"/>
                <w:szCs w:val="20"/>
              </w:rPr>
              <w:t>个</w:t>
            </w:r>
          </w:p>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254,172,937.84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2,471,518.36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167,683,081.95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1,413,100.73</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 xml:space="preserve">个月以上 </w:t>
            </w:r>
            <w:r>
              <w:rPr>
                <w:color w:val="000000"/>
                <w:spacing w:val="0"/>
                <w:w w:val="100"/>
                <w:position w:val="0"/>
                <w:sz w:val="18"/>
                <w:szCs w:val="18"/>
              </w:rPr>
              <w:t>6</w:t>
            </w:r>
            <w:r>
              <w:rPr>
                <w:color w:val="000000"/>
                <w:spacing w:val="0"/>
                <w:w w:val="100"/>
                <w:position w:val="0"/>
                <w:sz w:val="20"/>
                <w:szCs w:val="20"/>
              </w:rPr>
              <w:t>个月以内</w:t>
            </w:r>
          </w:p>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（含</w:t>
            </w:r>
            <w:r>
              <w:rPr>
                <w:color w:val="000000"/>
                <w:spacing w:val="0"/>
                <w:w w:val="100"/>
                <w:position w:val="0"/>
                <w:sz w:val="18"/>
                <w:szCs w:val="18"/>
              </w:rPr>
              <w:t>6</w:t>
            </w:r>
            <w:r>
              <w:rPr>
                <w:color w:val="000000"/>
                <w:spacing w:val="0"/>
                <w:w w:val="100"/>
                <w:position w:val="0"/>
                <w:sz w:val="20"/>
                <w:szCs w:val="20"/>
              </w:rPr>
              <w:t>个 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27,996,659.93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2,444,176.89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101,002,635.50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9,593,005.49</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个月以上</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15,281,469.43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2,414,981.80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68,042,559.34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13,506,978.74</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年以上</w:t>
            </w:r>
            <w:r>
              <w:rPr>
                <w:color w:val="000000"/>
                <w:spacing w:val="0"/>
                <w:w w:val="100"/>
                <w:position w:val="0"/>
                <w:sz w:val="18"/>
                <w:szCs w:val="18"/>
              </w:rPr>
              <w:t xml:space="preserve">-2 </w:t>
            </w:r>
            <w:r>
              <w:rPr>
                <w:color w:val="000000"/>
                <w:spacing w:val="0"/>
                <w:w w:val="100"/>
                <w:position w:val="0"/>
                <w:sz w:val="20"/>
                <w:szCs w:val="20"/>
              </w:rPr>
              <w:t xml:space="preserve">年以内（含 </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21,405,845.45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10,487,260.95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91,027,060.97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41,765,504.79</w:t>
            </w:r>
          </w:p>
        </w:tc>
      </w:tr>
    </w:tbl>
    <w:tbl>
      <w:tblPr>
        <w:tblOverlap w:val="never"/>
        <w:jc w:val="center"/>
        <w:tblLayout w:type="fixed"/>
      </w:tblPr>
      <w:tblGrid>
        <w:gridCol w:w="1277"/>
        <w:gridCol w:w="1560"/>
        <w:gridCol w:w="710"/>
        <w:gridCol w:w="1416"/>
        <w:gridCol w:w="1555"/>
        <w:gridCol w:w="854"/>
        <w:gridCol w:w="1464"/>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年以上</w:t>
            </w:r>
            <w:r>
              <w:rPr>
                <w:color w:val="000000"/>
                <w:spacing w:val="0"/>
                <w:w w:val="100"/>
                <w:position w:val="0"/>
                <w:sz w:val="18"/>
                <w:szCs w:val="18"/>
              </w:rPr>
              <w:t xml:space="preserve">-3 </w:t>
            </w:r>
            <w:r>
              <w:rPr>
                <w:color w:val="000000"/>
                <w:spacing w:val="0"/>
                <w:w w:val="100"/>
                <w:position w:val="0"/>
                <w:sz w:val="20"/>
                <w:szCs w:val="20"/>
              </w:rPr>
              <w:t>年以内(含</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9,725,536.07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7,731,379.69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1,688,248.85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995,954.08</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104,724.83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pPr>
            <w:r>
              <w:rPr>
                <w:color w:val="000000"/>
                <w:spacing w:val="0"/>
                <w:w w:val="100"/>
                <w:position w:val="0"/>
              </w:rPr>
              <w:t>100.0</w:t>
            </w:r>
          </w:p>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104,724.83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913,531.00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328,687,</w:t>
            </w:r>
            <w:r>
              <w:rPr>
                <w:b/>
                <w:bCs/>
                <w:color w:val="000000"/>
                <w:spacing w:val="0"/>
                <w:w w:val="100"/>
                <w:position w:val="0"/>
              </w:rPr>
              <w:t xml:space="preserve">173. </w:t>
            </w:r>
            <w:r>
              <w:rPr>
                <w:b/>
                <w:bCs/>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25,654,</w:t>
            </w:r>
            <w:r>
              <w:rPr>
                <w:b/>
                <w:bCs/>
                <w:color w:val="000000"/>
                <w:spacing w:val="0"/>
                <w:w w:val="100"/>
                <w:position w:val="0"/>
              </w:rPr>
              <w:t xml:space="preserve">042. </w:t>
            </w:r>
            <w:r>
              <w:rPr>
                <w:b/>
                <w:bCs/>
                <w:color w:val="000000"/>
                <w:spacing w:val="0"/>
                <w:w w:val="100"/>
                <w:position w:val="0"/>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430, 357,</w:t>
            </w:r>
            <w:r>
              <w:rPr>
                <w:b/>
                <w:bCs/>
                <w:color w:val="000000"/>
                <w:spacing w:val="0"/>
                <w:w w:val="100"/>
                <w:position w:val="0"/>
              </w:rPr>
              <w:t>117.</w:t>
            </w:r>
            <w:r>
              <w:rPr>
                <w:b/>
                <w:bCs/>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68,188,</w:t>
            </w:r>
            <w:r>
              <w:rPr>
                <w:b/>
                <w:bCs/>
                <w:color w:val="000000"/>
                <w:spacing w:val="0"/>
                <w:w w:val="100"/>
                <w:position w:val="0"/>
              </w:rPr>
              <w:t>074.</w:t>
            </w:r>
            <w:r>
              <w:rPr>
                <w:b/>
                <w:bCs/>
                <w:color w:val="000000"/>
                <w:spacing w:val="0"/>
                <w:w w:val="100"/>
                <w:position w:val="0"/>
              </w:rPr>
              <w:t>83</w:t>
            </w:r>
          </w:p>
        </w:tc>
      </w:tr>
    </w:tbl>
    <w:p>
      <w:pPr>
        <w:widowControl w:val="0"/>
        <w:spacing w:after="239" w:line="1" w:lineRule="exact"/>
      </w:pPr>
    </w:p>
    <w:p>
      <w:pPr>
        <w:pStyle w:val="Style10"/>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5"/>
        </w:numPr>
        <w:shd w:val="clear" w:color="auto" w:fill="auto"/>
        <w:bidi w:val="0"/>
        <w:spacing w:before="0" w:line="240" w:lineRule="auto"/>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sz w:val="18"/>
          <w:szCs w:val="18"/>
        </w:rPr>
        <w:t>.</w:t>
      </w:r>
      <w:r>
        <w:rPr>
          <w:color w:val="000000"/>
          <w:spacing w:val="0"/>
          <w:w w:val="100"/>
          <w:position w:val="0"/>
        </w:rPr>
        <w:t>坏账准备的情况</w:t>
      </w:r>
      <w:bookmarkEnd w:id="2122"/>
      <w:bookmarkEnd w:id="2123"/>
      <w:bookmarkEnd w:id="212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1454"/>
        <w:gridCol w:w="1790"/>
        <w:gridCol w:w="970"/>
        <w:gridCol w:w="965"/>
        <w:gridCol w:w="830"/>
        <w:gridCol w:w="154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89,070,406.43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105,239,121.46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194,309, </w:t>
            </w:r>
            <w:r>
              <w:rPr>
                <w:color w:val="000000"/>
                <w:spacing w:val="0"/>
                <w:w w:val="100"/>
                <w:position w:val="0"/>
              </w:rPr>
              <w:t>527.</w:t>
            </w:r>
            <w:r>
              <w:rPr>
                <w:color w:val="000000"/>
                <w:spacing w:val="0"/>
                <w:w w:val="100"/>
                <w:position w:val="0"/>
              </w:rPr>
              <w:t>89</w:t>
            </w:r>
          </w:p>
        </w:tc>
      </w:tr>
    </w:tbl>
    <w:p>
      <w:pPr>
        <w:widowControl w:val="0"/>
        <w:spacing w:after="239" w:line="1" w:lineRule="exact"/>
      </w:pPr>
    </w:p>
    <w:p>
      <w:pPr>
        <w:pStyle w:val="Style10"/>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5"/>
        </w:numPr>
        <w:shd w:val="clear" w:color="auto" w:fill="auto"/>
        <w:tabs>
          <w:tab w:pos="430" w:val="left"/>
        </w:tabs>
        <w:bidi w:val="0"/>
        <w:spacing w:before="0" w:line="355" w:lineRule="exact"/>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sz w:val="18"/>
          <w:szCs w:val="18"/>
        </w:rPr>
        <w:t>.</w:t>
      </w:r>
      <w:r>
        <w:rPr>
          <w:color w:val="000000"/>
          <w:spacing w:val="0"/>
          <w:w w:val="100"/>
          <w:position w:val="0"/>
        </w:rPr>
        <w:t>本期实际核销的应收账款情况</w:t>
      </w:r>
      <w:bookmarkEnd w:id="2126"/>
      <w:bookmarkEnd w:id="2127"/>
      <w:bookmarkEnd w:id="212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5"/>
        </w:numPr>
        <w:shd w:val="clear" w:color="auto" w:fill="auto"/>
        <w:tabs>
          <w:tab w:pos="430" w:val="left"/>
        </w:tabs>
        <w:bidi w:val="0"/>
        <w:spacing w:before="0" w:after="0" w:line="355" w:lineRule="exact"/>
        <w:ind w:left="0" w:right="0" w:firstLine="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按欠款方归集的期末余额前五名的应收账款情况</w:t>
      </w:r>
      <w:bookmarkEnd w:id="2130"/>
      <w:bookmarkEnd w:id="2131"/>
      <w:bookmarkEnd w:id="2133"/>
    </w:p>
    <w:p>
      <w:pPr>
        <w:pStyle w:val="Style10"/>
        <w:keepNext w:val="0"/>
        <w:keepLines w:val="0"/>
        <w:widowControl w:val="0"/>
        <w:shd w:val="clear" w:color="auto" w:fill="auto"/>
        <w:bidi w:val="0"/>
        <w:spacing w:before="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360" w:line="355" w:lineRule="exact"/>
        <w:ind w:left="0" w:right="0" w:firstLine="420"/>
        <w:jc w:val="left"/>
      </w:pPr>
      <w:r>
        <w:rPr>
          <w:color w:val="000000"/>
          <w:spacing w:val="0"/>
          <w:w w:val="100"/>
          <w:position w:val="0"/>
        </w:rPr>
        <w:t>按欠款方归集的年末余额前五名的应收账款金额为</w:t>
      </w:r>
      <w:r>
        <w:rPr>
          <w:color w:val="000000"/>
          <w:spacing w:val="0"/>
          <w:w w:val="100"/>
          <w:position w:val="0"/>
          <w:sz w:val="18"/>
          <w:szCs w:val="18"/>
        </w:rPr>
        <w:t>752,929,332.58</w:t>
      </w:r>
      <w:r>
        <w:rPr>
          <w:color w:val="000000"/>
          <w:spacing w:val="0"/>
          <w:w w:val="100"/>
          <w:position w:val="0"/>
        </w:rPr>
        <w:t>元，占年末应收账款的 比例为</w:t>
      </w:r>
      <w:r>
        <w:rPr>
          <w:color w:val="000000"/>
          <w:spacing w:val="0"/>
          <w:w w:val="100"/>
          <w:position w:val="0"/>
          <w:sz w:val="18"/>
          <w:szCs w:val="18"/>
        </w:rPr>
        <w:t xml:space="preserve">75. </w:t>
      </w:r>
      <w:r>
        <w:rPr>
          <w:color w:val="000000"/>
          <w:spacing w:val="0"/>
          <w:w w:val="100"/>
          <w:position w:val="0"/>
          <w:sz w:val="18"/>
          <w:szCs w:val="18"/>
        </w:rPr>
        <w:t>05%</w:t>
      </w:r>
      <w:r>
        <w:rPr>
          <w:color w:val="000000"/>
          <w:spacing w:val="0"/>
          <w:w w:val="100"/>
          <w:position w:val="0"/>
        </w:rPr>
        <w:t>。</w:t>
      </w:r>
    </w:p>
    <w:p>
      <w:pPr>
        <w:pStyle w:val="Style31"/>
        <w:keepNext/>
        <w:keepLines/>
        <w:widowControl w:val="0"/>
        <w:numPr>
          <w:ilvl w:val="0"/>
          <w:numId w:val="175"/>
        </w:numPr>
        <w:shd w:val="clear" w:color="auto" w:fill="auto"/>
        <w:tabs>
          <w:tab w:pos="430" w:val="left"/>
        </w:tabs>
        <w:bidi w:val="0"/>
        <w:spacing w:before="0" w:after="0" w:line="355" w:lineRule="exact"/>
        <w:ind w:left="0" w:right="0" w:firstLine="0"/>
        <w:jc w:val="left"/>
      </w:pPr>
      <w:bookmarkStart w:id="2134" w:name="bookmark2134"/>
      <w:bookmarkStart w:id="2135" w:name="bookmark2135"/>
      <w:bookmarkStart w:id="2136" w:name="bookmark2136"/>
      <w:bookmarkStart w:id="2137" w:name="bookmark2137"/>
      <w:bookmarkEnd w:id="2136"/>
      <w:r>
        <w:rPr>
          <w:color w:val="000000"/>
          <w:spacing w:val="0"/>
          <w:w w:val="100"/>
          <w:position w:val="0"/>
          <w:sz w:val="18"/>
          <w:szCs w:val="18"/>
        </w:rPr>
        <w:t>.</w:t>
      </w:r>
      <w:r>
        <w:rPr>
          <w:color w:val="000000"/>
          <w:spacing w:val="0"/>
          <w:w w:val="100"/>
          <w:position w:val="0"/>
        </w:rPr>
        <w:t>因金融资产转移而终止确认的应收账款</w:t>
      </w:r>
      <w:bookmarkEnd w:id="2134"/>
      <w:bookmarkEnd w:id="2135"/>
      <w:bookmarkEnd w:id="2137"/>
    </w:p>
    <w:p>
      <w:pPr>
        <w:pStyle w:val="Style10"/>
        <w:keepNext w:val="0"/>
        <w:keepLines w:val="0"/>
        <w:widowControl w:val="0"/>
        <w:shd w:val="clear" w:color="auto" w:fill="auto"/>
        <w:bidi w:val="0"/>
        <w:spacing w:before="0" w:after="240" w:line="35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5"/>
        </w:numPr>
        <w:shd w:val="clear" w:color="auto" w:fill="auto"/>
        <w:tabs>
          <w:tab w:pos="430" w:val="left"/>
        </w:tabs>
        <w:bidi w:val="0"/>
        <w:spacing w:before="0" w:after="0" w:line="355" w:lineRule="exact"/>
        <w:ind w:left="0" w:right="0" w:firstLine="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w:t>
      </w:r>
      <w:r>
        <w:rPr>
          <w:color w:val="000000"/>
          <w:spacing w:val="0"/>
          <w:w w:val="100"/>
          <w:position w:val="0"/>
        </w:rPr>
        <w:t>转移应收账款且继续涉入形成的资产、负债金额</w:t>
      </w:r>
      <w:bookmarkEnd w:id="2138"/>
      <w:bookmarkEnd w:id="2139"/>
      <w:bookmarkEnd w:id="2141"/>
    </w:p>
    <w:p>
      <w:pPr>
        <w:pStyle w:val="Style10"/>
        <w:keepNext w:val="0"/>
        <w:keepLines w:val="0"/>
        <w:widowControl w:val="0"/>
        <w:shd w:val="clear" w:color="auto" w:fill="auto"/>
        <w:bidi w:val="0"/>
        <w:spacing w:before="0" w:after="280" w:line="35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350" w:lineRule="exact"/>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sz w:val="18"/>
          <w:szCs w:val="18"/>
        </w:rPr>
        <w:t>2</w:t>
      </w:r>
      <w:bookmarkEnd w:id="2144"/>
      <w:r>
        <w:rPr>
          <w:color w:val="000000"/>
          <w:spacing w:val="0"/>
          <w:w w:val="100"/>
          <w:position w:val="0"/>
        </w:rPr>
        <w:t>、其他应收款 项目列示</w:t>
      </w:r>
      <w:bookmarkEnd w:id="2142"/>
      <w:bookmarkEnd w:id="2143"/>
      <w:bookmarkEnd w:id="2145"/>
    </w:p>
    <w:p>
      <w:pPr>
        <w:pStyle w:val="Style10"/>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19,109,582.53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593,630,905.25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5,750, 109, </w:t>
            </w:r>
            <w:r>
              <w:rPr>
                <w:color w:val="000000"/>
                <w:spacing w:val="0"/>
                <w:w w:val="100"/>
                <w:position w:val="0"/>
              </w:rPr>
              <w:t xml:space="preserve">287.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7,160, 955, </w:t>
            </w:r>
            <w:r>
              <w:rPr>
                <w:color w:val="000000"/>
                <w:spacing w:val="0"/>
                <w:w w:val="100"/>
                <w:position w:val="0"/>
              </w:rPr>
              <w:t xml:space="preserve">092. </w:t>
            </w:r>
            <w:r>
              <w:rPr>
                <w:color w:val="000000"/>
                <w:spacing w:val="0"/>
                <w:w w:val="100"/>
                <w:position w:val="0"/>
              </w:rPr>
              <w:t>23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6,343, 740, </w:t>
            </w:r>
            <w:r>
              <w:rPr>
                <w:color w:val="000000"/>
                <w:spacing w:val="0"/>
                <w:w w:val="100"/>
                <w:position w:val="0"/>
              </w:rPr>
              <w:t xml:space="preserve">192.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7,186, 304, </w:t>
            </w:r>
            <w:r>
              <w:rPr>
                <w:color w:val="000000"/>
                <w:spacing w:val="0"/>
                <w:w w:val="100"/>
                <w:position w:val="0"/>
              </w:rPr>
              <w:t xml:space="preserve">674. </w:t>
            </w:r>
            <w:r>
              <w:rPr>
                <w:color w:val="000000"/>
                <w:spacing w:val="0"/>
                <w:w w:val="100"/>
                <w:position w:val="0"/>
              </w:rPr>
              <w:t>76</w:t>
            </w:r>
          </w:p>
        </w:tc>
      </w:tr>
    </w:tbl>
    <w:p>
      <w:pPr>
        <w:widowControl w:val="0"/>
        <w:spacing w:after="559" w:line="1" w:lineRule="exact"/>
      </w:pP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8" w:name="bookmark2148"/>
      <w:r>
        <w:rPr>
          <w:color w:val="000000"/>
          <w:spacing w:val="0"/>
          <w:w w:val="100"/>
          <w:position w:val="0"/>
        </w:rPr>
        <w:t>应收利息</w:t>
      </w:r>
      <w:bookmarkEnd w:id="2146"/>
      <w:bookmarkEnd w:id="2147"/>
      <w:bookmarkEnd w:id="2148"/>
    </w:p>
    <w:p>
      <w:pPr>
        <w:pStyle w:val="Style31"/>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9" w:name="bookmark2149"/>
      <w:r>
        <w:rPr>
          <w:color w:val="000000"/>
          <w:spacing w:val="0"/>
          <w:w w:val="100"/>
          <w:position w:val="0"/>
          <w:sz w:val="18"/>
          <w:szCs w:val="18"/>
        </w:rPr>
        <w:t>(1).</w:t>
      </w:r>
      <w:r>
        <w:rPr>
          <w:color w:val="000000"/>
          <w:spacing w:val="0"/>
          <w:w w:val="100"/>
          <w:position w:val="0"/>
        </w:rPr>
        <w:t>应收利息分类</w:t>
      </w:r>
      <w:bookmarkEnd w:id="2146"/>
      <w:bookmarkEnd w:id="2147"/>
      <w:bookmarkEnd w:id="214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29"/>
        <w:gridCol w:w="304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3,588, </w:t>
            </w:r>
            <w:r>
              <w:rPr>
                <w:color w:val="000000"/>
                <w:spacing w:val="0"/>
                <w:w w:val="100"/>
                <w:position w:val="0"/>
              </w:rPr>
              <w:t>722.82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15,520,859.71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19,109,582.53</w:t>
            </w:r>
          </w:p>
        </w:tc>
      </w:tr>
    </w:tbl>
    <w:p>
      <w:pPr>
        <w:widowControl w:val="0"/>
        <w:spacing w:after="339" w:line="1" w:lineRule="exact"/>
      </w:pPr>
    </w:p>
    <w:p>
      <w:pPr>
        <w:pStyle w:val="Style31"/>
        <w:keepNext/>
        <w:keepLines/>
        <w:widowControl w:val="0"/>
        <w:numPr>
          <w:ilvl w:val="0"/>
          <w:numId w:val="179"/>
        </w:numPr>
        <w:shd w:val="clear" w:color="auto" w:fill="auto"/>
        <w:tabs>
          <w:tab w:pos="430" w:val="left"/>
        </w:tabs>
        <w:bidi w:val="0"/>
        <w:spacing w:before="0" w:line="240" w:lineRule="auto"/>
        <w:ind w:left="0" w:right="0" w:firstLine="0"/>
        <w:jc w:val="left"/>
      </w:pPr>
      <w:bookmarkStart w:id="2150" w:name="bookmark2150"/>
      <w:bookmarkStart w:id="2151" w:name="bookmark2151"/>
      <w:bookmarkStart w:id="2152" w:name="bookmark2152"/>
      <w:bookmarkStart w:id="2153" w:name="bookmark2153"/>
      <w:bookmarkEnd w:id="2152"/>
      <w:r>
        <w:rPr>
          <w:color w:val="000000"/>
          <w:spacing w:val="0"/>
          <w:w w:val="100"/>
          <w:position w:val="0"/>
          <w:sz w:val="18"/>
          <w:szCs w:val="18"/>
        </w:rPr>
        <w:t>,</w:t>
      </w:r>
      <w:r>
        <w:rPr>
          <w:color w:val="000000"/>
          <w:spacing w:val="0"/>
          <w:w w:val="100"/>
          <w:position w:val="0"/>
        </w:rPr>
        <w:t>重要逾期利息</w:t>
      </w:r>
      <w:bookmarkEnd w:id="2150"/>
      <w:bookmarkEnd w:id="2151"/>
      <w:bookmarkEnd w:id="2153"/>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9"/>
        </w:numPr>
        <w:shd w:val="clear" w:color="auto" w:fill="auto"/>
        <w:tabs>
          <w:tab w:pos="430" w:val="left"/>
        </w:tabs>
        <w:bidi w:val="0"/>
        <w:spacing w:before="0" w:line="240" w:lineRule="auto"/>
        <w:ind w:left="0" w:right="0" w:firstLine="0"/>
        <w:jc w:val="left"/>
      </w:pPr>
      <w:bookmarkStart w:id="2154" w:name="bookmark2154"/>
      <w:bookmarkStart w:id="2155" w:name="bookmark2155"/>
      <w:bookmarkStart w:id="2156" w:name="bookmark2156"/>
      <w:bookmarkStart w:id="2157" w:name="bookmark2157"/>
      <w:bookmarkEnd w:id="2156"/>
      <w:r>
        <w:rPr>
          <w:color w:val="000000"/>
          <w:spacing w:val="0"/>
          <w:w w:val="100"/>
          <w:position w:val="0"/>
          <w:sz w:val="18"/>
          <w:szCs w:val="18"/>
        </w:rPr>
        <w:t>.</w:t>
      </w:r>
      <w:r>
        <w:rPr>
          <w:color w:val="000000"/>
          <w:spacing w:val="0"/>
          <w:w w:val="100"/>
          <w:position w:val="0"/>
        </w:rPr>
        <w:t>坏账准备计提情况</w:t>
      </w:r>
      <w:bookmarkEnd w:id="2154"/>
      <w:bookmarkEnd w:id="2155"/>
      <w:bookmarkEnd w:id="2157"/>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r>
        <w:rPr>
          <w:color w:val="000000"/>
          <w:spacing w:val="0"/>
          <w:w w:val="100"/>
          <w:position w:val="0"/>
        </w:rPr>
        <w:t>应收股利</w:t>
      </w:r>
      <w:bookmarkEnd w:id="2158"/>
      <w:bookmarkEnd w:id="2159"/>
      <w:bookmarkEnd w:id="2160"/>
    </w:p>
    <w:p>
      <w:pPr>
        <w:pStyle w:val="Style31"/>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1" w:name="bookmark2161"/>
      <w:r>
        <w:rPr>
          <w:color w:val="000000"/>
          <w:spacing w:val="0"/>
          <w:w w:val="100"/>
          <w:position w:val="0"/>
          <w:sz w:val="18"/>
          <w:szCs w:val="18"/>
        </w:rPr>
        <w:t>(1).</w:t>
      </w:r>
      <w:r>
        <w:rPr>
          <w:color w:val="000000"/>
          <w:spacing w:val="0"/>
          <w:w w:val="100"/>
          <w:position w:val="0"/>
        </w:rPr>
        <w:t>应收股利</w:t>
      </w:r>
      <w:bookmarkEnd w:id="2158"/>
      <w:bookmarkEnd w:id="2159"/>
      <w:bookmarkEnd w:id="216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2693"/>
        <w:gridCol w:w="231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四川虹微技术有限公司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四川长虹创新投资有限公司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172,338,700.00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四川长虹佳华信息产品有限责任公司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1,292, </w:t>
            </w:r>
            <w:r>
              <w:rPr>
                <w:color w:val="000000"/>
                <w:spacing w:val="0"/>
                <w:w w:val="100"/>
                <w:position w:val="0"/>
              </w:rPr>
              <w:t>205.25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四川虹信软件股份有限公司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593,630,905.25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4" w:name="bookmark2164"/>
      <w:r>
        <w:rPr>
          <w:color w:val="000000"/>
          <w:spacing w:val="0"/>
          <w:w w:val="100"/>
          <w:position w:val="0"/>
          <w:sz w:val="18"/>
          <w:szCs w:val="18"/>
        </w:rPr>
        <w:t>(2).</w:t>
      </w:r>
      <w:r>
        <w:rPr>
          <w:color w:val="000000"/>
          <w:spacing w:val="0"/>
          <w:w w:val="100"/>
          <w:position w:val="0"/>
        </w:rPr>
        <w:t>重要的账龄超过</w:t>
      </w:r>
      <w:r>
        <w:rPr>
          <w:color w:val="000000"/>
          <w:spacing w:val="0"/>
          <w:w w:val="100"/>
          <w:position w:val="0"/>
          <w:sz w:val="18"/>
          <w:szCs w:val="18"/>
        </w:rPr>
        <w:t>1</w:t>
      </w:r>
      <w:r>
        <w:rPr>
          <w:color w:val="000000"/>
          <w:spacing w:val="0"/>
          <w:w w:val="100"/>
          <w:position w:val="0"/>
        </w:rPr>
        <w:t>年的应收股利</w:t>
      </w:r>
      <w:bookmarkEnd w:id="2162"/>
      <w:bookmarkEnd w:id="2163"/>
      <w:bookmarkEnd w:id="216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numPr>
          <w:ilvl w:val="0"/>
          <w:numId w:val="181"/>
        </w:numPr>
        <w:shd w:val="clear" w:color="auto" w:fill="auto"/>
        <w:bidi w:val="0"/>
        <w:spacing w:before="0" w:line="240" w:lineRule="auto"/>
        <w:ind w:left="0" w:right="0" w:firstLine="0"/>
        <w:jc w:val="left"/>
      </w:pPr>
      <w:bookmarkStart w:id="2165" w:name="bookmark2165"/>
      <w:bookmarkStart w:id="2166" w:name="bookmark2166"/>
      <w:bookmarkStart w:id="2167" w:name="bookmark2167"/>
      <w:bookmarkStart w:id="2168" w:name="bookmark2168"/>
      <w:bookmarkEnd w:id="2167"/>
      <w:r>
        <w:rPr>
          <w:color w:val="000000"/>
          <w:spacing w:val="0"/>
          <w:w w:val="100"/>
          <w:position w:val="0"/>
          <w:sz w:val="18"/>
          <w:szCs w:val="18"/>
        </w:rPr>
        <w:t>.</w:t>
      </w:r>
      <w:r>
        <w:rPr>
          <w:color w:val="000000"/>
          <w:spacing w:val="0"/>
          <w:w w:val="100"/>
          <w:position w:val="0"/>
        </w:rPr>
        <w:t>坏账准备计提情况</w:t>
      </w:r>
      <w:bookmarkEnd w:id="2165"/>
      <w:bookmarkEnd w:id="2166"/>
      <w:bookmarkEnd w:id="2168"/>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220" w:line="240" w:lineRule="auto"/>
        <w:ind w:left="0" w:right="0" w:firstLine="0"/>
        <w:jc w:val="left"/>
      </w:pPr>
      <w:bookmarkStart w:id="2169" w:name="bookmark2169"/>
      <w:bookmarkStart w:id="2170" w:name="bookmark2170"/>
      <w:bookmarkStart w:id="2171" w:name="bookmark2171"/>
      <w:r>
        <w:rPr>
          <w:color w:val="000000"/>
          <w:spacing w:val="0"/>
          <w:w w:val="100"/>
          <w:position w:val="0"/>
        </w:rPr>
        <w:t>其他应收款</w:t>
      </w:r>
      <w:bookmarkEnd w:id="2169"/>
      <w:bookmarkEnd w:id="2170"/>
      <w:bookmarkEnd w:id="2171"/>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18"/>
          <w:szCs w:val="18"/>
        </w:rPr>
        <w:t>(1)</w:t>
      </w:r>
      <w:r>
        <w:rPr>
          <w:color w:val="000000"/>
          <w:spacing w:val="0"/>
          <w:w w:val="100"/>
          <w:position w:val="0"/>
        </w:rPr>
        <w:t>其他应收款按种类:</w:t>
      </w:r>
    </w:p>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94"/>
        <w:gridCol w:w="1258"/>
        <w:gridCol w:w="773"/>
        <w:gridCol w:w="1138"/>
        <w:gridCol w:w="629"/>
        <w:gridCol w:w="1214"/>
        <w:gridCol w:w="600"/>
        <w:gridCol w:w="984"/>
        <w:gridCol w:w="547"/>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种类</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比 例&amp;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比 例%</w:t>
            </w:r>
          </w:p>
        </w:tc>
      </w:tr>
      <w:tr>
        <w:trPr>
          <w:trHeight w:val="350" w:hRule="exact"/>
        </w:trPr>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单项计提坏账准备的其他应收账款</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其中：应收员工备</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13,159,755.89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7,979,480.13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18"/>
                <w:szCs w:val="18"/>
              </w:rPr>
              <w:t>16,981,398.72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应收保证金款项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17,549,136.95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154,99962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18"/>
                <w:szCs w:val="18"/>
              </w:rPr>
              <w:t>18,752,789.91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w:t>
            </w:r>
            <w:r>
              <w:rPr>
                <w:color w:val="000000"/>
                <w:spacing w:val="0"/>
                <w:w w:val="100"/>
                <w:position w:val="0"/>
                <w:sz w:val="18"/>
                <w:szCs w:val="18"/>
              </w:rPr>
              <w:t>H</w:t>
            </w:r>
            <w:r>
              <w:rPr>
                <w:color w:val="000000"/>
                <w:spacing w:val="0"/>
                <w:w w:val="100"/>
                <w:position w:val="0"/>
                <w:sz w:val="20"/>
                <w:szCs w:val="20"/>
              </w:rPr>
              <w:t>镣下和具有 重大影</w:t>
            </w:r>
            <w:r>
              <w:rPr>
                <w:color w:val="000000"/>
                <w:spacing w:val="0"/>
                <w:w w:val="100"/>
                <w:position w:val="0"/>
                <w:sz w:val="18"/>
                <w:szCs w:val="18"/>
              </w:rPr>
              <w:t>n</w:t>
            </w:r>
            <w:r>
              <w:rPr>
                <w:color w:val="000000"/>
                <w:spacing w:val="0"/>
                <w:w w:val="100"/>
                <w:position w:val="0"/>
                <w:sz w:val="20"/>
                <w:szCs w:val="20"/>
              </w:rPr>
              <w:t>响的关联方 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5,715,974,32989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7,102,783,692.7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其他有客观证据表 明其存在明显减值 迹象的其他应收款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54,032.53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0.001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54,03253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1,765,194.88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1,556,237.98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88.16</w:t>
            </w:r>
          </w:p>
        </w:tc>
      </w:tr>
      <w:tr>
        <w:trPr>
          <w:trHeight w:val="350" w:hRule="exact"/>
        </w:trPr>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按组合计提坏账准备的其他应收款</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军品销售类客户的 其他应收款项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工程类客户的其他 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ICT</w:t>
            </w:r>
            <w:r>
              <w:rPr>
                <w:color w:val="000000"/>
                <w:spacing w:val="0"/>
                <w:w w:val="100"/>
                <w:position w:val="0"/>
                <w:sz w:val="20"/>
                <w:szCs w:val="20"/>
              </w:rPr>
              <w:t>分销类客户的 其他应收款项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 xml:space="preserve">除军品销售类客 户、工程类客户、 </w:t>
            </w:r>
            <w:r>
              <w:rPr>
                <w:color w:val="000000"/>
                <w:spacing w:val="0"/>
                <w:w w:val="100"/>
                <w:position w:val="0"/>
                <w:sz w:val="18"/>
                <w:szCs w:val="18"/>
              </w:rPr>
              <w:t>ICT</w:t>
            </w:r>
            <w:r>
              <w:rPr>
                <w:color w:val="000000"/>
                <w:spacing w:val="0"/>
                <w:w w:val="100"/>
                <w:position w:val="0"/>
                <w:sz w:val="20"/>
                <w:szCs w:val="20"/>
              </w:rPr>
              <w:t>分销类客户以 夕</w:t>
            </w:r>
            <w:r>
              <w:rPr>
                <w:color w:val="000000"/>
                <w:spacing w:val="0"/>
                <w:w w:val="100"/>
                <w:position w:val="0"/>
                <w:sz w:val="18"/>
                <w:szCs w:val="18"/>
              </w:rPr>
              <w:t>F</w:t>
            </w:r>
            <w:r>
              <w:rPr>
                <w:color w:val="000000"/>
                <w:spacing w:val="0"/>
                <w:w w:val="100"/>
                <w:position w:val="0"/>
                <w:sz w:val="20"/>
                <w:szCs w:val="20"/>
              </w:rPr>
              <w:t>的其他应收款项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23,621,98720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11,929,942.84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18"/>
                <w:szCs w:val="18"/>
              </w:rPr>
              <w:t>23,684,896.55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1,456,642.60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6.15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sz w:val="18"/>
                <w:szCs w:val="18"/>
              </w:rPr>
              <w:t>23,621,98720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11,929,942.84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b/>
                <w:bCs/>
                <w:color w:val="000000"/>
                <w:spacing w:val="0"/>
                <w:w w:val="100"/>
                <w:position w:val="0"/>
                <w:sz w:val="18"/>
                <w:szCs w:val="18"/>
              </w:rPr>
              <w:t>23,684,896.55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1456,64260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6.15</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sz w:val="18"/>
                <w:szCs w:val="18"/>
              </w:rPr>
              <w:t>5,770,359,242.46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20,249,955.12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7,163,967,972.8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3,012,880.58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18"/>
          <w:szCs w:val="18"/>
        </w:rPr>
        <w:t>1)</w:t>
      </w:r>
      <w:r>
        <w:rPr>
          <w:color w:val="000000"/>
          <w:spacing w:val="0"/>
          <w:w w:val="100"/>
          <w:position w:val="0"/>
        </w:rPr>
        <w:t>单项计提坏账准备的其他应收账款:</w:t>
      </w:r>
    </w:p>
    <w:p>
      <w:pPr>
        <w:pStyle w:val="Style1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 币种：人民币</w:t>
      </w:r>
    </w:p>
    <w:p>
      <w:pPr>
        <w:pStyle w:val="Style1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①员工备用金借款、投资借款、关联方往来款项、政府补助款</w:t>
      </w:r>
      <w:r>
        <w:br w:type="page"/>
      </w:r>
    </w:p>
    <w:tbl>
      <w:tblPr>
        <w:tblOverlap w:val="never"/>
        <w:jc w:val="center"/>
        <w:tblLayout w:type="fixed"/>
      </w:tblPr>
      <w:tblGrid>
        <w:gridCol w:w="3811"/>
        <w:gridCol w:w="1939"/>
        <w:gridCol w:w="1099"/>
        <w:gridCol w:w="2059"/>
      </w:tblGrid>
      <w:tr>
        <w:trPr>
          <w:trHeight w:val="58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计提比例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应收员工备用金款项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13,159,755.89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7,979, </w:t>
            </w:r>
            <w:r>
              <w:rPr>
                <w:color w:val="000000"/>
                <w:spacing w:val="0"/>
                <w:w w:val="100"/>
                <w:position w:val="0"/>
              </w:rPr>
              <w:t xml:space="preserve">480. </w:t>
            </w:r>
            <w:r>
              <w:rPr>
                <w:color w:val="000000"/>
                <w:spacing w:val="0"/>
                <w:w w:val="100"/>
                <w:position w:val="0"/>
              </w:rPr>
              <w:t>13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应收保证金款项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17,549,136.95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154,999.62</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同一控制下和具有重大影响的关联方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5,715, 974, </w:t>
            </w:r>
            <w:r>
              <w:rPr>
                <w:color w:val="000000"/>
                <w:spacing w:val="0"/>
                <w:w w:val="100"/>
                <w:position w:val="0"/>
              </w:rPr>
              <w:t xml:space="preserve">329.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131,500.00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5,746,683,222.73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8,265,979.75</w:t>
            </w:r>
          </w:p>
        </w:tc>
      </w:tr>
    </w:tbl>
    <w:p>
      <w:pPr>
        <w:widowControl w:val="0"/>
        <w:spacing w:after="99" w:line="1" w:lineRule="exact"/>
      </w:pPr>
    </w:p>
    <w:p>
      <w:pPr>
        <w:pStyle w:val="Style10"/>
        <w:keepNext w:val="0"/>
        <w:keepLines w:val="0"/>
        <w:widowControl w:val="0"/>
        <w:shd w:val="clear" w:color="auto" w:fill="auto"/>
        <w:bidi w:val="0"/>
        <w:spacing w:before="0" w:after="240" w:line="353" w:lineRule="exact"/>
        <w:ind w:left="0" w:right="0" w:firstLine="460"/>
        <w:jc w:val="both"/>
      </w:pPr>
      <w:r>
        <w:rPr>
          <w:color w:val="000000"/>
          <w:spacing w:val="0"/>
          <w:w w:val="100"/>
          <w:position w:val="0"/>
        </w:rPr>
        <w:t>②其他有客观证据表明其存在明显减值迹象的其他应收款项，为应收款单项金额较小，按照 组合计提坏账准备不能反映其风险特征的应收款项，涉及客户</w:t>
      </w:r>
      <w:r>
        <w:rPr>
          <w:color w:val="000000"/>
          <w:spacing w:val="0"/>
          <w:w w:val="100"/>
          <w:position w:val="0"/>
          <w:sz w:val="18"/>
          <w:szCs w:val="18"/>
        </w:rPr>
        <w:t>1</w:t>
      </w:r>
      <w:r>
        <w:rPr>
          <w:color w:val="000000"/>
          <w:spacing w:val="0"/>
          <w:w w:val="100"/>
          <w:position w:val="0"/>
        </w:rPr>
        <w:t>位，合计金额</w:t>
      </w:r>
      <w:r>
        <w:rPr>
          <w:color w:val="000000"/>
          <w:spacing w:val="0"/>
          <w:w w:val="100"/>
          <w:position w:val="0"/>
          <w:sz w:val="18"/>
          <w:szCs w:val="18"/>
        </w:rPr>
        <w:t>54,032.53</w:t>
      </w:r>
      <w:r>
        <w:rPr>
          <w:color w:val="000000"/>
          <w:spacing w:val="0"/>
          <w:w w:val="100"/>
          <w:position w:val="0"/>
        </w:rPr>
        <w:t>元，计 提坏账准备金额为</w:t>
      </w:r>
      <w:r>
        <w:rPr>
          <w:color w:val="000000"/>
          <w:spacing w:val="0"/>
          <w:w w:val="100"/>
          <w:position w:val="0"/>
          <w:sz w:val="18"/>
          <w:szCs w:val="18"/>
        </w:rPr>
        <w:t>54,032.53</w:t>
      </w:r>
      <w:r>
        <w:rPr>
          <w:color w:val="000000"/>
          <w:spacing w:val="0"/>
          <w:w w:val="100"/>
          <w:position w:val="0"/>
        </w:rPr>
        <w:t>元。</w:t>
      </w:r>
    </w:p>
    <w:p>
      <w:pPr>
        <w:pStyle w:val="Style10"/>
        <w:keepNext w:val="0"/>
        <w:keepLines w:val="0"/>
        <w:widowControl w:val="0"/>
        <w:shd w:val="clear" w:color="auto" w:fill="auto"/>
        <w:bidi w:val="0"/>
        <w:spacing w:before="0" w:after="240" w:line="240" w:lineRule="auto"/>
        <w:ind w:left="0" w:right="0" w:firstLine="460"/>
        <w:jc w:val="both"/>
      </w:pPr>
      <w:r>
        <w:rPr>
          <w:color w:val="000000"/>
          <w:spacing w:val="0"/>
          <w:w w:val="100"/>
          <w:position w:val="0"/>
          <w:sz w:val="18"/>
          <w:szCs w:val="18"/>
        </w:rPr>
        <w:t>2）</w:t>
      </w:r>
      <w:r>
        <w:rPr>
          <w:color w:val="000000"/>
          <w:spacing w:val="0"/>
          <w:w w:val="100"/>
          <w:position w:val="0"/>
        </w:rPr>
        <w:t>按组合计提坏账准备的其他应收款: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426"/>
        <w:gridCol w:w="792"/>
        <w:gridCol w:w="1426"/>
        <w:gridCol w:w="1421"/>
        <w:gridCol w:w="797"/>
        <w:gridCol w:w="1349"/>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坏账准备</w:t>
            </w: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个月以内（含</w:t>
            </w:r>
          </w:p>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321,006.93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3,210.07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22,138,336.14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221,383.36</w:t>
            </w:r>
          </w:p>
        </w:tc>
      </w:tr>
      <w:tr>
        <w:trPr>
          <w:trHeight w:val="83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81" w:lineRule="exact"/>
              <w:ind w:left="14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个月以上</w:t>
            </w:r>
            <w:r>
              <w:rPr>
                <w:color w:val="000000"/>
                <w:spacing w:val="0"/>
                <w:w w:val="100"/>
                <w:position w:val="0"/>
                <w:sz w:val="18"/>
                <w:szCs w:val="18"/>
              </w:rPr>
              <w:t>6</w:t>
            </w:r>
            <w:r>
              <w:rPr>
                <w:color w:val="000000"/>
                <w:spacing w:val="0"/>
                <w:w w:val="100"/>
                <w:position w:val="0"/>
                <w:sz w:val="20"/>
                <w:szCs w:val="20"/>
              </w:rPr>
              <w:t>个 月以内（含</w:t>
            </w:r>
            <w:r>
              <w:rPr>
                <w:color w:val="000000"/>
                <w:spacing w:val="0"/>
                <w:w w:val="100"/>
                <w:position w:val="0"/>
                <w:sz w:val="18"/>
                <w:szCs w:val="18"/>
              </w:rPr>
              <w:t xml:space="preserve">6 </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137,769.59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13,776.96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4,460.90</w:t>
            </w:r>
          </w:p>
        </w:tc>
      </w:tr>
      <w:tr>
        <w:trPr>
          <w:trHeight w:val="82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6" w:lineRule="exact"/>
              <w:ind w:left="14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个月以上</w:t>
            </w:r>
            <w:r>
              <w:rPr>
                <w:color w:val="000000"/>
                <w:spacing w:val="0"/>
                <w:w w:val="100"/>
                <w:position w:val="0"/>
                <w:sz w:val="18"/>
                <w:szCs w:val="18"/>
              </w:rPr>
              <w:t>1</w:t>
            </w:r>
            <w:r>
              <w:rPr>
                <w:color w:val="000000"/>
                <w:spacing w:val="0"/>
                <w:w w:val="100"/>
                <w:position w:val="0"/>
                <w:sz w:val="20"/>
                <w:szCs w:val="20"/>
              </w:rPr>
              <w:t>年 以内（含</w:t>
            </w:r>
            <w:r>
              <w:rPr>
                <w:color w:val="000000"/>
                <w:spacing w:val="0"/>
                <w:w w:val="100"/>
                <w:position w:val="0"/>
                <w:sz w:val="18"/>
                <w:szCs w:val="18"/>
              </w:rPr>
              <w:t xml:space="preserve">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197,638.09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39,527.62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290,563.94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58,112.79</w:t>
            </w:r>
          </w:p>
        </w:tc>
      </w:tr>
      <w:tr>
        <w:trPr>
          <w:trHeight w:val="82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76" w:lineRule="exact"/>
              <w:ind w:left="14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年以上</w:t>
            </w:r>
            <w:r>
              <w:rPr>
                <w:color w:val="000000"/>
                <w:spacing w:val="0"/>
                <w:w w:val="100"/>
                <w:position w:val="0"/>
                <w:sz w:val="18"/>
                <w:szCs w:val="18"/>
              </w:rPr>
              <w:t>-2</w:t>
            </w:r>
            <w:r>
              <w:rPr>
                <w:color w:val="000000"/>
                <w:spacing w:val="0"/>
                <w:w w:val="100"/>
                <w:position w:val="0"/>
                <w:sz w:val="20"/>
                <w:szCs w:val="20"/>
              </w:rPr>
              <w:t>年 以内（含</w:t>
            </w:r>
            <w:r>
              <w:rPr>
                <w:color w:val="000000"/>
                <w:spacing w:val="0"/>
                <w:w w:val="100"/>
                <w:position w:val="0"/>
                <w:sz w:val="18"/>
                <w:szCs w:val="18"/>
              </w:rPr>
              <w:t xml:space="preserve">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22,158,642.61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11,079,321.31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58,526.73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29,263.37</w:t>
            </w:r>
          </w:p>
        </w:tc>
      </w:tr>
      <w:tr>
        <w:trPr>
          <w:trHeight w:val="826"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年以上</w:t>
            </w:r>
            <w:r>
              <w:rPr>
                <w:color w:val="000000"/>
                <w:spacing w:val="0"/>
                <w:w w:val="100"/>
                <w:position w:val="0"/>
                <w:sz w:val="18"/>
                <w:szCs w:val="18"/>
              </w:rPr>
              <w:t>-3</w:t>
            </w:r>
            <w:r>
              <w:rPr>
                <w:color w:val="000000"/>
                <w:spacing w:val="0"/>
                <w:w w:val="100"/>
                <w:position w:val="0"/>
                <w:sz w:val="20"/>
                <w:szCs w:val="20"/>
              </w:rPr>
              <w:t>年</w:t>
            </w:r>
          </w:p>
          <w:p>
            <w:pPr>
              <w:pStyle w:val="Style2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以内（含</w:t>
            </w:r>
            <w:r>
              <w:rPr>
                <w:color w:val="000000"/>
                <w:spacing w:val="0"/>
                <w:w w:val="100"/>
                <w:position w:val="0"/>
                <w:sz w:val="18"/>
                <w:szCs w:val="18"/>
              </w:rPr>
              <w:t xml:space="preserve">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64,115.49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51,292.39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37,754.25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742,814.49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742,814.49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1,105,667.93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1,105,667.93</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23,621,987.20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11,929,942.84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23,684,896.55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1,456,642.60</w:t>
            </w:r>
          </w:p>
        </w:tc>
      </w:tr>
    </w:tbl>
    <w:p>
      <w:pPr>
        <w:widowControl w:val="0"/>
        <w:spacing w:after="359" w:line="1" w:lineRule="exact"/>
      </w:pPr>
    </w:p>
    <w:p>
      <w:pPr>
        <w:pStyle w:val="Style31"/>
        <w:keepNext/>
        <w:keepLines/>
        <w:widowControl w:val="0"/>
        <w:shd w:val="clear" w:color="auto" w:fill="auto"/>
        <w:tabs>
          <w:tab w:pos="430"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sz w:val="18"/>
          <w:szCs w:val="18"/>
        </w:rPr>
        <w:t>（</w:t>
      </w:r>
      <w:bookmarkEnd w:id="2174"/>
      <w:r>
        <w:rPr>
          <w:color w:val="000000"/>
          <w:spacing w:val="0"/>
          <w:w w:val="100"/>
          <w:position w:val="0"/>
          <w:sz w:val="18"/>
          <w:szCs w:val="18"/>
        </w:rPr>
        <w:t>1）</w:t>
        <w:tab/>
        <w:t>.</w:t>
      </w:r>
      <w:r>
        <w:rPr>
          <w:color w:val="000000"/>
          <w:spacing w:val="0"/>
          <w:w w:val="100"/>
          <w:position w:val="0"/>
        </w:rPr>
        <w:t>按账龄披露</w:t>
      </w:r>
      <w:bookmarkEnd w:id="2172"/>
      <w:bookmarkEnd w:id="2173"/>
      <w:bookmarkEnd w:id="217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30"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sz w:val="18"/>
          <w:szCs w:val="18"/>
        </w:rPr>
        <w:t>（</w:t>
      </w:r>
      <w:bookmarkEnd w:id="2178"/>
      <w:r>
        <w:rPr>
          <w:color w:val="000000"/>
          <w:spacing w:val="0"/>
          <w:w w:val="100"/>
          <w:position w:val="0"/>
          <w:sz w:val="18"/>
          <w:szCs w:val="18"/>
        </w:rPr>
        <w:t>2）</w:t>
        <w:tab/>
        <w:t>.</w:t>
      </w:r>
      <w:r>
        <w:rPr>
          <w:color w:val="000000"/>
          <w:spacing w:val="0"/>
          <w:w w:val="100"/>
          <w:position w:val="0"/>
        </w:rPr>
        <w:t>按款项性质分类情况</w:t>
      </w:r>
      <w:bookmarkEnd w:id="2176"/>
      <w:bookmarkEnd w:id="2177"/>
      <w:bookmarkEnd w:id="2179"/>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13,159,755.89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16,981,398.72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17,549,136.95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18,752,789.91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5,715, 974, </w:t>
            </w:r>
            <w:r>
              <w:rPr>
                <w:color w:val="000000"/>
                <w:spacing w:val="0"/>
                <w:w w:val="100"/>
                <w:position w:val="0"/>
              </w:rPr>
              <w:t xml:space="preserve">329.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7,102, 783, </w:t>
            </w:r>
            <w:r>
              <w:rPr>
                <w:color w:val="000000"/>
                <w:spacing w:val="0"/>
                <w:w w:val="100"/>
                <w:position w:val="0"/>
              </w:rPr>
              <w:t xml:space="preserve">692.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23,676,019.73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25,450,091.43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5,770,359,242.46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7,163,967,972.81</w:t>
            </w:r>
          </w:p>
        </w:tc>
      </w:tr>
    </w:tbl>
    <w:p>
      <w:pPr>
        <w:pStyle w:val="Style31"/>
        <w:keepNext/>
        <w:keepLines/>
        <w:widowControl w:val="0"/>
        <w:numPr>
          <w:ilvl w:val="0"/>
          <w:numId w:val="183"/>
        </w:numPr>
        <w:shd w:val="clear" w:color="auto" w:fill="auto"/>
        <w:tabs>
          <w:tab w:pos="430" w:val="left"/>
        </w:tabs>
        <w:bidi w:val="0"/>
        <w:spacing w:before="0" w:after="40" w:line="283" w:lineRule="exact"/>
        <w:ind w:left="0" w:right="0" w:firstLine="0"/>
        <w:jc w:val="left"/>
      </w:pPr>
      <w:bookmarkStart w:id="2180" w:name="bookmark2180"/>
      <w:bookmarkStart w:id="2181" w:name="bookmark2181"/>
      <w:bookmarkStart w:id="2182" w:name="bookmark2182"/>
      <w:bookmarkStart w:id="2183" w:name="bookmark2183"/>
      <w:bookmarkEnd w:id="2182"/>
      <w:r>
        <w:rPr>
          <w:color w:val="000000"/>
          <w:spacing w:val="0"/>
          <w:w w:val="100"/>
          <w:position w:val="0"/>
          <w:sz w:val="18"/>
          <w:szCs w:val="18"/>
        </w:rPr>
        <w:t>.</w:t>
      </w:r>
      <w:r>
        <w:rPr>
          <w:color w:val="000000"/>
          <w:spacing w:val="0"/>
          <w:w w:val="100"/>
          <w:position w:val="0"/>
        </w:rPr>
        <w:t>坏账准备计提情况</w:t>
      </w:r>
      <w:bookmarkEnd w:id="2180"/>
      <w:bookmarkEnd w:id="2181"/>
      <w:bookmarkEnd w:id="2183"/>
    </w:p>
    <w:p>
      <w:pPr>
        <w:pStyle w:val="Style10"/>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83"/>
        </w:numPr>
        <w:shd w:val="clear" w:color="auto" w:fill="auto"/>
        <w:tabs>
          <w:tab w:pos="430" w:val="left"/>
        </w:tabs>
        <w:bidi w:val="0"/>
        <w:spacing w:before="0" w:after="40" w:line="283" w:lineRule="exact"/>
        <w:ind w:left="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sz w:val="18"/>
          <w:szCs w:val="18"/>
        </w:rPr>
        <w:t>.</w:t>
      </w:r>
      <w:r>
        <w:rPr>
          <w:color w:val="000000"/>
          <w:spacing w:val="0"/>
          <w:w w:val="100"/>
          <w:position w:val="0"/>
        </w:rPr>
        <w:t>坏账准备的情况</w:t>
      </w:r>
      <w:bookmarkEnd w:id="2184"/>
      <w:bookmarkEnd w:id="2185"/>
      <w:bookmarkEnd w:id="2187"/>
    </w:p>
    <w:p>
      <w:pPr>
        <w:pStyle w:val="Style10"/>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291"/>
        <w:gridCol w:w="1594"/>
        <w:gridCol w:w="1046"/>
        <w:gridCol w:w="1123"/>
        <w:gridCol w:w="1118"/>
        <w:gridCol w:w="139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3,012,880.58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17,237,074.54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20,249,955.12</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430" w:val="left"/>
        </w:tabs>
        <w:bidi w:val="0"/>
        <w:spacing w:before="0" w:line="240" w:lineRule="auto"/>
        <w:ind w:left="0" w:right="0" w:firstLine="0"/>
        <w:jc w:val="left"/>
      </w:pPr>
      <w:bookmarkStart w:id="2188" w:name="bookmark2188"/>
      <w:bookmarkEnd w:id="2188"/>
      <w:r>
        <w:rPr>
          <w:b/>
          <w:bCs/>
          <w:color w:val="000000"/>
          <w:spacing w:val="0"/>
          <w:w w:val="100"/>
          <w:position w:val="0"/>
          <w:sz w:val="18"/>
          <w:szCs w:val="18"/>
        </w:rPr>
        <w:t>.</w:t>
      </w:r>
      <w:r>
        <w:rPr>
          <w:b/>
          <w:bCs/>
          <w:color w:val="000000"/>
          <w:spacing w:val="0"/>
          <w:w w:val="100"/>
          <w:position w:val="0"/>
        </w:rPr>
        <w:t>本期实际核销的其他应收款情况</w:t>
      </w:r>
    </w:p>
    <w:p>
      <w:pPr>
        <w:pStyle w:val="Style1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83"/>
        </w:numPr>
        <w:shd w:val="clear" w:color="auto" w:fill="auto"/>
        <w:tabs>
          <w:tab w:pos="430" w:val="left"/>
        </w:tabs>
        <w:bidi w:val="0"/>
        <w:spacing w:before="0" w:line="240" w:lineRule="auto"/>
        <w:ind w:left="0" w:right="0" w:firstLine="0"/>
        <w:jc w:val="left"/>
      </w:pPr>
      <w:bookmarkStart w:id="2189" w:name="bookmark2189"/>
      <w:bookmarkStart w:id="2190" w:name="bookmark2190"/>
      <w:bookmarkStart w:id="2191" w:name="bookmark2191"/>
      <w:bookmarkStart w:id="2192" w:name="bookmark2192"/>
      <w:bookmarkEnd w:id="2191"/>
      <w:r>
        <w:rPr>
          <w:color w:val="000000"/>
          <w:spacing w:val="0"/>
          <w:w w:val="100"/>
          <w:position w:val="0"/>
          <w:sz w:val="18"/>
          <w:szCs w:val="18"/>
        </w:rPr>
        <w:t>.</w:t>
      </w:r>
      <w:r>
        <w:rPr>
          <w:color w:val="000000"/>
          <w:spacing w:val="0"/>
          <w:w w:val="100"/>
          <w:position w:val="0"/>
        </w:rPr>
        <w:t>按欠款方归集的期末余额前五名的其他应收款情况</w:t>
      </w:r>
      <w:bookmarkEnd w:id="2189"/>
      <w:bookmarkEnd w:id="2190"/>
      <w:bookmarkEnd w:id="2192"/>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195"/>
        <w:gridCol w:w="1968"/>
        <w:gridCol w:w="1171"/>
        <w:gridCol w:w="1598"/>
        <w:gridCol w:w="1522"/>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 期末余额合计 数的比例(粉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坏账准备 期末余额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5,154,536, </w:t>
            </w:r>
            <w:r>
              <w:rPr>
                <w:color w:val="000000"/>
                <w:spacing w:val="0"/>
                <w:w w:val="100"/>
                <w:position w:val="0"/>
              </w:rPr>
              <w:t>608.21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89. </w:t>
            </w:r>
            <w:r>
              <w:rPr>
                <w:color w:val="000000"/>
                <w:spacing w:val="0"/>
                <w:w w:val="100"/>
                <w:position w:val="0"/>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183"/>
        </w:numPr>
        <w:shd w:val="clear" w:color="auto" w:fill="auto"/>
        <w:tabs>
          <w:tab w:pos="430" w:val="left"/>
        </w:tabs>
        <w:bidi w:val="0"/>
        <w:spacing w:before="0" w:line="240" w:lineRule="auto"/>
        <w:ind w:left="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sz w:val="18"/>
          <w:szCs w:val="18"/>
        </w:rPr>
        <w:t>.</w:t>
      </w:r>
      <w:r>
        <w:rPr>
          <w:color w:val="000000"/>
          <w:spacing w:val="0"/>
          <w:w w:val="100"/>
          <w:position w:val="0"/>
        </w:rPr>
        <w:t>涉及政府补助的应收款项</w:t>
      </w:r>
      <w:bookmarkEnd w:id="2193"/>
      <w:bookmarkEnd w:id="2194"/>
      <w:bookmarkEnd w:id="219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430" w:val="left"/>
        </w:tabs>
        <w:bidi w:val="0"/>
        <w:spacing w:before="0" w:line="240" w:lineRule="auto"/>
        <w:ind w:left="0" w:right="0" w:firstLine="0"/>
        <w:jc w:val="left"/>
      </w:pPr>
      <w:bookmarkStart w:id="2197" w:name="bookmark2197"/>
      <w:bookmarkEnd w:id="2197"/>
      <w:r>
        <w:rPr>
          <w:b/>
          <w:bCs/>
          <w:color w:val="000000"/>
          <w:spacing w:val="0"/>
          <w:w w:val="100"/>
          <w:position w:val="0"/>
          <w:sz w:val="18"/>
          <w:szCs w:val="18"/>
        </w:rPr>
        <w:t>.</w:t>
      </w:r>
      <w:r>
        <w:rPr>
          <w:b/>
          <w:bCs/>
          <w:color w:val="000000"/>
          <w:spacing w:val="0"/>
          <w:w w:val="100"/>
          <w:position w:val="0"/>
        </w:rPr>
        <w:t>因金融资产转移而终止确认的其他应收款</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183"/>
        </w:numPr>
        <w:shd w:val="clear" w:color="auto" w:fill="auto"/>
        <w:tabs>
          <w:tab w:pos="430" w:val="left"/>
        </w:tabs>
        <w:bidi w:val="0"/>
        <w:spacing w:before="0" w:line="240" w:lineRule="auto"/>
        <w:ind w:left="0" w:right="0" w:firstLine="0"/>
        <w:jc w:val="left"/>
      </w:pPr>
      <w:bookmarkStart w:id="2198" w:name="bookmark2198"/>
      <w:bookmarkEnd w:id="2198"/>
      <w:r>
        <w:rPr>
          <w:b/>
          <w:bCs/>
          <w:color w:val="000000"/>
          <w:spacing w:val="0"/>
          <w:w w:val="100"/>
          <w:position w:val="0"/>
        </w:rPr>
        <w:t>.</w:t>
      </w:r>
      <w:r>
        <w:rPr>
          <w:b/>
          <w:bCs/>
          <w:color w:val="000000"/>
          <w:spacing w:val="0"/>
          <w:w w:val="100"/>
          <w:position w:val="0"/>
        </w:rPr>
        <w:t>转移其他应收款且继续涉入形成的资产、负债金额</w:t>
      </w:r>
    </w:p>
    <w:p>
      <w:pPr>
        <w:pStyle w:val="Style10"/>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tabs>
          <w:tab w:pos="859" w:val="left"/>
        </w:tabs>
        <w:bidi w:val="0"/>
        <w:spacing w:before="0" w:line="240" w:lineRule="auto"/>
        <w:ind w:left="0" w:right="0" w:firstLine="0"/>
        <w:jc w:val="left"/>
        <w:sectPr>
          <w:headerReference w:type="default" r:id="rId85"/>
          <w:footerReference w:type="default" r:id="rId86"/>
          <w:footnotePr>
            <w:pos w:val="pageBottom"/>
            <w:numFmt w:val="chicago"/>
            <w:numRestart w:val="continuous"/>
            <w15:footnoteColumns w:val="1"/>
          </w:footnotePr>
          <w:pgSz w:w="11900" w:h="16840"/>
          <w:pgMar w:top="1417" w:right="1143" w:bottom="1657" w:left="1690"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8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sz w:val="18"/>
          <w:szCs w:val="18"/>
        </w:rPr>
        <w:t>3</w:t>
      </w:r>
      <w:bookmarkEnd w:id="2201"/>
      <w:r>
        <w:rPr>
          <w:color w:val="000000"/>
          <w:spacing w:val="0"/>
          <w:w w:val="100"/>
          <w:position w:val="0"/>
        </w:rPr>
        <w:t>、长期股权投资</w:t>
      </w:r>
      <w:bookmarkEnd w:id="2199"/>
      <w:bookmarkEnd w:id="2200"/>
      <w:bookmarkEnd w:id="220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1704"/>
        <w:gridCol w:w="1987"/>
        <w:gridCol w:w="1982"/>
        <w:gridCol w:w="1699"/>
        <w:gridCol w:w="196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8, 285, 526, </w:t>
            </w:r>
            <w:r>
              <w:rPr>
                <w:color w:val="000000"/>
                <w:spacing w:val="0"/>
                <w:w w:val="100"/>
                <w:position w:val="0"/>
              </w:rPr>
              <w:t xml:space="preserve">018. </w:t>
            </w:r>
            <w:r>
              <w:rPr>
                <w:color w:val="000000"/>
                <w:spacing w:val="0"/>
                <w:w w:val="100"/>
                <w:position w:val="0"/>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8, 086, 261, </w:t>
            </w:r>
            <w:r>
              <w:rPr>
                <w:color w:val="000000"/>
                <w:spacing w:val="0"/>
                <w:w w:val="100"/>
                <w:position w:val="0"/>
              </w:rPr>
              <w:t xml:space="preserve">084. </w:t>
            </w:r>
            <w:r>
              <w:rPr>
                <w:color w:val="000000"/>
                <w:spacing w:val="0"/>
                <w:w w:val="100"/>
                <w:position w:val="0"/>
              </w:rPr>
              <w:t>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7, 765, 329, </w:t>
            </w:r>
            <w:r>
              <w:rPr>
                <w:color w:val="000000"/>
                <w:spacing w:val="0"/>
                <w:w w:val="100"/>
                <w:position w:val="0"/>
              </w:rPr>
              <w:t xml:space="preserve">161. </w:t>
            </w:r>
            <w:r>
              <w:rPr>
                <w:color w:val="000000"/>
                <w:spacing w:val="0"/>
                <w:w w:val="100"/>
                <w:position w:val="0"/>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7, 566, 064, </w:t>
            </w:r>
            <w:r>
              <w:rPr>
                <w:color w:val="000000"/>
                <w:spacing w:val="0"/>
                <w:w w:val="100"/>
                <w:position w:val="0"/>
              </w:rPr>
              <w:t xml:space="preserve">227.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2, 098, 152, </w:t>
            </w:r>
            <w:r>
              <w:rPr>
                <w:color w:val="000000"/>
                <w:spacing w:val="0"/>
                <w:w w:val="100"/>
                <w:position w:val="0"/>
              </w:rPr>
              <w:t xml:space="preserve">663.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2, 098, 152, </w:t>
            </w:r>
            <w:r>
              <w:rPr>
                <w:color w:val="000000"/>
                <w:spacing w:val="0"/>
                <w:w w:val="100"/>
                <w:position w:val="0"/>
              </w:rPr>
              <w:t xml:space="preserve">663. </w:t>
            </w: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2, 099, 716, </w:t>
            </w:r>
            <w:r>
              <w:rPr>
                <w:color w:val="000000"/>
                <w:spacing w:val="0"/>
                <w:w w:val="100"/>
                <w:position w:val="0"/>
              </w:rPr>
              <w:t xml:space="preserve">423.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2, 099, 716, </w:t>
            </w:r>
            <w:r>
              <w:rPr>
                <w:color w:val="000000"/>
                <w:spacing w:val="0"/>
                <w:w w:val="100"/>
                <w:position w:val="0"/>
              </w:rPr>
              <w:t xml:space="preserve">423. </w:t>
            </w:r>
            <w:r>
              <w:rPr>
                <w:color w:val="000000"/>
                <w:spacing w:val="0"/>
                <w:w w:val="100"/>
                <w:position w:val="0"/>
              </w:rPr>
              <w:t>26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10, 383, 678, </w:t>
            </w:r>
            <w:r>
              <w:rPr>
                <w:color w:val="000000"/>
                <w:spacing w:val="0"/>
                <w:w w:val="100"/>
                <w:position w:val="0"/>
              </w:rPr>
              <w:t xml:space="preserve">681. </w:t>
            </w:r>
            <w:r>
              <w:rPr>
                <w:color w:val="000000"/>
                <w:spacing w:val="0"/>
                <w:w w:val="100"/>
                <w:position w:val="0"/>
              </w:rPr>
              <w:t>88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10, 184, 413, </w:t>
            </w:r>
            <w:r>
              <w:rPr>
                <w:color w:val="000000"/>
                <w:spacing w:val="0"/>
                <w:w w:val="100"/>
                <w:position w:val="0"/>
              </w:rPr>
              <w:t xml:space="preserve">748. </w:t>
            </w:r>
            <w:r>
              <w:rPr>
                <w:color w:val="000000"/>
                <w:spacing w:val="0"/>
                <w:w w:val="100"/>
                <w:position w:val="0"/>
              </w:rPr>
              <w:t>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9, 865, 045, </w:t>
            </w:r>
            <w:r>
              <w:rPr>
                <w:color w:val="000000"/>
                <w:spacing w:val="0"/>
                <w:w w:val="100"/>
                <w:position w:val="0"/>
              </w:rPr>
              <w:t xml:space="preserve">584. </w:t>
            </w:r>
            <w:r>
              <w:rPr>
                <w:color w:val="000000"/>
                <w:spacing w:val="0"/>
                <w:w w:val="100"/>
                <w:position w:val="0"/>
              </w:rPr>
              <w:t>46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9, 665, 780, </w:t>
            </w:r>
            <w:r>
              <w:rPr>
                <w:color w:val="000000"/>
                <w:spacing w:val="0"/>
                <w:w w:val="100"/>
                <w:position w:val="0"/>
              </w:rPr>
              <w:t xml:space="preserve">651. </w:t>
            </w:r>
            <w:r>
              <w:rPr>
                <w:color w:val="000000"/>
                <w:spacing w:val="0"/>
                <w:w w:val="100"/>
                <w:position w:val="0"/>
              </w:rPr>
              <w:t>01</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color w:val="000000"/>
          <w:spacing w:val="0"/>
          <w:w w:val="100"/>
          <w:position w:val="0"/>
          <w:sz w:val="18"/>
          <w:szCs w:val="18"/>
        </w:rPr>
        <w:t>(1).</w:t>
      </w:r>
      <w:r>
        <w:rPr>
          <w:color w:val="000000"/>
          <w:spacing w:val="0"/>
          <w:w w:val="100"/>
          <w:position w:val="0"/>
        </w:rPr>
        <w:t>对子公司投资</w:t>
      </w:r>
      <w:bookmarkEnd w:id="2203"/>
      <w:bookmarkEnd w:id="2204"/>
      <w:bookmarkEnd w:id="2205"/>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0"/>
        <w:gridCol w:w="1814"/>
        <w:gridCol w:w="1814"/>
        <w:gridCol w:w="1814"/>
        <w:gridCol w:w="1949"/>
        <w:gridCol w:w="1118"/>
        <w:gridCol w:w="176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本期计提 减值准备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减值准备期末余 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四川长虹器件科技有限公司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173, 850,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173, 850,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绵阳虹云孵化器管理有限公司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287, </w:t>
            </w:r>
            <w:r>
              <w:rPr>
                <w:color w:val="000000"/>
                <w:spacing w:val="0"/>
                <w:w w:val="100"/>
                <w:position w:val="0"/>
              </w:rPr>
              <w:t xml:space="preserve">784.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287, </w:t>
            </w:r>
            <w:r>
              <w:rPr>
                <w:color w:val="000000"/>
                <w:spacing w:val="0"/>
                <w:w w:val="100"/>
                <w:position w:val="0"/>
              </w:rPr>
              <w:t xml:space="preserve">784.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四川长虹网络科技有限责任公司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四川长虹电子系统有限公司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35, 865,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51, 865, </w:t>
            </w:r>
            <w:r>
              <w:rPr>
                <w:color w:val="000000"/>
                <w:spacing w:val="0"/>
                <w:w w:val="100"/>
                <w:position w:val="0"/>
              </w:rPr>
              <w:t xml:space="preserve">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四川长虹模塑科技有限公司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116,147, </w:t>
            </w:r>
            <w:r>
              <w:rPr>
                <w:color w:val="000000"/>
                <w:spacing w:val="0"/>
                <w:w w:val="100"/>
                <w:position w:val="0"/>
              </w:rPr>
              <w:t xml:space="preserve">248.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116, 147, </w:t>
            </w:r>
            <w:r>
              <w:rPr>
                <w:color w:val="000000"/>
                <w:spacing w:val="0"/>
                <w:w w:val="100"/>
                <w:position w:val="0"/>
              </w:rPr>
              <w:t xml:space="preserve">248.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广东长虹电子有限公司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455, 000,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455, 000,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四川长虹技佳精工有限公司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76, 570,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76, 570,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四川长虹包装印务有限公司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34, 200,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34, 200,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四川长虹精密电子科技有限公司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162, 513, </w:t>
            </w:r>
            <w:r>
              <w:rPr>
                <w:color w:val="000000"/>
                <w:spacing w:val="0"/>
                <w:w w:val="100"/>
                <w:position w:val="0"/>
              </w:rPr>
              <w:t xml:space="preserve">276.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162, 513, </w:t>
            </w:r>
            <w:r>
              <w:rPr>
                <w:color w:val="000000"/>
                <w:spacing w:val="0"/>
                <w:w w:val="100"/>
                <w:position w:val="0"/>
              </w:rPr>
              <w:t xml:space="preserve">276.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四川长虹民生物流股份有限公司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长虹美菱股份有限公司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1, 035, 707, </w:t>
            </w:r>
            <w:r>
              <w:rPr>
                <w:color w:val="000000"/>
                <w:spacing w:val="0"/>
                <w:w w:val="100"/>
                <w:position w:val="0"/>
              </w:rPr>
              <w:t xml:space="preserve">023.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1, 035, 707, </w:t>
            </w:r>
            <w:r>
              <w:rPr>
                <w:color w:val="000000"/>
                <w:spacing w:val="0"/>
                <w:w w:val="100"/>
                <w:position w:val="0"/>
              </w:rPr>
              <w:t xml:space="preserve">023.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长虹华意压缩机股份有限公司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771,188, </w:t>
            </w:r>
            <w:r>
              <w:rPr>
                <w:color w:val="000000"/>
                <w:spacing w:val="0"/>
                <w:w w:val="100"/>
                <w:position w:val="0"/>
              </w:rPr>
              <w:t xml:space="preserve">820.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771, 188, </w:t>
            </w:r>
            <w:r>
              <w:rPr>
                <w:color w:val="000000"/>
                <w:spacing w:val="0"/>
                <w:w w:val="100"/>
                <w:position w:val="0"/>
              </w:rPr>
              <w:t xml:space="preserve">820.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乐家易连锁管理有限公司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四川快益点电器服务连锁有限公司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长虹(香港)贸易有限公司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162, 303,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162, 303,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四川虹微技术有限公司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0"/>
        <w:gridCol w:w="1814"/>
        <w:gridCol w:w="1814"/>
        <w:gridCol w:w="1814"/>
        <w:gridCol w:w="1949"/>
        <w:gridCol w:w="1118"/>
        <w:gridCol w:w="176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长虹佳华控股有限公司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44, 453, </w:t>
            </w:r>
            <w:r>
              <w:rPr>
                <w:color w:val="000000"/>
                <w:spacing w:val="0"/>
                <w:w w:val="100"/>
                <w:position w:val="0"/>
              </w:rPr>
              <w:t xml:space="preserve">159.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27, 967, </w:t>
            </w:r>
            <w:r>
              <w:rPr>
                <w:color w:val="000000"/>
                <w:spacing w:val="0"/>
                <w:w w:val="100"/>
                <w:position w:val="0"/>
              </w:rPr>
              <w:t xml:space="preserve">342. </w:t>
            </w:r>
            <w:r>
              <w:rPr>
                <w:color w:val="000000"/>
                <w:spacing w:val="0"/>
                <w:w w:val="100"/>
                <w:position w:val="0"/>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16, 485, </w:t>
            </w:r>
            <w:r>
              <w:rPr>
                <w:color w:val="000000"/>
                <w:spacing w:val="0"/>
                <w:w w:val="100"/>
                <w:position w:val="0"/>
              </w:rPr>
              <w:t xml:space="preserve">816. </w:t>
            </w: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四川长虹创新投资有限公司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长虹欧洲电器有限责任公司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243, 583, </w:t>
            </w:r>
            <w:r>
              <w:rPr>
                <w:color w:val="000000"/>
                <w:spacing w:val="0"/>
                <w:w w:val="100"/>
                <w:position w:val="0"/>
              </w:rPr>
              <w:t xml:space="preserve">065.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243, 583, </w:t>
            </w:r>
            <w:r>
              <w:rPr>
                <w:color w:val="000000"/>
                <w:spacing w:val="0"/>
                <w:w w:val="100"/>
                <w:position w:val="0"/>
              </w:rPr>
              <w:t xml:space="preserve">065.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合肥长虹实业有限公司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316, 800,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316, 800,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四川长虹电源有限责任公司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192, 802, </w:t>
            </w:r>
            <w:r>
              <w:rPr>
                <w:color w:val="000000"/>
                <w:spacing w:val="0"/>
                <w:w w:val="100"/>
                <w:position w:val="0"/>
              </w:rPr>
              <w:t xml:space="preserve">479.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192, 802, </w:t>
            </w:r>
            <w:r>
              <w:rPr>
                <w:color w:val="000000"/>
                <w:spacing w:val="0"/>
                <w:w w:val="100"/>
                <w:position w:val="0"/>
              </w:rPr>
              <w:t xml:space="preserve">479.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四川虹视显示技术有限公司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360, 000,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四川虹信软件有限公司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长虹印尼电器有限公司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60, 020, </w:t>
            </w:r>
            <w:r>
              <w:rPr>
                <w:color w:val="000000"/>
                <w:spacing w:val="0"/>
                <w:w w:val="100"/>
                <w:position w:val="0"/>
              </w:rPr>
              <w:t xml:space="preserve">160.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60, 020,</w:t>
            </w:r>
            <w:r>
              <w:rPr>
                <w:color w:val="000000"/>
                <w:spacing w:val="0"/>
                <w:w w:val="100"/>
                <w:position w:val="0"/>
              </w:rPr>
              <w:t xml:space="preserve">160.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成都长虹电子科技有限责任公司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118, 800,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118, 800,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广元长虹电子科技有限公司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9, 900,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长虹俄罗斯电器有限责任公司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6, 826,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6, 826,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四川长虹光电有限公司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四川长虹集能阳光科技有限公司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绵阳科技城大数据科技有限公司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四川虹电数字家庭产业技术研究公司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长虹北美研发中心有限公司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8, 952, </w:t>
            </w:r>
            <w:r>
              <w:rPr>
                <w:color w:val="000000"/>
                <w:spacing w:val="0"/>
                <w:w w:val="100"/>
                <w:position w:val="0"/>
              </w:rPr>
              <w:t xml:space="preserve">040.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8, 952, </w:t>
            </w:r>
            <w:r>
              <w:rPr>
                <w:color w:val="000000"/>
                <w:spacing w:val="0"/>
                <w:w w:val="100"/>
                <w:position w:val="0"/>
              </w:rPr>
              <w:t xml:space="preserve">040.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远信融资租赁有限公司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262, 780, </w:t>
            </w:r>
            <w:r>
              <w:rPr>
                <w:color w:val="000000"/>
                <w:spacing w:val="0"/>
                <w:w w:val="100"/>
                <w:position w:val="0"/>
              </w:rPr>
              <w:t xml:space="preserve">978.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262, 780, </w:t>
            </w:r>
            <w:r>
              <w:rPr>
                <w:color w:val="000000"/>
                <w:spacing w:val="0"/>
                <w:w w:val="100"/>
                <w:position w:val="0"/>
              </w:rPr>
              <w:t xml:space="preserve">978.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智易家网络科技有限公司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四川长虹通信科技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四川长虹点点帮科技有限公司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四川长虹智慧健康科技有限公司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42, 500,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长虹国际控股（香港）有限公司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145, 587,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54, 798,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200, 385,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四川长虹魔方网络科技有限公司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四川虹尚建筑工程有限公司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31, 589,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31, 589,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长虹顺达通科技发展有限公司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零八一电子集团有限公司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1, 581, 967,</w:t>
            </w:r>
            <w:r>
              <w:rPr>
                <w:color w:val="000000"/>
                <w:spacing w:val="0"/>
                <w:w w:val="100"/>
                <w:position w:val="0"/>
              </w:rPr>
              <w:t xml:space="preserve">124.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1, 581, 967,</w:t>
            </w:r>
            <w:r>
              <w:rPr>
                <w:color w:val="000000"/>
                <w:spacing w:val="0"/>
                <w:w w:val="100"/>
                <w:position w:val="0"/>
              </w:rPr>
              <w:t xml:space="preserve">124.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绵阳尚诚置业有限公司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4, 012, </w:t>
            </w:r>
            <w:r>
              <w:rPr>
                <w:color w:val="000000"/>
                <w:spacing w:val="0"/>
                <w:w w:val="100"/>
                <w:position w:val="0"/>
              </w:rPr>
              <w:t xml:space="preserve">920. </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4, 012, </w:t>
            </w:r>
            <w:r>
              <w:rPr>
                <w:color w:val="000000"/>
                <w:spacing w:val="0"/>
                <w:w w:val="100"/>
                <w:position w:val="0"/>
              </w:rPr>
              <w:t xml:space="preserve">920.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成都长虹融资租赁有限责任公司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7, 765, 329,</w:t>
            </w:r>
            <w:r>
              <w:rPr>
                <w:color w:val="000000"/>
                <w:spacing w:val="0"/>
                <w:w w:val="100"/>
                <w:position w:val="0"/>
              </w:rPr>
              <w:t xml:space="preserve">161. </w:t>
            </w:r>
            <w:r>
              <w:rPr>
                <w:color w:val="000000"/>
                <w:spacing w:val="0"/>
                <w:w w:val="100"/>
                <w:position w:val="0"/>
              </w:rPr>
              <w:t>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642, 177,</w:t>
            </w:r>
            <w:r>
              <w:rPr>
                <w:color w:val="000000"/>
                <w:spacing w:val="0"/>
                <w:w w:val="100"/>
                <w:position w:val="0"/>
              </w:rPr>
              <w:t xml:space="preserve">120. </w:t>
            </w:r>
            <w:r>
              <w:rPr>
                <w:color w:val="000000"/>
                <w:spacing w:val="0"/>
                <w:w w:val="100"/>
                <w:position w:val="0"/>
              </w:rPr>
              <w:t>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121, 980, </w:t>
            </w:r>
            <w:r>
              <w:rPr>
                <w:color w:val="000000"/>
                <w:spacing w:val="0"/>
                <w:w w:val="100"/>
                <w:position w:val="0"/>
              </w:rPr>
              <w:t xml:space="preserve">263. </w:t>
            </w:r>
            <w:r>
              <w:rPr>
                <w:color w:val="000000"/>
                <w:spacing w:val="0"/>
                <w:w w:val="100"/>
                <w:position w:val="0"/>
              </w:rPr>
              <w:t>23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8, 285, 526, </w:t>
            </w:r>
            <w:r>
              <w:rPr>
                <w:color w:val="000000"/>
                <w:spacing w:val="0"/>
                <w:w w:val="100"/>
                <w:position w:val="0"/>
              </w:rPr>
              <w:t xml:space="preserve">018. </w:t>
            </w:r>
            <w:r>
              <w:rPr>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199, 264, </w:t>
            </w:r>
            <w:r>
              <w:rPr>
                <w:color w:val="000000"/>
                <w:spacing w:val="0"/>
                <w:w w:val="100"/>
                <w:position w:val="0"/>
              </w:rPr>
              <w:t xml:space="preserve">933. </w:t>
            </w:r>
            <w:r>
              <w:rPr>
                <w:color w:val="000000"/>
                <w:spacing w:val="0"/>
                <w:w w:val="100"/>
                <w:position w:val="0"/>
              </w:rPr>
              <w:t>45</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r>
        <w:rPr>
          <w:color w:val="000000"/>
          <w:spacing w:val="0"/>
          <w:w w:val="100"/>
          <w:position w:val="0"/>
          <w:sz w:val="18"/>
          <w:szCs w:val="18"/>
        </w:rPr>
        <w:t>（2）,</w:t>
      </w:r>
      <w:r>
        <w:rPr>
          <w:color w:val="000000"/>
          <w:spacing w:val="0"/>
          <w:w w:val="100"/>
          <w:position w:val="0"/>
        </w:rPr>
        <w:t>对联营、合营企业投资</w:t>
      </w:r>
      <w:bookmarkEnd w:id="2206"/>
      <w:bookmarkEnd w:id="2207"/>
      <w:bookmarkEnd w:id="220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675"/>
        <w:gridCol w:w="696"/>
        <w:gridCol w:w="701"/>
        <w:gridCol w:w="1253"/>
        <w:gridCol w:w="1392"/>
        <w:gridCol w:w="840"/>
        <w:gridCol w:w="1392"/>
        <w:gridCol w:w="835"/>
        <w:gridCol w:w="1003"/>
        <w:gridCol w:w="259"/>
        <w:gridCol w:w="1555"/>
        <w:gridCol w:w="75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投资 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减变动</w:t>
            </w:r>
          </w:p>
        </w:tc>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减值 准备 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权益法下 确认的投 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其他综合收 益调整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200" w:right="0" w:firstLine="0"/>
              <w:jc w:val="left"/>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宣告发放现 金股利或利 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gridSpan w:val="2"/>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83" w:hRule="exact"/>
        </w:trPr>
        <w:tc>
          <w:tcPr>
            <w:gridSpan w:val="1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283" w:hRule="exact"/>
        </w:trPr>
        <w:tc>
          <w:tcPr>
            <w:gridSpan w:val="1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四川长虹集团 财务有限公司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1,184,856,889.95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34,651,036.3</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1,219,507,926.25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绵阳嘉创孵化 器管理有限公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534,393,784.34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-1,108,345.49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533,285,438.85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四川申万宏源 长虹股权投资 基金合伙企业 （有限合伙）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159,447,135.90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1,327,201.08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160,774,336.98</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四川长虹川富 股权投资基金 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59,846,987.18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610,241.32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60,457,228.50</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四川虹云新一 代信息技术创 业投资基金合 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81,092,747.98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30,841,850.9</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34,780,000.00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46,404,598.90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四川省虹然绿 色能源有限公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34,013,809.20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-1,593,020.56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32,420,788.64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07"/>
        <w:gridCol w:w="1675"/>
        <w:gridCol w:w="696"/>
        <w:gridCol w:w="701"/>
        <w:gridCol w:w="1253"/>
        <w:gridCol w:w="1392"/>
        <w:gridCol w:w="840"/>
        <w:gridCol w:w="1392"/>
        <w:gridCol w:w="835"/>
        <w:gridCol w:w="1262"/>
        <w:gridCol w:w="1555"/>
        <w:gridCol w:w="754"/>
      </w:tblGrid>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绵阳海立电器 有限公司（原 名：四川长虹 东元精密设备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25,069,789.67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2,710,483.06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1,757,122.22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26,023,150.51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绵阳市电子电 器检测有限责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18,567,046.72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-393,927.02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18,173,119.70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四川虹云创业 股权投资管理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921,936.63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184,138.60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1,106,075.23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成都厚朴检测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1,506,295.69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-1,506,295.69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2,099,716,423.26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67,229,658.21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36,537,122.22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-1,506,295.69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2,098,152,663.56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2,099,716,423.26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67,229,658.21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36,537,122.22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-1,506,295.69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2,098,152,663.56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7"/>
          <w:footerReference w:type="default" r:id="rId88"/>
          <w:footnotePr>
            <w:pos w:val="pageBottom"/>
            <w:numFmt w:val="chicago"/>
            <w:numRestart w:val="continuous"/>
            <w15:footnoteColumns w:val="1"/>
          </w:footnotePr>
          <w:pgSz w:w="16840" w:h="11900" w:orient="landscape"/>
          <w:pgMar w:top="1273" w:right="1428" w:bottom="1972" w:left="1516" w:header="0" w:footer="3" w:gutter="0"/>
          <w:cols w:space="720"/>
          <w:noEndnote/>
          <w:rtlGutter w:val="0"/>
          <w:docGrid w:linePitch="360"/>
        </w:sectPr>
      </w:pPr>
    </w:p>
    <w:p>
      <w:pPr>
        <w:pStyle w:val="Style31"/>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sz w:val="18"/>
          <w:szCs w:val="18"/>
        </w:rPr>
        <w:t>4</w:t>
      </w:r>
      <w:bookmarkEnd w:id="2211"/>
      <w:r>
        <w:rPr>
          <w:color w:val="000000"/>
          <w:spacing w:val="0"/>
          <w:w w:val="100"/>
          <w:position w:val="0"/>
        </w:rPr>
        <w:t>、营业收入和营业成本</w:t>
      </w:r>
      <w:bookmarkEnd w:id="2209"/>
      <w:bookmarkEnd w:id="2210"/>
      <w:bookmarkEnd w:id="2212"/>
    </w:p>
    <w:p>
      <w:pPr>
        <w:pStyle w:val="Style31"/>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3" w:name="bookmark2213"/>
      <w:r>
        <w:rPr>
          <w:color w:val="000000"/>
          <w:spacing w:val="0"/>
          <w:w w:val="100"/>
          <w:position w:val="0"/>
          <w:sz w:val="18"/>
          <w:szCs w:val="18"/>
        </w:rPr>
        <w:t>（1）.</w:t>
      </w:r>
      <w:r>
        <w:rPr>
          <w:color w:val="000000"/>
          <w:spacing w:val="0"/>
          <w:w w:val="100"/>
          <w:position w:val="0"/>
        </w:rPr>
        <w:t>营业收入和营业成本情况</w:t>
      </w:r>
      <w:bookmarkEnd w:id="2209"/>
      <w:bookmarkEnd w:id="2210"/>
      <w:bookmarkEnd w:id="221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37"/>
        <w:gridCol w:w="1896"/>
        <w:gridCol w:w="1896"/>
        <w:gridCol w:w="2002"/>
        <w:gridCol w:w="20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主营业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8,302, 483, </w:t>
            </w:r>
            <w:r>
              <w:rPr>
                <w:color w:val="000000"/>
                <w:spacing w:val="0"/>
                <w:w w:val="100"/>
                <w:position w:val="0"/>
              </w:rPr>
              <w:t xml:space="preserve">884.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7,142, 990, </w:t>
            </w:r>
            <w:r>
              <w:rPr>
                <w:color w:val="000000"/>
                <w:spacing w:val="0"/>
                <w:w w:val="100"/>
                <w:position w:val="0"/>
              </w:rPr>
              <w:t xml:space="preserve">114.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16,015,710,175.04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14,762,865,347.74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501,952,696.49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157,171,790.59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522,598,033.58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230,797,506.66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8,804, 436, </w:t>
            </w:r>
            <w:r>
              <w:rPr>
                <w:color w:val="000000"/>
                <w:spacing w:val="0"/>
                <w:w w:val="100"/>
                <w:position w:val="0"/>
              </w:rPr>
              <w:t>581.41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7,300, 161, </w:t>
            </w:r>
            <w:r>
              <w:rPr>
                <w:color w:val="000000"/>
                <w:spacing w:val="0"/>
                <w:w w:val="100"/>
                <w:position w:val="0"/>
              </w:rPr>
              <w:t xml:space="preserve">904.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16,538,308,208.62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14,993,662,854.40</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主营业务一按行业分类</w:t>
      </w:r>
    </w:p>
    <w:tbl>
      <w:tblPr>
        <w:tblOverlap w:val="never"/>
        <w:jc w:val="center"/>
        <w:tblLayout w:type="fixed"/>
      </w:tblPr>
      <w:tblGrid>
        <w:gridCol w:w="1027"/>
        <w:gridCol w:w="1910"/>
        <w:gridCol w:w="1906"/>
        <w:gridCol w:w="2016"/>
        <w:gridCol w:w="2050"/>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140" w:right="0" w:firstLine="0"/>
              <w:jc w:val="left"/>
              <w:rPr>
                <w:sz w:val="20"/>
                <w:szCs w:val="20"/>
              </w:rPr>
            </w:pPr>
            <w:r>
              <w:rPr>
                <w:b/>
                <w:bCs/>
                <w:color w:val="000000"/>
                <w:spacing w:val="0"/>
                <w:w w:val="100"/>
                <w:position w:val="0"/>
                <w:sz w:val="20"/>
                <w:szCs w:val="20"/>
              </w:rPr>
              <w:t>行业名 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营业成本</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家电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5,403, 939, </w:t>
            </w:r>
            <w:r>
              <w:rPr>
                <w:color w:val="000000"/>
                <w:spacing w:val="0"/>
                <w:w w:val="100"/>
                <w:position w:val="0"/>
              </w:rPr>
              <w:t xml:space="preserve">787. </w:t>
            </w:r>
            <w:r>
              <w:rPr>
                <w:color w:val="000000"/>
                <w:spacing w:val="0"/>
                <w:w w:val="100"/>
                <w:position w:val="0"/>
              </w:rPr>
              <w:t>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4,696, 507, </w:t>
            </w:r>
            <w:r>
              <w:rPr>
                <w:color w:val="000000"/>
                <w:spacing w:val="0"/>
                <w:w w:val="100"/>
                <w:position w:val="0"/>
              </w:rPr>
              <w:t>421.74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6,317, 076, </w:t>
            </w:r>
            <w:r>
              <w:rPr>
                <w:color w:val="000000"/>
                <w:spacing w:val="0"/>
                <w:w w:val="100"/>
                <w:position w:val="0"/>
              </w:rPr>
              <w:t xml:space="preserve">349. </w:t>
            </w: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5,587, 332, </w:t>
            </w:r>
            <w:r>
              <w:rPr>
                <w:color w:val="000000"/>
                <w:spacing w:val="0"/>
                <w:w w:val="100"/>
                <w:position w:val="0"/>
              </w:rPr>
              <w:t xml:space="preserve">458. </w:t>
            </w:r>
            <w:r>
              <w:rPr>
                <w:color w:val="000000"/>
                <w:spacing w:val="0"/>
                <w:w w:val="100"/>
                <w:position w:val="0"/>
              </w:rPr>
              <w:t>90</w:t>
            </w:r>
          </w:p>
        </w:tc>
      </w:tr>
      <w:tr>
        <w:trPr>
          <w:trHeight w:val="55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中间产</w:t>
            </w:r>
          </w:p>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1,862, </w:t>
            </w:r>
            <w:r>
              <w:rPr>
                <w:color w:val="000000"/>
                <w:spacing w:val="0"/>
                <w:w w:val="100"/>
                <w:position w:val="0"/>
              </w:rPr>
              <w:t>384,232.73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1,796, 843, </w:t>
            </w:r>
            <w:r>
              <w:rPr>
                <w:color w:val="000000"/>
                <w:spacing w:val="0"/>
                <w:w w:val="100"/>
                <w:position w:val="0"/>
              </w:rPr>
              <w:t xml:space="preserve">698.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9,162, 003, </w:t>
            </w:r>
            <w:r>
              <w:rPr>
                <w:color w:val="000000"/>
                <w:spacing w:val="0"/>
                <w:w w:val="100"/>
                <w:position w:val="0"/>
              </w:rPr>
              <w:t xml:space="preserve">079. </w:t>
            </w: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8,916, 006, </w:t>
            </w:r>
            <w:r>
              <w:rPr>
                <w:color w:val="000000"/>
                <w:spacing w:val="0"/>
                <w:w w:val="100"/>
                <w:position w:val="0"/>
              </w:rPr>
              <w:t xml:space="preserve">395. </w:t>
            </w:r>
            <w:r>
              <w:rPr>
                <w:color w:val="000000"/>
                <w:spacing w:val="0"/>
                <w:w w:val="100"/>
                <w:position w:val="0"/>
              </w:rPr>
              <w:t>06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972,279,119.82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598,144,453.13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470,025,736.40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198,876,964.66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63,880,745.09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51,494,540.96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66,605,009.48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60,649,529.12</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8,302,483,884.92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7,142,990,114.18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16,015,710,175. </w:t>
            </w:r>
            <w:r>
              <w:rPr>
                <w:b/>
                <w:bCs/>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14,762,865,347. </w:t>
            </w:r>
            <w:r>
              <w:rPr>
                <w:b/>
                <w:bCs/>
                <w:color w:val="000000"/>
                <w:spacing w:val="0"/>
                <w:w w:val="100"/>
                <w:position w:val="0"/>
              </w:rPr>
              <w:t>74</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主营业务一按产品分类</w:t>
      </w:r>
    </w:p>
    <w:tbl>
      <w:tblPr>
        <w:tblOverlap w:val="never"/>
        <w:jc w:val="center"/>
        <w:tblLayout w:type="fixed"/>
      </w:tblPr>
      <w:tblGrid>
        <w:gridCol w:w="1027"/>
        <w:gridCol w:w="1910"/>
        <w:gridCol w:w="1906"/>
        <w:gridCol w:w="2016"/>
        <w:gridCol w:w="2050"/>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140" w:right="0" w:firstLine="0"/>
              <w:jc w:val="left"/>
              <w:rPr>
                <w:sz w:val="20"/>
                <w:szCs w:val="20"/>
              </w:rPr>
            </w:pPr>
            <w:r>
              <w:rPr>
                <w:b/>
                <w:bCs/>
                <w:color w:val="000000"/>
                <w:spacing w:val="0"/>
                <w:w w:val="100"/>
                <w:position w:val="0"/>
                <w:sz w:val="20"/>
                <w:szCs w:val="20"/>
              </w:rPr>
              <w:t>产品名 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营业成本</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电视机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5,403, 939, </w:t>
            </w:r>
            <w:r>
              <w:rPr>
                <w:color w:val="000000"/>
                <w:spacing w:val="0"/>
                <w:w w:val="100"/>
                <w:position w:val="0"/>
              </w:rPr>
              <w:t xml:space="preserve">787. </w:t>
            </w:r>
            <w:r>
              <w:rPr>
                <w:color w:val="000000"/>
                <w:spacing w:val="0"/>
                <w:w w:val="100"/>
                <w:position w:val="0"/>
              </w:rPr>
              <w:t>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4,696, 507, </w:t>
            </w:r>
            <w:r>
              <w:rPr>
                <w:color w:val="000000"/>
                <w:spacing w:val="0"/>
                <w:w w:val="100"/>
                <w:position w:val="0"/>
              </w:rPr>
              <w:t>421.74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6,311,777,719.73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5,582, 139, </w:t>
            </w:r>
            <w:r>
              <w:rPr>
                <w:color w:val="000000"/>
                <w:spacing w:val="0"/>
                <w:w w:val="100"/>
                <w:position w:val="0"/>
              </w:rPr>
              <w:t>801.85</w:t>
            </w: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空调冰</w:t>
            </w:r>
          </w:p>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5,298, </w:t>
            </w:r>
            <w:r>
              <w:rPr>
                <w:color w:val="000000"/>
                <w:spacing w:val="0"/>
                <w:w w:val="100"/>
                <w:position w:val="0"/>
              </w:rPr>
              <w:t xml:space="preserve">629. </w:t>
            </w: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5,192, </w:t>
            </w:r>
            <w:r>
              <w:rPr>
                <w:color w:val="000000"/>
                <w:spacing w:val="0"/>
                <w:w w:val="100"/>
                <w:position w:val="0"/>
              </w:rPr>
              <w:t>657.05</w:t>
            </w: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中间产</w:t>
            </w:r>
          </w:p>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1,862, </w:t>
            </w:r>
            <w:r>
              <w:rPr>
                <w:color w:val="000000"/>
                <w:spacing w:val="0"/>
                <w:w w:val="100"/>
                <w:position w:val="0"/>
              </w:rPr>
              <w:t>384,232.73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1,796, 843, </w:t>
            </w:r>
            <w:r>
              <w:rPr>
                <w:color w:val="000000"/>
                <w:spacing w:val="0"/>
                <w:w w:val="100"/>
                <w:position w:val="0"/>
              </w:rPr>
              <w:t xml:space="preserve">698.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9,162, 003, </w:t>
            </w:r>
            <w:r>
              <w:rPr>
                <w:color w:val="000000"/>
                <w:spacing w:val="0"/>
                <w:w w:val="100"/>
                <w:position w:val="0"/>
              </w:rPr>
              <w:t xml:space="preserve">079. </w:t>
            </w:r>
            <w:r>
              <w:rPr>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8,916, 006, </w:t>
            </w:r>
            <w:r>
              <w:rPr>
                <w:color w:val="000000"/>
                <w:spacing w:val="0"/>
                <w:w w:val="100"/>
                <w:position w:val="0"/>
              </w:rPr>
              <w:t xml:space="preserve">395. </w:t>
            </w:r>
            <w:r>
              <w:rPr>
                <w:color w:val="000000"/>
                <w:spacing w:val="0"/>
                <w:w w:val="100"/>
                <w:position w:val="0"/>
              </w:rPr>
              <w:t>06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972,279,119.82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598,144,453.13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470,025,736.40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198,876,964.66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63,880,745.09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51,494,540.96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66,605,009.48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60,649,529.12</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8,302,483,884.92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7,142,990,114.18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16,015,710,175. </w:t>
            </w:r>
            <w:r>
              <w:rPr>
                <w:b/>
                <w:bCs/>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14,762,865,347. </w:t>
            </w:r>
            <w:r>
              <w:rPr>
                <w:b/>
                <w:bCs/>
                <w:color w:val="000000"/>
                <w:spacing w:val="0"/>
                <w:w w:val="100"/>
                <w:position w:val="0"/>
              </w:rPr>
              <w:t>74</w:t>
            </w:r>
          </w:p>
        </w:tc>
      </w:tr>
    </w:tbl>
    <w:p>
      <w:pPr>
        <w:widowControl w:val="0"/>
        <w:spacing w:after="199" w:line="1" w:lineRule="exact"/>
      </w:pPr>
    </w:p>
    <w:p>
      <w:pPr>
        <w:pStyle w:val="Style23"/>
        <w:keepNext w:val="0"/>
        <w:keepLines w:val="0"/>
        <w:widowControl w:val="0"/>
        <w:shd w:val="clear" w:color="auto" w:fill="auto"/>
        <w:bidi w:val="0"/>
        <w:spacing w:before="0" w:after="0" w:line="240" w:lineRule="auto"/>
        <w:ind w:left="451" w:right="0" w:firstLine="0"/>
        <w:jc w:val="left"/>
      </w:pPr>
      <w:r>
        <w:rPr>
          <w:color w:val="000000"/>
          <w:spacing w:val="0"/>
          <w:w w:val="100"/>
          <w:position w:val="0"/>
          <w:sz w:val="18"/>
          <w:szCs w:val="18"/>
        </w:rPr>
        <w:t>3）</w:t>
      </w:r>
      <w:r>
        <w:rPr>
          <w:color w:val="000000"/>
          <w:spacing w:val="0"/>
          <w:w w:val="100"/>
          <w:position w:val="0"/>
        </w:rPr>
        <w:t>主营业务一按地区分类</w:t>
      </w:r>
    </w:p>
    <w:tbl>
      <w:tblPr>
        <w:tblOverlap w:val="never"/>
        <w:jc w:val="center"/>
        <w:tblLayout w:type="fixed"/>
      </w:tblPr>
      <w:tblGrid>
        <w:gridCol w:w="1027"/>
        <w:gridCol w:w="1910"/>
        <w:gridCol w:w="1906"/>
        <w:gridCol w:w="2016"/>
        <w:gridCol w:w="2050"/>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b/>
                <w:bCs/>
                <w:color w:val="000000"/>
                <w:spacing w:val="0"/>
                <w:w w:val="100"/>
                <w:position w:val="0"/>
                <w:sz w:val="20"/>
                <w:szCs w:val="20"/>
              </w:rPr>
              <w:t>地区名 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营业成本</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6,497,813, </w:t>
            </w:r>
            <w:r>
              <w:rPr>
                <w:color w:val="000000"/>
                <w:spacing w:val="0"/>
                <w:w w:val="100"/>
                <w:position w:val="0"/>
              </w:rPr>
              <w:t xml:space="preserve">987. </w:t>
            </w:r>
            <w:r>
              <w:rPr>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5,479, 496, </w:t>
            </w:r>
            <w:r>
              <w:rPr>
                <w:color w:val="000000"/>
                <w:spacing w:val="0"/>
                <w:w w:val="100"/>
                <w:position w:val="0"/>
              </w:rPr>
              <w:t xml:space="preserve">802.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14,539,113,829.52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13,358,047,488.71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1,804, 669, </w:t>
            </w:r>
            <w:r>
              <w:rPr>
                <w:color w:val="000000"/>
                <w:spacing w:val="0"/>
                <w:w w:val="100"/>
                <w:position w:val="0"/>
              </w:rPr>
              <w:t xml:space="preserve">897. </w:t>
            </w: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1,663, </w:t>
            </w:r>
            <w:r>
              <w:rPr>
                <w:color w:val="000000"/>
                <w:spacing w:val="0"/>
                <w:w w:val="100"/>
                <w:position w:val="0"/>
              </w:rPr>
              <w:t xml:space="preserve">493,312. </w:t>
            </w: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1,476, 596, </w:t>
            </w:r>
            <w:r>
              <w:rPr>
                <w:color w:val="000000"/>
                <w:spacing w:val="0"/>
                <w:w w:val="100"/>
                <w:position w:val="0"/>
              </w:rPr>
              <w:t xml:space="preserve">345. </w:t>
            </w: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1,404,817,859. </w:t>
            </w:r>
            <w:r>
              <w:rPr>
                <w:color w:val="000000"/>
                <w:spacing w:val="0"/>
                <w:w w:val="100"/>
                <w:position w:val="0"/>
              </w:rPr>
              <w:t>03</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8,302,483,884.92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7,142,990,114.18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16,015,710,175. </w:t>
            </w:r>
            <w:r>
              <w:rPr>
                <w:b/>
                <w:bCs/>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14,762,865,347. </w:t>
            </w:r>
            <w:r>
              <w:rPr>
                <w:b/>
                <w:bCs/>
                <w:color w:val="000000"/>
                <w:spacing w:val="0"/>
                <w:w w:val="100"/>
                <w:position w:val="0"/>
              </w:rPr>
              <w:t>74</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前五名客户的销售收入总额为</w:t>
      </w:r>
      <w:r>
        <w:rPr>
          <w:color w:val="000000"/>
          <w:spacing w:val="0"/>
          <w:w w:val="100"/>
          <w:position w:val="0"/>
          <w:sz w:val="18"/>
          <w:szCs w:val="18"/>
        </w:rPr>
        <w:t>4,219,462,737.35</w:t>
      </w:r>
      <w:r>
        <w:rPr>
          <w:color w:val="000000"/>
          <w:spacing w:val="0"/>
          <w:w w:val="100"/>
          <w:position w:val="0"/>
        </w:rPr>
        <w:t>元，占全部销售收入的</w:t>
      </w:r>
      <w:r>
        <w:rPr>
          <w:color w:val="000000"/>
          <w:spacing w:val="0"/>
          <w:w w:val="100"/>
          <w:position w:val="0"/>
          <w:sz w:val="18"/>
          <w:szCs w:val="18"/>
        </w:rPr>
        <w:t>47.92%</w:t>
      </w:r>
      <w:r>
        <w:rPr>
          <w:color w:val="000000"/>
          <w:spacing w:val="0"/>
          <w:w w:val="100"/>
          <w:position w:val="0"/>
        </w:rPr>
        <w:t>。</w:t>
      </w:r>
    </w:p>
    <w:p>
      <w:pPr>
        <w:pStyle w:val="Style31"/>
        <w:keepNext/>
        <w:keepLines/>
        <w:widowControl w:val="0"/>
        <w:numPr>
          <w:ilvl w:val="0"/>
          <w:numId w:val="185"/>
        </w:numPr>
        <w:shd w:val="clear" w:color="auto" w:fill="auto"/>
        <w:tabs>
          <w:tab w:pos="430" w:val="left"/>
        </w:tabs>
        <w:bidi w:val="0"/>
        <w:spacing w:before="0" w:line="240" w:lineRule="auto"/>
        <w:ind w:left="0" w:right="0" w:firstLine="0"/>
        <w:jc w:val="left"/>
      </w:pPr>
      <w:bookmarkStart w:id="2214" w:name="bookmark2214"/>
      <w:bookmarkStart w:id="2215" w:name="bookmark2215"/>
      <w:bookmarkStart w:id="2216" w:name="bookmark2216"/>
      <w:bookmarkStart w:id="2217" w:name="bookmark2217"/>
      <w:bookmarkEnd w:id="2216"/>
      <w:r>
        <w:rPr>
          <w:color w:val="000000"/>
          <w:spacing w:val="0"/>
          <w:w w:val="100"/>
          <w:position w:val="0"/>
          <w:sz w:val="18"/>
          <w:szCs w:val="18"/>
        </w:rPr>
        <w:t>.</w:t>
      </w:r>
      <w:r>
        <w:rPr>
          <w:color w:val="000000"/>
          <w:spacing w:val="0"/>
          <w:w w:val="100"/>
          <w:position w:val="0"/>
        </w:rPr>
        <w:t>合同产生的收入的情况</w:t>
      </w:r>
      <w:bookmarkEnd w:id="2214"/>
      <w:bookmarkEnd w:id="2215"/>
      <w:bookmarkEnd w:id="2217"/>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85"/>
        </w:numPr>
        <w:shd w:val="clear" w:color="auto" w:fill="auto"/>
        <w:tabs>
          <w:tab w:pos="430" w:val="left"/>
        </w:tabs>
        <w:bidi w:val="0"/>
        <w:spacing w:before="0" w:line="240" w:lineRule="auto"/>
        <w:ind w:left="0" w:right="0" w:firstLine="0"/>
        <w:jc w:val="left"/>
      </w:pPr>
      <w:bookmarkStart w:id="2218" w:name="bookmark2218"/>
      <w:bookmarkStart w:id="2219" w:name="bookmark2219"/>
      <w:bookmarkStart w:id="2220" w:name="bookmark2220"/>
      <w:bookmarkStart w:id="2221" w:name="bookmark2221"/>
      <w:bookmarkEnd w:id="2220"/>
      <w:r>
        <w:rPr>
          <w:color w:val="000000"/>
          <w:spacing w:val="0"/>
          <w:w w:val="100"/>
          <w:position w:val="0"/>
          <w:sz w:val="18"/>
          <w:szCs w:val="18"/>
        </w:rPr>
        <w:t>.</w:t>
      </w:r>
      <w:r>
        <w:rPr>
          <w:color w:val="000000"/>
          <w:spacing w:val="0"/>
          <w:w w:val="100"/>
          <w:position w:val="0"/>
        </w:rPr>
        <w:t>履约义务的说明</w:t>
      </w:r>
      <w:bookmarkEnd w:id="2218"/>
      <w:bookmarkEnd w:id="2219"/>
      <w:bookmarkEnd w:id="2221"/>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85"/>
        </w:numPr>
        <w:shd w:val="clear" w:color="auto" w:fill="auto"/>
        <w:tabs>
          <w:tab w:pos="430" w:val="left"/>
        </w:tabs>
        <w:bidi w:val="0"/>
        <w:spacing w:before="0" w:line="240" w:lineRule="auto"/>
        <w:ind w:left="0" w:right="0" w:firstLine="0"/>
        <w:jc w:val="left"/>
      </w:pPr>
      <w:bookmarkStart w:id="2222" w:name="bookmark2222"/>
      <w:bookmarkStart w:id="2223" w:name="bookmark2223"/>
      <w:bookmarkStart w:id="2224" w:name="bookmark2224"/>
      <w:bookmarkStart w:id="2225" w:name="bookmark2225"/>
      <w:bookmarkEnd w:id="2224"/>
      <w:r>
        <w:rPr>
          <w:color w:val="000000"/>
          <w:spacing w:val="0"/>
          <w:w w:val="100"/>
          <w:position w:val="0"/>
          <w:sz w:val="18"/>
          <w:szCs w:val="18"/>
        </w:rPr>
        <w:t>.</w:t>
      </w:r>
      <w:r>
        <w:rPr>
          <w:color w:val="000000"/>
          <w:spacing w:val="0"/>
          <w:w w:val="100"/>
          <w:position w:val="0"/>
        </w:rPr>
        <w:t>分摊至剩余履约义务的说明</w:t>
      </w:r>
      <w:bookmarkEnd w:id="2222"/>
      <w:bookmarkEnd w:id="2223"/>
      <w:bookmarkEnd w:id="2225"/>
    </w:p>
    <w:p>
      <w:pPr>
        <w:pStyle w:val="Style10"/>
        <w:keepNext w:val="0"/>
        <w:keepLines w:val="0"/>
        <w:widowControl w:val="0"/>
        <w:shd w:val="clear" w:color="auto" w:fill="auto"/>
        <w:bidi w:val="0"/>
        <w:spacing w:before="0" w:after="6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sz w:val="18"/>
          <w:szCs w:val="18"/>
        </w:rPr>
        <w:t>5</w:t>
      </w:r>
      <w:bookmarkEnd w:id="2228"/>
      <w:r>
        <w:rPr>
          <w:color w:val="000000"/>
          <w:spacing w:val="0"/>
          <w:w w:val="100"/>
          <w:position w:val="0"/>
        </w:rPr>
        <w:t>、投资收益</w:t>
      </w:r>
      <w:bookmarkEnd w:id="2226"/>
      <w:bookmarkEnd w:id="2227"/>
      <w:bookmarkEnd w:id="2229"/>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5"/>
        <w:gridCol w:w="2074"/>
        <w:gridCol w:w="208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成本法核算的长期股权投资收益</w:t>
            </w: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1,852,319, </w:t>
            </w:r>
            <w:r>
              <w:rPr>
                <w:color w:val="000000"/>
                <w:spacing w:val="0"/>
                <w:w w:val="100"/>
                <w:position w:val="0"/>
              </w:rPr>
              <w:t>208.66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1,077, 657, </w:t>
            </w:r>
            <w:r>
              <w:rPr>
                <w:color w:val="000000"/>
                <w:spacing w:val="0"/>
                <w:w w:val="100"/>
                <w:position w:val="0"/>
              </w:rPr>
              <w:t xml:space="preserve">110.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权益法核算的长期股权投资收益</w:t>
            </w:r>
            <w:r>
              <w:rPr>
                <w:color w:val="000000"/>
                <w:spacing w:val="0"/>
                <w:w w:val="100"/>
                <w:position w:val="0"/>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67,229,658.21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28,048,815.65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处置长期股权投资产生的投资收益</w:t>
            </w: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-8,132,998.69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447,200,033.96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351,446.27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持有非流动金融资产期间取得的投资收益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11,563,543.31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处置衍生金融资产和负债取得的投资收益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-15,273,311.04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3,362,351.66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1,896, 142, </w:t>
            </w:r>
            <w:r>
              <w:rPr>
                <w:color w:val="000000"/>
                <w:spacing w:val="0"/>
                <w:w w:val="100"/>
                <w:position w:val="0"/>
              </w:rPr>
              <w:t xml:space="preserve">557.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1,568, 183, </w:t>
            </w:r>
            <w:r>
              <w:rPr>
                <w:color w:val="000000"/>
                <w:spacing w:val="0"/>
                <w:w w:val="100"/>
                <w:position w:val="0"/>
              </w:rPr>
              <w:t>301.32</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本公司不存在投资收益汇回的重大限制。</w:t>
      </w:r>
    </w:p>
    <w:p>
      <w:pPr>
        <w:widowControl w:val="0"/>
        <w:spacing w:after="219" w:line="1" w:lineRule="exact"/>
      </w:pPr>
    </w:p>
    <w:p>
      <w:pPr>
        <w:pStyle w:val="Style10"/>
        <w:keepNext w:val="0"/>
        <w:keepLines w:val="0"/>
        <w:widowControl w:val="0"/>
        <w:shd w:val="clear" w:color="auto" w:fill="auto"/>
        <w:bidi w:val="0"/>
        <w:spacing w:before="0" w:after="22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 成本法核算的长期股权投资收益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1910"/>
        <w:gridCol w:w="1906"/>
        <w:gridCol w:w="2030"/>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增减变动的原因</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1,852,319,208.66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1,077,657,110.47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长虹华意压缩机股份有限公司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4,259, </w:t>
            </w:r>
            <w:r>
              <w:rPr>
                <w:color w:val="000000"/>
                <w:spacing w:val="0"/>
                <w:w w:val="100"/>
                <w:position w:val="0"/>
              </w:rPr>
              <w:t xml:space="preserve">899. </w:t>
            </w: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4,175, </w:t>
            </w:r>
            <w:r>
              <w:rPr>
                <w:color w:val="000000"/>
                <w:spacing w:val="0"/>
                <w:w w:val="100"/>
                <w:position w:val="0"/>
              </w:rPr>
              <w:t xml:space="preserve">974. </w:t>
            </w: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长虹美菱股份有限公司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12,422,886.20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14,907,463.44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长虹佳华控股有限公司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11,991,279.51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2,584, </w:t>
            </w:r>
            <w:r>
              <w:rPr>
                <w:color w:val="000000"/>
                <w:spacing w:val="0"/>
                <w:w w:val="100"/>
                <w:position w:val="0"/>
              </w:rPr>
              <w:t>377.43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处置部分股权及两</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237,889,994.12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49,571,735.04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55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四川长虹精密电子科技有限公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5,014,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10,528,380.00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四川长虹创新投资有限公司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695,414,200.00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294,091,585.05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四川长虹器件科技有限公司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2,231,800.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8,660,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四川长虹技佳精工有限公司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10,304,848.89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10,485,746.98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四川虹微技术有限公司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748,208,720.00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四川长虹网络科技有限责任公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21,590,600.00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四川长虹包装印务有限公司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5,232,117.44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7,023, </w:t>
            </w:r>
            <w:r>
              <w:rPr>
                <w:color w:val="000000"/>
                <w:spacing w:val="0"/>
                <w:w w:val="100"/>
                <w:position w:val="0"/>
              </w:rPr>
              <w:t xml:space="preserve">992.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四川长虹电源有限责任公司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25,214,500.00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21,851,700.00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bl>
    <w:p>
      <w:pPr>
        <w:spacing w:lineRule="exact" w:line="1"/>
        <w:rPr>
          <w:sz w:val="2"/>
          <w:szCs w:val="2"/>
        </w:rPr>
      </w:pPr>
      <w:r>
        <w:br w:type="page"/>
      </w:r>
    </w:p>
    <w:tbl>
      <w:tblPr>
        <w:tblOverlap w:val="never"/>
        <w:jc w:val="center"/>
        <w:tblLayout w:type="fixed"/>
      </w:tblPr>
      <w:tblGrid>
        <w:gridCol w:w="3062"/>
        <w:gridCol w:w="1910"/>
        <w:gridCol w:w="1906"/>
        <w:gridCol w:w="2030"/>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增减变动的原因</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广元长虹电子科技有限公司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17,449,358.11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四川长虹模塑科技有限公司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5,991,270. </w:t>
            </w:r>
            <w:r>
              <w:rPr>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14,230,556.17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四川虹信软件股份有限公司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6,240,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四川长虹新能源科技股份有限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年已转让股权</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四川快益点服务连锁有限公司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3,742,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1,705,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远信融资租赁有限公司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1,527,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零八一电子集团有限公司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14,175,200.00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智易家网络科技有限公司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6,649, </w:t>
            </w:r>
            <w:r>
              <w:rPr>
                <w:color w:val="000000"/>
                <w:spacing w:val="0"/>
                <w:w w:val="100"/>
                <w:position w:val="0"/>
              </w:rPr>
              <w:t xml:space="preserve">787.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四川虹尚建筑工程有限公司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2,209, </w:t>
            </w:r>
            <w:r>
              <w:rPr>
                <w:color w:val="000000"/>
                <w:spacing w:val="0"/>
                <w:w w:val="100"/>
                <w:position w:val="0"/>
              </w:rPr>
              <w:t xml:space="preserve">546.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r>
        <w:trPr>
          <w:trHeight w:val="586"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四川长虹民生物流股份有限公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两年分红变化</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 权益法核算的长期股权投资收益</w:t>
      </w:r>
    </w:p>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1589"/>
        <w:gridCol w:w="1594"/>
        <w:gridCol w:w="2021"/>
      </w:tblGrid>
      <w:tr>
        <w:trPr>
          <w:trHeight w:val="58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本年比上年增减变 动的原因</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67,229,658.21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28,048,815.65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绵阳海立电器有限公司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2,710, </w:t>
            </w:r>
            <w:r>
              <w:rPr>
                <w:color w:val="000000"/>
                <w:spacing w:val="0"/>
                <w:w w:val="100"/>
                <w:position w:val="0"/>
              </w:rPr>
              <w:t xml:space="preserve">483. </w:t>
            </w:r>
            <w:r>
              <w:rPr>
                <w:color w:val="000000"/>
                <w:spacing w:val="0"/>
                <w:w w:val="100"/>
                <w:position w:val="0"/>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2,172,555.87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四川虹然绿色能源有限公司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-1,593,020.56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641,349.55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四川长虹集团财务有限公司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34,651,036.30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23,750,340.58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四川虹云创业股权投资管理公司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184,138.60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111,820.95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成都厚朴检测技术有限公司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68,182.14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被投资单位本年已</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注销</w:t>
            </w:r>
          </w:p>
        </w:tc>
      </w:tr>
      <w:tr>
        <w:trPr>
          <w:trHeight w:val="55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四川虹云新一代信息技术创业投资基 金合伙企业（有限合伙）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30,841,850.92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-720,581.91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7"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四川申万宏源长虹股权投资基金合伙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1,327, </w:t>
            </w:r>
            <w:r>
              <w:rPr>
                <w:color w:val="000000"/>
                <w:spacing w:val="0"/>
                <w:w w:val="100"/>
                <w:position w:val="0"/>
              </w:rPr>
              <w:t>201.08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4,145, </w:t>
            </w:r>
            <w:r>
              <w:rPr>
                <w:color w:val="000000"/>
                <w:spacing w:val="0"/>
                <w:w w:val="100"/>
                <w:position w:val="0"/>
              </w:rPr>
              <w:t xml:space="preserve">425. </w:t>
            </w:r>
            <w:r>
              <w:rPr>
                <w:color w:val="000000"/>
                <w:spacing w:val="0"/>
                <w:w w:val="100"/>
                <w:position w:val="0"/>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绵阳嘉创孵化器管理有限公司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-1,108,345.49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-882,694.29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5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140" w:right="0" w:firstLine="0"/>
              <w:jc w:val="left"/>
              <w:rPr>
                <w:sz w:val="20"/>
                <w:szCs w:val="20"/>
              </w:rPr>
            </w:pPr>
            <w:r>
              <w:rPr>
                <w:color w:val="000000"/>
                <w:spacing w:val="0"/>
                <w:w w:val="100"/>
                <w:position w:val="0"/>
                <w:sz w:val="20"/>
                <w:szCs w:val="20"/>
              </w:rPr>
              <w:t>四川长虹川富股权投资基金合伙企业</w:t>
            </w:r>
          </w:p>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610,241.32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-847,926.69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r>
        <w:trPr>
          <w:trHeight w:val="58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绵阳市电子电器检测有限责任公司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-393,927.02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-389,655.93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被投资单位净利润</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变化</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 处置长期股权投资产生的投资收益</w:t>
      </w:r>
    </w:p>
    <w:p>
      <w:pPr>
        <w:widowControl w:val="0"/>
        <w:spacing w:after="199" w:line="1" w:lineRule="exact"/>
      </w:pPr>
    </w:p>
    <w:p>
      <w:pPr>
        <w:pStyle w:val="Style1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5726"/>
        <w:gridCol w:w="3182"/>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被转让单位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处置损益</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四川长虹光电有限公司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-8,272,721.76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成都厚朴检测技术有限公司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115,378.92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绵阳尚诚置业有限公司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24,344.15</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-8,132,998.69</w:t>
            </w:r>
          </w:p>
        </w:tc>
      </w:tr>
    </w:tbl>
    <w:p>
      <w:pPr>
        <w:widowControl w:val="0"/>
        <w:spacing w:after="599" w:line="1" w:lineRule="exact"/>
      </w:pPr>
    </w:p>
    <w:p>
      <w:pPr>
        <w:pStyle w:val="Style31"/>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sz w:val="18"/>
          <w:szCs w:val="18"/>
        </w:rPr>
        <w:t>6</w:t>
      </w:r>
      <w:bookmarkEnd w:id="2232"/>
      <w:r>
        <w:rPr>
          <w:color w:val="000000"/>
          <w:spacing w:val="0"/>
          <w:w w:val="100"/>
          <w:position w:val="0"/>
        </w:rPr>
        <w:t>、其他</w:t>
      </w:r>
      <w:bookmarkEnd w:id="2230"/>
      <w:bookmarkEnd w:id="2231"/>
      <w:bookmarkEnd w:id="2233"/>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r>
        <w:rPr>
          <w:color w:val="000000"/>
          <w:spacing w:val="0"/>
          <w:w w:val="100"/>
          <w:position w:val="0"/>
        </w:rPr>
        <w:t>十八、补充资料</w:t>
      </w:r>
      <w:bookmarkEnd w:id="2234"/>
      <w:bookmarkEnd w:id="2235"/>
      <w:bookmarkEnd w:id="2236"/>
    </w:p>
    <w:p>
      <w:pPr>
        <w:pStyle w:val="Style31"/>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7" w:name="bookmark2237"/>
      <w:r>
        <w:rPr>
          <w:color w:val="000000"/>
          <w:spacing w:val="0"/>
          <w:w w:val="100"/>
          <w:position w:val="0"/>
          <w:sz w:val="18"/>
          <w:szCs w:val="18"/>
        </w:rPr>
        <w:t>1</w:t>
      </w:r>
      <w:r>
        <w:rPr>
          <w:color w:val="000000"/>
          <w:spacing w:val="0"/>
          <w:w w:val="100"/>
          <w:position w:val="0"/>
        </w:rPr>
        <w:t>、当期非经常性损益明细表</w:t>
      </w:r>
      <w:bookmarkEnd w:id="2234"/>
      <w:bookmarkEnd w:id="2235"/>
      <w:bookmarkEnd w:id="2237"/>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42"/>
        <w:gridCol w:w="2506"/>
        <w:gridCol w:w="22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上期金额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2,845,872.31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187,886,161.92</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319,616,138.79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481,908,640.54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11,466,750.59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632,065.86</w:t>
            </w:r>
          </w:p>
        </w:tc>
      </w:tr>
      <w:tr>
        <w:trPr>
          <w:trHeight w:val="19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-13,291,585.38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9,027,724.51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单独进行减值测试的应收款项、合同资产 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5,061,635.85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1,936,952.67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50,853,266.65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22,640,512.79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376,552,078.81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685,976,609.27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-60,684,870.27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-46,971,906.68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-207,682,550.03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-139,511,616.69</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108,184,658.51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499,493,085.90</w:t>
            </w:r>
          </w:p>
        </w:tc>
      </w:tr>
    </w:tbl>
    <w:p>
      <w:pPr>
        <w:widowControl w:val="0"/>
        <w:spacing w:after="259" w:line="1" w:lineRule="exact"/>
      </w:pPr>
    </w:p>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10"/>
        <w:keepNext w:val="0"/>
        <w:keepLines w:val="0"/>
        <w:widowControl w:val="0"/>
        <w:shd w:val="clear" w:color="auto" w:fill="auto"/>
        <w:bidi w:val="0"/>
        <w:spacing w:before="0" w:after="36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2238" w:name="bookmark2238"/>
      <w:bookmarkStart w:id="2239" w:name="bookmark2239"/>
      <w:bookmarkStart w:id="2240" w:name="bookmark2240"/>
      <w:r>
        <w:rPr>
          <w:color w:val="000000"/>
          <w:spacing w:val="0"/>
          <w:w w:val="100"/>
          <w:position w:val="0"/>
          <w:sz w:val="18"/>
          <w:szCs w:val="18"/>
        </w:rPr>
        <w:t>2</w:t>
      </w:r>
      <w:r>
        <w:rPr>
          <w:color w:val="000000"/>
          <w:spacing w:val="0"/>
          <w:w w:val="100"/>
          <w:position w:val="0"/>
        </w:rPr>
        <w:t>、净资产收益率及每股收益</w:t>
      </w:r>
      <w:bookmarkEnd w:id="2238"/>
      <w:bookmarkEnd w:id="2239"/>
      <w:bookmarkEnd w:id="2240"/>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403"/>
        <w:gridCol w:w="1963"/>
        <w:gridCol w:w="1795"/>
        <w:gridCol w:w="167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加权平均净资产收 益率（%）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稀释每股收益</w:t>
            </w:r>
          </w:p>
        </w:tc>
      </w:tr>
      <w:tr>
        <w:trPr>
          <w:trHeight w:val="3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0.0098</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-0.0136</w:t>
            </w:r>
          </w:p>
        </w:tc>
      </w:tr>
    </w:tbl>
    <w:p>
      <w:pPr>
        <w:widowControl w:val="0"/>
        <w:spacing w:after="359" w:line="1" w:lineRule="exact"/>
      </w:pPr>
    </w:p>
    <w:p>
      <w:pPr>
        <w:pStyle w:val="Style31"/>
        <w:keepNext/>
        <w:keepLines/>
        <w:widowControl w:val="0"/>
        <w:shd w:val="clear" w:color="auto" w:fill="auto"/>
        <w:tabs>
          <w:tab w:pos="420"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sz w:val="18"/>
          <w:szCs w:val="18"/>
        </w:rPr>
        <w:t>3</w:t>
      </w:r>
      <w:bookmarkEnd w:id="2243"/>
      <w:r>
        <w:rPr>
          <w:color w:val="000000"/>
          <w:spacing w:val="0"/>
          <w:w w:val="100"/>
          <w:position w:val="0"/>
        </w:rPr>
        <w:t>、</w:t>
        <w:tab/>
        <w:t>境内外会计准则下会计数据差异</w:t>
      </w:r>
      <w:bookmarkEnd w:id="2241"/>
      <w:bookmarkEnd w:id="2242"/>
      <w:bookmarkEnd w:id="2244"/>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sz w:val="18"/>
          <w:szCs w:val="18"/>
        </w:rPr>
        <w:t>4</w:t>
      </w:r>
      <w:bookmarkEnd w:id="2247"/>
      <w:r>
        <w:rPr>
          <w:color w:val="000000"/>
          <w:spacing w:val="0"/>
          <w:w w:val="100"/>
          <w:position w:val="0"/>
        </w:rPr>
        <w:t>、</w:t>
        <w:tab/>
        <w:t>其他</w:t>
      </w:r>
      <w:bookmarkEnd w:id="2245"/>
      <w:bookmarkEnd w:id="2246"/>
      <w:bookmarkEnd w:id="2248"/>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两个期间的数据变动幅度达</w:t>
      </w:r>
      <w:r>
        <w:rPr>
          <w:color w:val="000000"/>
          <w:spacing w:val="0"/>
          <w:w w:val="100"/>
          <w:position w:val="0"/>
          <w:sz w:val="18"/>
          <w:szCs w:val="18"/>
        </w:rPr>
        <w:t>30%</w:t>
      </w:r>
      <w:r>
        <w:rPr>
          <w:color w:val="000000"/>
          <w:spacing w:val="0"/>
          <w:w w:val="100"/>
          <w:position w:val="0"/>
        </w:rPr>
        <w:t>以上报表项目说明:</w:t>
      </w:r>
    </w:p>
    <w:p>
      <w:pPr>
        <w:pStyle w:val="Style10"/>
        <w:keepNext w:val="0"/>
        <w:keepLines w:val="0"/>
        <w:widowControl w:val="0"/>
        <w:shd w:val="clear" w:color="auto" w:fill="auto"/>
        <w:tabs>
          <w:tab w:pos="1021" w:val="left"/>
        </w:tabs>
        <w:bidi w:val="0"/>
        <w:spacing w:before="0" w:after="200" w:line="240" w:lineRule="auto"/>
        <w:ind w:left="0" w:right="0" w:firstLine="44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w:t>
        <w:tab/>
        <w:t>资产负债表科目：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733"/>
        <w:gridCol w:w="1896"/>
        <w:gridCol w:w="979"/>
        <w:gridCol w:w="255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18"/>
                <w:szCs w:val="18"/>
              </w:rPr>
              <w:t xml:space="preserve">2020. 12.31 </w:t>
            </w:r>
            <w:r>
              <w:rPr>
                <w:b/>
                <w:bCs/>
                <w:color w:val="000000"/>
                <w:spacing w:val="0"/>
                <w:w w:val="100"/>
                <w:position w:val="0"/>
                <w:sz w:val="20"/>
                <w:szCs w:val="20"/>
              </w:rPr>
              <w:t>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2020. 1.1 </w:t>
            </w:r>
            <w:r>
              <w:rPr>
                <w:b/>
                <w:bCs/>
                <w:color w:val="000000"/>
                <w:spacing w:val="0"/>
                <w:w w:val="100"/>
                <w:position w:val="0"/>
                <w:sz w:val="20"/>
                <w:szCs w:val="20"/>
              </w:rPr>
              <w:t>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变化比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185,923,166.65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112,412,013.71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主要系本年远期外汇合约 增加及公允价值评估波动 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1,751,646,434.99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2,720,871,576.10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主要系根据持有目的银行 承兑汇票重分类至应收款 项融资所致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3,911,806,533.72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2,071,860,155.17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主要系根据持有目的银行 承兑汇票重分类至应收款 项融资所致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2,124,030,235.19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1,528,364,916.72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主要系本年预付货款增加 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567,962,845.54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861,732,592.81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主要系本年新能源股权款 余款收回所致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6,949,853.55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10,032,545.75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主要系本年项目履约，应 收的质保金减少所致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3,704,486,371.96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2,743,411,743.19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主要系本年下属子公司长 虹美菱和长虹华意分别对 财务公司增加了 </w:t>
            </w:r>
            <w:r>
              <w:rPr>
                <w:color w:val="000000"/>
                <w:spacing w:val="0"/>
                <w:w w:val="100"/>
                <w:position w:val="0"/>
                <w:sz w:val="18"/>
                <w:szCs w:val="18"/>
              </w:rPr>
              <w:t>5</w:t>
            </w:r>
            <w:r>
              <w:rPr>
                <w:color w:val="000000"/>
                <w:spacing w:val="0"/>
                <w:w w:val="100"/>
                <w:position w:val="0"/>
                <w:sz w:val="20"/>
                <w:szCs w:val="20"/>
              </w:rPr>
              <w:t>亿的投 资所致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551,399,156.83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268,312,230.61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主要系本年长虹智慧产业 园建成投资使用所致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261,867,384.66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1,019,473,992.19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主要系本年在建工程转固 定资产所致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15,383,671.85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4,381,928.31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主要系下属子公司佳华控 股租赁资产增加所致</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19,300,554.00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6,905,913.87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主要系本年新增的大修理 费增加所致</w:t>
            </w:r>
          </w:p>
        </w:tc>
      </w:tr>
    </w:tbl>
    <w:p>
      <w:pPr>
        <w:spacing w:lineRule="exact" w:line="1"/>
        <w:rPr>
          <w:sz w:val="2"/>
          <w:szCs w:val="2"/>
        </w:rPr>
      </w:pPr>
      <w:r>
        <w:br w:type="page"/>
      </w:r>
    </w:p>
    <w:tbl>
      <w:tblPr>
        <w:tblOverlap w:val="never"/>
        <w:jc w:val="center"/>
        <w:tblLayout w:type="fixed"/>
      </w:tblPr>
      <w:tblGrid>
        <w:gridCol w:w="1512"/>
        <w:gridCol w:w="1733"/>
        <w:gridCol w:w="1896"/>
        <w:gridCol w:w="979"/>
        <w:gridCol w:w="2558"/>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281,240,121.20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215,097,386.66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主要系本年下属子公司长 虹美菱可抵扣亏损增加所 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228,828,391.08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35,667,059.46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主要系本年远期外汇合约 增加及公允价值评估波动 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13,238, 059, </w:t>
            </w:r>
            <w:r>
              <w:rPr>
                <w:color w:val="000000"/>
                <w:spacing w:val="0"/>
                <w:w w:val="100"/>
                <w:position w:val="0"/>
              </w:rPr>
              <w:t>895.77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9,527,024,967.41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主要系本年应付货款增加 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3,396,363,298.29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2,507,812,331.82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主要系本年预收的货款增 加所致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459,760,135.78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348,221,492.07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主要系部分子公司本年应 交所得税费用增加所致</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一年内到期的 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940,935,158.79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19,274,000.82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主要系本年一年内到期的 长期借款增加所致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430,695,326.41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1,258,640,795.15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主要系超短期融资券本年 到期所致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1,662,476,439.30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1,165,939,827.95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主要系本年母公司于期末 新增借款及子公司新增借 款所致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7,201,707.94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1,815,330.44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主要系子公司佳华控股租 赁负债增加所致</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142,852,306.11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26,813,262.69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主要系本年收到的专项补 贴款增加所致</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849, 770,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主要系本年应收账款资产 证券化到期支付所致</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6,979,281.35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-4,318,746.33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主要系外币报表折算差异 变动所致</w:t>
            </w:r>
          </w:p>
        </w:tc>
      </w:tr>
    </w:tbl>
    <w:p>
      <w:pPr>
        <w:widowControl w:val="0"/>
        <w:spacing w:after="479" w:line="1" w:lineRule="exact"/>
      </w:pPr>
    </w:p>
    <w:p>
      <w:pPr>
        <w:pStyle w:val="Style10"/>
        <w:keepNext w:val="0"/>
        <w:keepLines w:val="0"/>
        <w:widowControl w:val="0"/>
        <w:shd w:val="clear" w:color="auto" w:fill="auto"/>
        <w:tabs>
          <w:tab w:pos="1111" w:val="left"/>
        </w:tabs>
        <w:bidi w:val="0"/>
        <w:spacing w:before="0" w:after="220" w:line="240" w:lineRule="auto"/>
        <w:ind w:left="0" w:right="0" w:firstLine="540"/>
        <w:jc w:val="left"/>
      </w:pPr>
      <w:r>
        <w:rPr>
          <w:rFonts w:ascii="Arial Narrow" w:eastAsia="Arial Narrow" w:hAnsi="Arial Narrow" w:cs="Arial Narrow"/>
          <w:color w:val="000000"/>
          <w:spacing w:val="0"/>
          <w:w w:val="100"/>
          <w:position w:val="0"/>
        </w:rPr>
        <w:t>(2</w:t>
      </w:r>
      <w:r>
        <w:rPr>
          <w:color w:val="000000"/>
          <w:spacing w:val="0"/>
          <w:w w:val="100"/>
          <w:position w:val="0"/>
        </w:rPr>
        <w:t>)</w:t>
        <w:tab/>
        <w:t>利润表及现金流量表科目: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656"/>
        <w:gridCol w:w="1526"/>
        <w:gridCol w:w="965"/>
        <w:gridCol w:w="249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变化比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变动原因</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325,908,176.23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526,926,091.22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主要系本年有息负债减 少利息支出减少所致</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352,839,950.17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577,664,771.71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主要系本年收到的政府 补助减少所致</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公允价值变动收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-141,445,530.94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-1,791,223.38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7796.59%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主要系本年远期外汇合 约汇率波动及其他非流 动金融资产公允价值变 动所致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-175,832,758.87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-61,743,370.50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主要系本年母公司对绵 阳德虹单项计提的信用 减值损失增加所致</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-539,955,963.05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303,093,681.33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主要系本年存货、固定 资产、商誉减值损失增 加所致</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21,236,022.38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12,187,645.91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主要系本年处置固定资 产收益增加所致</w:t>
            </w:r>
          </w:p>
        </w:tc>
      </w:tr>
    </w:tbl>
    <w:p>
      <w:pPr>
        <w:spacing w:lineRule="exact" w:line="1"/>
        <w:rPr>
          <w:sz w:val="2"/>
          <w:szCs w:val="2"/>
        </w:rPr>
      </w:pPr>
      <w:r>
        <w:br w:type="page"/>
      </w:r>
    </w:p>
    <w:tbl>
      <w:tblPr>
        <w:tblOverlap w:val="never"/>
        <w:jc w:val="center"/>
        <w:tblLayout w:type="fixed"/>
      </w:tblPr>
      <w:tblGrid>
        <w:gridCol w:w="1771"/>
        <w:gridCol w:w="1656"/>
        <w:gridCol w:w="1526"/>
        <w:gridCol w:w="965"/>
        <w:gridCol w:w="249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18"/>
                <w:szCs w:val="18"/>
              </w:rPr>
              <w:t>2020</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2019</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变化比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75,145,928.62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36,777,781.95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主要系本年收到的东旭 光电的股权补偿款增加 所致</w:t>
            </w:r>
          </w:p>
        </w:tc>
      </w:tr>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55,310,393.60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27,532,350.09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主要系本年子公司佳华 控股无形资产核销所致</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投资活动产生的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-713,128,790.31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328,053,926.65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-317.38%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主要系子公司长虹华意 和长虹美菱收回投资和 投资支付净额减少所致</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筹资活动产生的 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494,028,598.89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737,722,770.36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主要系有息负债减少及 执行《监管规则适用指 弓</w:t>
            </w:r>
            <w:r>
              <w:rPr>
                <w:color w:val="000000"/>
                <w:spacing w:val="0"/>
                <w:w w:val="100"/>
                <w:position w:val="0"/>
                <w:sz w:val="18"/>
                <w:szCs w:val="18"/>
              </w:rPr>
              <w:t>1-</w:t>
            </w:r>
            <w:r>
              <w:rPr>
                <w:color w:val="000000"/>
                <w:spacing w:val="0"/>
                <w:w w:val="100"/>
                <w:position w:val="0"/>
                <w:sz w:val="20"/>
                <w:szCs w:val="20"/>
              </w:rPr>
              <w:t>会计类第</w:t>
            </w:r>
            <w:r>
              <w:rPr>
                <w:color w:val="000000"/>
                <w:spacing w:val="0"/>
                <w:w w:val="100"/>
                <w:position w:val="0"/>
                <w:sz w:val="18"/>
                <w:szCs w:val="18"/>
              </w:rPr>
              <w:t>1</w:t>
            </w:r>
            <w:r>
              <w:rPr>
                <w:color w:val="000000"/>
                <w:spacing w:val="0"/>
                <w:w w:val="100"/>
                <w:position w:val="0"/>
                <w:sz w:val="20"/>
                <w:szCs w:val="20"/>
              </w:rPr>
              <w:t>号》影响 筹资现金流</w:t>
            </w:r>
          </w:p>
        </w:tc>
      </w:tr>
    </w:tbl>
    <w:p>
      <w:pPr>
        <w:sectPr>
          <w:headerReference w:type="default" r:id="rId89"/>
          <w:footerReference w:type="default" r:id="rId90"/>
          <w:footnotePr>
            <w:pos w:val="pageBottom"/>
            <w:numFmt w:val="chicago"/>
            <w:numRestart w:val="continuous"/>
            <w15:footnoteColumns w:val="1"/>
          </w:footnotePr>
          <w:pgSz w:w="11900" w:h="16840"/>
          <w:pgMar w:top="1522" w:right="1284" w:bottom="1493" w:left="1707" w:header="0" w:footer="3" w:gutter="0"/>
          <w:cols w:space="720"/>
          <w:noEndnote/>
          <w:rtlGutter w:val="0"/>
          <w:docGrid w:linePitch="360"/>
        </w:sectPr>
      </w:pPr>
    </w:p>
    <w:p>
      <w:pPr>
        <w:pStyle w:val="Style29"/>
        <w:keepNext/>
        <w:keepLines/>
        <w:widowControl w:val="0"/>
        <w:shd w:val="clear" w:color="auto" w:fill="auto"/>
        <w:bidi w:val="0"/>
        <w:spacing w:before="0" w:after="640" w:line="240" w:lineRule="auto"/>
        <w:ind w:left="0" w:right="0" w:firstLine="0"/>
        <w:jc w:val="center"/>
      </w:pPr>
      <w:bookmarkStart w:id="2249" w:name="bookmark2249"/>
      <w:bookmarkStart w:id="2250" w:name="bookmark2250"/>
      <w:bookmarkStart w:id="2251" w:name="bookmark2251"/>
      <w:r>
        <w:rPr>
          <w:rFonts w:ascii="SimSun" w:eastAsia="SimSun" w:hAnsi="SimSun" w:cs="SimSun"/>
          <w:color w:val="000000"/>
          <w:spacing w:val="0"/>
          <w:w w:val="100"/>
          <w:position w:val="0"/>
        </w:rPr>
        <w:t>第十二节备查文件目录</w:t>
      </w:r>
      <w:bookmarkEnd w:id="2249"/>
      <w:bookmarkEnd w:id="2250"/>
      <w:bookmarkEnd w:id="2251"/>
    </w:p>
    <w:tbl>
      <w:tblPr>
        <w:tblOverlap w:val="never"/>
        <w:jc w:val="center"/>
        <w:tblLayout w:type="fixed"/>
      </w:tblPr>
      <w:tblGrid>
        <w:gridCol w:w="2006"/>
        <w:gridCol w:w="6830"/>
      </w:tblGrid>
      <w:tr>
        <w:trPr>
          <w:trHeight w:val="44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bookmarkStart w:id="2252" w:name="bookmark2252"/>
            <w:r>
              <w:rPr>
                <w:color w:val="000000"/>
                <w:spacing w:val="0"/>
                <w:w w:val="100"/>
                <w:position w:val="0"/>
                <w:sz w:val="20"/>
                <w:szCs w:val="20"/>
              </w:rPr>
              <w:t>备查文件</w:t>
            </w:r>
            <w:bookmarkEnd w:id="2252"/>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载有公司董事长亲笔签名的</w:t>
            </w:r>
            <w:r>
              <w:rPr>
                <w:color w:val="000000"/>
                <w:spacing w:val="0"/>
                <w:w w:val="100"/>
                <w:position w:val="0"/>
                <w:sz w:val="18"/>
                <w:szCs w:val="18"/>
              </w:rPr>
              <w:t>2020</w:t>
            </w:r>
            <w:r>
              <w:rPr>
                <w:color w:val="000000"/>
                <w:spacing w:val="0"/>
                <w:w w:val="100"/>
                <w:position w:val="0"/>
                <w:sz w:val="20"/>
                <w:szCs w:val="20"/>
              </w:rPr>
              <w:t>年年度报告。</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载有公司法定代表人、主管会计工作负责人、会计机构负责人签名并盖章 的会计报表。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载有会计师事务所盖章、注册会计师签名的审计报告原件。</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报告期内在中国证监会指定报纸上公开披露过的所有公司文件的正文及公 告原稿。</w:t>
            </w:r>
          </w:p>
        </w:tc>
      </w:tr>
    </w:tbl>
    <w:p>
      <w:pPr>
        <w:widowControl w:val="0"/>
        <w:spacing w:after="359" w:line="1" w:lineRule="exact"/>
      </w:pP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董事长：赵勇</w:t>
      </w:r>
    </w:p>
    <w:p>
      <w:pPr>
        <w:pStyle w:val="Style10"/>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p>
      <w:pPr>
        <w:pStyle w:val="Style31"/>
        <w:keepNext/>
        <w:keepLines/>
        <w:widowControl w:val="0"/>
        <w:shd w:val="clear" w:color="auto" w:fill="auto"/>
        <w:bidi w:val="0"/>
        <w:spacing w:before="0" w:after="40" w:line="240" w:lineRule="auto"/>
        <w:ind w:left="0" w:right="0" w:firstLine="0"/>
        <w:jc w:val="left"/>
      </w:pPr>
      <w:bookmarkStart w:id="2253" w:name="bookmark2253"/>
      <w:bookmarkStart w:id="2254" w:name="bookmark2254"/>
      <w:bookmarkStart w:id="2255" w:name="bookmark2255"/>
      <w:r>
        <w:rPr>
          <w:color w:val="000000"/>
          <w:spacing w:val="0"/>
          <w:w w:val="100"/>
          <w:position w:val="0"/>
        </w:rPr>
        <w:t>修订信息</w:t>
      </w:r>
      <w:bookmarkEnd w:id="2253"/>
      <w:bookmarkEnd w:id="2254"/>
      <w:bookmarkEnd w:id="2255"/>
    </w:p>
    <w:p>
      <w:pPr>
        <w:pStyle w:val="Style1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chicago"/>
        <w:numRestart w:val="continuous"/>
        <w15:footnoteColumns w:val="1"/>
      </w:footnotePr>
      <w:pgSz w:w="11900" w:h="16840"/>
      <w:pgMar w:top="1858" w:right="1259" w:bottom="1858"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3806190</wp:posOffset>
              </wp:positionH>
              <wp:positionV relativeFrom="page">
                <wp:posOffset>9829800</wp:posOffset>
              </wp:positionV>
              <wp:extent cx="381000" cy="97790"/>
              <wp:wrapNone/>
              <wp:docPr id="6" name="Shape 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32" type="#_x0000_t202" style="position:absolute;margin-left:299.69999999999999pt;margin-top:774.pt;width:30.pt;height:7.7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3806190</wp:posOffset>
              </wp:positionH>
              <wp:positionV relativeFrom="page">
                <wp:posOffset>9829800</wp:posOffset>
              </wp:positionV>
              <wp:extent cx="381000" cy="97790"/>
              <wp:wrapNone/>
              <wp:docPr id="56" name="Shape 5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82" type="#_x0000_t202" style="position:absolute;margin-left:299.69999999999999pt;margin-top:774.pt;width:30.pt;height:7.7000000000000002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5185410</wp:posOffset>
              </wp:positionH>
              <wp:positionV relativeFrom="page">
                <wp:posOffset>6675755</wp:posOffset>
              </wp:positionV>
              <wp:extent cx="381000" cy="97790"/>
              <wp:wrapNone/>
              <wp:docPr id="61" name="Shape 6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87" type="#_x0000_t202" style="position:absolute;margin-left:408.30000000000001pt;margin-top:525.64999999999998pt;width:30.pt;height:7.7000000000000002pt;z-index:-18874402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3806190</wp:posOffset>
              </wp:positionH>
              <wp:positionV relativeFrom="page">
                <wp:posOffset>9829800</wp:posOffset>
              </wp:positionV>
              <wp:extent cx="381000" cy="97790"/>
              <wp:wrapNone/>
              <wp:docPr id="66" name="Shape 6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92" type="#_x0000_t202" style="position:absolute;margin-left:299.69999999999999pt;margin-top:774.pt;width:30.pt;height:7.7000000000000002pt;z-index:-1887440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3806190</wp:posOffset>
              </wp:positionH>
              <wp:positionV relativeFrom="page">
                <wp:posOffset>9829800</wp:posOffset>
              </wp:positionV>
              <wp:extent cx="381000" cy="97790"/>
              <wp:wrapNone/>
              <wp:docPr id="76" name="Shape 7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02" type="#_x0000_t202" style="position:absolute;margin-left:299.69999999999999pt;margin-top:774.pt;width:30.pt;height:7.7000000000000002pt;z-index:-1887440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5243195</wp:posOffset>
              </wp:positionH>
              <wp:positionV relativeFrom="page">
                <wp:posOffset>6675755</wp:posOffset>
              </wp:positionV>
              <wp:extent cx="384175" cy="97790"/>
              <wp:wrapNone/>
              <wp:docPr id="81" name="Shape 81"/>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07" type="#_x0000_t202" style="position:absolute;margin-left:412.85000000000002pt;margin-top:525.64999999999998pt;width:30.25pt;height:7.7000000000000002pt;z-index:-18874400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3726180</wp:posOffset>
              </wp:positionH>
              <wp:positionV relativeFrom="page">
                <wp:posOffset>9812020</wp:posOffset>
              </wp:positionV>
              <wp:extent cx="433070" cy="97790"/>
              <wp:wrapNone/>
              <wp:docPr id="86" name="Shape 8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12" type="#_x0000_t202" style="position:absolute;margin-left:293.40000000000003pt;margin-top:772.60000000000002pt;width:34.1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3726180</wp:posOffset>
              </wp:positionH>
              <wp:positionV relativeFrom="page">
                <wp:posOffset>9812020</wp:posOffset>
              </wp:positionV>
              <wp:extent cx="433070" cy="97790"/>
              <wp:wrapNone/>
              <wp:docPr id="94" name="Shape 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20" type="#_x0000_t202" style="position:absolute;margin-left:293.40000000000003pt;margin-top:772.60000000000002pt;width:34.10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3806190</wp:posOffset>
              </wp:positionH>
              <wp:positionV relativeFrom="page">
                <wp:posOffset>9829800</wp:posOffset>
              </wp:positionV>
              <wp:extent cx="381000" cy="97790"/>
              <wp:wrapNone/>
              <wp:docPr id="17" name="Shape 1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43" type="#_x0000_t202" style="position:absolute;margin-left:299.69999999999999pt;margin-top:774.pt;width:30.pt;height:7.7000000000000002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5160645</wp:posOffset>
              </wp:positionH>
              <wp:positionV relativeFrom="page">
                <wp:posOffset>6675755</wp:posOffset>
              </wp:positionV>
              <wp:extent cx="433070" cy="97790"/>
              <wp:wrapNone/>
              <wp:docPr id="99" name="Shape 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25" type="#_x0000_t202" style="position:absolute;margin-left:406.35000000000002pt;margin-top:525.64999999999998pt;width:34.10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3726180</wp:posOffset>
              </wp:positionH>
              <wp:positionV relativeFrom="page">
                <wp:posOffset>9812020</wp:posOffset>
              </wp:positionV>
              <wp:extent cx="433070" cy="97790"/>
              <wp:wrapNone/>
              <wp:docPr id="104" name="Shape 1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30" type="#_x0000_t202" style="position:absolute;margin-left:293.40000000000003pt;margin-top:772.60000000000002pt;width:34.10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5160645</wp:posOffset>
              </wp:positionH>
              <wp:positionV relativeFrom="page">
                <wp:posOffset>6675755</wp:posOffset>
              </wp:positionV>
              <wp:extent cx="433070" cy="97790"/>
              <wp:wrapNone/>
              <wp:docPr id="109" name="Shape 1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35" type="#_x0000_t202" style="position:absolute;margin-left:406.35000000000002pt;margin-top:525.64999999999998pt;width:34.10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5160645</wp:posOffset>
              </wp:positionH>
              <wp:positionV relativeFrom="page">
                <wp:posOffset>6675755</wp:posOffset>
              </wp:positionV>
              <wp:extent cx="433070" cy="97790"/>
              <wp:wrapNone/>
              <wp:docPr id="114" name="Shape 1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40" type="#_x0000_t202" style="position:absolute;margin-left:406.35000000000002pt;margin-top:525.64999999999998pt;width:34.10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3726180</wp:posOffset>
              </wp:positionH>
              <wp:positionV relativeFrom="page">
                <wp:posOffset>9812020</wp:posOffset>
              </wp:positionV>
              <wp:extent cx="433070" cy="97790"/>
              <wp:wrapNone/>
              <wp:docPr id="119" name="Shape 1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45" type="#_x0000_t202" style="position:absolute;margin-left:293.40000000000003pt;margin-top:772.60000000000002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5161280</wp:posOffset>
              </wp:positionH>
              <wp:positionV relativeFrom="page">
                <wp:posOffset>6675755</wp:posOffset>
              </wp:positionV>
              <wp:extent cx="433070" cy="97790"/>
              <wp:wrapNone/>
              <wp:docPr id="124" name="Shape 12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50" type="#_x0000_t202" style="position:absolute;margin-left:406.40000000000003pt;margin-top:525.64999999999998pt;width:34.10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3726180</wp:posOffset>
              </wp:positionH>
              <wp:positionV relativeFrom="page">
                <wp:posOffset>9812020</wp:posOffset>
              </wp:positionV>
              <wp:extent cx="433070" cy="97790"/>
              <wp:wrapNone/>
              <wp:docPr id="129" name="Shape 1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55" type="#_x0000_t202" style="position:absolute;margin-left:293.40000000000003pt;margin-top:772.60000000000002pt;width:34.10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5161280</wp:posOffset>
              </wp:positionH>
              <wp:positionV relativeFrom="page">
                <wp:posOffset>6675755</wp:posOffset>
              </wp:positionV>
              <wp:extent cx="433070" cy="97790"/>
              <wp:wrapNone/>
              <wp:docPr id="134" name="Shape 1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60" type="#_x0000_t202" style="position:absolute;margin-left:406.40000000000003pt;margin-top:525.64999999999998pt;width:34.10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3726180</wp:posOffset>
              </wp:positionH>
              <wp:positionV relativeFrom="page">
                <wp:posOffset>9812020</wp:posOffset>
              </wp:positionV>
              <wp:extent cx="433070" cy="97790"/>
              <wp:wrapNone/>
              <wp:docPr id="139" name="Shape 13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65" type="#_x0000_t202" style="position:absolute;margin-left:293.40000000000003pt;margin-top:772.60000000000002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5161280</wp:posOffset>
              </wp:positionH>
              <wp:positionV relativeFrom="page">
                <wp:posOffset>6675755</wp:posOffset>
              </wp:positionV>
              <wp:extent cx="433070" cy="97790"/>
              <wp:wrapNone/>
              <wp:docPr id="144" name="Shape 14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70" type="#_x0000_t202" style="position:absolute;margin-left:406.40000000000003pt;margin-top:525.64999999999998pt;width:34.100000000000001pt;height:7.7000000000000002pt;z-index:-18874395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3726180</wp:posOffset>
              </wp:positionH>
              <wp:positionV relativeFrom="page">
                <wp:posOffset>9812020</wp:posOffset>
              </wp:positionV>
              <wp:extent cx="433070" cy="97790"/>
              <wp:wrapNone/>
              <wp:docPr id="149" name="Shape 1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75" type="#_x0000_t202" style="position:absolute;margin-left:293.40000000000003pt;margin-top:772.60000000000002pt;width:34.100000000000001pt;height:7.7000000000000002pt;z-index:-18874395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5161280</wp:posOffset>
              </wp:positionH>
              <wp:positionV relativeFrom="page">
                <wp:posOffset>6675755</wp:posOffset>
              </wp:positionV>
              <wp:extent cx="433070" cy="97790"/>
              <wp:wrapNone/>
              <wp:docPr id="154" name="Shape 1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80" type="#_x0000_t202" style="position:absolute;margin-left:406.40000000000003pt;margin-top:525.64999999999998pt;width:34.100000000000001pt;height:7.7000000000000002pt;z-index:-18874395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3726180</wp:posOffset>
              </wp:positionH>
              <wp:positionV relativeFrom="page">
                <wp:posOffset>9812020</wp:posOffset>
              </wp:positionV>
              <wp:extent cx="433070" cy="97790"/>
              <wp:wrapNone/>
              <wp:docPr id="159" name="Shape 15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85" type="#_x0000_t202" style="position:absolute;margin-left:293.40000000000003pt;margin-top:772.60000000000002pt;width:34.100000000000001pt;height:7.7000000000000002pt;z-index:-18874394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5157470</wp:posOffset>
              </wp:positionH>
              <wp:positionV relativeFrom="page">
                <wp:posOffset>6675755</wp:posOffset>
              </wp:positionV>
              <wp:extent cx="435610" cy="97790"/>
              <wp:wrapNone/>
              <wp:docPr id="164" name="Shape 164"/>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90" type="#_x0000_t202" style="position:absolute;margin-left:406.10000000000002pt;margin-top:525.64999999999998pt;width:34.300000000000004pt;height:7.7000000000000002pt;z-index:-18874394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3726180</wp:posOffset>
              </wp:positionH>
              <wp:positionV relativeFrom="page">
                <wp:posOffset>9812020</wp:posOffset>
              </wp:positionV>
              <wp:extent cx="433070" cy="97790"/>
              <wp:wrapNone/>
              <wp:docPr id="172" name="Shape 1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198" type="#_x0000_t202" style="position:absolute;margin-left:293.40000000000003pt;margin-top:772.60000000000002pt;width:34.10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5157470</wp:posOffset>
              </wp:positionH>
              <wp:positionV relativeFrom="page">
                <wp:posOffset>6675755</wp:posOffset>
              </wp:positionV>
              <wp:extent cx="435610" cy="97790"/>
              <wp:wrapNone/>
              <wp:docPr id="177" name="Shape 177"/>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03" type="#_x0000_t202" style="position:absolute;margin-left:406.10000000000002pt;margin-top:525.64999999999998pt;width:34.300000000000004pt;height:7.7000000000000002pt;z-index:-18874393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3726180</wp:posOffset>
              </wp:positionH>
              <wp:positionV relativeFrom="page">
                <wp:posOffset>9812020</wp:posOffset>
              </wp:positionV>
              <wp:extent cx="433070" cy="97790"/>
              <wp:wrapNone/>
              <wp:docPr id="182" name="Shape 1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08" type="#_x0000_t202" style="position:absolute;margin-left:293.40000000000003pt;margin-top:772.60000000000002pt;width:34.10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5157470</wp:posOffset>
              </wp:positionH>
              <wp:positionV relativeFrom="page">
                <wp:posOffset>6675755</wp:posOffset>
              </wp:positionV>
              <wp:extent cx="435610" cy="97790"/>
              <wp:wrapNone/>
              <wp:docPr id="187" name="Shape 187"/>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13" type="#_x0000_t202" style="position:absolute;margin-left:406.10000000000002pt;margin-top:525.64999999999998pt;width:34.300000000000004pt;height:7.7000000000000002pt;z-index:-18874392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3726180</wp:posOffset>
              </wp:positionH>
              <wp:positionV relativeFrom="page">
                <wp:posOffset>9812020</wp:posOffset>
              </wp:positionV>
              <wp:extent cx="433070" cy="97790"/>
              <wp:wrapNone/>
              <wp:docPr id="192" name="Shape 1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18" type="#_x0000_t202" style="position:absolute;margin-left:293.40000000000003pt;margin-top:772.60000000000002pt;width:34.100000000000001pt;height:7.7000000000000002pt;z-index:-18874392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5153660</wp:posOffset>
              </wp:positionH>
              <wp:positionV relativeFrom="page">
                <wp:posOffset>6675755</wp:posOffset>
              </wp:positionV>
              <wp:extent cx="435610" cy="97790"/>
              <wp:wrapNone/>
              <wp:docPr id="197" name="Shape 197"/>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23" type="#_x0000_t202" style="position:absolute;margin-left:405.80000000000001pt;margin-top:525.64999999999998pt;width:34.300000000000004pt;height:7.7000000000000002pt;z-index:-18874391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3726180</wp:posOffset>
              </wp:positionH>
              <wp:positionV relativeFrom="page">
                <wp:posOffset>9812020</wp:posOffset>
              </wp:positionV>
              <wp:extent cx="433070" cy="97790"/>
              <wp:wrapNone/>
              <wp:docPr id="202" name="Shape 20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228" type="#_x0000_t202" style="position:absolute;margin-left:293.40000000000003pt;margin-top:772.60000000000002pt;width:34.10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3806190</wp:posOffset>
              </wp:positionH>
              <wp:positionV relativeFrom="page">
                <wp:posOffset>9829800</wp:posOffset>
              </wp:positionV>
              <wp:extent cx="381000" cy="97790"/>
              <wp:wrapNone/>
              <wp:docPr id="28" name="Shape 2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54" type="#_x0000_t202" style="position:absolute;margin-left:299.69999999999999pt;margin-top:774.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3806190</wp:posOffset>
              </wp:positionH>
              <wp:positionV relativeFrom="page">
                <wp:posOffset>9829800</wp:posOffset>
              </wp:positionV>
              <wp:extent cx="381000" cy="97790"/>
              <wp:wrapNone/>
              <wp:docPr id="36" name="Shape 3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62" type="#_x0000_t202" style="position:absolute;margin-left:299.69999999999999pt;margin-top:774.pt;width:30.pt;height:7.7000000000000002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3806190</wp:posOffset>
              </wp:positionH>
              <wp:positionV relativeFrom="page">
                <wp:posOffset>9829800</wp:posOffset>
              </wp:positionV>
              <wp:extent cx="381000" cy="97790"/>
              <wp:wrapNone/>
              <wp:docPr id="44" name="Shape 4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wps:txbx>
                    <wps:bodyPr wrap="none" lIns="0" tIns="0" rIns="0" bIns="0">
                      <a:spAutoFit/>
                    </wps:bodyPr>
                  </wps:wsp>
                </a:graphicData>
              </a:graphic>
            </wp:anchor>
          </w:drawing>
        </mc:Choice>
        <mc:Fallback>
          <w:pict>
            <v:shape id="_x0000_s1070" type="#_x0000_t202" style="position:absolute;margin-left:299.69999999999999pt;margin-top:774.pt;width:30.pt;height:7.7000000000000002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footnoteRef/>
      </w:r>
      <w:r>
        <w:rPr>
          <w:color w:val="000000"/>
          <w:spacing w:val="0"/>
          <w:w w:val="100"/>
          <w:position w:val="0"/>
          <w:sz w:val="18"/>
          <w:szCs w:val="18"/>
        </w:rPr>
        <w:t xml:space="preserve">1 </w:t>
      </w:r>
      <w:r>
        <w:rPr>
          <w:color w:val="000000"/>
          <w:spacing w:val="0"/>
          <w:w w:val="100"/>
          <w:position w:val="0"/>
        </w:rPr>
        <w:t>“沿滩区雪亮工程建设运维服务”项目是工程服务合同，公司将该建设合同发生的成本计 入其他非流动资产，待验收完成每期收取服务费用的时候进行摊销计入成本。</w:t>
      </w:r>
    </w:p>
  </w:footnote>
  <w:footnote w:id="3">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sz w:val="18"/>
          <w:szCs w:val="18"/>
        </w:rPr>
        <w:footnoteRef/>
      </w:r>
      <w:r>
        <w:rPr>
          <w:color w:val="000000"/>
          <w:spacing w:val="0"/>
          <w:w w:val="100"/>
          <w:position w:val="0"/>
          <w:sz w:val="18"/>
          <w:szCs w:val="18"/>
        </w:rPr>
        <w:t>1</w:t>
      </w:r>
      <w:r>
        <w:rPr>
          <w:color w:val="000000"/>
          <w:spacing w:val="0"/>
          <w:w w:val="100"/>
          <w:position w:val="0"/>
        </w:rPr>
        <w:t>正数表示取得少数股权所支付的现金，负数表示处置股权收到的现金。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236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286</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3577590</wp:posOffset>
              </wp:positionH>
              <wp:positionV relativeFrom="page">
                <wp:posOffset>542925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81.69999999999999pt;margin-top:42.75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3557270</wp:posOffset>
              </wp:positionH>
              <wp:positionV relativeFrom="page">
                <wp:posOffset>564515</wp:posOffset>
              </wp:positionV>
              <wp:extent cx="819785" cy="106680"/>
              <wp:wrapNone/>
              <wp:docPr id="46" name="Shape 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2" type="#_x0000_t202" style="position:absolute;margin-left:280.10000000000002pt;margin-top:44.45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709295</wp:posOffset>
              </wp:positionV>
              <wp:extent cx="5635625" cy="0"/>
              <wp:wrapNone/>
              <wp:docPr id="48" name="Shape 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3577590</wp:posOffset>
              </wp:positionH>
              <wp:positionV relativeFrom="page">
                <wp:posOffset>542925</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9" type="#_x0000_t202" style="position:absolute;margin-left:281.69999999999999pt;margin-top:42.75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4956810</wp:posOffset>
              </wp:positionH>
              <wp:positionV relativeFrom="page">
                <wp:posOffset>561340</wp:posOffset>
              </wp:positionV>
              <wp:extent cx="819785" cy="106680"/>
              <wp:wrapNone/>
              <wp:docPr id="58" name="Shape 5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4" type="#_x0000_t202" style="position:absolute;margin-left:390.30000000000001pt;margin-top:44.200000000000003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60" name="Shape 6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3577590</wp:posOffset>
              </wp:positionH>
              <wp:positionV relativeFrom="page">
                <wp:posOffset>542925</wp:posOffset>
              </wp:positionV>
              <wp:extent cx="819785" cy="106680"/>
              <wp:wrapNone/>
              <wp:docPr id="63" name="Shape 6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9" type="#_x0000_t202" style="position:absolute;margin-left:281.69999999999999pt;margin-top:42.75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65" name="Shape 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3557270</wp:posOffset>
              </wp:positionH>
              <wp:positionV relativeFrom="page">
                <wp:posOffset>564515</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4" type="#_x0000_t202" style="position:absolute;margin-left:280.10000000000002pt;margin-top:44.450000000000003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709295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3577590</wp:posOffset>
              </wp:positionH>
              <wp:positionV relativeFrom="page">
                <wp:posOffset>542925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281.69999999999999pt;margin-top:42.75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5017770</wp:posOffset>
              </wp:positionH>
              <wp:positionV relativeFrom="page">
                <wp:posOffset>561340</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4" type="#_x0000_t202" style="position:absolute;margin-left:395.10000000000002pt;margin-top:44.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1009650</wp:posOffset>
              </wp:positionH>
              <wp:positionV relativeFrom="page">
                <wp:posOffset>707390</wp:posOffset>
              </wp:positionV>
              <wp:extent cx="8836025" cy="0"/>
              <wp:wrapNone/>
              <wp:docPr id="80" name="Shape 8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9.5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3522345</wp:posOffset>
              </wp:positionH>
              <wp:positionV relativeFrom="page">
                <wp:posOffset>534035</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9" type="#_x0000_t202" style="position:absolute;margin-left:277.35000000000002pt;margin-top:42.050000000000004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85" name="Shape 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3510280</wp:posOffset>
              </wp:positionH>
              <wp:positionV relativeFrom="page">
                <wp:posOffset>564515</wp:posOffset>
              </wp:positionV>
              <wp:extent cx="819785" cy="106680"/>
              <wp:wrapNone/>
              <wp:docPr id="88" name="Shape 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4" type="#_x0000_t202" style="position:absolute;margin-left:276.40000000000003pt;margin-top:44.45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1102360</wp:posOffset>
              </wp:positionH>
              <wp:positionV relativeFrom="page">
                <wp:posOffset>710565</wp:posOffset>
              </wp:positionV>
              <wp:extent cx="5635625" cy="0"/>
              <wp:wrapNone/>
              <wp:docPr id="90" name="Shape 9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99999999999997pt;margin-top:55.95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3522345</wp:posOffset>
              </wp:positionH>
              <wp:positionV relativeFrom="page">
                <wp:posOffset>534035</wp:posOffset>
              </wp:positionV>
              <wp:extent cx="819785" cy="106680"/>
              <wp:wrapNone/>
              <wp:docPr id="91" name="Shape 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7" type="#_x0000_t202" style="position:absolute;margin-left:277.35000000000002pt;margin-top:42.050000000000004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93" name="Shape 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3577590</wp:posOffset>
              </wp:positionH>
              <wp:positionV relativeFrom="page">
                <wp:posOffset>542925</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0" type="#_x0000_t202" style="position:absolute;margin-left:281.69999999999999pt;margin-top:42.75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4956810</wp:posOffset>
              </wp:positionH>
              <wp:positionV relativeFrom="page">
                <wp:posOffset>561340</wp:posOffset>
              </wp:positionV>
              <wp:extent cx="819785" cy="106680"/>
              <wp:wrapNone/>
              <wp:docPr id="96" name="Shape 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2" type="#_x0000_t202" style="position:absolute;margin-left:390.30000000000001pt;margin-top:44.200000000000003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8" name="Shape 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3522345</wp:posOffset>
              </wp:positionH>
              <wp:positionV relativeFrom="page">
                <wp:posOffset>534035</wp:posOffset>
              </wp:positionV>
              <wp:extent cx="819785" cy="106680"/>
              <wp:wrapNone/>
              <wp:docPr id="101" name="Shape 1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7" type="#_x0000_t202" style="position:absolute;margin-left:277.35000000000002pt;margin-top:42.050000000000004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03" name="Shape 1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4956810</wp:posOffset>
              </wp:positionH>
              <wp:positionV relativeFrom="page">
                <wp:posOffset>561340</wp:posOffset>
              </wp:positionV>
              <wp:extent cx="819785" cy="106680"/>
              <wp:wrapNone/>
              <wp:docPr id="106" name="Shape 1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2" type="#_x0000_t202" style="position:absolute;margin-left:390.30000000000001pt;margin-top:44.200000000000003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08" name="Shape 10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4956810</wp:posOffset>
              </wp:positionH>
              <wp:positionV relativeFrom="page">
                <wp:posOffset>561340</wp:posOffset>
              </wp:positionV>
              <wp:extent cx="819785" cy="106680"/>
              <wp:wrapNone/>
              <wp:docPr id="111" name="Shape 1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7" type="#_x0000_t202" style="position:absolute;margin-left:390.30000000000001pt;margin-top:44.200000000000003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3" name="Shape 11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3522345</wp:posOffset>
              </wp:positionH>
              <wp:positionV relativeFrom="page">
                <wp:posOffset>534035</wp:posOffset>
              </wp:positionV>
              <wp:extent cx="819785" cy="106680"/>
              <wp:wrapNone/>
              <wp:docPr id="116" name="Shape 1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2" type="#_x0000_t202" style="position:absolute;margin-left:277.35000000000002pt;margin-top:42.050000000000004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18" name="Shape 1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4956810</wp:posOffset>
              </wp:positionH>
              <wp:positionV relativeFrom="page">
                <wp:posOffset>558800</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7" type="#_x0000_t202" style="position:absolute;margin-left:390.30000000000001pt;margin-top:44.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23" name="Shape 1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3522345</wp:posOffset>
              </wp:positionH>
              <wp:positionV relativeFrom="page">
                <wp:posOffset>534035</wp:posOffset>
              </wp:positionV>
              <wp:extent cx="819785" cy="106680"/>
              <wp:wrapNone/>
              <wp:docPr id="126" name="Shape 1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2" type="#_x0000_t202" style="position:absolute;margin-left:277.35000000000002pt;margin-top:42.050000000000004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28" name="Shape 1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4956810</wp:posOffset>
              </wp:positionH>
              <wp:positionV relativeFrom="page">
                <wp:posOffset>558800</wp:posOffset>
              </wp:positionV>
              <wp:extent cx="819785" cy="106680"/>
              <wp:wrapNone/>
              <wp:docPr id="131" name="Shape 1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7" type="#_x0000_t202" style="position:absolute;margin-left:390.30000000000001pt;margin-top:44.pt;width:64.54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33" name="Shape 13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3522345</wp:posOffset>
              </wp:positionH>
              <wp:positionV relativeFrom="page">
                <wp:posOffset>534035</wp:posOffset>
              </wp:positionV>
              <wp:extent cx="819785" cy="106680"/>
              <wp:wrapNone/>
              <wp:docPr id="136" name="Shape 1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2" type="#_x0000_t202" style="position:absolute;margin-left:277.35000000000002pt;margin-top:42.050000000000004pt;width:64.5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38" name="Shape 1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4956810</wp:posOffset>
              </wp:positionH>
              <wp:positionV relativeFrom="page">
                <wp:posOffset>558800</wp:posOffset>
              </wp:positionV>
              <wp:extent cx="819785" cy="106680"/>
              <wp:wrapNone/>
              <wp:docPr id="141" name="Shape 1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7" type="#_x0000_t202" style="position:absolute;margin-left:390.30000000000001pt;margin-top:44.pt;width:64.54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43" name="Shape 1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3557270</wp:posOffset>
              </wp:positionH>
              <wp:positionV relativeFrom="page">
                <wp:posOffset>564515</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5" type="#_x0000_t202" style="position:absolute;margin-left:280.10000000000002pt;margin-top:44.45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3522345</wp:posOffset>
              </wp:positionH>
              <wp:positionV relativeFrom="page">
                <wp:posOffset>534035</wp:posOffset>
              </wp:positionV>
              <wp:extent cx="819785" cy="106680"/>
              <wp:wrapNone/>
              <wp:docPr id="146" name="Shape 1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2" type="#_x0000_t202" style="position:absolute;margin-left:277.35000000000002pt;margin-top:42.050000000000004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48" name="Shape 1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4956810</wp:posOffset>
              </wp:positionH>
              <wp:positionV relativeFrom="page">
                <wp:posOffset>558800</wp:posOffset>
              </wp:positionV>
              <wp:extent cx="819785" cy="106680"/>
              <wp:wrapNone/>
              <wp:docPr id="151" name="Shape 1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7" type="#_x0000_t202" style="position:absolute;margin-left:390.30000000000001pt;margin-top:44.pt;width:64.54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53" name="Shape 15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3522345</wp:posOffset>
              </wp:positionH>
              <wp:positionV relativeFrom="page">
                <wp:posOffset>534035</wp:posOffset>
              </wp:positionV>
              <wp:extent cx="819785" cy="106680"/>
              <wp:wrapNone/>
              <wp:docPr id="156" name="Shape 15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2" type="#_x0000_t202" style="position:absolute;margin-left:277.35000000000002pt;margin-top:42.050000000000004pt;width:64.54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58" name="Shape 15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4956810</wp:posOffset>
              </wp:positionH>
              <wp:positionV relativeFrom="page">
                <wp:posOffset>561340</wp:posOffset>
              </wp:positionV>
              <wp:extent cx="819785" cy="106680"/>
              <wp:wrapNone/>
              <wp:docPr id="161" name="Shape 1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7" type="#_x0000_t202" style="position:absolute;margin-left:390.30000000000001pt;margin-top:44.200000000000003pt;width:64.549999999999997pt;height:8.4000000000000004pt;z-index:-18874394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63" name="Shape 1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3510280</wp:posOffset>
              </wp:positionH>
              <wp:positionV relativeFrom="page">
                <wp:posOffset>564515</wp:posOffset>
              </wp:positionV>
              <wp:extent cx="819785" cy="106680"/>
              <wp:wrapNone/>
              <wp:docPr id="166" name="Shape 1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2" type="#_x0000_t202" style="position:absolute;margin-left:276.40000000000003pt;margin-top:44.450000000000003pt;width:64.549999999999997pt;height:8.4000000000000004pt;z-index:-18874394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1102360</wp:posOffset>
              </wp:positionH>
              <wp:positionV relativeFrom="page">
                <wp:posOffset>710565</wp:posOffset>
              </wp:positionV>
              <wp:extent cx="5635625" cy="0"/>
              <wp:wrapNone/>
              <wp:docPr id="168" name="Shape 1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99999999999997pt;margin-top:55.950000000000003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3522345</wp:posOffset>
              </wp:positionH>
              <wp:positionV relativeFrom="page">
                <wp:posOffset>534035</wp:posOffset>
              </wp:positionV>
              <wp:extent cx="819785" cy="106680"/>
              <wp:wrapNone/>
              <wp:docPr id="169" name="Shape 1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5" type="#_x0000_t202" style="position:absolute;margin-left:277.35000000000002pt;margin-top:42.050000000000004pt;width:64.54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71" name="Shape 1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4956810</wp:posOffset>
              </wp:positionH>
              <wp:positionV relativeFrom="page">
                <wp:posOffset>561340</wp:posOffset>
              </wp:positionV>
              <wp:extent cx="819785" cy="106680"/>
              <wp:wrapNone/>
              <wp:docPr id="174" name="Shape 1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0" type="#_x0000_t202" style="position:absolute;margin-left:390.30000000000001pt;margin-top:44.200000000000003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6" name="Shape 17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3522345</wp:posOffset>
              </wp:positionH>
              <wp:positionV relativeFrom="page">
                <wp:posOffset>534035</wp:posOffset>
              </wp:positionV>
              <wp:extent cx="819785" cy="106680"/>
              <wp:wrapNone/>
              <wp:docPr id="179" name="Shape 17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5" type="#_x0000_t202" style="position:absolute;margin-left:277.35000000000002pt;margin-top:42.050000000000004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81" name="Shape 1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4956810</wp:posOffset>
              </wp:positionH>
              <wp:positionV relativeFrom="page">
                <wp:posOffset>561340</wp:posOffset>
              </wp:positionV>
              <wp:extent cx="819785" cy="106680"/>
              <wp:wrapNone/>
              <wp:docPr id="184" name="Shape 1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0" type="#_x0000_t202" style="position:absolute;margin-left:390.30000000000001pt;margin-top:44.200000000000003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6" name="Shape 18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3522345</wp:posOffset>
              </wp:positionH>
              <wp:positionV relativeFrom="page">
                <wp:posOffset>534035</wp:posOffset>
              </wp:positionV>
              <wp:extent cx="819785" cy="106680"/>
              <wp:wrapNone/>
              <wp:docPr id="189" name="Shape 1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5" type="#_x0000_t202" style="position:absolute;margin-left:277.35000000000002pt;margin-top:42.050000000000004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191" name="Shape 1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3557270</wp:posOffset>
              </wp:positionH>
              <wp:positionV relativeFrom="page">
                <wp:posOffset>564515</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8" type="#_x0000_t202" style="position:absolute;margin-left:280.10000000000002pt;margin-top:44.45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709295</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5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4952365</wp:posOffset>
              </wp:positionH>
              <wp:positionV relativeFrom="page">
                <wp:posOffset>561340</wp:posOffset>
              </wp:positionV>
              <wp:extent cx="819785" cy="106680"/>
              <wp:wrapNone/>
              <wp:docPr id="194" name="Shape 1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0" type="#_x0000_t202" style="position:absolute;margin-left:389.94999999999999pt;margin-top:44.200000000000003pt;width:64.54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944245</wp:posOffset>
              </wp:positionH>
              <wp:positionV relativeFrom="page">
                <wp:posOffset>707390</wp:posOffset>
              </wp:positionV>
              <wp:extent cx="8836025" cy="0"/>
              <wp:wrapNone/>
              <wp:docPr id="196" name="Shape 19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350000000000009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3522345</wp:posOffset>
              </wp:positionH>
              <wp:positionV relativeFrom="page">
                <wp:posOffset>534035</wp:posOffset>
              </wp:positionV>
              <wp:extent cx="819785" cy="106680"/>
              <wp:wrapNone/>
              <wp:docPr id="199" name="Shape 1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5" type="#_x0000_t202" style="position:absolute;margin-left:277.35000000000002pt;margin-top:42.050000000000004pt;width:64.54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710565</wp:posOffset>
              </wp:positionV>
              <wp:extent cx="5635625" cy="0"/>
              <wp:wrapNone/>
              <wp:docPr id="201" name="Shape 20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5pt;margin-top:55.950000000000003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3577590</wp:posOffset>
              </wp:positionH>
              <wp:positionV relativeFrom="page">
                <wp:posOffset>542925</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281.69999999999999pt;margin-top:42.75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4956810</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390.30000000000001pt;margin-top:44.20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32" name="Shape 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3577590</wp:posOffset>
              </wp:positionH>
              <wp:positionV relativeFrom="page">
                <wp:posOffset>542925</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9" type="#_x0000_t202" style="position:absolute;margin-left:281.69999999999999pt;margin-top:42.75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4956810</wp:posOffset>
              </wp:positionH>
              <wp:positionV relativeFrom="page">
                <wp:posOffset>561340</wp:posOffset>
              </wp:positionV>
              <wp:extent cx="819785" cy="106680"/>
              <wp:wrapNone/>
              <wp:docPr id="38" name="Shape 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4" type="#_x0000_t202" style="position:absolute;margin-left:390.30000000000001pt;margin-top:44.20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40" name="Shape 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3577590</wp:posOffset>
              </wp:positionH>
              <wp:positionV relativeFrom="page">
                <wp:posOffset>542925</wp:posOffset>
              </wp:positionV>
              <wp:extent cx="819785" cy="106680"/>
              <wp:wrapNone/>
              <wp:docPr id="41" name="Shape 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7" type="#_x0000_t202" style="position:absolute;margin-left:281.69999999999999pt;margin-top:42.75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729615</wp:posOffset>
              </wp:positionV>
              <wp:extent cx="5635625" cy="0"/>
              <wp:wrapNone/>
              <wp:docPr id="43" name="Shape 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2.100000000000009pt;margin-top:57.4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5"/>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1">
    <w:name w:val="正文文本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正文文本 (2)_"/>
    <w:basedOn w:val="DefaultParagraphFont"/>
    <w:link w:val="Style26"/>
    <w:rPr>
      <w:rFonts w:ascii="Calibri" w:eastAsia="Calibri" w:hAnsi="Calibri" w:cs="Calibri"/>
      <w:b/>
      <w:bCs/>
      <w:i w:val="0"/>
      <w:iCs w:val="0"/>
      <w:smallCaps w:val="0"/>
      <w:strike w:val="0"/>
      <w:sz w:val="18"/>
      <w:szCs w:val="18"/>
      <w:u w:val="none"/>
      <w:shd w:val="clear" w:color="auto" w:fill="auto"/>
    </w:rPr>
  </w:style>
  <w:style w:type="character" w:customStyle="1" w:styleId="CharStyle30">
    <w:name w:val="标题 #2_"/>
    <w:basedOn w:val="DefaultParagraphFont"/>
    <w:link w:val="Style29"/>
    <w:rPr>
      <w:rFonts w:ascii="SimHei" w:eastAsia="SimHei" w:hAnsi="SimHei" w:cs="SimHei"/>
      <w:b/>
      <w:bCs/>
      <w:i w:val="0"/>
      <w:iCs w:val="0"/>
      <w:smallCaps w:val="0"/>
      <w:strike w:val="0"/>
      <w:sz w:val="28"/>
      <w:szCs w:val="2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目录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8">
    <w:name w:val="其他 (2)_"/>
    <w:basedOn w:val="DefaultParagraphFont"/>
    <w:link w:val="Style57"/>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页眉或页脚_"/>
    <w:basedOn w:val="DefaultParagraphFont"/>
    <w:link w:val="Style74"/>
    <w:rPr>
      <w:rFonts w:ascii="SimSun" w:eastAsia="SimSun" w:hAnsi="SimSun" w:cs="SimSun"/>
      <w:b w:val="0"/>
      <w:bCs w:val="0"/>
      <w:i w:val="0"/>
      <w:iCs w:val="0"/>
      <w:smallCaps w:val="0"/>
      <w:strike w:val="0"/>
      <w:sz w:val="18"/>
      <w:szCs w:val="18"/>
      <w:u w:val="none"/>
      <w:shd w:val="clear" w:color="auto" w:fill="auto"/>
    </w:rPr>
  </w:style>
  <w:style w:type="character" w:customStyle="1" w:styleId="CharStyle100">
    <w:name w:val="正文文本 (6)_"/>
    <w:basedOn w:val="DefaultParagraphFont"/>
    <w:link w:val="Style99"/>
    <w:rPr>
      <w:rFonts w:ascii="Arial Narrow" w:eastAsia="Arial Narrow" w:hAnsi="Arial Narrow" w:cs="Arial Narrow"/>
      <w:b w:val="0"/>
      <w:bCs w:val="0"/>
      <w:i w:val="0"/>
      <w:iCs w:val="0"/>
      <w:smallCaps w:val="0"/>
      <w:strike w:val="0"/>
      <w:w w:val="100"/>
      <w:sz w:val="20"/>
      <w:szCs w:val="20"/>
      <w:u w:val="none"/>
      <w:shd w:val="clear" w:color="auto" w:fill="auto"/>
    </w:rPr>
  </w:style>
  <w:style w:type="paragraph" w:customStyle="1" w:styleId="Style2">
    <w:name w:val="脚注"/>
    <w:basedOn w:val="Normal"/>
    <w:link w:val="CharStyle3"/>
    <w:pPr>
      <w:widowControl w:val="0"/>
      <w:shd w:val="clear" w:color="auto" w:fill="auto"/>
      <w:spacing w:line="365"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
    <w:name w:val="正文文本"/>
    <w:basedOn w:val="Normal"/>
    <w:link w:val="CharStyle11"/>
    <w:pPr>
      <w:widowControl w:val="0"/>
      <w:shd w:val="clear" w:color="auto" w:fill="auto"/>
      <w:spacing w:after="10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正文文本 (2)"/>
    <w:basedOn w:val="Normal"/>
    <w:link w:val="CharStyle27"/>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9">
    <w:name w:val="标题 #2"/>
    <w:basedOn w:val="Normal"/>
    <w:link w:val="CharStyle30"/>
    <w:pPr>
      <w:widowControl w:val="0"/>
      <w:shd w:val="clear" w:color="auto" w:fill="auto"/>
      <w:spacing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31">
    <w:name w:val="标题 #3"/>
    <w:basedOn w:val="Normal"/>
    <w:link w:val="CharStyle32"/>
    <w:pPr>
      <w:widowControl w:val="0"/>
      <w:shd w:val="clear" w:color="auto" w:fill="auto"/>
      <w:spacing w:after="100" w:line="331"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目录"/>
    <w:basedOn w:val="Normal"/>
    <w:link w:val="CharStyle3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57">
    <w:name w:val="其他 (2)"/>
    <w:basedOn w:val="Normal"/>
    <w:link w:val="CharStyle58"/>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页眉或页脚"/>
    <w:basedOn w:val="Normal"/>
    <w:link w:val="CharStyle7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9">
    <w:name w:val="正文文本 (6)"/>
    <w:basedOn w:val="Normal"/>
    <w:link w:val="CharStyle100"/>
    <w:pPr>
      <w:widowControl w:val="0"/>
      <w:shd w:val="clear" w:color="auto" w:fill="auto"/>
      <w:spacing w:after="160"/>
      <w:ind w:firstLine="220"/>
    </w:pPr>
    <w:rPr>
      <w:rFonts w:ascii="Arial Narrow" w:eastAsia="Arial Narrow" w:hAnsi="Arial Narrow" w:cs="Arial Narrow"/>
      <w:b w:val="0"/>
      <w:bCs w:val="0"/>
      <w:i w:val="0"/>
      <w:iCs w:val="0"/>
      <w:smallCaps w:val="0"/>
      <w:strike w:val="0"/>
      <w:w w:val="10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image" Target="media/image2.jpeg"/><Relationship Id="rId28" Type="http://schemas.openxmlformats.org/officeDocument/2006/relationships/image" Target="media/image2.jpeg" TargetMode="Externa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