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1133475</wp:posOffset>
                </wp:positionH>
                <wp:positionV relativeFrom="paragraph">
                  <wp:posOffset>12700</wp:posOffset>
                </wp:positionV>
                <wp:extent cx="1085215" cy="158750"/>
                <wp:wrapSquare wrapText="bothSides"/>
                <wp:docPr id="1" name="Shape 1"/>
                <a:graphic xmlns:a="http://schemas.openxmlformats.org/drawingml/2006/main">
                  <a:graphicData uri="http://schemas.microsoft.com/office/word/2010/wordprocessingShape">
                    <wps:wsp>
                      <wps:cNvSpPr txBox="1"/>
                      <wps:spPr>
                        <a:xfrm>
                          <a:ext cx="108521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公司代码：</w:t>
                            </w:r>
                            <w:r>
                              <w:rPr>
                                <w:color w:val="000000"/>
                                <w:spacing w:val="0"/>
                                <w:w w:val="100"/>
                                <w:position w:val="0"/>
                                <w:sz w:val="18"/>
                                <w:szCs w:val="18"/>
                              </w:rPr>
                              <w:t>688369</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450000000000003pt;height:12.5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公司代码：</w:t>
                      </w:r>
                      <w:r>
                        <w:rPr>
                          <w:color w:val="000000"/>
                          <w:spacing w:val="0"/>
                          <w:w w:val="100"/>
                          <w:position w:val="0"/>
                          <w:sz w:val="18"/>
                          <w:szCs w:val="18"/>
                        </w:rPr>
                        <w:t>688369</w:t>
                      </w:r>
                    </w:p>
                  </w:txbxContent>
                </v:textbox>
                <w10:wrap type="square" anchorx="page"/>
              </v:shape>
            </w:pict>
          </mc:Fallback>
        </mc:AlternateContent>
      </w:r>
    </w:p>
    <w:p>
      <w:pPr>
        <w:pStyle w:val="Style6"/>
        <w:keepNext w:val="0"/>
        <w:keepLines w:val="0"/>
        <w:widowControl w:val="0"/>
        <w:shd w:val="clear" w:color="auto" w:fill="auto"/>
        <w:bidi w:val="0"/>
        <w:spacing w:before="0" w:after="0" w:line="240" w:lineRule="auto"/>
        <w:ind w:left="0" w:right="0" w:firstLine="0"/>
        <w:jc w:val="right"/>
        <w:sectPr>
          <w:headerReference w:type="default" r:id="rId5"/>
          <w:footerReference w:type="default" r:id="rId6"/>
          <w:footnotePr>
            <w:pos w:val="pageBottom"/>
            <w:numFmt w:val="decimal"/>
            <w:numRestart w:val="continuous"/>
          </w:footnotePr>
          <w:pgSz w:w="11900" w:h="16840"/>
          <w:pgMar w:top="1657" w:right="2003" w:bottom="7302" w:left="3494" w:header="0" w:footer="3" w:gutter="0"/>
          <w:pgNumType w:start="1"/>
          <w:cols w:space="720"/>
          <w:noEndnote/>
          <w:rtlGutter w:val="0"/>
          <w:docGrid w:linePitch="360"/>
        </w:sectPr>
      </w:pPr>
      <w:r>
        <w:rPr>
          <w:color w:val="000000"/>
          <w:spacing w:val="0"/>
          <w:w w:val="100"/>
          <w:position w:val="0"/>
        </w:rPr>
        <w:t>公司简称：致远互联</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7" w:right="0" w:bottom="1493" w:left="0" w:header="0" w:footer="3" w:gutter="0"/>
          <w:cols w:space="720"/>
          <w:noEndnote/>
          <w:rtlGutter w:val="0"/>
          <w:docGrid w:linePitch="360"/>
        </w:sectPr>
      </w:pPr>
    </w:p>
    <w:p>
      <w:pPr>
        <w:pStyle w:val="Style13"/>
        <w:keepNext w:val="0"/>
        <w:keepLines w:val="0"/>
        <w:framePr w:w="2170" w:h="878" w:wrap="none" w:vAnchor="text" w:hAnchor="page" w:x="5741" w:y="141"/>
        <w:widowControl w:val="0"/>
        <w:shd w:val="clear" w:color="auto" w:fill="auto"/>
        <w:bidi w:val="0"/>
        <w:spacing w:before="0" w:after="0"/>
        <w:ind w:left="0" w:right="0" w:firstLine="0"/>
        <w:jc w:val="center"/>
      </w:pPr>
      <w:r>
        <w:rPr>
          <w:rFonts w:ascii="SimSun" w:eastAsia="SimSun" w:hAnsi="SimSun" w:cs="SimSun"/>
          <w:spacing w:val="0"/>
          <w:w w:val="100"/>
          <w:position w:val="0"/>
          <w:sz w:val="50"/>
          <w:szCs w:val="50"/>
        </w:rPr>
        <w:t xml:space="preserve">致远互朕 </w:t>
      </w:r>
      <w:r>
        <w:rPr>
          <w:spacing w:val="0"/>
          <w:w w:val="100"/>
          <w:position w:val="0"/>
        </w:rPr>
        <w:t>SEEYon.com</w:t>
      </w:r>
    </w:p>
    <w:p>
      <w:pPr>
        <w:widowControl w:val="0"/>
        <w:spacing w:line="360" w:lineRule="exact"/>
      </w:pPr>
      <w:r>
        <w:drawing>
          <wp:anchor distT="0" distB="0" distL="0" distR="1429385" simplePos="0" relativeHeight="62914694" behindDoc="1" locked="0" layoutInCell="1" allowOverlap="1">
            <wp:simplePos x="0" y="0"/>
            <wp:positionH relativeFrom="page">
              <wp:posOffset>2867660</wp:posOffset>
            </wp:positionH>
            <wp:positionV relativeFrom="paragraph">
              <wp:posOffset>12700</wp:posOffset>
            </wp:positionV>
            <wp:extent cx="725170" cy="701040"/>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7"/>
                    <a:stretch/>
                  </pic:blipFill>
                  <pic:spPr>
                    <a:xfrm>
                      <a:ext cx="725170" cy="701040"/>
                    </a:xfrm>
                    <a:prstGeom prst="rect"/>
                  </pic:spPr>
                </pic:pic>
              </a:graphicData>
            </a:graphic>
          </wp:anchor>
        </w:drawing>
      </w:r>
    </w:p>
    <w:p>
      <w:pPr>
        <w:widowControl w:val="0"/>
        <w:spacing w:line="360" w:lineRule="exact"/>
      </w:pPr>
    </w:p>
    <w:p>
      <w:pPr>
        <w:widowControl w:val="0"/>
        <w:spacing w:after="383" w:line="1" w:lineRule="exact"/>
      </w:pPr>
    </w:p>
    <w:p>
      <w:pPr>
        <w:widowControl w:val="0"/>
        <w:spacing w:line="1" w:lineRule="exact"/>
        <w:sectPr>
          <w:footnotePr>
            <w:pos w:val="pageBottom"/>
            <w:numFmt w:val="decimal"/>
            <w:numRestart w:val="continuous"/>
          </w:footnotePr>
          <w:type w:val="continuous"/>
          <w:pgSz w:w="11900" w:h="16840"/>
          <w:pgMar w:top="1157" w:right="1144" w:bottom="1493" w:left="1766"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0" w:after="9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32" w:right="0" w:bottom="2434" w:left="0" w:header="0" w:footer="3" w:gutter="0"/>
          <w:cols w:space="720"/>
          <w:noEndnote/>
          <w:rtlGutter w:val="0"/>
          <w:docGrid w:linePitch="360"/>
        </w:sectPr>
      </w:pPr>
    </w:p>
    <w:p>
      <w:pPr>
        <w:pStyle w:val="Style16"/>
        <w:keepNext w:val="0"/>
        <w:keepLines w:val="0"/>
        <w:widowControl w:val="0"/>
        <w:shd w:val="clear" w:color="auto" w:fill="auto"/>
        <w:bidi w:val="0"/>
        <w:spacing w:before="0" w:after="100" w:line="240" w:lineRule="auto"/>
        <w:ind w:left="0" w:right="0" w:firstLine="0"/>
        <w:jc w:val="center"/>
      </w:pPr>
      <w:r>
        <w:rPr>
          <w:spacing w:val="0"/>
          <w:w w:val="100"/>
          <w:position w:val="0"/>
        </w:rPr>
        <w:t>北京致远互联软件股份有限公司</w:t>
      </w:r>
    </w:p>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spacing w:val="0"/>
          <w:w w:val="100"/>
          <w:position w:val="0"/>
          <w:sz w:val="40"/>
          <w:szCs w:val="40"/>
        </w:rPr>
        <w:t>2020</w:t>
      </w:r>
      <w:r>
        <w:rPr>
          <w:spacing w:val="0"/>
          <w:w w:val="100"/>
          <w:position w:val="0"/>
        </w:rPr>
        <w:t>年年度报告</w:t>
      </w:r>
    </w:p>
    <w:p>
      <w:pPr>
        <w:pStyle w:val="Style19"/>
        <w:keepNext/>
        <w:keepLines/>
        <w:widowControl w:val="0"/>
        <w:shd w:val="clear" w:color="auto" w:fill="auto"/>
        <w:bidi w:val="0"/>
        <w:spacing w:before="0" w:after="140" w:line="240" w:lineRule="auto"/>
        <w:ind w:left="0" w:right="0" w:firstLine="0"/>
        <w:jc w:val="center"/>
      </w:pPr>
      <w:bookmarkStart w:id="0" w:name="bookmark0"/>
      <w:bookmarkStart w:id="1" w:name="bookmark1"/>
      <w:bookmarkStart w:id="2" w:name="bookmark2"/>
      <w:r>
        <w:rPr>
          <w:color w:val="000000"/>
          <w:spacing w:val="0"/>
          <w:w w:val="100"/>
          <w:position w:val="0"/>
        </w:rPr>
        <w:t>重要提示</w:t>
      </w:r>
      <w:bookmarkEnd w:id="0"/>
      <w:bookmarkEnd w:id="1"/>
      <w:bookmarkEnd w:id="2"/>
    </w:p>
    <w:p>
      <w:pPr>
        <w:pStyle w:val="Style6"/>
        <w:keepNext w:val="0"/>
        <w:keepLines w:val="0"/>
        <w:widowControl w:val="0"/>
        <w:shd w:val="clear" w:color="auto" w:fill="auto"/>
        <w:bidi w:val="0"/>
        <w:spacing w:before="0" w:after="580" w:line="403" w:lineRule="exact"/>
        <w:ind w:left="380" w:right="0" w:hanging="380"/>
        <w:jc w:val="both"/>
      </w:pPr>
      <w:bookmarkStart w:id="3" w:name="bookmark3"/>
      <w:r>
        <w:rPr>
          <w:b/>
          <w:bCs/>
          <w:color w:val="000000"/>
          <w:spacing w:val="0"/>
          <w:w w:val="100"/>
          <w:position w:val="0"/>
        </w:rPr>
        <w:t>一</w:t>
      </w:r>
      <w:bookmarkEnd w:id="3"/>
      <w:r>
        <w:rPr>
          <w:b/>
          <w:bCs/>
          <w:color w:val="000000"/>
          <w:spacing w:val="0"/>
          <w:w w:val="100"/>
          <w:position w:val="0"/>
        </w:rPr>
        <w:t>、本公司董事会、监事会及董事、监事、高级管理人员保证年度报告内容的真实、准确、完整, 不存在虚假记载、误导性陈述或重大遗漏，并承担个别和连带的法律责任。</w:t>
      </w:r>
    </w:p>
    <w:p>
      <w:pPr>
        <w:pStyle w:val="Style22"/>
        <w:keepNext/>
        <w:keepLines/>
        <w:widowControl w:val="0"/>
        <w:shd w:val="clear" w:color="auto" w:fill="auto"/>
        <w:tabs>
          <w:tab w:pos="493" w:val="left"/>
        </w:tabs>
        <w:bidi w:val="0"/>
        <w:spacing w:before="0" w:after="280" w:line="240" w:lineRule="auto"/>
        <w:ind w:left="0" w:right="0" w:firstLine="0"/>
        <w:jc w:val="left"/>
      </w:pPr>
      <w:bookmarkStart w:id="4" w:name="bookmark4"/>
      <w:bookmarkStart w:id="5" w:name="bookmark5"/>
      <w:bookmarkStart w:id="6" w:name="bookmark6"/>
      <w:bookmarkStart w:id="7" w:name="bookmark7"/>
      <w:r>
        <w:rPr>
          <w:color w:val="000000"/>
          <w:spacing w:val="0"/>
          <w:w w:val="100"/>
          <w:position w:val="0"/>
        </w:rPr>
        <w:t>二</w:t>
      </w:r>
      <w:bookmarkEnd w:id="6"/>
      <w:r>
        <w:rPr>
          <w:color w:val="000000"/>
          <w:spacing w:val="0"/>
          <w:w w:val="100"/>
          <w:position w:val="0"/>
        </w:rPr>
        <w:t>、</w:t>
        <w:tab/>
        <w:t>重大风险提示</w:t>
      </w:r>
      <w:bookmarkEnd w:id="4"/>
      <w:bookmarkEnd w:id="5"/>
      <w:bookmarkEnd w:id="7"/>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详情请参阅本报告第四节“经营情况讨论与分析”之“二、风险因素”。</w:t>
      </w:r>
    </w:p>
    <w:p>
      <w:pPr>
        <w:pStyle w:val="Style6"/>
        <w:keepNext w:val="0"/>
        <w:keepLines w:val="0"/>
        <w:widowControl w:val="0"/>
        <w:shd w:val="clear" w:color="auto" w:fill="auto"/>
        <w:tabs>
          <w:tab w:pos="493" w:val="left"/>
        </w:tabs>
        <w:bidi w:val="0"/>
        <w:spacing w:before="0" w:after="280" w:line="240" w:lineRule="auto"/>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公司全体董事出席董事会会议。</w:t>
      </w:r>
    </w:p>
    <w:p>
      <w:pPr>
        <w:pStyle w:val="Style6"/>
        <w:keepNext w:val="0"/>
        <w:keepLines w:val="0"/>
        <w:widowControl w:val="0"/>
        <w:shd w:val="clear" w:color="auto" w:fill="auto"/>
        <w:tabs>
          <w:tab w:pos="493" w:val="left"/>
        </w:tabs>
        <w:bidi w:val="0"/>
        <w:spacing w:before="0" w:after="280" w:line="414" w:lineRule="exact"/>
        <w:ind w:left="0" w:right="0" w:firstLine="0"/>
        <w:jc w:val="left"/>
      </w:pPr>
      <w:bookmarkStart w:id="9" w:name="bookmark9"/>
      <w:r>
        <w:rPr>
          <w:b/>
          <w:bCs/>
          <w:color w:val="000000"/>
          <w:spacing w:val="0"/>
          <w:w w:val="100"/>
          <w:position w:val="0"/>
        </w:rPr>
        <w:t>四</w:t>
      </w:r>
      <w:bookmarkEnd w:id="9"/>
      <w:r>
        <w:rPr>
          <w:b/>
          <w:bCs/>
          <w:color w:val="000000"/>
          <w:spacing w:val="0"/>
          <w:w w:val="100"/>
          <w:position w:val="0"/>
        </w:rPr>
        <w:t>、</w:t>
        <w:tab/>
        <w:t>立信会计师事务所（特殊普通合伙）为本公司出具了标准无保留意见的审计报告。</w:t>
      </w:r>
    </w:p>
    <w:p>
      <w:pPr>
        <w:pStyle w:val="Style6"/>
        <w:keepNext w:val="0"/>
        <w:keepLines w:val="0"/>
        <w:widowControl w:val="0"/>
        <w:shd w:val="clear" w:color="auto" w:fill="auto"/>
        <w:tabs>
          <w:tab w:pos="493" w:val="left"/>
        </w:tabs>
        <w:bidi w:val="0"/>
        <w:spacing w:before="0" w:after="420" w:line="403" w:lineRule="exact"/>
        <w:ind w:left="380" w:right="0" w:hanging="380"/>
        <w:jc w:val="both"/>
      </w:pPr>
      <w:bookmarkStart w:id="10" w:name="bookmark10"/>
      <w:r>
        <w:rPr>
          <w:b/>
          <w:bCs/>
          <w:color w:val="000000"/>
          <w:spacing w:val="0"/>
          <w:w w:val="100"/>
          <w:position w:val="0"/>
        </w:rPr>
        <w:t>五</w:t>
      </w:r>
      <w:bookmarkEnd w:id="10"/>
      <w:r>
        <w:rPr>
          <w:b/>
          <w:bCs/>
          <w:color w:val="000000"/>
          <w:spacing w:val="0"/>
          <w:w w:val="100"/>
          <w:position w:val="0"/>
        </w:rPr>
        <w:t>、</w:t>
        <w:tab/>
        <w:t>公司负责人徐石、主管会计工作负责人严洁联及会计机构负责人（会计主管人员）严洁联声 明：保证年度报告中财务报告的真实、准确、完整。</w:t>
      </w:r>
    </w:p>
    <w:p>
      <w:pPr>
        <w:pStyle w:val="Style22"/>
        <w:keepNext/>
        <w:keepLines/>
        <w:widowControl w:val="0"/>
        <w:shd w:val="clear" w:color="auto" w:fill="auto"/>
        <w:tabs>
          <w:tab w:pos="493" w:val="left"/>
        </w:tabs>
        <w:bidi w:val="0"/>
        <w:spacing w:before="0" w:after="0" w:line="414" w:lineRule="exact"/>
        <w:ind w:left="0" w:right="0" w:firstLine="0"/>
        <w:jc w:val="left"/>
      </w:pPr>
      <w:bookmarkStart w:id="11" w:name="bookmark11"/>
      <w:bookmarkStart w:id="12" w:name="bookmark12"/>
      <w:bookmarkStart w:id="13" w:name="bookmark13"/>
      <w:bookmarkStart w:id="14" w:name="bookmark14"/>
      <w:r>
        <w:rPr>
          <w:color w:val="000000"/>
          <w:spacing w:val="0"/>
          <w:w w:val="100"/>
          <w:position w:val="0"/>
        </w:rPr>
        <w:t>六</w:t>
      </w:r>
      <w:bookmarkEnd w:id="13"/>
      <w:r>
        <w:rPr>
          <w:color w:val="000000"/>
          <w:spacing w:val="0"/>
          <w:w w:val="100"/>
          <w:position w:val="0"/>
        </w:rPr>
        <w:t>、</w:t>
        <w:tab/>
        <w:t>经董事会审议的报告期利润分配预案或公积金转增股本预案</w:t>
      </w:r>
      <w:bookmarkEnd w:id="11"/>
      <w:bookmarkEnd w:id="12"/>
      <w:bookmarkEnd w:id="14"/>
    </w:p>
    <w:p>
      <w:pPr>
        <w:pStyle w:val="Style6"/>
        <w:keepNext w:val="0"/>
        <w:keepLines w:val="0"/>
        <w:widowControl w:val="0"/>
        <w:shd w:val="clear" w:color="auto" w:fill="auto"/>
        <w:bidi w:val="0"/>
        <w:spacing w:before="0" w:after="0" w:line="414" w:lineRule="exact"/>
        <w:ind w:left="0" w:right="0" w:firstLine="420"/>
        <w:jc w:val="left"/>
      </w:pPr>
      <w:r>
        <w:rPr>
          <w:color w:val="000000"/>
          <w:spacing w:val="0"/>
          <w:w w:val="100"/>
          <w:position w:val="0"/>
        </w:rPr>
        <w:t>经公司第二届董事会第十四次会议审议，公司</w:t>
      </w:r>
      <w:r>
        <w:rPr>
          <w:color w:val="000000"/>
          <w:spacing w:val="0"/>
          <w:w w:val="100"/>
          <w:position w:val="0"/>
          <w:sz w:val="18"/>
          <w:szCs w:val="18"/>
        </w:rPr>
        <w:t>2020</w:t>
      </w:r>
      <w:r>
        <w:rPr>
          <w:color w:val="000000"/>
          <w:spacing w:val="0"/>
          <w:w w:val="100"/>
          <w:position w:val="0"/>
        </w:rPr>
        <w:t>年利润分配方案拟定如下：以本次权益分 派股权登记日总股本为基数，向全体股东每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4.50</w:t>
      </w:r>
      <w:r>
        <w:rPr>
          <w:color w:val="000000"/>
          <w:spacing w:val="0"/>
          <w:w w:val="100"/>
          <w:position w:val="0"/>
        </w:rPr>
        <w:t>元（含税）。以</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76,989,583</w:t>
      </w:r>
      <w:r>
        <w:rPr>
          <w:color w:val="000000"/>
          <w:spacing w:val="0"/>
          <w:w w:val="100"/>
          <w:position w:val="0"/>
        </w:rPr>
        <w:t>股计算，共计分配现金股利人民币</w:t>
      </w:r>
      <w:r>
        <w:rPr>
          <w:color w:val="000000"/>
          <w:spacing w:val="0"/>
          <w:w w:val="100"/>
          <w:position w:val="0"/>
          <w:sz w:val="18"/>
          <w:szCs w:val="18"/>
        </w:rPr>
        <w:t>34,645,312.35</w:t>
      </w:r>
      <w:r>
        <w:rPr>
          <w:color w:val="000000"/>
          <w:spacing w:val="0"/>
          <w:w w:val="100"/>
          <w:position w:val="0"/>
        </w:rPr>
        <w:t>元（含税）， 不送股、不以资本公积转增股本，剩余未分配利润结转至下一年度。</w:t>
      </w:r>
    </w:p>
    <w:p>
      <w:pPr>
        <w:pStyle w:val="Style6"/>
        <w:keepNext w:val="0"/>
        <w:keepLines w:val="0"/>
        <w:widowControl w:val="0"/>
        <w:shd w:val="clear" w:color="auto" w:fill="auto"/>
        <w:bidi w:val="0"/>
        <w:spacing w:before="0" w:after="0" w:line="414" w:lineRule="exact"/>
        <w:ind w:left="0" w:right="0" w:firstLine="420"/>
        <w:jc w:val="left"/>
      </w:pPr>
      <w:r>
        <w:rPr>
          <w:color w:val="000000"/>
          <w:spacing w:val="0"/>
          <w:w w:val="100"/>
          <w:position w:val="0"/>
        </w:rPr>
        <w:t>独立董事已对上述利润分配方案发表独立意见，该利润分配方案需经公司</w:t>
      </w:r>
      <w:r>
        <w:rPr>
          <w:color w:val="000000"/>
          <w:spacing w:val="0"/>
          <w:w w:val="100"/>
          <w:position w:val="0"/>
          <w:sz w:val="18"/>
          <w:szCs w:val="18"/>
        </w:rPr>
        <w:t>2020</w:t>
      </w:r>
      <w:r>
        <w:rPr>
          <w:color w:val="000000"/>
          <w:spacing w:val="0"/>
          <w:w w:val="100"/>
          <w:position w:val="0"/>
        </w:rPr>
        <w:t>年年度股东 大会审议通过后实施。</w:t>
      </w:r>
    </w:p>
    <w:p>
      <w:pPr>
        <w:pStyle w:val="Style22"/>
        <w:keepNext/>
        <w:keepLines/>
        <w:widowControl w:val="0"/>
        <w:shd w:val="clear" w:color="auto" w:fill="auto"/>
        <w:tabs>
          <w:tab w:pos="493" w:val="left"/>
        </w:tabs>
        <w:bidi w:val="0"/>
        <w:spacing w:before="0" w:after="0" w:line="414" w:lineRule="exact"/>
        <w:ind w:left="0" w:right="0" w:firstLine="0"/>
        <w:jc w:val="left"/>
      </w:pPr>
      <w:bookmarkStart w:id="15" w:name="bookmark15"/>
      <w:bookmarkStart w:id="16" w:name="bookmark16"/>
      <w:bookmarkStart w:id="17" w:name="bookmark17"/>
      <w:bookmarkStart w:id="18" w:name="bookmark18"/>
      <w:r>
        <w:rPr>
          <w:color w:val="000000"/>
          <w:spacing w:val="0"/>
          <w:w w:val="100"/>
          <w:position w:val="0"/>
        </w:rPr>
        <w:t>七</w:t>
      </w:r>
      <w:bookmarkEnd w:id="17"/>
      <w:r>
        <w:rPr>
          <w:color w:val="000000"/>
          <w:spacing w:val="0"/>
          <w:w w:val="100"/>
          <w:position w:val="0"/>
        </w:rPr>
        <w:t>、</w:t>
        <w:tab/>
        <w:t>是否存在公司治理特殊安排等重要事项</w:t>
      </w:r>
      <w:bookmarkEnd w:id="15"/>
      <w:bookmarkEnd w:id="16"/>
      <w:bookmarkEnd w:id="18"/>
    </w:p>
    <w:p>
      <w:pPr>
        <w:pStyle w:val="Style6"/>
        <w:keepNext w:val="0"/>
        <w:keepLines w:val="0"/>
        <w:widowControl w:val="0"/>
        <w:shd w:val="clear" w:color="auto" w:fill="auto"/>
        <w:bidi w:val="0"/>
        <w:spacing w:before="0" w:after="200" w:line="41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493" w:val="left"/>
        </w:tabs>
        <w:bidi w:val="0"/>
        <w:spacing w:before="0" w:after="280" w:line="414" w:lineRule="exact"/>
        <w:ind w:left="0" w:right="0" w:firstLine="0"/>
        <w:jc w:val="left"/>
      </w:pPr>
      <w:bookmarkStart w:id="19" w:name="bookmark19"/>
      <w:bookmarkStart w:id="20" w:name="bookmark20"/>
      <w:bookmarkStart w:id="21" w:name="bookmark21"/>
      <w:bookmarkStart w:id="22" w:name="bookmark22"/>
      <w:r>
        <w:rPr>
          <w:color w:val="000000"/>
          <w:spacing w:val="0"/>
          <w:w w:val="100"/>
          <w:position w:val="0"/>
        </w:rPr>
        <w:t>八</w:t>
      </w:r>
      <w:bookmarkEnd w:id="21"/>
      <w:r>
        <w:rPr>
          <w:color w:val="000000"/>
          <w:spacing w:val="0"/>
          <w:w w:val="100"/>
          <w:position w:val="0"/>
        </w:rPr>
        <w:t>、</w:t>
        <w:tab/>
        <w:t>前瞻性陈述的风险声明</w:t>
      </w:r>
      <w:bookmarkEnd w:id="19"/>
      <w:bookmarkEnd w:id="20"/>
      <w:bookmarkEnd w:id="22"/>
    </w:p>
    <w:p>
      <w:pPr>
        <w:pStyle w:val="Style6"/>
        <w:keepNext w:val="0"/>
        <w:keepLines w:val="0"/>
        <w:widowControl w:val="0"/>
        <w:shd w:val="clear" w:color="auto" w:fill="auto"/>
        <w:bidi w:val="0"/>
        <w:spacing w:before="0" w:after="0" w:line="353"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200" w:line="365" w:lineRule="exact"/>
        <w:ind w:left="0" w:right="0" w:firstLine="420"/>
        <w:jc w:val="both"/>
      </w:pPr>
      <w:r>
        <w:rPr>
          <w:color w:val="000000"/>
          <w:spacing w:val="0"/>
          <w:w w:val="100"/>
          <w:position w:val="0"/>
        </w:rPr>
        <w:t>本报告所涉及的公司未来计划、发展战略等前瞻性陈述，不构成公司对投资者的实质承诺， 敬请投资者注意投资风险。</w:t>
      </w:r>
    </w:p>
    <w:p>
      <w:pPr>
        <w:pStyle w:val="Style22"/>
        <w:keepNext/>
        <w:keepLines/>
        <w:widowControl w:val="0"/>
        <w:shd w:val="clear" w:color="auto" w:fill="auto"/>
        <w:tabs>
          <w:tab w:pos="493" w:val="left"/>
        </w:tabs>
        <w:bidi w:val="0"/>
        <w:spacing w:before="0" w:after="80" w:line="414" w:lineRule="exact"/>
        <w:ind w:left="0" w:right="0" w:firstLine="0"/>
        <w:jc w:val="both"/>
      </w:pPr>
      <w:bookmarkStart w:id="23" w:name="bookmark23"/>
      <w:bookmarkStart w:id="24" w:name="bookmark24"/>
      <w:bookmarkStart w:id="25" w:name="bookmark25"/>
      <w:bookmarkStart w:id="26" w:name="bookmark26"/>
      <w:r>
        <w:rPr>
          <w:color w:val="000000"/>
          <w:spacing w:val="0"/>
          <w:w w:val="100"/>
          <w:position w:val="0"/>
        </w:rPr>
        <w:t>九</w:t>
      </w:r>
      <w:bookmarkEnd w:id="25"/>
      <w:r>
        <w:rPr>
          <w:color w:val="000000"/>
          <w:spacing w:val="0"/>
          <w:w w:val="100"/>
          <w:position w:val="0"/>
        </w:rPr>
        <w:t>、</w:t>
        <w:tab/>
        <w:t>是否存在被控股股东及其关联方非经营性占用资金情况</w:t>
      </w:r>
      <w:bookmarkEnd w:id="23"/>
      <w:bookmarkEnd w:id="24"/>
      <w:bookmarkEnd w:id="26"/>
    </w:p>
    <w:p>
      <w:pPr>
        <w:pStyle w:val="Style6"/>
        <w:keepNext w:val="0"/>
        <w:keepLines w:val="0"/>
        <w:widowControl w:val="0"/>
        <w:shd w:val="clear" w:color="auto" w:fill="auto"/>
        <w:bidi w:val="0"/>
        <w:spacing w:before="0" w:after="280" w:line="414" w:lineRule="exact"/>
        <w:ind w:left="0" w:right="0" w:firstLine="0"/>
        <w:jc w:val="both"/>
      </w:pPr>
      <w:r>
        <w:rPr>
          <w:color w:val="000000"/>
          <w:spacing w:val="0"/>
          <w:w w:val="100"/>
          <w:position w:val="0"/>
        </w:rPr>
        <w:t>否</w:t>
      </w:r>
    </w:p>
    <w:p>
      <w:pPr>
        <w:pStyle w:val="Style6"/>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十、是否存在违反规定决策程序对外提供担保的情况</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否</w:t>
      </w:r>
    </w:p>
    <w:p>
      <w:pPr>
        <w:pStyle w:val="Style6"/>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十一、是否存在半数以上董事无法保证公司所披露年度报告的真实性、准确性和完整性</w:t>
      </w:r>
    </w:p>
    <w:p>
      <w:pPr>
        <w:pStyle w:val="Style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否</w:t>
      </w:r>
    </w:p>
    <w:p>
      <w:pPr>
        <w:pStyle w:val="Style6"/>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十二、其他</w:t>
      </w:r>
    </w:p>
    <w:p>
      <w:pPr>
        <w:pStyle w:val="Style6"/>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type w:val="continuous"/>
          <w:pgSz w:w="11900" w:h="16840"/>
          <w:pgMar w:top="1532" w:right="1144" w:bottom="2434" w:left="176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320" w:line="240" w:lineRule="auto"/>
        <w:ind w:left="0" w:right="0" w:firstLine="0"/>
        <w:jc w:val="center"/>
      </w:pPr>
      <w:bookmarkStart w:id="27" w:name="bookmark27"/>
      <w:bookmarkStart w:id="28" w:name="bookmark28"/>
      <w:bookmarkStart w:id="29" w:name="bookmark29"/>
      <w:r>
        <w:rPr>
          <w:color w:val="000000"/>
          <w:spacing w:val="0"/>
          <w:w w:val="100"/>
          <w:position w:val="0"/>
        </w:rPr>
        <w:t>目录</w:t>
      </w:r>
      <w:bookmarkEnd w:id="27"/>
      <w:bookmarkEnd w:id="28"/>
      <w:bookmarkEnd w:id="29"/>
    </w:p>
    <w:p>
      <w:pPr>
        <w:pStyle w:val="Style27"/>
        <w:keepNext w:val="0"/>
        <w:keepLines w:val="0"/>
        <w:widowControl w:val="0"/>
        <w:shd w:val="clear" w:color="auto" w:fill="auto"/>
        <w:tabs>
          <w:tab w:pos="1234" w:val="left"/>
          <w:tab w:leader="dot" w:pos="8800" w:val="right"/>
        </w:tabs>
        <w:bidi w:val="0"/>
        <w:spacing w:before="0" w:line="240" w:lineRule="auto"/>
        <w:ind w:left="0" w:right="0" w:firstLine="0"/>
        <w:jc w:val="both"/>
      </w:pPr>
      <w:r>
        <w:fldChar w:fldCharType="begin"/>
        <w:instrText xml:space="preserve"> TOC \o "1-5" \h \z </w:instrText>
        <w:fldChar w:fldCharType="separate"/>
      </w:r>
      <w:hyperlink w:anchor="bookmark31"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7"/>
        <w:keepNext w:val="0"/>
        <w:keepLines w:val="0"/>
        <w:widowControl w:val="0"/>
        <w:shd w:val="clear" w:color="auto" w:fill="auto"/>
        <w:tabs>
          <w:tab w:pos="1234" w:val="left"/>
          <w:tab w:leader="dot" w:pos="8800" w:val="right"/>
        </w:tabs>
        <w:bidi w:val="0"/>
        <w:spacing w:before="0" w:line="240" w:lineRule="auto"/>
        <w:ind w:left="0" w:right="0" w:firstLine="0"/>
        <w:jc w:val="both"/>
      </w:pPr>
      <w:hyperlink w:anchor="bookmark36"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7"/>
        <w:keepNext w:val="0"/>
        <w:keepLines w:val="0"/>
        <w:widowControl w:val="0"/>
        <w:shd w:val="clear" w:color="auto" w:fill="auto"/>
        <w:tabs>
          <w:tab w:pos="1234" w:val="left"/>
          <w:tab w:leader="dot" w:pos="8800" w:val="right"/>
        </w:tabs>
        <w:bidi w:val="0"/>
        <w:spacing w:before="0" w:line="240" w:lineRule="auto"/>
        <w:ind w:left="0" w:right="0" w:firstLine="0"/>
        <w:jc w:val="both"/>
      </w:pPr>
      <w:hyperlink w:anchor="bookmark73"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27"/>
        <w:keepNext w:val="0"/>
        <w:keepLines w:val="0"/>
        <w:widowControl w:val="0"/>
        <w:shd w:val="clear" w:color="auto" w:fill="auto"/>
        <w:tabs>
          <w:tab w:pos="1234" w:val="left"/>
          <w:tab w:leader="dot" w:pos="8800" w:val="right"/>
        </w:tabs>
        <w:bidi w:val="0"/>
        <w:spacing w:before="0" w:line="240" w:lineRule="auto"/>
        <w:ind w:left="0" w:right="0" w:firstLine="0"/>
        <w:jc w:val="both"/>
      </w:pPr>
      <w:hyperlink w:anchor="bookmark205"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30</w:t>
        </w:r>
      </w:hyperlink>
    </w:p>
    <w:p>
      <w:pPr>
        <w:pStyle w:val="Style27"/>
        <w:keepNext w:val="0"/>
        <w:keepLines w:val="0"/>
        <w:widowControl w:val="0"/>
        <w:shd w:val="clear" w:color="auto" w:fill="auto"/>
        <w:tabs>
          <w:tab w:pos="1234" w:val="left"/>
          <w:tab w:leader="dot" w:pos="8800" w:val="right"/>
        </w:tabs>
        <w:bidi w:val="0"/>
        <w:spacing w:before="0" w:line="240" w:lineRule="auto"/>
        <w:ind w:left="0" w:right="0" w:firstLine="0"/>
        <w:jc w:val="both"/>
      </w:pPr>
      <w:hyperlink w:anchor="bookmark421"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27"/>
        <w:keepNext w:val="0"/>
        <w:keepLines w:val="0"/>
        <w:widowControl w:val="0"/>
        <w:shd w:val="clear" w:color="auto" w:fill="auto"/>
        <w:tabs>
          <w:tab w:pos="1234" w:val="left"/>
          <w:tab w:leader="dot" w:pos="8800" w:val="right"/>
        </w:tabs>
        <w:bidi w:val="0"/>
        <w:spacing w:before="0" w:line="240" w:lineRule="auto"/>
        <w:ind w:left="0" w:right="0" w:firstLine="0"/>
        <w:jc w:val="both"/>
      </w:pPr>
      <w:hyperlink w:anchor="bookmark632" w:tooltip="Current Document">
        <w:r>
          <w:rPr>
            <w:color w:val="000000"/>
            <w:spacing w:val="0"/>
            <w:w w:val="100"/>
            <w:position w:val="0"/>
          </w:rPr>
          <w:t>第六节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78</w:t>
        </w:r>
      </w:hyperlink>
    </w:p>
    <w:p>
      <w:pPr>
        <w:pStyle w:val="Style27"/>
        <w:keepNext w:val="0"/>
        <w:keepLines w:val="0"/>
        <w:widowControl w:val="0"/>
        <w:shd w:val="clear" w:color="auto" w:fill="auto"/>
        <w:tabs>
          <w:tab w:pos="1234" w:val="left"/>
          <w:tab w:leader="dot" w:pos="8800" w:val="right"/>
        </w:tabs>
        <w:bidi w:val="0"/>
        <w:spacing w:before="0" w:line="240" w:lineRule="auto"/>
        <w:ind w:left="0" w:right="0" w:firstLine="0"/>
        <w:jc w:val="both"/>
      </w:pPr>
      <w:hyperlink w:anchor="bookmark719"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85</w:t>
        </w:r>
      </w:hyperlink>
    </w:p>
    <w:p>
      <w:pPr>
        <w:pStyle w:val="Style27"/>
        <w:keepNext w:val="0"/>
        <w:keepLines w:val="0"/>
        <w:widowControl w:val="0"/>
        <w:shd w:val="clear" w:color="auto" w:fill="auto"/>
        <w:tabs>
          <w:tab w:pos="1234" w:val="left"/>
          <w:tab w:leader="dot" w:pos="8800" w:val="right"/>
        </w:tabs>
        <w:bidi w:val="0"/>
        <w:spacing w:before="0" w:line="240" w:lineRule="auto"/>
        <w:ind w:left="0" w:right="0" w:firstLine="0"/>
        <w:jc w:val="both"/>
      </w:pPr>
      <w:hyperlink w:anchor="bookmark723"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86</w:t>
        </w:r>
      </w:hyperlink>
    </w:p>
    <w:p>
      <w:pPr>
        <w:pStyle w:val="Style27"/>
        <w:keepNext w:val="0"/>
        <w:keepLines w:val="0"/>
        <w:widowControl w:val="0"/>
        <w:shd w:val="clear" w:color="auto" w:fill="auto"/>
        <w:tabs>
          <w:tab w:pos="1234" w:val="left"/>
          <w:tab w:leader="dot" w:pos="8800" w:val="right"/>
        </w:tabs>
        <w:bidi w:val="0"/>
        <w:spacing w:before="0" w:line="240" w:lineRule="auto"/>
        <w:ind w:left="0" w:right="0" w:firstLine="0"/>
        <w:jc w:val="both"/>
      </w:pPr>
      <w:hyperlink w:anchor="bookmark775"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96</w:t>
        </w:r>
      </w:hyperlink>
    </w:p>
    <w:p>
      <w:pPr>
        <w:pStyle w:val="Style27"/>
        <w:keepNext w:val="0"/>
        <w:keepLines w:val="0"/>
        <w:widowControl w:val="0"/>
        <w:shd w:val="clear" w:color="auto" w:fill="auto"/>
        <w:tabs>
          <w:tab w:pos="1234" w:val="left"/>
          <w:tab w:leader="dot" w:pos="8800" w:val="right"/>
        </w:tabs>
        <w:bidi w:val="0"/>
        <w:spacing w:before="0" w:line="240" w:lineRule="auto"/>
        <w:ind w:left="0" w:right="0" w:firstLine="0"/>
        <w:jc w:val="both"/>
      </w:pPr>
      <w:hyperlink w:anchor="bookmark833"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99</w:t>
        </w:r>
      </w:hyperlink>
    </w:p>
    <w:p>
      <w:pPr>
        <w:pStyle w:val="Style27"/>
        <w:keepNext w:val="0"/>
        <w:keepLines w:val="0"/>
        <w:widowControl w:val="0"/>
        <w:shd w:val="clear" w:color="auto" w:fill="auto"/>
        <w:tabs>
          <w:tab w:pos="1234" w:val="left"/>
          <w:tab w:leader="dot" w:pos="8800" w:val="right"/>
        </w:tabs>
        <w:bidi w:val="0"/>
        <w:spacing w:before="0" w:line="240" w:lineRule="auto"/>
        <w:ind w:left="0" w:right="0" w:firstLine="0"/>
        <w:jc w:val="both"/>
      </w:pPr>
      <w:hyperlink w:anchor="bookmark836"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100</w:t>
        </w:r>
      </w:hyperlink>
    </w:p>
    <w:p>
      <w:pPr>
        <w:pStyle w:val="Style27"/>
        <w:keepNext w:val="0"/>
        <w:keepLines w:val="0"/>
        <w:widowControl w:val="0"/>
        <w:shd w:val="clear" w:color="auto" w:fill="auto"/>
        <w:tabs>
          <w:tab w:pos="1234" w:val="left"/>
          <w:tab w:leader="dot" w:pos="8800" w:val="right"/>
        </w:tabs>
        <w:bidi w:val="0"/>
        <w:spacing w:before="0" w:line="240" w:lineRule="auto"/>
        <w:ind w:left="0" w:right="0" w:firstLine="0"/>
        <w:jc w:val="both"/>
      </w:pPr>
      <w:hyperlink w:anchor="bookmark2458"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228</w:t>
        </w:r>
      </w:hyperlink>
      <w:r>
        <w:br w:type="page"/>
      </w:r>
      <w:r>
        <w:fldChar w:fldCharType="end"/>
      </w:r>
    </w:p>
    <w:p>
      <w:pPr>
        <w:pStyle w:val="Style19"/>
        <w:keepNext/>
        <w:keepLines/>
        <w:widowControl w:val="0"/>
        <w:shd w:val="clear" w:color="auto" w:fill="auto"/>
        <w:bidi w:val="0"/>
        <w:spacing w:before="0" w:after="260" w:line="240" w:lineRule="auto"/>
        <w:ind w:left="0" w:right="0" w:firstLine="0"/>
        <w:jc w:val="center"/>
      </w:pPr>
      <w:bookmarkStart w:id="30" w:name="bookmark30"/>
      <w:bookmarkStart w:id="31" w:name="bookmark31"/>
      <w:bookmarkStart w:id="32" w:name="bookmark32"/>
      <w:r>
        <w:rPr>
          <w:color w:val="000000"/>
          <w:spacing w:val="0"/>
          <w:w w:val="100"/>
          <w:position w:val="0"/>
        </w:rPr>
        <w:t>第一节释义</w:t>
      </w:r>
      <w:bookmarkEnd w:id="30"/>
      <w:bookmarkEnd w:id="31"/>
      <w:bookmarkEnd w:id="32"/>
    </w:p>
    <w:p>
      <w:pPr>
        <w:pStyle w:val="Style30"/>
        <w:keepNext w:val="0"/>
        <w:keepLines w:val="0"/>
        <w:widowControl w:val="0"/>
        <w:shd w:val="clear" w:color="auto" w:fill="auto"/>
        <w:bidi w:val="0"/>
        <w:spacing w:before="0" w:after="100" w:line="240" w:lineRule="auto"/>
        <w:ind w:left="0" w:right="0" w:firstLine="0"/>
        <w:jc w:val="left"/>
      </w:pPr>
      <w:bookmarkStart w:id="33" w:name="bookmark33"/>
      <w:r>
        <w:rPr>
          <w:b/>
          <w:bCs/>
          <w:color w:val="000000"/>
          <w:spacing w:val="0"/>
          <w:w w:val="100"/>
          <w:position w:val="0"/>
        </w:rPr>
        <w:t>一、释义</w:t>
      </w:r>
      <w:bookmarkEnd w:id="33"/>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467"/>
        <w:gridCol w:w="427"/>
        <w:gridCol w:w="5942"/>
      </w:tblGrid>
      <w:tr>
        <w:trPr>
          <w:trHeight w:val="288" w:hRule="exact"/>
        </w:trPr>
        <w:tc>
          <w:tcPr>
            <w:gridSpan w:val="3"/>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公司、本公司、致远互联</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北京致远互联软件股份有限公司</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广州致远</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广州致远互联软件有限公司，公司控股子公司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陕西致远</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陕西致远互联软件有限公司，公司控股子公司</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长沙致远</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both"/>
            </w:pPr>
            <w:r>
              <w:rPr>
                <w:color w:val="000000"/>
                <w:spacing w:val="0"/>
                <w:w w:val="100"/>
                <w:position w:val="0"/>
              </w:rPr>
              <w:t>长沙致远协创工程信息咨询有限公司，公司全资子公司，已注 销</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信义一彳惠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both"/>
            </w:pPr>
            <w:r>
              <w:rPr>
                <w:color w:val="000000"/>
                <w:spacing w:val="0"/>
                <w:w w:val="100"/>
                <w:position w:val="0"/>
              </w:rPr>
              <w:t>深圳市信义一德信智一号创新投资管理企业（有限合伙），公司 股东</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0"/>
              <w:jc w:val="both"/>
            </w:pPr>
            <w:r>
              <w:rPr>
                <w:color w:val="000000"/>
                <w:spacing w:val="0"/>
                <w:w w:val="100"/>
                <w:position w:val="0"/>
              </w:rPr>
              <w:t>二六三网络通信股份有限公司；为深圳证券交易所上市公司， 股票代码</w:t>
            </w:r>
            <w:r>
              <w:rPr>
                <w:color w:val="000000"/>
                <w:spacing w:val="0"/>
                <w:w w:val="100"/>
                <w:position w:val="0"/>
                <w:sz w:val="18"/>
                <w:szCs w:val="18"/>
              </w:rPr>
              <w:t>002467,</w:t>
            </w:r>
            <w:r>
              <w:rPr>
                <w:color w:val="000000"/>
                <w:spacing w:val="0"/>
                <w:w w:val="100"/>
                <w:position w:val="0"/>
              </w:rPr>
              <w:t>公司股东</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随锐融通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共青城随锐融通创新投资中心（有限合伙），公司股东</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公司的协同管理技术平台</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公司正在研发的全新协同管理技术平台</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公司面向中小企业用户的协同管理软件产品</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公司面向超大、大中型企业用户的协同管理软件产品</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公司面向政务用户的协同管理软件产品</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A8-N</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适用于行业信创的协同管理软件产品</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G6-N</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适用于政务信创的协同管理软件产品</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Formtalk</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公司以云技术架构为基础构建公有云协同</w:t>
            </w:r>
            <w:r>
              <w:rPr>
                <w:color w:val="000000"/>
                <w:spacing w:val="0"/>
                <w:w w:val="100"/>
                <w:position w:val="0"/>
                <w:sz w:val="18"/>
                <w:szCs w:val="18"/>
              </w:rPr>
              <w:t>PaaS</w:t>
            </w:r>
            <w:r>
              <w:rPr>
                <w:color w:val="000000"/>
                <w:spacing w:val="0"/>
                <w:w w:val="100"/>
                <w:position w:val="0"/>
              </w:rPr>
              <w:t>平台，提供从前 端数据采集到轻量级业务应用的云计算服务</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CAP</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公司的研发的核心技术，是支撑协同应用构建的平台</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OCIP</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6" w:lineRule="exact"/>
              <w:ind w:left="0" w:right="0" w:firstLine="0"/>
              <w:jc w:val="both"/>
            </w:pPr>
            <w:r>
              <w:rPr>
                <w:color w:val="000000"/>
                <w:spacing w:val="0"/>
                <w:w w:val="100"/>
                <w:position w:val="0"/>
              </w:rPr>
              <w:t>是公司自主开发的开放协同互联平台</w:t>
            </w:r>
            <w:r>
              <w:rPr>
                <w:color w:val="000000"/>
                <w:spacing w:val="0"/>
                <w:w w:val="100"/>
                <w:position w:val="0"/>
                <w:sz w:val="18"/>
                <w:szCs w:val="18"/>
              </w:rPr>
              <w:t>（Open Collaboration Internet Platform），</w:t>
            </w:r>
            <w:r>
              <w:rPr>
                <w:color w:val="000000"/>
                <w:spacing w:val="0"/>
                <w:w w:val="100"/>
                <w:position w:val="0"/>
              </w:rPr>
              <w:t>实现了开放的系统接口标准体系，解决 了大组织、多组织模型的统一信息交换</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COP</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88" w:lineRule="exact"/>
              <w:ind w:left="0" w:right="0" w:firstLine="0"/>
              <w:jc w:val="both"/>
            </w:pPr>
            <w:r>
              <w:rPr>
                <w:color w:val="000000"/>
                <w:spacing w:val="0"/>
                <w:w w:val="100"/>
                <w:position w:val="0"/>
              </w:rPr>
              <w:t>协同运营平台</w:t>
            </w:r>
            <w:r>
              <w:rPr>
                <w:color w:val="000000"/>
                <w:spacing w:val="0"/>
                <w:w w:val="100"/>
                <w:position w:val="0"/>
                <w:sz w:val="18"/>
                <w:szCs w:val="18"/>
              </w:rPr>
              <w:t>（Collaborative Operation Platform），</w:t>
            </w:r>
            <w:r>
              <w:rPr>
                <w:color w:val="000000"/>
                <w:spacing w:val="0"/>
                <w:w w:val="100"/>
                <w:position w:val="0"/>
              </w:rPr>
              <w:t>是利 用新一代信息技术构建一体化综合运营服务平台</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工作流</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公司自主研发的工作流技术</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POC</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Proof of Concept，</w:t>
            </w:r>
            <w:r>
              <w:rPr>
                <w:color w:val="000000"/>
                <w:spacing w:val="0"/>
                <w:w w:val="100"/>
                <w:position w:val="0"/>
              </w:rPr>
              <w:t>针对客户具体应用、性能要求和扩展需求 的验证性测试，进行真实数据运行并对相关指标进行实际测算。</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客开</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根据客户需求进行软件的定制化开发</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零代码或低代码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88" w:lineRule="exact"/>
              <w:ind w:left="0" w:right="0" w:firstLine="0"/>
              <w:jc w:val="both"/>
            </w:pPr>
            <w:r>
              <w:rPr>
                <w:color w:val="000000"/>
                <w:spacing w:val="0"/>
                <w:w w:val="100"/>
                <w:position w:val="0"/>
              </w:rPr>
              <w:t>软件应用和业务构建中，不需要或仅需要少量编程/代码开发的 模式</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SaaS</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SaaS</w:t>
            </w:r>
            <w:r>
              <w:rPr>
                <w:color w:val="000000"/>
                <w:spacing w:val="0"/>
                <w:w w:val="100"/>
                <w:position w:val="0"/>
              </w:rPr>
              <w:t>提供商为企业搭建信息化所需要的所有网络基础设施及软 件、硬件运作平台，并负责所有前期的实施、后期的维护等一系 列服务，</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IaaS</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88" w:lineRule="exact"/>
              <w:ind w:left="0" w:right="0" w:firstLine="0"/>
              <w:jc w:val="both"/>
            </w:pPr>
            <w:r>
              <w:rPr>
                <w:color w:val="333333"/>
                <w:spacing w:val="0"/>
                <w:w w:val="100"/>
                <w:position w:val="0"/>
              </w:rPr>
              <w:t>指把</w:t>
            </w:r>
            <w:r>
              <w:rPr>
                <w:color w:val="333333"/>
                <w:spacing w:val="0"/>
                <w:w w:val="100"/>
                <w:position w:val="0"/>
                <w:sz w:val="18"/>
                <w:szCs w:val="18"/>
              </w:rPr>
              <w:t>IT</w:t>
            </w:r>
            <w:r>
              <w:rPr>
                <w:color w:val="333333"/>
                <w:spacing w:val="0"/>
                <w:w w:val="100"/>
                <w:position w:val="0"/>
              </w:rPr>
              <w:t>基础设施作为一种服务通过网络对外提供，并根据用户 对资源的实际使用量或占用量进行计费的一种服务模式。</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PaaS</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平台即服务，</w:t>
            </w:r>
            <w:r>
              <w:rPr>
                <w:color w:val="333333"/>
                <w:spacing w:val="0"/>
                <w:w w:val="100"/>
                <w:position w:val="0"/>
              </w:rPr>
              <w:t>服务器平台或者开发环境作为服务</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信息孤岛</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both"/>
            </w:pPr>
            <w:r>
              <w:rPr>
                <w:color w:val="000000"/>
                <w:spacing w:val="0"/>
                <w:w w:val="100"/>
                <w:position w:val="0"/>
              </w:rPr>
              <w:t>指本应相互关联的信息因部门或者应用系统的孤立或不联动， 而导致信息的孤立存放和应用</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七三规划</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指公司的第七个三年</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-2022</w:t>
            </w:r>
            <w:r>
              <w:rPr>
                <w:color w:val="000000"/>
                <w:spacing w:val="0"/>
                <w:w w:val="100"/>
                <w:position w:val="0"/>
              </w:rPr>
              <w:t>年）战略规划</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报告期末、期末</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人民币元、人民币万元、人民币亿元</w:t>
            </w:r>
          </w:p>
        </w:tc>
      </w:tr>
    </w:tbl>
    <w:p>
      <w:pPr>
        <w:spacing w:lineRule="exact" w:line="1"/>
        <w:rPr>
          <w:sz w:val="2"/>
          <w:szCs w:val="2"/>
        </w:rPr>
      </w:pPr>
      <w:r>
        <w:br w:type="page"/>
      </w:r>
    </w:p>
    <w:p>
      <w:pPr>
        <w:pStyle w:val="Style6"/>
        <w:keepNext w:val="0"/>
        <w:keepLines w:val="0"/>
        <w:widowControl w:val="0"/>
        <w:shd w:val="clear" w:color="auto" w:fill="auto"/>
        <w:bidi w:val="0"/>
        <w:spacing w:before="0" w:after="480" w:line="240" w:lineRule="auto"/>
        <w:ind w:left="0" w:right="0" w:firstLine="0"/>
        <w:jc w:val="left"/>
      </w:pPr>
      <w:bookmarkStart w:id="34" w:name="bookmark34"/>
      <w:r>
        <w:rPr>
          <w:color w:val="000000"/>
          <w:spacing w:val="0"/>
          <w:w w:val="100"/>
          <w:position w:val="0"/>
        </w:rPr>
        <w:t>说明：年报部分表格中数据加总之和与列示的合计数尾数部分存在差异，均为四舍五入所致。</w:t>
      </w:r>
      <w:bookmarkEnd w:id="34"/>
    </w:p>
    <w:p>
      <w:pPr>
        <w:pStyle w:val="Style19"/>
        <w:keepNext/>
        <w:keepLines/>
        <w:widowControl w:val="0"/>
        <w:shd w:val="clear" w:color="auto" w:fill="auto"/>
        <w:bidi w:val="0"/>
        <w:spacing w:before="0" w:after="320" w:line="240" w:lineRule="auto"/>
        <w:ind w:left="0" w:right="0" w:firstLine="0"/>
        <w:jc w:val="center"/>
      </w:pPr>
      <w:bookmarkStart w:id="35" w:name="bookmark35"/>
      <w:bookmarkStart w:id="36" w:name="bookmark36"/>
      <w:bookmarkStart w:id="37" w:name="bookmark37"/>
      <w:r>
        <w:rPr>
          <w:color w:val="000000"/>
          <w:spacing w:val="0"/>
          <w:w w:val="100"/>
          <w:position w:val="0"/>
        </w:rPr>
        <w:t>第二节公司简介和主要财务指标</w:t>
      </w:r>
      <w:bookmarkEnd w:id="35"/>
      <w:bookmarkEnd w:id="36"/>
      <w:bookmarkEnd w:id="37"/>
    </w:p>
    <w:p>
      <w:pPr>
        <w:pStyle w:val="Style3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一、公司基本情况</w:t>
      </w:r>
    </w:p>
    <w:tbl>
      <w:tblPr>
        <w:tblOverlap w:val="never"/>
        <w:jc w:val="center"/>
        <w:tblLayout w:type="fixed"/>
      </w:tblPr>
      <w:tblGrid>
        <w:gridCol w:w="3835"/>
        <w:gridCol w:w="5002"/>
      </w:tblGrid>
      <w:tr>
        <w:trPr>
          <w:trHeight w:val="30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北京致远互联软件股份有限公司</w:t>
            </w:r>
          </w:p>
        </w:tc>
      </w:tr>
      <w:tr>
        <w:trPr>
          <w:trHeight w:val="3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致远互联</w:t>
            </w:r>
          </w:p>
        </w:tc>
      </w:tr>
      <w:tr>
        <w:trPr>
          <w:trHeight w:val="3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Beijing Seeyon Internet Software Corp.</w:t>
            </w:r>
          </w:p>
        </w:tc>
      </w:tr>
      <w:tr>
        <w:trPr>
          <w:trHeight w:val="3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Seeyon</w:t>
            </w:r>
          </w:p>
        </w:tc>
      </w:tr>
      <w:tr>
        <w:trPr>
          <w:trHeight w:val="30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徐石</w:t>
            </w:r>
          </w:p>
        </w:tc>
      </w:tr>
      <w:tr>
        <w:trPr>
          <w:trHeight w:val="30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北京市海淀区北坞村路甲</w:t>
            </w:r>
            <w:r>
              <w:rPr>
                <w:color w:val="000000"/>
                <w:spacing w:val="0"/>
                <w:w w:val="100"/>
                <w:position w:val="0"/>
                <w:sz w:val="18"/>
                <w:szCs w:val="18"/>
              </w:rPr>
              <w:t>25</w:t>
            </w:r>
            <w:r>
              <w:rPr>
                <w:color w:val="000000"/>
                <w:spacing w:val="0"/>
                <w:w w:val="100"/>
                <w:position w:val="0"/>
              </w:rPr>
              <w:t>号静芯园</w:t>
            </w:r>
            <w:r>
              <w:rPr>
                <w:color w:val="000000"/>
                <w:spacing w:val="0"/>
                <w:w w:val="100"/>
                <w:position w:val="0"/>
                <w:sz w:val="18"/>
                <w:szCs w:val="18"/>
              </w:rPr>
              <w:t>N</w:t>
            </w:r>
            <w:r>
              <w:rPr>
                <w:color w:val="000000"/>
                <w:spacing w:val="0"/>
                <w:w w:val="100"/>
                <w:position w:val="0"/>
              </w:rPr>
              <w:t>座</w:t>
            </w:r>
          </w:p>
        </w:tc>
      </w:tr>
      <w:tr>
        <w:trPr>
          <w:trHeight w:val="30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100195</w:t>
            </w:r>
          </w:p>
        </w:tc>
      </w:tr>
      <w:tr>
        <w:trPr>
          <w:trHeight w:val="3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北京市海淀区北坞村路甲</w:t>
            </w:r>
            <w:r>
              <w:rPr>
                <w:color w:val="000000"/>
                <w:spacing w:val="0"/>
                <w:w w:val="100"/>
                <w:position w:val="0"/>
                <w:sz w:val="18"/>
                <w:szCs w:val="18"/>
              </w:rPr>
              <w:t>25</w:t>
            </w:r>
            <w:r>
              <w:rPr>
                <w:color w:val="000000"/>
                <w:spacing w:val="0"/>
                <w:w w:val="100"/>
                <w:position w:val="0"/>
              </w:rPr>
              <w:t>号静芯园</w:t>
            </w:r>
            <w:r>
              <w:rPr>
                <w:color w:val="000000"/>
                <w:spacing w:val="0"/>
                <w:w w:val="100"/>
                <w:position w:val="0"/>
                <w:sz w:val="18"/>
                <w:szCs w:val="18"/>
              </w:rPr>
              <w:t>N</w:t>
            </w:r>
            <w:r>
              <w:rPr>
                <w:color w:val="000000"/>
                <w:spacing w:val="0"/>
                <w:w w:val="100"/>
                <w:position w:val="0"/>
              </w:rPr>
              <w:t>座</w:t>
            </w:r>
          </w:p>
        </w:tc>
      </w:tr>
      <w:tr>
        <w:trPr>
          <w:trHeight w:val="30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100195</w:t>
            </w:r>
          </w:p>
        </w:tc>
      </w:tr>
      <w:tr>
        <w:trPr>
          <w:trHeight w:val="3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"http://www.seeyon.com" </w:instrText>
            </w:r>
            <w:r>
              <w:fldChar w:fldCharType="separate"/>
            </w:r>
            <w:r>
              <w:rPr>
                <w:color w:val="000000"/>
                <w:spacing w:val="0"/>
                <w:w w:val="100"/>
                <w:position w:val="0"/>
                <w:sz w:val="18"/>
                <w:szCs w:val="18"/>
              </w:rPr>
              <w:t>www.seeyon.com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ir@seeyon. com</w:t>
            </w:r>
          </w:p>
        </w:tc>
      </w:tr>
    </w:tbl>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二、联系人和联系方式</w:t>
      </w:r>
    </w:p>
    <w:tbl>
      <w:tblPr>
        <w:tblOverlap w:val="never"/>
        <w:jc w:val="center"/>
        <w:tblLayout w:type="fixed"/>
      </w:tblPr>
      <w:tblGrid>
        <w:gridCol w:w="2410"/>
        <w:gridCol w:w="3480"/>
        <w:gridCol w:w="294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董事会秘书（信息披露境内代表）</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陶维浩</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段芳</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北京市海淀区北坞村路甲</w:t>
            </w:r>
            <w:r>
              <w:rPr>
                <w:color w:val="000000"/>
                <w:spacing w:val="0"/>
                <w:w w:val="100"/>
                <w:position w:val="0"/>
                <w:sz w:val="18"/>
                <w:szCs w:val="18"/>
              </w:rPr>
              <w:t>25</w:t>
            </w:r>
            <w:r>
              <w:rPr>
                <w:color w:val="000000"/>
                <w:spacing w:val="0"/>
                <w:w w:val="100"/>
                <w:position w:val="0"/>
              </w:rPr>
              <w:t xml:space="preserve">号静芯园 </w:t>
            </w:r>
            <w:r>
              <w:rPr>
                <w:color w:val="000000"/>
                <w:spacing w:val="0"/>
                <w:w w:val="100"/>
                <w:position w:val="0"/>
                <w:sz w:val="18"/>
                <w:szCs w:val="18"/>
              </w:rPr>
              <w:t>N</w:t>
            </w:r>
            <w:r>
              <w:rPr>
                <w:color w:val="000000"/>
                <w:spacing w:val="0"/>
                <w:w w:val="100"/>
                <w:position w:val="0"/>
              </w:rPr>
              <w:t>座</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北京市海淀区北坞村路甲</w:t>
            </w:r>
            <w:r>
              <w:rPr>
                <w:color w:val="000000"/>
                <w:spacing w:val="0"/>
                <w:w w:val="100"/>
                <w:position w:val="0"/>
                <w:sz w:val="18"/>
                <w:szCs w:val="18"/>
              </w:rPr>
              <w:t>25</w:t>
            </w:r>
            <w:r>
              <w:rPr>
                <w:color w:val="000000"/>
                <w:spacing w:val="0"/>
                <w:w w:val="100"/>
                <w:position w:val="0"/>
              </w:rPr>
              <w:t>号 静芯园</w:t>
            </w:r>
            <w:r>
              <w:rPr>
                <w:color w:val="000000"/>
                <w:spacing w:val="0"/>
                <w:w w:val="100"/>
                <w:position w:val="0"/>
                <w:sz w:val="18"/>
                <w:szCs w:val="18"/>
              </w:rPr>
              <w:t>N</w:t>
            </w:r>
            <w:r>
              <w:rPr>
                <w:color w:val="000000"/>
                <w:spacing w:val="0"/>
                <w:w w:val="100"/>
                <w:position w:val="0"/>
              </w:rPr>
              <w:t>座</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010-88850901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010-88850901</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010-82603511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010-82603511</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"mailto:taowh@seeyon.com" </w:instrText>
            </w:r>
            <w:r>
              <w:fldChar w:fldCharType="separate"/>
            </w:r>
            <w:r>
              <w:rPr>
                <w:color w:val="000000"/>
                <w:spacing w:val="0"/>
                <w:w w:val="100"/>
                <w:position w:val="0"/>
                <w:sz w:val="18"/>
                <w:szCs w:val="18"/>
              </w:rPr>
              <w:t>taowh@seeyon.com</w:t>
            </w:r>
            <w:r>
              <w:fldChar w:fldCharType="end"/>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"mailto:duanf@seeyon.com" </w:instrText>
            </w:r>
            <w:r>
              <w:fldChar w:fldCharType="separate"/>
            </w:r>
            <w:r>
              <w:rPr>
                <w:color w:val="000000"/>
                <w:spacing w:val="0"/>
                <w:w w:val="100"/>
                <w:position w:val="0"/>
                <w:sz w:val="18"/>
                <w:szCs w:val="18"/>
              </w:rPr>
              <w:t>duanf@seeyon.com</w:t>
            </w:r>
            <w:r>
              <w:fldChar w:fldCharType="end"/>
            </w:r>
          </w:p>
        </w:tc>
      </w:tr>
    </w:tbl>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三、信息披露及备置地点</w:t>
      </w:r>
    </w:p>
    <w:tbl>
      <w:tblPr>
        <w:tblOverlap w:val="never"/>
        <w:jc w:val="center"/>
        <w:tblLayout w:type="fixed"/>
      </w:tblPr>
      <w:tblGrid>
        <w:gridCol w:w="4114"/>
        <w:gridCol w:w="4723"/>
      </w:tblGrid>
      <w:tr>
        <w:trPr>
          <w:trHeight w:val="30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中国证券报、上海证券报、证券日报、证券时报</w:t>
            </w:r>
          </w:p>
        </w:tc>
      </w:tr>
      <w:tr>
        <w:trPr>
          <w:trHeight w:val="30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上海证券交易所网站</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7"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319" w:line="1" w:lineRule="exact"/>
      </w:pPr>
    </w:p>
    <w:p>
      <w:pPr>
        <w:pStyle w:val="Style22"/>
        <w:keepNext/>
        <w:keepLines/>
        <w:widowControl w:val="0"/>
        <w:shd w:val="clear" w:color="auto" w:fill="auto"/>
        <w:bidi w:val="0"/>
        <w:spacing w:before="0" w:after="8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rPr>
        <w:t>四</w:t>
      </w:r>
      <w:bookmarkEnd w:id="40"/>
      <w:r>
        <w:rPr>
          <w:color w:val="000000"/>
          <w:spacing w:val="0"/>
          <w:w w:val="100"/>
          <w:position w:val="0"/>
        </w:rPr>
        <w:t>、公司股票</w:t>
      </w:r>
      <w:r>
        <w:rPr>
          <w:rFonts w:ascii="Arial" w:eastAsia="Arial" w:hAnsi="Arial" w:cs="Arial"/>
          <w:b w:val="0"/>
          <w:bCs w:val="0"/>
          <w:color w:val="000000"/>
          <w:spacing w:val="0"/>
          <w:w w:val="100"/>
          <w:position w:val="0"/>
        </w:rPr>
        <w:t>/</w:t>
      </w:r>
      <w:r>
        <w:rPr>
          <w:color w:val="000000"/>
          <w:spacing w:val="0"/>
          <w:w w:val="100"/>
          <w:position w:val="0"/>
        </w:rPr>
        <w:t>存托凭证简况</w:t>
      </w:r>
      <w:bookmarkEnd w:id="38"/>
      <w:bookmarkEnd w:id="39"/>
      <w:bookmarkEnd w:id="41"/>
    </w:p>
    <w:p>
      <w:pPr>
        <w:pStyle w:val="Style22"/>
        <w:keepNext/>
        <w:keepLines/>
        <w:widowControl w:val="0"/>
        <w:shd w:val="clear" w:color="auto" w:fill="auto"/>
        <w:bidi w:val="0"/>
        <w:spacing w:before="0" w:after="160" w:line="240" w:lineRule="auto"/>
        <w:ind w:left="0" w:right="0" w:firstLine="0"/>
        <w:jc w:val="left"/>
      </w:pPr>
      <w:bookmarkStart w:id="38" w:name="bookmark38"/>
      <w:bookmarkStart w:id="39" w:name="bookmark39"/>
      <w:bookmarkStart w:id="42" w:name="bookmark42"/>
      <w:bookmarkStart w:id="43" w:name="bookmark43"/>
      <w:r>
        <w:rPr>
          <w:rFonts w:ascii="Calibri" w:eastAsia="Calibri" w:hAnsi="Calibri" w:cs="Calibri"/>
          <w:color w:val="000000"/>
          <w:spacing w:val="0"/>
          <w:w w:val="100"/>
          <w:position w:val="0"/>
          <w:sz w:val="20"/>
          <w:szCs w:val="20"/>
        </w:rPr>
        <w:t>（</w:t>
      </w:r>
      <w:bookmarkEnd w:id="42"/>
      <w:r>
        <w:rPr>
          <w:color w:val="000000"/>
          <w:spacing w:val="0"/>
          <w:w w:val="100"/>
          <w:position w:val="0"/>
        </w:rPr>
        <w:t>一</w:t>
      </w:r>
      <w:r>
        <w:rPr>
          <w:color w:val="000000"/>
          <w:spacing w:val="0"/>
          <w:w w:val="100"/>
          <w:position w:val="0"/>
          <w:sz w:val="22"/>
          <w:szCs w:val="22"/>
        </w:rPr>
        <w:t>）</w:t>
      </w:r>
      <w:r>
        <w:rPr>
          <w:color w:val="000000"/>
          <w:spacing w:val="0"/>
          <w:w w:val="100"/>
          <w:position w:val="0"/>
        </w:rPr>
        <w:t>公司股票简况</w:t>
      </w:r>
      <w:bookmarkEnd w:id="38"/>
      <w:bookmarkEnd w:id="39"/>
      <w:bookmarkEnd w:id="43"/>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1445"/>
        <w:gridCol w:w="2808"/>
        <w:gridCol w:w="1411"/>
        <w:gridCol w:w="1402"/>
        <w:gridCol w:w="1771"/>
      </w:tblGrid>
      <w:tr>
        <w:trPr>
          <w:trHeight w:val="307" w:hRule="exact"/>
        </w:trPr>
        <w:tc>
          <w:tcPr>
            <w:gridSpan w:val="5"/>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股票上市交易所及板块</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上海证券交易所科创板</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致远互联</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688369</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19" w:line="1" w:lineRule="exact"/>
      </w:pPr>
    </w:p>
    <w:p>
      <w:pPr>
        <w:pStyle w:val="Style30"/>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公司存托凭证简况</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五、其他相关资料</w:t>
      </w:r>
    </w:p>
    <w:tbl>
      <w:tblPr>
        <w:tblOverlap w:val="never"/>
        <w:jc w:val="center"/>
        <w:tblLayout w:type="fixed"/>
      </w:tblPr>
      <w:tblGrid>
        <w:gridCol w:w="2923"/>
        <w:gridCol w:w="1752"/>
        <w:gridCol w:w="4162"/>
      </w:tblGrid>
      <w:tr>
        <w:trPr>
          <w:trHeight w:val="355"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6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上海市黄浦区南京东路</w:t>
            </w:r>
            <w:r>
              <w:rPr>
                <w:color w:val="000000"/>
                <w:spacing w:val="0"/>
                <w:w w:val="100"/>
                <w:position w:val="0"/>
                <w:sz w:val="18"/>
                <w:szCs w:val="18"/>
              </w:rPr>
              <w:t>61</w:t>
            </w:r>
            <w:r>
              <w:rPr>
                <w:color w:val="000000"/>
                <w:spacing w:val="0"/>
                <w:w w:val="100"/>
                <w:position w:val="0"/>
              </w:rPr>
              <w:t>号四楼</w:t>
            </w:r>
          </w:p>
        </w:tc>
      </w:tr>
    </w:tbl>
    <w:p>
      <w:pPr>
        <w:spacing w:lineRule="exact" w:line="1"/>
        <w:rPr>
          <w:sz w:val="2"/>
          <w:szCs w:val="2"/>
        </w:rPr>
      </w:pPr>
      <w:r>
        <w:br w:type="page"/>
      </w:r>
    </w:p>
    <w:tbl>
      <w:tblPr>
        <w:tblOverlap w:val="never"/>
        <w:jc w:val="center"/>
        <w:tblLayout w:type="fixed"/>
      </w:tblPr>
      <w:tblGrid>
        <w:gridCol w:w="2923"/>
        <w:gridCol w:w="1752"/>
        <w:gridCol w:w="4162"/>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张金华、郭晓清</w:t>
            </w:r>
          </w:p>
        </w:tc>
      </w:tr>
      <w:tr>
        <w:trPr>
          <w:trHeight w:val="350"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报告期内履行持续督导职责 的保荐机构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中德证券有限责任公司</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北京市朝阳区建国路</w:t>
            </w:r>
            <w:r>
              <w:rPr>
                <w:color w:val="000000"/>
                <w:spacing w:val="0"/>
                <w:w w:val="100"/>
                <w:position w:val="0"/>
                <w:sz w:val="18"/>
                <w:szCs w:val="18"/>
              </w:rPr>
              <w:t>81</w:t>
            </w:r>
            <w:r>
              <w:rPr>
                <w:color w:val="000000"/>
                <w:spacing w:val="0"/>
                <w:w w:val="100"/>
                <w:position w:val="0"/>
              </w:rPr>
              <w:t>号华贸中心德意志 大厦</w:t>
            </w:r>
            <w:r>
              <w:rPr>
                <w:color w:val="000000"/>
                <w:spacing w:val="0"/>
                <w:w w:val="100"/>
                <w:position w:val="0"/>
                <w:sz w:val="18"/>
                <w:szCs w:val="18"/>
              </w:rPr>
              <w:t>22</w:t>
            </w:r>
            <w:r>
              <w:rPr>
                <w:color w:val="000000"/>
                <w:spacing w:val="0"/>
                <w:w w:val="100"/>
                <w:position w:val="0"/>
              </w:rPr>
              <w:t>层</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陈祥有、崔胜朝</w:t>
            </w:r>
          </w:p>
        </w:tc>
      </w:tr>
      <w:tr>
        <w:trPr>
          <w:trHeight w:val="36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bl>
    <w:p>
      <w:pPr>
        <w:widowControl w:val="0"/>
        <w:spacing w:after="459" w:line="1" w:lineRule="exact"/>
      </w:pPr>
    </w:p>
    <w:p>
      <w:pPr>
        <w:pStyle w:val="Style22"/>
        <w:keepNext/>
        <w:keepLines/>
        <w:widowControl w:val="0"/>
        <w:shd w:val="clear" w:color="auto" w:fill="auto"/>
        <w:bidi w:val="0"/>
        <w:spacing w:before="0" w:after="22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六</w:t>
      </w:r>
      <w:bookmarkEnd w:id="46"/>
      <w:r>
        <w:rPr>
          <w:color w:val="000000"/>
          <w:spacing w:val="0"/>
          <w:w w:val="100"/>
          <w:position w:val="0"/>
        </w:rPr>
        <w:t>、近三年主要会计数据和财务指标</w:t>
      </w:r>
      <w:bookmarkEnd w:id="44"/>
      <w:bookmarkEnd w:id="45"/>
      <w:bookmarkEnd w:id="47"/>
    </w:p>
    <w:p>
      <w:pPr>
        <w:pStyle w:val="Style22"/>
        <w:keepNext/>
        <w:keepLines/>
        <w:widowControl w:val="0"/>
        <w:shd w:val="clear" w:color="auto" w:fill="auto"/>
        <w:bidi w:val="0"/>
        <w:spacing w:before="0" w:after="60" w:line="240" w:lineRule="auto"/>
        <w:ind w:left="0" w:right="0" w:firstLine="0"/>
        <w:jc w:val="left"/>
      </w:pPr>
      <w:bookmarkStart w:id="44" w:name="bookmark44"/>
      <w:bookmarkStart w:id="45" w:name="bookmark45"/>
      <w:bookmarkStart w:id="48" w:name="bookmark48"/>
      <w:bookmarkStart w:id="49" w:name="bookmark49"/>
      <w:r>
        <w:rPr>
          <w:rFonts w:ascii="Calibri" w:eastAsia="Calibri" w:hAnsi="Calibri" w:cs="Calibri"/>
          <w:color w:val="000000"/>
          <w:spacing w:val="0"/>
          <w:w w:val="100"/>
          <w:position w:val="0"/>
          <w:sz w:val="20"/>
          <w:szCs w:val="20"/>
        </w:rPr>
        <w:t>（</w:t>
      </w:r>
      <w:bookmarkEnd w:id="48"/>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44"/>
      <w:bookmarkEnd w:id="45"/>
      <w:bookmarkEnd w:id="49"/>
    </w:p>
    <w:p>
      <w:pPr>
        <w:pStyle w:val="Style6"/>
        <w:keepNext w:val="0"/>
        <w:keepLines w:val="0"/>
        <w:widowControl w:val="0"/>
        <w:shd w:val="clear" w:color="auto" w:fill="auto"/>
        <w:bidi w:val="0"/>
        <w:spacing w:before="0" w:after="4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18"/>
        <w:gridCol w:w="1896"/>
        <w:gridCol w:w="1896"/>
        <w:gridCol w:w="1133"/>
        <w:gridCol w:w="1694"/>
      </w:tblGrid>
      <w:tr>
        <w:trPr>
          <w:trHeight w:val="83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本期比上 年同期增 减（粉</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763,291,342.00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699,836,009.29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578,092,495.02</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107,599,190.37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97,466,738.68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10.40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72,977,714.07</w:t>
            </w: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 的扣除非经常性损益 的净利润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88,557,511.76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92,413,536.55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-4.17</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63,382,728.56</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0"/>
              <w:jc w:val="left"/>
            </w:pPr>
            <w:r>
              <w:rPr>
                <w:color w:val="000000"/>
                <w:spacing w:val="0"/>
                <w:w w:val="100"/>
                <w:position w:val="0"/>
              </w:rPr>
              <w:t>经营活动产生的现金 流量净额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125,196,454.63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96,537,059.74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29.69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124,118,267.71</w:t>
            </w:r>
          </w:p>
        </w:tc>
      </w:tr>
      <w:tr>
        <w:trPr>
          <w:trHeight w:val="1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40" w:line="274" w:lineRule="exact"/>
              <w:ind w:left="0" w:right="0" w:firstLine="0"/>
              <w:jc w:val="center"/>
            </w:pPr>
            <w:r>
              <w:rPr>
                <w:color w:val="000000"/>
                <w:spacing w:val="0"/>
                <w:w w:val="100"/>
                <w:position w:val="0"/>
              </w:rPr>
              <w:t>本期末比 上年同期 末增减（</w:t>
            </w:r>
          </w:p>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年末</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的净资产</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1,310, 895, </w:t>
            </w:r>
            <w:r>
              <w:rPr>
                <w:color w:val="000000"/>
                <w:spacing w:val="0"/>
                <w:w w:val="100"/>
                <w:position w:val="0"/>
                <w:sz w:val="18"/>
                <w:szCs w:val="18"/>
              </w:rPr>
              <w:t xml:space="preserve">760. </w:t>
            </w:r>
            <w:r>
              <w:rPr>
                <w:color w:val="000000"/>
                <w:spacing w:val="0"/>
                <w:w w:val="100"/>
                <w:position w:val="0"/>
                <w:sz w:val="18"/>
                <w:szCs w:val="18"/>
              </w:rPr>
              <w:t>24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1,221,773,279. </w:t>
            </w:r>
            <w:r>
              <w:rPr>
                <w:color w:val="000000"/>
                <w:spacing w:val="0"/>
                <w:w w:val="100"/>
                <w:position w:val="0"/>
                <w:sz w:val="18"/>
                <w:szCs w:val="18"/>
              </w:rPr>
              <w:t>58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308,306,428.80</w:t>
            </w:r>
          </w:p>
        </w:tc>
      </w:tr>
      <w:tr>
        <w:trPr>
          <w:trHeight w:val="307"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1,841,894, </w:t>
            </w:r>
            <w:r>
              <w:rPr>
                <w:color w:val="000000"/>
                <w:spacing w:val="0"/>
                <w:w w:val="100"/>
                <w:position w:val="0"/>
                <w:sz w:val="18"/>
                <w:szCs w:val="18"/>
              </w:rPr>
              <w:t xml:space="preserve">055. </w:t>
            </w:r>
            <w:r>
              <w:rPr>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1,683,373, </w:t>
            </w:r>
            <w:r>
              <w:rPr>
                <w:color w:val="000000"/>
                <w:spacing w:val="0"/>
                <w:w w:val="100"/>
                <w:position w:val="0"/>
                <w:sz w:val="18"/>
                <w:szCs w:val="18"/>
              </w:rPr>
              <w:t xml:space="preserve">683. </w:t>
            </w:r>
            <w:r>
              <w:rPr>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759,603,947.25</w:t>
            </w:r>
          </w:p>
        </w:tc>
      </w:tr>
    </w:tbl>
    <w:p>
      <w:pPr>
        <w:widowControl w:val="0"/>
        <w:spacing w:after="599" w:line="1" w:lineRule="exact"/>
      </w:pPr>
    </w:p>
    <w:p>
      <w:pPr>
        <w:pStyle w:val="Style6"/>
        <w:keepNext w:val="0"/>
        <w:keepLines w:val="0"/>
        <w:widowControl w:val="0"/>
        <w:shd w:val="clear" w:color="auto" w:fill="auto"/>
        <w:bidi w:val="0"/>
        <w:spacing w:before="0" w:after="460" w:line="240" w:lineRule="auto"/>
        <w:ind w:left="0" w:right="0" w:firstLine="0"/>
        <w:jc w:val="left"/>
      </w:pPr>
      <w:bookmarkStart w:id="50" w:name="bookmark50"/>
      <w:r>
        <w:rPr>
          <w:b/>
          <w:bCs/>
          <w:color w:val="000000"/>
          <w:spacing w:val="0"/>
          <w:w w:val="100"/>
          <w:position w:val="0"/>
        </w:rPr>
        <w:t>（</w:t>
      </w:r>
      <w:bookmarkEnd w:id="50"/>
      <w:r>
        <w:rPr>
          <w:b/>
          <w:bCs/>
          <w:color w:val="000000"/>
          <w:spacing w:val="0"/>
          <w:w w:val="100"/>
          <w:position w:val="0"/>
        </w:rPr>
        <w:t>二）主要财务指标</w:t>
      </w:r>
    </w:p>
    <w:tbl>
      <w:tblPr>
        <w:tblOverlap w:val="never"/>
        <w:jc w:val="center"/>
        <w:tblLayout w:type="fixed"/>
      </w:tblPr>
      <w:tblGrid>
        <w:gridCol w:w="3120"/>
        <w:gridCol w:w="1416"/>
        <w:gridCol w:w="1291"/>
        <w:gridCol w:w="1502"/>
        <w:gridCol w:w="1507"/>
      </w:tblGrid>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 期增减（%）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2018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-12.50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1.26</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-12.50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1.26</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1.15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1.52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-24.34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1.10</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8.50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19.72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60" w:line="240" w:lineRule="auto"/>
              <w:ind w:left="0" w:right="0" w:firstLine="240"/>
              <w:jc w:val="both"/>
            </w:pPr>
            <w:r>
              <w:rPr>
                <w:color w:val="000000"/>
                <w:spacing w:val="0"/>
                <w:w w:val="100"/>
                <w:position w:val="0"/>
              </w:rPr>
              <w:t>减少</w:t>
            </w:r>
            <w:r>
              <w:rPr>
                <w:color w:val="000000"/>
                <w:spacing w:val="0"/>
                <w:w w:val="100"/>
                <w:position w:val="0"/>
                <w:sz w:val="18"/>
                <w:szCs w:val="18"/>
              </w:rPr>
              <w:t>11.22</w:t>
            </w:r>
            <w:r>
              <w:rPr>
                <w:color w:val="000000"/>
                <w:spacing w:val="0"/>
                <w:w w:val="100"/>
                <w:position w:val="0"/>
              </w:rPr>
              <w:t>个</w:t>
            </w:r>
          </w:p>
          <w:p>
            <w:pPr>
              <w:pStyle w:val="Style33"/>
              <w:keepNext w:val="0"/>
              <w:keepLines w:val="0"/>
              <w:widowControl w:val="0"/>
              <w:shd w:val="clear" w:color="auto" w:fill="auto"/>
              <w:bidi w:val="0"/>
              <w:spacing w:before="0" w:after="0" w:line="240" w:lineRule="auto"/>
              <w:ind w:left="0" w:right="0" w:firstLine="760"/>
              <w:jc w:val="both"/>
            </w:pPr>
            <w:r>
              <w:rPr>
                <w:color w:val="000000"/>
                <w:spacing w:val="0"/>
                <w:w w:val="100"/>
                <w:position w:val="0"/>
              </w:rPr>
              <w:t>百分点</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25.53</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18.70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8" w:lineRule="exact"/>
              <w:ind w:left="0" w:right="0" w:firstLine="0"/>
              <w:jc w:val="right"/>
            </w:pPr>
            <w:r>
              <w:rPr>
                <w:color w:val="000000"/>
                <w:spacing w:val="0"/>
                <w:w w:val="100"/>
                <w:position w:val="0"/>
              </w:rPr>
              <w:t>减少</w:t>
            </w:r>
            <w:r>
              <w:rPr>
                <w:color w:val="000000"/>
                <w:spacing w:val="0"/>
                <w:w w:val="100"/>
                <w:position w:val="0"/>
                <w:sz w:val="18"/>
                <w:szCs w:val="18"/>
              </w:rPr>
              <w:t>11.70</w:t>
            </w:r>
            <w:r>
              <w:rPr>
                <w:color w:val="000000"/>
                <w:spacing w:val="0"/>
                <w:w w:val="100"/>
                <w:position w:val="0"/>
              </w:rPr>
              <w:t>个 百分点</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22.17</w:t>
            </w:r>
          </w:p>
        </w:tc>
      </w:tr>
      <w:tr>
        <w:trPr>
          <w:trHeight w:val="562"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研发投入占营业收入的比例（%）</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15.67</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12.77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60" w:line="240" w:lineRule="auto"/>
              <w:ind w:left="0" w:right="0" w:firstLine="240"/>
              <w:jc w:val="left"/>
            </w:pPr>
            <w:r>
              <w:rPr>
                <w:color w:val="000000"/>
                <w:spacing w:val="0"/>
                <w:w w:val="100"/>
                <w:position w:val="0"/>
              </w:rPr>
              <w:t>增加</w:t>
            </w:r>
            <w:r>
              <w:rPr>
                <w:color w:val="000000"/>
                <w:spacing w:val="0"/>
                <w:w w:val="100"/>
                <w:position w:val="0"/>
                <w:sz w:val="18"/>
                <w:szCs w:val="18"/>
              </w:rPr>
              <w:t>2.90</w:t>
            </w:r>
            <w:r>
              <w:rPr>
                <w:color w:val="000000"/>
                <w:spacing w:val="0"/>
                <w:w w:val="100"/>
                <w:position w:val="0"/>
              </w:rPr>
              <w:t>个</w:t>
            </w:r>
          </w:p>
          <w:p>
            <w:pPr>
              <w:pStyle w:val="Style3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百分点</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13.29</w:t>
            </w:r>
          </w:p>
        </w:tc>
      </w:tr>
    </w:tbl>
    <w:p>
      <w:pPr>
        <w:pStyle w:val="Style6"/>
        <w:keepNext w:val="0"/>
        <w:keepLines w:val="0"/>
        <w:widowControl w:val="0"/>
        <w:shd w:val="clear" w:color="auto" w:fill="auto"/>
        <w:bidi w:val="0"/>
        <w:spacing w:before="0" w:after="160" w:line="416" w:lineRule="exact"/>
        <w:ind w:left="0" w:right="0" w:firstLine="0"/>
        <w:jc w:val="left"/>
      </w:pPr>
      <w:r>
        <w:rPr>
          <w:color w:val="000000"/>
          <w:spacing w:val="0"/>
          <w:w w:val="100"/>
          <w:position w:val="0"/>
        </w:rPr>
        <w:t>报告期末公司前三年主要会计数据和财务指标的说明</w:t>
      </w:r>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414" w:lineRule="exact"/>
        <w:ind w:left="0" w:right="0" w:firstLine="420"/>
        <w:jc w:val="both"/>
      </w:pPr>
      <w:r>
        <w:rPr>
          <w:color w:val="000000"/>
          <w:spacing w:val="0"/>
          <w:w w:val="100"/>
          <w:position w:val="0"/>
          <w:sz w:val="18"/>
          <w:szCs w:val="18"/>
        </w:rPr>
        <w:t>2020</w:t>
      </w:r>
      <w:r>
        <w:rPr>
          <w:color w:val="000000"/>
          <w:spacing w:val="0"/>
          <w:w w:val="100"/>
          <w:position w:val="0"/>
        </w:rPr>
        <w:t>年度，公司上半年业务受到新冠疫情影响，但下半年业务稳健发展并实现了营业总收入 和归属于上市公司股东的净利润全年增长。</w:t>
      </w:r>
      <w:r>
        <w:rPr>
          <w:color w:val="000000"/>
          <w:spacing w:val="0"/>
          <w:w w:val="100"/>
          <w:position w:val="0"/>
          <w:sz w:val="18"/>
          <w:szCs w:val="18"/>
        </w:rPr>
        <w:t>2020</w:t>
      </w:r>
      <w:r>
        <w:rPr>
          <w:color w:val="000000"/>
          <w:spacing w:val="0"/>
          <w:w w:val="100"/>
          <w:position w:val="0"/>
        </w:rPr>
        <w:t>年度，公司实现营业收入</w:t>
      </w:r>
      <w:r>
        <w:rPr>
          <w:color w:val="000000"/>
          <w:spacing w:val="0"/>
          <w:w w:val="100"/>
          <w:position w:val="0"/>
          <w:sz w:val="18"/>
          <w:szCs w:val="18"/>
        </w:rPr>
        <w:t xml:space="preserve">76, </w:t>
      </w:r>
      <w:r>
        <w:rPr>
          <w:color w:val="000000"/>
          <w:spacing w:val="0"/>
          <w:w w:val="100"/>
          <w:position w:val="0"/>
          <w:sz w:val="18"/>
          <w:szCs w:val="18"/>
        </w:rPr>
        <w:t>329.13</w:t>
      </w:r>
      <w:r>
        <w:rPr>
          <w:color w:val="000000"/>
          <w:spacing w:val="0"/>
          <w:w w:val="100"/>
          <w:position w:val="0"/>
        </w:rPr>
        <w:t>万元，同比 增长</w:t>
      </w:r>
      <w:r>
        <w:rPr>
          <w:color w:val="000000"/>
          <w:spacing w:val="0"/>
          <w:w w:val="100"/>
          <w:position w:val="0"/>
          <w:sz w:val="18"/>
          <w:szCs w:val="18"/>
        </w:rPr>
        <w:t>9.07%；</w:t>
      </w:r>
      <w:r>
        <w:rPr>
          <w:color w:val="000000"/>
          <w:spacing w:val="0"/>
          <w:w w:val="100"/>
          <w:position w:val="0"/>
        </w:rPr>
        <w:t>实现归属于上市公司股东的净利润</w:t>
      </w:r>
      <w:r>
        <w:rPr>
          <w:color w:val="000000"/>
          <w:spacing w:val="0"/>
          <w:w w:val="100"/>
          <w:position w:val="0"/>
          <w:sz w:val="18"/>
          <w:szCs w:val="18"/>
        </w:rPr>
        <w:t xml:space="preserve">10, </w:t>
      </w:r>
      <w:r>
        <w:rPr>
          <w:color w:val="000000"/>
          <w:spacing w:val="0"/>
          <w:w w:val="100"/>
          <w:position w:val="0"/>
          <w:sz w:val="18"/>
          <w:szCs w:val="18"/>
        </w:rPr>
        <w:t xml:space="preserve">759. </w:t>
      </w:r>
      <w:r>
        <w:rPr>
          <w:color w:val="000000"/>
          <w:spacing w:val="0"/>
          <w:w w:val="100"/>
          <w:position w:val="0"/>
          <w:sz w:val="18"/>
          <w:szCs w:val="18"/>
        </w:rPr>
        <w:t>92</w:t>
      </w:r>
      <w:r>
        <w:rPr>
          <w:color w:val="000000"/>
          <w:spacing w:val="0"/>
          <w:w w:val="100"/>
          <w:position w:val="0"/>
        </w:rPr>
        <w:t>万元，同比增长</w:t>
      </w:r>
      <w:r>
        <w:rPr>
          <w:color w:val="000000"/>
          <w:spacing w:val="0"/>
          <w:w w:val="100"/>
          <w:position w:val="0"/>
          <w:sz w:val="18"/>
          <w:szCs w:val="18"/>
        </w:rPr>
        <w:t xml:space="preserve">10. </w:t>
      </w:r>
      <w:r>
        <w:rPr>
          <w:color w:val="000000"/>
          <w:spacing w:val="0"/>
          <w:w w:val="100"/>
          <w:position w:val="0"/>
          <w:sz w:val="18"/>
          <w:szCs w:val="18"/>
        </w:rPr>
        <w:t>40%；</w:t>
      </w:r>
      <w:r>
        <w:rPr>
          <w:color w:val="000000"/>
          <w:spacing w:val="0"/>
          <w:w w:val="100"/>
          <w:position w:val="0"/>
        </w:rPr>
        <w:t>实现归属于 上市公司股东的扣除非经常性损益的净利润</w:t>
      </w:r>
      <w:r>
        <w:rPr>
          <w:color w:val="000000"/>
          <w:spacing w:val="0"/>
          <w:w w:val="100"/>
          <w:position w:val="0"/>
          <w:sz w:val="18"/>
          <w:szCs w:val="18"/>
        </w:rPr>
        <w:t>8,855.75</w:t>
      </w:r>
      <w:r>
        <w:rPr>
          <w:color w:val="000000"/>
          <w:spacing w:val="0"/>
          <w:w w:val="100"/>
          <w:position w:val="0"/>
        </w:rPr>
        <w:t>万元，同比下降</w:t>
      </w:r>
      <w:r>
        <w:rPr>
          <w:color w:val="000000"/>
          <w:spacing w:val="0"/>
          <w:w w:val="100"/>
          <w:position w:val="0"/>
          <w:sz w:val="18"/>
          <w:szCs w:val="18"/>
        </w:rPr>
        <w:t xml:space="preserve">4. </w:t>
      </w:r>
      <w:r>
        <w:rPr>
          <w:color w:val="000000"/>
          <w:spacing w:val="0"/>
          <w:w w:val="100"/>
          <w:position w:val="0"/>
          <w:sz w:val="18"/>
          <w:szCs w:val="18"/>
        </w:rPr>
        <w:t>17%，</w:t>
      </w:r>
      <w:r>
        <w:rPr>
          <w:color w:val="000000"/>
          <w:spacing w:val="0"/>
          <w:w w:val="100"/>
          <w:position w:val="0"/>
        </w:rPr>
        <w:t>主要是由于理财收 益较上年同期增长所致。</w:t>
      </w:r>
    </w:p>
    <w:p>
      <w:pPr>
        <w:pStyle w:val="Style6"/>
        <w:keepNext w:val="0"/>
        <w:keepLines w:val="0"/>
        <w:widowControl w:val="0"/>
        <w:shd w:val="clear" w:color="auto" w:fill="auto"/>
        <w:tabs>
          <w:tab w:pos="6676" w:val="left"/>
        </w:tabs>
        <w:bidi w:val="0"/>
        <w:spacing w:before="0" w:after="0" w:line="418" w:lineRule="exact"/>
        <w:ind w:left="0" w:right="0" w:firstLine="380"/>
        <w:jc w:val="left"/>
      </w:pPr>
      <w:r>
        <w:rPr>
          <w:color w:val="000000"/>
          <w:spacing w:val="0"/>
          <w:w w:val="100"/>
          <w:position w:val="0"/>
          <w:sz w:val="18"/>
          <w:szCs w:val="18"/>
        </w:rPr>
        <w:t>2020</w:t>
      </w:r>
      <w:r>
        <w:rPr>
          <w:color w:val="000000"/>
          <w:spacing w:val="0"/>
          <w:w w:val="100"/>
          <w:position w:val="0"/>
        </w:rPr>
        <w:t>年基本每股收益为</w:t>
      </w:r>
      <w:r>
        <w:rPr>
          <w:color w:val="000000"/>
          <w:spacing w:val="0"/>
          <w:w w:val="100"/>
          <w:position w:val="0"/>
          <w:sz w:val="18"/>
          <w:szCs w:val="18"/>
        </w:rPr>
        <w:t>1.40</w:t>
      </w:r>
      <w:r>
        <w:rPr>
          <w:color w:val="000000"/>
          <w:spacing w:val="0"/>
          <w:w w:val="100"/>
          <w:position w:val="0"/>
        </w:rPr>
        <w:t>元，较</w:t>
      </w:r>
      <w:r>
        <w:rPr>
          <w:color w:val="000000"/>
          <w:spacing w:val="0"/>
          <w:w w:val="100"/>
          <w:position w:val="0"/>
          <w:sz w:val="18"/>
          <w:szCs w:val="18"/>
        </w:rPr>
        <w:t>2019</w:t>
      </w:r>
      <w:r>
        <w:rPr>
          <w:color w:val="000000"/>
          <w:spacing w:val="0"/>
          <w:w w:val="100"/>
          <w:position w:val="0"/>
        </w:rPr>
        <w:t>年同期收益下降</w:t>
      </w:r>
      <w:r>
        <w:rPr>
          <w:color w:val="000000"/>
          <w:spacing w:val="0"/>
          <w:w w:val="100"/>
          <w:position w:val="0"/>
          <w:sz w:val="18"/>
          <w:szCs w:val="18"/>
        </w:rPr>
        <w:t xml:space="preserve">12. </w:t>
      </w:r>
      <w:r>
        <w:rPr>
          <w:color w:val="000000"/>
          <w:spacing w:val="0"/>
          <w:w w:val="100"/>
          <w:position w:val="0"/>
          <w:sz w:val="18"/>
          <w:szCs w:val="18"/>
        </w:rPr>
        <w:t>50%；</w:t>
        <w:tab/>
        <w:t>2020</w:t>
      </w:r>
      <w:r>
        <w:rPr>
          <w:color w:val="000000"/>
          <w:spacing w:val="0"/>
          <w:w w:val="100"/>
          <w:position w:val="0"/>
        </w:rPr>
        <w:t>年度加权平均净资</w:t>
      </w:r>
    </w:p>
    <w:p>
      <w:pPr>
        <w:pStyle w:val="Style6"/>
        <w:keepNext w:val="0"/>
        <w:keepLines w:val="0"/>
        <w:widowControl w:val="0"/>
        <w:shd w:val="clear" w:color="auto" w:fill="auto"/>
        <w:bidi w:val="0"/>
        <w:spacing w:before="0" w:after="460" w:line="418" w:lineRule="exact"/>
        <w:ind w:left="0" w:right="0" w:firstLine="0"/>
        <w:jc w:val="left"/>
      </w:pPr>
      <w:r>
        <w:rPr>
          <w:color w:val="000000"/>
          <w:spacing w:val="0"/>
          <w:w w:val="100"/>
          <w:position w:val="0"/>
        </w:rPr>
        <w:t>产收益率为</w:t>
      </w:r>
      <w:r>
        <w:rPr>
          <w:color w:val="000000"/>
          <w:spacing w:val="0"/>
          <w:w w:val="100"/>
          <w:position w:val="0"/>
          <w:sz w:val="18"/>
          <w:szCs w:val="18"/>
        </w:rPr>
        <w:t xml:space="preserve">8. </w:t>
      </w:r>
      <w:r>
        <w:rPr>
          <w:color w:val="000000"/>
          <w:spacing w:val="0"/>
          <w:w w:val="100"/>
          <w:position w:val="0"/>
          <w:sz w:val="18"/>
          <w:szCs w:val="18"/>
        </w:rPr>
        <w:t>50%，</w:t>
      </w:r>
      <w:r>
        <w:rPr>
          <w:color w:val="000000"/>
          <w:spacing w:val="0"/>
          <w:w w:val="100"/>
          <w:position w:val="0"/>
        </w:rPr>
        <w:t>较</w:t>
      </w:r>
      <w:r>
        <w:rPr>
          <w:color w:val="000000"/>
          <w:spacing w:val="0"/>
          <w:w w:val="100"/>
          <w:position w:val="0"/>
          <w:sz w:val="18"/>
          <w:szCs w:val="18"/>
        </w:rPr>
        <w:t>2019</w:t>
      </w:r>
      <w:r>
        <w:rPr>
          <w:color w:val="000000"/>
          <w:spacing w:val="0"/>
          <w:w w:val="100"/>
          <w:position w:val="0"/>
        </w:rPr>
        <w:t xml:space="preserve">年同期下降了 </w:t>
      </w:r>
      <w:r>
        <w:rPr>
          <w:color w:val="000000"/>
          <w:spacing w:val="0"/>
          <w:w w:val="100"/>
          <w:position w:val="0"/>
          <w:sz w:val="18"/>
          <w:szCs w:val="18"/>
        </w:rPr>
        <w:t xml:space="preserve">11. </w:t>
      </w:r>
      <w:r>
        <w:rPr>
          <w:color w:val="000000"/>
          <w:spacing w:val="0"/>
          <w:w w:val="100"/>
          <w:position w:val="0"/>
          <w:sz w:val="18"/>
          <w:szCs w:val="18"/>
        </w:rPr>
        <w:t>22</w:t>
      </w:r>
      <w:r>
        <w:rPr>
          <w:color w:val="000000"/>
          <w:spacing w:val="0"/>
          <w:w w:val="100"/>
          <w:position w:val="0"/>
        </w:rPr>
        <w:t>个百分点，该两项指标的下降是主要是由于</w:t>
      </w:r>
      <w:r>
        <w:rPr>
          <w:color w:val="000000"/>
          <w:spacing w:val="0"/>
          <w:w w:val="100"/>
          <w:position w:val="0"/>
          <w:sz w:val="18"/>
          <w:szCs w:val="18"/>
        </w:rPr>
        <w:t xml:space="preserve">2020 </w:t>
      </w:r>
      <w:r>
        <w:rPr>
          <w:color w:val="000000"/>
          <w:spacing w:val="0"/>
          <w:w w:val="100"/>
          <w:position w:val="0"/>
        </w:rPr>
        <w:t>年度加权平均股份数及加权平均净资产金额较</w:t>
      </w:r>
      <w:r>
        <w:rPr>
          <w:color w:val="000000"/>
          <w:spacing w:val="0"/>
          <w:w w:val="100"/>
          <w:position w:val="0"/>
          <w:sz w:val="18"/>
          <w:szCs w:val="18"/>
        </w:rPr>
        <w:t>2019</w:t>
      </w:r>
      <w:r>
        <w:rPr>
          <w:color w:val="000000"/>
          <w:spacing w:val="0"/>
          <w:w w:val="100"/>
          <w:position w:val="0"/>
        </w:rPr>
        <w:t>年度增加所致。</w:t>
      </w:r>
    </w:p>
    <w:p>
      <w:pPr>
        <w:pStyle w:val="Style6"/>
        <w:keepNext w:val="0"/>
        <w:keepLines w:val="0"/>
        <w:widowControl w:val="0"/>
        <w:shd w:val="clear" w:color="auto" w:fill="auto"/>
        <w:tabs>
          <w:tab w:pos="483" w:val="left"/>
        </w:tabs>
        <w:bidi w:val="0"/>
        <w:spacing w:before="0" w:after="40" w:line="416" w:lineRule="exact"/>
        <w:ind w:left="0" w:right="0" w:firstLine="0"/>
        <w:jc w:val="left"/>
      </w:pPr>
      <w:bookmarkStart w:id="51" w:name="bookmark51"/>
      <w:r>
        <w:rPr>
          <w:b/>
          <w:bCs/>
          <w:color w:val="000000"/>
          <w:spacing w:val="0"/>
          <w:w w:val="100"/>
          <w:position w:val="0"/>
        </w:rPr>
        <w:t>七</w:t>
      </w:r>
      <w:bookmarkEnd w:id="51"/>
      <w:r>
        <w:rPr>
          <w:b/>
          <w:bCs/>
          <w:color w:val="000000"/>
          <w:spacing w:val="0"/>
          <w:w w:val="100"/>
          <w:position w:val="0"/>
        </w:rPr>
        <w:t>、</w:t>
        <w:tab/>
        <w:t>境内外会计准则下会计数据差异</w:t>
      </w:r>
    </w:p>
    <w:p>
      <w:pPr>
        <w:pStyle w:val="Style6"/>
        <w:keepNext w:val="0"/>
        <w:keepLines w:val="0"/>
        <w:widowControl w:val="0"/>
        <w:shd w:val="clear" w:color="auto" w:fill="auto"/>
        <w:tabs>
          <w:tab w:pos="526" w:val="left"/>
        </w:tabs>
        <w:bidi w:val="0"/>
        <w:spacing w:before="0" w:after="0" w:line="416" w:lineRule="exact"/>
        <w:ind w:left="0" w:right="0" w:firstLine="0"/>
        <w:jc w:val="left"/>
      </w:pPr>
      <w:bookmarkStart w:id="52" w:name="bookmark52"/>
      <w:r>
        <w:rPr>
          <w:rFonts w:ascii="Calibri" w:eastAsia="Calibri" w:hAnsi="Calibri" w:cs="Calibri"/>
          <w:b/>
          <w:bCs/>
          <w:color w:val="000000"/>
          <w:spacing w:val="0"/>
          <w:w w:val="100"/>
          <w:position w:val="0"/>
          <w:sz w:val="20"/>
          <w:szCs w:val="20"/>
        </w:rPr>
        <w:t>（</w:t>
      </w:r>
      <w:bookmarkEnd w:id="52"/>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w:t>
      </w:r>
    </w:p>
    <w:p>
      <w:pPr>
        <w:pStyle w:val="Style6"/>
        <w:keepNext w:val="0"/>
        <w:keepLines w:val="0"/>
        <w:widowControl w:val="0"/>
        <w:shd w:val="clear" w:color="auto" w:fill="auto"/>
        <w:bidi w:val="0"/>
        <w:spacing w:before="0" w:after="40" w:line="416" w:lineRule="exact"/>
        <w:ind w:left="0" w:right="0" w:firstLine="380"/>
        <w:jc w:val="left"/>
      </w:pPr>
      <w:r>
        <w:rPr>
          <w:b/>
          <w:bCs/>
          <w:color w:val="000000"/>
          <w:spacing w:val="0"/>
          <w:w w:val="100"/>
          <w:position w:val="0"/>
        </w:rPr>
        <w:t>的净资产差异情况</w:t>
      </w:r>
    </w:p>
    <w:p>
      <w:pPr>
        <w:pStyle w:val="Style6"/>
        <w:keepNext w:val="0"/>
        <w:keepLines w:val="0"/>
        <w:widowControl w:val="0"/>
        <w:shd w:val="clear" w:color="auto" w:fill="auto"/>
        <w:bidi w:val="0"/>
        <w:spacing w:before="0" w:after="40" w:line="416"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526" w:val="left"/>
        </w:tabs>
        <w:bidi w:val="0"/>
        <w:spacing w:before="0" w:after="40" w:line="418" w:lineRule="exact"/>
        <w:ind w:left="380" w:right="0" w:hanging="380"/>
        <w:jc w:val="both"/>
      </w:pPr>
      <w:bookmarkStart w:id="53" w:name="bookmark53"/>
      <w:bookmarkStart w:id="54" w:name="bookmark54"/>
      <w:bookmarkStart w:id="55" w:name="bookmark55"/>
      <w:bookmarkStart w:id="56" w:name="bookmark56"/>
      <w:r>
        <w:rPr>
          <w:rFonts w:ascii="Calibri" w:eastAsia="Calibri" w:hAnsi="Calibri" w:cs="Calibri"/>
          <w:color w:val="000000"/>
          <w:spacing w:val="0"/>
          <w:w w:val="100"/>
          <w:position w:val="0"/>
          <w:sz w:val="20"/>
          <w:szCs w:val="20"/>
        </w:rPr>
        <w:t>（</w:t>
      </w:r>
      <w:bookmarkEnd w:id="55"/>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同时按照境外会计准则与按中国会计准则披露的财务报告中净利润和归属于上市公司股东的 净资产差异情况</w:t>
      </w:r>
      <w:bookmarkEnd w:id="53"/>
      <w:bookmarkEnd w:id="54"/>
      <w:bookmarkEnd w:id="56"/>
    </w:p>
    <w:p>
      <w:pPr>
        <w:pStyle w:val="Style6"/>
        <w:keepNext w:val="0"/>
        <w:keepLines w:val="0"/>
        <w:widowControl w:val="0"/>
        <w:shd w:val="clear" w:color="auto" w:fill="auto"/>
        <w:bidi w:val="0"/>
        <w:spacing w:before="0" w:after="240" w:line="416"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526" w:val="left"/>
        </w:tabs>
        <w:bidi w:val="0"/>
        <w:spacing w:before="0" w:after="0" w:line="403" w:lineRule="auto"/>
        <w:ind w:left="0" w:right="0" w:firstLine="0"/>
        <w:jc w:val="left"/>
      </w:pPr>
      <w:bookmarkStart w:id="57" w:name="bookmark57"/>
      <w:bookmarkStart w:id="58" w:name="bookmark58"/>
      <w:bookmarkStart w:id="59" w:name="bookmark59"/>
      <w:bookmarkStart w:id="60" w:name="bookmark60"/>
      <w:r>
        <w:rPr>
          <w:rFonts w:ascii="Calibri" w:eastAsia="Calibri" w:hAnsi="Calibri" w:cs="Calibri"/>
          <w:color w:val="000000"/>
          <w:spacing w:val="0"/>
          <w:w w:val="100"/>
          <w:position w:val="0"/>
          <w:sz w:val="20"/>
          <w:szCs w:val="20"/>
        </w:rPr>
        <w:t>（</w:t>
      </w:r>
      <w:bookmarkEnd w:id="59"/>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境内外会计准则差异的说明：</w:t>
      </w:r>
      <w:bookmarkEnd w:id="57"/>
      <w:bookmarkEnd w:id="58"/>
      <w:bookmarkEnd w:id="60"/>
    </w:p>
    <w:p>
      <w:pPr>
        <w:pStyle w:val="Style6"/>
        <w:keepNext w:val="0"/>
        <w:keepLines w:val="0"/>
        <w:widowControl w:val="0"/>
        <w:shd w:val="clear" w:color="auto" w:fill="auto"/>
        <w:bidi w:val="0"/>
        <w:spacing w:before="0" w:after="300" w:line="416"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483" w:val="left"/>
        </w:tabs>
        <w:bidi w:val="0"/>
        <w:spacing w:before="0" w:line="416" w:lineRule="exact"/>
        <w:ind w:left="0" w:right="0" w:firstLine="0"/>
        <w:jc w:val="left"/>
      </w:pPr>
      <w:bookmarkStart w:id="61" w:name="bookmark61"/>
      <w:bookmarkStart w:id="62" w:name="bookmark62"/>
      <w:bookmarkStart w:id="63" w:name="bookmark63"/>
      <w:bookmarkStart w:id="64" w:name="bookmark64"/>
      <w:r>
        <w:rPr>
          <w:color w:val="000000"/>
          <w:spacing w:val="0"/>
          <w:w w:val="100"/>
          <w:position w:val="0"/>
        </w:rPr>
        <w:t>八</w:t>
      </w:r>
      <w:bookmarkEnd w:id="63"/>
      <w:r>
        <w:rPr>
          <w:color w:val="000000"/>
          <w:spacing w:val="0"/>
          <w:w w:val="100"/>
          <w:position w:val="0"/>
        </w:rPr>
        <w:t>、</w:t>
        <w:tab/>
        <w:t>2020年分季度主要财务数据</w:t>
      </w:r>
      <w:bookmarkEnd w:id="61"/>
      <w:bookmarkEnd w:id="62"/>
      <w:bookmarkEnd w:id="64"/>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43"/>
        <w:gridCol w:w="1843"/>
        <w:gridCol w:w="1704"/>
        <w:gridCol w:w="1699"/>
        <w:gridCol w:w="1978"/>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第四季度</w:t>
            </w:r>
          </w:p>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（10-12 </w:t>
            </w:r>
            <w:r>
              <w:rPr>
                <w:color w:val="000000"/>
                <w:spacing w:val="0"/>
                <w:w w:val="100"/>
                <w:position w:val="0"/>
              </w:rPr>
              <w:t>月份）</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70,746,523.64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180,883,885.79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139,324,186.28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372,336,746.29</w:t>
            </w:r>
          </w:p>
        </w:tc>
      </w:tr>
      <w:tr>
        <w:trPr>
          <w:trHeight w:val="8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归属于上市公司</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股东的净利润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-96,144.05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39,520,578.81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17,792,163.68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50,382,591.93</w:t>
            </w:r>
          </w:p>
        </w:tc>
      </w:tr>
      <w:tr>
        <w:trPr>
          <w:trHeight w:val="162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406" w:lineRule="exact"/>
              <w:ind w:left="0" w:right="0" w:firstLine="0"/>
              <w:jc w:val="left"/>
            </w:pPr>
            <w:r>
              <w:rPr>
                <w:color w:val="000000"/>
                <w:spacing w:val="0"/>
                <w:w w:val="100"/>
                <w:position w:val="0"/>
              </w:rPr>
              <w:t>归属于上市公司 股东的扣除非经 常性损益后的净 利润</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-8,096,107.26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35,001,997.84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14,916,601.80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46,735,019.38</w:t>
            </w:r>
          </w:p>
        </w:tc>
      </w:tr>
    </w:tbl>
    <w:p>
      <w:pPr>
        <w:spacing w:lineRule="exact" w:line="1"/>
        <w:rPr>
          <w:sz w:val="2"/>
          <w:szCs w:val="2"/>
        </w:rPr>
      </w:pPr>
      <w:r>
        <w:br w:type="page"/>
      </w:r>
    </w:p>
    <w:tbl>
      <w:tblPr>
        <w:tblOverlap w:val="never"/>
        <w:jc w:val="center"/>
        <w:tblLayout w:type="fixed"/>
      </w:tblPr>
      <w:tblGrid>
        <w:gridCol w:w="1843"/>
        <w:gridCol w:w="1843"/>
        <w:gridCol w:w="1704"/>
        <w:gridCol w:w="1699"/>
        <w:gridCol w:w="1978"/>
      </w:tblGrid>
      <w:tr>
        <w:trPr>
          <w:trHeight w:val="81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经营活动产生的</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现金流量净额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-116,242,591.14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11,629,046.42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1,073, </w:t>
            </w:r>
            <w:r>
              <w:rPr>
                <w:color w:val="000000"/>
                <w:spacing w:val="0"/>
                <w:w w:val="100"/>
                <w:position w:val="0"/>
                <w:sz w:val="18"/>
                <w:szCs w:val="18"/>
              </w:rPr>
              <w:t xml:space="preserve">020.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228,736,979.06</w:t>
            </w:r>
          </w:p>
        </w:tc>
      </w:tr>
      <w:tr>
        <w:trPr>
          <w:trHeight w:val="274" w:hRule="exact"/>
        </w:trPr>
        <w:tc>
          <w:tcPr>
            <w:gridSpan w:val="2"/>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季度数据与已披露定期报告数据差异说明</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p>
        </w:tc>
      </w:tr>
    </w:tbl>
    <w:p>
      <w:pPr>
        <w:widowControl w:val="0"/>
        <w:spacing w:after="119" w:line="1" w:lineRule="exact"/>
      </w:pP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200" w:line="240" w:lineRule="auto"/>
        <w:ind w:left="0" w:right="0" w:firstLine="0"/>
        <w:jc w:val="left"/>
      </w:pPr>
      <w:bookmarkStart w:id="65" w:name="bookmark65"/>
      <w:r>
        <w:rPr>
          <w:b/>
          <w:bCs/>
          <w:color w:val="000000"/>
          <w:spacing w:val="0"/>
          <w:w w:val="100"/>
          <w:position w:val="0"/>
        </w:rPr>
        <w:t>九</w:t>
      </w:r>
      <w:bookmarkEnd w:id="65"/>
      <w:r>
        <w:rPr>
          <w:b/>
          <w:bCs/>
          <w:color w:val="000000"/>
          <w:spacing w:val="0"/>
          <w:w w:val="100"/>
          <w:position w:val="0"/>
        </w:rPr>
        <w:t>、非经常性损益项目和金额</w:t>
      </w:r>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76"/>
        <w:gridCol w:w="1781"/>
        <w:gridCol w:w="917"/>
        <w:gridCol w:w="1474"/>
        <w:gridCol w:w="1651"/>
      </w:tblGrid>
      <w:tr>
        <w:trPr>
          <w:trHeight w:val="8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附注 （如适 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2018</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-53,045.00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-5,384.24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11,419.72</w:t>
            </w:r>
          </w:p>
        </w:tc>
      </w:tr>
      <w:tr>
        <w:trPr>
          <w:trHeight w:val="137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left"/>
            </w:pPr>
            <w:r>
              <w:rPr>
                <w:color w:val="000000"/>
                <w:spacing w:val="0"/>
                <w:w w:val="100"/>
                <w:position w:val="0"/>
              </w:rPr>
              <w:t>计入当期损益的政府补助，但 与公司正常经营业务密切相 关，符合国家政策规定、按照 一定标准定额或定量持续享受 的政府补助除外</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5,831,408.55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901,807.51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1,273,759.77</w:t>
            </w:r>
          </w:p>
        </w:tc>
      </w:tr>
      <w:tr>
        <w:trPr>
          <w:trHeight w:val="24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除同公司正常经营业务相关的 有效套期保值业务外，持有交 易性金融资产、衍生金融资 产、交易性金融负债、衍生金 融负债产生的公允价值变动损 益，以及处置交易性金融资 产、衍生金融资产、交易性金 融负债、衍生金融负债和其他 债权投资取得的投资收益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17,156,895.53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5,255, </w:t>
            </w:r>
            <w:r>
              <w:rPr>
                <w:color w:val="000000"/>
                <w:spacing w:val="0"/>
                <w:w w:val="100"/>
                <w:position w:val="0"/>
                <w:sz w:val="18"/>
                <w:szCs w:val="18"/>
              </w:rPr>
              <w:t xml:space="preserve">049. </w:t>
            </w:r>
            <w:r>
              <w:rPr>
                <w:color w:val="000000"/>
                <w:spacing w:val="0"/>
                <w:w w:val="100"/>
                <w:position w:val="0"/>
                <w:sz w:val="18"/>
                <w:szCs w:val="18"/>
              </w:rPr>
              <w:t>99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8,947, </w:t>
            </w:r>
            <w:r>
              <w:rPr>
                <w:color w:val="000000"/>
                <w:spacing w:val="0"/>
                <w:w w:val="100"/>
                <w:position w:val="0"/>
                <w:sz w:val="18"/>
                <w:szCs w:val="18"/>
              </w:rPr>
              <w:t xml:space="preserve">093. </w:t>
            </w:r>
            <w:r>
              <w:rPr>
                <w:color w:val="000000"/>
                <w:spacing w:val="0"/>
                <w:w w:val="100"/>
                <w:position w:val="0"/>
                <w:sz w:val="18"/>
                <w:szCs w:val="18"/>
              </w:rPr>
              <w:t>80</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除上述各项之外的其他营业外 收入和支出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-1,210,125.92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-94,797.65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-82,274.13</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其他符合非经常性损益定义的 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838,299.67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-345,349.67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-606,241.86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-250,613.34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-2,338,104.88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-397,231.62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-1,142,699.98</w:t>
            </w:r>
          </w:p>
        </w:tc>
      </w:tr>
      <w:tr>
        <w:trPr>
          <w:trHeight w:val="28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19,041,678.61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5,053, </w:t>
            </w:r>
            <w:r>
              <w:rPr>
                <w:color w:val="000000"/>
                <w:spacing w:val="0"/>
                <w:w w:val="100"/>
                <w:position w:val="0"/>
                <w:sz w:val="18"/>
                <w:szCs w:val="18"/>
              </w:rPr>
              <w:t>202.13</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9,594, </w:t>
            </w:r>
            <w:r>
              <w:rPr>
                <w:color w:val="000000"/>
                <w:spacing w:val="0"/>
                <w:w w:val="100"/>
                <w:position w:val="0"/>
                <w:sz w:val="18"/>
                <w:szCs w:val="18"/>
              </w:rPr>
              <w:t xml:space="preserve">985. </w:t>
            </w:r>
            <w:r>
              <w:rPr>
                <w:color w:val="000000"/>
                <w:spacing w:val="0"/>
                <w:w w:val="100"/>
                <w:position w:val="0"/>
                <w:sz w:val="18"/>
                <w:szCs w:val="18"/>
              </w:rPr>
              <w:t>51</w:t>
            </w:r>
          </w:p>
        </w:tc>
      </w:tr>
    </w:tbl>
    <w:p>
      <w:pPr>
        <w:widowControl w:val="0"/>
        <w:spacing w:after="479" w:line="1" w:lineRule="exact"/>
      </w:pPr>
    </w:p>
    <w:p>
      <w:pPr>
        <w:pStyle w:val="Style22"/>
        <w:keepNext/>
        <w:keepLines/>
        <w:widowControl w:val="0"/>
        <w:shd w:val="clear" w:color="auto" w:fill="auto"/>
        <w:bidi w:val="0"/>
        <w:spacing w:before="0" w:after="200" w:line="240" w:lineRule="auto"/>
        <w:ind w:left="0" w:right="0" w:firstLine="0"/>
        <w:jc w:val="left"/>
      </w:pPr>
      <w:bookmarkStart w:id="66" w:name="bookmark66"/>
      <w:bookmarkStart w:id="67" w:name="bookmark67"/>
      <w:bookmarkStart w:id="68" w:name="bookmark68"/>
      <w:r>
        <w:rPr>
          <w:color w:val="000000"/>
          <w:spacing w:val="0"/>
          <w:w w:val="100"/>
          <w:position w:val="0"/>
        </w:rPr>
        <w:t>十、采用公允价值计量的项目</w:t>
      </w:r>
      <w:bookmarkEnd w:id="66"/>
      <w:bookmarkEnd w:id="67"/>
      <w:bookmarkEnd w:id="68"/>
    </w:p>
    <w:p>
      <w:pPr>
        <w:pStyle w:val="Style6"/>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24"/>
        <w:gridCol w:w="1694"/>
        <w:gridCol w:w="1699"/>
        <w:gridCol w:w="1872"/>
        <w:gridCol w:w="1747"/>
      </w:tblGrid>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 响金额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其中：债务投资工 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745,585,827.52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22,808,879.72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-722,776,947.80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115,773.97</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5,612, </w:t>
            </w:r>
            <w:r>
              <w:rPr>
                <w:color w:val="000000"/>
                <w:spacing w:val="0"/>
                <w:w w:val="100"/>
                <w:position w:val="0"/>
                <w:sz w:val="18"/>
                <w:szCs w:val="18"/>
              </w:rPr>
              <w:t xml:space="preserve">156. </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16,268,797.17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10,656,640.91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751,197,983.78</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39,077,676.89</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-712,120,306.89</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115,773.97</w:t>
            </w:r>
          </w:p>
        </w:tc>
      </w:tr>
    </w:tbl>
    <w:p>
      <w:pPr>
        <w:pStyle w:val="Style22"/>
        <w:keepNext/>
        <w:keepLines/>
        <w:widowControl w:val="0"/>
        <w:shd w:val="clear" w:color="auto" w:fill="auto"/>
        <w:bidi w:val="0"/>
        <w:spacing w:before="0" w:after="200" w:line="240" w:lineRule="auto"/>
        <w:ind w:left="0" w:right="0" w:firstLine="0"/>
        <w:jc w:val="left"/>
      </w:pPr>
      <w:bookmarkStart w:id="69" w:name="bookmark69"/>
      <w:bookmarkStart w:id="70" w:name="bookmark70"/>
      <w:bookmarkStart w:id="71" w:name="bookmark71"/>
      <w:r>
        <w:rPr>
          <w:color w:val="000000"/>
          <w:spacing w:val="0"/>
          <w:w w:val="100"/>
          <w:position w:val="0"/>
        </w:rPr>
        <w:t>十一、非企业会计准则业绩指标说明</w:t>
      </w:r>
      <w:bookmarkEnd w:id="69"/>
      <w:bookmarkEnd w:id="70"/>
      <w:bookmarkEnd w:id="71"/>
    </w:p>
    <w:p>
      <w:pPr>
        <w:pStyle w:val="Style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22" w:right="1105" w:bottom="1532" w:left="1704"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19"/>
        <w:keepNext/>
        <w:keepLines/>
        <w:widowControl w:val="0"/>
        <w:shd w:val="clear" w:color="auto" w:fill="auto"/>
        <w:bidi w:val="0"/>
        <w:spacing w:before="140" w:after="100" w:line="240" w:lineRule="auto"/>
        <w:ind w:left="0" w:right="0" w:firstLine="0"/>
        <w:jc w:val="center"/>
      </w:pPr>
      <w:bookmarkStart w:id="72" w:name="bookmark72"/>
      <w:bookmarkStart w:id="73" w:name="bookmark73"/>
      <w:bookmarkStart w:id="74" w:name="bookmark74"/>
      <w:r>
        <w:rPr>
          <w:color w:val="000000"/>
          <w:spacing w:val="0"/>
          <w:w w:val="100"/>
          <w:position w:val="0"/>
        </w:rPr>
        <w:t>第三节公司业务概要</w:t>
      </w:r>
      <w:bookmarkEnd w:id="72"/>
      <w:bookmarkEnd w:id="73"/>
      <w:bookmarkEnd w:id="74"/>
    </w:p>
    <w:p>
      <w:pPr>
        <w:pStyle w:val="Style22"/>
        <w:keepNext/>
        <w:keepLines/>
        <w:widowControl w:val="0"/>
        <w:shd w:val="clear" w:color="auto" w:fill="auto"/>
        <w:bidi w:val="0"/>
        <w:spacing w:before="0" w:line="410" w:lineRule="exact"/>
        <w:ind w:left="0" w:right="0" w:firstLine="0"/>
        <w:jc w:val="both"/>
      </w:pPr>
      <w:bookmarkStart w:id="75" w:name="bookmark75"/>
      <w:bookmarkStart w:id="76" w:name="bookmark76"/>
      <w:bookmarkStart w:id="77" w:name="bookmark77"/>
      <w:bookmarkStart w:id="78" w:name="bookmark78"/>
      <w:bookmarkStart w:id="79" w:name="bookmark79"/>
      <w:r>
        <w:rPr>
          <w:color w:val="000000"/>
          <w:spacing w:val="0"/>
          <w:w w:val="100"/>
          <w:position w:val="0"/>
        </w:rPr>
        <w:t>一</w:t>
      </w:r>
      <w:bookmarkEnd w:id="78"/>
      <w:r>
        <w:rPr>
          <w:color w:val="000000"/>
          <w:spacing w:val="0"/>
          <w:w w:val="100"/>
          <w:position w:val="0"/>
        </w:rPr>
        <w:t>、报告期内公司所从事的主要业务、经营模式、行业情况及研发情况说明</w:t>
      </w:r>
      <w:bookmarkEnd w:id="76"/>
      <w:bookmarkEnd w:id="77"/>
      <w:bookmarkEnd w:id="79"/>
      <w:bookmarkEnd w:id="75"/>
    </w:p>
    <w:p>
      <w:pPr>
        <w:pStyle w:val="Style22"/>
        <w:keepNext/>
        <w:keepLines/>
        <w:widowControl w:val="0"/>
        <w:shd w:val="clear" w:color="auto" w:fill="auto"/>
        <w:bidi w:val="0"/>
        <w:spacing w:before="0" w:line="410" w:lineRule="exact"/>
        <w:ind w:left="0" w:right="0" w:firstLine="0"/>
        <w:jc w:val="both"/>
      </w:pPr>
      <w:bookmarkStart w:id="76" w:name="bookmark76"/>
      <w:bookmarkStart w:id="77" w:name="bookmark77"/>
      <w:bookmarkStart w:id="80" w:name="bookmark80"/>
      <w:bookmarkStart w:id="81" w:name="bookmark81"/>
      <w:r>
        <w:rPr>
          <w:rFonts w:ascii="Calibri" w:eastAsia="Calibri" w:hAnsi="Calibri" w:cs="Calibri"/>
          <w:color w:val="000000"/>
          <w:spacing w:val="0"/>
          <w:w w:val="100"/>
          <w:position w:val="0"/>
          <w:sz w:val="20"/>
          <w:szCs w:val="20"/>
        </w:rPr>
        <w:t>（</w:t>
      </w:r>
      <w:bookmarkEnd w:id="80"/>
      <w:r>
        <w:rPr>
          <w:color w:val="000000"/>
          <w:spacing w:val="0"/>
          <w:w w:val="100"/>
          <w:position w:val="0"/>
        </w:rPr>
        <w:t>一</w:t>
      </w:r>
      <w:r>
        <w:rPr>
          <w:color w:val="000000"/>
          <w:spacing w:val="0"/>
          <w:w w:val="100"/>
          <w:position w:val="0"/>
          <w:sz w:val="22"/>
          <w:szCs w:val="22"/>
        </w:rPr>
        <w:t>）</w:t>
      </w:r>
      <w:r>
        <w:rPr>
          <w:color w:val="000000"/>
          <w:spacing w:val="0"/>
          <w:w w:val="100"/>
          <w:position w:val="0"/>
        </w:rPr>
        <w:t>主要业务、主要产品或服务情况</w:t>
      </w:r>
      <w:bookmarkEnd w:id="76"/>
      <w:bookmarkEnd w:id="77"/>
      <w:bookmarkEnd w:id="81"/>
    </w:p>
    <w:p>
      <w:pPr>
        <w:pStyle w:val="Style6"/>
        <w:keepNext w:val="0"/>
        <w:keepLines w:val="0"/>
        <w:widowControl w:val="0"/>
        <w:shd w:val="clear" w:color="auto" w:fill="auto"/>
        <w:bidi w:val="0"/>
        <w:spacing w:before="0" w:line="413" w:lineRule="exact"/>
        <w:ind w:left="0" w:right="0" w:firstLine="420"/>
        <w:jc w:val="both"/>
      </w:pPr>
      <w:r>
        <w:rPr>
          <w:color w:val="000000"/>
          <w:spacing w:val="0"/>
          <w:w w:val="100"/>
          <w:position w:val="0"/>
        </w:rPr>
        <w:t>公司始终专注于企业级管理软件领域，为客户提供协同管理软件产品、解决方案、协同管理 平台及云服务，集协同管理产品的设计、研发、销售及服务为一体，是中国领先的协同管理软件 提供商。</w:t>
      </w:r>
    </w:p>
    <w:p>
      <w:pPr>
        <w:pStyle w:val="Style6"/>
        <w:keepNext w:val="0"/>
        <w:keepLines w:val="0"/>
        <w:widowControl w:val="0"/>
        <w:shd w:val="clear" w:color="auto" w:fill="auto"/>
        <w:bidi w:val="0"/>
        <w:spacing w:before="0" w:line="408" w:lineRule="exact"/>
        <w:ind w:left="0" w:right="0" w:firstLine="420"/>
        <w:jc w:val="both"/>
      </w:pPr>
      <w:r>
        <w:rPr>
          <w:color w:val="000000"/>
          <w:spacing w:val="0"/>
          <w:w w:val="100"/>
          <w:position w:val="0"/>
        </w:rPr>
        <w:t>协同管理软件是随着数字化和智能化应运而生的新兴企业级管理软件，己成为组织信息化的 基础应用，提供高效敏捷的协同办公，可定制的个性化业务应用，广泛的连接集成整合信息孤岛， 跨组织协同管理等价值应用，打造组织协同运营平台，助力企业和政府数字化转型升级。</w:t>
      </w:r>
    </w:p>
    <w:p>
      <w:pPr>
        <w:pStyle w:val="Style6"/>
        <w:keepNext w:val="0"/>
        <w:keepLines w:val="0"/>
        <w:widowControl w:val="0"/>
        <w:shd w:val="clear" w:color="auto" w:fill="auto"/>
        <w:bidi w:val="0"/>
        <w:spacing w:before="0" w:line="414" w:lineRule="exact"/>
        <w:ind w:left="0" w:right="0" w:firstLine="420"/>
        <w:jc w:val="both"/>
      </w:pPr>
      <w:r>
        <w:rPr>
          <w:color w:val="000000"/>
          <w:spacing w:val="0"/>
          <w:w w:val="100"/>
          <w:position w:val="0"/>
        </w:rPr>
        <w:t>公司坚持“平台化”的产品发展战略，自主研发了协同管理技术平台</w:t>
      </w:r>
      <w:r>
        <w:rPr>
          <w:rFonts w:ascii="Times New Roman" w:eastAsia="Times New Roman" w:hAnsi="Times New Roman" w:cs="Times New Roman"/>
          <w:color w:val="000000"/>
          <w:spacing w:val="0"/>
          <w:w w:val="100"/>
          <w:position w:val="0"/>
        </w:rPr>
        <w:t>V5</w:t>
      </w:r>
      <w:r>
        <w:rPr>
          <w:color w:val="000000"/>
          <w:spacing w:val="0"/>
          <w:w w:val="100"/>
          <w:position w:val="0"/>
        </w:rPr>
        <w:t>,</w:t>
      </w:r>
      <w:r>
        <w:rPr>
          <w:color w:val="000000"/>
          <w:spacing w:val="0"/>
          <w:w w:val="100"/>
          <w:position w:val="0"/>
        </w:rPr>
        <w:t>基于此平台，推出 了面向企业市场的</w:t>
      </w:r>
      <w:r>
        <w:rPr>
          <w:rFonts w:ascii="Times New Roman" w:eastAsia="Times New Roman" w:hAnsi="Times New Roman" w:cs="Times New Roman"/>
          <w:color w:val="000000"/>
          <w:spacing w:val="0"/>
          <w:w w:val="100"/>
          <w:position w:val="0"/>
        </w:rPr>
        <w:t>A</w:t>
      </w:r>
      <w:r>
        <w:rPr>
          <w:color w:val="000000"/>
          <w:spacing w:val="0"/>
          <w:w w:val="100"/>
          <w:position w:val="0"/>
        </w:rPr>
        <w:t>系列和面向政务市场的</w:t>
      </w:r>
      <w:r>
        <w:rPr>
          <w:rFonts w:ascii="Times New Roman" w:eastAsia="Times New Roman" w:hAnsi="Times New Roman" w:cs="Times New Roman"/>
          <w:color w:val="000000"/>
          <w:spacing w:val="0"/>
          <w:w w:val="100"/>
          <w:position w:val="0"/>
        </w:rPr>
        <w:t>G</w:t>
      </w:r>
      <w:r>
        <w:rPr>
          <w:color w:val="000000"/>
          <w:spacing w:val="0"/>
          <w:w w:val="100"/>
          <w:position w:val="0"/>
        </w:rPr>
        <w:t>系列等标准产品；平台内嵌自研的低代码应用开发 平台，为客户提供业务应用定制服务，以满足客户个性化业务管理需求；基于上述平台和产品能 力为客户提供行业及领域的协同运营一体化解决方案。</w:t>
      </w:r>
    </w:p>
    <w:p>
      <w:pPr>
        <w:pStyle w:val="Style6"/>
        <w:keepNext w:val="0"/>
        <w:keepLines w:val="0"/>
        <w:widowControl w:val="0"/>
        <w:shd w:val="clear" w:color="auto" w:fill="auto"/>
        <w:bidi w:val="0"/>
        <w:spacing w:before="0" w:line="408" w:lineRule="exact"/>
        <w:ind w:left="0" w:right="0" w:firstLine="420"/>
        <w:jc w:val="both"/>
      </w:pPr>
      <w:r>
        <w:rPr>
          <w:color w:val="000000"/>
          <w:spacing w:val="0"/>
          <w:w w:val="100"/>
          <w:position w:val="0"/>
        </w:rPr>
        <w:t>公司贯彻“云转型”战略，基于自主研发的</w:t>
      </w:r>
      <w:r>
        <w:rPr>
          <w:rFonts w:ascii="Times New Roman" w:eastAsia="Times New Roman" w:hAnsi="Times New Roman" w:cs="Times New Roman"/>
          <w:color w:val="000000"/>
          <w:spacing w:val="0"/>
          <w:w w:val="100"/>
          <w:position w:val="0"/>
        </w:rPr>
        <w:t>Formtalk PaaS</w:t>
      </w:r>
      <w:r>
        <w:rPr>
          <w:color w:val="000000"/>
          <w:spacing w:val="0"/>
          <w:w w:val="100"/>
          <w:position w:val="0"/>
        </w:rPr>
        <w:t>平台，提供数智人力资源云服务, 并满足客户“协同</w:t>
      </w:r>
      <w:r>
        <w:rPr>
          <w:rFonts w:ascii="Times New Roman" w:eastAsia="Times New Roman" w:hAnsi="Times New Roman" w:cs="Times New Roman"/>
          <w:color w:val="000000"/>
          <w:spacing w:val="0"/>
          <w:w w:val="100"/>
          <w:position w:val="0"/>
        </w:rPr>
        <w:t>+HR</w:t>
      </w:r>
      <w:r>
        <w:rPr>
          <w:color w:val="000000"/>
          <w:spacing w:val="0"/>
          <w:w w:val="100"/>
          <w:position w:val="0"/>
        </w:rPr>
        <w:t>”</w:t>
      </w:r>
      <w:r>
        <w:rPr>
          <w:color w:val="000000"/>
          <w:spacing w:val="0"/>
          <w:w w:val="100"/>
          <w:position w:val="0"/>
        </w:rPr>
        <w:t>的整合需求；提供数据采集云服务，满足客户内外数据采集的社会化协 同需求。此外，公司建设了云营销服务平台，支持“云</w:t>
      </w:r>
      <w:r>
        <w:rPr>
          <w:rFonts w:ascii="Times New Roman" w:eastAsia="Times New Roman" w:hAnsi="Times New Roman" w:cs="Times New Roman"/>
          <w:color w:val="000000"/>
          <w:spacing w:val="0"/>
          <w:w w:val="100"/>
          <w:position w:val="0"/>
        </w:rPr>
        <w:t>+</w:t>
      </w:r>
      <w:r>
        <w:rPr>
          <w:color w:val="000000"/>
          <w:spacing w:val="0"/>
          <w:w w:val="100"/>
          <w:position w:val="0"/>
        </w:rPr>
        <w:t>端”的销售、交付和生态建设，持续赋能 客户和生态伙伴。</w:t>
      </w:r>
    </w:p>
    <w:p>
      <w:pPr>
        <w:pStyle w:val="Style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报告期内，公司启动了全新一代协同管理技术平台</w:t>
      </w:r>
      <w:r>
        <w:rPr>
          <w:rFonts w:ascii="Times New Roman" w:eastAsia="Times New Roman" w:hAnsi="Times New Roman" w:cs="Times New Roman"/>
          <w:color w:val="000000"/>
          <w:spacing w:val="0"/>
          <w:w w:val="100"/>
          <w:position w:val="0"/>
        </w:rPr>
        <w:t>V8</w:t>
      </w:r>
      <w:r>
        <w:rPr>
          <w:color w:val="000000"/>
          <w:spacing w:val="0"/>
          <w:w w:val="100"/>
          <w:position w:val="0"/>
        </w:rPr>
        <w:t>的研发，采用云原生、微服务架构等 技术，满足中大型及集团型企业的数字化转型需求，支持大型组织的专属云部署和支持中小组织 的</w:t>
      </w:r>
      <w:r>
        <w:rPr>
          <w:rFonts w:ascii="Times New Roman" w:eastAsia="Times New Roman" w:hAnsi="Times New Roman" w:cs="Times New Roman"/>
          <w:color w:val="000000"/>
          <w:spacing w:val="0"/>
          <w:w w:val="100"/>
          <w:position w:val="0"/>
        </w:rPr>
        <w:t>SaaS</w:t>
      </w:r>
      <w:r>
        <w:rPr>
          <w:color w:val="000000"/>
          <w:spacing w:val="0"/>
          <w:w w:val="100"/>
          <w:position w:val="0"/>
        </w:rPr>
        <w:t>在线订阅的商业模式。</w:t>
      </w:r>
    </w:p>
    <w:p>
      <w:pPr>
        <w:pStyle w:val="Style22"/>
        <w:keepNext/>
        <w:keepLines/>
        <w:widowControl w:val="0"/>
        <w:numPr>
          <w:ilvl w:val="0"/>
          <w:numId w:val="1"/>
        </w:numPr>
        <w:shd w:val="clear" w:color="auto" w:fill="auto"/>
        <w:bidi w:val="0"/>
        <w:spacing w:before="0" w:after="0" w:line="410" w:lineRule="exact"/>
        <w:ind w:left="0" w:right="0" w:firstLine="0"/>
        <w:jc w:val="both"/>
      </w:pPr>
      <w:bookmarkStart w:id="82" w:name="bookmark82"/>
      <w:bookmarkStart w:id="83" w:name="bookmark83"/>
      <w:bookmarkStart w:id="84" w:name="bookmark84"/>
      <w:bookmarkStart w:id="85" w:name="bookmark85"/>
      <w:bookmarkEnd w:id="84"/>
      <w:r>
        <w:rPr>
          <w:color w:val="000000"/>
          <w:spacing w:val="0"/>
          <w:w w:val="100"/>
          <w:position w:val="0"/>
        </w:rPr>
        <w:t>公司的平台、产品及其核心应用</w:t>
      </w:r>
      <w:bookmarkEnd w:id="82"/>
      <w:bookmarkEnd w:id="83"/>
      <w:bookmarkEnd w:id="85"/>
    </w:p>
    <w:p>
      <w:pPr>
        <w:pStyle w:val="Style6"/>
        <w:keepNext w:val="0"/>
        <w:keepLines w:val="0"/>
        <w:widowControl w:val="0"/>
        <w:shd w:val="clear" w:color="auto" w:fill="auto"/>
        <w:bidi w:val="0"/>
        <w:spacing w:before="0" w:after="320" w:line="410" w:lineRule="exact"/>
        <w:ind w:left="0" w:right="0" w:firstLine="420"/>
        <w:jc w:val="both"/>
      </w:pPr>
      <w:r>
        <w:rPr>
          <w:color w:val="000000"/>
          <w:spacing w:val="0"/>
          <w:w w:val="100"/>
          <w:position w:val="0"/>
        </w:rPr>
        <w:t>公司坚持平台化的产品发展战略，自主研发的协同管理平台</w:t>
      </w:r>
      <w:r>
        <w:rPr>
          <w:rFonts w:ascii="Times New Roman" w:eastAsia="Times New Roman" w:hAnsi="Times New Roman" w:cs="Times New Roman"/>
          <w:color w:val="000000"/>
          <w:spacing w:val="0"/>
          <w:w w:val="100"/>
          <w:position w:val="0"/>
        </w:rPr>
        <w:t>V5</w:t>
      </w:r>
      <w:r>
        <w:rPr>
          <w:color w:val="000000"/>
          <w:spacing w:val="0"/>
          <w:w w:val="100"/>
          <w:position w:val="0"/>
        </w:rPr>
        <w:t>和</w:t>
      </w:r>
      <w:r>
        <w:rPr>
          <w:rFonts w:ascii="Times New Roman" w:eastAsia="Times New Roman" w:hAnsi="Times New Roman" w:cs="Times New Roman"/>
          <w:color w:val="000000"/>
          <w:spacing w:val="0"/>
          <w:w w:val="100"/>
          <w:position w:val="0"/>
        </w:rPr>
        <w:t>Formtalk Paas</w:t>
      </w:r>
      <w:r>
        <w:rPr>
          <w:color w:val="000000"/>
          <w:spacing w:val="0"/>
          <w:w w:val="100"/>
          <w:position w:val="0"/>
        </w:rPr>
        <w:t>平台及其相 应产品对应如下：</w:t>
      </w:r>
    </w:p>
    <w:tbl>
      <w:tblPr>
        <w:tblOverlap w:val="never"/>
        <w:jc w:val="center"/>
        <w:tblLayout w:type="fixed"/>
      </w:tblPr>
      <w:tblGrid>
        <w:gridCol w:w="974"/>
        <w:gridCol w:w="854"/>
        <w:gridCol w:w="1075"/>
        <w:gridCol w:w="1459"/>
        <w:gridCol w:w="1056"/>
        <w:gridCol w:w="869"/>
        <w:gridCol w:w="869"/>
        <w:gridCol w:w="1320"/>
      </w:tblGrid>
      <w:tr>
        <w:trPr>
          <w:trHeight w:val="509" w:hRule="exact"/>
        </w:trPr>
        <w:tc>
          <w:tcPr>
            <w:tcBorders/>
            <w:shd w:val="clear" w:color="auto" w:fill="DAE1F3"/>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333333"/>
                <w:spacing w:val="0"/>
                <w:w w:val="100"/>
                <w:position w:val="0"/>
                <w:sz w:val="13"/>
                <w:szCs w:val="13"/>
              </w:rPr>
              <w:t>协同技术平台</w:t>
            </w:r>
          </w:p>
        </w:tc>
        <w:tc>
          <w:tcPr>
            <w:tcBorders/>
            <w:shd w:val="clear" w:color="auto" w:fill="DAE1F3"/>
            <w:vAlign w:val="center"/>
          </w:tcPr>
          <w:p>
            <w:pPr>
              <w:pStyle w:val="Style33"/>
              <w:keepNext w:val="0"/>
              <w:keepLines w:val="0"/>
              <w:widowControl w:val="0"/>
              <w:shd w:val="clear" w:color="auto" w:fill="auto"/>
              <w:bidi w:val="0"/>
              <w:spacing w:before="0" w:after="0" w:line="154" w:lineRule="exact"/>
              <w:ind w:left="0" w:right="0" w:firstLine="0"/>
              <w:jc w:val="center"/>
              <w:rPr>
                <w:sz w:val="13"/>
                <w:szCs w:val="13"/>
              </w:rPr>
            </w:pPr>
            <w:r>
              <w:rPr>
                <w:color w:val="4D3D3A"/>
                <w:spacing w:val="0"/>
                <w:w w:val="100"/>
                <w:position w:val="0"/>
                <w:sz w:val="13"/>
                <w:szCs w:val="13"/>
              </w:rPr>
              <w:t xml:space="preserve">软件产品及 </w:t>
            </w:r>
            <w:r>
              <w:rPr>
                <w:rFonts w:ascii="Times New Roman" w:eastAsia="Times New Roman" w:hAnsi="Times New Roman" w:cs="Times New Roman"/>
                <w:color w:val="4D3D3A"/>
                <w:spacing w:val="0"/>
                <w:w w:val="100"/>
                <w:position w:val="0"/>
                <w:sz w:val="14"/>
                <w:szCs w:val="14"/>
              </w:rPr>
              <w:t>SaaS</w:t>
            </w:r>
            <w:r>
              <w:rPr>
                <w:color w:val="4D3D3A"/>
                <w:spacing w:val="0"/>
                <w:w w:val="100"/>
                <w:position w:val="0"/>
                <w:sz w:val="13"/>
                <w:szCs w:val="13"/>
              </w:rPr>
              <w:t>服务</w:t>
            </w:r>
          </w:p>
        </w:tc>
        <w:tc>
          <w:tcPr>
            <w:tcBorders/>
            <w:shd w:val="clear" w:color="auto" w:fill="DAE1F3"/>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目</w:t>
            </w:r>
            <w:r>
              <w:rPr>
                <w:color w:val="333333"/>
                <w:spacing w:val="0"/>
                <w:w w:val="100"/>
                <w:position w:val="0"/>
                <w:sz w:val="13"/>
                <w:szCs w:val="13"/>
              </w:rPr>
              <w:t>标市场</w:t>
            </w:r>
          </w:p>
        </w:tc>
        <w:tc>
          <w:tcPr>
            <w:tcBorders/>
            <w:shd w:val="clear" w:color="auto" w:fill="DAE1F3"/>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4D3D3A"/>
                <w:spacing w:val="0"/>
                <w:w w:val="100"/>
                <w:position w:val="0"/>
                <w:sz w:val="13"/>
                <w:szCs w:val="13"/>
              </w:rPr>
              <w:t>核心应用及功能</w:t>
            </w:r>
          </w:p>
        </w:tc>
        <w:tc>
          <w:tcPr>
            <w:tcBorders/>
            <w:shd w:val="clear" w:color="auto" w:fill="DAE1F3"/>
            <w:vAlign w:val="center"/>
          </w:tcPr>
          <w:p>
            <w:pPr>
              <w:pStyle w:val="Style33"/>
              <w:keepNext w:val="0"/>
              <w:keepLines w:val="0"/>
              <w:widowControl w:val="0"/>
              <w:shd w:val="clear" w:color="auto" w:fill="auto"/>
              <w:bidi w:val="0"/>
              <w:spacing w:before="0" w:after="0" w:line="163" w:lineRule="exact"/>
              <w:ind w:left="0" w:right="0" w:firstLine="0"/>
              <w:jc w:val="center"/>
              <w:rPr>
                <w:sz w:val="13"/>
                <w:szCs w:val="13"/>
              </w:rPr>
            </w:pPr>
            <w:r>
              <w:rPr>
                <w:color w:val="4D3D3A"/>
                <w:spacing w:val="0"/>
                <w:w w:val="100"/>
                <w:position w:val="0"/>
                <w:sz w:val="13"/>
                <w:szCs w:val="13"/>
              </w:rPr>
              <w:t>低代码 业务定制能力</w:t>
            </w:r>
          </w:p>
        </w:tc>
        <w:tc>
          <w:tcPr>
            <w:tcBorders/>
            <w:shd w:val="clear" w:color="auto" w:fill="DAE1F3"/>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5D584E"/>
                <w:spacing w:val="0"/>
                <w:w w:val="100"/>
                <w:position w:val="0"/>
                <w:sz w:val="13"/>
                <w:szCs w:val="13"/>
              </w:rPr>
              <w:t>信创环境</w:t>
            </w:r>
          </w:p>
        </w:tc>
        <w:tc>
          <w:tcPr>
            <w:tcBorders/>
            <w:shd w:val="clear" w:color="auto" w:fill="DAE1F3"/>
            <w:vAlign w:val="center"/>
          </w:tcPr>
          <w:p>
            <w:pPr>
              <w:pStyle w:val="Style33"/>
              <w:keepNext w:val="0"/>
              <w:keepLines w:val="0"/>
              <w:widowControl w:val="0"/>
              <w:shd w:val="clear" w:color="auto" w:fill="auto"/>
              <w:bidi w:val="0"/>
              <w:spacing w:before="0" w:after="0" w:line="240" w:lineRule="auto"/>
              <w:ind w:left="0" w:right="0" w:firstLine="160"/>
              <w:jc w:val="left"/>
              <w:rPr>
                <w:sz w:val="13"/>
                <w:szCs w:val="13"/>
              </w:rPr>
            </w:pPr>
            <w:r>
              <w:rPr>
                <w:color w:val="4D3D3A"/>
                <w:spacing w:val="0"/>
                <w:w w:val="100"/>
                <w:position w:val="0"/>
                <w:sz w:val="13"/>
                <w:szCs w:val="13"/>
              </w:rPr>
              <w:t>部署方式</w:t>
            </w:r>
          </w:p>
        </w:tc>
        <w:tc>
          <w:tcPr>
            <w:tcBorders/>
            <w:shd w:val="clear" w:color="auto" w:fill="DAE1F3"/>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333333"/>
                <w:spacing w:val="0"/>
                <w:w w:val="100"/>
                <w:position w:val="0"/>
                <w:sz w:val="13"/>
                <w:szCs w:val="13"/>
              </w:rPr>
              <w:t>收费模式</w:t>
            </w:r>
          </w:p>
        </w:tc>
      </w:tr>
      <w:tr>
        <w:trPr>
          <w:trHeight w:val="61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6C6561"/>
                <w:spacing w:val="0"/>
                <w:w w:val="100"/>
                <w:position w:val="0"/>
                <w:sz w:val="14"/>
                <w:szCs w:val="14"/>
              </w:rPr>
              <w:t>A8</w:t>
            </w:r>
          </w:p>
        </w:tc>
        <w:tc>
          <w:tcPr>
            <w:tcBorders/>
            <w:shd w:val="clear" w:color="auto" w:fill="FFFFFF"/>
            <w:vAlign w:val="center"/>
          </w:tcPr>
          <w:p>
            <w:pPr>
              <w:pStyle w:val="Style33"/>
              <w:keepNext w:val="0"/>
              <w:keepLines w:val="0"/>
              <w:widowControl w:val="0"/>
              <w:shd w:val="clear" w:color="auto" w:fill="auto"/>
              <w:bidi w:val="0"/>
              <w:spacing w:before="0" w:after="0" w:line="163" w:lineRule="exact"/>
              <w:ind w:left="0" w:right="0" w:firstLine="0"/>
              <w:jc w:val="center"/>
              <w:rPr>
                <w:sz w:val="13"/>
                <w:szCs w:val="13"/>
              </w:rPr>
            </w:pPr>
            <w:r>
              <w:rPr>
                <w:color w:val="6C6561"/>
                <w:spacing w:val="0"/>
                <w:w w:val="100"/>
                <w:position w:val="0"/>
                <w:sz w:val="13"/>
                <w:szCs w:val="13"/>
              </w:rPr>
              <w:t>中大型及集团化 企业</w:t>
            </w:r>
            <w:r>
              <w:rPr>
                <w:color w:val="A69F9E"/>
                <w:spacing w:val="0"/>
                <w:w w:val="100"/>
                <w:position w:val="0"/>
                <w:sz w:val="13"/>
                <w:szCs w:val="13"/>
              </w:rPr>
              <w:t>/</w:t>
            </w:r>
            <w:r>
              <w:rPr>
                <w:color w:val="6C6561"/>
                <w:spacing w:val="0"/>
                <w:w w:val="100"/>
                <w:position w:val="0"/>
                <w:sz w:val="13"/>
                <w:szCs w:val="13"/>
              </w:rPr>
              <w:t>组织</w:t>
            </w:r>
          </w:p>
        </w:tc>
        <w:tc>
          <w:tcPr>
            <w:tcBorders/>
            <w:shd w:val="clear" w:color="auto" w:fill="FFFFFF"/>
            <w:vAlign w:val="top"/>
          </w:tcPr>
          <w:p>
            <w:pPr>
              <w:pStyle w:val="Style33"/>
              <w:keepNext w:val="0"/>
              <w:keepLines w:val="0"/>
              <w:widowControl w:val="0"/>
              <w:shd w:val="clear" w:color="auto" w:fill="auto"/>
              <w:bidi w:val="0"/>
              <w:spacing w:before="0" w:after="0" w:line="168" w:lineRule="exact"/>
              <w:ind w:left="280" w:right="0" w:firstLine="0"/>
              <w:jc w:val="left"/>
              <w:rPr>
                <w:sz w:val="13"/>
                <w:szCs w:val="13"/>
              </w:rPr>
            </w:pPr>
            <w:r>
              <w:rPr>
                <w:color w:val="7F726A"/>
                <w:spacing w:val="0"/>
                <w:w w:val="100"/>
                <w:position w:val="0"/>
                <w:sz w:val="13"/>
                <w:szCs w:val="13"/>
              </w:rPr>
              <w:t>协同办公应用 协同业务应用 协同运营平台</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color w:val="7F726A"/>
                <w:spacing w:val="0"/>
                <w:w w:val="100"/>
                <w:position w:val="0"/>
                <w:sz w:val="13"/>
                <w:szCs w:val="13"/>
              </w:rPr>
              <w:t>支持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3"/>
                <w:szCs w:val="13"/>
              </w:rPr>
            </w:pPr>
            <w:r>
              <w:rPr>
                <w:color w:val="5D584E"/>
                <w:spacing w:val="0"/>
                <w:w w:val="100"/>
                <w:position w:val="0"/>
                <w:sz w:val="13"/>
                <w:szCs w:val="13"/>
              </w:rPr>
              <w:t>支持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7F726A"/>
                <w:spacing w:val="0"/>
                <w:w w:val="100"/>
                <w:position w:val="0"/>
                <w:sz w:val="13"/>
                <w:szCs w:val="13"/>
              </w:rPr>
              <w:t>私有云</w:t>
            </w:r>
          </w:p>
        </w:tc>
        <w:tc>
          <w:tcPr>
            <w:tcBorders/>
            <w:shd w:val="clear" w:color="auto" w:fill="FFFFFF"/>
            <w:vAlign w:val="center"/>
          </w:tcPr>
          <w:p>
            <w:pPr>
              <w:pStyle w:val="Style33"/>
              <w:keepNext w:val="0"/>
              <w:keepLines w:val="0"/>
              <w:widowControl w:val="0"/>
              <w:shd w:val="clear" w:color="auto" w:fill="auto"/>
              <w:bidi w:val="0"/>
              <w:spacing w:before="0" w:after="0" w:line="163" w:lineRule="exact"/>
              <w:ind w:left="0" w:right="0" w:firstLine="0"/>
              <w:jc w:val="center"/>
              <w:rPr>
                <w:sz w:val="13"/>
                <w:szCs w:val="13"/>
              </w:rPr>
            </w:pPr>
            <w:r>
              <w:rPr>
                <w:color w:val="5D584E"/>
                <w:spacing w:val="0"/>
                <w:w w:val="100"/>
                <w:position w:val="0"/>
                <w:sz w:val="13"/>
                <w:szCs w:val="13"/>
              </w:rPr>
              <w:t>软</w:t>
            </w:r>
            <w:r>
              <w:rPr>
                <w:color w:val="797A82"/>
                <w:spacing w:val="0"/>
                <w:w w:val="100"/>
                <w:position w:val="0"/>
                <w:sz w:val="13"/>
                <w:szCs w:val="13"/>
              </w:rPr>
              <w:t>件许可 业务包许可/定制</w:t>
            </w:r>
          </w:p>
        </w:tc>
      </w:tr>
      <w:tr>
        <w:trPr>
          <w:trHeight w:val="533"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333333"/>
                <w:spacing w:val="0"/>
                <w:w w:val="100"/>
                <w:position w:val="0"/>
                <w:sz w:val="13"/>
                <w:szCs w:val="13"/>
              </w:rPr>
              <w:t>协同管</w:t>
            </w:r>
            <w:r>
              <w:rPr>
                <w:color w:val="7D593B"/>
                <w:spacing w:val="0"/>
                <w:w w:val="100"/>
                <w:position w:val="0"/>
                <w:sz w:val="13"/>
                <w:szCs w:val="13"/>
              </w:rPr>
              <w:t>理平台</w:t>
            </w:r>
          </w:p>
          <w:p>
            <w:pPr>
              <w:pStyle w:val="Style33"/>
              <w:keepNext w:val="0"/>
              <w:keepLines w:val="0"/>
              <w:widowControl w:val="0"/>
              <w:shd w:val="clear" w:color="auto" w:fill="auto"/>
              <w:bidi w:val="0"/>
              <w:spacing w:before="0" w:after="0" w:line="228" w:lineRule="auto"/>
              <w:ind w:left="0" w:right="0" w:firstLine="0"/>
              <w:jc w:val="center"/>
              <w:rPr>
                <w:sz w:val="14"/>
                <w:szCs w:val="14"/>
              </w:rPr>
            </w:pPr>
            <w:r>
              <w:rPr>
                <w:rFonts w:ascii="Times New Roman" w:eastAsia="Times New Roman" w:hAnsi="Times New Roman" w:cs="Times New Roman"/>
                <w:color w:val="333333"/>
                <w:spacing w:val="0"/>
                <w:w w:val="100"/>
                <w:position w:val="0"/>
                <w:sz w:val="14"/>
                <w:szCs w:val="14"/>
              </w:rPr>
              <w:t>V5</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6C6561"/>
                <w:spacing w:val="0"/>
                <w:w w:val="100"/>
                <w:position w:val="0"/>
                <w:sz w:val="14"/>
                <w:szCs w:val="14"/>
              </w:rPr>
              <w:t>A6</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4D3D3A"/>
                <w:spacing w:val="0"/>
                <w:w w:val="100"/>
                <w:position w:val="0"/>
                <w:sz w:val="13"/>
                <w:szCs w:val="13"/>
              </w:rPr>
              <w:t>中</w:t>
            </w:r>
            <w:r>
              <w:rPr>
                <w:color w:val="9B8D7E"/>
                <w:spacing w:val="0"/>
                <w:w w:val="100"/>
                <w:position w:val="0"/>
                <w:sz w:val="13"/>
                <w:szCs w:val="13"/>
              </w:rPr>
              <w:t>小企业</w:t>
            </w:r>
            <w:r>
              <w:rPr>
                <w:color w:val="7F726A"/>
                <w:spacing w:val="0"/>
                <w:w w:val="100"/>
                <w:position w:val="0"/>
                <w:sz w:val="13"/>
                <w:szCs w:val="13"/>
              </w:rPr>
              <w:t>/组织</w:t>
            </w:r>
          </w:p>
        </w:tc>
        <w:tc>
          <w:tcPr>
            <w:tcBorders/>
            <w:shd w:val="clear" w:color="auto" w:fill="FFFFFF"/>
            <w:vAlign w:val="center"/>
          </w:tcPr>
          <w:p>
            <w:pPr>
              <w:pStyle w:val="Style33"/>
              <w:keepNext w:val="0"/>
              <w:keepLines w:val="0"/>
              <w:widowControl w:val="0"/>
              <w:shd w:val="clear" w:color="auto" w:fill="auto"/>
              <w:bidi w:val="0"/>
              <w:spacing w:before="0" w:after="0" w:line="168" w:lineRule="exact"/>
              <w:ind w:left="280" w:right="0" w:firstLine="0"/>
              <w:jc w:val="left"/>
              <w:rPr>
                <w:sz w:val="13"/>
                <w:szCs w:val="13"/>
              </w:rPr>
            </w:pPr>
            <w:r>
              <w:rPr>
                <w:color w:val="7F726A"/>
                <w:spacing w:val="0"/>
                <w:w w:val="100"/>
                <w:position w:val="0"/>
                <w:sz w:val="13"/>
                <w:szCs w:val="13"/>
              </w:rPr>
              <w:t>协同办公应用 协同业务应用</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3"/>
                <w:szCs w:val="13"/>
              </w:rPr>
            </w:pPr>
            <w:r>
              <w:rPr>
                <w:color w:val="5D584E"/>
                <w:spacing w:val="0"/>
                <w:w w:val="100"/>
                <w:position w:val="0"/>
                <w:sz w:val="13"/>
                <w:szCs w:val="13"/>
              </w:rPr>
              <w:t>不支持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797A82"/>
                <w:spacing w:val="0"/>
                <w:w w:val="100"/>
                <w:position w:val="0"/>
                <w:sz w:val="13"/>
                <w:szCs w:val="13"/>
              </w:rPr>
              <w:t>不支持</w:t>
            </w:r>
          </w:p>
        </w:tc>
        <w:tc>
          <w:tcPr>
            <w:tcBorders/>
            <w:shd w:val="clear" w:color="auto" w:fill="FFFFFF"/>
            <w:vAlign w:val="center"/>
          </w:tcPr>
          <w:p>
            <w:pPr>
              <w:pStyle w:val="Style33"/>
              <w:keepNext w:val="0"/>
              <w:keepLines w:val="0"/>
              <w:widowControl w:val="0"/>
              <w:shd w:val="clear" w:color="auto" w:fill="auto"/>
              <w:bidi w:val="0"/>
              <w:spacing w:before="0" w:after="0" w:line="158" w:lineRule="exact"/>
              <w:ind w:left="0" w:right="0" w:firstLine="0"/>
              <w:jc w:val="center"/>
              <w:rPr>
                <w:sz w:val="13"/>
                <w:szCs w:val="13"/>
              </w:rPr>
            </w:pPr>
            <w:r>
              <w:rPr>
                <w:color w:val="6C6561"/>
                <w:spacing w:val="0"/>
                <w:w w:val="100"/>
                <w:position w:val="0"/>
                <w:sz w:val="13"/>
                <w:szCs w:val="13"/>
              </w:rPr>
              <w:t xml:space="preserve">私有云 </w:t>
            </w:r>
            <w:r>
              <w:rPr>
                <w:rFonts w:ascii="Times New Roman" w:eastAsia="Times New Roman" w:hAnsi="Times New Roman" w:cs="Times New Roman"/>
                <w:color w:val="6C6561"/>
                <w:spacing w:val="0"/>
                <w:w w:val="100"/>
                <w:position w:val="0"/>
                <w:sz w:val="14"/>
                <w:szCs w:val="14"/>
              </w:rPr>
              <w:t>SaaS</w:t>
            </w:r>
            <w:r>
              <w:rPr>
                <w:color w:val="6C6561"/>
                <w:spacing w:val="0"/>
                <w:w w:val="100"/>
                <w:position w:val="0"/>
                <w:sz w:val="13"/>
                <w:szCs w:val="13"/>
              </w:rPr>
              <w:t>服务</w:t>
            </w:r>
          </w:p>
        </w:tc>
        <w:tc>
          <w:tcPr>
            <w:tcBorders/>
            <w:shd w:val="clear" w:color="auto" w:fill="FFFFFF"/>
            <w:vAlign w:val="top"/>
          </w:tcPr>
          <w:p>
            <w:pPr>
              <w:pStyle w:val="Style33"/>
              <w:keepNext w:val="0"/>
              <w:keepLines w:val="0"/>
              <w:widowControl w:val="0"/>
              <w:shd w:val="clear" w:color="auto" w:fill="auto"/>
              <w:bidi w:val="0"/>
              <w:spacing w:before="0" w:after="0" w:line="168" w:lineRule="exact"/>
              <w:ind w:left="0" w:right="0" w:firstLine="0"/>
              <w:jc w:val="center"/>
              <w:rPr>
                <w:sz w:val="13"/>
                <w:szCs w:val="13"/>
              </w:rPr>
            </w:pPr>
            <w:r>
              <w:rPr>
                <w:color w:val="5D584E"/>
                <w:spacing w:val="0"/>
                <w:w w:val="100"/>
                <w:position w:val="0"/>
                <w:sz w:val="13"/>
                <w:szCs w:val="13"/>
              </w:rPr>
              <w:t>软</w:t>
            </w:r>
            <w:r>
              <w:rPr>
                <w:color w:val="797A82"/>
                <w:spacing w:val="0"/>
                <w:w w:val="100"/>
                <w:position w:val="0"/>
                <w:sz w:val="13"/>
                <w:szCs w:val="13"/>
              </w:rPr>
              <w:t xml:space="preserve">件许可 </w:t>
            </w:r>
            <w:r>
              <w:rPr>
                <w:color w:val="5D584E"/>
                <w:spacing w:val="0"/>
                <w:w w:val="100"/>
                <w:position w:val="0"/>
                <w:sz w:val="13"/>
                <w:szCs w:val="13"/>
              </w:rPr>
              <w:t>业务</w:t>
            </w:r>
            <w:r>
              <w:rPr>
                <w:color w:val="7F726A"/>
                <w:spacing w:val="0"/>
                <w:w w:val="100"/>
                <w:position w:val="0"/>
                <w:sz w:val="13"/>
                <w:szCs w:val="13"/>
              </w:rPr>
              <w:t>包许可</w:t>
            </w:r>
          </w:p>
          <w:p>
            <w:pPr>
              <w:pStyle w:val="Style33"/>
              <w:keepNext w:val="0"/>
              <w:keepLines w:val="0"/>
              <w:widowControl w:val="0"/>
              <w:shd w:val="clear" w:color="auto" w:fill="auto"/>
              <w:bidi w:val="0"/>
              <w:spacing w:before="0" w:after="0" w:line="168" w:lineRule="exact"/>
              <w:ind w:left="0" w:right="0" w:firstLine="0"/>
              <w:jc w:val="center"/>
              <w:rPr>
                <w:sz w:val="13"/>
                <w:szCs w:val="13"/>
              </w:rPr>
            </w:pPr>
            <w:r>
              <w:rPr>
                <w:color w:val="5D584E"/>
                <w:spacing w:val="0"/>
                <w:w w:val="100"/>
                <w:position w:val="0"/>
                <w:sz w:val="13"/>
                <w:szCs w:val="13"/>
              </w:rPr>
              <w:t>订</w:t>
            </w:r>
            <w:r>
              <w:rPr>
                <w:color w:val="7F726A"/>
                <w:spacing w:val="0"/>
                <w:w w:val="100"/>
                <w:position w:val="0"/>
                <w:sz w:val="13"/>
                <w:szCs w:val="13"/>
              </w:rPr>
              <w:t>阅模式</w:t>
            </w:r>
          </w:p>
        </w:tc>
      </w:tr>
      <w:tr>
        <w:trPr>
          <w:trHeight w:val="56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797A82"/>
                <w:spacing w:val="0"/>
                <w:w w:val="100"/>
                <w:position w:val="0"/>
                <w:sz w:val="14"/>
                <w:szCs w:val="14"/>
              </w:rPr>
              <w:t>G6</w:t>
            </w:r>
          </w:p>
        </w:tc>
        <w:tc>
          <w:tcPr>
            <w:tcBorders/>
            <w:shd w:val="clear" w:color="auto" w:fill="FFFFFF"/>
            <w:vAlign w:val="center"/>
          </w:tcPr>
          <w:p>
            <w:pPr>
              <w:pStyle w:val="Style33"/>
              <w:keepNext w:val="0"/>
              <w:keepLines w:val="0"/>
              <w:widowControl w:val="0"/>
              <w:shd w:val="clear" w:color="auto" w:fill="auto"/>
              <w:bidi w:val="0"/>
              <w:spacing w:before="0" w:after="0" w:line="163" w:lineRule="exact"/>
              <w:ind w:left="0" w:right="0" w:firstLine="0"/>
              <w:jc w:val="center"/>
              <w:rPr>
                <w:sz w:val="13"/>
                <w:szCs w:val="13"/>
              </w:rPr>
            </w:pPr>
            <w:r>
              <w:rPr>
                <w:color w:val="5D584E"/>
                <w:spacing w:val="0"/>
                <w:w w:val="100"/>
                <w:position w:val="0"/>
                <w:sz w:val="13"/>
                <w:szCs w:val="13"/>
              </w:rPr>
              <w:t>政</w:t>
            </w:r>
            <w:r>
              <w:rPr>
                <w:color w:val="6C6561"/>
                <w:spacing w:val="0"/>
                <w:w w:val="100"/>
                <w:position w:val="0"/>
                <w:sz w:val="13"/>
                <w:szCs w:val="13"/>
              </w:rPr>
              <w:t>府组织及事业 单位</w:t>
            </w:r>
          </w:p>
        </w:tc>
        <w:tc>
          <w:tcPr>
            <w:tcBorders/>
            <w:shd w:val="clear" w:color="auto" w:fill="FFFFFF"/>
            <w:vAlign w:val="center"/>
          </w:tcPr>
          <w:p>
            <w:pPr>
              <w:pStyle w:val="Style33"/>
              <w:keepNext w:val="0"/>
              <w:keepLines w:val="0"/>
              <w:widowControl w:val="0"/>
              <w:shd w:val="clear" w:color="auto" w:fill="auto"/>
              <w:bidi w:val="0"/>
              <w:spacing w:before="0" w:after="0" w:line="163" w:lineRule="exact"/>
              <w:ind w:left="280" w:right="0" w:firstLine="0"/>
              <w:jc w:val="left"/>
              <w:rPr>
                <w:sz w:val="13"/>
                <w:szCs w:val="13"/>
              </w:rPr>
            </w:pPr>
            <w:r>
              <w:rPr>
                <w:color w:val="6C6561"/>
                <w:spacing w:val="0"/>
                <w:w w:val="100"/>
                <w:position w:val="0"/>
                <w:sz w:val="13"/>
                <w:szCs w:val="13"/>
              </w:rPr>
              <w:t>政务办公应用 政务业务应用</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color w:val="7F726A"/>
                <w:spacing w:val="0"/>
                <w:w w:val="100"/>
                <w:position w:val="0"/>
                <w:sz w:val="13"/>
                <w:szCs w:val="13"/>
              </w:rPr>
              <w:t>支持</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3"/>
                <w:szCs w:val="13"/>
              </w:rPr>
            </w:pPr>
            <w:r>
              <w:rPr>
                <w:color w:val="5D584E"/>
                <w:spacing w:val="0"/>
                <w:w w:val="100"/>
                <w:position w:val="0"/>
                <w:sz w:val="13"/>
                <w:szCs w:val="13"/>
              </w:rPr>
              <w:t>支持</w:t>
            </w:r>
          </w:p>
        </w:tc>
        <w:tc>
          <w:tcPr>
            <w:tcBorders/>
            <w:shd w:val="clear" w:color="auto" w:fill="FFFFFF"/>
            <w:vAlign w:val="center"/>
          </w:tcPr>
          <w:p>
            <w:pPr>
              <w:pStyle w:val="Style33"/>
              <w:keepNext w:val="0"/>
              <w:keepLines w:val="0"/>
              <w:widowControl w:val="0"/>
              <w:shd w:val="clear" w:color="auto" w:fill="auto"/>
              <w:bidi w:val="0"/>
              <w:spacing w:before="0" w:after="0" w:line="163" w:lineRule="exact"/>
              <w:ind w:left="240" w:right="0" w:firstLine="0"/>
              <w:jc w:val="left"/>
              <w:rPr>
                <w:sz w:val="13"/>
                <w:szCs w:val="13"/>
              </w:rPr>
            </w:pPr>
            <w:r>
              <w:rPr>
                <w:color w:val="7F726A"/>
                <w:spacing w:val="0"/>
                <w:w w:val="100"/>
                <w:position w:val="0"/>
                <w:sz w:val="13"/>
                <w:szCs w:val="13"/>
              </w:rPr>
              <w:t>私有云 专属云</w:t>
            </w:r>
          </w:p>
        </w:tc>
        <w:tc>
          <w:tcPr>
            <w:tcBorders/>
            <w:shd w:val="clear" w:color="auto" w:fill="FFFFFF"/>
            <w:vAlign w:val="top"/>
          </w:tcPr>
          <w:p>
            <w:pPr>
              <w:pStyle w:val="Style33"/>
              <w:keepNext w:val="0"/>
              <w:keepLines w:val="0"/>
              <w:widowControl w:val="0"/>
              <w:shd w:val="clear" w:color="auto" w:fill="auto"/>
              <w:bidi w:val="0"/>
              <w:spacing w:before="0" w:after="0" w:line="161" w:lineRule="exact"/>
              <w:ind w:left="0" w:right="0" w:firstLine="0"/>
              <w:jc w:val="center"/>
              <w:rPr>
                <w:sz w:val="13"/>
                <w:szCs w:val="13"/>
              </w:rPr>
            </w:pPr>
            <w:r>
              <w:rPr>
                <w:color w:val="6C6561"/>
                <w:spacing w:val="0"/>
                <w:w w:val="100"/>
                <w:position w:val="0"/>
                <w:sz w:val="13"/>
                <w:szCs w:val="13"/>
              </w:rPr>
              <w:t>软</w:t>
            </w:r>
            <w:r>
              <w:rPr>
                <w:color w:val="7F726A"/>
                <w:spacing w:val="0"/>
                <w:w w:val="100"/>
                <w:position w:val="0"/>
                <w:sz w:val="13"/>
                <w:szCs w:val="13"/>
              </w:rPr>
              <w:t xml:space="preserve">件许可 </w:t>
            </w:r>
            <w:r>
              <w:rPr>
                <w:color w:val="6C6561"/>
                <w:spacing w:val="0"/>
                <w:w w:val="100"/>
                <w:position w:val="0"/>
                <w:sz w:val="13"/>
                <w:szCs w:val="13"/>
              </w:rPr>
              <w:t>业务</w:t>
            </w:r>
            <w:r>
              <w:rPr>
                <w:color w:val="7F726A"/>
                <w:spacing w:val="0"/>
                <w:w w:val="100"/>
                <w:position w:val="0"/>
                <w:sz w:val="13"/>
                <w:szCs w:val="13"/>
              </w:rPr>
              <w:t xml:space="preserve">包许可/定制 </w:t>
            </w:r>
            <w:r>
              <w:rPr>
                <w:color w:val="6C6561"/>
                <w:spacing w:val="0"/>
                <w:w w:val="100"/>
                <w:position w:val="0"/>
                <w:sz w:val="13"/>
                <w:szCs w:val="13"/>
              </w:rPr>
              <w:t>专属云订阅模式</w:t>
            </w:r>
          </w:p>
        </w:tc>
      </w:tr>
      <w:tr>
        <w:trPr>
          <w:trHeight w:val="562" w:hRule="exact"/>
        </w:trPr>
        <w:tc>
          <w:tcPr>
            <w:tcBorders/>
            <w:shd w:val="clear" w:color="auto" w:fill="E2EFDB"/>
            <w:vAlign w:val="bottom"/>
          </w:tcPr>
          <w:p>
            <w:pPr>
              <w:pStyle w:val="Style33"/>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4D3D3A"/>
                <w:spacing w:val="0"/>
                <w:w w:val="100"/>
                <w:position w:val="0"/>
                <w:sz w:val="14"/>
                <w:szCs w:val="14"/>
              </w:rPr>
              <w:t>Formtalk</w:t>
            </w:r>
          </w:p>
        </w:tc>
        <w:tc>
          <w:tcPr>
            <w:tcBorders/>
            <w:shd w:val="clear" w:color="auto" w:fill="E2EFDB"/>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6C6561"/>
                <w:spacing w:val="0"/>
                <w:w w:val="100"/>
                <w:position w:val="0"/>
                <w:sz w:val="13"/>
                <w:szCs w:val="13"/>
              </w:rPr>
              <w:t>人力薪税云</w:t>
            </w:r>
          </w:p>
        </w:tc>
        <w:tc>
          <w:tcPr>
            <w:tcBorders/>
            <w:shd w:val="clear" w:color="auto" w:fill="E2EFDB"/>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5D584E"/>
                <w:spacing w:val="0"/>
                <w:w w:val="100"/>
                <w:position w:val="0"/>
                <w:sz w:val="13"/>
                <w:szCs w:val="13"/>
              </w:rPr>
              <w:t>通用</w:t>
            </w:r>
          </w:p>
        </w:tc>
        <w:tc>
          <w:tcPr>
            <w:tcBorders/>
            <w:shd w:val="clear" w:color="auto" w:fill="E2EFDB"/>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6C6561"/>
                <w:spacing w:val="0"/>
                <w:w w:val="100"/>
                <w:position w:val="0"/>
                <w:sz w:val="13"/>
                <w:szCs w:val="13"/>
              </w:rPr>
              <w:t>数智人力资源云服务</w:t>
            </w:r>
          </w:p>
        </w:tc>
        <w:tc>
          <w:tcPr>
            <w:tcBorders/>
            <w:shd w:val="clear" w:color="auto" w:fill="E2EFDB"/>
            <w:vAlign w:val="center"/>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color w:val="6C6561"/>
                <w:spacing w:val="0"/>
                <w:w w:val="100"/>
                <w:position w:val="0"/>
                <w:sz w:val="13"/>
                <w:szCs w:val="13"/>
              </w:rPr>
              <w:t>支持</w:t>
            </w:r>
          </w:p>
        </w:tc>
        <w:tc>
          <w:tcPr>
            <w:tcBorders/>
            <w:shd w:val="clear" w:color="auto" w:fill="E2EFDB"/>
            <w:vAlign w:val="center"/>
          </w:tcPr>
          <w:p>
            <w:pPr>
              <w:pStyle w:val="Style33"/>
              <w:keepNext w:val="0"/>
              <w:keepLines w:val="0"/>
              <w:widowControl w:val="0"/>
              <w:shd w:val="clear" w:color="auto" w:fill="auto"/>
              <w:bidi w:val="0"/>
              <w:spacing w:before="0" w:after="0" w:line="240" w:lineRule="auto"/>
              <w:ind w:left="0" w:right="0" w:firstLine="280"/>
              <w:jc w:val="left"/>
              <w:rPr>
                <w:sz w:val="13"/>
                <w:szCs w:val="13"/>
              </w:rPr>
            </w:pPr>
            <w:r>
              <w:rPr>
                <w:color w:val="5D584E"/>
                <w:spacing w:val="0"/>
                <w:w w:val="100"/>
                <w:position w:val="0"/>
                <w:sz w:val="13"/>
                <w:szCs w:val="13"/>
              </w:rPr>
              <w:t>支持</w:t>
            </w:r>
          </w:p>
        </w:tc>
        <w:tc>
          <w:tcPr>
            <w:tcBorders/>
            <w:shd w:val="clear" w:color="auto" w:fill="E2EFDB"/>
            <w:vAlign w:val="center"/>
          </w:tcPr>
          <w:p>
            <w:pPr>
              <w:pStyle w:val="Style33"/>
              <w:keepNext w:val="0"/>
              <w:keepLines w:val="0"/>
              <w:widowControl w:val="0"/>
              <w:shd w:val="clear" w:color="auto" w:fill="auto"/>
              <w:bidi w:val="0"/>
              <w:spacing w:before="0" w:after="0" w:line="173" w:lineRule="exact"/>
              <w:ind w:left="0" w:right="0" w:firstLine="0"/>
              <w:jc w:val="center"/>
              <w:rPr>
                <w:sz w:val="13"/>
                <w:szCs w:val="13"/>
              </w:rPr>
            </w:pPr>
            <w:r>
              <w:rPr>
                <w:rFonts w:ascii="Times New Roman" w:eastAsia="Times New Roman" w:hAnsi="Times New Roman" w:cs="Times New Roman"/>
                <w:color w:val="5D584E"/>
                <w:spacing w:val="0"/>
                <w:w w:val="100"/>
                <w:position w:val="0"/>
                <w:sz w:val="14"/>
                <w:szCs w:val="14"/>
              </w:rPr>
              <w:t>SaaS</w:t>
            </w:r>
            <w:r>
              <w:rPr>
                <w:color w:val="5D584E"/>
                <w:spacing w:val="0"/>
                <w:w w:val="100"/>
                <w:position w:val="0"/>
                <w:sz w:val="13"/>
                <w:szCs w:val="13"/>
              </w:rPr>
              <w:t>服务 私有云</w:t>
            </w:r>
          </w:p>
        </w:tc>
        <w:tc>
          <w:tcPr>
            <w:tcBorders/>
            <w:shd w:val="clear" w:color="auto" w:fill="E2EFDB"/>
            <w:vAlign w:val="center"/>
          </w:tcPr>
          <w:p>
            <w:pPr>
              <w:pStyle w:val="Style33"/>
              <w:keepNext w:val="0"/>
              <w:keepLines w:val="0"/>
              <w:widowControl w:val="0"/>
              <w:shd w:val="clear" w:color="auto" w:fill="auto"/>
              <w:bidi w:val="0"/>
              <w:spacing w:before="0" w:after="0" w:line="163" w:lineRule="exact"/>
              <w:ind w:left="360" w:right="0" w:firstLine="0"/>
              <w:jc w:val="left"/>
              <w:rPr>
                <w:sz w:val="13"/>
                <w:szCs w:val="13"/>
              </w:rPr>
            </w:pPr>
            <w:r>
              <w:rPr>
                <w:color w:val="333333"/>
                <w:spacing w:val="0"/>
                <w:w w:val="100"/>
                <w:position w:val="0"/>
                <w:sz w:val="13"/>
                <w:szCs w:val="13"/>
              </w:rPr>
              <w:t>订</w:t>
            </w:r>
            <w:r>
              <w:rPr>
                <w:color w:val="7F726A"/>
                <w:spacing w:val="0"/>
                <w:w w:val="100"/>
                <w:position w:val="0"/>
                <w:sz w:val="13"/>
                <w:szCs w:val="13"/>
              </w:rPr>
              <w:t xml:space="preserve">阅模式 </w:t>
            </w:r>
            <w:r>
              <w:rPr>
                <w:color w:val="5D584E"/>
                <w:spacing w:val="0"/>
                <w:w w:val="100"/>
                <w:position w:val="0"/>
                <w:sz w:val="13"/>
                <w:szCs w:val="13"/>
              </w:rPr>
              <w:t>软</w:t>
            </w:r>
            <w:r>
              <w:rPr>
                <w:color w:val="7F726A"/>
                <w:spacing w:val="0"/>
                <w:w w:val="100"/>
                <w:position w:val="0"/>
                <w:sz w:val="13"/>
                <w:szCs w:val="13"/>
              </w:rPr>
              <w:t>件许可</w:t>
            </w:r>
          </w:p>
        </w:tc>
      </w:tr>
      <w:tr>
        <w:trPr>
          <w:trHeight w:val="514" w:hRule="exact"/>
        </w:trPr>
        <w:tc>
          <w:tcPr>
            <w:tcBorders/>
            <w:shd w:val="clear" w:color="auto" w:fill="E2EFDB"/>
            <w:vAlign w:val="top"/>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4D3D3A"/>
                <w:spacing w:val="0"/>
                <w:w w:val="100"/>
                <w:position w:val="0"/>
                <w:sz w:val="14"/>
                <w:szCs w:val="14"/>
              </w:rPr>
              <w:t>PaaS</w:t>
            </w:r>
            <w:r>
              <w:rPr>
                <w:color w:val="4D3D3A"/>
                <w:spacing w:val="0"/>
                <w:w w:val="100"/>
                <w:position w:val="0"/>
                <w:sz w:val="13"/>
                <w:szCs w:val="13"/>
              </w:rPr>
              <w:t>平台</w:t>
            </w:r>
          </w:p>
        </w:tc>
        <w:tc>
          <w:tcPr>
            <w:tcBorders/>
            <w:shd w:val="clear" w:color="auto" w:fill="E2EFDB"/>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5D584E"/>
                <w:spacing w:val="0"/>
                <w:w w:val="100"/>
                <w:position w:val="0"/>
                <w:sz w:val="13"/>
                <w:szCs w:val="13"/>
              </w:rPr>
              <w:t>数据采集云</w:t>
            </w:r>
          </w:p>
        </w:tc>
        <w:tc>
          <w:tcPr>
            <w:tcBorders/>
            <w:shd w:val="clear" w:color="auto" w:fill="E2EFDB"/>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5D584E"/>
                <w:spacing w:val="0"/>
                <w:w w:val="100"/>
                <w:position w:val="0"/>
                <w:sz w:val="13"/>
                <w:szCs w:val="13"/>
              </w:rPr>
              <w:t>通用</w:t>
            </w:r>
          </w:p>
        </w:tc>
        <w:tc>
          <w:tcPr>
            <w:tcBorders/>
            <w:shd w:val="clear" w:color="auto" w:fill="E2EFDB"/>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5D584E"/>
                <w:spacing w:val="0"/>
                <w:w w:val="100"/>
                <w:position w:val="0"/>
                <w:sz w:val="13"/>
                <w:szCs w:val="13"/>
              </w:rPr>
              <w:t>组织级数据采集云服务</w:t>
            </w:r>
          </w:p>
        </w:tc>
        <w:tc>
          <w:tcPr>
            <w:tcBorders/>
            <w:shd w:val="clear" w:color="auto" w:fill="E2EFDB"/>
            <w:vAlign w:val="center"/>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color w:val="6C6561"/>
                <w:spacing w:val="0"/>
                <w:w w:val="100"/>
                <w:position w:val="0"/>
                <w:sz w:val="13"/>
                <w:szCs w:val="13"/>
              </w:rPr>
              <w:t>支持</w:t>
            </w:r>
          </w:p>
        </w:tc>
        <w:tc>
          <w:tcPr>
            <w:tcBorders/>
            <w:shd w:val="clear" w:color="auto" w:fill="E2EFDB"/>
            <w:vAlign w:val="center"/>
          </w:tcPr>
          <w:p>
            <w:pPr>
              <w:pStyle w:val="Style33"/>
              <w:keepNext w:val="0"/>
              <w:keepLines w:val="0"/>
              <w:widowControl w:val="0"/>
              <w:shd w:val="clear" w:color="auto" w:fill="auto"/>
              <w:bidi w:val="0"/>
              <w:spacing w:before="0" w:after="0" w:line="240" w:lineRule="auto"/>
              <w:ind w:left="0" w:right="0" w:firstLine="280"/>
              <w:jc w:val="left"/>
              <w:rPr>
                <w:sz w:val="13"/>
                <w:szCs w:val="13"/>
              </w:rPr>
            </w:pPr>
            <w:r>
              <w:rPr>
                <w:color w:val="5D584E"/>
                <w:spacing w:val="0"/>
                <w:w w:val="100"/>
                <w:position w:val="0"/>
                <w:sz w:val="13"/>
                <w:szCs w:val="13"/>
              </w:rPr>
              <w:t>支持</w:t>
            </w:r>
          </w:p>
        </w:tc>
        <w:tc>
          <w:tcPr>
            <w:tcBorders/>
            <w:shd w:val="clear" w:color="auto" w:fill="E2EFDB"/>
            <w:vAlign w:val="center"/>
          </w:tcPr>
          <w:p>
            <w:pPr>
              <w:pStyle w:val="Style33"/>
              <w:keepNext w:val="0"/>
              <w:keepLines w:val="0"/>
              <w:widowControl w:val="0"/>
              <w:shd w:val="clear" w:color="auto" w:fill="auto"/>
              <w:bidi w:val="0"/>
              <w:spacing w:before="0" w:after="0" w:line="168" w:lineRule="exact"/>
              <w:ind w:left="0" w:right="0" w:firstLine="0"/>
              <w:jc w:val="center"/>
              <w:rPr>
                <w:sz w:val="13"/>
                <w:szCs w:val="13"/>
              </w:rPr>
            </w:pPr>
            <w:r>
              <w:rPr>
                <w:rFonts w:ascii="Times New Roman" w:eastAsia="Times New Roman" w:hAnsi="Times New Roman" w:cs="Times New Roman"/>
                <w:color w:val="6C6561"/>
                <w:spacing w:val="0"/>
                <w:w w:val="100"/>
                <w:position w:val="0"/>
                <w:sz w:val="14"/>
                <w:szCs w:val="14"/>
              </w:rPr>
              <w:t>SaaS</w:t>
            </w:r>
            <w:r>
              <w:rPr>
                <w:color w:val="6C6561"/>
                <w:spacing w:val="0"/>
                <w:w w:val="100"/>
                <w:position w:val="0"/>
                <w:sz w:val="13"/>
                <w:szCs w:val="13"/>
              </w:rPr>
              <w:t xml:space="preserve">服务 </w:t>
            </w:r>
            <w:r>
              <w:rPr>
                <w:color w:val="4D3D3A"/>
                <w:spacing w:val="0"/>
                <w:w w:val="100"/>
                <w:position w:val="0"/>
                <w:sz w:val="13"/>
                <w:szCs w:val="13"/>
              </w:rPr>
              <w:t>私有云</w:t>
            </w:r>
          </w:p>
        </w:tc>
        <w:tc>
          <w:tcPr>
            <w:tcBorders/>
            <w:shd w:val="clear" w:color="auto" w:fill="E2EFDB"/>
            <w:vAlign w:val="center"/>
          </w:tcPr>
          <w:p>
            <w:pPr>
              <w:pStyle w:val="Style33"/>
              <w:keepNext w:val="0"/>
              <w:keepLines w:val="0"/>
              <w:widowControl w:val="0"/>
              <w:shd w:val="clear" w:color="auto" w:fill="auto"/>
              <w:bidi w:val="0"/>
              <w:spacing w:before="0" w:after="0" w:line="158" w:lineRule="exact"/>
              <w:ind w:left="360" w:right="0" w:firstLine="0"/>
              <w:jc w:val="left"/>
              <w:rPr>
                <w:sz w:val="13"/>
                <w:szCs w:val="13"/>
              </w:rPr>
            </w:pPr>
            <w:r>
              <w:rPr>
                <w:color w:val="6C6561"/>
                <w:spacing w:val="0"/>
                <w:w w:val="100"/>
                <w:position w:val="0"/>
                <w:sz w:val="13"/>
                <w:szCs w:val="13"/>
              </w:rPr>
              <w:t>订阅模式 软件许可</w:t>
            </w:r>
          </w:p>
        </w:tc>
      </w:tr>
    </w:tbl>
    <w:p>
      <w:pPr>
        <w:spacing w:lineRule="exact" w:line="1"/>
        <w:rPr>
          <w:sz w:val="2"/>
          <w:szCs w:val="2"/>
        </w:rPr>
      </w:pPr>
      <w:r>
        <w:br w:type="page"/>
      </w:r>
    </w:p>
    <w:p>
      <w:pPr>
        <w:pStyle w:val="Style22"/>
        <w:keepNext/>
        <w:keepLines/>
        <w:widowControl w:val="0"/>
        <w:numPr>
          <w:ilvl w:val="0"/>
          <w:numId w:val="3"/>
        </w:numPr>
        <w:shd w:val="clear" w:color="auto" w:fill="auto"/>
        <w:bidi w:val="0"/>
        <w:spacing w:before="0" w:line="413" w:lineRule="exact"/>
        <w:ind w:left="0" w:right="0" w:firstLine="440"/>
        <w:jc w:val="both"/>
      </w:pPr>
      <w:bookmarkStart w:id="86" w:name="bookmark86"/>
      <w:bookmarkStart w:id="87" w:name="bookmark87"/>
      <w:bookmarkStart w:id="88" w:name="bookmark88"/>
      <w:bookmarkStart w:id="89" w:name="bookmark89"/>
      <w:bookmarkEnd w:id="88"/>
      <w:r>
        <w:rPr>
          <w:color w:val="000000"/>
          <w:spacing w:val="0"/>
          <w:w w:val="100"/>
          <w:position w:val="0"/>
        </w:rPr>
        <w:t>协同管理软件产品</w:t>
      </w:r>
      <w:bookmarkEnd w:id="86"/>
      <w:bookmarkEnd w:id="87"/>
      <w:bookmarkEnd w:id="89"/>
    </w:p>
    <w:p>
      <w:pPr>
        <w:pStyle w:val="Style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公司基于协同管理技术平台</w:t>
      </w:r>
      <w:r>
        <w:rPr>
          <w:rFonts w:ascii="Times New Roman" w:eastAsia="Times New Roman" w:hAnsi="Times New Roman" w:cs="Times New Roman"/>
          <w:color w:val="000000"/>
          <w:spacing w:val="0"/>
          <w:w w:val="100"/>
          <w:position w:val="0"/>
        </w:rPr>
        <w:t>V5</w:t>
      </w:r>
      <w:r>
        <w:rPr>
          <w:color w:val="000000"/>
          <w:spacing w:val="0"/>
          <w:w w:val="100"/>
          <w:position w:val="0"/>
        </w:rPr>
        <w:t>研发的标准产品包括：面向中大型及集团化企业的</w:t>
      </w:r>
      <w:r>
        <w:rPr>
          <w:rFonts w:ascii="Times New Roman" w:eastAsia="Times New Roman" w:hAnsi="Times New Roman" w:cs="Times New Roman"/>
          <w:color w:val="000000"/>
          <w:spacing w:val="0"/>
          <w:w w:val="100"/>
          <w:position w:val="0"/>
        </w:rPr>
        <w:t>A8</w:t>
      </w:r>
      <w:r>
        <w:rPr>
          <w:color w:val="000000"/>
          <w:spacing w:val="0"/>
          <w:w w:val="100"/>
          <w:position w:val="0"/>
        </w:rPr>
        <w:t>、</w:t>
      </w:r>
      <w:r>
        <w:rPr>
          <w:color w:val="000000"/>
          <w:spacing w:val="0"/>
          <w:w w:val="100"/>
          <w:position w:val="0"/>
        </w:rPr>
        <w:t>面向 政府组织和事业单位的</w:t>
      </w:r>
      <w:r>
        <w:rPr>
          <w:rFonts w:ascii="Times New Roman" w:eastAsia="Times New Roman" w:hAnsi="Times New Roman" w:cs="Times New Roman"/>
          <w:color w:val="000000"/>
          <w:spacing w:val="0"/>
          <w:w w:val="100"/>
          <w:position w:val="0"/>
        </w:rPr>
        <w:t>G6</w:t>
      </w:r>
      <w:r>
        <w:rPr>
          <w:color w:val="000000"/>
          <w:spacing w:val="0"/>
          <w:w w:val="100"/>
          <w:position w:val="0"/>
        </w:rPr>
        <w:t>，</w:t>
      </w:r>
      <w:r>
        <w:rPr>
          <w:color w:val="000000"/>
          <w:spacing w:val="0"/>
          <w:w w:val="100"/>
          <w:position w:val="0"/>
        </w:rPr>
        <w:t>以及相应的信创产品和移动产品；面向中小企业</w:t>
      </w:r>
      <w:r>
        <w:rPr>
          <w:rFonts w:ascii="Times New Roman" w:eastAsia="Times New Roman" w:hAnsi="Times New Roman" w:cs="Times New Roman"/>
          <w:color w:val="000000"/>
          <w:spacing w:val="0"/>
          <w:w w:val="100"/>
          <w:position w:val="0"/>
        </w:rPr>
        <w:t>/</w:t>
      </w:r>
      <w:r>
        <w:rPr>
          <w:color w:val="000000"/>
          <w:spacing w:val="0"/>
          <w:w w:val="100"/>
          <w:position w:val="0"/>
        </w:rPr>
        <w:t>组织的</w:t>
      </w:r>
      <w:r>
        <w:rPr>
          <w:rFonts w:ascii="Times New Roman" w:eastAsia="Times New Roman" w:hAnsi="Times New Roman" w:cs="Times New Roman"/>
          <w:color w:val="000000"/>
          <w:spacing w:val="0"/>
          <w:w w:val="100"/>
          <w:position w:val="0"/>
        </w:rPr>
        <w:t>A6</w:t>
      </w:r>
      <w:r>
        <w:rPr>
          <w:color w:val="000000"/>
          <w:spacing w:val="0"/>
          <w:w w:val="100"/>
          <w:position w:val="0"/>
        </w:rPr>
        <w:t>及相应移 动产品。</w:t>
      </w:r>
    </w:p>
    <w:p>
      <w:pPr>
        <w:widowControl w:val="0"/>
        <w:spacing w:line="1" w:lineRule="exact"/>
      </w:pPr>
      <w:r>
        <mc:AlternateContent>
          <mc:Choice Requires="wps">
            <w:drawing>
              <wp:anchor distT="38100" distB="2091055" distL="0" distR="0" simplePos="0" relativeHeight="125829380" behindDoc="0" locked="0" layoutInCell="1" allowOverlap="1">
                <wp:simplePos x="0" y="0"/>
                <wp:positionH relativeFrom="page">
                  <wp:posOffset>1523365</wp:posOffset>
                </wp:positionH>
                <wp:positionV relativeFrom="paragraph">
                  <wp:posOffset>38100</wp:posOffset>
                </wp:positionV>
                <wp:extent cx="475615" cy="1082040"/>
                <wp:wrapTopAndBottom/>
                <wp:docPr id="10" name="Shape 10"/>
                <a:graphic xmlns:a="http://schemas.openxmlformats.org/drawingml/2006/main">
                  <a:graphicData uri="http://schemas.microsoft.com/office/word/2010/wordprocessingShape">
                    <wps:wsp>
                      <wps:cNvSpPr txBox="1"/>
                      <wps:spPr>
                        <a:xfrm>
                          <a:ext cx="475615" cy="1082040"/>
                        </a:xfrm>
                        <a:prstGeom prst="rect"/>
                        <a:noFill/>
                      </wps:spPr>
                      <wps:txbx>
                        <w:txbxContent>
                          <w:p>
                            <w:pPr>
                              <w:pStyle w:val="Style2"/>
                              <w:keepNext w:val="0"/>
                              <w:keepLines w:val="0"/>
                              <w:widowControl w:val="0"/>
                              <w:shd w:val="clear" w:color="auto" w:fill="auto"/>
                              <w:bidi w:val="0"/>
                              <w:spacing w:before="0" w:after="0" w:line="422" w:lineRule="exact"/>
                              <w:ind w:left="0" w:right="0" w:firstLine="0"/>
                              <w:jc w:val="both"/>
                            </w:pPr>
                            <w:r>
                              <w:rPr>
                                <w:b/>
                                <w:bCs/>
                                <w:color w:val="191919"/>
                                <w:spacing w:val="0"/>
                                <w:w w:val="100"/>
                                <w:position w:val="0"/>
                              </w:rPr>
                              <w:t>产品类别</w:t>
                            </w:r>
                          </w:p>
                          <w:p>
                            <w:pPr>
                              <w:pStyle w:val="Style2"/>
                              <w:keepNext w:val="0"/>
                              <w:keepLines w:val="0"/>
                              <w:widowControl w:val="0"/>
                              <w:shd w:val="clear" w:color="auto" w:fill="auto"/>
                              <w:bidi w:val="0"/>
                              <w:spacing w:before="0" w:after="0" w:line="422" w:lineRule="exact"/>
                              <w:ind w:left="0" w:right="0" w:firstLine="0"/>
                              <w:jc w:val="both"/>
                            </w:pPr>
                            <w:r>
                              <w:rPr>
                                <w:b/>
                                <w:bCs/>
                                <w:color w:val="191919"/>
                                <w:spacing w:val="0"/>
                                <w:w w:val="100"/>
                                <w:position w:val="0"/>
                              </w:rPr>
                              <w:t>通用广品 信创产品 移动广品</w:t>
                            </w:r>
                          </w:p>
                        </w:txbxContent>
                      </wps:txbx>
                      <wps:bodyPr lIns="0" tIns="0" rIns="0" bIns="0">
                        <a:noAutoFit/>
                      </wps:bodyPr>
                    </wps:wsp>
                  </a:graphicData>
                </a:graphic>
              </wp:anchor>
            </w:drawing>
          </mc:Choice>
          <mc:Fallback>
            <w:pict>
              <v:shape id="_x0000_s1036" type="#_x0000_t202" style="position:absolute;margin-left:119.95pt;margin-top:3.pt;width:37.450000000000003pt;height:85.200000000000003pt;z-index:-125829373;mso-wrap-distance-left:0;mso-wrap-distance-top:3.pt;mso-wrap-distance-right:0;mso-wrap-distance-bottom:164.65000000000001pt;mso-position-horizontal-relative:page" filled="f" stroked="f">
                <v:textbox inset="0,0,0,0">
                  <w:txbxContent>
                    <w:p>
                      <w:pPr>
                        <w:pStyle w:val="Style2"/>
                        <w:keepNext w:val="0"/>
                        <w:keepLines w:val="0"/>
                        <w:widowControl w:val="0"/>
                        <w:shd w:val="clear" w:color="auto" w:fill="auto"/>
                        <w:bidi w:val="0"/>
                        <w:spacing w:before="0" w:after="0" w:line="422" w:lineRule="exact"/>
                        <w:ind w:left="0" w:right="0" w:firstLine="0"/>
                        <w:jc w:val="both"/>
                      </w:pPr>
                      <w:r>
                        <w:rPr>
                          <w:b/>
                          <w:bCs/>
                          <w:color w:val="191919"/>
                          <w:spacing w:val="0"/>
                          <w:w w:val="100"/>
                          <w:position w:val="0"/>
                        </w:rPr>
                        <w:t>产品类别</w:t>
                      </w:r>
                    </w:p>
                    <w:p>
                      <w:pPr>
                        <w:pStyle w:val="Style2"/>
                        <w:keepNext w:val="0"/>
                        <w:keepLines w:val="0"/>
                        <w:widowControl w:val="0"/>
                        <w:shd w:val="clear" w:color="auto" w:fill="auto"/>
                        <w:bidi w:val="0"/>
                        <w:spacing w:before="0" w:after="0" w:line="422" w:lineRule="exact"/>
                        <w:ind w:left="0" w:right="0" w:firstLine="0"/>
                        <w:jc w:val="both"/>
                      </w:pPr>
                      <w:r>
                        <w:rPr>
                          <w:b/>
                          <w:bCs/>
                          <w:color w:val="191919"/>
                          <w:spacing w:val="0"/>
                          <w:w w:val="100"/>
                          <w:position w:val="0"/>
                        </w:rPr>
                        <w:t>通用广品 信创产品 移动广品</w:t>
                      </w:r>
                    </w:p>
                  </w:txbxContent>
                </v:textbox>
                <w10:wrap type="topAndBottom" anchorx="page"/>
              </v:shape>
            </w:pict>
          </mc:Fallback>
        </mc:AlternateContent>
      </w:r>
      <w:r>
        <mc:AlternateContent>
          <mc:Choice Requires="wps">
            <w:drawing>
              <wp:anchor distT="2232660" distB="829310" distL="0" distR="0" simplePos="0" relativeHeight="125829382" behindDoc="0" locked="0" layoutInCell="1" allowOverlap="1">
                <wp:simplePos x="0" y="0"/>
                <wp:positionH relativeFrom="page">
                  <wp:posOffset>1526540</wp:posOffset>
                </wp:positionH>
                <wp:positionV relativeFrom="paragraph">
                  <wp:posOffset>2232660</wp:posOffset>
                </wp:positionV>
                <wp:extent cx="475615" cy="149225"/>
                <wp:wrapTopAndBottom/>
                <wp:docPr id="12" name="Shape 12"/>
                <a:graphic xmlns:a="http://schemas.openxmlformats.org/drawingml/2006/main">
                  <a:graphicData uri="http://schemas.microsoft.com/office/word/2010/wordprocessingShape">
                    <wps:wsp>
                      <wps:cNvSpPr txBox="1"/>
                      <wps:spPr>
                        <a:xfrm>
                          <a:ext cx="475615"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361B22"/>
                                <w:spacing w:val="0"/>
                                <w:w w:val="100"/>
                                <w:position w:val="0"/>
                                <w:sz w:val="16"/>
                                <w:szCs w:val="16"/>
                              </w:rPr>
                              <w:t>功</w:t>
                            </w:r>
                            <w:r>
                              <w:rPr>
                                <w:b/>
                                <w:bCs/>
                                <w:color w:val="000000"/>
                                <w:spacing w:val="0"/>
                                <w:w w:val="100"/>
                                <w:position w:val="0"/>
                                <w:sz w:val="16"/>
                                <w:szCs w:val="16"/>
                              </w:rPr>
                              <w:t>能概述</w:t>
                            </w:r>
                          </w:p>
                        </w:txbxContent>
                      </wps:txbx>
                      <wps:bodyPr wrap="none" lIns="0" tIns="0" rIns="0" bIns="0">
                        <a:noAutoFit/>
                      </wps:bodyPr>
                    </wps:wsp>
                  </a:graphicData>
                </a:graphic>
              </wp:anchor>
            </w:drawing>
          </mc:Choice>
          <mc:Fallback>
            <w:pict>
              <v:shape id="_x0000_s1038" type="#_x0000_t202" style="position:absolute;margin-left:120.2pt;margin-top:175.80000000000001pt;width:37.450000000000003pt;height:11.75pt;z-index:-125829371;mso-wrap-distance-left:0;mso-wrap-distance-top:175.80000000000001pt;mso-wrap-distance-right:0;mso-wrap-distance-bottom:65.29999999999999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361B22"/>
                          <w:spacing w:val="0"/>
                          <w:w w:val="100"/>
                          <w:position w:val="0"/>
                          <w:sz w:val="16"/>
                          <w:szCs w:val="16"/>
                        </w:rPr>
                        <w:t>功</w:t>
                      </w:r>
                      <w:r>
                        <w:rPr>
                          <w:b/>
                          <w:bCs/>
                          <w:color w:val="000000"/>
                          <w:spacing w:val="0"/>
                          <w:w w:val="100"/>
                          <w:position w:val="0"/>
                          <w:sz w:val="16"/>
                          <w:szCs w:val="16"/>
                        </w:rPr>
                        <w:t>能概述</w:t>
                      </w:r>
                    </w:p>
                  </w:txbxContent>
                </v:textbox>
                <w10:wrap type="topAndBottom" anchorx="page"/>
              </v:shape>
            </w:pict>
          </mc:Fallback>
        </mc:AlternateContent>
      </w:r>
      <w:r>
        <mc:AlternateContent>
          <mc:Choice Requires="wps">
            <w:drawing>
              <wp:anchor distT="437515" distB="73025" distL="0" distR="0" simplePos="0" relativeHeight="125829384" behindDoc="0" locked="0" layoutInCell="1" allowOverlap="1">
                <wp:simplePos x="0" y="0"/>
                <wp:positionH relativeFrom="page">
                  <wp:posOffset>2254885</wp:posOffset>
                </wp:positionH>
                <wp:positionV relativeFrom="paragraph">
                  <wp:posOffset>437515</wp:posOffset>
                </wp:positionV>
                <wp:extent cx="1423670" cy="2700655"/>
                <wp:wrapTopAndBottom/>
                <wp:docPr id="14" name="Shape 14"/>
                <a:graphic xmlns:a="http://schemas.openxmlformats.org/drawingml/2006/main">
                  <a:graphicData uri="http://schemas.microsoft.com/office/word/2010/wordprocessingShape">
                    <wps:wsp>
                      <wps:cNvSpPr txBox="1"/>
                      <wps:spPr>
                        <a:xfrm>
                          <a:ext cx="1423670" cy="2700655"/>
                        </a:xfrm>
                        <a:prstGeom prst="rect"/>
                        <a:noFill/>
                      </wps:spPr>
                      <wps:txbx>
                        <w:txbxContent>
                          <w:p>
                            <w:pPr>
                              <w:pStyle w:val="Style54"/>
                              <w:keepNext w:val="0"/>
                              <w:keepLines w:val="0"/>
                              <w:widowControl w:val="0"/>
                              <w:shd w:val="clear" w:color="auto" w:fill="auto"/>
                              <w:bidi w:val="0"/>
                              <w:spacing w:before="0" w:line="240" w:lineRule="auto"/>
                              <w:ind w:left="0" w:right="0" w:firstLine="0"/>
                              <w:jc w:val="center"/>
                            </w:pPr>
                            <w:r>
                              <w:rPr>
                                <w:color w:val="333333"/>
                                <w:spacing w:val="0"/>
                                <w:w w:val="100"/>
                                <w:position w:val="0"/>
                              </w:rPr>
                              <w:t>A8</w:t>
                            </w:r>
                          </w:p>
                          <w:p>
                            <w:pPr>
                              <w:pStyle w:val="Style54"/>
                              <w:keepNext w:val="0"/>
                              <w:keepLines w:val="0"/>
                              <w:widowControl w:val="0"/>
                              <w:shd w:val="clear" w:color="auto" w:fill="auto"/>
                              <w:bidi w:val="0"/>
                              <w:spacing w:before="0" w:line="240" w:lineRule="auto"/>
                              <w:ind w:left="0" w:right="0" w:firstLine="0"/>
                              <w:jc w:val="center"/>
                            </w:pPr>
                            <w:r>
                              <w:rPr>
                                <w:color w:val="333333"/>
                                <w:spacing w:val="0"/>
                                <w:w w:val="100"/>
                                <w:position w:val="0"/>
                              </w:rPr>
                              <w:t>A8-X</w:t>
                            </w:r>
                          </w:p>
                          <w:p>
                            <w:pPr>
                              <w:pStyle w:val="Style54"/>
                              <w:keepNext w:val="0"/>
                              <w:keepLines w:val="0"/>
                              <w:widowControl w:val="0"/>
                              <w:shd w:val="clear" w:color="auto" w:fill="auto"/>
                              <w:bidi w:val="0"/>
                              <w:spacing w:before="0" w:after="540" w:line="240" w:lineRule="auto"/>
                              <w:ind w:left="0" w:right="0" w:firstLine="0"/>
                              <w:jc w:val="center"/>
                            </w:pPr>
                            <w:r>
                              <w:rPr>
                                <w:spacing w:val="0"/>
                                <w:w w:val="100"/>
                                <w:position w:val="0"/>
                              </w:rPr>
                              <w:t>M3</w:t>
                            </w:r>
                          </w:p>
                          <w:p>
                            <w:pPr>
                              <w:pStyle w:val="Style2"/>
                              <w:keepNext w:val="0"/>
                              <w:keepLines w:val="0"/>
                              <w:widowControl w:val="0"/>
                              <w:shd w:val="clear" w:color="auto" w:fill="auto"/>
                              <w:bidi w:val="0"/>
                              <w:spacing w:before="0" w:after="360"/>
                              <w:ind w:left="0" w:right="0" w:firstLine="0"/>
                              <w:jc w:val="both"/>
                            </w:pPr>
                            <w:r>
                              <w:rPr>
                                <w:color w:val="361B22"/>
                                <w:spacing w:val="0"/>
                                <w:w w:val="100"/>
                                <w:position w:val="0"/>
                              </w:rPr>
                              <w:t>支持大</w:t>
                            </w:r>
                            <w:r>
                              <w:rPr>
                                <w:color w:val="333333"/>
                                <w:spacing w:val="0"/>
                                <w:w w:val="100"/>
                                <w:position w:val="0"/>
                              </w:rPr>
                              <w:t>中型及</w:t>
                            </w:r>
                            <w:r>
                              <w:rPr>
                                <w:color w:val="361B22"/>
                                <w:spacing w:val="0"/>
                                <w:w w:val="100"/>
                                <w:position w:val="0"/>
                              </w:rPr>
                              <w:t>超大型</w:t>
                            </w:r>
                            <w:r>
                              <w:rPr>
                                <w:color w:val="333333"/>
                                <w:spacing w:val="0"/>
                                <w:w w:val="100"/>
                                <w:position w:val="0"/>
                              </w:rPr>
                              <w:t xml:space="preserve">集团组 </w:t>
                            </w:r>
                            <w:r>
                              <w:rPr>
                                <w:color w:val="000000"/>
                                <w:spacing w:val="0"/>
                                <w:w w:val="100"/>
                                <w:position w:val="0"/>
                              </w:rPr>
                              <w:t>织，</w:t>
                            </w:r>
                            <w:r>
                              <w:rPr>
                                <w:color w:val="333333"/>
                                <w:spacing w:val="0"/>
                                <w:w w:val="100"/>
                                <w:position w:val="0"/>
                              </w:rPr>
                              <w:t>在提</w:t>
                            </w:r>
                            <w:r>
                              <w:rPr>
                                <w:color w:val="7D593B"/>
                                <w:spacing w:val="0"/>
                                <w:w w:val="100"/>
                                <w:position w:val="0"/>
                              </w:rPr>
                              <w:t>供协同</w:t>
                            </w:r>
                            <w:r>
                              <w:rPr>
                                <w:color w:val="361B22"/>
                                <w:spacing w:val="0"/>
                                <w:w w:val="100"/>
                                <w:position w:val="0"/>
                              </w:rPr>
                              <w:t>办公管</w:t>
                            </w:r>
                            <w:r>
                              <w:rPr>
                                <w:spacing w:val="0"/>
                                <w:w w:val="100"/>
                                <w:position w:val="0"/>
                              </w:rPr>
                              <w:t>理的功 能和</w:t>
                            </w:r>
                            <w:r>
                              <w:rPr>
                                <w:color w:val="333333"/>
                                <w:spacing w:val="0"/>
                                <w:w w:val="100"/>
                                <w:position w:val="0"/>
                              </w:rPr>
                              <w:t>应用基</w:t>
                            </w:r>
                            <w:r>
                              <w:rPr>
                                <w:color w:val="6A3318"/>
                                <w:spacing w:val="0"/>
                                <w:w w:val="100"/>
                                <w:position w:val="0"/>
                              </w:rPr>
                              <w:t>础上，</w:t>
                            </w:r>
                            <w:r>
                              <w:rPr>
                                <w:spacing w:val="0"/>
                                <w:w w:val="100"/>
                                <w:position w:val="0"/>
                              </w:rPr>
                              <w:t>通过复杂</w:t>
                            </w:r>
                            <w:r>
                              <w:rPr>
                                <w:color w:val="6A3318"/>
                                <w:spacing w:val="0"/>
                                <w:w w:val="100"/>
                                <w:position w:val="0"/>
                              </w:rPr>
                              <w:t xml:space="preserve">组 </w:t>
                            </w:r>
                            <w:r>
                              <w:rPr>
                                <w:color w:val="333333"/>
                                <w:spacing w:val="0"/>
                                <w:w w:val="100"/>
                                <w:position w:val="0"/>
                              </w:rPr>
                              <w:t>织</w:t>
                            </w:r>
                            <w:r>
                              <w:rPr>
                                <w:spacing w:val="0"/>
                                <w:w w:val="100"/>
                                <w:position w:val="0"/>
                              </w:rPr>
                              <w:t>模型、</w:t>
                            </w:r>
                            <w:r>
                              <w:rPr>
                                <w:color w:val="7D593B"/>
                                <w:spacing w:val="0"/>
                                <w:w w:val="100"/>
                                <w:position w:val="0"/>
                              </w:rPr>
                              <w:t>权限</w:t>
                            </w:r>
                            <w:r>
                              <w:rPr>
                                <w:spacing w:val="0"/>
                                <w:w w:val="100"/>
                                <w:position w:val="0"/>
                              </w:rPr>
                              <w:t xml:space="preserve">管理、低代码平 </w:t>
                            </w:r>
                            <w:r>
                              <w:rPr>
                                <w:color w:val="361B22"/>
                                <w:spacing w:val="0"/>
                                <w:w w:val="100"/>
                                <w:position w:val="0"/>
                              </w:rPr>
                              <w:t>台、</w:t>
                            </w:r>
                            <w:r>
                              <w:rPr>
                                <w:spacing w:val="0"/>
                                <w:w w:val="100"/>
                                <w:position w:val="0"/>
                              </w:rPr>
                              <w:t>数据</w:t>
                            </w:r>
                            <w:r>
                              <w:rPr>
                                <w:color w:val="6C6561"/>
                                <w:spacing w:val="0"/>
                                <w:w w:val="100"/>
                                <w:position w:val="0"/>
                              </w:rPr>
                              <w:t>交换、</w:t>
                            </w:r>
                            <w:r>
                              <w:rPr>
                                <w:color w:val="7D593B"/>
                                <w:spacing w:val="0"/>
                                <w:w w:val="100"/>
                                <w:position w:val="0"/>
                              </w:rPr>
                              <w:t>应用集</w:t>
                            </w:r>
                            <w:r>
                              <w:rPr>
                                <w:spacing w:val="0"/>
                                <w:w w:val="100"/>
                                <w:position w:val="0"/>
                              </w:rPr>
                              <w:t xml:space="preserve">成等平 </w:t>
                            </w:r>
                            <w:r>
                              <w:rPr>
                                <w:color w:val="000000"/>
                                <w:spacing w:val="0"/>
                                <w:w w:val="100"/>
                                <w:position w:val="0"/>
                              </w:rPr>
                              <w:t>台</w:t>
                            </w:r>
                            <w:r>
                              <w:rPr>
                                <w:color w:val="333333"/>
                                <w:spacing w:val="0"/>
                                <w:w w:val="100"/>
                                <w:position w:val="0"/>
                              </w:rPr>
                              <w:t>技术，结合客</w:t>
                            </w:r>
                            <w:r>
                              <w:rPr>
                                <w:spacing w:val="0"/>
                                <w:w w:val="100"/>
                                <w:position w:val="0"/>
                              </w:rPr>
                              <w:t xml:space="preserve">户的不同需求 </w:t>
                            </w:r>
                            <w:r>
                              <w:rPr>
                                <w:color w:val="333333"/>
                                <w:spacing w:val="0"/>
                                <w:w w:val="100"/>
                                <w:position w:val="0"/>
                              </w:rPr>
                              <w:t>提</w:t>
                            </w:r>
                            <w:r>
                              <w:rPr>
                                <w:spacing w:val="0"/>
                                <w:w w:val="100"/>
                                <w:position w:val="0"/>
                              </w:rPr>
                              <w:t>供个性化应用</w:t>
                            </w:r>
                            <w:r>
                              <w:rPr>
                                <w:color w:val="6C6561"/>
                                <w:spacing w:val="0"/>
                                <w:w w:val="100"/>
                                <w:position w:val="0"/>
                              </w:rPr>
                              <w:t>定制和</w:t>
                            </w:r>
                            <w:r>
                              <w:rPr>
                                <w:color w:val="333333"/>
                                <w:spacing w:val="0"/>
                                <w:w w:val="100"/>
                                <w:position w:val="0"/>
                              </w:rPr>
                              <w:t xml:space="preserve">系统集 </w:t>
                            </w:r>
                            <w:r>
                              <w:rPr>
                                <w:color w:val="361B22"/>
                                <w:spacing w:val="0"/>
                                <w:w w:val="100"/>
                                <w:position w:val="0"/>
                              </w:rPr>
                              <w:t>成，</w:t>
                            </w:r>
                            <w:r>
                              <w:rPr>
                                <w:color w:val="333333"/>
                                <w:spacing w:val="0"/>
                                <w:w w:val="100"/>
                                <w:position w:val="0"/>
                              </w:rPr>
                              <w:t>满足客户多</w:t>
                            </w:r>
                            <w:r>
                              <w:rPr>
                                <w:spacing w:val="0"/>
                                <w:w w:val="100"/>
                                <w:position w:val="0"/>
                              </w:rPr>
                              <w:t xml:space="preserve">样化、场景化 、个性化的应用需求，增强企 </w:t>
                            </w:r>
                            <w:r>
                              <w:rPr>
                                <w:color w:val="6A3318"/>
                                <w:spacing w:val="0"/>
                                <w:w w:val="100"/>
                                <w:position w:val="0"/>
                              </w:rPr>
                              <w:t>业的</w:t>
                            </w:r>
                            <w:r>
                              <w:rPr>
                                <w:spacing w:val="0"/>
                                <w:w w:val="100"/>
                                <w:position w:val="0"/>
                              </w:rPr>
                              <w:t>业务弹性和敏</w:t>
                            </w:r>
                            <w:r>
                              <w:rPr>
                                <w:color w:val="7D593B"/>
                                <w:spacing w:val="0"/>
                                <w:w w:val="100"/>
                                <w:position w:val="0"/>
                              </w:rPr>
                              <w:t>捷性，</w:t>
                            </w:r>
                            <w:r>
                              <w:rPr>
                                <w:color w:val="333333"/>
                                <w:spacing w:val="0"/>
                                <w:w w:val="100"/>
                                <w:position w:val="0"/>
                              </w:rPr>
                              <w:t xml:space="preserve">并实 </w:t>
                            </w:r>
                            <w:r>
                              <w:rPr>
                                <w:color w:val="7D593B"/>
                                <w:spacing w:val="0"/>
                                <w:w w:val="100"/>
                                <w:position w:val="0"/>
                              </w:rPr>
                              <w:t>现</w:t>
                            </w:r>
                            <w:r>
                              <w:rPr>
                                <w:color w:val="333333"/>
                                <w:spacing w:val="0"/>
                                <w:w w:val="100"/>
                                <w:position w:val="0"/>
                              </w:rPr>
                              <w:t>不同信</w:t>
                            </w:r>
                            <w:r>
                              <w:rPr>
                                <w:color w:val="000000"/>
                                <w:spacing w:val="0"/>
                                <w:w w:val="100"/>
                                <w:position w:val="0"/>
                              </w:rPr>
                              <w:t>息系统</w:t>
                            </w:r>
                            <w:r>
                              <w:rPr>
                                <w:color w:val="7D593B"/>
                                <w:spacing w:val="0"/>
                                <w:w w:val="100"/>
                                <w:position w:val="0"/>
                              </w:rPr>
                              <w:t>之间的</w:t>
                            </w:r>
                            <w:r>
                              <w:rPr>
                                <w:spacing w:val="0"/>
                                <w:w w:val="100"/>
                                <w:position w:val="0"/>
                              </w:rPr>
                              <w:t xml:space="preserve">数据集 </w:t>
                            </w:r>
                            <w:r>
                              <w:rPr>
                                <w:color w:val="361B22"/>
                                <w:spacing w:val="0"/>
                                <w:w w:val="100"/>
                                <w:position w:val="0"/>
                              </w:rPr>
                              <w:t>成</w:t>
                            </w:r>
                            <w:r>
                              <w:rPr>
                                <w:color w:val="7D593B"/>
                                <w:spacing w:val="0"/>
                                <w:w w:val="100"/>
                                <w:position w:val="0"/>
                              </w:rPr>
                              <w:t>和业务</w:t>
                            </w:r>
                            <w:r>
                              <w:rPr>
                                <w:color w:val="333333"/>
                                <w:spacing w:val="0"/>
                                <w:w w:val="100"/>
                                <w:position w:val="0"/>
                              </w:rPr>
                              <w:t>连接。</w:t>
                            </w:r>
                          </w:p>
                        </w:txbxContent>
                      </wps:txbx>
                      <wps:bodyPr lIns="0" tIns="0" rIns="0" bIns="0">
                        <a:noAutoFit/>
                      </wps:bodyPr>
                    </wps:wsp>
                  </a:graphicData>
                </a:graphic>
              </wp:anchor>
            </w:drawing>
          </mc:Choice>
          <mc:Fallback>
            <w:pict>
              <v:shape id="_x0000_s1040" type="#_x0000_t202" style="position:absolute;margin-left:177.55000000000001pt;margin-top:34.450000000000003pt;width:112.10000000000001pt;height:212.65000000000001pt;z-index:-125829369;mso-wrap-distance-left:0;mso-wrap-distance-top:34.450000000000003pt;mso-wrap-distance-right:0;mso-wrap-distance-bottom:5.75pt;mso-position-horizontal-relative:page" filled="f" stroked="f">
                <v:textbox inset="0,0,0,0">
                  <w:txbxContent>
                    <w:p>
                      <w:pPr>
                        <w:pStyle w:val="Style54"/>
                        <w:keepNext w:val="0"/>
                        <w:keepLines w:val="0"/>
                        <w:widowControl w:val="0"/>
                        <w:shd w:val="clear" w:color="auto" w:fill="auto"/>
                        <w:bidi w:val="0"/>
                        <w:spacing w:before="0" w:line="240" w:lineRule="auto"/>
                        <w:ind w:left="0" w:right="0" w:firstLine="0"/>
                        <w:jc w:val="center"/>
                      </w:pPr>
                      <w:r>
                        <w:rPr>
                          <w:color w:val="333333"/>
                          <w:spacing w:val="0"/>
                          <w:w w:val="100"/>
                          <w:position w:val="0"/>
                        </w:rPr>
                        <w:t>A8</w:t>
                      </w:r>
                    </w:p>
                    <w:p>
                      <w:pPr>
                        <w:pStyle w:val="Style54"/>
                        <w:keepNext w:val="0"/>
                        <w:keepLines w:val="0"/>
                        <w:widowControl w:val="0"/>
                        <w:shd w:val="clear" w:color="auto" w:fill="auto"/>
                        <w:bidi w:val="0"/>
                        <w:spacing w:before="0" w:line="240" w:lineRule="auto"/>
                        <w:ind w:left="0" w:right="0" w:firstLine="0"/>
                        <w:jc w:val="center"/>
                      </w:pPr>
                      <w:r>
                        <w:rPr>
                          <w:color w:val="333333"/>
                          <w:spacing w:val="0"/>
                          <w:w w:val="100"/>
                          <w:position w:val="0"/>
                        </w:rPr>
                        <w:t>A8-X</w:t>
                      </w:r>
                    </w:p>
                    <w:p>
                      <w:pPr>
                        <w:pStyle w:val="Style54"/>
                        <w:keepNext w:val="0"/>
                        <w:keepLines w:val="0"/>
                        <w:widowControl w:val="0"/>
                        <w:shd w:val="clear" w:color="auto" w:fill="auto"/>
                        <w:bidi w:val="0"/>
                        <w:spacing w:before="0" w:after="540" w:line="240" w:lineRule="auto"/>
                        <w:ind w:left="0" w:right="0" w:firstLine="0"/>
                        <w:jc w:val="center"/>
                      </w:pPr>
                      <w:r>
                        <w:rPr>
                          <w:spacing w:val="0"/>
                          <w:w w:val="100"/>
                          <w:position w:val="0"/>
                        </w:rPr>
                        <w:t>M3</w:t>
                      </w:r>
                    </w:p>
                    <w:p>
                      <w:pPr>
                        <w:pStyle w:val="Style2"/>
                        <w:keepNext w:val="0"/>
                        <w:keepLines w:val="0"/>
                        <w:widowControl w:val="0"/>
                        <w:shd w:val="clear" w:color="auto" w:fill="auto"/>
                        <w:bidi w:val="0"/>
                        <w:spacing w:before="0" w:after="360"/>
                        <w:ind w:left="0" w:right="0" w:firstLine="0"/>
                        <w:jc w:val="both"/>
                      </w:pPr>
                      <w:r>
                        <w:rPr>
                          <w:color w:val="361B22"/>
                          <w:spacing w:val="0"/>
                          <w:w w:val="100"/>
                          <w:position w:val="0"/>
                        </w:rPr>
                        <w:t>支持大</w:t>
                      </w:r>
                      <w:r>
                        <w:rPr>
                          <w:color w:val="333333"/>
                          <w:spacing w:val="0"/>
                          <w:w w:val="100"/>
                          <w:position w:val="0"/>
                        </w:rPr>
                        <w:t>中型及</w:t>
                      </w:r>
                      <w:r>
                        <w:rPr>
                          <w:color w:val="361B22"/>
                          <w:spacing w:val="0"/>
                          <w:w w:val="100"/>
                          <w:position w:val="0"/>
                        </w:rPr>
                        <w:t>超大型</w:t>
                      </w:r>
                      <w:r>
                        <w:rPr>
                          <w:color w:val="333333"/>
                          <w:spacing w:val="0"/>
                          <w:w w:val="100"/>
                          <w:position w:val="0"/>
                        </w:rPr>
                        <w:t xml:space="preserve">集团组 </w:t>
                      </w:r>
                      <w:r>
                        <w:rPr>
                          <w:color w:val="000000"/>
                          <w:spacing w:val="0"/>
                          <w:w w:val="100"/>
                          <w:position w:val="0"/>
                        </w:rPr>
                        <w:t>织，</w:t>
                      </w:r>
                      <w:r>
                        <w:rPr>
                          <w:color w:val="333333"/>
                          <w:spacing w:val="0"/>
                          <w:w w:val="100"/>
                          <w:position w:val="0"/>
                        </w:rPr>
                        <w:t>在提</w:t>
                      </w:r>
                      <w:r>
                        <w:rPr>
                          <w:color w:val="7D593B"/>
                          <w:spacing w:val="0"/>
                          <w:w w:val="100"/>
                          <w:position w:val="0"/>
                        </w:rPr>
                        <w:t>供协同</w:t>
                      </w:r>
                      <w:r>
                        <w:rPr>
                          <w:color w:val="361B22"/>
                          <w:spacing w:val="0"/>
                          <w:w w:val="100"/>
                          <w:position w:val="0"/>
                        </w:rPr>
                        <w:t>办公管</w:t>
                      </w:r>
                      <w:r>
                        <w:rPr>
                          <w:spacing w:val="0"/>
                          <w:w w:val="100"/>
                          <w:position w:val="0"/>
                        </w:rPr>
                        <w:t>理的功 能和</w:t>
                      </w:r>
                      <w:r>
                        <w:rPr>
                          <w:color w:val="333333"/>
                          <w:spacing w:val="0"/>
                          <w:w w:val="100"/>
                          <w:position w:val="0"/>
                        </w:rPr>
                        <w:t>应用基</w:t>
                      </w:r>
                      <w:r>
                        <w:rPr>
                          <w:color w:val="6A3318"/>
                          <w:spacing w:val="0"/>
                          <w:w w:val="100"/>
                          <w:position w:val="0"/>
                        </w:rPr>
                        <w:t>础上，</w:t>
                      </w:r>
                      <w:r>
                        <w:rPr>
                          <w:spacing w:val="0"/>
                          <w:w w:val="100"/>
                          <w:position w:val="0"/>
                        </w:rPr>
                        <w:t>通过复杂</w:t>
                      </w:r>
                      <w:r>
                        <w:rPr>
                          <w:color w:val="6A3318"/>
                          <w:spacing w:val="0"/>
                          <w:w w:val="100"/>
                          <w:position w:val="0"/>
                        </w:rPr>
                        <w:t xml:space="preserve">组 </w:t>
                      </w:r>
                      <w:r>
                        <w:rPr>
                          <w:color w:val="333333"/>
                          <w:spacing w:val="0"/>
                          <w:w w:val="100"/>
                          <w:position w:val="0"/>
                        </w:rPr>
                        <w:t>织</w:t>
                      </w:r>
                      <w:r>
                        <w:rPr>
                          <w:spacing w:val="0"/>
                          <w:w w:val="100"/>
                          <w:position w:val="0"/>
                        </w:rPr>
                        <w:t>模型、</w:t>
                      </w:r>
                      <w:r>
                        <w:rPr>
                          <w:color w:val="7D593B"/>
                          <w:spacing w:val="0"/>
                          <w:w w:val="100"/>
                          <w:position w:val="0"/>
                        </w:rPr>
                        <w:t>权限</w:t>
                      </w:r>
                      <w:r>
                        <w:rPr>
                          <w:spacing w:val="0"/>
                          <w:w w:val="100"/>
                          <w:position w:val="0"/>
                        </w:rPr>
                        <w:t xml:space="preserve">管理、低代码平 </w:t>
                      </w:r>
                      <w:r>
                        <w:rPr>
                          <w:color w:val="361B22"/>
                          <w:spacing w:val="0"/>
                          <w:w w:val="100"/>
                          <w:position w:val="0"/>
                        </w:rPr>
                        <w:t>台、</w:t>
                      </w:r>
                      <w:r>
                        <w:rPr>
                          <w:spacing w:val="0"/>
                          <w:w w:val="100"/>
                          <w:position w:val="0"/>
                        </w:rPr>
                        <w:t>数据</w:t>
                      </w:r>
                      <w:r>
                        <w:rPr>
                          <w:color w:val="6C6561"/>
                          <w:spacing w:val="0"/>
                          <w:w w:val="100"/>
                          <w:position w:val="0"/>
                        </w:rPr>
                        <w:t>交换、</w:t>
                      </w:r>
                      <w:r>
                        <w:rPr>
                          <w:color w:val="7D593B"/>
                          <w:spacing w:val="0"/>
                          <w:w w:val="100"/>
                          <w:position w:val="0"/>
                        </w:rPr>
                        <w:t>应用集</w:t>
                      </w:r>
                      <w:r>
                        <w:rPr>
                          <w:spacing w:val="0"/>
                          <w:w w:val="100"/>
                          <w:position w:val="0"/>
                        </w:rPr>
                        <w:t xml:space="preserve">成等平 </w:t>
                      </w:r>
                      <w:r>
                        <w:rPr>
                          <w:color w:val="000000"/>
                          <w:spacing w:val="0"/>
                          <w:w w:val="100"/>
                          <w:position w:val="0"/>
                        </w:rPr>
                        <w:t>台</w:t>
                      </w:r>
                      <w:r>
                        <w:rPr>
                          <w:color w:val="333333"/>
                          <w:spacing w:val="0"/>
                          <w:w w:val="100"/>
                          <w:position w:val="0"/>
                        </w:rPr>
                        <w:t>技术，结合客</w:t>
                      </w:r>
                      <w:r>
                        <w:rPr>
                          <w:spacing w:val="0"/>
                          <w:w w:val="100"/>
                          <w:position w:val="0"/>
                        </w:rPr>
                        <w:t xml:space="preserve">户的不同需求 </w:t>
                      </w:r>
                      <w:r>
                        <w:rPr>
                          <w:color w:val="333333"/>
                          <w:spacing w:val="0"/>
                          <w:w w:val="100"/>
                          <w:position w:val="0"/>
                        </w:rPr>
                        <w:t>提</w:t>
                      </w:r>
                      <w:r>
                        <w:rPr>
                          <w:spacing w:val="0"/>
                          <w:w w:val="100"/>
                          <w:position w:val="0"/>
                        </w:rPr>
                        <w:t>供个性化应用</w:t>
                      </w:r>
                      <w:r>
                        <w:rPr>
                          <w:color w:val="6C6561"/>
                          <w:spacing w:val="0"/>
                          <w:w w:val="100"/>
                          <w:position w:val="0"/>
                        </w:rPr>
                        <w:t>定制和</w:t>
                      </w:r>
                      <w:r>
                        <w:rPr>
                          <w:color w:val="333333"/>
                          <w:spacing w:val="0"/>
                          <w:w w:val="100"/>
                          <w:position w:val="0"/>
                        </w:rPr>
                        <w:t xml:space="preserve">系统集 </w:t>
                      </w:r>
                      <w:r>
                        <w:rPr>
                          <w:color w:val="361B22"/>
                          <w:spacing w:val="0"/>
                          <w:w w:val="100"/>
                          <w:position w:val="0"/>
                        </w:rPr>
                        <w:t>成，</w:t>
                      </w:r>
                      <w:r>
                        <w:rPr>
                          <w:color w:val="333333"/>
                          <w:spacing w:val="0"/>
                          <w:w w:val="100"/>
                          <w:position w:val="0"/>
                        </w:rPr>
                        <w:t>满足客户多</w:t>
                      </w:r>
                      <w:r>
                        <w:rPr>
                          <w:spacing w:val="0"/>
                          <w:w w:val="100"/>
                          <w:position w:val="0"/>
                        </w:rPr>
                        <w:t xml:space="preserve">样化、场景化 、个性化的应用需求，增强企 </w:t>
                      </w:r>
                      <w:r>
                        <w:rPr>
                          <w:color w:val="6A3318"/>
                          <w:spacing w:val="0"/>
                          <w:w w:val="100"/>
                          <w:position w:val="0"/>
                        </w:rPr>
                        <w:t>业的</w:t>
                      </w:r>
                      <w:r>
                        <w:rPr>
                          <w:spacing w:val="0"/>
                          <w:w w:val="100"/>
                          <w:position w:val="0"/>
                        </w:rPr>
                        <w:t>业务弹性和敏</w:t>
                      </w:r>
                      <w:r>
                        <w:rPr>
                          <w:color w:val="7D593B"/>
                          <w:spacing w:val="0"/>
                          <w:w w:val="100"/>
                          <w:position w:val="0"/>
                        </w:rPr>
                        <w:t>捷性，</w:t>
                      </w:r>
                      <w:r>
                        <w:rPr>
                          <w:color w:val="333333"/>
                          <w:spacing w:val="0"/>
                          <w:w w:val="100"/>
                          <w:position w:val="0"/>
                        </w:rPr>
                        <w:t xml:space="preserve">并实 </w:t>
                      </w:r>
                      <w:r>
                        <w:rPr>
                          <w:color w:val="7D593B"/>
                          <w:spacing w:val="0"/>
                          <w:w w:val="100"/>
                          <w:position w:val="0"/>
                        </w:rPr>
                        <w:t>现</w:t>
                      </w:r>
                      <w:r>
                        <w:rPr>
                          <w:color w:val="333333"/>
                          <w:spacing w:val="0"/>
                          <w:w w:val="100"/>
                          <w:position w:val="0"/>
                        </w:rPr>
                        <w:t>不同信</w:t>
                      </w:r>
                      <w:r>
                        <w:rPr>
                          <w:color w:val="000000"/>
                          <w:spacing w:val="0"/>
                          <w:w w:val="100"/>
                          <w:position w:val="0"/>
                        </w:rPr>
                        <w:t>息系统</w:t>
                      </w:r>
                      <w:r>
                        <w:rPr>
                          <w:color w:val="7D593B"/>
                          <w:spacing w:val="0"/>
                          <w:w w:val="100"/>
                          <w:position w:val="0"/>
                        </w:rPr>
                        <w:t>之间的</w:t>
                      </w:r>
                      <w:r>
                        <w:rPr>
                          <w:spacing w:val="0"/>
                          <w:w w:val="100"/>
                          <w:position w:val="0"/>
                        </w:rPr>
                        <w:t xml:space="preserve">数据集 </w:t>
                      </w:r>
                      <w:r>
                        <w:rPr>
                          <w:color w:val="361B22"/>
                          <w:spacing w:val="0"/>
                          <w:w w:val="100"/>
                          <w:position w:val="0"/>
                        </w:rPr>
                        <w:t>成</w:t>
                      </w:r>
                      <w:r>
                        <w:rPr>
                          <w:color w:val="7D593B"/>
                          <w:spacing w:val="0"/>
                          <w:w w:val="100"/>
                          <w:position w:val="0"/>
                        </w:rPr>
                        <w:t>和业务</w:t>
                      </w:r>
                      <w:r>
                        <w:rPr>
                          <w:color w:val="333333"/>
                          <w:spacing w:val="0"/>
                          <w:w w:val="100"/>
                          <w:position w:val="0"/>
                        </w:rPr>
                        <w:t>连接。</w:t>
                      </w:r>
                    </w:p>
                  </w:txbxContent>
                </v:textbox>
                <w10:wrap type="topAndBottom" anchorx="page"/>
              </v:shape>
            </w:pict>
          </mc:Fallback>
        </mc:AlternateContent>
      </w:r>
      <w:r>
        <mc:AlternateContent>
          <mc:Choice Requires="wps">
            <w:drawing>
              <wp:anchor distT="163195" distB="0" distL="0" distR="0" simplePos="0" relativeHeight="125829386" behindDoc="0" locked="0" layoutInCell="1" allowOverlap="1">
                <wp:simplePos x="0" y="0"/>
                <wp:positionH relativeFrom="page">
                  <wp:posOffset>3714750</wp:posOffset>
                </wp:positionH>
                <wp:positionV relativeFrom="paragraph">
                  <wp:posOffset>163195</wp:posOffset>
                </wp:positionV>
                <wp:extent cx="1432560" cy="3048000"/>
                <wp:wrapTopAndBottom/>
                <wp:docPr id="16" name="Shape 16"/>
                <a:graphic xmlns:a="http://schemas.openxmlformats.org/drawingml/2006/main">
                  <a:graphicData uri="http://schemas.microsoft.com/office/word/2010/wordprocessingShape">
                    <wps:wsp>
                      <wps:cNvSpPr txBox="1"/>
                      <wps:spPr>
                        <a:xfrm>
                          <a:ext cx="1432560" cy="3048000"/>
                        </a:xfrm>
                        <a:prstGeom prst="rect"/>
                        <a:noFill/>
                      </wps:spPr>
                      <wps:txbx>
                        <w:txbxContent>
                          <w:p>
                            <w:pPr>
                              <w:pStyle w:val="Style2"/>
                              <w:keepNext w:val="0"/>
                              <w:keepLines w:val="0"/>
                              <w:widowControl w:val="0"/>
                              <w:shd w:val="clear" w:color="auto" w:fill="auto"/>
                              <w:bidi w:val="0"/>
                              <w:spacing w:before="0"/>
                              <w:ind w:left="0" w:right="0" w:firstLine="0"/>
                              <w:jc w:val="center"/>
                            </w:pPr>
                            <w:r>
                              <w:rPr>
                                <w:b/>
                                <w:bCs/>
                                <w:color w:val="361B22"/>
                                <w:spacing w:val="0"/>
                                <w:w w:val="100"/>
                                <w:position w:val="0"/>
                              </w:rPr>
                              <w:t>产品名称</w:t>
                            </w:r>
                          </w:p>
                          <w:p>
                            <w:pPr>
                              <w:pStyle w:val="Style54"/>
                              <w:keepNext w:val="0"/>
                              <w:keepLines w:val="0"/>
                              <w:widowControl w:val="0"/>
                              <w:shd w:val="clear" w:color="auto" w:fill="auto"/>
                              <w:bidi w:val="0"/>
                              <w:spacing w:before="0" w:line="240" w:lineRule="auto"/>
                              <w:ind w:left="0" w:right="0" w:firstLine="0"/>
                              <w:jc w:val="center"/>
                            </w:pPr>
                            <w:r>
                              <w:rPr>
                                <w:color w:val="361B22"/>
                                <w:spacing w:val="0"/>
                                <w:w w:val="100"/>
                                <w:position w:val="0"/>
                              </w:rPr>
                              <w:t>G6</w:t>
                            </w:r>
                          </w:p>
                          <w:p>
                            <w:pPr>
                              <w:pStyle w:val="Style54"/>
                              <w:keepNext w:val="0"/>
                              <w:keepLines w:val="0"/>
                              <w:widowControl w:val="0"/>
                              <w:shd w:val="clear" w:color="auto" w:fill="auto"/>
                              <w:bidi w:val="0"/>
                              <w:spacing w:before="0" w:line="240" w:lineRule="auto"/>
                              <w:ind w:left="0" w:right="0" w:firstLine="0"/>
                              <w:jc w:val="center"/>
                            </w:pPr>
                            <w:r>
                              <w:rPr>
                                <w:spacing w:val="0"/>
                                <w:w w:val="100"/>
                                <w:position w:val="0"/>
                              </w:rPr>
                              <w:t>G6-X</w:t>
                            </w:r>
                          </w:p>
                          <w:p>
                            <w:pPr>
                              <w:pStyle w:val="Style54"/>
                              <w:keepNext w:val="0"/>
                              <w:keepLines w:val="0"/>
                              <w:widowControl w:val="0"/>
                              <w:shd w:val="clear" w:color="auto" w:fill="auto"/>
                              <w:bidi w:val="0"/>
                              <w:spacing w:before="0" w:after="440" w:line="240" w:lineRule="auto"/>
                              <w:ind w:left="0" w:right="0" w:firstLine="0"/>
                              <w:jc w:val="center"/>
                            </w:pPr>
                            <w:r>
                              <w:rPr>
                                <w:color w:val="6C6561"/>
                                <w:spacing w:val="0"/>
                                <w:w w:val="100"/>
                                <w:position w:val="0"/>
                              </w:rPr>
                              <w:t>M3</w:t>
                            </w:r>
                          </w:p>
                          <w:p>
                            <w:pPr>
                              <w:pStyle w:val="Style2"/>
                              <w:keepNext w:val="0"/>
                              <w:keepLines w:val="0"/>
                              <w:widowControl w:val="0"/>
                              <w:shd w:val="clear" w:color="auto" w:fill="auto"/>
                              <w:bidi w:val="0"/>
                              <w:spacing w:before="0"/>
                              <w:ind w:left="0" w:right="0" w:firstLine="0"/>
                              <w:jc w:val="both"/>
                            </w:pPr>
                            <w:r>
                              <w:rPr>
                                <w:color w:val="361B22"/>
                                <w:spacing w:val="0"/>
                                <w:w w:val="100"/>
                                <w:position w:val="0"/>
                              </w:rPr>
                              <w:t>支</w:t>
                            </w:r>
                            <w:r>
                              <w:rPr>
                                <w:color w:val="6F442B"/>
                                <w:spacing w:val="0"/>
                                <w:w w:val="100"/>
                                <w:position w:val="0"/>
                              </w:rPr>
                              <w:t>持政府</w:t>
                            </w:r>
                            <w:r>
                              <w:rPr>
                                <w:spacing w:val="0"/>
                                <w:w w:val="100"/>
                                <w:position w:val="0"/>
                              </w:rPr>
                              <w:t>各级组</w:t>
                            </w:r>
                            <w:r>
                              <w:rPr>
                                <w:color w:val="28354F"/>
                                <w:spacing w:val="0"/>
                                <w:w w:val="100"/>
                                <w:position w:val="0"/>
                              </w:rPr>
                              <w:t>织及事</w:t>
                            </w:r>
                            <w:r>
                              <w:rPr>
                                <w:color w:val="361B22"/>
                                <w:spacing w:val="0"/>
                                <w:w w:val="100"/>
                                <w:position w:val="0"/>
                              </w:rPr>
                              <w:t>业单位 的</w:t>
                            </w:r>
                            <w:r>
                              <w:rPr>
                                <w:spacing w:val="0"/>
                                <w:w w:val="100"/>
                                <w:position w:val="0"/>
                              </w:rPr>
                              <w:t>办公应用和公共服务的平台 级</w:t>
                            </w:r>
                            <w:r>
                              <w:rPr>
                                <w:color w:val="28354F"/>
                                <w:spacing w:val="0"/>
                                <w:w w:val="100"/>
                                <w:position w:val="0"/>
                              </w:rPr>
                              <w:t>产品.</w:t>
                            </w:r>
                            <w:r>
                              <w:rPr>
                                <w:spacing w:val="0"/>
                                <w:w w:val="100"/>
                                <w:position w:val="0"/>
                              </w:rPr>
                              <w:t>围绕政</w:t>
                            </w:r>
                            <w:r>
                              <w:rPr>
                                <w:color w:val="6C6561"/>
                                <w:spacing w:val="0"/>
                                <w:w w:val="100"/>
                                <w:position w:val="0"/>
                              </w:rPr>
                              <w:t>府部门</w:t>
                            </w:r>
                            <w:r>
                              <w:rPr>
                                <w:color w:val="000000"/>
                                <w:spacing w:val="0"/>
                                <w:w w:val="100"/>
                                <w:position w:val="0"/>
                              </w:rPr>
                              <w:t>"</w:t>
                            </w:r>
                            <w:r>
                              <w:rPr>
                                <w:color w:val="0C0F3E"/>
                                <w:spacing w:val="0"/>
                                <w:w w:val="100"/>
                                <w:position w:val="0"/>
                              </w:rPr>
                              <w:t xml:space="preserve">办文 </w:t>
                            </w:r>
                            <w:r>
                              <w:rPr>
                                <w:color w:val="361B22"/>
                                <w:spacing w:val="0"/>
                                <w:w w:val="100"/>
                                <w:position w:val="0"/>
                              </w:rPr>
                              <w:t>、</w:t>
                            </w:r>
                            <w:r>
                              <w:rPr>
                                <w:spacing w:val="0"/>
                                <w:w w:val="100"/>
                                <w:position w:val="0"/>
                              </w:rPr>
                              <w:t>办会、办事"</w:t>
                            </w:r>
                            <w:r>
                              <w:rPr>
                                <w:color w:val="361B22"/>
                                <w:spacing w:val="0"/>
                                <w:w w:val="100"/>
                                <w:position w:val="0"/>
                              </w:rPr>
                              <w:t>等核心</w:t>
                            </w:r>
                            <w:r>
                              <w:rPr>
                                <w:color w:val="6F442B"/>
                                <w:spacing w:val="0"/>
                                <w:w w:val="100"/>
                                <w:position w:val="0"/>
                              </w:rPr>
                              <w:t xml:space="preserve">管理业 </w:t>
                            </w:r>
                            <w:r>
                              <w:rPr>
                                <w:spacing w:val="0"/>
                                <w:w w:val="100"/>
                                <w:position w:val="0"/>
                              </w:rPr>
                              <w:t>务，覆盖</w:t>
                            </w:r>
                            <w:r>
                              <w:rPr>
                                <w:color w:val="28354F"/>
                                <w:spacing w:val="0"/>
                                <w:w w:val="100"/>
                                <w:position w:val="0"/>
                              </w:rPr>
                              <w:t>政府公</w:t>
                            </w:r>
                            <w:r>
                              <w:rPr>
                                <w:spacing w:val="0"/>
                                <w:w w:val="100"/>
                                <w:position w:val="0"/>
                              </w:rPr>
                              <w:t>文管理</w:t>
                            </w:r>
                            <w:r>
                              <w:rPr>
                                <w:color w:val="361B22"/>
                                <w:spacing w:val="0"/>
                                <w:w w:val="100"/>
                                <w:position w:val="0"/>
                              </w:rPr>
                              <w:t xml:space="preserve">、会议 </w:t>
                            </w:r>
                            <w:r>
                              <w:rPr>
                                <w:spacing w:val="0"/>
                                <w:w w:val="100"/>
                                <w:position w:val="0"/>
                              </w:rPr>
                              <w:t>管理、</w:t>
                            </w:r>
                            <w:r>
                              <w:rPr>
                                <w:color w:val="361B22"/>
                                <w:spacing w:val="0"/>
                                <w:w w:val="100"/>
                                <w:position w:val="0"/>
                              </w:rPr>
                              <w:t>党务</w:t>
                            </w:r>
                            <w:r>
                              <w:rPr>
                                <w:spacing w:val="0"/>
                                <w:w w:val="100"/>
                                <w:position w:val="0"/>
                              </w:rPr>
                              <w:t>管理、</w:t>
                            </w:r>
                            <w:r>
                              <w:rPr>
                                <w:color w:val="28354F"/>
                                <w:spacing w:val="0"/>
                                <w:w w:val="100"/>
                                <w:position w:val="0"/>
                              </w:rPr>
                              <w:t>行政</w:t>
                            </w:r>
                            <w:r>
                              <w:rPr>
                                <w:color w:val="6F442B"/>
                                <w:spacing w:val="0"/>
                                <w:w w:val="100"/>
                                <w:position w:val="0"/>
                              </w:rPr>
                              <w:t xml:space="preserve">审批、 </w:t>
                            </w:r>
                            <w:r>
                              <w:rPr>
                                <w:color w:val="28354F"/>
                                <w:spacing w:val="0"/>
                                <w:w w:val="100"/>
                                <w:position w:val="0"/>
                              </w:rPr>
                              <w:t>信息</w:t>
                            </w:r>
                            <w:r>
                              <w:rPr>
                                <w:spacing w:val="0"/>
                                <w:w w:val="100"/>
                                <w:position w:val="0"/>
                              </w:rPr>
                              <w:t>报送、</w:t>
                            </w:r>
                            <w:r>
                              <w:rPr>
                                <w:color w:val="28354F"/>
                                <w:spacing w:val="0"/>
                                <w:w w:val="100"/>
                                <w:position w:val="0"/>
                              </w:rPr>
                              <w:t>督查</w:t>
                            </w:r>
                            <w:r>
                              <w:rPr>
                                <w:color w:val="0C0F3E"/>
                                <w:spacing w:val="0"/>
                                <w:w w:val="100"/>
                                <w:position w:val="0"/>
                              </w:rPr>
                              <w:t>督办、</w:t>
                            </w:r>
                            <w:r>
                              <w:rPr>
                                <w:color w:val="6C6561"/>
                                <w:spacing w:val="0"/>
                                <w:w w:val="100"/>
                                <w:position w:val="0"/>
                              </w:rPr>
                              <w:t xml:space="preserve">文档管 </w:t>
                            </w:r>
                            <w:r>
                              <w:rPr>
                                <w:color w:val="6F442B"/>
                                <w:spacing w:val="0"/>
                                <w:w w:val="100"/>
                                <w:position w:val="0"/>
                              </w:rPr>
                              <w:t>理等政</w:t>
                            </w:r>
                            <w:r>
                              <w:rPr>
                                <w:spacing w:val="0"/>
                                <w:w w:val="100"/>
                                <w:position w:val="0"/>
                              </w:rPr>
                              <w:t>务办公</w:t>
                            </w:r>
                            <w:r>
                              <w:rPr>
                                <w:color w:val="6F442B"/>
                                <w:spacing w:val="0"/>
                                <w:w w:val="100"/>
                                <w:position w:val="0"/>
                              </w:rPr>
                              <w:t>应用；</w:t>
                            </w:r>
                            <w:r>
                              <w:rPr>
                                <w:color w:val="6C6561"/>
                                <w:spacing w:val="0"/>
                                <w:w w:val="100"/>
                                <w:position w:val="0"/>
                              </w:rPr>
                              <w:t>结</w:t>
                            </w:r>
                            <w:r>
                              <w:rPr>
                                <w:spacing w:val="0"/>
                                <w:w w:val="100"/>
                                <w:position w:val="0"/>
                              </w:rPr>
                              <w:t xml:space="preserve">合公司 </w:t>
                            </w:r>
                            <w:r>
                              <w:rPr>
                                <w:rFonts w:ascii="Calibri" w:eastAsia="Calibri" w:hAnsi="Calibri" w:cs="Calibri"/>
                                <w:color w:val="361B22"/>
                                <w:spacing w:val="0"/>
                                <w:w w:val="100"/>
                                <w:position w:val="0"/>
                                <w:sz w:val="18"/>
                                <w:szCs w:val="18"/>
                              </w:rPr>
                              <w:t>0CIP</w:t>
                            </w:r>
                            <w:r>
                              <w:rPr>
                                <w:color w:val="361B22"/>
                                <w:spacing w:val="0"/>
                                <w:w w:val="100"/>
                                <w:position w:val="0"/>
                              </w:rPr>
                              <w:t>信</w:t>
                            </w:r>
                            <w:r>
                              <w:rPr>
                                <w:color w:val="6C6561"/>
                                <w:spacing w:val="0"/>
                                <w:w w:val="100"/>
                                <w:position w:val="0"/>
                              </w:rPr>
                              <w:t>息交换</w:t>
                            </w:r>
                            <w:r>
                              <w:rPr>
                                <w:spacing w:val="0"/>
                                <w:w w:val="100"/>
                                <w:position w:val="0"/>
                              </w:rPr>
                              <w:t>平台、</w:t>
                            </w:r>
                            <w:r>
                              <w:rPr>
                                <w:color w:val="361B22"/>
                                <w:spacing w:val="0"/>
                                <w:w w:val="100"/>
                                <w:position w:val="0"/>
                              </w:rPr>
                              <w:t>集</w:t>
                            </w:r>
                            <w:r>
                              <w:rPr>
                                <w:color w:val="28354F"/>
                                <w:spacing w:val="0"/>
                                <w:w w:val="100"/>
                                <w:position w:val="0"/>
                              </w:rPr>
                              <w:t xml:space="preserve">成技术 </w:t>
                            </w:r>
                            <w:r>
                              <w:rPr>
                                <w:color w:val="0C0F3E"/>
                                <w:spacing w:val="0"/>
                                <w:w w:val="100"/>
                                <w:position w:val="0"/>
                              </w:rPr>
                              <w:t>等，</w:t>
                            </w:r>
                            <w:r>
                              <w:rPr>
                                <w:color w:val="361B22"/>
                                <w:spacing w:val="0"/>
                                <w:w w:val="100"/>
                                <w:position w:val="0"/>
                              </w:rPr>
                              <w:t>实</w:t>
                            </w:r>
                            <w:r>
                              <w:rPr>
                                <w:spacing w:val="0"/>
                                <w:w w:val="100"/>
                                <w:position w:val="0"/>
                              </w:rPr>
                              <w:t>现多级</w:t>
                            </w:r>
                            <w:r>
                              <w:rPr>
                                <w:color w:val="000000"/>
                                <w:spacing w:val="0"/>
                                <w:w w:val="100"/>
                                <w:position w:val="0"/>
                              </w:rPr>
                              <w:t>组织、</w:t>
                            </w:r>
                            <w:r>
                              <w:rPr>
                                <w:spacing w:val="0"/>
                                <w:w w:val="100"/>
                                <w:position w:val="0"/>
                              </w:rPr>
                              <w:t>跨部门的 政务协</w:t>
                            </w:r>
                            <w:r>
                              <w:rPr>
                                <w:color w:val="6C6561"/>
                                <w:spacing w:val="0"/>
                                <w:w w:val="100"/>
                                <w:position w:val="0"/>
                              </w:rPr>
                              <w:t>同和数</w:t>
                            </w:r>
                            <w:r>
                              <w:rPr>
                                <w:color w:val="361B22"/>
                                <w:spacing w:val="0"/>
                                <w:w w:val="100"/>
                                <w:position w:val="0"/>
                              </w:rPr>
                              <w:t>据信息</w:t>
                            </w:r>
                            <w:r>
                              <w:rPr>
                                <w:color w:val="6C6561"/>
                                <w:spacing w:val="0"/>
                                <w:w w:val="100"/>
                                <w:position w:val="0"/>
                              </w:rPr>
                              <w:t>交换，</w:t>
                            </w:r>
                            <w:r>
                              <w:rPr>
                                <w:color w:val="000000"/>
                                <w:spacing w:val="0"/>
                                <w:w w:val="100"/>
                                <w:position w:val="0"/>
                              </w:rPr>
                              <w:t xml:space="preserve">实 </w:t>
                            </w:r>
                            <w:r>
                              <w:rPr>
                                <w:spacing w:val="0"/>
                                <w:w w:val="100"/>
                                <w:position w:val="0"/>
                              </w:rPr>
                              <w:t>现政务</w:t>
                            </w:r>
                            <w:r>
                              <w:rPr>
                                <w:color w:val="6C6561"/>
                                <w:spacing w:val="0"/>
                                <w:w w:val="100"/>
                                <w:position w:val="0"/>
                              </w:rPr>
                              <w:t>联动、</w:t>
                            </w:r>
                            <w:r>
                              <w:rPr>
                                <w:color w:val="28354F"/>
                                <w:spacing w:val="0"/>
                                <w:w w:val="100"/>
                                <w:position w:val="0"/>
                              </w:rPr>
                              <w:t>工</w:t>
                            </w:r>
                            <w:r>
                              <w:rPr>
                                <w:spacing w:val="0"/>
                                <w:w w:val="100"/>
                                <w:position w:val="0"/>
                              </w:rPr>
                              <w:t>作协同和应用 构建，</w:t>
                            </w:r>
                            <w:r>
                              <w:rPr>
                                <w:color w:val="6F442B"/>
                                <w:spacing w:val="0"/>
                                <w:w w:val="100"/>
                                <w:position w:val="0"/>
                              </w:rPr>
                              <w:t>实现政务协同</w:t>
                            </w:r>
                            <w:r>
                              <w:rPr>
                                <w:spacing w:val="0"/>
                                <w:w w:val="100"/>
                                <w:position w:val="0"/>
                              </w:rPr>
                              <w:t>管理。</w:t>
                            </w:r>
                          </w:p>
                        </w:txbxContent>
                      </wps:txbx>
                      <wps:bodyPr lIns="0" tIns="0" rIns="0" bIns="0">
                        <a:noAutoFit/>
                      </wps:bodyPr>
                    </wps:wsp>
                  </a:graphicData>
                </a:graphic>
              </wp:anchor>
            </w:drawing>
          </mc:Choice>
          <mc:Fallback>
            <w:pict>
              <v:shape id="_x0000_s1042" type="#_x0000_t202" style="position:absolute;margin-left:292.5pt;margin-top:12.85pt;width:112.8pt;height:240.pt;z-index:-125829367;mso-wrap-distance-left:0;mso-wrap-distance-top:12.85pt;mso-wrap-distance-right:0;mso-position-horizontal-relative:page" filled="f" stroked="f">
                <v:textbox inset="0,0,0,0">
                  <w:txbxContent>
                    <w:p>
                      <w:pPr>
                        <w:pStyle w:val="Style2"/>
                        <w:keepNext w:val="0"/>
                        <w:keepLines w:val="0"/>
                        <w:widowControl w:val="0"/>
                        <w:shd w:val="clear" w:color="auto" w:fill="auto"/>
                        <w:bidi w:val="0"/>
                        <w:spacing w:before="0"/>
                        <w:ind w:left="0" w:right="0" w:firstLine="0"/>
                        <w:jc w:val="center"/>
                      </w:pPr>
                      <w:r>
                        <w:rPr>
                          <w:b/>
                          <w:bCs/>
                          <w:color w:val="361B22"/>
                          <w:spacing w:val="0"/>
                          <w:w w:val="100"/>
                          <w:position w:val="0"/>
                        </w:rPr>
                        <w:t>产品名称</w:t>
                      </w:r>
                    </w:p>
                    <w:p>
                      <w:pPr>
                        <w:pStyle w:val="Style54"/>
                        <w:keepNext w:val="0"/>
                        <w:keepLines w:val="0"/>
                        <w:widowControl w:val="0"/>
                        <w:shd w:val="clear" w:color="auto" w:fill="auto"/>
                        <w:bidi w:val="0"/>
                        <w:spacing w:before="0" w:line="240" w:lineRule="auto"/>
                        <w:ind w:left="0" w:right="0" w:firstLine="0"/>
                        <w:jc w:val="center"/>
                      </w:pPr>
                      <w:r>
                        <w:rPr>
                          <w:color w:val="361B22"/>
                          <w:spacing w:val="0"/>
                          <w:w w:val="100"/>
                          <w:position w:val="0"/>
                        </w:rPr>
                        <w:t>G6</w:t>
                      </w:r>
                    </w:p>
                    <w:p>
                      <w:pPr>
                        <w:pStyle w:val="Style54"/>
                        <w:keepNext w:val="0"/>
                        <w:keepLines w:val="0"/>
                        <w:widowControl w:val="0"/>
                        <w:shd w:val="clear" w:color="auto" w:fill="auto"/>
                        <w:bidi w:val="0"/>
                        <w:spacing w:before="0" w:line="240" w:lineRule="auto"/>
                        <w:ind w:left="0" w:right="0" w:firstLine="0"/>
                        <w:jc w:val="center"/>
                      </w:pPr>
                      <w:r>
                        <w:rPr>
                          <w:spacing w:val="0"/>
                          <w:w w:val="100"/>
                          <w:position w:val="0"/>
                        </w:rPr>
                        <w:t>G6-X</w:t>
                      </w:r>
                    </w:p>
                    <w:p>
                      <w:pPr>
                        <w:pStyle w:val="Style54"/>
                        <w:keepNext w:val="0"/>
                        <w:keepLines w:val="0"/>
                        <w:widowControl w:val="0"/>
                        <w:shd w:val="clear" w:color="auto" w:fill="auto"/>
                        <w:bidi w:val="0"/>
                        <w:spacing w:before="0" w:after="440" w:line="240" w:lineRule="auto"/>
                        <w:ind w:left="0" w:right="0" w:firstLine="0"/>
                        <w:jc w:val="center"/>
                      </w:pPr>
                      <w:r>
                        <w:rPr>
                          <w:color w:val="6C6561"/>
                          <w:spacing w:val="0"/>
                          <w:w w:val="100"/>
                          <w:position w:val="0"/>
                        </w:rPr>
                        <w:t>M3</w:t>
                      </w:r>
                    </w:p>
                    <w:p>
                      <w:pPr>
                        <w:pStyle w:val="Style2"/>
                        <w:keepNext w:val="0"/>
                        <w:keepLines w:val="0"/>
                        <w:widowControl w:val="0"/>
                        <w:shd w:val="clear" w:color="auto" w:fill="auto"/>
                        <w:bidi w:val="0"/>
                        <w:spacing w:before="0"/>
                        <w:ind w:left="0" w:right="0" w:firstLine="0"/>
                        <w:jc w:val="both"/>
                      </w:pPr>
                      <w:r>
                        <w:rPr>
                          <w:color w:val="361B22"/>
                          <w:spacing w:val="0"/>
                          <w:w w:val="100"/>
                          <w:position w:val="0"/>
                        </w:rPr>
                        <w:t>支</w:t>
                      </w:r>
                      <w:r>
                        <w:rPr>
                          <w:color w:val="6F442B"/>
                          <w:spacing w:val="0"/>
                          <w:w w:val="100"/>
                          <w:position w:val="0"/>
                        </w:rPr>
                        <w:t>持政府</w:t>
                      </w:r>
                      <w:r>
                        <w:rPr>
                          <w:spacing w:val="0"/>
                          <w:w w:val="100"/>
                          <w:position w:val="0"/>
                        </w:rPr>
                        <w:t>各级组</w:t>
                      </w:r>
                      <w:r>
                        <w:rPr>
                          <w:color w:val="28354F"/>
                          <w:spacing w:val="0"/>
                          <w:w w:val="100"/>
                          <w:position w:val="0"/>
                        </w:rPr>
                        <w:t>织及事</w:t>
                      </w:r>
                      <w:r>
                        <w:rPr>
                          <w:color w:val="361B22"/>
                          <w:spacing w:val="0"/>
                          <w:w w:val="100"/>
                          <w:position w:val="0"/>
                        </w:rPr>
                        <w:t>业单位 的</w:t>
                      </w:r>
                      <w:r>
                        <w:rPr>
                          <w:spacing w:val="0"/>
                          <w:w w:val="100"/>
                          <w:position w:val="0"/>
                        </w:rPr>
                        <w:t>办公应用和公共服务的平台 级</w:t>
                      </w:r>
                      <w:r>
                        <w:rPr>
                          <w:color w:val="28354F"/>
                          <w:spacing w:val="0"/>
                          <w:w w:val="100"/>
                          <w:position w:val="0"/>
                        </w:rPr>
                        <w:t>产品.</w:t>
                      </w:r>
                      <w:r>
                        <w:rPr>
                          <w:spacing w:val="0"/>
                          <w:w w:val="100"/>
                          <w:position w:val="0"/>
                        </w:rPr>
                        <w:t>围绕政</w:t>
                      </w:r>
                      <w:r>
                        <w:rPr>
                          <w:color w:val="6C6561"/>
                          <w:spacing w:val="0"/>
                          <w:w w:val="100"/>
                          <w:position w:val="0"/>
                        </w:rPr>
                        <w:t>府部门</w:t>
                      </w:r>
                      <w:r>
                        <w:rPr>
                          <w:color w:val="000000"/>
                          <w:spacing w:val="0"/>
                          <w:w w:val="100"/>
                          <w:position w:val="0"/>
                        </w:rPr>
                        <w:t>"</w:t>
                      </w:r>
                      <w:r>
                        <w:rPr>
                          <w:color w:val="0C0F3E"/>
                          <w:spacing w:val="0"/>
                          <w:w w:val="100"/>
                          <w:position w:val="0"/>
                        </w:rPr>
                        <w:t xml:space="preserve">办文 </w:t>
                      </w:r>
                      <w:r>
                        <w:rPr>
                          <w:color w:val="361B22"/>
                          <w:spacing w:val="0"/>
                          <w:w w:val="100"/>
                          <w:position w:val="0"/>
                        </w:rPr>
                        <w:t>、</w:t>
                      </w:r>
                      <w:r>
                        <w:rPr>
                          <w:spacing w:val="0"/>
                          <w:w w:val="100"/>
                          <w:position w:val="0"/>
                        </w:rPr>
                        <w:t>办会、办事"</w:t>
                      </w:r>
                      <w:r>
                        <w:rPr>
                          <w:color w:val="361B22"/>
                          <w:spacing w:val="0"/>
                          <w:w w:val="100"/>
                          <w:position w:val="0"/>
                        </w:rPr>
                        <w:t>等核心</w:t>
                      </w:r>
                      <w:r>
                        <w:rPr>
                          <w:color w:val="6F442B"/>
                          <w:spacing w:val="0"/>
                          <w:w w:val="100"/>
                          <w:position w:val="0"/>
                        </w:rPr>
                        <w:t xml:space="preserve">管理业 </w:t>
                      </w:r>
                      <w:r>
                        <w:rPr>
                          <w:spacing w:val="0"/>
                          <w:w w:val="100"/>
                          <w:position w:val="0"/>
                        </w:rPr>
                        <w:t>务，覆盖</w:t>
                      </w:r>
                      <w:r>
                        <w:rPr>
                          <w:color w:val="28354F"/>
                          <w:spacing w:val="0"/>
                          <w:w w:val="100"/>
                          <w:position w:val="0"/>
                        </w:rPr>
                        <w:t>政府公</w:t>
                      </w:r>
                      <w:r>
                        <w:rPr>
                          <w:spacing w:val="0"/>
                          <w:w w:val="100"/>
                          <w:position w:val="0"/>
                        </w:rPr>
                        <w:t>文管理</w:t>
                      </w:r>
                      <w:r>
                        <w:rPr>
                          <w:color w:val="361B22"/>
                          <w:spacing w:val="0"/>
                          <w:w w:val="100"/>
                          <w:position w:val="0"/>
                        </w:rPr>
                        <w:t xml:space="preserve">、会议 </w:t>
                      </w:r>
                      <w:r>
                        <w:rPr>
                          <w:spacing w:val="0"/>
                          <w:w w:val="100"/>
                          <w:position w:val="0"/>
                        </w:rPr>
                        <w:t>管理、</w:t>
                      </w:r>
                      <w:r>
                        <w:rPr>
                          <w:color w:val="361B22"/>
                          <w:spacing w:val="0"/>
                          <w:w w:val="100"/>
                          <w:position w:val="0"/>
                        </w:rPr>
                        <w:t>党务</w:t>
                      </w:r>
                      <w:r>
                        <w:rPr>
                          <w:spacing w:val="0"/>
                          <w:w w:val="100"/>
                          <w:position w:val="0"/>
                        </w:rPr>
                        <w:t>管理、</w:t>
                      </w:r>
                      <w:r>
                        <w:rPr>
                          <w:color w:val="28354F"/>
                          <w:spacing w:val="0"/>
                          <w:w w:val="100"/>
                          <w:position w:val="0"/>
                        </w:rPr>
                        <w:t>行政</w:t>
                      </w:r>
                      <w:r>
                        <w:rPr>
                          <w:color w:val="6F442B"/>
                          <w:spacing w:val="0"/>
                          <w:w w:val="100"/>
                          <w:position w:val="0"/>
                        </w:rPr>
                        <w:t xml:space="preserve">审批、 </w:t>
                      </w:r>
                      <w:r>
                        <w:rPr>
                          <w:color w:val="28354F"/>
                          <w:spacing w:val="0"/>
                          <w:w w:val="100"/>
                          <w:position w:val="0"/>
                        </w:rPr>
                        <w:t>信息</w:t>
                      </w:r>
                      <w:r>
                        <w:rPr>
                          <w:spacing w:val="0"/>
                          <w:w w:val="100"/>
                          <w:position w:val="0"/>
                        </w:rPr>
                        <w:t>报送、</w:t>
                      </w:r>
                      <w:r>
                        <w:rPr>
                          <w:color w:val="28354F"/>
                          <w:spacing w:val="0"/>
                          <w:w w:val="100"/>
                          <w:position w:val="0"/>
                        </w:rPr>
                        <w:t>督查</w:t>
                      </w:r>
                      <w:r>
                        <w:rPr>
                          <w:color w:val="0C0F3E"/>
                          <w:spacing w:val="0"/>
                          <w:w w:val="100"/>
                          <w:position w:val="0"/>
                        </w:rPr>
                        <w:t>督办、</w:t>
                      </w:r>
                      <w:r>
                        <w:rPr>
                          <w:color w:val="6C6561"/>
                          <w:spacing w:val="0"/>
                          <w:w w:val="100"/>
                          <w:position w:val="0"/>
                        </w:rPr>
                        <w:t xml:space="preserve">文档管 </w:t>
                      </w:r>
                      <w:r>
                        <w:rPr>
                          <w:color w:val="6F442B"/>
                          <w:spacing w:val="0"/>
                          <w:w w:val="100"/>
                          <w:position w:val="0"/>
                        </w:rPr>
                        <w:t>理等政</w:t>
                      </w:r>
                      <w:r>
                        <w:rPr>
                          <w:spacing w:val="0"/>
                          <w:w w:val="100"/>
                          <w:position w:val="0"/>
                        </w:rPr>
                        <w:t>务办公</w:t>
                      </w:r>
                      <w:r>
                        <w:rPr>
                          <w:color w:val="6F442B"/>
                          <w:spacing w:val="0"/>
                          <w:w w:val="100"/>
                          <w:position w:val="0"/>
                        </w:rPr>
                        <w:t>应用；</w:t>
                      </w:r>
                      <w:r>
                        <w:rPr>
                          <w:color w:val="6C6561"/>
                          <w:spacing w:val="0"/>
                          <w:w w:val="100"/>
                          <w:position w:val="0"/>
                        </w:rPr>
                        <w:t>结</w:t>
                      </w:r>
                      <w:r>
                        <w:rPr>
                          <w:spacing w:val="0"/>
                          <w:w w:val="100"/>
                          <w:position w:val="0"/>
                        </w:rPr>
                        <w:t xml:space="preserve">合公司 </w:t>
                      </w:r>
                      <w:r>
                        <w:rPr>
                          <w:rFonts w:ascii="Calibri" w:eastAsia="Calibri" w:hAnsi="Calibri" w:cs="Calibri"/>
                          <w:color w:val="361B22"/>
                          <w:spacing w:val="0"/>
                          <w:w w:val="100"/>
                          <w:position w:val="0"/>
                          <w:sz w:val="18"/>
                          <w:szCs w:val="18"/>
                        </w:rPr>
                        <w:t>0CIP</w:t>
                      </w:r>
                      <w:r>
                        <w:rPr>
                          <w:color w:val="361B22"/>
                          <w:spacing w:val="0"/>
                          <w:w w:val="100"/>
                          <w:position w:val="0"/>
                        </w:rPr>
                        <w:t>信</w:t>
                      </w:r>
                      <w:r>
                        <w:rPr>
                          <w:color w:val="6C6561"/>
                          <w:spacing w:val="0"/>
                          <w:w w:val="100"/>
                          <w:position w:val="0"/>
                        </w:rPr>
                        <w:t>息交换</w:t>
                      </w:r>
                      <w:r>
                        <w:rPr>
                          <w:spacing w:val="0"/>
                          <w:w w:val="100"/>
                          <w:position w:val="0"/>
                        </w:rPr>
                        <w:t>平台、</w:t>
                      </w:r>
                      <w:r>
                        <w:rPr>
                          <w:color w:val="361B22"/>
                          <w:spacing w:val="0"/>
                          <w:w w:val="100"/>
                          <w:position w:val="0"/>
                        </w:rPr>
                        <w:t>集</w:t>
                      </w:r>
                      <w:r>
                        <w:rPr>
                          <w:color w:val="28354F"/>
                          <w:spacing w:val="0"/>
                          <w:w w:val="100"/>
                          <w:position w:val="0"/>
                        </w:rPr>
                        <w:t xml:space="preserve">成技术 </w:t>
                      </w:r>
                      <w:r>
                        <w:rPr>
                          <w:color w:val="0C0F3E"/>
                          <w:spacing w:val="0"/>
                          <w:w w:val="100"/>
                          <w:position w:val="0"/>
                        </w:rPr>
                        <w:t>等，</w:t>
                      </w:r>
                      <w:r>
                        <w:rPr>
                          <w:color w:val="361B22"/>
                          <w:spacing w:val="0"/>
                          <w:w w:val="100"/>
                          <w:position w:val="0"/>
                        </w:rPr>
                        <w:t>实</w:t>
                      </w:r>
                      <w:r>
                        <w:rPr>
                          <w:spacing w:val="0"/>
                          <w:w w:val="100"/>
                          <w:position w:val="0"/>
                        </w:rPr>
                        <w:t>现多级</w:t>
                      </w:r>
                      <w:r>
                        <w:rPr>
                          <w:color w:val="000000"/>
                          <w:spacing w:val="0"/>
                          <w:w w:val="100"/>
                          <w:position w:val="0"/>
                        </w:rPr>
                        <w:t>组织、</w:t>
                      </w:r>
                      <w:r>
                        <w:rPr>
                          <w:spacing w:val="0"/>
                          <w:w w:val="100"/>
                          <w:position w:val="0"/>
                        </w:rPr>
                        <w:t>跨部门的 政务协</w:t>
                      </w:r>
                      <w:r>
                        <w:rPr>
                          <w:color w:val="6C6561"/>
                          <w:spacing w:val="0"/>
                          <w:w w:val="100"/>
                          <w:position w:val="0"/>
                        </w:rPr>
                        <w:t>同和数</w:t>
                      </w:r>
                      <w:r>
                        <w:rPr>
                          <w:color w:val="361B22"/>
                          <w:spacing w:val="0"/>
                          <w:w w:val="100"/>
                          <w:position w:val="0"/>
                        </w:rPr>
                        <w:t>据信息</w:t>
                      </w:r>
                      <w:r>
                        <w:rPr>
                          <w:color w:val="6C6561"/>
                          <w:spacing w:val="0"/>
                          <w:w w:val="100"/>
                          <w:position w:val="0"/>
                        </w:rPr>
                        <w:t>交换，</w:t>
                      </w:r>
                      <w:r>
                        <w:rPr>
                          <w:color w:val="000000"/>
                          <w:spacing w:val="0"/>
                          <w:w w:val="100"/>
                          <w:position w:val="0"/>
                        </w:rPr>
                        <w:t xml:space="preserve">实 </w:t>
                      </w:r>
                      <w:r>
                        <w:rPr>
                          <w:spacing w:val="0"/>
                          <w:w w:val="100"/>
                          <w:position w:val="0"/>
                        </w:rPr>
                        <w:t>现政务</w:t>
                      </w:r>
                      <w:r>
                        <w:rPr>
                          <w:color w:val="6C6561"/>
                          <w:spacing w:val="0"/>
                          <w:w w:val="100"/>
                          <w:position w:val="0"/>
                        </w:rPr>
                        <w:t>联动、</w:t>
                      </w:r>
                      <w:r>
                        <w:rPr>
                          <w:color w:val="28354F"/>
                          <w:spacing w:val="0"/>
                          <w:w w:val="100"/>
                          <w:position w:val="0"/>
                        </w:rPr>
                        <w:t>工</w:t>
                      </w:r>
                      <w:r>
                        <w:rPr>
                          <w:spacing w:val="0"/>
                          <w:w w:val="100"/>
                          <w:position w:val="0"/>
                        </w:rPr>
                        <w:t>作协同和应用 构建，</w:t>
                      </w:r>
                      <w:r>
                        <w:rPr>
                          <w:color w:val="6F442B"/>
                          <w:spacing w:val="0"/>
                          <w:w w:val="100"/>
                          <w:position w:val="0"/>
                        </w:rPr>
                        <w:t>实现政务协同</w:t>
                      </w:r>
                      <w:r>
                        <w:rPr>
                          <w:spacing w:val="0"/>
                          <w:w w:val="100"/>
                          <w:position w:val="0"/>
                        </w:rPr>
                        <w:t>管理。</w:t>
                      </w:r>
                    </w:p>
                  </w:txbxContent>
                </v:textbox>
                <w10:wrap type="topAndBottom" anchorx="page"/>
              </v:shape>
            </w:pict>
          </mc:Fallback>
        </mc:AlternateContent>
      </w:r>
      <w:r>
        <mc:AlternateContent>
          <mc:Choice Requires="wps">
            <w:drawing>
              <wp:anchor distT="437515" distB="2621280" distL="0" distR="0" simplePos="0" relativeHeight="125829388" behindDoc="0" locked="0" layoutInCell="1" allowOverlap="1">
                <wp:simplePos x="0" y="0"/>
                <wp:positionH relativeFrom="page">
                  <wp:posOffset>5842635</wp:posOffset>
                </wp:positionH>
                <wp:positionV relativeFrom="paragraph">
                  <wp:posOffset>437515</wp:posOffset>
                </wp:positionV>
                <wp:extent cx="140335" cy="152400"/>
                <wp:wrapTopAndBottom/>
                <wp:docPr id="18" name="Shape 18"/>
                <a:graphic xmlns:a="http://schemas.openxmlformats.org/drawingml/2006/main">
                  <a:graphicData uri="http://schemas.microsoft.com/office/word/2010/wordprocessingShape">
                    <wps:wsp>
                      <wps:cNvSpPr txBox="1"/>
                      <wps:spPr>
                        <a:xfrm>
                          <a:ext cx="140335" cy="15240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563827"/>
                                <w:spacing w:val="0"/>
                                <w:w w:val="100"/>
                                <w:position w:val="0"/>
                              </w:rPr>
                              <w:t>A6</w:t>
                            </w:r>
                          </w:p>
                        </w:txbxContent>
                      </wps:txbx>
                      <wps:bodyPr wrap="none" lIns="0" tIns="0" rIns="0" bIns="0">
                        <a:noAutoFit/>
                      </wps:bodyPr>
                    </wps:wsp>
                  </a:graphicData>
                </a:graphic>
              </wp:anchor>
            </w:drawing>
          </mc:Choice>
          <mc:Fallback>
            <w:pict>
              <v:shape id="_x0000_s1044" type="#_x0000_t202" style="position:absolute;margin-left:460.05000000000001pt;margin-top:34.450000000000003pt;width:11.050000000000001pt;height:12.pt;z-index:-125829365;mso-wrap-distance-left:0;mso-wrap-distance-top:34.450000000000003pt;mso-wrap-distance-right:0;mso-wrap-distance-bottom:206.40000000000001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563827"/>
                          <w:spacing w:val="0"/>
                          <w:w w:val="100"/>
                          <w:position w:val="0"/>
                        </w:rPr>
                        <w:t>A6</w:t>
                      </w:r>
                    </w:p>
                  </w:txbxContent>
                </v:textbox>
                <w10:wrap type="topAndBottom" anchorx="page"/>
              </v:shape>
            </w:pict>
          </mc:Fallback>
        </mc:AlternateContent>
      </w:r>
      <w:r>
        <mc:AlternateContent>
          <mc:Choice Requires="wps">
            <w:drawing>
              <wp:anchor distT="974090" distB="2084705" distL="0" distR="0" simplePos="0" relativeHeight="125829390" behindDoc="0" locked="0" layoutInCell="1" allowOverlap="1">
                <wp:simplePos x="0" y="0"/>
                <wp:positionH relativeFrom="page">
                  <wp:posOffset>5842635</wp:posOffset>
                </wp:positionH>
                <wp:positionV relativeFrom="paragraph">
                  <wp:posOffset>974090</wp:posOffset>
                </wp:positionV>
                <wp:extent cx="140335" cy="152400"/>
                <wp:wrapTopAndBottom/>
                <wp:docPr id="20" name="Shape 20"/>
                <a:graphic xmlns:a="http://schemas.openxmlformats.org/drawingml/2006/main">
                  <a:graphicData uri="http://schemas.microsoft.com/office/word/2010/wordprocessingShape">
                    <wps:wsp>
                      <wps:cNvSpPr txBox="1"/>
                      <wps:spPr>
                        <a:xfrm>
                          <a:ext cx="140335" cy="15240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191919"/>
                                <w:spacing w:val="0"/>
                                <w:w w:val="100"/>
                                <w:position w:val="0"/>
                              </w:rPr>
                              <w:t>M3</w:t>
                            </w:r>
                          </w:p>
                        </w:txbxContent>
                      </wps:txbx>
                      <wps:bodyPr wrap="none" lIns="0" tIns="0" rIns="0" bIns="0">
                        <a:noAutoFit/>
                      </wps:bodyPr>
                    </wps:wsp>
                  </a:graphicData>
                </a:graphic>
              </wp:anchor>
            </w:drawing>
          </mc:Choice>
          <mc:Fallback>
            <w:pict>
              <v:shape id="_x0000_s1046" type="#_x0000_t202" style="position:absolute;margin-left:460.05000000000001pt;margin-top:76.700000000000003pt;width:11.050000000000001pt;height:12.pt;z-index:-125829363;mso-wrap-distance-left:0;mso-wrap-distance-top:76.700000000000003pt;mso-wrap-distance-right:0;mso-wrap-distance-bottom:164.15000000000001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191919"/>
                          <w:spacing w:val="0"/>
                          <w:w w:val="100"/>
                          <w:position w:val="0"/>
                        </w:rPr>
                        <w:t>M3</w:t>
                      </w:r>
                    </w:p>
                  </w:txbxContent>
                </v:textbox>
                <w10:wrap type="topAndBottom" anchorx="page"/>
              </v:shape>
            </w:pict>
          </mc:Fallback>
        </mc:AlternateContent>
      </w:r>
      <w:r>
        <mc:AlternateContent>
          <mc:Choice Requires="wps">
            <w:drawing>
              <wp:anchor distT="1668780" distB="280670" distL="0" distR="0" simplePos="0" relativeHeight="125829392" behindDoc="0" locked="0" layoutInCell="1" allowOverlap="1">
                <wp:simplePos x="0" y="0"/>
                <wp:positionH relativeFrom="page">
                  <wp:posOffset>5184140</wp:posOffset>
                </wp:positionH>
                <wp:positionV relativeFrom="paragraph">
                  <wp:posOffset>1668780</wp:posOffset>
                </wp:positionV>
                <wp:extent cx="1429385" cy="1261745"/>
                <wp:wrapTopAndBottom/>
                <wp:docPr id="22" name="Shape 22"/>
                <a:graphic xmlns:a="http://schemas.openxmlformats.org/drawingml/2006/main">
                  <a:graphicData uri="http://schemas.microsoft.com/office/word/2010/wordprocessingShape">
                    <wps:wsp>
                      <wps:cNvSpPr txBox="1"/>
                      <wps:spPr>
                        <a:xfrm>
                          <a:ext cx="1429385" cy="1261745"/>
                        </a:xfrm>
                        <a:prstGeom prst="rect"/>
                        <a:noFill/>
                      </wps:spPr>
                      <wps:txbx>
                        <w:txbxContent>
                          <w:p>
                            <w:pPr>
                              <w:pStyle w:val="Style2"/>
                              <w:keepNext w:val="0"/>
                              <w:keepLines w:val="0"/>
                              <w:widowControl w:val="0"/>
                              <w:shd w:val="clear" w:color="auto" w:fill="auto"/>
                              <w:bidi w:val="0"/>
                              <w:spacing w:before="0" w:after="0" w:line="218" w:lineRule="exact"/>
                              <w:ind w:left="0" w:right="0" w:firstLine="0"/>
                              <w:jc w:val="both"/>
                            </w:pPr>
                            <w:r>
                              <w:rPr>
                                <w:color w:val="361B22"/>
                                <w:spacing w:val="0"/>
                                <w:w w:val="100"/>
                                <w:position w:val="0"/>
                              </w:rPr>
                              <w:t>支持</w:t>
                            </w:r>
                            <w:r>
                              <w:rPr>
                                <w:color w:val="333333"/>
                                <w:spacing w:val="0"/>
                                <w:w w:val="100"/>
                                <w:position w:val="0"/>
                              </w:rPr>
                              <w:t>中小型</w:t>
                            </w:r>
                            <w:r>
                              <w:rPr>
                                <w:color w:val="361B22"/>
                                <w:spacing w:val="0"/>
                                <w:w w:val="100"/>
                                <w:position w:val="0"/>
                              </w:rPr>
                              <w:t>组织，</w:t>
                            </w:r>
                            <w:r>
                              <w:rPr>
                                <w:spacing w:val="0"/>
                                <w:w w:val="100"/>
                                <w:position w:val="0"/>
                              </w:rPr>
                              <w:t>以协同办公 为主线、</w:t>
                            </w:r>
                            <w:r>
                              <w:rPr>
                                <w:color w:val="6A3318"/>
                                <w:spacing w:val="0"/>
                                <w:w w:val="100"/>
                                <w:position w:val="0"/>
                              </w:rPr>
                              <w:t>利用工</w:t>
                            </w:r>
                            <w:r>
                              <w:rPr>
                                <w:spacing w:val="0"/>
                                <w:w w:val="100"/>
                                <w:position w:val="0"/>
                              </w:rPr>
                              <w:t>作流引</w:t>
                            </w:r>
                            <w:r>
                              <w:rPr>
                                <w:color w:val="333333"/>
                                <w:spacing w:val="0"/>
                                <w:w w:val="100"/>
                                <w:position w:val="0"/>
                              </w:rPr>
                              <w:t xml:space="preserve">擎及智 </w:t>
                            </w:r>
                            <w:r>
                              <w:rPr>
                                <w:spacing w:val="0"/>
                                <w:w w:val="100"/>
                                <w:position w:val="0"/>
                              </w:rPr>
                              <w:t>能表单技术，包括</w:t>
                            </w:r>
                            <w:r>
                              <w:rPr>
                                <w:color w:val="333333"/>
                                <w:spacing w:val="0"/>
                                <w:w w:val="100"/>
                                <w:position w:val="0"/>
                              </w:rPr>
                              <w:t>个人、</w:t>
                            </w:r>
                            <w:r>
                              <w:rPr>
                                <w:color w:val="6C6561"/>
                                <w:spacing w:val="0"/>
                                <w:w w:val="100"/>
                                <w:position w:val="0"/>
                              </w:rPr>
                              <w:t xml:space="preserve">部门 </w:t>
                            </w:r>
                            <w:r>
                              <w:rPr>
                                <w:color w:val="000000"/>
                                <w:spacing w:val="0"/>
                                <w:w w:val="100"/>
                                <w:position w:val="0"/>
                              </w:rPr>
                              <w:t>、</w:t>
                            </w:r>
                            <w:r>
                              <w:rPr>
                                <w:color w:val="333333"/>
                                <w:spacing w:val="0"/>
                                <w:w w:val="100"/>
                                <w:position w:val="0"/>
                              </w:rPr>
                              <w:t>企</w:t>
                            </w:r>
                            <w:r>
                              <w:rPr>
                                <w:color w:val="361B22"/>
                                <w:spacing w:val="0"/>
                                <w:w w:val="100"/>
                                <w:position w:val="0"/>
                              </w:rPr>
                              <w:t>业的目</w:t>
                            </w:r>
                            <w:r>
                              <w:rPr>
                                <w:color w:val="333333"/>
                                <w:spacing w:val="0"/>
                                <w:w w:val="100"/>
                                <w:position w:val="0"/>
                              </w:rPr>
                              <w:t>标任务</w:t>
                            </w:r>
                            <w:r>
                              <w:rPr>
                                <w:spacing w:val="0"/>
                                <w:w w:val="100"/>
                                <w:position w:val="0"/>
                              </w:rPr>
                              <w:t>管理、</w:t>
                            </w:r>
                            <w:r>
                              <w:rPr>
                                <w:color w:val="361B22"/>
                                <w:spacing w:val="0"/>
                                <w:w w:val="100"/>
                                <w:position w:val="0"/>
                              </w:rPr>
                              <w:t>计划 管理、</w:t>
                            </w:r>
                            <w:r>
                              <w:rPr>
                                <w:spacing w:val="0"/>
                                <w:w w:val="100"/>
                                <w:position w:val="0"/>
                              </w:rPr>
                              <w:t>沟通</w:t>
                            </w:r>
                            <w:r>
                              <w:rPr>
                                <w:color w:val="333333"/>
                                <w:spacing w:val="0"/>
                                <w:w w:val="100"/>
                                <w:position w:val="0"/>
                              </w:rPr>
                              <w:t>协作、</w:t>
                            </w:r>
                            <w:r>
                              <w:rPr>
                                <w:color w:val="6A3318"/>
                                <w:spacing w:val="0"/>
                                <w:w w:val="100"/>
                                <w:position w:val="0"/>
                              </w:rPr>
                              <w:t xml:space="preserve">知识文化等 </w:t>
                            </w:r>
                            <w:r>
                              <w:rPr>
                                <w:spacing w:val="0"/>
                                <w:w w:val="100"/>
                                <w:position w:val="0"/>
                              </w:rPr>
                              <w:t>模块，</w:t>
                            </w:r>
                            <w:r>
                              <w:rPr>
                                <w:color w:val="6C6561"/>
                                <w:spacing w:val="0"/>
                                <w:w w:val="100"/>
                                <w:position w:val="0"/>
                              </w:rPr>
                              <w:t>以标</w:t>
                            </w:r>
                            <w:r>
                              <w:rPr>
                                <w:color w:val="333333"/>
                                <w:spacing w:val="0"/>
                                <w:w w:val="100"/>
                                <w:position w:val="0"/>
                              </w:rPr>
                              <w:t>准化、</w:t>
                            </w:r>
                            <w:r>
                              <w:rPr>
                                <w:color w:val="6A3318"/>
                                <w:spacing w:val="0"/>
                                <w:w w:val="100"/>
                                <w:position w:val="0"/>
                              </w:rPr>
                              <w:t>模</w:t>
                            </w:r>
                            <w:r>
                              <w:rPr>
                                <w:color w:val="361B22"/>
                                <w:spacing w:val="0"/>
                                <w:w w:val="100"/>
                                <w:position w:val="0"/>
                              </w:rPr>
                              <w:t xml:space="preserve">块化、产 </w:t>
                            </w:r>
                            <w:r>
                              <w:rPr>
                                <w:color w:val="0C0F3E"/>
                                <w:spacing w:val="0"/>
                                <w:w w:val="100"/>
                                <w:position w:val="0"/>
                              </w:rPr>
                              <w:t>品</w:t>
                            </w:r>
                            <w:r>
                              <w:rPr>
                                <w:spacing w:val="0"/>
                                <w:w w:val="100"/>
                                <w:position w:val="0"/>
                              </w:rPr>
                              <w:t>化方式实现适用于中</w:t>
                            </w:r>
                            <w:r>
                              <w:rPr>
                                <w:color w:val="333333"/>
                                <w:spacing w:val="0"/>
                                <w:w w:val="100"/>
                                <w:position w:val="0"/>
                              </w:rPr>
                              <w:t xml:space="preserve">小型企 </w:t>
                            </w:r>
                            <w:r>
                              <w:rPr>
                                <w:spacing w:val="0"/>
                                <w:w w:val="100"/>
                                <w:position w:val="0"/>
                              </w:rPr>
                              <w:t>业或组</w:t>
                            </w:r>
                            <w:r>
                              <w:rPr>
                                <w:color w:val="6C6561"/>
                                <w:spacing w:val="0"/>
                                <w:w w:val="100"/>
                                <w:position w:val="0"/>
                              </w:rPr>
                              <w:t>织的</w:t>
                            </w:r>
                            <w:r>
                              <w:rPr>
                                <w:spacing w:val="0"/>
                                <w:w w:val="100"/>
                                <w:position w:val="0"/>
                              </w:rPr>
                              <w:t>统一、</w:t>
                            </w:r>
                            <w:r>
                              <w:rPr>
                                <w:color w:val="333333"/>
                                <w:spacing w:val="0"/>
                                <w:w w:val="100"/>
                                <w:position w:val="0"/>
                              </w:rPr>
                              <w:t>高效</w:t>
                            </w:r>
                            <w:r>
                              <w:rPr>
                                <w:color w:val="6C6561"/>
                                <w:spacing w:val="0"/>
                                <w:w w:val="100"/>
                                <w:position w:val="0"/>
                              </w:rPr>
                              <w:t>的协同 管理。</w:t>
                            </w:r>
                          </w:p>
                        </w:txbxContent>
                      </wps:txbx>
                      <wps:bodyPr lIns="0" tIns="0" rIns="0" bIns="0">
                        <a:noAutoFit/>
                      </wps:bodyPr>
                    </wps:wsp>
                  </a:graphicData>
                </a:graphic>
              </wp:anchor>
            </w:drawing>
          </mc:Choice>
          <mc:Fallback>
            <w:pict>
              <v:shape id="_x0000_s1048" type="#_x0000_t202" style="position:absolute;margin-left:408.19999999999999pt;margin-top:131.40000000000001pt;width:112.55pt;height:99.350000000000009pt;z-index:-125829361;mso-wrap-distance-left:0;mso-wrap-distance-top:131.40000000000001pt;mso-wrap-distance-right:0;mso-wrap-distance-bottom:22.100000000000001pt;mso-position-horizontal-relative:page" filled="f" stroked="f">
                <v:textbox inset="0,0,0,0">
                  <w:txbxContent>
                    <w:p>
                      <w:pPr>
                        <w:pStyle w:val="Style2"/>
                        <w:keepNext w:val="0"/>
                        <w:keepLines w:val="0"/>
                        <w:widowControl w:val="0"/>
                        <w:shd w:val="clear" w:color="auto" w:fill="auto"/>
                        <w:bidi w:val="0"/>
                        <w:spacing w:before="0" w:after="0" w:line="218" w:lineRule="exact"/>
                        <w:ind w:left="0" w:right="0" w:firstLine="0"/>
                        <w:jc w:val="both"/>
                      </w:pPr>
                      <w:r>
                        <w:rPr>
                          <w:color w:val="361B22"/>
                          <w:spacing w:val="0"/>
                          <w:w w:val="100"/>
                          <w:position w:val="0"/>
                        </w:rPr>
                        <w:t>支持</w:t>
                      </w:r>
                      <w:r>
                        <w:rPr>
                          <w:color w:val="333333"/>
                          <w:spacing w:val="0"/>
                          <w:w w:val="100"/>
                          <w:position w:val="0"/>
                        </w:rPr>
                        <w:t>中小型</w:t>
                      </w:r>
                      <w:r>
                        <w:rPr>
                          <w:color w:val="361B22"/>
                          <w:spacing w:val="0"/>
                          <w:w w:val="100"/>
                          <w:position w:val="0"/>
                        </w:rPr>
                        <w:t>组织，</w:t>
                      </w:r>
                      <w:r>
                        <w:rPr>
                          <w:spacing w:val="0"/>
                          <w:w w:val="100"/>
                          <w:position w:val="0"/>
                        </w:rPr>
                        <w:t>以协同办公 为主线、</w:t>
                      </w:r>
                      <w:r>
                        <w:rPr>
                          <w:color w:val="6A3318"/>
                          <w:spacing w:val="0"/>
                          <w:w w:val="100"/>
                          <w:position w:val="0"/>
                        </w:rPr>
                        <w:t>利用工</w:t>
                      </w:r>
                      <w:r>
                        <w:rPr>
                          <w:spacing w:val="0"/>
                          <w:w w:val="100"/>
                          <w:position w:val="0"/>
                        </w:rPr>
                        <w:t>作流引</w:t>
                      </w:r>
                      <w:r>
                        <w:rPr>
                          <w:color w:val="333333"/>
                          <w:spacing w:val="0"/>
                          <w:w w:val="100"/>
                          <w:position w:val="0"/>
                        </w:rPr>
                        <w:t xml:space="preserve">擎及智 </w:t>
                      </w:r>
                      <w:r>
                        <w:rPr>
                          <w:spacing w:val="0"/>
                          <w:w w:val="100"/>
                          <w:position w:val="0"/>
                        </w:rPr>
                        <w:t>能表单技术，包括</w:t>
                      </w:r>
                      <w:r>
                        <w:rPr>
                          <w:color w:val="333333"/>
                          <w:spacing w:val="0"/>
                          <w:w w:val="100"/>
                          <w:position w:val="0"/>
                        </w:rPr>
                        <w:t>个人、</w:t>
                      </w:r>
                      <w:r>
                        <w:rPr>
                          <w:color w:val="6C6561"/>
                          <w:spacing w:val="0"/>
                          <w:w w:val="100"/>
                          <w:position w:val="0"/>
                        </w:rPr>
                        <w:t xml:space="preserve">部门 </w:t>
                      </w:r>
                      <w:r>
                        <w:rPr>
                          <w:color w:val="000000"/>
                          <w:spacing w:val="0"/>
                          <w:w w:val="100"/>
                          <w:position w:val="0"/>
                        </w:rPr>
                        <w:t>、</w:t>
                      </w:r>
                      <w:r>
                        <w:rPr>
                          <w:color w:val="333333"/>
                          <w:spacing w:val="0"/>
                          <w:w w:val="100"/>
                          <w:position w:val="0"/>
                        </w:rPr>
                        <w:t>企</w:t>
                      </w:r>
                      <w:r>
                        <w:rPr>
                          <w:color w:val="361B22"/>
                          <w:spacing w:val="0"/>
                          <w:w w:val="100"/>
                          <w:position w:val="0"/>
                        </w:rPr>
                        <w:t>业的目</w:t>
                      </w:r>
                      <w:r>
                        <w:rPr>
                          <w:color w:val="333333"/>
                          <w:spacing w:val="0"/>
                          <w:w w:val="100"/>
                          <w:position w:val="0"/>
                        </w:rPr>
                        <w:t>标任务</w:t>
                      </w:r>
                      <w:r>
                        <w:rPr>
                          <w:spacing w:val="0"/>
                          <w:w w:val="100"/>
                          <w:position w:val="0"/>
                        </w:rPr>
                        <w:t>管理、</w:t>
                      </w:r>
                      <w:r>
                        <w:rPr>
                          <w:color w:val="361B22"/>
                          <w:spacing w:val="0"/>
                          <w:w w:val="100"/>
                          <w:position w:val="0"/>
                        </w:rPr>
                        <w:t>计划 管理、</w:t>
                      </w:r>
                      <w:r>
                        <w:rPr>
                          <w:spacing w:val="0"/>
                          <w:w w:val="100"/>
                          <w:position w:val="0"/>
                        </w:rPr>
                        <w:t>沟通</w:t>
                      </w:r>
                      <w:r>
                        <w:rPr>
                          <w:color w:val="333333"/>
                          <w:spacing w:val="0"/>
                          <w:w w:val="100"/>
                          <w:position w:val="0"/>
                        </w:rPr>
                        <w:t>协作、</w:t>
                      </w:r>
                      <w:r>
                        <w:rPr>
                          <w:color w:val="6A3318"/>
                          <w:spacing w:val="0"/>
                          <w:w w:val="100"/>
                          <w:position w:val="0"/>
                        </w:rPr>
                        <w:t xml:space="preserve">知识文化等 </w:t>
                      </w:r>
                      <w:r>
                        <w:rPr>
                          <w:spacing w:val="0"/>
                          <w:w w:val="100"/>
                          <w:position w:val="0"/>
                        </w:rPr>
                        <w:t>模块，</w:t>
                      </w:r>
                      <w:r>
                        <w:rPr>
                          <w:color w:val="6C6561"/>
                          <w:spacing w:val="0"/>
                          <w:w w:val="100"/>
                          <w:position w:val="0"/>
                        </w:rPr>
                        <w:t>以标</w:t>
                      </w:r>
                      <w:r>
                        <w:rPr>
                          <w:color w:val="333333"/>
                          <w:spacing w:val="0"/>
                          <w:w w:val="100"/>
                          <w:position w:val="0"/>
                        </w:rPr>
                        <w:t>准化、</w:t>
                      </w:r>
                      <w:r>
                        <w:rPr>
                          <w:color w:val="6A3318"/>
                          <w:spacing w:val="0"/>
                          <w:w w:val="100"/>
                          <w:position w:val="0"/>
                        </w:rPr>
                        <w:t>模</w:t>
                      </w:r>
                      <w:r>
                        <w:rPr>
                          <w:color w:val="361B22"/>
                          <w:spacing w:val="0"/>
                          <w:w w:val="100"/>
                          <w:position w:val="0"/>
                        </w:rPr>
                        <w:t xml:space="preserve">块化、产 </w:t>
                      </w:r>
                      <w:r>
                        <w:rPr>
                          <w:color w:val="0C0F3E"/>
                          <w:spacing w:val="0"/>
                          <w:w w:val="100"/>
                          <w:position w:val="0"/>
                        </w:rPr>
                        <w:t>品</w:t>
                      </w:r>
                      <w:r>
                        <w:rPr>
                          <w:spacing w:val="0"/>
                          <w:w w:val="100"/>
                          <w:position w:val="0"/>
                        </w:rPr>
                        <w:t>化方式实现适用于中</w:t>
                      </w:r>
                      <w:r>
                        <w:rPr>
                          <w:color w:val="333333"/>
                          <w:spacing w:val="0"/>
                          <w:w w:val="100"/>
                          <w:position w:val="0"/>
                        </w:rPr>
                        <w:t xml:space="preserve">小型企 </w:t>
                      </w:r>
                      <w:r>
                        <w:rPr>
                          <w:spacing w:val="0"/>
                          <w:w w:val="100"/>
                          <w:position w:val="0"/>
                        </w:rPr>
                        <w:t>业或组</w:t>
                      </w:r>
                      <w:r>
                        <w:rPr>
                          <w:color w:val="6C6561"/>
                          <w:spacing w:val="0"/>
                          <w:w w:val="100"/>
                          <w:position w:val="0"/>
                        </w:rPr>
                        <w:t>织的</w:t>
                      </w:r>
                      <w:r>
                        <w:rPr>
                          <w:spacing w:val="0"/>
                          <w:w w:val="100"/>
                          <w:position w:val="0"/>
                        </w:rPr>
                        <w:t>统一、</w:t>
                      </w:r>
                      <w:r>
                        <w:rPr>
                          <w:color w:val="333333"/>
                          <w:spacing w:val="0"/>
                          <w:w w:val="100"/>
                          <w:position w:val="0"/>
                        </w:rPr>
                        <w:t>高效</w:t>
                      </w:r>
                      <w:r>
                        <w:rPr>
                          <w:color w:val="6C6561"/>
                          <w:spacing w:val="0"/>
                          <w:w w:val="100"/>
                          <w:position w:val="0"/>
                        </w:rPr>
                        <w:t>的协同 管理。</w:t>
                      </w:r>
                    </w:p>
                  </w:txbxContent>
                </v:textbox>
                <w10:wrap type="topAndBottom" anchorx="page"/>
              </v:shape>
            </w:pict>
          </mc:Fallback>
        </mc:AlternateContent>
      </w:r>
    </w:p>
    <w:p>
      <w:pPr>
        <w:pStyle w:val="Style22"/>
        <w:keepNext/>
        <w:keepLines/>
        <w:widowControl w:val="0"/>
        <w:numPr>
          <w:ilvl w:val="0"/>
          <w:numId w:val="3"/>
        </w:numPr>
        <w:shd w:val="clear" w:color="auto" w:fill="auto"/>
        <w:bidi w:val="0"/>
        <w:spacing w:before="0" w:after="120"/>
        <w:ind w:left="0" w:right="0" w:firstLine="440"/>
        <w:jc w:val="both"/>
      </w:pPr>
      <w:bookmarkStart w:id="90" w:name="bookmark90"/>
      <w:bookmarkStart w:id="91" w:name="bookmark91"/>
      <w:bookmarkStart w:id="92" w:name="bookmark92"/>
      <w:bookmarkStart w:id="93" w:name="bookmark93"/>
      <w:bookmarkEnd w:id="92"/>
      <w:r>
        <w:rPr>
          <w:color w:val="000000"/>
          <w:spacing w:val="0"/>
          <w:w w:val="100"/>
          <w:position w:val="0"/>
        </w:rPr>
        <w:t>协同管理解决方案</w:t>
      </w:r>
      <w:bookmarkEnd w:id="90"/>
      <w:bookmarkEnd w:id="91"/>
      <w:bookmarkEnd w:id="93"/>
    </w:p>
    <w:p>
      <w:pPr>
        <w:pStyle w:val="Style6"/>
        <w:keepNext w:val="0"/>
        <w:keepLines w:val="0"/>
        <w:widowControl w:val="0"/>
        <w:shd w:val="clear" w:color="auto" w:fill="auto"/>
        <w:bidi w:val="0"/>
        <w:spacing w:before="0" w:after="120" w:line="406" w:lineRule="exact"/>
        <w:ind w:left="0" w:right="0" w:firstLine="440"/>
        <w:jc w:val="both"/>
      </w:pPr>
      <w:r>
        <w:rPr>
          <w:color w:val="000000"/>
          <w:spacing w:val="0"/>
          <w:w w:val="100"/>
          <w:position w:val="0"/>
        </w:rPr>
        <w:t>随着组织发展，客户的协同管理需求不断提升，公司结合长期在协同管理领域的应用实践， 在提供协同管理产品的基础上，进一步深入协同业务管理领域，以及为客户提供行业及领域的协 同运营一体化解决方案。</w:t>
      </w:r>
    </w:p>
    <w:p>
      <w:pPr>
        <w:pStyle w:val="Style6"/>
        <w:keepNext w:val="0"/>
        <w:keepLines w:val="0"/>
        <w:widowControl w:val="0"/>
        <w:shd w:val="clear" w:color="auto" w:fill="auto"/>
        <w:bidi w:val="0"/>
        <w:spacing w:before="0" w:after="120" w:line="409" w:lineRule="exact"/>
        <w:ind w:left="0" w:right="0" w:firstLine="440"/>
        <w:jc w:val="both"/>
      </w:pPr>
      <w:r>
        <w:rPr>
          <w:b/>
          <w:bCs/>
          <w:color w:val="000000"/>
          <w:spacing w:val="0"/>
          <w:w w:val="100"/>
          <w:position w:val="0"/>
        </w:rPr>
        <w:t>协同业务管理解决方案：</w:t>
      </w:r>
      <w:r>
        <w:rPr>
          <w:color w:val="000000"/>
          <w:spacing w:val="0"/>
          <w:w w:val="100"/>
          <w:position w:val="0"/>
        </w:rPr>
        <w:t>以组织运营中的流程驱动型业务为管理重点，通过一站式的低代码、 可视化的应用构建工具，结合丰富的应用组件和应用包，高效构建各种场景化业务应用，持续满 足客户业务管理的新需求。通过与异构系统集成，连接组织中人、财、物、数据等信息，形成业 务闭环。例如，构建面向企业客户的费控管理、合同管理、供应商管理、经销商管理等和面向政 府、国资及央企客户的公文管理、督查督办、三重一大管理、外事管理等协同业务管理应用。</w:t>
      </w:r>
    </w:p>
    <w:p>
      <w:pPr>
        <w:pStyle w:val="Style6"/>
        <w:keepNext w:val="0"/>
        <w:keepLines w:val="0"/>
        <w:widowControl w:val="0"/>
        <w:shd w:val="clear" w:color="auto" w:fill="auto"/>
        <w:bidi w:val="0"/>
        <w:spacing w:before="0" w:after="120" w:line="408" w:lineRule="exact"/>
        <w:ind w:left="0" w:right="0" w:firstLine="440"/>
        <w:jc w:val="both"/>
        <w:sectPr>
          <w:footnotePr>
            <w:pos w:val="pageBottom"/>
            <w:numFmt w:val="decimal"/>
            <w:numRestart w:val="continuous"/>
          </w:footnotePr>
          <w:pgSz w:w="11900" w:h="16840"/>
          <w:pgMar w:top="1383" w:right="1181" w:bottom="1580" w:left="1739" w:header="0" w:footer="3" w:gutter="0"/>
          <w:cols w:space="720"/>
          <w:noEndnote/>
          <w:rtlGutter w:val="0"/>
          <w:docGrid w:linePitch="360"/>
        </w:sectPr>
      </w:pPr>
      <w:r>
        <w:rPr>
          <w:b/>
          <w:bCs/>
          <w:color w:val="000000"/>
          <w:spacing w:val="0"/>
          <w:w w:val="100"/>
          <w:position w:val="0"/>
        </w:rPr>
        <w:t>协同运营平台解决方案：</w:t>
      </w:r>
      <w:r>
        <w:rPr>
          <w:color w:val="000000"/>
          <w:spacing w:val="0"/>
          <w:w w:val="100"/>
          <w:position w:val="0"/>
        </w:rPr>
        <w:t xml:space="preserve">通过建设协同运营平台，能够帮助组织实现：统一信息入口，支持 </w:t>
      </w:r>
      <w:r>
        <w:rPr>
          <w:rFonts w:ascii="Times New Roman" w:eastAsia="Times New Roman" w:hAnsi="Times New Roman" w:cs="Times New Roman"/>
          <w:color w:val="000000"/>
          <w:spacing w:val="0"/>
          <w:w w:val="100"/>
          <w:position w:val="0"/>
        </w:rPr>
        <w:t>PC</w:t>
      </w:r>
      <w:r>
        <w:rPr>
          <w:color w:val="000000"/>
          <w:spacing w:val="0"/>
          <w:w w:val="100"/>
          <w:position w:val="0"/>
        </w:rPr>
        <w:t>、</w:t>
      </w:r>
      <w:r>
        <w:rPr>
          <w:color w:val="000000"/>
          <w:spacing w:val="0"/>
          <w:w w:val="100"/>
          <w:position w:val="0"/>
        </w:rPr>
        <w:t>移动多终端接入；统一流程管理体系，打造从战略到执行、从系统内到跨系统的一体化流程 管理；统一系统集成整合，与异构系统单点登录、流程集成、信息集成；提供业务构建平台，按 需进行业务定制及业务扩展；提供运营绩效服务平台，统一报表及组织级行为数据中心；提供高 安全能力、高可靠性及扩展能力的技术平台。从而为组织构建新的</w:t>
      </w:r>
      <w:r>
        <w:rPr>
          <w:rFonts w:ascii="Times New Roman" w:eastAsia="Times New Roman" w:hAnsi="Times New Roman" w:cs="Times New Roman"/>
          <w:color w:val="000000"/>
          <w:spacing w:val="0"/>
          <w:w w:val="100"/>
          <w:position w:val="0"/>
        </w:rPr>
        <w:t>IT</w:t>
      </w:r>
      <w:r>
        <w:rPr>
          <w:color w:val="000000"/>
          <w:spacing w:val="0"/>
          <w:w w:val="100"/>
          <w:position w:val="0"/>
        </w:rPr>
        <w:t>治理架构，整合协同办公和</w:t>
      </w:r>
    </w:p>
    <w:p>
      <w:pPr>
        <w:pStyle w:val="Style6"/>
        <w:keepNext w:val="0"/>
        <w:keepLines w:val="0"/>
        <w:widowControl w:val="0"/>
        <w:shd w:val="clear" w:color="auto" w:fill="auto"/>
        <w:bidi w:val="0"/>
        <w:spacing w:before="0" w:line="418" w:lineRule="exact"/>
        <w:ind w:left="0" w:right="0" w:firstLine="0"/>
        <w:jc w:val="both"/>
      </w:pPr>
      <w:r>
        <w:rPr>
          <w:color w:val="000000"/>
          <w:spacing w:val="0"/>
          <w:w w:val="100"/>
          <w:position w:val="0"/>
        </w:rPr>
        <w:t>协同业务应用，深度连接前台和后台，实现组织内外连接、场景化业务连接和异构系统数据连接 等，助力政企客户数字化转型升级。</w:t>
      </w:r>
    </w:p>
    <w:p>
      <w:pPr>
        <w:pStyle w:val="Style22"/>
        <w:keepNext/>
        <w:keepLines/>
        <w:widowControl w:val="0"/>
        <w:shd w:val="clear" w:color="auto" w:fill="auto"/>
        <w:bidi w:val="0"/>
        <w:spacing w:before="0" w:line="409" w:lineRule="exact"/>
        <w:ind w:left="0" w:right="0" w:firstLine="440"/>
        <w:jc w:val="both"/>
      </w:pPr>
      <w:bookmarkStart w:id="94" w:name="bookmark94"/>
      <w:bookmarkStart w:id="95" w:name="bookmark95"/>
      <w:bookmarkStart w:id="96" w:name="bookmark96"/>
      <w:bookmarkStart w:id="97" w:name="bookmark97"/>
      <w:r>
        <w:rPr>
          <w:color w:val="000000"/>
          <w:spacing w:val="0"/>
          <w:w w:val="100"/>
          <w:position w:val="0"/>
        </w:rPr>
        <w:t>（</w:t>
      </w:r>
      <w:bookmarkEnd w:id="96"/>
      <w:r>
        <w:rPr>
          <w:rFonts w:ascii="Times New Roman" w:eastAsia="Times New Roman" w:hAnsi="Times New Roman" w:cs="Times New Roman"/>
          <w:color w:val="000000"/>
          <w:spacing w:val="0"/>
          <w:w w:val="100"/>
          <w:position w:val="0"/>
        </w:rPr>
        <w:t>3</w:t>
      </w:r>
      <w:r>
        <w:rPr>
          <w:color w:val="000000"/>
          <w:spacing w:val="0"/>
          <w:w w:val="100"/>
          <w:position w:val="0"/>
        </w:rPr>
        <w:t>）协同云服务</w:t>
      </w:r>
      <w:bookmarkEnd w:id="94"/>
      <w:bookmarkEnd w:id="95"/>
      <w:bookmarkEnd w:id="97"/>
    </w:p>
    <w:p>
      <w:pPr>
        <w:pStyle w:val="Style6"/>
        <w:keepNext w:val="0"/>
        <w:keepLines w:val="0"/>
        <w:widowControl w:val="0"/>
        <w:shd w:val="clear" w:color="auto" w:fill="auto"/>
        <w:bidi w:val="0"/>
        <w:spacing w:before="0" w:line="410" w:lineRule="exact"/>
        <w:ind w:left="0" w:right="0" w:firstLine="440"/>
        <w:jc w:val="both"/>
      </w:pPr>
      <w:r>
        <w:rPr>
          <w:color w:val="000000"/>
          <w:spacing w:val="0"/>
          <w:w w:val="100"/>
          <w:position w:val="0"/>
        </w:rPr>
        <w:t>云转型作为公司“七三规划”重要战略之一，公司为客户提供全新一代云服务，目前已拥有 人力薪税云、数据采集云和协同政务云，基于公有云和专属云为企业和政府客户提供业务、数据 和连接等多态融合的云服务。</w:t>
      </w:r>
    </w:p>
    <w:p>
      <w:pPr>
        <w:pStyle w:val="Style6"/>
        <w:keepNext w:val="0"/>
        <w:keepLines w:val="0"/>
        <w:widowControl w:val="0"/>
        <w:shd w:val="clear" w:color="auto" w:fill="auto"/>
        <w:bidi w:val="0"/>
        <w:spacing w:before="0" w:line="407" w:lineRule="exact"/>
        <w:ind w:left="0" w:right="0" w:firstLine="440"/>
        <w:jc w:val="both"/>
      </w:pPr>
      <w:r>
        <w:rPr>
          <w:b/>
          <w:bCs/>
          <w:color w:val="000000"/>
          <w:spacing w:val="0"/>
          <w:w w:val="100"/>
          <w:position w:val="0"/>
        </w:rPr>
        <w:t>人力薪税云（薪事力）：</w:t>
      </w:r>
      <w:r>
        <w:rPr>
          <w:color w:val="000000"/>
          <w:spacing w:val="0"/>
          <w:w w:val="100"/>
          <w:position w:val="0"/>
        </w:rPr>
        <w:t>聚合智能招聘引擎、大数据服务引擎和低代码</w:t>
      </w:r>
      <w:r>
        <w:rPr>
          <w:rFonts w:ascii="Times New Roman" w:eastAsia="Times New Roman" w:hAnsi="Times New Roman" w:cs="Times New Roman"/>
          <w:color w:val="000000"/>
          <w:spacing w:val="0"/>
          <w:w w:val="100"/>
          <w:position w:val="0"/>
        </w:rPr>
        <w:t>PaaS</w:t>
      </w:r>
      <w:r>
        <w:rPr>
          <w:color w:val="000000"/>
          <w:spacing w:val="0"/>
          <w:w w:val="100"/>
          <w:position w:val="0"/>
        </w:rPr>
        <w:t>平台能力的数智 人力资源管理云服务，提供六大应用场景，包括组织人事、薪酬社保、招聘管理、绩效管理、考 勤管理、成本管理等；深度连接协同管理平台，实现组织架构打通、数据双向同步，支持在协同 管理平台中直接使用</w:t>
      </w:r>
      <w:r>
        <w:rPr>
          <w:rFonts w:ascii="Times New Roman" w:eastAsia="Times New Roman" w:hAnsi="Times New Roman" w:cs="Times New Roman"/>
          <w:color w:val="000000"/>
          <w:spacing w:val="0"/>
          <w:w w:val="100"/>
          <w:position w:val="0"/>
        </w:rPr>
        <w:t>HR</w:t>
      </w:r>
      <w:r>
        <w:rPr>
          <w:color w:val="000000"/>
          <w:spacing w:val="0"/>
          <w:w w:val="100"/>
          <w:position w:val="0"/>
        </w:rPr>
        <w:t>应用，赋能协同；打通</w:t>
      </w:r>
      <w:r>
        <w:rPr>
          <w:rFonts w:ascii="Times New Roman" w:eastAsia="Times New Roman" w:hAnsi="Times New Roman" w:cs="Times New Roman"/>
          <w:color w:val="000000"/>
          <w:spacing w:val="0"/>
          <w:w w:val="100"/>
          <w:position w:val="0"/>
        </w:rPr>
        <w:t>HR</w:t>
      </w:r>
      <w:r>
        <w:rPr>
          <w:color w:val="000000"/>
          <w:spacing w:val="0"/>
          <w:w w:val="100"/>
          <w:position w:val="0"/>
        </w:rPr>
        <w:t>“软件</w:t>
      </w:r>
      <w:r>
        <w:rPr>
          <w:rFonts w:ascii="Times New Roman" w:eastAsia="Times New Roman" w:hAnsi="Times New Roman" w:cs="Times New Roman"/>
          <w:color w:val="000000"/>
          <w:spacing w:val="0"/>
          <w:w w:val="100"/>
          <w:position w:val="0"/>
        </w:rPr>
        <w:t>+</w:t>
      </w:r>
      <w:r>
        <w:rPr>
          <w:color w:val="000000"/>
          <w:spacing w:val="0"/>
          <w:w w:val="100"/>
          <w:position w:val="0"/>
        </w:rPr>
        <w:t>服务”的生态，为组织提供灵活用工、 人才盘点等专业</w:t>
      </w:r>
      <w:r>
        <w:rPr>
          <w:rFonts w:ascii="Times New Roman" w:eastAsia="Times New Roman" w:hAnsi="Times New Roman" w:cs="Times New Roman"/>
          <w:color w:val="000000"/>
          <w:spacing w:val="0"/>
          <w:w w:val="100"/>
          <w:position w:val="0"/>
        </w:rPr>
        <w:t>HR</w:t>
      </w:r>
      <w:r>
        <w:rPr>
          <w:color w:val="000000"/>
          <w:spacing w:val="0"/>
          <w:w w:val="100"/>
          <w:position w:val="0"/>
        </w:rPr>
        <w:t>服务，帮助企业实现</w:t>
      </w:r>
      <w:r>
        <w:rPr>
          <w:rFonts w:ascii="Times New Roman" w:eastAsia="Times New Roman" w:hAnsi="Times New Roman" w:cs="Times New Roman"/>
          <w:color w:val="000000"/>
          <w:spacing w:val="0"/>
          <w:w w:val="100"/>
          <w:position w:val="0"/>
        </w:rPr>
        <w:t>DHR</w:t>
      </w:r>
      <w:r>
        <w:rPr>
          <w:color w:val="000000"/>
          <w:spacing w:val="0"/>
          <w:w w:val="100"/>
          <w:position w:val="0"/>
        </w:rPr>
        <w:t>数智化转型。</w:t>
      </w:r>
    </w:p>
    <w:p>
      <w:pPr>
        <w:pStyle w:val="Style6"/>
        <w:keepNext w:val="0"/>
        <w:keepLines w:val="0"/>
        <w:widowControl w:val="0"/>
        <w:shd w:val="clear" w:color="auto" w:fill="auto"/>
        <w:bidi w:val="0"/>
        <w:spacing w:before="0" w:line="412" w:lineRule="exact"/>
        <w:ind w:left="0" w:right="0" w:firstLine="440"/>
        <w:jc w:val="both"/>
      </w:pPr>
      <w:r>
        <w:rPr>
          <w:b/>
          <w:bCs/>
          <w:color w:val="000000"/>
          <w:spacing w:val="0"/>
          <w:w w:val="100"/>
          <w:position w:val="0"/>
        </w:rPr>
        <w:t>数据采集云：</w:t>
      </w:r>
      <w:r>
        <w:rPr>
          <w:color w:val="000000"/>
          <w:spacing w:val="0"/>
          <w:w w:val="100"/>
          <w:position w:val="0"/>
        </w:rPr>
        <w:t>基于</w:t>
      </w:r>
      <w:r>
        <w:rPr>
          <w:rFonts w:ascii="Times New Roman" w:eastAsia="Times New Roman" w:hAnsi="Times New Roman" w:cs="Times New Roman"/>
          <w:color w:val="000000"/>
          <w:spacing w:val="0"/>
          <w:w w:val="100"/>
          <w:position w:val="0"/>
        </w:rPr>
        <w:t>Formtalk</w:t>
      </w:r>
      <w:r>
        <w:rPr>
          <w:color w:val="000000"/>
          <w:spacing w:val="0"/>
          <w:w w:val="100"/>
          <w:position w:val="0"/>
        </w:rPr>
        <w:t>打造定位于多级、内外组织的大数据采集的社会化协同，提供数 据采集和数据流转的自定义搭建、智能报表分析等能力，满足客户数据采集的个性化需求，面向 组织内部或上下游的多层级的数据采集、流转、处理场景等。如企业客户用于资产</w:t>
      </w:r>
      <w:r>
        <w:rPr>
          <w:rFonts w:ascii="Times New Roman" w:eastAsia="Times New Roman" w:hAnsi="Times New Roman" w:cs="Times New Roman"/>
          <w:color w:val="000000"/>
          <w:spacing w:val="0"/>
          <w:w w:val="100"/>
          <w:position w:val="0"/>
        </w:rPr>
        <w:t>/</w:t>
      </w:r>
      <w:r>
        <w:rPr>
          <w:color w:val="000000"/>
          <w:spacing w:val="0"/>
          <w:w w:val="100"/>
          <w:position w:val="0"/>
        </w:rPr>
        <w:t>设备</w:t>
      </w:r>
      <w:r>
        <w:rPr>
          <w:rFonts w:ascii="Times New Roman" w:eastAsia="Times New Roman" w:hAnsi="Times New Roman" w:cs="Times New Roman"/>
          <w:color w:val="000000"/>
          <w:spacing w:val="0"/>
          <w:w w:val="100"/>
          <w:position w:val="0"/>
        </w:rPr>
        <w:t>/</w:t>
      </w:r>
      <w:r>
        <w:rPr>
          <w:color w:val="000000"/>
          <w:spacing w:val="0"/>
          <w:w w:val="100"/>
          <w:position w:val="0"/>
        </w:rPr>
        <w:t>产品报修、 客户服务工单提交、处理和评价反馈、供应商准入和询报价等；如政府客户用于防疫上报、信访 投诉、服务申请等。真正实现业务和数据的互联互通、打造产业链、上下游、客户和公众的内外 协同。</w:t>
      </w:r>
    </w:p>
    <w:p>
      <w:pPr>
        <w:pStyle w:val="Style6"/>
        <w:keepNext w:val="0"/>
        <w:keepLines w:val="0"/>
        <w:widowControl w:val="0"/>
        <w:shd w:val="clear" w:color="auto" w:fill="auto"/>
        <w:bidi w:val="0"/>
        <w:spacing w:before="0" w:after="0" w:line="409" w:lineRule="exact"/>
        <w:ind w:left="0" w:right="0" w:firstLine="440"/>
        <w:jc w:val="both"/>
      </w:pPr>
      <w:r>
        <w:rPr>
          <w:b/>
          <w:bCs/>
          <w:color w:val="000000"/>
          <w:spacing w:val="0"/>
          <w:w w:val="100"/>
          <w:position w:val="0"/>
        </w:rPr>
        <w:t>协同政务云：</w:t>
      </w:r>
      <w:r>
        <w:rPr>
          <w:color w:val="000000"/>
          <w:spacing w:val="0"/>
          <w:w w:val="100"/>
          <w:position w:val="0"/>
        </w:rPr>
        <w:t>依托专属云部署的</w:t>
      </w:r>
      <w:r>
        <w:rPr>
          <w:rFonts w:ascii="Times New Roman" w:eastAsia="Times New Roman" w:hAnsi="Times New Roman" w:cs="Times New Roman"/>
          <w:color w:val="000000"/>
          <w:spacing w:val="0"/>
          <w:w w:val="100"/>
          <w:position w:val="0"/>
        </w:rPr>
        <w:t>G6</w:t>
      </w:r>
      <w:r>
        <w:rPr>
          <w:color w:val="000000"/>
          <w:spacing w:val="0"/>
          <w:w w:val="100"/>
          <w:position w:val="0"/>
        </w:rPr>
        <w:t>打造电子政务云平台，围绕党政机关“办文、办会、办 事”等核心管理工作，全面覆盖党政机关多层级组织管理、公文管理、会议管理、督查督办、行 政审批、信息报送等政务办公与事务处理应用，并且针对政府业务特点，提供智慧党建、行政审 批、政务数据服务、互联网</w:t>
      </w:r>
      <w:r>
        <w:rPr>
          <w:rFonts w:ascii="Times New Roman" w:eastAsia="Times New Roman" w:hAnsi="Times New Roman" w:cs="Times New Roman"/>
          <w:color w:val="000000"/>
          <w:spacing w:val="0"/>
          <w:w w:val="100"/>
          <w:position w:val="0"/>
        </w:rPr>
        <w:t>+</w:t>
      </w:r>
      <w:r>
        <w:rPr>
          <w:color w:val="000000"/>
          <w:spacing w:val="0"/>
          <w:w w:val="100"/>
          <w:position w:val="0"/>
        </w:rPr>
        <w:t>政务、拟态安全等创新解决方案，优化政务办公模式，提升行政运行 效能，助力党政机关构建“高效、阳光、服务”的新型工作模式。</w:t>
      </w:r>
    </w:p>
    <w:p>
      <w:pPr>
        <w:pStyle w:val="Style22"/>
        <w:keepNext/>
        <w:keepLines/>
        <w:widowControl w:val="0"/>
        <w:numPr>
          <w:ilvl w:val="0"/>
          <w:numId w:val="5"/>
        </w:numPr>
        <w:shd w:val="clear" w:color="auto" w:fill="auto"/>
        <w:bidi w:val="0"/>
        <w:spacing w:before="0" w:after="0" w:line="409" w:lineRule="exact"/>
        <w:ind w:left="0" w:right="0" w:firstLine="0"/>
        <w:jc w:val="left"/>
      </w:pPr>
      <w:bookmarkStart w:id="100" w:name="bookmark100"/>
      <w:bookmarkStart w:id="101" w:name="bookmark101"/>
      <w:bookmarkStart w:id="98" w:name="bookmark98"/>
      <w:bookmarkStart w:id="99" w:name="bookmark99"/>
      <w:bookmarkEnd w:id="100"/>
      <w:r>
        <w:rPr>
          <w:color w:val="000000"/>
          <w:spacing w:val="0"/>
          <w:w w:val="100"/>
          <w:position w:val="0"/>
        </w:rPr>
        <w:t>实施交付服务和云营销服务平台</w:t>
      </w:r>
      <w:bookmarkEnd w:id="101"/>
      <w:bookmarkEnd w:id="98"/>
      <w:bookmarkEnd w:id="99"/>
    </w:p>
    <w:p>
      <w:pPr>
        <w:pStyle w:val="Style22"/>
        <w:keepNext/>
        <w:keepLines/>
        <w:widowControl w:val="0"/>
        <w:shd w:val="clear" w:color="auto" w:fill="auto"/>
        <w:bidi w:val="0"/>
        <w:spacing w:before="0" w:line="409" w:lineRule="exact"/>
        <w:ind w:left="0" w:right="0" w:firstLine="440"/>
        <w:jc w:val="both"/>
      </w:pPr>
      <w:bookmarkStart w:id="102" w:name="bookmark102"/>
      <w:bookmarkStart w:id="103" w:name="bookmark103"/>
      <w:bookmarkStart w:id="98" w:name="bookmark98"/>
      <w:bookmarkStart w:id="99" w:name="bookmark99"/>
      <w:r>
        <w:rPr>
          <w:color w:val="000000"/>
          <w:spacing w:val="0"/>
          <w:w w:val="100"/>
          <w:position w:val="0"/>
        </w:rPr>
        <w:t>（</w:t>
      </w:r>
      <w:bookmarkEnd w:id="102"/>
      <w:r>
        <w:rPr>
          <w:rFonts w:ascii="Times New Roman" w:eastAsia="Times New Roman" w:hAnsi="Times New Roman" w:cs="Times New Roman"/>
          <w:color w:val="000000"/>
          <w:spacing w:val="0"/>
          <w:w w:val="100"/>
          <w:position w:val="0"/>
        </w:rPr>
        <w:t>1</w:t>
      </w:r>
      <w:r>
        <w:rPr>
          <w:color w:val="000000"/>
          <w:spacing w:val="0"/>
          <w:w w:val="100"/>
          <w:position w:val="0"/>
        </w:rPr>
        <w:t>）实施交付服务</w:t>
      </w:r>
      <w:bookmarkEnd w:id="103"/>
      <w:bookmarkEnd w:id="98"/>
      <w:bookmarkEnd w:id="99"/>
    </w:p>
    <w:p>
      <w:pPr>
        <w:pStyle w:val="Style6"/>
        <w:keepNext w:val="0"/>
        <w:keepLines w:val="0"/>
        <w:widowControl w:val="0"/>
        <w:shd w:val="clear" w:color="auto" w:fill="auto"/>
        <w:bidi w:val="0"/>
        <w:spacing w:before="0" w:line="408" w:lineRule="exact"/>
        <w:ind w:left="0" w:right="0" w:firstLine="440"/>
        <w:jc w:val="both"/>
      </w:pPr>
      <w:r>
        <w:rPr>
          <w:color w:val="000000"/>
          <w:spacing w:val="0"/>
          <w:w w:val="100"/>
          <w:position w:val="0"/>
        </w:rPr>
        <w:t xml:space="preserve">将协同管理软件产品和解决方案按照客户需求进行部署，满足客户使用需求的过程。公司结 合成功实施经验和多年积累的专业知识，构建了 </w:t>
      </w:r>
      <w:r>
        <w:rPr>
          <w:color w:val="000000"/>
          <w:spacing w:val="0"/>
          <w:w w:val="100"/>
          <w:position w:val="0"/>
        </w:rPr>
        <w:t>“</w:t>
      </w:r>
      <w:r>
        <w:rPr>
          <w:rFonts w:ascii="Times New Roman" w:eastAsia="Times New Roman" w:hAnsi="Times New Roman" w:cs="Times New Roman"/>
          <w:color w:val="000000"/>
          <w:spacing w:val="0"/>
          <w:w w:val="100"/>
          <w:position w:val="0"/>
        </w:rPr>
        <w:t xml:space="preserve">1+4+N </w:t>
      </w:r>
      <w:r>
        <w:rPr>
          <w:color w:val="000000"/>
          <w:spacing w:val="0"/>
          <w:w w:val="100"/>
          <w:position w:val="0"/>
        </w:rPr>
        <w:t>”实施交付服务体系，即一套项目交付 方法、四套交付工具、</w:t>
      </w:r>
      <w:r>
        <w:rPr>
          <w:rFonts w:ascii="Times New Roman" w:eastAsia="Times New Roman" w:hAnsi="Times New Roman" w:cs="Times New Roman"/>
          <w:color w:val="000000"/>
          <w:spacing w:val="0"/>
          <w:w w:val="100"/>
          <w:position w:val="0"/>
        </w:rPr>
        <w:t>N</w:t>
      </w:r>
      <w:r>
        <w:rPr>
          <w:color w:val="000000"/>
          <w:spacing w:val="0"/>
          <w:w w:val="100"/>
          <w:position w:val="0"/>
        </w:rPr>
        <w:t>套辅助工具，不仅满足当前项目需求，还可以随着信息技术、客户需求、 管理认知等变化进行不断延展和深化。以达成客户应用价值主张和确保客户成功为目标，通过标 准化的项目交付动作和格式化的项目交付文档等方法，提升整个交付团队的专业化和标准化交付 能力，降低交付成本，加快交付节奏。</w:t>
      </w:r>
    </w:p>
    <w:p>
      <w:pPr>
        <w:pStyle w:val="Style6"/>
        <w:keepNext w:val="0"/>
        <w:keepLines w:val="0"/>
        <w:widowControl w:val="0"/>
        <w:shd w:val="clear" w:color="auto" w:fill="auto"/>
        <w:bidi w:val="0"/>
        <w:spacing w:before="0" w:line="413"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年起，实施交付服务基于成熟的低代码平台，推动“云</w:t>
      </w:r>
      <w:r>
        <w:rPr>
          <w:rFonts w:ascii="Times New Roman" w:eastAsia="Times New Roman" w:hAnsi="Times New Roman" w:cs="Times New Roman"/>
          <w:color w:val="000000"/>
          <w:spacing w:val="0"/>
          <w:w w:val="100"/>
          <w:position w:val="0"/>
        </w:rPr>
        <w:t>+</w:t>
      </w:r>
      <w:r>
        <w:rPr>
          <w:color w:val="000000"/>
          <w:spacing w:val="0"/>
          <w:w w:val="100"/>
          <w:position w:val="0"/>
        </w:rPr>
        <w:t>端”相结合的交付模式，通 过云上设计中心，可以实现多人同时在线实施，并提供大量可参考或可复制的业务实践成果，以</w:t>
      </w:r>
    </w:p>
    <w:p>
      <w:pPr>
        <w:pStyle w:val="Style54"/>
        <w:keepNext w:val="0"/>
        <w:keepLines w:val="0"/>
        <w:widowControl w:val="0"/>
        <w:shd w:val="clear" w:color="auto" w:fill="auto"/>
        <w:bidi w:val="0"/>
        <w:spacing w:before="0" w:after="100" w:line="240" w:lineRule="auto"/>
        <w:ind w:left="0" w:right="0" w:firstLine="0"/>
        <w:jc w:val="center"/>
        <w:sectPr>
          <w:headerReference w:type="default" r:id="rId9"/>
          <w:footerReference w:type="default" r:id="rId10"/>
          <w:footnotePr>
            <w:pos w:val="pageBottom"/>
            <w:numFmt w:val="decimal"/>
            <w:numRestart w:val="continuous"/>
          </w:footnotePr>
          <w:pgSz w:w="11900" w:h="16840"/>
          <w:pgMar w:top="1354" w:right="1249" w:bottom="1196" w:left="1771" w:header="0" w:footer="768" w:gutter="0"/>
          <w:cols w:space="720"/>
          <w:noEndnote/>
          <w:rtlGutter w:val="0"/>
          <w:docGrid w:linePitch="360"/>
        </w:sectPr>
      </w:pPr>
      <w:r>
        <w:rPr>
          <w:b/>
          <w:bCs/>
          <w:color w:val="000000"/>
          <w:spacing w:val="0"/>
          <w:w w:val="100"/>
          <w:position w:val="0"/>
        </w:rPr>
        <w:t xml:space="preserve">13 </w:t>
      </w:r>
      <w:r>
        <w:rPr>
          <w:color w:val="000000"/>
          <w:spacing w:val="0"/>
          <w:w w:val="100"/>
          <w:position w:val="0"/>
        </w:rPr>
        <w:t xml:space="preserve">/ </w:t>
      </w:r>
      <w:r>
        <w:rPr>
          <w:b/>
          <w:bCs/>
          <w:color w:val="000000"/>
          <w:spacing w:val="0"/>
          <w:w w:val="100"/>
          <w:position w:val="0"/>
        </w:rPr>
        <w:t>228</w:t>
      </w:r>
    </w:p>
    <w:p>
      <w:pPr>
        <w:pStyle w:val="Style6"/>
        <w:keepNext w:val="0"/>
        <w:keepLines w:val="0"/>
        <w:widowControl w:val="0"/>
        <w:shd w:val="clear" w:color="auto" w:fill="auto"/>
        <w:bidi w:val="0"/>
        <w:spacing w:before="0" w:after="120" w:line="408" w:lineRule="exact"/>
        <w:ind w:left="0" w:right="0" w:firstLine="0"/>
        <w:jc w:val="both"/>
      </w:pPr>
      <w:r>
        <w:rPr>
          <w:color w:val="000000"/>
          <w:spacing w:val="0"/>
          <w:w w:val="100"/>
          <w:position w:val="0"/>
        </w:rPr>
        <w:t>平台化支撑产品化和规模化交付，提升项目交付效率，实现客户成功与高效交付，为更多客户提 供优质服务。</w:t>
      </w:r>
    </w:p>
    <w:p>
      <w:pPr>
        <w:pStyle w:val="Style22"/>
        <w:keepNext/>
        <w:keepLines/>
        <w:widowControl w:val="0"/>
        <w:shd w:val="clear" w:color="auto" w:fill="auto"/>
        <w:bidi w:val="0"/>
        <w:spacing w:before="0" w:after="120"/>
        <w:ind w:left="0" w:right="0" w:firstLine="440"/>
        <w:jc w:val="both"/>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2</w:t>
      </w:r>
      <w:r>
        <w:rPr>
          <w:color w:val="000000"/>
          <w:spacing w:val="0"/>
          <w:w w:val="100"/>
          <w:position w:val="0"/>
        </w:rPr>
        <w:t>）云营销服务平台</w:t>
      </w:r>
      <w:bookmarkEnd w:id="104"/>
      <w:bookmarkEnd w:id="105"/>
      <w:bookmarkEnd w:id="107"/>
    </w:p>
    <w:p>
      <w:pPr>
        <w:pStyle w:val="Style6"/>
        <w:keepNext w:val="0"/>
        <w:keepLines w:val="0"/>
        <w:widowControl w:val="0"/>
        <w:shd w:val="clear" w:color="auto" w:fill="auto"/>
        <w:bidi w:val="0"/>
        <w:spacing w:before="0" w:after="120" w:line="410" w:lineRule="exact"/>
        <w:ind w:left="0" w:right="0" w:firstLine="440"/>
        <w:jc w:val="both"/>
      </w:pPr>
      <w:r>
        <w:rPr>
          <w:color w:val="000000"/>
          <w:spacing w:val="0"/>
          <w:w w:val="100"/>
          <w:position w:val="0"/>
        </w:rPr>
        <w:t>为了更好满足客户对协同业务的个性化定制需求，公司建设了云营销服务平台，提供不断丰 富的可下载和选购的业务组件及应用方案，以“云</w:t>
      </w:r>
      <w:r>
        <w:rPr>
          <w:rFonts w:ascii="Times New Roman" w:eastAsia="Times New Roman" w:hAnsi="Times New Roman" w:cs="Times New Roman"/>
          <w:color w:val="000000"/>
          <w:spacing w:val="0"/>
          <w:w w:val="100"/>
          <w:position w:val="0"/>
        </w:rPr>
        <w:t>+</w:t>
      </w:r>
      <w:r>
        <w:rPr>
          <w:color w:val="000000"/>
          <w:spacing w:val="0"/>
          <w:w w:val="100"/>
          <w:position w:val="0"/>
        </w:rPr>
        <w:t>端”的方式，实现了云营销服务、云交付服务 和云生态服务，持续赋能员工、生态伙伴和客户，提升应用定制服务的效率，满足客户个性化需 求的规模化交付。</w:t>
      </w:r>
    </w:p>
    <w:p>
      <w:pPr>
        <w:pStyle w:val="Style6"/>
        <w:keepNext w:val="0"/>
        <w:keepLines w:val="0"/>
        <w:widowControl w:val="0"/>
        <w:shd w:val="clear" w:color="auto" w:fill="auto"/>
        <w:bidi w:val="0"/>
        <w:spacing w:before="0" w:after="120" w:line="406" w:lineRule="exact"/>
        <w:ind w:left="0" w:right="0" w:firstLine="440"/>
        <w:jc w:val="both"/>
      </w:pPr>
      <w:r>
        <w:rPr>
          <w:color w:val="000000"/>
          <w:spacing w:val="0"/>
          <w:w w:val="100"/>
          <w:position w:val="0"/>
        </w:rPr>
        <w:t>云销售服务：为客户提供从云端访问、云端业务体验、云端业务试用的一体化云营销服务。 客户可体验各行业</w:t>
      </w:r>
      <w:r>
        <w:rPr>
          <w:rFonts w:ascii="Times New Roman" w:eastAsia="Times New Roman" w:hAnsi="Times New Roman" w:cs="Times New Roman"/>
          <w:color w:val="000000"/>
          <w:spacing w:val="0"/>
          <w:w w:val="100"/>
          <w:position w:val="0"/>
        </w:rPr>
        <w:t>/</w:t>
      </w:r>
      <w:r>
        <w:rPr>
          <w:color w:val="000000"/>
          <w:spacing w:val="0"/>
          <w:w w:val="100"/>
          <w:position w:val="0"/>
        </w:rPr>
        <w:t>领域的解决方案，也可以基于</w:t>
      </w:r>
      <w:r>
        <w:rPr>
          <w:rFonts w:ascii="Times New Roman" w:eastAsia="Times New Roman" w:hAnsi="Times New Roman" w:cs="Times New Roman"/>
          <w:color w:val="000000"/>
          <w:spacing w:val="0"/>
          <w:w w:val="100"/>
          <w:position w:val="0"/>
        </w:rPr>
        <w:t>POC</w:t>
      </w:r>
      <w:r>
        <w:rPr>
          <w:color w:val="000000"/>
          <w:spacing w:val="0"/>
          <w:w w:val="100"/>
          <w:position w:val="0"/>
        </w:rPr>
        <w:t>为客户提供个性化解决方案，直接在线试 用并验证需求。云营销服务将为未来业务提供新的运营模式。</w:t>
      </w:r>
    </w:p>
    <w:p>
      <w:pPr>
        <w:pStyle w:val="Style6"/>
        <w:keepNext w:val="0"/>
        <w:keepLines w:val="0"/>
        <w:widowControl w:val="0"/>
        <w:shd w:val="clear" w:color="auto" w:fill="auto"/>
        <w:bidi w:val="0"/>
        <w:spacing w:before="0" w:after="120" w:line="406" w:lineRule="exact"/>
        <w:ind w:left="0" w:right="0" w:firstLine="440"/>
        <w:jc w:val="both"/>
      </w:pPr>
      <w:r>
        <w:rPr>
          <w:color w:val="000000"/>
          <w:spacing w:val="0"/>
          <w:w w:val="100"/>
          <w:position w:val="0"/>
        </w:rPr>
        <w:t>云交付服务：构建云端低代码设计中心，实现客户需求的精准分析、业务应用的快速搭建， 并通过快速认证中心，辅助业务人员直接将业务应用交付到客户环境。云交付服务将线下部署与 线上设计结合，构建了新的交付模式，缩减交付流程，提高规模化交付效率。</w:t>
      </w:r>
    </w:p>
    <w:p>
      <w:pPr>
        <w:pStyle w:val="Style6"/>
        <w:keepNext w:val="0"/>
        <w:keepLines w:val="0"/>
        <w:widowControl w:val="0"/>
        <w:shd w:val="clear" w:color="auto" w:fill="auto"/>
        <w:bidi w:val="0"/>
        <w:spacing w:before="0" w:after="240" w:line="410" w:lineRule="exact"/>
        <w:ind w:left="0" w:right="0" w:firstLine="440"/>
        <w:jc w:val="both"/>
      </w:pPr>
      <w:r>
        <w:rPr>
          <w:color w:val="000000"/>
          <w:spacing w:val="0"/>
          <w:w w:val="100"/>
          <w:position w:val="0"/>
        </w:rPr>
        <w:t>云生态服务：供给侧生态伙伴基于云端低代码设计中心，结合自身在行业或领域的能力，构 建多样化的聚焦行业领域协同业务应用，将其构建的业务应用推广至用户和营销侧生态伙伴，结 合线下商务和交付服务，完成交易和交付环节，提升生态伙伴竞争力。</w:t>
      </w:r>
    </w:p>
    <w:p>
      <w:pPr>
        <w:pStyle w:val="Style22"/>
        <w:keepNext/>
        <w:keepLines/>
        <w:widowControl w:val="0"/>
        <w:shd w:val="clear" w:color="auto" w:fill="auto"/>
        <w:bidi w:val="0"/>
        <w:spacing w:before="0" w:after="0" w:line="396" w:lineRule="auto"/>
        <w:ind w:left="0" w:right="0" w:firstLine="0"/>
        <w:jc w:val="left"/>
      </w:pPr>
      <w:bookmarkStart w:id="108" w:name="bookmark108"/>
      <w:bookmarkStart w:id="109" w:name="bookmark109"/>
      <w:bookmarkStart w:id="110" w:name="bookmark110"/>
      <w:bookmarkStart w:id="111" w:name="bookmark111"/>
      <w:r>
        <w:rPr>
          <w:rFonts w:ascii="Calibri" w:eastAsia="Calibri" w:hAnsi="Calibri" w:cs="Calibri"/>
          <w:color w:val="000000"/>
          <w:spacing w:val="0"/>
          <w:w w:val="100"/>
          <w:position w:val="0"/>
          <w:sz w:val="20"/>
          <w:szCs w:val="20"/>
        </w:rPr>
        <w:t>（</w:t>
      </w:r>
      <w:bookmarkEnd w:id="110"/>
      <w:r>
        <w:rPr>
          <w:color w:val="000000"/>
          <w:spacing w:val="0"/>
          <w:w w:val="100"/>
          <w:position w:val="0"/>
        </w:rPr>
        <w:t>二</w:t>
      </w:r>
      <w:r>
        <w:rPr>
          <w:color w:val="000000"/>
          <w:spacing w:val="0"/>
          <w:w w:val="100"/>
          <w:position w:val="0"/>
          <w:sz w:val="22"/>
          <w:szCs w:val="22"/>
        </w:rPr>
        <w:t>）</w:t>
      </w:r>
      <w:r>
        <w:rPr>
          <w:color w:val="000000"/>
          <w:spacing w:val="0"/>
          <w:w w:val="100"/>
          <w:position w:val="0"/>
        </w:rPr>
        <w:t>主要经营模式</w:t>
      </w:r>
      <w:bookmarkEnd w:id="108"/>
      <w:bookmarkEnd w:id="109"/>
      <w:bookmarkEnd w:id="111"/>
    </w:p>
    <w:p>
      <w:pPr>
        <w:pStyle w:val="Style6"/>
        <w:keepNext w:val="0"/>
        <w:keepLines w:val="0"/>
        <w:widowControl w:val="0"/>
        <w:shd w:val="clear" w:color="auto" w:fill="auto"/>
        <w:bidi w:val="0"/>
        <w:spacing w:before="0" w:after="300" w:line="408" w:lineRule="exact"/>
        <w:ind w:left="0" w:right="0" w:firstLine="420"/>
        <w:jc w:val="left"/>
      </w:pPr>
      <w:r>
        <w:rPr>
          <w:color w:val="000000"/>
          <w:spacing w:val="0"/>
          <w:w w:val="100"/>
          <w:position w:val="0"/>
        </w:rPr>
        <w:t>公司的经营模式可分为销售模式、服务模式及采购模式，具体情况如下：</w:t>
      </w:r>
    </w:p>
    <w:p>
      <w:pPr>
        <w:pStyle w:val="Style6"/>
        <w:keepNext w:val="0"/>
        <w:keepLines w:val="0"/>
        <w:widowControl w:val="0"/>
        <w:shd w:val="clear" w:color="auto" w:fill="auto"/>
        <w:bidi w:val="0"/>
        <w:spacing w:before="0" w:after="0" w:line="427" w:lineRule="auto"/>
        <w:ind w:left="0" w:right="0" w:firstLine="420"/>
        <w:jc w:val="both"/>
      </w:pPr>
      <w:bookmarkStart w:id="112" w:name="bookmark112"/>
      <w:r>
        <w:rPr>
          <w:rFonts w:ascii="Times New Roman" w:eastAsia="Times New Roman" w:hAnsi="Times New Roman" w:cs="Times New Roman"/>
          <w:color w:val="000000"/>
          <w:spacing w:val="0"/>
          <w:w w:val="100"/>
          <w:position w:val="0"/>
        </w:rPr>
        <w:t>1</w:t>
      </w:r>
      <w:bookmarkEnd w:id="112"/>
      <w:r>
        <w:rPr>
          <w:color w:val="000000"/>
          <w:spacing w:val="0"/>
          <w:w w:val="100"/>
          <w:position w:val="0"/>
        </w:rPr>
        <w:t>、销售模式</w:t>
      </w:r>
    </w:p>
    <w:p>
      <w:pPr>
        <w:pStyle w:val="Style6"/>
        <w:keepNext w:val="0"/>
        <w:keepLines w:val="0"/>
        <w:widowControl w:val="0"/>
        <w:shd w:val="clear" w:color="auto" w:fill="auto"/>
        <w:bidi w:val="0"/>
        <w:spacing w:before="0" w:after="120" w:line="403" w:lineRule="exact"/>
        <w:ind w:left="0" w:right="0" w:firstLine="440"/>
        <w:jc w:val="both"/>
      </w:pPr>
      <w:r>
        <w:rPr>
          <w:color w:val="000000"/>
          <w:spacing w:val="0"/>
          <w:w w:val="100"/>
          <w:position w:val="0"/>
        </w:rPr>
        <w:t>由于客户覆盖区域较广，公司根据行业的市场运行规律，结合不同产品系列适用的销售模式， 采取直销与经销相结合的销售模式，构建起了成熟、稳定的营销服务体系。</w:t>
      </w:r>
    </w:p>
    <w:p>
      <w:pPr>
        <w:pStyle w:val="Style6"/>
        <w:keepNext w:val="0"/>
        <w:keepLines w:val="0"/>
        <w:widowControl w:val="0"/>
        <w:shd w:val="clear" w:color="auto" w:fill="auto"/>
        <w:bidi w:val="0"/>
        <w:spacing w:before="0" w:after="120" w:line="408" w:lineRule="exact"/>
        <w:ind w:left="0" w:right="0" w:firstLine="420"/>
        <w:jc w:val="left"/>
      </w:pPr>
      <w:r>
        <w:rPr>
          <w:color w:val="000000"/>
          <w:spacing w:val="0"/>
          <w:w w:val="100"/>
          <w:position w:val="0"/>
        </w:rPr>
        <w:t>公司主要软件产品与销售模式之间的对应关系如下：</w:t>
      </w:r>
    </w:p>
    <w:p>
      <w:pPr>
        <w:pStyle w:val="Style6"/>
        <w:keepNext w:val="0"/>
        <w:keepLines w:val="0"/>
        <w:widowControl w:val="0"/>
        <w:shd w:val="clear" w:color="auto" w:fill="auto"/>
        <w:tabs>
          <w:tab w:pos="898" w:val="left"/>
        </w:tabs>
        <w:bidi w:val="0"/>
        <w:spacing w:before="0" w:after="120" w:line="408" w:lineRule="exact"/>
        <w:ind w:left="0" w:right="0" w:firstLine="420"/>
        <w:jc w:val="both"/>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rPr>
        <w:t>1</w:t>
      </w:r>
      <w:r>
        <w:rPr>
          <w:color w:val="000000"/>
          <w:spacing w:val="0"/>
          <w:w w:val="100"/>
          <w:position w:val="0"/>
        </w:rPr>
        <w:t>）</w:t>
        <w:tab/>
        <w:t>直销模式</w:t>
      </w:r>
    </w:p>
    <w:p>
      <w:pPr>
        <w:pStyle w:val="Style6"/>
        <w:keepNext w:val="0"/>
        <w:keepLines w:val="0"/>
        <w:widowControl w:val="0"/>
        <w:shd w:val="clear" w:color="auto" w:fill="auto"/>
        <w:bidi w:val="0"/>
        <w:spacing w:before="0" w:after="120" w:line="408" w:lineRule="exact"/>
        <w:ind w:left="0" w:right="0" w:firstLine="440"/>
        <w:jc w:val="left"/>
      </w:pPr>
      <w:r>
        <w:rPr>
          <w:color w:val="000000"/>
          <w:spacing w:val="0"/>
          <w:w w:val="100"/>
          <w:position w:val="0"/>
        </w:rPr>
        <w:t>直销模式是指公司直接与客户签订产品与服务销售合同，并进行相关软件产品及服务的交付。 目前，公司的直销模式主要以</w:t>
      </w:r>
      <w:r>
        <w:rPr>
          <w:rFonts w:ascii="Times New Roman" w:eastAsia="Times New Roman" w:hAnsi="Times New Roman" w:cs="Times New Roman"/>
          <w:color w:val="000000"/>
          <w:spacing w:val="0"/>
          <w:w w:val="100"/>
          <w:position w:val="0"/>
        </w:rPr>
        <w:t>A8</w:t>
      </w:r>
      <w:r>
        <w:rPr>
          <w:color w:val="000000"/>
          <w:spacing w:val="0"/>
          <w:w w:val="100"/>
          <w:position w:val="0"/>
        </w:rPr>
        <w:t>系列产品、</w:t>
      </w:r>
      <w:r>
        <w:rPr>
          <w:rFonts w:ascii="Times New Roman" w:eastAsia="Times New Roman" w:hAnsi="Times New Roman" w:cs="Times New Roman"/>
          <w:color w:val="000000"/>
          <w:spacing w:val="0"/>
          <w:w w:val="100"/>
          <w:position w:val="0"/>
        </w:rPr>
        <w:t>G6</w:t>
      </w:r>
      <w:r>
        <w:rPr>
          <w:color w:val="000000"/>
          <w:spacing w:val="0"/>
          <w:w w:val="100"/>
          <w:position w:val="0"/>
        </w:rPr>
        <w:t>系列产品的销售为主，重点定位在大中型企业组 织以及政府机构或部门。</w:t>
      </w:r>
    </w:p>
    <w:p>
      <w:pPr>
        <w:pStyle w:val="Style6"/>
        <w:keepNext w:val="0"/>
        <w:keepLines w:val="0"/>
        <w:widowControl w:val="0"/>
        <w:shd w:val="clear" w:color="auto" w:fill="auto"/>
        <w:tabs>
          <w:tab w:pos="918" w:val="left"/>
        </w:tabs>
        <w:bidi w:val="0"/>
        <w:spacing w:before="0" w:after="120" w:line="408" w:lineRule="exact"/>
        <w:ind w:left="0" w:right="0" w:firstLine="440"/>
        <w:jc w:val="left"/>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rPr>
        <w:t>2</w:t>
      </w:r>
      <w:r>
        <w:rPr>
          <w:color w:val="000000"/>
          <w:spacing w:val="0"/>
          <w:w w:val="100"/>
          <w:position w:val="0"/>
        </w:rPr>
        <w:t>）</w:t>
        <w:tab/>
        <w:t>经销模式</w:t>
      </w:r>
    </w:p>
    <w:p>
      <w:pPr>
        <w:pStyle w:val="Style6"/>
        <w:keepNext w:val="0"/>
        <w:keepLines w:val="0"/>
        <w:widowControl w:val="0"/>
        <w:shd w:val="clear" w:color="auto" w:fill="auto"/>
        <w:bidi w:val="0"/>
        <w:spacing w:before="0" w:after="120" w:line="408" w:lineRule="exact"/>
        <w:ind w:left="0" w:right="0" w:firstLine="440"/>
        <w:jc w:val="left"/>
      </w:pPr>
      <w:r>
        <w:rPr>
          <w:color w:val="000000"/>
          <w:spacing w:val="0"/>
          <w:w w:val="100"/>
          <w:position w:val="0"/>
        </w:rPr>
        <w:t>经销模式是指公司将产品以买断方式销售给经销商并由经销商直接面向终端用户签署产品服 务合同并进行产品交付和服务的模式。公司与经销商按折扣结算产品额，并辅助经销商进行业务 培训和业务支持。</w:t>
      </w:r>
    </w:p>
    <w:p>
      <w:pPr>
        <w:pStyle w:val="Style6"/>
        <w:keepNext w:val="0"/>
        <w:keepLines w:val="0"/>
        <w:widowControl w:val="0"/>
        <w:shd w:val="clear" w:color="auto" w:fill="auto"/>
        <w:bidi w:val="0"/>
        <w:spacing w:before="0" w:line="409" w:lineRule="exact"/>
        <w:ind w:left="0" w:right="0" w:firstLine="440"/>
        <w:jc w:val="both"/>
      </w:pPr>
      <w:bookmarkStart w:id="115" w:name="bookmark115"/>
      <w:r>
        <w:rPr>
          <w:rFonts w:ascii="Times New Roman" w:eastAsia="Times New Roman" w:hAnsi="Times New Roman" w:cs="Times New Roman"/>
          <w:color w:val="000000"/>
          <w:spacing w:val="0"/>
          <w:w w:val="100"/>
          <w:position w:val="0"/>
        </w:rPr>
        <w:t>2</w:t>
      </w:r>
      <w:bookmarkEnd w:id="115"/>
      <w:r>
        <w:rPr>
          <w:color w:val="000000"/>
          <w:spacing w:val="0"/>
          <w:w w:val="100"/>
          <w:position w:val="0"/>
        </w:rPr>
        <w:t>、服务模式</w:t>
      </w:r>
    </w:p>
    <w:p>
      <w:pPr>
        <w:pStyle w:val="Style6"/>
        <w:keepNext w:val="0"/>
        <w:keepLines w:val="0"/>
        <w:widowControl w:val="0"/>
        <w:shd w:val="clear" w:color="auto" w:fill="auto"/>
        <w:bidi w:val="0"/>
        <w:spacing w:before="0" w:line="410" w:lineRule="exact"/>
        <w:ind w:left="0" w:right="0" w:firstLine="440"/>
        <w:jc w:val="both"/>
      </w:pPr>
      <w:r>
        <w:rPr>
          <w:color w:val="000000"/>
          <w:spacing w:val="0"/>
          <w:w w:val="100"/>
          <w:position w:val="0"/>
        </w:rPr>
        <w:t>公司在对用户提供软件产品和解决方案的同时特别强化服务支持，根据新老客户不同阶段的 不同服务需求，公司提供包括管理与业务咨询、产品实施交付、构建业务应用、客户化定制开发 以及运维服务等专业服务，以满足客户在组织管理提升、业务流程优化、系统安装部署、应用扩 展、系统持续优化以及技术支持服务等方面的需求。</w:t>
      </w:r>
    </w:p>
    <w:p>
      <w:pPr>
        <w:pStyle w:val="Style6"/>
        <w:keepNext w:val="0"/>
        <w:keepLines w:val="0"/>
        <w:widowControl w:val="0"/>
        <w:shd w:val="clear" w:color="auto" w:fill="auto"/>
        <w:bidi w:val="0"/>
        <w:spacing w:before="0" w:line="409" w:lineRule="exact"/>
        <w:ind w:left="0" w:right="0" w:firstLine="440"/>
        <w:jc w:val="both"/>
      </w:pPr>
      <w:bookmarkStart w:id="116" w:name="bookmark116"/>
      <w:r>
        <w:rPr>
          <w:color w:val="000000"/>
          <w:spacing w:val="0"/>
          <w:w w:val="100"/>
          <w:position w:val="0"/>
        </w:rPr>
        <w:t>（</w:t>
      </w:r>
      <w:bookmarkEnd w:id="116"/>
      <w:r>
        <w:rPr>
          <w:rFonts w:ascii="Times New Roman" w:eastAsia="Times New Roman" w:hAnsi="Times New Roman" w:cs="Times New Roman"/>
          <w:color w:val="000000"/>
          <w:spacing w:val="0"/>
          <w:w w:val="100"/>
          <w:position w:val="0"/>
        </w:rPr>
        <w:t>3</w:t>
      </w:r>
      <w:r>
        <w:rPr>
          <w:color w:val="000000"/>
          <w:spacing w:val="0"/>
          <w:w w:val="100"/>
          <w:position w:val="0"/>
        </w:rPr>
        <w:t>）采购模式</w:t>
      </w:r>
    </w:p>
    <w:p>
      <w:pPr>
        <w:pStyle w:val="Style6"/>
        <w:keepNext w:val="0"/>
        <w:keepLines w:val="0"/>
        <w:widowControl w:val="0"/>
        <w:shd w:val="clear" w:color="auto" w:fill="auto"/>
        <w:bidi w:val="0"/>
        <w:spacing w:before="0" w:after="220" w:line="407" w:lineRule="exact"/>
        <w:ind w:left="0" w:right="0" w:firstLine="440"/>
        <w:jc w:val="both"/>
      </w:pPr>
      <w:r>
        <w:rPr>
          <w:color w:val="000000"/>
          <w:spacing w:val="0"/>
          <w:w w:val="100"/>
          <w:position w:val="0"/>
        </w:rPr>
        <w:t>公司向客户交付的主要产品为软件，对外采购的内容主要是商品采购、第三方产品外包服务。 其中，商品采购主要为协同管理系统所需要的非本公司生产的软硬件；第三方产品主要是客户委 托公司代为采购的为满足客户一体化协同管理解决方案所需要的非公司生产的软硬件；外包服务 是指公司在公司人力和技术资源不足时，公司将部分项目的实施交付、定制化开发和运维服务等 外包给第三方。</w:t>
      </w:r>
    </w:p>
    <w:p>
      <w:pPr>
        <w:pStyle w:val="Style22"/>
        <w:keepNext/>
        <w:keepLines/>
        <w:widowControl w:val="0"/>
        <w:shd w:val="clear" w:color="auto" w:fill="auto"/>
        <w:bidi w:val="0"/>
        <w:spacing w:before="0" w:line="240" w:lineRule="auto"/>
        <w:ind w:left="0" w:right="0" w:firstLine="0"/>
        <w:jc w:val="left"/>
      </w:pPr>
      <w:bookmarkStart w:id="117" w:name="bookmark117"/>
      <w:bookmarkStart w:id="118" w:name="bookmark118"/>
      <w:bookmarkStart w:id="119" w:name="bookmark119"/>
      <w:bookmarkStart w:id="120" w:name="bookmark120"/>
      <w:r>
        <w:rPr>
          <w:rFonts w:ascii="Calibri" w:eastAsia="Calibri" w:hAnsi="Calibri" w:cs="Calibri"/>
          <w:color w:val="000000"/>
          <w:spacing w:val="0"/>
          <w:w w:val="100"/>
          <w:position w:val="0"/>
          <w:sz w:val="20"/>
          <w:szCs w:val="20"/>
        </w:rPr>
        <w:t>（</w:t>
      </w:r>
      <w:bookmarkEnd w:id="119"/>
      <w:r>
        <w:rPr>
          <w:color w:val="000000"/>
          <w:spacing w:val="0"/>
          <w:w w:val="100"/>
          <w:position w:val="0"/>
        </w:rPr>
        <w:t>三</w:t>
      </w:r>
      <w:r>
        <w:rPr>
          <w:color w:val="000000"/>
          <w:spacing w:val="0"/>
          <w:w w:val="100"/>
          <w:position w:val="0"/>
          <w:sz w:val="22"/>
          <w:szCs w:val="22"/>
        </w:rPr>
        <w:t>）</w:t>
      </w:r>
      <w:r>
        <w:rPr>
          <w:color w:val="000000"/>
          <w:spacing w:val="0"/>
          <w:w w:val="100"/>
          <w:position w:val="0"/>
        </w:rPr>
        <w:t>所处行业情况</w:t>
      </w:r>
      <w:bookmarkEnd w:id="117"/>
      <w:bookmarkEnd w:id="118"/>
      <w:bookmarkEnd w:id="120"/>
    </w:p>
    <w:p>
      <w:pPr>
        <w:pStyle w:val="Style22"/>
        <w:keepNext/>
        <w:keepLines/>
        <w:widowControl w:val="0"/>
        <w:numPr>
          <w:ilvl w:val="0"/>
          <w:numId w:val="7"/>
        </w:numPr>
        <w:shd w:val="clear" w:color="auto" w:fill="auto"/>
        <w:tabs>
          <w:tab w:pos="418" w:val="left"/>
        </w:tabs>
        <w:bidi w:val="0"/>
        <w:spacing w:before="0" w:after="0" w:line="240" w:lineRule="auto"/>
        <w:ind w:left="0" w:right="0" w:firstLine="0"/>
        <w:jc w:val="left"/>
      </w:pPr>
      <w:bookmarkStart w:id="117" w:name="bookmark117"/>
      <w:bookmarkStart w:id="118" w:name="bookmark118"/>
      <w:bookmarkStart w:id="121" w:name="bookmark121"/>
      <w:bookmarkStart w:id="122" w:name="bookmark122"/>
      <w:bookmarkEnd w:id="121"/>
      <w:r>
        <w:rPr>
          <w:color w:val="000000"/>
          <w:spacing w:val="0"/>
          <w:w w:val="100"/>
          <w:position w:val="0"/>
        </w:rPr>
        <w:t>行业的发展阶段、基本特点、主要技术门槛</w:t>
      </w:r>
      <w:bookmarkEnd w:id="117"/>
      <w:bookmarkEnd w:id="118"/>
      <w:bookmarkEnd w:id="122"/>
    </w:p>
    <w:p>
      <w:pPr>
        <w:pStyle w:val="Style6"/>
        <w:keepNext w:val="0"/>
        <w:keepLines w:val="0"/>
        <w:widowControl w:val="0"/>
        <w:shd w:val="clear" w:color="auto" w:fill="auto"/>
        <w:bidi w:val="0"/>
        <w:spacing w:before="0" w:line="410" w:lineRule="exact"/>
        <w:ind w:left="0" w:right="0" w:firstLine="440"/>
        <w:jc w:val="both"/>
      </w:pPr>
      <w:r>
        <w:rPr>
          <w:color w:val="000000"/>
          <w:spacing w:val="0"/>
          <w:w w:val="100"/>
          <w:position w:val="0"/>
        </w:rPr>
        <w:t>公司所处行业隶属于新一代信息技术产业下的信息技术服务业中的新兴软件及服务行业软 件行业作为我国的基础性、战略性产业，在国民经济中的战略地位不断提升，行业规模不断扩大。 随着信息通信技术的迅速发展和应用的不断深化，未来经济社会各领域信息化水平将得到显著提 升，由此预计我国软件行业仍会保持较高的增长速度，发展前景广阔。</w:t>
      </w:r>
    </w:p>
    <w:p>
      <w:pPr>
        <w:pStyle w:val="Style6"/>
        <w:keepNext w:val="0"/>
        <w:keepLines w:val="0"/>
        <w:widowControl w:val="0"/>
        <w:shd w:val="clear" w:color="auto" w:fill="auto"/>
        <w:bidi w:val="0"/>
        <w:spacing w:before="0" w:line="413" w:lineRule="exact"/>
        <w:ind w:left="0" w:right="0" w:firstLine="440"/>
        <w:jc w:val="both"/>
      </w:pPr>
      <w:r>
        <w:rPr>
          <w:color w:val="000000"/>
          <w:spacing w:val="0"/>
          <w:w w:val="100"/>
          <w:position w:val="0"/>
        </w:rPr>
        <w:t>根据艾瑞咨询《中国协同办公市场研究报告》，</w:t>
      </w:r>
      <w:r>
        <w:rPr>
          <w:rFonts w:ascii="Times New Roman" w:eastAsia="Times New Roman" w:hAnsi="Times New Roman" w:cs="Times New Roman"/>
          <w:color w:val="000000"/>
          <w:spacing w:val="0"/>
          <w:w w:val="100"/>
          <w:position w:val="0"/>
        </w:rPr>
        <w:t>2020</w:t>
      </w:r>
      <w:r>
        <w:rPr>
          <w:color w:val="000000"/>
          <w:spacing w:val="0"/>
          <w:w w:val="100"/>
          <w:position w:val="0"/>
        </w:rPr>
        <w:t>年国内协同办公市场规模</w:t>
      </w:r>
      <w:r>
        <w:rPr>
          <w:rFonts w:ascii="Times New Roman" w:eastAsia="Times New Roman" w:hAnsi="Times New Roman" w:cs="Times New Roman"/>
          <w:color w:val="000000"/>
          <w:spacing w:val="0"/>
          <w:w w:val="100"/>
          <w:position w:val="0"/>
        </w:rPr>
        <w:t>440</w:t>
      </w:r>
      <w:r>
        <w:rPr>
          <w:color w:val="000000"/>
          <w:spacing w:val="0"/>
          <w:w w:val="100"/>
          <w:position w:val="0"/>
        </w:rPr>
        <w:t xml:space="preserve">亿元，到 </w:t>
      </w:r>
      <w:r>
        <w:rPr>
          <w:rFonts w:ascii="Times New Roman" w:eastAsia="Times New Roman" w:hAnsi="Times New Roman" w:cs="Times New Roman"/>
          <w:color w:val="000000"/>
          <w:spacing w:val="0"/>
          <w:w w:val="100"/>
          <w:position w:val="0"/>
        </w:rPr>
        <w:t>2030</w:t>
      </w:r>
      <w:r>
        <w:rPr>
          <w:color w:val="000000"/>
          <w:spacing w:val="0"/>
          <w:w w:val="100"/>
          <w:position w:val="0"/>
        </w:rPr>
        <w:t>年国内协同办公市场规模将达到</w:t>
      </w:r>
      <w:r>
        <w:rPr>
          <w:rFonts w:ascii="Times New Roman" w:eastAsia="Times New Roman" w:hAnsi="Times New Roman" w:cs="Times New Roman"/>
          <w:color w:val="000000"/>
          <w:spacing w:val="0"/>
          <w:w w:val="100"/>
          <w:position w:val="0"/>
        </w:rPr>
        <w:t>806</w:t>
      </w:r>
      <w:r>
        <w:rPr>
          <w:color w:val="000000"/>
          <w:spacing w:val="0"/>
          <w:w w:val="100"/>
          <w:position w:val="0"/>
        </w:rPr>
        <w:t>亿元，随着近几十年互联网对传统软件行业的改造，未 来智能化办公、全面协同、软件国产化和互联网安全建设都将成为协同办公厂商发展的关键词。</w:t>
      </w:r>
    </w:p>
    <w:p>
      <w:pPr>
        <w:pStyle w:val="Style6"/>
        <w:keepNext w:val="0"/>
        <w:keepLines w:val="0"/>
        <w:widowControl w:val="0"/>
        <w:shd w:val="clear" w:color="auto" w:fill="auto"/>
        <w:bidi w:val="0"/>
        <w:spacing w:before="0" w:line="409" w:lineRule="exact"/>
        <w:ind w:left="0" w:right="0" w:firstLine="440"/>
        <w:jc w:val="both"/>
      </w:pPr>
      <w:r>
        <w:rPr>
          <w:color w:val="000000"/>
          <w:spacing w:val="0"/>
          <w:w w:val="100"/>
          <w:position w:val="0"/>
        </w:rPr>
        <w:t>协同管理软件与服务行业在国内已有十多年的发展历史，主要经历了文档与信息共享、组织 与流程化协作、全面的组织协同管理等三个阶段，已经逐步成为继</w:t>
      </w:r>
      <w:r>
        <w:rPr>
          <w:color w:val="000000"/>
          <w:spacing w:val="0"/>
          <w:w w:val="100"/>
          <w:position w:val="0"/>
          <w:sz w:val="18"/>
          <w:szCs w:val="18"/>
        </w:rPr>
        <w:t>ERP</w:t>
      </w:r>
      <w:r>
        <w:rPr>
          <w:color w:val="000000"/>
          <w:spacing w:val="0"/>
          <w:w w:val="100"/>
          <w:position w:val="0"/>
        </w:rPr>
        <w:t>等企业级管理软件之后重 要的企业级管理软件之一，是企事业单位及政府机构实现信息化运营管理的重要手段。随着新一 代信息技术的发展和企业数字化转型升级的速度的加快，协同管理软件开始向平台化、移动化、 云化、智能化等方向发展，成为企业、政府统一的工作入口和运营中台。</w:t>
      </w:r>
    </w:p>
    <w:p>
      <w:pPr>
        <w:pStyle w:val="Style22"/>
        <w:keepNext/>
        <w:keepLines/>
        <w:widowControl w:val="0"/>
        <w:numPr>
          <w:ilvl w:val="0"/>
          <w:numId w:val="7"/>
        </w:numPr>
        <w:shd w:val="clear" w:color="auto" w:fill="auto"/>
        <w:tabs>
          <w:tab w:pos="418" w:val="left"/>
        </w:tabs>
        <w:bidi w:val="0"/>
        <w:spacing w:before="0" w:after="0" w:line="409" w:lineRule="exact"/>
        <w:ind w:left="0" w:right="0" w:firstLine="0"/>
        <w:jc w:val="left"/>
      </w:pPr>
      <w:bookmarkStart w:id="123" w:name="bookmark123"/>
      <w:bookmarkStart w:id="124" w:name="bookmark124"/>
      <w:bookmarkStart w:id="125" w:name="bookmark125"/>
      <w:bookmarkStart w:id="126" w:name="bookmark126"/>
      <w:bookmarkEnd w:id="125"/>
      <w:r>
        <w:rPr>
          <w:color w:val="000000"/>
          <w:spacing w:val="0"/>
          <w:w w:val="100"/>
          <w:position w:val="0"/>
        </w:rPr>
        <w:t>公司所处的行业地位分析及其变化情况</w:t>
      </w:r>
      <w:bookmarkEnd w:id="123"/>
      <w:bookmarkEnd w:id="124"/>
      <w:bookmarkEnd w:id="126"/>
    </w:p>
    <w:p>
      <w:pPr>
        <w:pStyle w:val="Style6"/>
        <w:keepNext w:val="0"/>
        <w:keepLines w:val="0"/>
        <w:widowControl w:val="0"/>
        <w:shd w:val="clear" w:color="auto" w:fill="auto"/>
        <w:bidi w:val="0"/>
        <w:spacing w:before="0" w:line="409" w:lineRule="exact"/>
        <w:ind w:left="0" w:right="0" w:firstLine="440"/>
        <w:jc w:val="both"/>
      </w:pPr>
      <w:r>
        <w:rPr>
          <w:color w:val="000000"/>
          <w:spacing w:val="0"/>
          <w:w w:val="100"/>
          <w:position w:val="0"/>
        </w:rPr>
        <w:t>公司是协同管理软件与服务行业领先的解决方案、软件产品与服务提供商，公司经过多年的 行业深耕，已在创新能力、产品技术、客群基础、市场品牌、营销体系、服务体系等方面构筑了 竞争优势。发展至今，公司拥有</w:t>
      </w:r>
      <w:r>
        <w:rPr>
          <w:color w:val="000000"/>
          <w:spacing w:val="0"/>
          <w:w w:val="100"/>
          <w:position w:val="0"/>
          <w:sz w:val="18"/>
          <w:szCs w:val="18"/>
        </w:rPr>
        <w:t>3</w:t>
      </w:r>
      <w:r>
        <w:rPr>
          <w:color w:val="000000"/>
          <w:spacing w:val="0"/>
          <w:w w:val="100"/>
          <w:position w:val="0"/>
        </w:rPr>
        <w:t>万多家企业和政府客户，业务范围基本覆盖全国大部分省、自 治区及直辖市，客户涵盖了制造、建筑、能源、金融、电信、互联网及政府机构等众多行业及领 域，并获得各行业内知名客户的认可，广泛的客户资源为公司在同行业的竞争奠定了坚实基础。</w:t>
      </w:r>
    </w:p>
    <w:p>
      <w:pPr>
        <w:pStyle w:val="Style22"/>
        <w:keepNext/>
        <w:keepLines/>
        <w:widowControl w:val="0"/>
        <w:numPr>
          <w:ilvl w:val="0"/>
          <w:numId w:val="7"/>
        </w:numPr>
        <w:shd w:val="clear" w:color="auto" w:fill="auto"/>
        <w:bidi w:val="0"/>
        <w:spacing w:before="0" w:after="60" w:line="409" w:lineRule="exact"/>
        <w:ind w:left="0" w:right="0" w:firstLine="0"/>
        <w:jc w:val="left"/>
      </w:pPr>
      <w:bookmarkStart w:id="127" w:name="bookmark127"/>
      <w:bookmarkStart w:id="128" w:name="bookmark128"/>
      <w:bookmarkStart w:id="129" w:name="bookmark129"/>
      <w:bookmarkStart w:id="130" w:name="bookmark130"/>
      <w:bookmarkEnd w:id="129"/>
      <w:r>
        <w:rPr>
          <w:color w:val="000000"/>
          <w:spacing w:val="0"/>
          <w:w w:val="100"/>
          <w:position w:val="0"/>
        </w:rPr>
        <w:t>报告期内新技术、新产业、新业态、新模式的发展情况和未来发展趋势</w:t>
      </w:r>
      <w:bookmarkEnd w:id="127"/>
      <w:bookmarkEnd w:id="128"/>
      <w:bookmarkEnd w:id="130"/>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随着云计算、移动互联、大数据以及人工智能等新一代信息技术的快速更新和发展，对数字 化转型升级中的国内企业和组织适应新经济环境变化、推动组织变革、提升运营效率提供了技术 手段；同时对协同管理软件产业在技术产品、服务模式等方面的创新产生了重要影响。</w:t>
      </w:r>
    </w:p>
    <w:p>
      <w:pPr>
        <w:pStyle w:val="Style6"/>
        <w:keepNext w:val="0"/>
        <w:keepLines w:val="0"/>
        <w:widowControl w:val="0"/>
        <w:shd w:val="clear" w:color="auto" w:fill="auto"/>
        <w:tabs>
          <w:tab w:pos="752" w:val="left"/>
        </w:tabs>
        <w:bidi w:val="0"/>
        <w:spacing w:before="0" w:after="0" w:line="409" w:lineRule="exact"/>
        <w:ind w:left="0" w:right="0" w:firstLine="440"/>
        <w:jc w:val="both"/>
      </w:pPr>
      <w:bookmarkStart w:id="131" w:name="bookmark131"/>
      <w:r>
        <w:rPr>
          <w:color w:val="000000"/>
          <w:spacing w:val="0"/>
          <w:w w:val="100"/>
          <w:position w:val="0"/>
          <w:sz w:val="18"/>
          <w:szCs w:val="18"/>
        </w:rPr>
        <w:t>1</w:t>
      </w:r>
      <w:bookmarkEnd w:id="131"/>
      <w:r>
        <w:rPr>
          <w:color w:val="000000"/>
          <w:spacing w:val="0"/>
          <w:w w:val="100"/>
          <w:position w:val="0"/>
        </w:rPr>
        <w:t>、</w:t>
        <w:tab/>
        <w:t>协同管理软件为新兴的企业级管理软件</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协同管理软件作为新兴的企业级管理软件，已经成为组织工作的入口和日常工作管理的工具 手段。协同管理软件建立在“以人为中心”的协同管理思想上，通过企业内外、产业链以及政府 部门中“人”为核心的数据、信息、角色、权限、资源、状态、目标等的有序、有效连接和集成 整合，实现在不同行业、企业和组织环境下的高效协作，提升企业、政府和组织的运营管理效率， 加快实现企业、政府等组织的数字化转型升级，有效提升企业、政府和组织的运营效率。</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近年来，随着新兴互联网企业的兴起以及企业数字化转型升级，部分大中型企业开始逐步建 立数字化运营中台，以提升组织轻量化应用的快速迭代能力和数据集成应用能力，从而支撑组织 的业务快速变化和创新，企业数字化运营中台的建设加速提升了协同管理软件的新需求。协同管 理软件可以提供低代码开发平台以及数据集成平台，其价值主要体现为：一是满足客户广泛和个 性化的平台应用场景构建；二是对企业应用开发效率的提升和开发成本的降低；三是实现企业统 一的工作入口和数据整合应用价值。企业数字化运营中台建设的快速发展为协同管理软件带来了 新的发展机遇。</w:t>
      </w:r>
    </w:p>
    <w:p>
      <w:pPr>
        <w:pStyle w:val="Style6"/>
        <w:keepNext w:val="0"/>
        <w:keepLines w:val="0"/>
        <w:widowControl w:val="0"/>
        <w:shd w:val="clear" w:color="auto" w:fill="auto"/>
        <w:tabs>
          <w:tab w:pos="753" w:val="left"/>
        </w:tabs>
        <w:bidi w:val="0"/>
        <w:spacing w:before="0" w:after="0" w:line="409" w:lineRule="exact"/>
        <w:ind w:left="0" w:right="0" w:firstLine="440"/>
        <w:jc w:val="both"/>
      </w:pPr>
      <w:bookmarkStart w:id="132" w:name="bookmark132"/>
      <w:r>
        <w:rPr>
          <w:color w:val="000000"/>
          <w:spacing w:val="0"/>
          <w:w w:val="100"/>
          <w:position w:val="0"/>
          <w:sz w:val="18"/>
          <w:szCs w:val="18"/>
        </w:rPr>
        <w:t>2</w:t>
      </w:r>
      <w:bookmarkEnd w:id="132"/>
      <w:r>
        <w:rPr>
          <w:color w:val="000000"/>
          <w:spacing w:val="0"/>
          <w:w w:val="100"/>
          <w:position w:val="0"/>
        </w:rPr>
        <w:t>、</w:t>
        <w:tab/>
        <w:t>云计算技术推动产业创新和行业新模式</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随着协同管理软件在企业数字化转型过程中价值的不断显现，近几年协同管理软件在各行业 呈现普及化应用趋势，除中大型企业以外，国内众多的中小企业亦开始加速部署应用协同管理软 件。现有协同管理软件行业的业务模式基本以“标准化产品+个性化定制”为主。云计算技术的快 速发展，不仅加快了行业和企业在</w:t>
      </w:r>
      <w:r>
        <w:rPr>
          <w:color w:val="000000"/>
          <w:spacing w:val="0"/>
          <w:w w:val="100"/>
          <w:position w:val="0"/>
          <w:sz w:val="18"/>
          <w:szCs w:val="18"/>
        </w:rPr>
        <w:t>IT</w:t>
      </w:r>
      <w:r>
        <w:rPr>
          <w:color w:val="000000"/>
          <w:spacing w:val="0"/>
          <w:w w:val="100"/>
          <w:position w:val="0"/>
        </w:rPr>
        <w:t>基础架构方面向</w:t>
      </w:r>
      <w:r>
        <w:rPr>
          <w:color w:val="000000"/>
          <w:spacing w:val="0"/>
          <w:w w:val="100"/>
          <w:position w:val="0"/>
          <w:sz w:val="18"/>
          <w:szCs w:val="18"/>
        </w:rPr>
        <w:t>IaaS</w:t>
      </w:r>
      <w:r>
        <w:rPr>
          <w:color w:val="000000"/>
          <w:spacing w:val="0"/>
          <w:w w:val="100"/>
          <w:position w:val="0"/>
        </w:rPr>
        <w:t>架构迁移，同时也推动着</w:t>
      </w:r>
      <w:r>
        <w:rPr>
          <w:color w:val="000000"/>
          <w:spacing w:val="0"/>
          <w:w w:val="100"/>
          <w:position w:val="0"/>
          <w:sz w:val="18"/>
          <w:szCs w:val="18"/>
        </w:rPr>
        <w:t xml:space="preserve">SaaS/PaaS </w:t>
      </w:r>
      <w:r>
        <w:rPr>
          <w:color w:val="000000"/>
          <w:spacing w:val="0"/>
          <w:w w:val="100"/>
          <w:position w:val="0"/>
        </w:rPr>
        <w:t>模式的协同管理软件与服务在企业中的应用，为协同管理软件行业模式和应用创新奠定基础。</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除云计算的</w:t>
      </w:r>
      <w:r>
        <w:rPr>
          <w:color w:val="000000"/>
          <w:spacing w:val="0"/>
          <w:w w:val="100"/>
          <w:position w:val="0"/>
          <w:sz w:val="18"/>
          <w:szCs w:val="18"/>
        </w:rPr>
        <w:t>SaaS/PaaS</w:t>
      </w:r>
      <w:r>
        <w:rPr>
          <w:color w:val="000000"/>
          <w:spacing w:val="0"/>
          <w:w w:val="100"/>
          <w:position w:val="0"/>
        </w:rPr>
        <w:t>服务模式以外，云计算技术正在改变传统协同管理软件的营销模式， 其将传统协同管理软件单一的线下“产品+服务”的开发营销模式逐步转变为互联网在线服务模式 与线下“产品+服务”并存的线上线下模式。协同管理软件的平台化、定制化模式，可以在云计算 架构上将碎片化、场景化应用与产业生态进行对接，形成包括厂商、伙伴、乃至客户多方参与开 发和构建的新型模式，并实现“公有云+私有云”混合云部署。</w:t>
      </w:r>
    </w:p>
    <w:p>
      <w:pPr>
        <w:pStyle w:val="Style6"/>
        <w:keepNext w:val="0"/>
        <w:keepLines w:val="0"/>
        <w:widowControl w:val="0"/>
        <w:shd w:val="clear" w:color="auto" w:fill="auto"/>
        <w:tabs>
          <w:tab w:pos="753" w:val="left"/>
        </w:tabs>
        <w:bidi w:val="0"/>
        <w:spacing w:before="0" w:after="0" w:line="409" w:lineRule="exact"/>
        <w:ind w:left="0" w:right="0" w:firstLine="440"/>
        <w:jc w:val="both"/>
      </w:pPr>
      <w:bookmarkStart w:id="133" w:name="bookmark133"/>
      <w:r>
        <w:rPr>
          <w:color w:val="000000"/>
          <w:spacing w:val="0"/>
          <w:w w:val="100"/>
          <w:position w:val="0"/>
          <w:sz w:val="18"/>
          <w:szCs w:val="18"/>
        </w:rPr>
        <w:t>3</w:t>
      </w:r>
      <w:bookmarkEnd w:id="133"/>
      <w:r>
        <w:rPr>
          <w:color w:val="000000"/>
          <w:spacing w:val="0"/>
          <w:w w:val="100"/>
          <w:position w:val="0"/>
        </w:rPr>
        <w:t>、</w:t>
        <w:tab/>
        <w:t>移动互联构建移动协同应用新产业</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移动互联网的发展对企业组织的工作管理模式、运营效率提升带来了新的机遇。协同管理软 件运用移动互联技术，通过移动即时通讯</w:t>
      </w:r>
      <w:r>
        <w:rPr>
          <w:color w:val="000000"/>
          <w:spacing w:val="0"/>
          <w:w w:val="100"/>
          <w:position w:val="0"/>
          <w:sz w:val="18"/>
          <w:szCs w:val="18"/>
        </w:rPr>
        <w:t>（IM）</w:t>
      </w:r>
      <w:r>
        <w:rPr>
          <w:color w:val="000000"/>
          <w:spacing w:val="0"/>
          <w:w w:val="100"/>
          <w:position w:val="0"/>
        </w:rPr>
        <w:t>、</w:t>
      </w:r>
      <w:r>
        <w:rPr>
          <w:color w:val="000000"/>
          <w:spacing w:val="0"/>
          <w:w w:val="100"/>
          <w:position w:val="0"/>
        </w:rPr>
        <w:t xml:space="preserve">视频会议等功能和技术，结合移动互联下的业 务应用场景，形成企业和组织在移动端的工作入口和应用门户，实现企业员工、管理者可在任何 时间地点相互连接和协作。此外，协同管理软件可以集成整合第三方企业级移动应用，帮助企业 </w:t>
      </w:r>
      <w:r>
        <w:rPr>
          <w:color w:val="000000"/>
          <w:spacing w:val="0"/>
          <w:w w:val="100"/>
          <w:position w:val="0"/>
        </w:rPr>
        <w:t>和组织部署更丰富的移动应用。协同管理软件厂商、腾讯、阿里巴巴、移动应用开发伙伴等将构 建起新的移动协同应用产业生态，形成新的企业级移动应用产业。</w:t>
      </w:r>
    </w:p>
    <w:p>
      <w:pPr>
        <w:pStyle w:val="Style6"/>
        <w:keepNext w:val="0"/>
        <w:keepLines w:val="0"/>
        <w:widowControl w:val="0"/>
        <w:shd w:val="clear" w:color="auto" w:fill="auto"/>
        <w:tabs>
          <w:tab w:pos="744" w:val="left"/>
        </w:tabs>
        <w:bidi w:val="0"/>
        <w:spacing w:before="0" w:after="0" w:line="410" w:lineRule="exact"/>
        <w:ind w:left="0" w:right="0" w:firstLine="420"/>
        <w:jc w:val="left"/>
      </w:pPr>
      <w:bookmarkStart w:id="134" w:name="bookmark134"/>
      <w:r>
        <w:rPr>
          <w:color w:val="000000"/>
          <w:spacing w:val="0"/>
          <w:w w:val="100"/>
          <w:position w:val="0"/>
          <w:sz w:val="18"/>
          <w:szCs w:val="18"/>
        </w:rPr>
        <w:t>4</w:t>
      </w:r>
      <w:bookmarkEnd w:id="134"/>
      <w:r>
        <w:rPr>
          <w:color w:val="000000"/>
          <w:spacing w:val="0"/>
          <w:w w:val="100"/>
          <w:position w:val="0"/>
        </w:rPr>
        <w:t>、</w:t>
        <w:tab/>
        <w:t>大数据、人工智能为协同管理注入新动能</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近年来，大数据及人工智能技术逐步应用于企业和组织的信息系统建设中，协同管理软件作 为各行业企业通常使用的工作和管理入口，不仅每天流动和产生企业的关键业务运营数据，且其 全员的应用特征还将形成员工、团队、组织以及产业链之间相互协作的行为大数据。企业可对上 述数据进行挖掘、分析、学习和利用，形成商业智能和专家系统，为经营管理提供准确、科学的 决策，同时还将对企业中的岗位、部门、流程、工作结果等方面提出有效的评估和建议，形成更 高效、专业、智能的工作管理模式。此外，企业通过在协同管理软件中运用语音、图像、软件机 器人等技术，在解放员工或管理者繁琐工作的同时，形成可以替代人类的人工智能业务协作系统。</w:t>
      </w:r>
    </w:p>
    <w:p>
      <w:pPr>
        <w:pStyle w:val="Style6"/>
        <w:keepNext w:val="0"/>
        <w:keepLines w:val="0"/>
        <w:widowControl w:val="0"/>
        <w:shd w:val="clear" w:color="auto" w:fill="auto"/>
        <w:tabs>
          <w:tab w:pos="744" w:val="left"/>
        </w:tabs>
        <w:bidi w:val="0"/>
        <w:spacing w:before="0" w:after="0" w:line="410" w:lineRule="exact"/>
        <w:ind w:left="0" w:right="0" w:firstLine="420"/>
        <w:jc w:val="left"/>
      </w:pPr>
      <w:bookmarkStart w:id="135" w:name="bookmark135"/>
      <w:r>
        <w:rPr>
          <w:color w:val="000000"/>
          <w:spacing w:val="0"/>
          <w:w w:val="100"/>
          <w:position w:val="0"/>
          <w:sz w:val="18"/>
          <w:szCs w:val="18"/>
        </w:rPr>
        <w:t>5</w:t>
      </w:r>
      <w:bookmarkEnd w:id="135"/>
      <w:r>
        <w:rPr>
          <w:color w:val="000000"/>
          <w:spacing w:val="0"/>
          <w:w w:val="100"/>
          <w:position w:val="0"/>
        </w:rPr>
        <w:t>、</w:t>
        <w:tab/>
        <w:t>国务院颁布“新基建”加强数字经济发展，</w:t>
      </w:r>
      <w:r>
        <w:rPr>
          <w:color w:val="191919"/>
          <w:spacing w:val="0"/>
          <w:w w:val="100"/>
          <w:position w:val="0"/>
        </w:rPr>
        <w:t>加快推进国有企业数字化转型</w:t>
      </w:r>
    </w:p>
    <w:p>
      <w:pPr>
        <w:pStyle w:val="Style6"/>
        <w:keepNext w:val="0"/>
        <w:keepLines w:val="0"/>
        <w:widowControl w:val="0"/>
        <w:shd w:val="clear" w:color="auto" w:fill="auto"/>
        <w:bidi w:val="0"/>
        <w:spacing w:before="0" w:after="240" w:line="410" w:lineRule="exact"/>
        <w:ind w:left="0" w:right="0" w:firstLine="440"/>
        <w:jc w:val="both"/>
      </w:pPr>
      <w:r>
        <w:rPr>
          <w:color w:val="000000"/>
          <w:spacing w:val="0"/>
          <w:w w:val="100"/>
          <w:position w:val="0"/>
          <w:sz w:val="18"/>
          <w:szCs w:val="18"/>
        </w:rPr>
        <w:t>2020</w:t>
      </w:r>
      <w:r>
        <w:rPr>
          <w:color w:val="000000"/>
          <w:spacing w:val="0"/>
          <w:w w:val="100"/>
          <w:position w:val="0"/>
        </w:rPr>
        <w:t>年受新冠疫情对国内经济发展影响深远，围绕国内市场大循环，国务院旨在通过数字经 济来带动其他产业发展，以此应对疫情的负面影响，“新基建”鼓励加强数字经济发展所需的基 础设施建设。新基建除了推进新型基础设施建设外还包含对新基础设施应用的促进，包括网上办 公、远程教育、远程医疗、车联网、智慧城市等应用，通过构建平台来实现参与者的互利共赢、 共同发展。国务院国资委印发《关于加快推进国有企业数字化转型工作的通知》要求，提高认识， 深刻理解数字化转型的重要意义，加强对标，着力夯实数字化转型基础；把握方向，加快产业数 字化创新；技术赋能，全面推进数字产业化发展；突出重点，打造行业数字化转型示范样板。</w:t>
      </w:r>
    </w:p>
    <w:p>
      <w:pPr>
        <w:pStyle w:val="Style22"/>
        <w:keepNext/>
        <w:keepLines/>
        <w:widowControl w:val="0"/>
        <w:shd w:val="clear" w:color="auto" w:fill="auto"/>
        <w:bidi w:val="0"/>
        <w:spacing w:before="0" w:after="80" w:line="240" w:lineRule="auto"/>
        <w:ind w:left="0" w:right="0" w:firstLine="0"/>
        <w:jc w:val="left"/>
      </w:pPr>
      <w:bookmarkStart w:id="136" w:name="bookmark136"/>
      <w:bookmarkStart w:id="137" w:name="bookmark137"/>
      <w:bookmarkStart w:id="138" w:name="bookmark138"/>
      <w:bookmarkStart w:id="139" w:name="bookmark139"/>
      <w:r>
        <w:rPr>
          <w:rFonts w:ascii="Calibri" w:eastAsia="Calibri" w:hAnsi="Calibri" w:cs="Calibri"/>
          <w:color w:val="000000"/>
          <w:spacing w:val="0"/>
          <w:w w:val="100"/>
          <w:position w:val="0"/>
          <w:sz w:val="20"/>
          <w:szCs w:val="20"/>
        </w:rPr>
        <w:t>（</w:t>
      </w:r>
      <w:bookmarkEnd w:id="138"/>
      <w:r>
        <w:rPr>
          <w:color w:val="000000"/>
          <w:spacing w:val="0"/>
          <w:w w:val="100"/>
          <w:position w:val="0"/>
        </w:rPr>
        <w:t>四</w:t>
      </w:r>
      <w:r>
        <w:rPr>
          <w:color w:val="000000"/>
          <w:spacing w:val="0"/>
          <w:w w:val="100"/>
          <w:position w:val="0"/>
          <w:sz w:val="22"/>
          <w:szCs w:val="22"/>
        </w:rPr>
        <w:t>）</w:t>
      </w:r>
      <w:r>
        <w:rPr>
          <w:color w:val="000000"/>
          <w:spacing w:val="0"/>
          <w:w w:val="100"/>
          <w:position w:val="0"/>
        </w:rPr>
        <w:t>核心技术与研发进展</w:t>
      </w:r>
      <w:bookmarkEnd w:id="136"/>
      <w:bookmarkEnd w:id="137"/>
      <w:bookmarkEnd w:id="139"/>
    </w:p>
    <w:p>
      <w:pPr>
        <w:pStyle w:val="Style22"/>
        <w:keepNext/>
        <w:keepLines/>
        <w:widowControl w:val="0"/>
        <w:numPr>
          <w:ilvl w:val="0"/>
          <w:numId w:val="9"/>
        </w:numPr>
        <w:shd w:val="clear" w:color="auto" w:fill="auto"/>
        <w:bidi w:val="0"/>
        <w:spacing w:before="0" w:after="0" w:line="240" w:lineRule="auto"/>
        <w:ind w:left="0" w:right="0" w:firstLine="0"/>
        <w:jc w:val="left"/>
      </w:pPr>
      <w:bookmarkStart w:id="136" w:name="bookmark136"/>
      <w:bookmarkStart w:id="137" w:name="bookmark137"/>
      <w:bookmarkStart w:id="140" w:name="bookmark140"/>
      <w:bookmarkStart w:id="141" w:name="bookmark141"/>
      <w:bookmarkEnd w:id="140"/>
      <w:r>
        <w:rPr>
          <w:color w:val="000000"/>
          <w:spacing w:val="0"/>
          <w:w w:val="100"/>
          <w:position w:val="0"/>
        </w:rPr>
        <w:t>核心技术及其先进性以及报告期内的变化情况</w:t>
      </w:r>
      <w:bookmarkEnd w:id="136"/>
      <w:bookmarkEnd w:id="137"/>
      <w:bookmarkEnd w:id="141"/>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协同管理软件作为国内管理软件行业中的新兴市场，满足了国内信息化建设在协同管理中协 同办公、构建流程管控型业务应用以及高效率快速交付部署等方面的需求。</w:t>
      </w:r>
    </w:p>
    <w:p>
      <w:pPr>
        <w:pStyle w:val="Style6"/>
        <w:keepNext w:val="0"/>
        <w:keepLines w:val="0"/>
        <w:widowControl w:val="0"/>
        <w:shd w:val="clear" w:color="auto" w:fill="auto"/>
        <w:bidi w:val="0"/>
        <w:spacing w:before="0" w:after="140" w:line="410" w:lineRule="exact"/>
        <w:ind w:left="0" w:right="0" w:firstLine="440"/>
        <w:jc w:val="both"/>
      </w:pPr>
      <w:r>
        <w:rPr>
          <w:color w:val="000000"/>
          <w:spacing w:val="0"/>
          <w:w w:val="100"/>
          <w:position w:val="0"/>
        </w:rPr>
        <w:t>报告期内，公司通过不断的产品技术创新，加强协同技术平台、协同应用平台、协同移动平 台等技术性能，形成了核心竞争力。经过多年的持续研发，公司在平台化、智能化、可视化表单 流程引擎、数据交换与集成、组织模型与权限、门户技术、大数据应用、信创技术等方面拥有多 年的技术积累，拥有了自主研发的核心技术，使用并融合了云计算、移动互联、大数据和人工智 能等新一代信息技术，对协同管理软件行业发展以及国内企业信息化建设产生了积极的推动作用。 本公司自主研发的主要核心技术及先进性如下：</w:t>
      </w:r>
    </w:p>
    <w:tbl>
      <w:tblPr>
        <w:tblOverlap w:val="never"/>
        <w:jc w:val="center"/>
        <w:tblLayout w:type="fixed"/>
      </w:tblPr>
      <w:tblGrid>
        <w:gridCol w:w="710"/>
        <w:gridCol w:w="1133"/>
        <w:gridCol w:w="1253"/>
        <w:gridCol w:w="3504"/>
        <w:gridCol w:w="2237"/>
      </w:tblGrid>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分类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成熟度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先进性</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价值、行业水平与贡 献</w:t>
            </w:r>
          </w:p>
        </w:tc>
      </w:tr>
      <w:tr>
        <w:trPr>
          <w:trHeight w:val="188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技术 平台</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协同技术平 台</w:t>
            </w:r>
          </w:p>
          <w:p>
            <w:pPr>
              <w:pStyle w:val="Style33"/>
              <w:keepNext w:val="0"/>
              <w:keepLines w:val="0"/>
              <w:widowControl w:val="0"/>
              <w:shd w:val="clear" w:color="auto" w:fill="auto"/>
              <w:bidi w:val="0"/>
              <w:spacing w:before="0" w:after="0" w:line="221" w:lineRule="exact"/>
              <w:ind w:left="0" w:right="0" w:firstLine="240"/>
              <w:jc w:val="left"/>
              <w:rPr>
                <w:sz w:val="16"/>
                <w:szCs w:val="16"/>
              </w:rPr>
            </w:pPr>
            <w:r>
              <w:rPr>
                <w:color w:val="000000"/>
                <w:spacing w:val="0"/>
                <w:w w:val="100"/>
                <w:position w:val="0"/>
                <w:sz w:val="16"/>
                <w:szCs w:val="16"/>
              </w:rPr>
              <w:t>（CTP）</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规模化商业 应用</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聚合在协同管理软件中最常用的五大业务 功能引擎：组织权限引擎、工作流引擎、表 单引擎、门户引擎和报表引擎。五大引擎配 合"模型-视图”</w:t>
            </w:r>
            <w:r>
              <w:rPr>
                <w:color w:val="000000"/>
                <w:spacing w:val="0"/>
                <w:w w:val="100"/>
                <w:position w:val="0"/>
                <w:sz w:val="16"/>
                <w:szCs w:val="16"/>
              </w:rPr>
              <w:t>（MVC</w:t>
            </w:r>
            <w:r>
              <w:rPr>
                <w:color w:val="000000"/>
                <w:spacing w:val="0"/>
                <w:w w:val="100"/>
                <w:position w:val="0"/>
                <w:sz w:val="16"/>
                <w:szCs w:val="16"/>
              </w:rPr>
              <w:t>）</w:t>
            </w:r>
            <w:r>
              <w:rPr>
                <w:color w:val="000000"/>
                <w:spacing w:val="0"/>
                <w:w w:val="100"/>
                <w:position w:val="0"/>
                <w:sz w:val="17"/>
                <w:szCs w:val="17"/>
              </w:rPr>
              <w:t>开发框架，以及在 此基础上封装的组件，构成开发中高度复 用的技术平台。</w:t>
            </w:r>
            <w:r>
              <w:rPr>
                <w:color w:val="000000"/>
                <w:spacing w:val="0"/>
                <w:w w:val="100"/>
                <w:position w:val="0"/>
                <w:sz w:val="16"/>
                <w:szCs w:val="16"/>
              </w:rPr>
              <w:t>CTP</w:t>
            </w:r>
            <w:r>
              <w:rPr>
                <w:color w:val="000000"/>
                <w:spacing w:val="0"/>
                <w:w w:val="100"/>
                <w:position w:val="0"/>
                <w:sz w:val="17"/>
                <w:szCs w:val="17"/>
              </w:rPr>
              <w:t>提供安全与插件机制， 通过开放远程</w:t>
            </w:r>
            <w:r>
              <w:rPr>
                <w:color w:val="000000"/>
                <w:spacing w:val="0"/>
                <w:w w:val="100"/>
                <w:position w:val="0"/>
                <w:sz w:val="16"/>
                <w:szCs w:val="16"/>
              </w:rPr>
              <w:t>（Web Service）</w:t>
            </w:r>
            <w:r>
              <w:rPr>
                <w:color w:val="000000"/>
                <w:spacing w:val="0"/>
                <w:w w:val="100"/>
                <w:position w:val="0"/>
                <w:sz w:val="17"/>
                <w:szCs w:val="17"/>
              </w:rPr>
              <w:t>与本地</w:t>
            </w:r>
            <w:r>
              <w:rPr>
                <w:color w:val="000000"/>
                <w:spacing w:val="0"/>
                <w:w w:val="100"/>
                <w:position w:val="0"/>
                <w:sz w:val="16"/>
                <w:szCs w:val="16"/>
              </w:rPr>
              <w:t xml:space="preserve">（API） </w:t>
            </w:r>
            <w:r>
              <w:rPr>
                <w:color w:val="000000"/>
                <w:spacing w:val="0"/>
                <w:w w:val="100"/>
                <w:position w:val="0"/>
                <w:sz w:val="17"/>
                <w:szCs w:val="17"/>
              </w:rPr>
              <w:t>接口，为产品研发、定制开发伙伴以及客户</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平台支持构建不同的协同 管理软件产品系列，支持 各种软硬件环境及移动设 备，具备高度开放性、扩展 性、稳定性、安全性和可维 护性。</w:t>
            </w:r>
          </w:p>
        </w:tc>
      </w:tr>
    </w:tbl>
    <w:p>
      <w:pPr>
        <w:spacing w:lineRule="exact" w:line="1"/>
        <w:rPr>
          <w:sz w:val="2"/>
          <w:szCs w:val="2"/>
        </w:rPr>
      </w:pPr>
      <w:r>
        <w:br w:type="page"/>
      </w:r>
    </w:p>
    <w:tbl>
      <w:tblPr>
        <w:tblOverlap w:val="never"/>
        <w:jc w:val="center"/>
        <w:tblLayout w:type="fixed"/>
      </w:tblPr>
      <w:tblGrid>
        <w:gridCol w:w="710"/>
        <w:gridCol w:w="1133"/>
        <w:gridCol w:w="1253"/>
        <w:gridCol w:w="3504"/>
        <w:gridCol w:w="2237"/>
      </w:tblGrid>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分类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成熟度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先进性</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价值、行业水平与贡 献</w:t>
            </w:r>
          </w:p>
        </w:tc>
      </w:tr>
      <w:tr>
        <w:trPr>
          <w:trHeight w:val="117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 xml:space="preserve">提供通代码快速扩展应用的服务。通过 </w:t>
            </w:r>
            <w:r>
              <w:rPr>
                <w:color w:val="000000"/>
                <w:spacing w:val="0"/>
                <w:w w:val="100"/>
                <w:position w:val="0"/>
                <w:sz w:val="16"/>
                <w:szCs w:val="16"/>
              </w:rPr>
              <w:t>JAVA SDK</w:t>
            </w:r>
            <w:r>
              <w:rPr>
                <w:color w:val="000000"/>
                <w:spacing w:val="0"/>
                <w:w w:val="100"/>
                <w:position w:val="0"/>
                <w:sz w:val="17"/>
                <w:szCs w:val="17"/>
              </w:rPr>
              <w:t>、</w:t>
            </w:r>
            <w:r>
              <w:rPr>
                <w:color w:val="000000"/>
                <w:spacing w:val="0"/>
                <w:w w:val="100"/>
                <w:position w:val="0"/>
                <w:sz w:val="16"/>
                <w:szCs w:val="16"/>
              </w:rPr>
              <w:t>Web Service</w:t>
            </w:r>
            <w:r>
              <w:rPr>
                <w:color w:val="000000"/>
                <w:spacing w:val="0"/>
                <w:w w:val="100"/>
                <w:position w:val="0"/>
                <w:sz w:val="17"/>
                <w:szCs w:val="17"/>
              </w:rPr>
              <w:t>深化异构系统的集 成能力，提高系统整合效率、降低集成成 本；以微服务架构和</w:t>
            </w:r>
            <w:r>
              <w:rPr>
                <w:color w:val="000000"/>
                <w:spacing w:val="0"/>
                <w:w w:val="100"/>
                <w:position w:val="0"/>
                <w:sz w:val="16"/>
                <w:szCs w:val="16"/>
              </w:rPr>
              <w:t>H5</w:t>
            </w:r>
            <w:r>
              <w:rPr>
                <w:color w:val="000000"/>
                <w:spacing w:val="0"/>
                <w:w w:val="100"/>
                <w:position w:val="0"/>
                <w:sz w:val="17"/>
                <w:szCs w:val="17"/>
              </w:rPr>
              <w:t>为基础，实现高可 用按需弹性伸缩。</w:t>
            </w:r>
          </w:p>
        </w:tc>
        <w:tc>
          <w:tcPr>
            <w:tcBorders>
              <w:top w:val="single" w:sz="4"/>
              <w:left w:val="single" w:sz="4"/>
              <w:right w:val="single" w:sz="4"/>
            </w:tcBorders>
            <w:shd w:val="clear" w:color="auto" w:fill="FFFFFF"/>
            <w:vAlign w:val="top"/>
          </w:tcPr>
          <w:p>
            <w:pPr>
              <w:widowControl w:val="0"/>
              <w:rPr>
                <w:sz w:val="10"/>
                <w:szCs w:val="10"/>
              </w:rPr>
            </w:pPr>
          </w:p>
        </w:tc>
      </w:tr>
      <w:tr>
        <w:trPr>
          <w:trHeight w:val="351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0" w:lineRule="exact"/>
              <w:ind w:left="140" w:right="0" w:firstLine="20"/>
              <w:jc w:val="both"/>
              <w:rPr>
                <w:sz w:val="17"/>
                <w:szCs w:val="17"/>
              </w:rPr>
            </w:pPr>
            <w:r>
              <w:rPr>
                <w:color w:val="000000"/>
                <w:spacing w:val="0"/>
                <w:w w:val="100"/>
                <w:position w:val="0"/>
                <w:sz w:val="17"/>
                <w:szCs w:val="17"/>
              </w:rPr>
              <w:t>应用 平台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7"/>
                <w:szCs w:val="17"/>
              </w:rPr>
              <w:t xml:space="preserve">协同应用平 台 </w:t>
            </w:r>
            <w:r>
              <w:rPr>
                <w:color w:val="000000"/>
                <w:spacing w:val="0"/>
                <w:w w:val="100"/>
                <w:position w:val="0"/>
                <w:sz w:val="16"/>
                <w:szCs w:val="16"/>
              </w:rPr>
              <w:t>（CAP）</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规模化商业 应用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该平台设计器、运行器分离，自主开发智能 可视化表单、流程、业务包设计环境；提供 业务菜单配置，可定义业务空间展现，实现 业务过程决策的信息、数据的图形化和表 格化展现支持。提供运行监控以监测业务 运行的数据、状态和性能指标，让业务运行 状态可控。支持设计的业务包导入导出，业 务设计和运行环境可以是不同的部署系 统，为业务的个性化定制和复制提供了支 撑。提供数据魔方引擎，可视化配置、跟踪、 管理跨业务之间的数据互通、联动，为跨系 统大数据提供互动数据。基于</w:t>
            </w:r>
            <w:r>
              <w:rPr>
                <w:color w:val="000000"/>
                <w:spacing w:val="0"/>
                <w:w w:val="100"/>
                <w:position w:val="0"/>
                <w:sz w:val="16"/>
                <w:szCs w:val="16"/>
              </w:rPr>
              <w:t>CTP</w:t>
            </w:r>
            <w:r>
              <w:rPr>
                <w:color w:val="000000"/>
                <w:spacing w:val="0"/>
                <w:w w:val="100"/>
                <w:position w:val="0"/>
                <w:sz w:val="17"/>
                <w:szCs w:val="17"/>
              </w:rPr>
              <w:t>、</w:t>
            </w:r>
            <w:r>
              <w:rPr>
                <w:color w:val="000000"/>
                <w:spacing w:val="0"/>
                <w:w w:val="100"/>
                <w:position w:val="0"/>
                <w:sz w:val="16"/>
                <w:szCs w:val="16"/>
              </w:rPr>
              <w:t>CMP</w:t>
            </w:r>
            <w:r>
              <w:rPr>
                <w:color w:val="000000"/>
                <w:spacing w:val="0"/>
                <w:w w:val="100"/>
                <w:position w:val="0"/>
                <w:sz w:val="17"/>
                <w:szCs w:val="17"/>
              </w:rPr>
              <w:t>以 及</w:t>
            </w:r>
            <w:r>
              <w:rPr>
                <w:color w:val="000000"/>
                <w:spacing w:val="0"/>
                <w:w w:val="100"/>
                <w:position w:val="0"/>
                <w:sz w:val="16"/>
                <w:szCs w:val="16"/>
              </w:rPr>
              <w:t>DEE</w:t>
            </w:r>
            <w:r>
              <w:rPr>
                <w:color w:val="000000"/>
                <w:spacing w:val="0"/>
                <w:w w:val="100"/>
                <w:position w:val="0"/>
                <w:sz w:val="17"/>
                <w:szCs w:val="17"/>
              </w:rPr>
              <w:t>等底层支撑平台技术，定制的业务 支持移动端一体化应用，包括微服务技术 支持的多端运行的综合支撑。</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通过业务设计、封装、运行 的快速交付，满足私有云、 公有云及混合云多种部 署，降低业务搭建成本，扩 展业务应用规模。</w:t>
            </w:r>
          </w:p>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以低代码方式满足客户场 景化应用定制部署，具有 高可用、高性能及稳定性， 业务支持多端运行。</w:t>
            </w:r>
          </w:p>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随需定制扩展业务管理信 息化的应用范围和应用场 景，有工具、业务包和业务 模式的创新性。</w:t>
            </w:r>
          </w:p>
        </w:tc>
      </w:tr>
      <w:tr>
        <w:trPr>
          <w:trHeight w:val="25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6" w:lineRule="exact"/>
              <w:ind w:left="140" w:right="0" w:firstLine="20"/>
              <w:jc w:val="both"/>
              <w:rPr>
                <w:sz w:val="17"/>
                <w:szCs w:val="17"/>
              </w:rPr>
            </w:pPr>
            <w:r>
              <w:rPr>
                <w:color w:val="000000"/>
                <w:spacing w:val="0"/>
                <w:w w:val="100"/>
                <w:position w:val="0"/>
                <w:sz w:val="17"/>
                <w:szCs w:val="17"/>
              </w:rPr>
              <w:t>移动 平台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35" w:lineRule="exact"/>
              <w:ind w:left="0" w:right="0" w:firstLine="0"/>
              <w:jc w:val="center"/>
              <w:rPr>
                <w:sz w:val="17"/>
                <w:szCs w:val="17"/>
              </w:rPr>
            </w:pPr>
            <w:r>
              <w:rPr>
                <w:color w:val="000000"/>
                <w:spacing w:val="0"/>
                <w:w w:val="100"/>
                <w:position w:val="0"/>
                <w:sz w:val="17"/>
                <w:szCs w:val="17"/>
              </w:rPr>
              <w:t>协同移动平 台</w:t>
            </w:r>
          </w:p>
          <w:p>
            <w:pPr>
              <w:pStyle w:val="Style33"/>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（CMP）</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规模化商业 应用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 xml:space="preserve">是协同管理软件的移动端技术框架，结合 </w:t>
            </w:r>
            <w:r>
              <w:rPr>
                <w:color w:val="000000"/>
                <w:spacing w:val="0"/>
                <w:w w:val="100"/>
                <w:position w:val="0"/>
                <w:sz w:val="16"/>
                <w:szCs w:val="16"/>
              </w:rPr>
              <w:t>HTML5</w:t>
            </w:r>
            <w:r>
              <w:rPr>
                <w:color w:val="000000"/>
                <w:spacing w:val="0"/>
                <w:w w:val="100"/>
                <w:position w:val="0"/>
                <w:sz w:val="17"/>
                <w:szCs w:val="17"/>
              </w:rPr>
              <w:t>技术实现标准化和原生应用以及移 动终端管理（含安全管理），实现移动端的 混合编程应用。具有多端运行的自适应适 配能力，大幅提升</w:t>
            </w:r>
            <w:r>
              <w:rPr>
                <w:color w:val="000000"/>
                <w:spacing w:val="0"/>
                <w:w w:val="100"/>
                <w:position w:val="0"/>
                <w:sz w:val="16"/>
                <w:szCs w:val="16"/>
              </w:rPr>
              <w:t>IOS</w:t>
            </w:r>
            <w:r>
              <w:rPr>
                <w:color w:val="000000"/>
                <w:spacing w:val="0"/>
                <w:w w:val="100"/>
                <w:position w:val="0"/>
                <w:sz w:val="17"/>
                <w:szCs w:val="17"/>
              </w:rPr>
              <w:t>、</w:t>
            </w:r>
            <w:r>
              <w:rPr>
                <w:color w:val="000000"/>
                <w:spacing w:val="0"/>
                <w:w w:val="100"/>
                <w:position w:val="0"/>
                <w:sz w:val="16"/>
                <w:szCs w:val="16"/>
              </w:rPr>
              <w:t>Android</w:t>
            </w:r>
            <w:r>
              <w:rPr>
                <w:color w:val="000000"/>
                <w:spacing w:val="0"/>
                <w:w w:val="100"/>
                <w:position w:val="0"/>
                <w:sz w:val="17"/>
                <w:szCs w:val="17"/>
              </w:rPr>
              <w:t>和</w:t>
            </w:r>
            <w:r>
              <w:rPr>
                <w:color w:val="000000"/>
                <w:spacing w:val="0"/>
                <w:w w:val="100"/>
                <w:position w:val="0"/>
                <w:sz w:val="16"/>
                <w:szCs w:val="16"/>
              </w:rPr>
              <w:t>PC</w:t>
            </w:r>
            <w:r>
              <w:rPr>
                <w:color w:val="000000"/>
                <w:spacing w:val="0"/>
                <w:w w:val="100"/>
                <w:position w:val="0"/>
                <w:sz w:val="17"/>
                <w:szCs w:val="17"/>
              </w:rPr>
              <w:t>的 开发效率和适配能力，统一了不同端的接 口框架和交互展现；提供了移动端开发框 架和与服务器连接调用的</w:t>
            </w:r>
            <w:r>
              <w:rPr>
                <w:color w:val="000000"/>
                <w:spacing w:val="0"/>
                <w:w w:val="100"/>
                <w:position w:val="0"/>
                <w:sz w:val="16"/>
                <w:szCs w:val="16"/>
              </w:rPr>
              <w:t>API</w:t>
            </w:r>
            <w:r>
              <w:rPr>
                <w:color w:val="000000"/>
                <w:spacing w:val="0"/>
                <w:w w:val="100"/>
                <w:position w:val="0"/>
                <w:sz w:val="17"/>
                <w:szCs w:val="17"/>
              </w:rPr>
              <w:t>规范及接口 定义，实现了移动端通过</w:t>
            </w:r>
            <w:r>
              <w:rPr>
                <w:color w:val="000000"/>
                <w:spacing w:val="0"/>
                <w:w w:val="100"/>
                <w:position w:val="0"/>
                <w:sz w:val="16"/>
                <w:szCs w:val="16"/>
              </w:rPr>
              <w:t>Sever</w:t>
            </w:r>
            <w:r>
              <w:rPr>
                <w:color w:val="000000"/>
                <w:spacing w:val="0"/>
                <w:w w:val="100"/>
                <w:position w:val="0"/>
                <w:sz w:val="17"/>
                <w:szCs w:val="17"/>
              </w:rPr>
              <w:t>调用系统 间事务等信息支撑，实现移动端的集成整 合开发。</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实现统一移动门户整合展 现和交互，是移动应用运 行、管理和开发与集成的 开放、性能、安全平台，支 持微信、企业微信、钉钉接 入。</w:t>
            </w:r>
          </w:p>
          <w:p>
            <w:pPr>
              <w:pStyle w:val="Style33"/>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6"/>
                <w:szCs w:val="16"/>
              </w:rPr>
              <w:t>CMP</w:t>
            </w:r>
            <w:r>
              <w:rPr>
                <w:color w:val="000000"/>
                <w:spacing w:val="0"/>
                <w:w w:val="100"/>
                <w:position w:val="0"/>
                <w:sz w:val="17"/>
                <w:szCs w:val="17"/>
              </w:rPr>
              <w:t>平台技术及企业级移 动应用规模目前处于国内 及行业前列。</w:t>
            </w:r>
          </w:p>
        </w:tc>
      </w:tr>
      <w:tr>
        <w:trPr>
          <w:trHeight w:val="304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16" w:lineRule="exact"/>
              <w:ind w:left="140" w:right="0" w:firstLine="20"/>
              <w:jc w:val="both"/>
              <w:rPr>
                <w:sz w:val="17"/>
                <w:szCs w:val="17"/>
              </w:rPr>
            </w:pPr>
            <w:r>
              <w:rPr>
                <w:color w:val="000000"/>
                <w:spacing w:val="0"/>
                <w:w w:val="100"/>
                <w:position w:val="0"/>
                <w:sz w:val="17"/>
                <w:szCs w:val="17"/>
              </w:rPr>
              <w:t>集成 平台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7"/>
                <w:szCs w:val="17"/>
              </w:rPr>
              <w:t>协同集成平 台（</w:t>
            </w:r>
            <w:r>
              <w:rPr>
                <w:color w:val="000000"/>
                <w:spacing w:val="0"/>
                <w:w w:val="100"/>
                <w:position w:val="0"/>
                <w:sz w:val="16"/>
                <w:szCs w:val="16"/>
              </w:rPr>
              <w:t>CIP）</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规模化商业 应用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采用分层服务模式提供开放、快捷的集成 服务支持。从部署运维管理服务、集成应用 注册、内外接口/事件支持、通用场景化组 件、安装即用插件，从下到上逐级提供开 放、共享的集成支持；其中部署运维管理服 务能够全面监控集成的实施、部署和运行。 提供基础的集成接口，将集成业务封装为 企业实际需要的业务场景，如主数据同步、 业务数据集成、流程集成、应用接入、功能 集成、门户集成等，通过场景内部的数据规 范、逻辑封装和场景外部的连接支持，简化 集成实施、为客户提供完整可靠的集成支 持。</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CIP</w:t>
            </w:r>
            <w:r>
              <w:rPr>
                <w:color w:val="000000"/>
                <w:spacing w:val="0"/>
                <w:w w:val="100"/>
                <w:position w:val="0"/>
                <w:sz w:val="17"/>
                <w:szCs w:val="17"/>
              </w:rPr>
              <w:t>全面贯通</w:t>
            </w:r>
            <w:r>
              <w:rPr>
                <w:color w:val="000000"/>
                <w:spacing w:val="0"/>
                <w:w w:val="100"/>
                <w:position w:val="0"/>
                <w:sz w:val="16"/>
                <w:szCs w:val="16"/>
              </w:rPr>
              <w:t>V5</w:t>
            </w:r>
            <w:r>
              <w:rPr>
                <w:color w:val="000000"/>
                <w:spacing w:val="0"/>
                <w:w w:val="100"/>
                <w:position w:val="0"/>
                <w:sz w:val="17"/>
                <w:szCs w:val="17"/>
              </w:rPr>
              <w:t>协同平台 内外，提供各种级别多种 系统的集成服务，帮助企 业实现主数据统一、消息/ 待办统一、门户统一、业务 流程统一、业务报表统一、 身份认证统一，构建统一 的企业信息化管理平台。</w:t>
            </w:r>
          </w:p>
        </w:tc>
      </w:tr>
      <w:tr>
        <w:trPr>
          <w:trHeight w:val="187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1" w:lineRule="exact"/>
              <w:ind w:left="140" w:right="0" w:firstLine="20"/>
              <w:jc w:val="both"/>
              <w:rPr>
                <w:sz w:val="17"/>
                <w:szCs w:val="17"/>
              </w:rPr>
            </w:pPr>
            <w:r>
              <w:rPr>
                <w:color w:val="000000"/>
                <w:spacing w:val="0"/>
                <w:w w:val="100"/>
                <w:position w:val="0"/>
                <w:sz w:val="17"/>
                <w:szCs w:val="17"/>
              </w:rPr>
              <w:t>数据 平台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7"/>
                <w:szCs w:val="17"/>
              </w:rPr>
              <w:t>协同数据平 台</w:t>
            </w:r>
            <w:r>
              <w:rPr>
                <w:color w:val="000000"/>
                <w:spacing w:val="0"/>
                <w:w w:val="100"/>
                <w:position w:val="0"/>
                <w:sz w:val="16"/>
                <w:szCs w:val="16"/>
              </w:rPr>
              <w:t>（CDP）</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部分商业应 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6"/>
                <w:szCs w:val="16"/>
              </w:rPr>
              <w:t>CDP</w:t>
            </w:r>
            <w:r>
              <w:rPr>
                <w:color w:val="000000"/>
                <w:spacing w:val="0"/>
                <w:w w:val="100"/>
                <w:position w:val="0"/>
                <w:sz w:val="17"/>
                <w:szCs w:val="17"/>
              </w:rPr>
              <w:t>是组织协同行为数据的管理平台。它实 现了对组织协同过程中所产生的结构化和 非结构化数据的采集、存储、清洗和融合， 形成企业协同行为大数据，并在此基础上 结合各种大数据分析模型和智能算法形成 业务场景的数据分析能力对外提供服务， 如：流程绩效大数据分析、组织行为绩效大 数据分析等。</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6"/>
                <w:szCs w:val="16"/>
              </w:rPr>
              <w:t>CDP</w:t>
            </w:r>
            <w:r>
              <w:rPr>
                <w:color w:val="000000"/>
                <w:spacing w:val="0"/>
                <w:w w:val="100"/>
                <w:position w:val="0"/>
                <w:sz w:val="17"/>
                <w:szCs w:val="17"/>
              </w:rPr>
              <w:t>对个人和组织协同行 为数据和协同业务数据制 定标准，对协同行为和协 同业务数据的进行统一存 储、融合与管理、为基于大 数据的数据分析和智能化 应用提供基础的数据支 撑。</w:t>
            </w:r>
          </w:p>
        </w:tc>
      </w:tr>
      <w:tr>
        <w:trPr>
          <w:trHeight w:val="95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140" w:right="0" w:firstLine="20"/>
              <w:jc w:val="both"/>
              <w:rPr>
                <w:sz w:val="17"/>
                <w:szCs w:val="17"/>
              </w:rPr>
            </w:pPr>
            <w:r>
              <w:rPr>
                <w:color w:val="000000"/>
                <w:spacing w:val="0"/>
                <w:w w:val="100"/>
                <w:position w:val="0"/>
                <w:sz w:val="17"/>
                <w:szCs w:val="17"/>
              </w:rPr>
              <w:t>协同 关键 技术</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组织权限 引擎</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规模化商业 应用</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组织权限引擎支持各类组织模型及集团化 的组织架构配置，实现大组织多套独立的 软件部署的多租户模式，实现不同行业企 业和组织的权限定义和组织构建，提供对</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组织权限引擎能够支持政 府、事业、大型集团化企 业，以及各种中小型组织 的描述，为协同管理软件</w:t>
            </w:r>
          </w:p>
        </w:tc>
      </w:tr>
    </w:tbl>
    <w:p>
      <w:pPr>
        <w:spacing w:lineRule="exact" w:line="1"/>
        <w:rPr>
          <w:sz w:val="2"/>
          <w:szCs w:val="2"/>
        </w:rPr>
      </w:pPr>
      <w:r>
        <w:br w:type="page"/>
      </w:r>
    </w:p>
    <w:tbl>
      <w:tblPr>
        <w:tblOverlap w:val="never"/>
        <w:jc w:val="center"/>
        <w:tblLayout w:type="fixed"/>
      </w:tblPr>
      <w:tblGrid>
        <w:gridCol w:w="710"/>
        <w:gridCol w:w="1133"/>
        <w:gridCol w:w="1253"/>
        <w:gridCol w:w="3504"/>
        <w:gridCol w:w="2237"/>
      </w:tblGrid>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分类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成熟度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先进性</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价值、行业水平与贡 献</w:t>
            </w:r>
          </w:p>
        </w:tc>
      </w:tr>
      <w:tr>
        <w:trPr>
          <w:trHeight w:val="18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跨单位、跨部门的业务协作的工作流、表单 的技术支撑。协同组织定义支持人员、单 位、部门、职级、岗位、单位领导、部门主 管、项目负责人、团队、角色和扩展的流程 角色的描述对象，以支持对个体在组织中 的分工、地位和权限的描述，以此为基础提 供</w:t>
            </w:r>
            <w:r>
              <w:rPr>
                <w:color w:val="000000"/>
                <w:spacing w:val="0"/>
                <w:w w:val="100"/>
                <w:position w:val="0"/>
                <w:sz w:val="16"/>
                <w:szCs w:val="16"/>
              </w:rPr>
              <w:t xml:space="preserve">RBAC </w:t>
            </w:r>
            <w:r>
              <w:rPr>
                <w:color w:val="000000"/>
                <w:spacing w:val="0"/>
                <w:w w:val="100"/>
                <w:position w:val="0"/>
                <w:sz w:val="17"/>
                <w:szCs w:val="17"/>
              </w:rPr>
              <w:t>（基于角色的权限访问控制）的通 用权限体系描述。</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的业务场景、项目场景和 工作场景提供了基础支 撑，确保通过实施完成业 务流程、工作流程的支持。 系统支持矩阵模型、动态 业务团队和项目团队的描 述。</w:t>
            </w:r>
          </w:p>
        </w:tc>
      </w:tr>
      <w:tr>
        <w:trPr>
          <w:trHeight w:val="1877"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140" w:right="0" w:firstLine="20"/>
              <w:jc w:val="both"/>
              <w:rPr>
                <w:sz w:val="17"/>
                <w:szCs w:val="17"/>
              </w:rPr>
            </w:pPr>
            <w:r>
              <w:rPr>
                <w:color w:val="000000"/>
                <w:spacing w:val="0"/>
                <w:w w:val="100"/>
                <w:position w:val="0"/>
                <w:sz w:val="17"/>
                <w:szCs w:val="17"/>
              </w:rPr>
              <w:t>协同 关键 技术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工作流引擎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规模化商业 应用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自主开发的工作流引擎实现了基于组织角 色的可定制、可扩展、可集成的</w:t>
            </w:r>
            <w:r>
              <w:rPr>
                <w:color w:val="000000"/>
                <w:spacing w:val="0"/>
                <w:w w:val="100"/>
                <w:position w:val="0"/>
                <w:sz w:val="16"/>
                <w:szCs w:val="16"/>
              </w:rPr>
              <w:t>BPM（</w:t>
            </w:r>
            <w:r>
              <w:rPr>
                <w:color w:val="000000"/>
                <w:spacing w:val="0"/>
                <w:w w:val="100"/>
                <w:position w:val="0"/>
                <w:sz w:val="17"/>
                <w:szCs w:val="17"/>
              </w:rPr>
              <w:t>业务 流程管理）规范体系，对于组织制度的电子 化表述和互联网化流转提供了完整的体系 支持，提供弹性的可视化、智能化的工作流 定义、设计、配置和运行展现。支持动态运 行过程中的流程变更策略和全息流转记 录，形成流程行为大数据的基础。</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提供对制度的完整解析运 转，支持基于组织架构和 人员的任意的随机流程流 转，对刚性制度和柔性、灵 活的业务诉求和问题解决 协作的完整支持，该项技 术获得国家发明专利。</w:t>
            </w:r>
          </w:p>
        </w:tc>
      </w:tr>
      <w:tr>
        <w:trPr>
          <w:trHeight w:val="234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智能表单 引擎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规模化商业 应用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智能表单引擎结合</w:t>
            </w:r>
            <w:r>
              <w:rPr>
                <w:color w:val="000000"/>
                <w:spacing w:val="0"/>
                <w:w w:val="100"/>
                <w:position w:val="0"/>
                <w:sz w:val="16"/>
                <w:szCs w:val="16"/>
              </w:rPr>
              <w:t xml:space="preserve">XML </w:t>
            </w:r>
            <w:r>
              <w:rPr>
                <w:color w:val="000000"/>
                <w:spacing w:val="0"/>
                <w:w w:val="100"/>
                <w:position w:val="0"/>
                <w:sz w:val="17"/>
                <w:szCs w:val="17"/>
              </w:rPr>
              <w:t xml:space="preserve">（可扩展标记语言） 数据绑定技术，提供可视化的基础数据、操 作设置、流程设置、控件设置等功能，从编 辑器、表单结构、内容、展现、交互的设计 形成基础模板，到运行的录入、修改、查询 和统计的全面支撑，参考了 </w:t>
            </w:r>
            <w:r>
              <w:rPr>
                <w:color w:val="000000"/>
                <w:spacing w:val="0"/>
                <w:w w:val="100"/>
                <w:position w:val="0"/>
                <w:sz w:val="16"/>
                <w:szCs w:val="16"/>
              </w:rPr>
              <w:t xml:space="preserve">XFORM </w:t>
            </w:r>
            <w:r>
              <w:rPr>
                <w:color w:val="000000"/>
                <w:spacing w:val="0"/>
                <w:w w:val="100"/>
                <w:position w:val="0"/>
                <w:sz w:val="17"/>
                <w:szCs w:val="17"/>
              </w:rPr>
              <w:t>（在线表 单）规范，提供了智能化的表单内容的计 算、判断，结合基础表单应用、工作流引擎， 支撑快速构建企业业务应用场景和基于单 据的审批流程，支持</w:t>
            </w:r>
            <w:r>
              <w:rPr>
                <w:color w:val="000000"/>
                <w:spacing w:val="0"/>
                <w:w w:val="100"/>
                <w:position w:val="0"/>
                <w:sz w:val="16"/>
                <w:szCs w:val="16"/>
              </w:rPr>
              <w:t>PC</w:t>
            </w:r>
            <w:r>
              <w:rPr>
                <w:color w:val="000000"/>
                <w:spacing w:val="0"/>
                <w:w w:val="100"/>
                <w:position w:val="0"/>
                <w:sz w:val="17"/>
                <w:szCs w:val="17"/>
              </w:rPr>
              <w:t>和移动端的应用。</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自主开发的可视化智能化 表单引擎，支持各类表单 定义设计和运行流转，高 效率构建企业或组织不同 的业务场景，为企业工作 管理、业务应用的弹性定 制提供基础技术支撑；是 公司产品化发展、平台化 突破的关键技术。</w:t>
            </w:r>
          </w:p>
        </w:tc>
      </w:tr>
      <w:tr>
        <w:trPr>
          <w:trHeight w:val="187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门户技术</w:t>
            </w:r>
          </w:p>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（EIP）</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规模化商业 应用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门户技术基于</w:t>
            </w:r>
            <w:r>
              <w:rPr>
                <w:color w:val="000000"/>
                <w:spacing w:val="0"/>
                <w:w w:val="100"/>
                <w:position w:val="0"/>
                <w:sz w:val="16"/>
                <w:szCs w:val="16"/>
              </w:rPr>
              <w:t>JSR168（JAVA</w:t>
            </w:r>
            <w:r>
              <w:rPr>
                <w:color w:val="000000"/>
                <w:spacing w:val="0"/>
                <w:w w:val="100"/>
                <w:position w:val="0"/>
                <w:sz w:val="17"/>
                <w:szCs w:val="17"/>
              </w:rPr>
              <w:t>规范要求）等 门户技术和</w:t>
            </w:r>
            <w:r>
              <w:rPr>
                <w:color w:val="000000"/>
                <w:spacing w:val="0"/>
                <w:w w:val="100"/>
                <w:position w:val="0"/>
                <w:sz w:val="16"/>
                <w:szCs w:val="16"/>
              </w:rPr>
              <w:t>Iframe</w:t>
            </w:r>
            <w:r>
              <w:rPr>
                <w:color w:val="000000"/>
                <w:spacing w:val="0"/>
                <w:w w:val="100"/>
                <w:position w:val="0"/>
                <w:sz w:val="17"/>
                <w:szCs w:val="17"/>
              </w:rPr>
              <w:t>框架（文档内嵌）</w:t>
            </w:r>
            <w:r>
              <w:rPr>
                <w:color w:val="000000"/>
                <w:spacing w:val="0"/>
                <w:w w:val="100"/>
                <w:position w:val="0"/>
                <w:sz w:val="16"/>
                <w:szCs w:val="16"/>
              </w:rPr>
              <w:t>，</w:t>
            </w:r>
            <w:r>
              <w:rPr>
                <w:color w:val="000000"/>
                <w:spacing w:val="0"/>
                <w:w w:val="100"/>
                <w:position w:val="0"/>
                <w:sz w:val="17"/>
                <w:szCs w:val="17"/>
              </w:rPr>
              <w:t>以 及前端配置规范，实现以业务展现、交互为 主的具有协同特色的统一信息入口和业务 的虚拟工作场所，可以配置实现丰富多彩 的门户展现、数据信息聚合。最新开发的移 动门户技术实现了移动端的门户整合应 用。</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是协同管理及业务应用的 统一门户，支持多种个性 化皮肤和信息内容及窗体 自定义组合，满足各类组 织和角色信息呈现的要 求；同时支持桌面及移动 端门户构建。</w:t>
            </w:r>
          </w:p>
        </w:tc>
      </w:tr>
      <w:tr>
        <w:trPr>
          <w:trHeight w:val="234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140" w:right="0" w:firstLine="20"/>
              <w:jc w:val="both"/>
              <w:rPr>
                <w:sz w:val="17"/>
                <w:szCs w:val="17"/>
              </w:rPr>
            </w:pPr>
            <w:r>
              <w:rPr>
                <w:color w:val="000000"/>
                <w:spacing w:val="0"/>
                <w:w w:val="100"/>
                <w:position w:val="0"/>
                <w:sz w:val="17"/>
                <w:szCs w:val="17"/>
              </w:rPr>
              <w:t>多级 信息 交换</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180" w:right="0" w:firstLine="20"/>
              <w:jc w:val="left"/>
              <w:rPr>
                <w:sz w:val="17"/>
                <w:szCs w:val="17"/>
              </w:rPr>
            </w:pPr>
            <w:r>
              <w:rPr>
                <w:color w:val="000000"/>
                <w:spacing w:val="0"/>
                <w:w w:val="100"/>
                <w:position w:val="0"/>
                <w:sz w:val="17"/>
                <w:szCs w:val="17"/>
              </w:rPr>
              <w:t>开放协同 互联技术</w:t>
            </w:r>
          </w:p>
          <w:p>
            <w:pPr>
              <w:pStyle w:val="Style33"/>
              <w:keepNext w:val="0"/>
              <w:keepLines w:val="0"/>
              <w:widowControl w:val="0"/>
              <w:shd w:val="clear" w:color="auto" w:fill="auto"/>
              <w:bidi w:val="0"/>
              <w:spacing w:before="0" w:after="0" w:line="240" w:lineRule="auto"/>
              <w:ind w:left="180" w:right="0" w:firstLine="20"/>
              <w:jc w:val="left"/>
              <w:rPr>
                <w:sz w:val="16"/>
                <w:szCs w:val="16"/>
              </w:rPr>
            </w:pPr>
            <w:r>
              <w:rPr>
                <w:color w:val="000000"/>
                <w:spacing w:val="0"/>
                <w:w w:val="100"/>
                <w:position w:val="0"/>
                <w:sz w:val="16"/>
                <w:szCs w:val="16"/>
              </w:rPr>
              <w:t>（OCIP）</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规模化商业 应用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开放协同互联平台</w:t>
            </w:r>
            <w:r>
              <w:rPr>
                <w:color w:val="000000"/>
                <w:spacing w:val="0"/>
                <w:w w:val="100"/>
                <w:position w:val="0"/>
                <w:sz w:val="16"/>
                <w:szCs w:val="16"/>
              </w:rPr>
              <w:t xml:space="preserve">OCIP </w:t>
            </w:r>
            <w:r>
              <w:rPr>
                <w:color w:val="000000"/>
                <w:spacing w:val="0"/>
                <w:w w:val="100"/>
                <w:position w:val="0"/>
                <w:sz w:val="16"/>
                <w:szCs w:val="16"/>
              </w:rPr>
              <w:t xml:space="preserve">（ </w:t>
            </w:r>
            <w:r>
              <w:rPr>
                <w:color w:val="000000"/>
                <w:spacing w:val="0"/>
                <w:w w:val="100"/>
                <w:position w:val="0"/>
                <w:sz w:val="16"/>
                <w:szCs w:val="16"/>
              </w:rPr>
              <w:t>Open Collaboration Internet Platform）</w:t>
            </w:r>
            <w:r>
              <w:rPr>
                <w:color w:val="000000"/>
                <w:spacing w:val="0"/>
                <w:w w:val="100"/>
                <w:position w:val="0"/>
                <w:sz w:val="17"/>
                <w:szCs w:val="17"/>
              </w:rPr>
              <w:t>实现 了组织架构的多级管理、多单位挂接的组 织视图结构，使得金字塔结构和业务指导 与业务管理结构，可以建立交叉矩阵型的 结构。</w:t>
            </w:r>
            <w:r>
              <w:rPr>
                <w:color w:val="000000"/>
                <w:spacing w:val="0"/>
                <w:w w:val="100"/>
                <w:position w:val="0"/>
                <w:sz w:val="16"/>
                <w:szCs w:val="16"/>
              </w:rPr>
              <w:t>OCIP</w:t>
            </w:r>
            <w:r>
              <w:rPr>
                <w:color w:val="000000"/>
                <w:spacing w:val="0"/>
                <w:w w:val="100"/>
                <w:position w:val="0"/>
                <w:sz w:val="17"/>
                <w:szCs w:val="17"/>
              </w:rPr>
              <w:t>实现了开放的系统接口标准体 系，解决了大组织、多组织模型的统一信息 交换；同时支持对异构协同管理系统的开 放式信息交换，如公文交换、文档交换和业 务融合使用。</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通过</w:t>
            </w:r>
            <w:r>
              <w:rPr>
                <w:color w:val="000000"/>
                <w:spacing w:val="0"/>
                <w:w w:val="100"/>
                <w:position w:val="0"/>
                <w:sz w:val="16"/>
                <w:szCs w:val="16"/>
              </w:rPr>
              <w:t>OCIP</w:t>
            </w:r>
            <w:r>
              <w:rPr>
                <w:color w:val="000000"/>
                <w:spacing w:val="0"/>
                <w:w w:val="100"/>
                <w:position w:val="0"/>
                <w:sz w:val="17"/>
                <w:szCs w:val="17"/>
              </w:rPr>
              <w:t>完成以</w:t>
            </w:r>
            <w:r>
              <w:rPr>
                <w:color w:val="000000"/>
                <w:spacing w:val="0"/>
                <w:w w:val="100"/>
                <w:position w:val="0"/>
                <w:sz w:val="16"/>
                <w:szCs w:val="16"/>
              </w:rPr>
              <w:t>OFD</w:t>
            </w:r>
            <w:r>
              <w:rPr>
                <w:color w:val="000000"/>
                <w:spacing w:val="0"/>
                <w:w w:val="100"/>
                <w:position w:val="0"/>
                <w:sz w:val="17"/>
                <w:szCs w:val="17"/>
              </w:rPr>
              <w:t>为主 的国家电子公文规范的信 息交换；通过</w:t>
            </w:r>
            <w:r>
              <w:rPr>
                <w:color w:val="000000"/>
                <w:spacing w:val="0"/>
                <w:w w:val="100"/>
                <w:position w:val="0"/>
                <w:sz w:val="16"/>
                <w:szCs w:val="16"/>
              </w:rPr>
              <w:t>OCIP+G6</w:t>
            </w:r>
            <w:r>
              <w:rPr>
                <w:color w:val="000000"/>
                <w:spacing w:val="0"/>
                <w:w w:val="100"/>
                <w:position w:val="0"/>
                <w:sz w:val="17"/>
                <w:szCs w:val="17"/>
              </w:rPr>
              <w:t>部 署，实现与产品部署无关 的业务处理与信息聚合。 该项技术可应用于跨组织 及产业链协同应用场景， 具有行业创新性。</w:t>
            </w:r>
          </w:p>
        </w:tc>
      </w:tr>
      <w:tr>
        <w:trPr>
          <w:trHeight w:val="25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7" w:lineRule="exact"/>
              <w:ind w:left="140" w:right="0" w:firstLine="20"/>
              <w:jc w:val="both"/>
              <w:rPr>
                <w:sz w:val="17"/>
                <w:szCs w:val="17"/>
              </w:rPr>
            </w:pPr>
            <w:r>
              <w:rPr>
                <w:color w:val="000000"/>
                <w:spacing w:val="0"/>
                <w:w w:val="100"/>
                <w:position w:val="0"/>
                <w:sz w:val="17"/>
                <w:szCs w:val="17"/>
              </w:rPr>
              <w:t>信息 技术 应用 创新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6"/>
                <w:szCs w:val="16"/>
              </w:rPr>
              <w:t>G6-N</w:t>
            </w:r>
            <w:r>
              <w:rPr>
                <w:color w:val="000000"/>
                <w:spacing w:val="0"/>
                <w:w w:val="100"/>
                <w:position w:val="0"/>
                <w:sz w:val="17"/>
                <w:szCs w:val="17"/>
              </w:rPr>
              <w:t>信息 技术应用创 新技术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规模化商业 应用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G6-N</w:t>
            </w:r>
            <w:r>
              <w:rPr>
                <w:color w:val="000000"/>
                <w:spacing w:val="0"/>
                <w:w w:val="100"/>
                <w:position w:val="0"/>
                <w:sz w:val="17"/>
                <w:szCs w:val="17"/>
              </w:rPr>
              <w:t>在国家电子公文规范、</w:t>
            </w:r>
            <w:r>
              <w:rPr>
                <w:color w:val="000000"/>
                <w:spacing w:val="0"/>
                <w:w w:val="100"/>
                <w:position w:val="0"/>
                <w:sz w:val="16"/>
                <w:szCs w:val="16"/>
              </w:rPr>
              <w:t>OFD</w:t>
            </w:r>
            <w:r>
              <w:rPr>
                <w:color w:val="000000"/>
                <w:spacing w:val="0"/>
                <w:w w:val="100"/>
                <w:position w:val="0"/>
                <w:sz w:val="17"/>
                <w:szCs w:val="17"/>
              </w:rPr>
              <w:t>公文格式、 国家涉密安全管理如三级等保、分保的定 义、设置与使用上实现了全面合规有效，并 提升系统的稳定和效率。</w:t>
            </w:r>
          </w:p>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国产环境适配：包括全国产的服务器、操作 系统、中间件，以及桌面客户端的国产硬 件、操作系统和软件运行环境上进行了适 配和稳定运行。</w:t>
            </w:r>
          </w:p>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针对国产软硬件环境的图形性能不足、运 算性能差距专门优化了文档处理、传输的 性能，提升系统整体性能。</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国产软硬件、内网环境下 性能、稳定性优化的协同 产品。在信息安全的状态 下性能达到了互联网行业 标准。</w:t>
            </w:r>
          </w:p>
          <w:p>
            <w:pPr>
              <w:pStyle w:val="Style33"/>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6"/>
                <w:szCs w:val="16"/>
              </w:rPr>
              <w:t>G6-N</w:t>
            </w:r>
            <w:r>
              <w:rPr>
                <w:color w:val="000000"/>
                <w:spacing w:val="0"/>
                <w:w w:val="100"/>
                <w:position w:val="0"/>
                <w:sz w:val="17"/>
                <w:szCs w:val="17"/>
              </w:rPr>
              <w:t>是通过国家安全可靠 认证的、成功部署应用的 协同软件产品。</w:t>
            </w:r>
          </w:p>
        </w:tc>
      </w:tr>
      <w:tr>
        <w:trPr>
          <w:trHeight w:val="41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协同</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PaaS</w:t>
            </w:r>
            <w:r>
              <w:rPr>
                <w:color w:val="000000"/>
                <w:spacing w:val="0"/>
                <w:w w:val="100"/>
                <w:position w:val="0"/>
                <w:sz w:val="17"/>
                <w:szCs w:val="17"/>
              </w:rPr>
              <w:t>平台</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规模化商业</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rPr>
              <w:t>以云技术架构为基础构建公有云协同</w:t>
            </w:r>
            <w:r>
              <w:rPr>
                <w:color w:val="000000"/>
                <w:spacing w:val="0"/>
                <w:w w:val="100"/>
                <w:position w:val="0"/>
                <w:sz w:val="16"/>
                <w:szCs w:val="16"/>
              </w:rPr>
              <w:t>PaaS</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创新性的公有云</w:t>
            </w:r>
            <w:r>
              <w:rPr>
                <w:color w:val="000000"/>
                <w:spacing w:val="0"/>
                <w:w w:val="100"/>
                <w:position w:val="0"/>
                <w:sz w:val="16"/>
                <w:szCs w:val="16"/>
              </w:rPr>
              <w:t>PaaS</w:t>
            </w:r>
            <w:r>
              <w:rPr>
                <w:color w:val="000000"/>
                <w:spacing w:val="0"/>
                <w:w w:val="100"/>
                <w:position w:val="0"/>
                <w:sz w:val="17"/>
                <w:szCs w:val="17"/>
              </w:rPr>
              <w:t>平</w:t>
            </w:r>
          </w:p>
        </w:tc>
      </w:tr>
    </w:tbl>
    <w:tbl>
      <w:tblPr>
        <w:tblOverlap w:val="never"/>
        <w:jc w:val="center"/>
        <w:tblLayout w:type="fixed"/>
      </w:tblPr>
      <w:tblGrid>
        <w:gridCol w:w="710"/>
        <w:gridCol w:w="1133"/>
        <w:gridCol w:w="1253"/>
        <w:gridCol w:w="3504"/>
        <w:gridCol w:w="2237"/>
      </w:tblGrid>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分类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成熟度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先进性</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价值、行业水平与贡 献</w:t>
            </w:r>
          </w:p>
        </w:tc>
      </w:tr>
      <w:tr>
        <w:trPr>
          <w:trHeight w:val="188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6"/>
                <w:szCs w:val="16"/>
              </w:rPr>
              <w:t xml:space="preserve">PaaS </w:t>
            </w:r>
            <w:r>
              <w:rPr>
                <w:color w:val="000000"/>
                <w:spacing w:val="0"/>
                <w:w w:val="100"/>
                <w:position w:val="0"/>
                <w:sz w:val="17"/>
                <w:szCs w:val="17"/>
              </w:rPr>
              <w:t>平台</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7"/>
                <w:szCs w:val="17"/>
              </w:rPr>
              <w:t xml:space="preserve">技术 </w:t>
            </w:r>
            <w:r>
              <w:rPr>
                <w:color w:val="000000"/>
                <w:spacing w:val="0"/>
                <w:w w:val="100"/>
                <w:position w:val="0"/>
                <w:sz w:val="16"/>
                <w:szCs w:val="16"/>
              </w:rPr>
              <w:t>Formtalk</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应用</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平台，提供包括可视化、智能化流程表单设 计构建和配置工具，提供从前端数据采集 到轻量级业务应用的云计算服务。</w:t>
            </w:r>
          </w:p>
          <w:p>
            <w:pPr>
              <w:pStyle w:val="Style33"/>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可低代码方式快速搭建行业与企业场景化 应用，支持与公司</w:t>
            </w:r>
            <w:r>
              <w:rPr>
                <w:color w:val="000000"/>
                <w:spacing w:val="0"/>
                <w:w w:val="100"/>
                <w:position w:val="0"/>
                <w:sz w:val="16"/>
                <w:szCs w:val="16"/>
              </w:rPr>
              <w:t>V5</w:t>
            </w:r>
            <w:r>
              <w:rPr>
                <w:color w:val="000000"/>
                <w:spacing w:val="0"/>
                <w:w w:val="100"/>
                <w:position w:val="0"/>
                <w:sz w:val="17"/>
                <w:szCs w:val="17"/>
              </w:rPr>
              <w:t>平台及全系列产品形 成高效率整合应用，形成组织内外及产业 链协同应用。</w:t>
            </w:r>
            <w:r>
              <w:rPr>
                <w:color w:val="000000"/>
                <w:spacing w:val="0"/>
                <w:w w:val="100"/>
                <w:position w:val="0"/>
                <w:sz w:val="16"/>
                <w:szCs w:val="16"/>
              </w:rPr>
              <w:t>Formtalk</w:t>
            </w:r>
            <w:r>
              <w:rPr>
                <w:color w:val="000000"/>
                <w:spacing w:val="0"/>
                <w:w w:val="100"/>
                <w:position w:val="0"/>
                <w:sz w:val="17"/>
                <w:szCs w:val="17"/>
              </w:rPr>
              <w:t>支持公有云及私有 云弹性部署模式。</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台，可快速实现行业轻量 级</w:t>
            </w:r>
            <w:r>
              <w:rPr>
                <w:color w:val="000000"/>
                <w:spacing w:val="0"/>
                <w:w w:val="100"/>
                <w:position w:val="0"/>
                <w:sz w:val="16"/>
                <w:szCs w:val="16"/>
              </w:rPr>
              <w:t>SaaS</w:t>
            </w:r>
            <w:r>
              <w:rPr>
                <w:color w:val="000000"/>
                <w:spacing w:val="0"/>
                <w:w w:val="100"/>
                <w:position w:val="0"/>
                <w:sz w:val="17"/>
                <w:szCs w:val="17"/>
              </w:rPr>
              <w:t>部署应用。</w:t>
            </w:r>
          </w:p>
          <w:p>
            <w:pPr>
              <w:pStyle w:val="Style33"/>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扩展私有化部署模式下的 应用边界，为跨组织、跨行 业大协同体系建设与应用 提供了技术支撑。</w:t>
            </w:r>
          </w:p>
        </w:tc>
      </w:tr>
    </w:tbl>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报告期内，公司的上述核心技术得到进一步的升级和完善，提升了 </w:t>
      </w:r>
      <w:r>
        <w:rPr>
          <w:color w:val="000000"/>
          <w:spacing w:val="0"/>
          <w:w w:val="100"/>
          <w:position w:val="0"/>
          <w:sz w:val="18"/>
          <w:szCs w:val="18"/>
        </w:rPr>
        <w:t>V5</w:t>
      </w:r>
      <w:r>
        <w:rPr>
          <w:color w:val="000000"/>
          <w:spacing w:val="0"/>
          <w:w w:val="100"/>
          <w:position w:val="0"/>
        </w:rPr>
        <w:t>平台及基于其上的</w:t>
      </w:r>
      <w:r>
        <w:rPr>
          <w:color w:val="000000"/>
          <w:spacing w:val="0"/>
          <w:w w:val="100"/>
          <w:position w:val="0"/>
          <w:sz w:val="18"/>
          <w:szCs w:val="18"/>
        </w:rPr>
        <w:t>A8</w:t>
      </w:r>
      <w:r>
        <w:rPr>
          <w:color w:val="000000"/>
          <w:spacing w:val="0"/>
          <w:w w:val="100"/>
          <w:position w:val="0"/>
        </w:rPr>
        <w:t>、</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A6</w:t>
      </w:r>
      <w:r>
        <w:rPr>
          <w:color w:val="000000"/>
          <w:spacing w:val="0"/>
          <w:w w:val="100"/>
          <w:position w:val="0"/>
        </w:rPr>
        <w:t>和</w:t>
      </w:r>
      <w:r>
        <w:rPr>
          <w:color w:val="000000"/>
          <w:spacing w:val="0"/>
          <w:w w:val="100"/>
          <w:position w:val="0"/>
          <w:sz w:val="18"/>
          <w:szCs w:val="18"/>
        </w:rPr>
        <w:t>G6</w:t>
      </w:r>
      <w:r>
        <w:rPr>
          <w:color w:val="000000"/>
          <w:spacing w:val="0"/>
          <w:w w:val="100"/>
          <w:position w:val="0"/>
        </w:rPr>
        <w:t>产品的性能、稳定性、安全性、兼容性等，提高了产品的核心竞争力，符合公司战略发</w:t>
      </w:r>
    </w:p>
    <w:p>
      <w:pPr>
        <w:widowControl w:val="0"/>
        <w:spacing w:after="199" w:line="1" w:lineRule="exact"/>
      </w:pP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展的需要，主要提升方面如下：</w:t>
      </w:r>
    </w:p>
    <w:p>
      <w:pPr>
        <w:pStyle w:val="Style6"/>
        <w:keepNext w:val="0"/>
        <w:keepLines w:val="0"/>
        <w:widowControl w:val="0"/>
        <w:shd w:val="clear" w:color="auto" w:fill="auto"/>
        <w:tabs>
          <w:tab w:pos="898" w:val="left"/>
        </w:tabs>
        <w:bidi w:val="0"/>
        <w:spacing w:before="0" w:after="120" w:line="411" w:lineRule="exact"/>
        <w:ind w:left="0" w:right="0" w:firstLine="440"/>
        <w:jc w:val="both"/>
      </w:pPr>
      <w:bookmarkStart w:id="142" w:name="bookmark142"/>
      <w:r>
        <w:rPr>
          <w:color w:val="000000"/>
          <w:spacing w:val="0"/>
          <w:w w:val="100"/>
          <w:position w:val="0"/>
        </w:rPr>
        <w:t>（</w:t>
      </w:r>
      <w:bookmarkEnd w:id="142"/>
      <w:r>
        <w:rPr>
          <w:rFonts w:ascii="Times New Roman" w:eastAsia="Times New Roman" w:hAnsi="Times New Roman" w:cs="Times New Roman"/>
          <w:color w:val="000000"/>
          <w:spacing w:val="0"/>
          <w:w w:val="100"/>
          <w:position w:val="0"/>
        </w:rPr>
        <w:t>1</w:t>
      </w:r>
      <w:r>
        <w:rPr>
          <w:color w:val="000000"/>
          <w:spacing w:val="0"/>
          <w:w w:val="100"/>
          <w:position w:val="0"/>
        </w:rPr>
        <w:t>）</w:t>
        <w:tab/>
        <w:t>协同技术平台</w:t>
      </w:r>
      <w:r>
        <w:rPr>
          <w:color w:val="000000"/>
          <w:spacing w:val="0"/>
          <w:w w:val="100"/>
          <w:position w:val="0"/>
        </w:rPr>
        <w:t>（</w:t>
      </w:r>
      <w:r>
        <w:rPr>
          <w:rFonts w:ascii="Times New Roman" w:eastAsia="Times New Roman" w:hAnsi="Times New Roman" w:cs="Times New Roman"/>
          <w:color w:val="000000"/>
          <w:spacing w:val="0"/>
          <w:w w:val="100"/>
          <w:position w:val="0"/>
        </w:rPr>
        <w:t>CTP</w:t>
      </w:r>
      <w:r>
        <w:rPr>
          <w:color w:val="000000"/>
          <w:spacing w:val="0"/>
          <w:w w:val="100"/>
          <w:position w:val="0"/>
        </w:rPr>
        <w:t>）</w:t>
      </w:r>
    </w:p>
    <w:p>
      <w:pPr>
        <w:pStyle w:val="Style6"/>
        <w:keepNext w:val="0"/>
        <w:keepLines w:val="0"/>
        <w:widowControl w:val="0"/>
        <w:shd w:val="clear" w:color="auto" w:fill="auto"/>
        <w:bidi w:val="0"/>
        <w:spacing w:before="0" w:after="120" w:line="413" w:lineRule="exact"/>
        <w:ind w:left="0" w:right="0" w:firstLine="440"/>
        <w:jc w:val="both"/>
      </w:pPr>
      <w:r>
        <w:rPr>
          <w:color w:val="000000"/>
          <w:spacing w:val="0"/>
          <w:w w:val="100"/>
          <w:position w:val="0"/>
        </w:rPr>
        <w:t>引入</w:t>
      </w:r>
      <w:r>
        <w:rPr>
          <w:rFonts w:ascii="Times New Roman" w:eastAsia="Times New Roman" w:hAnsi="Times New Roman" w:cs="Times New Roman"/>
          <w:color w:val="000000"/>
          <w:spacing w:val="0"/>
          <w:w w:val="100"/>
          <w:position w:val="0"/>
        </w:rPr>
        <w:t>Redis</w:t>
      </w:r>
      <w:r>
        <w:rPr>
          <w:color w:val="000000"/>
          <w:spacing w:val="0"/>
          <w:w w:val="100"/>
          <w:position w:val="0"/>
        </w:rPr>
        <w:t>技术，提升了集群和云环境的高可用和高并发能力，能够支撑应用服务器水平扩 展，对大型组织的多种业务应用集中部署提供了高稳定性的技术支撑。</w:t>
      </w:r>
    </w:p>
    <w:p>
      <w:pPr>
        <w:pStyle w:val="Style6"/>
        <w:keepNext w:val="0"/>
        <w:keepLines w:val="0"/>
        <w:widowControl w:val="0"/>
        <w:shd w:val="clear" w:color="auto" w:fill="auto"/>
        <w:bidi w:val="0"/>
        <w:spacing w:before="0" w:after="120" w:line="415" w:lineRule="exact"/>
        <w:ind w:left="0" w:right="0" w:firstLine="440"/>
        <w:jc w:val="both"/>
      </w:pPr>
      <w:r>
        <w:rPr>
          <w:color w:val="000000"/>
          <w:spacing w:val="0"/>
          <w:w w:val="100"/>
          <w:position w:val="0"/>
        </w:rPr>
        <w:t>优化了开发平台</w:t>
      </w:r>
      <w:r>
        <w:rPr>
          <w:rFonts w:ascii="Times New Roman" w:eastAsia="Times New Roman" w:hAnsi="Times New Roman" w:cs="Times New Roman"/>
          <w:color w:val="000000"/>
          <w:spacing w:val="0"/>
          <w:w w:val="100"/>
          <w:position w:val="0"/>
        </w:rPr>
        <w:t>CTP-Studio</w:t>
      </w:r>
      <w:r>
        <w:rPr>
          <w:color w:val="000000"/>
          <w:spacing w:val="0"/>
          <w:w w:val="100"/>
          <w:position w:val="0"/>
        </w:rPr>
        <w:t>，支持高端客户私有化部署，使得对于客户化开发的代码管理和 应用模块的可维护性提高超过</w:t>
      </w:r>
      <w:r>
        <w:rPr>
          <w:rFonts w:ascii="Times New Roman" w:eastAsia="Times New Roman" w:hAnsi="Times New Roman" w:cs="Times New Roman"/>
          <w:color w:val="000000"/>
          <w:spacing w:val="0"/>
          <w:w w:val="100"/>
          <w:position w:val="0"/>
        </w:rPr>
        <w:t>50%</w:t>
      </w:r>
      <w:r>
        <w:rPr>
          <w:color w:val="000000"/>
          <w:spacing w:val="0"/>
          <w:w w:val="100"/>
          <w:position w:val="0"/>
        </w:rPr>
        <w:t>以上，不仅保护客户的数据资产，对于客户化开发的系统能力 提供了长期使用可升级、可管理的机制。</w:t>
      </w:r>
    </w:p>
    <w:p>
      <w:pPr>
        <w:pStyle w:val="Style6"/>
        <w:keepNext w:val="0"/>
        <w:keepLines w:val="0"/>
        <w:widowControl w:val="0"/>
        <w:shd w:val="clear" w:color="auto" w:fill="auto"/>
        <w:bidi w:val="0"/>
        <w:spacing w:before="0" w:after="120" w:line="409" w:lineRule="exact"/>
        <w:ind w:left="0" w:right="0" w:firstLine="440"/>
        <w:jc w:val="both"/>
      </w:pPr>
      <w:r>
        <w:rPr>
          <w:color w:val="000000"/>
          <w:spacing w:val="0"/>
          <w:w w:val="100"/>
          <w:position w:val="0"/>
        </w:rPr>
        <w:t>针对国产化信创环境的要求，支持信创和非信创设备的混合部署使用，使得多种</w:t>
      </w:r>
      <w:r>
        <w:rPr>
          <w:rFonts w:ascii="Times New Roman" w:eastAsia="Times New Roman" w:hAnsi="Times New Roman" w:cs="Times New Roman"/>
          <w:color w:val="000000"/>
          <w:spacing w:val="0"/>
          <w:w w:val="100"/>
          <w:position w:val="0"/>
        </w:rPr>
        <w:t>PC</w:t>
      </w:r>
      <w:r>
        <w:rPr>
          <w:color w:val="000000"/>
          <w:spacing w:val="0"/>
          <w:w w:val="100"/>
          <w:position w:val="0"/>
        </w:rPr>
        <w:t>客户端 包括基于</w:t>
      </w:r>
      <w:r>
        <w:rPr>
          <w:rFonts w:ascii="Times New Roman" w:eastAsia="Times New Roman" w:hAnsi="Times New Roman" w:cs="Times New Roman"/>
          <w:color w:val="000000"/>
          <w:spacing w:val="0"/>
          <w:w w:val="100"/>
          <w:position w:val="0"/>
        </w:rPr>
        <w:t>Windows</w:t>
      </w:r>
      <w:r>
        <w:rPr>
          <w:color w:val="000000"/>
          <w:spacing w:val="0"/>
          <w:w w:val="100"/>
          <w:position w:val="0"/>
        </w:rPr>
        <w:t>、麒麟、</w:t>
      </w:r>
      <w:r>
        <w:rPr>
          <w:rFonts w:ascii="Times New Roman" w:eastAsia="Times New Roman" w:hAnsi="Times New Roman" w:cs="Times New Roman"/>
          <w:color w:val="000000"/>
          <w:spacing w:val="0"/>
          <w:w w:val="100"/>
          <w:position w:val="0"/>
        </w:rPr>
        <w:t>UOS</w:t>
      </w:r>
      <w:r>
        <w:rPr>
          <w:color w:val="000000"/>
          <w:spacing w:val="0"/>
          <w:w w:val="100"/>
          <w:position w:val="0"/>
        </w:rPr>
        <w:t xml:space="preserve">多种操作系统，以及多种浏览器兼容、多种国产化中间件替代 </w:t>
      </w:r>
      <w:r>
        <w:rPr>
          <w:rFonts w:ascii="Times New Roman" w:eastAsia="Times New Roman" w:hAnsi="Times New Roman" w:cs="Times New Roman"/>
          <w:color w:val="000000"/>
          <w:spacing w:val="0"/>
          <w:w w:val="100"/>
          <w:position w:val="0"/>
        </w:rPr>
        <w:t>Tomcat</w:t>
      </w:r>
      <w:r>
        <w:rPr>
          <w:color w:val="000000"/>
          <w:spacing w:val="0"/>
          <w:w w:val="100"/>
          <w:position w:val="0"/>
        </w:rPr>
        <w:t>部署、多种信创和非信创服务器部署，包括多种国产数据库选择等，都可以实现混合互换 组网，支撑国产化信创进程的持续推进，保护客户的已有信息设备、数据资产、软件和网络资产 的长期持续使用。</w:t>
      </w:r>
    </w:p>
    <w:p>
      <w:pPr>
        <w:pStyle w:val="Style6"/>
        <w:keepNext w:val="0"/>
        <w:keepLines w:val="0"/>
        <w:widowControl w:val="0"/>
        <w:shd w:val="clear" w:color="auto" w:fill="auto"/>
        <w:bidi w:val="0"/>
        <w:spacing w:before="0" w:after="120" w:line="413" w:lineRule="exact"/>
        <w:ind w:left="0" w:right="0" w:firstLine="440"/>
        <w:jc w:val="both"/>
      </w:pPr>
      <w:r>
        <w:rPr>
          <w:color w:val="000000"/>
          <w:spacing w:val="0"/>
          <w:w w:val="100"/>
          <w:position w:val="0"/>
        </w:rPr>
        <w:t>致远技术平台在本年度还就系统的性能、稳定性、可配置的资源管理、可跟踪的技术运维和 系统安全性方面做了大幅度的增强。</w:t>
      </w:r>
    </w:p>
    <w:p>
      <w:pPr>
        <w:pStyle w:val="Style6"/>
        <w:keepNext w:val="0"/>
        <w:keepLines w:val="0"/>
        <w:widowControl w:val="0"/>
        <w:shd w:val="clear" w:color="auto" w:fill="auto"/>
        <w:tabs>
          <w:tab w:pos="898" w:val="left"/>
        </w:tabs>
        <w:bidi w:val="0"/>
        <w:spacing w:before="0" w:after="120" w:line="411" w:lineRule="exact"/>
        <w:ind w:left="0" w:right="0" w:firstLine="440"/>
        <w:jc w:val="both"/>
      </w:pPr>
      <w:bookmarkStart w:id="143" w:name="bookmark143"/>
      <w:r>
        <w:rPr>
          <w:color w:val="000000"/>
          <w:spacing w:val="0"/>
          <w:w w:val="100"/>
          <w:position w:val="0"/>
        </w:rPr>
        <w:t>（</w:t>
      </w:r>
      <w:bookmarkEnd w:id="143"/>
      <w:r>
        <w:rPr>
          <w:rFonts w:ascii="Times New Roman" w:eastAsia="Times New Roman" w:hAnsi="Times New Roman" w:cs="Times New Roman"/>
          <w:color w:val="000000"/>
          <w:spacing w:val="0"/>
          <w:w w:val="100"/>
          <w:position w:val="0"/>
        </w:rPr>
        <w:t>2</w:t>
      </w:r>
      <w:r>
        <w:rPr>
          <w:color w:val="000000"/>
          <w:spacing w:val="0"/>
          <w:w w:val="100"/>
          <w:position w:val="0"/>
        </w:rPr>
        <w:t>）</w:t>
        <w:tab/>
        <w:t>协同应用平台</w:t>
      </w:r>
      <w:r>
        <w:rPr>
          <w:color w:val="000000"/>
          <w:spacing w:val="0"/>
          <w:w w:val="100"/>
          <w:position w:val="0"/>
        </w:rPr>
        <w:t>（</w:t>
      </w:r>
      <w:r>
        <w:rPr>
          <w:rFonts w:ascii="Times New Roman" w:eastAsia="Times New Roman" w:hAnsi="Times New Roman" w:cs="Times New Roman"/>
          <w:color w:val="000000"/>
          <w:spacing w:val="0"/>
          <w:w w:val="100"/>
          <w:position w:val="0"/>
        </w:rPr>
        <w:t>CAP</w:t>
      </w:r>
      <w:r>
        <w:rPr>
          <w:color w:val="000000"/>
          <w:spacing w:val="0"/>
          <w:w w:val="100"/>
          <w:position w:val="0"/>
        </w:rPr>
        <w:t>）</w:t>
      </w:r>
    </w:p>
    <w:p>
      <w:pPr>
        <w:pStyle w:val="Style6"/>
        <w:keepNext w:val="0"/>
        <w:keepLines w:val="0"/>
        <w:widowControl w:val="0"/>
        <w:shd w:val="clear" w:color="auto" w:fill="auto"/>
        <w:bidi w:val="0"/>
        <w:spacing w:before="0" w:after="120" w:line="418" w:lineRule="exact"/>
        <w:ind w:left="0" w:right="0" w:firstLine="440"/>
        <w:jc w:val="both"/>
      </w:pPr>
      <w:r>
        <w:rPr>
          <w:color w:val="000000"/>
          <w:spacing w:val="0"/>
          <w:w w:val="100"/>
          <w:position w:val="0"/>
        </w:rPr>
        <w:t>针对大客户的复杂个性化应用，增加支持多人同时编辑、维护应用包的安装、配置和交付， 使得零代码、低代码业务和应用定制的实施交付效率大幅度提升。</w:t>
      </w:r>
    </w:p>
    <w:p>
      <w:pPr>
        <w:pStyle w:val="Style6"/>
        <w:keepNext w:val="0"/>
        <w:keepLines w:val="0"/>
        <w:widowControl w:val="0"/>
        <w:shd w:val="clear" w:color="auto" w:fill="auto"/>
        <w:bidi w:val="0"/>
        <w:spacing w:before="0" w:after="120" w:line="391" w:lineRule="exact"/>
        <w:ind w:left="0" w:right="0" w:firstLine="440"/>
        <w:jc w:val="both"/>
      </w:pPr>
      <w:r>
        <w:rPr>
          <w:color w:val="000000"/>
          <w:spacing w:val="0"/>
          <w:w w:val="100"/>
          <w:position w:val="0"/>
        </w:rPr>
        <w:t>增强了云营销服务平台的云端设计、</w:t>
      </w:r>
      <w:r>
        <w:rPr>
          <w:rFonts w:ascii="Times New Roman" w:eastAsia="Times New Roman" w:hAnsi="Times New Roman" w:cs="Times New Roman"/>
          <w:color w:val="000000"/>
          <w:spacing w:val="0"/>
          <w:w w:val="100"/>
          <w:position w:val="0"/>
        </w:rPr>
        <w:t>demo</w:t>
      </w:r>
      <w:r>
        <w:rPr>
          <w:color w:val="000000"/>
          <w:spacing w:val="0"/>
          <w:w w:val="100"/>
          <w:position w:val="0"/>
        </w:rPr>
        <w:t>演示和</w:t>
      </w:r>
      <w:r>
        <w:rPr>
          <w:rFonts w:ascii="Times New Roman" w:eastAsia="Times New Roman" w:hAnsi="Times New Roman" w:cs="Times New Roman"/>
          <w:color w:val="000000"/>
          <w:spacing w:val="0"/>
          <w:w w:val="100"/>
          <w:position w:val="0"/>
        </w:rPr>
        <w:t>POC</w:t>
      </w:r>
      <w:r>
        <w:rPr>
          <w:color w:val="000000"/>
          <w:spacing w:val="0"/>
          <w:w w:val="100"/>
          <w:position w:val="0"/>
        </w:rPr>
        <w:t>能力，并支持从该平台下载、安装、 配置标准协同业务应用，可以共享使用云端业务定制的组件、控件和在线资源，大幅度提升售前 效率和质量，包括对渠道伙伴生态系统的赋能。</w:t>
      </w:r>
    </w:p>
    <w:p>
      <w:pPr>
        <w:pStyle w:val="Style6"/>
        <w:keepNext w:val="0"/>
        <w:keepLines w:val="0"/>
        <w:widowControl w:val="0"/>
        <w:shd w:val="clear" w:color="auto" w:fill="auto"/>
        <w:bidi w:val="0"/>
        <w:spacing w:before="0" w:line="408" w:lineRule="exact"/>
        <w:ind w:left="0" w:right="0" w:firstLine="440"/>
        <w:jc w:val="both"/>
      </w:pPr>
      <w:r>
        <w:rPr>
          <w:color w:val="000000"/>
          <w:spacing w:val="0"/>
          <w:w w:val="100"/>
          <w:position w:val="0"/>
        </w:rPr>
        <w:t xml:space="preserve">协同业务定制的业务应用具有版本管理能力，支持扩展业务包升级能力，让业务包可以持续 迭代，在不更新平台的前提下，客户的个性化应用不仅可以一次实施到位，还可以持续业务包升 </w:t>
      </w:r>
      <w:r>
        <w:rPr>
          <w:color w:val="000000"/>
          <w:spacing w:val="0"/>
          <w:w w:val="100"/>
          <w:position w:val="0"/>
        </w:rPr>
        <w:t>级，适应客户长期使用的组织、业务和战略的调整，通过清晰展现配置差异，记录升级日志，可 在长期运营业务中追溯问题产生的原因，提供长期稳定的支撑能力。</w:t>
      </w:r>
    </w:p>
    <w:p>
      <w:pPr>
        <w:pStyle w:val="Style6"/>
        <w:keepNext w:val="0"/>
        <w:keepLines w:val="0"/>
        <w:widowControl w:val="0"/>
        <w:shd w:val="clear" w:color="auto" w:fill="auto"/>
        <w:bidi w:val="0"/>
        <w:spacing w:before="0" w:line="405" w:lineRule="exact"/>
        <w:ind w:left="0" w:right="0" w:firstLine="420"/>
        <w:jc w:val="both"/>
      </w:pPr>
      <w:r>
        <w:rPr>
          <w:color w:val="000000"/>
          <w:spacing w:val="0"/>
          <w:w w:val="100"/>
          <w:position w:val="0"/>
        </w:rPr>
        <w:t>针对业务定制包的系统化能力不断扩展的需求，增加了组织主数据，在业务定制中可以对单 位、部门、岗位和人员的属性和各种信息实现自定义扩展，并在业务场景、管理场景和决策报表 报告中引用，大幅度提升了组织场景下的协同业务场景的定制的系统能力，对于复杂的基础业务 应用、客户服务应用比如</w:t>
      </w:r>
      <w:r>
        <w:rPr>
          <w:rFonts w:ascii="Times New Roman" w:eastAsia="Times New Roman" w:hAnsi="Times New Roman" w:cs="Times New Roman"/>
          <w:color w:val="000000"/>
          <w:spacing w:val="0"/>
          <w:w w:val="100"/>
          <w:position w:val="0"/>
        </w:rPr>
        <w:t>hr</w:t>
      </w:r>
      <w:r>
        <w:rPr>
          <w:color w:val="000000"/>
          <w:spacing w:val="0"/>
          <w:w w:val="100"/>
          <w:position w:val="0"/>
        </w:rPr>
        <w:t>管理、费用报销、预算控制和项目管理等等，提升了基础支撑能力。</w:t>
      </w:r>
    </w:p>
    <w:p>
      <w:pPr>
        <w:pStyle w:val="Style6"/>
        <w:keepNext w:val="0"/>
        <w:keepLines w:val="0"/>
        <w:widowControl w:val="0"/>
        <w:shd w:val="clear" w:color="auto" w:fill="auto"/>
        <w:tabs>
          <w:tab w:pos="875" w:val="left"/>
        </w:tabs>
        <w:bidi w:val="0"/>
        <w:spacing w:before="0" w:line="408" w:lineRule="exact"/>
        <w:ind w:left="0" w:right="0" w:firstLine="420"/>
        <w:jc w:val="both"/>
      </w:pPr>
      <w:bookmarkStart w:id="144" w:name="bookmark144"/>
      <w:r>
        <w:rPr>
          <w:color w:val="000000"/>
          <w:spacing w:val="0"/>
          <w:w w:val="100"/>
          <w:position w:val="0"/>
        </w:rPr>
        <w:t>（</w:t>
      </w:r>
      <w:bookmarkEnd w:id="144"/>
      <w:r>
        <w:rPr>
          <w:rFonts w:ascii="Times New Roman" w:eastAsia="Times New Roman" w:hAnsi="Times New Roman" w:cs="Times New Roman"/>
          <w:color w:val="000000"/>
          <w:spacing w:val="0"/>
          <w:w w:val="100"/>
          <w:position w:val="0"/>
        </w:rPr>
        <w:t>3</w:t>
      </w:r>
      <w:r>
        <w:rPr>
          <w:color w:val="000000"/>
          <w:spacing w:val="0"/>
          <w:w w:val="100"/>
          <w:position w:val="0"/>
        </w:rPr>
        <w:t>）</w:t>
        <w:tab/>
        <w:t>协同移动平台</w:t>
      </w:r>
      <w:r>
        <w:rPr>
          <w:color w:val="000000"/>
          <w:spacing w:val="0"/>
          <w:w w:val="100"/>
          <w:position w:val="0"/>
        </w:rPr>
        <w:t>（</w:t>
      </w:r>
      <w:r>
        <w:rPr>
          <w:rFonts w:ascii="Times New Roman" w:eastAsia="Times New Roman" w:hAnsi="Times New Roman" w:cs="Times New Roman"/>
          <w:color w:val="000000"/>
          <w:spacing w:val="0"/>
          <w:w w:val="100"/>
          <w:position w:val="0"/>
        </w:rPr>
        <w:t>CMP</w:t>
      </w:r>
      <w:r>
        <w:rPr>
          <w:color w:val="000000"/>
          <w:spacing w:val="0"/>
          <w:w w:val="100"/>
          <w:position w:val="0"/>
        </w:rPr>
        <w:t>）</w:t>
      </w:r>
    </w:p>
    <w:p>
      <w:pPr>
        <w:pStyle w:val="Style6"/>
        <w:keepNext w:val="0"/>
        <w:keepLines w:val="0"/>
        <w:widowControl w:val="0"/>
        <w:shd w:val="clear" w:color="auto" w:fill="auto"/>
        <w:bidi w:val="0"/>
        <w:spacing w:before="0" w:line="415" w:lineRule="exact"/>
        <w:ind w:left="0" w:right="0" w:firstLine="420"/>
        <w:jc w:val="both"/>
      </w:pPr>
      <w:r>
        <w:rPr>
          <w:color w:val="000000"/>
          <w:spacing w:val="0"/>
          <w:w w:val="100"/>
          <w:position w:val="0"/>
        </w:rPr>
        <w:t>在原有钉钉、微信为主的自主的微协同服务框架和</w:t>
      </w:r>
      <w:r>
        <w:rPr>
          <w:rFonts w:ascii="Times New Roman" w:eastAsia="Times New Roman" w:hAnsi="Times New Roman" w:cs="Times New Roman"/>
          <w:color w:val="000000"/>
          <w:spacing w:val="0"/>
          <w:w w:val="100"/>
          <w:position w:val="0"/>
        </w:rPr>
        <w:t>html5</w:t>
      </w:r>
      <w:r>
        <w:rPr>
          <w:color w:val="000000"/>
          <w:spacing w:val="0"/>
          <w:w w:val="100"/>
          <w:position w:val="0"/>
        </w:rPr>
        <w:t>、</w:t>
      </w:r>
      <w:r>
        <w:rPr>
          <w:color w:val="000000"/>
          <w:spacing w:val="0"/>
          <w:w w:val="100"/>
          <w:position w:val="0"/>
        </w:rPr>
        <w:t>原生集成整合的基础上，新集成了 飞书和</w:t>
      </w:r>
      <w:r>
        <w:rPr>
          <w:rFonts w:ascii="Times New Roman" w:eastAsia="Times New Roman" w:hAnsi="Times New Roman" w:cs="Times New Roman"/>
          <w:color w:val="000000"/>
          <w:spacing w:val="0"/>
          <w:w w:val="100"/>
          <w:position w:val="0"/>
        </w:rPr>
        <w:t>Welink</w:t>
      </w:r>
      <w:r>
        <w:rPr>
          <w:color w:val="000000"/>
          <w:spacing w:val="0"/>
          <w:w w:val="100"/>
          <w:position w:val="0"/>
        </w:rPr>
        <w:t>的客户端，适配微信、企业微信、钉钉、飞书</w:t>
      </w:r>
      <w:r>
        <w:rPr>
          <w:rFonts w:ascii="Times New Roman" w:eastAsia="Times New Roman" w:hAnsi="Times New Roman" w:cs="Times New Roman"/>
          <w:color w:val="000000"/>
          <w:spacing w:val="0"/>
          <w:w w:val="100"/>
          <w:position w:val="0"/>
        </w:rPr>
        <w:t>PC</w:t>
      </w:r>
      <w:r>
        <w:rPr>
          <w:color w:val="000000"/>
          <w:spacing w:val="0"/>
          <w:w w:val="100"/>
          <w:position w:val="0"/>
        </w:rPr>
        <w:t>端，至此所有主流的客户端都完 成了端的接入，使得用户可以使用不同的客户端软件进行协同办公，不受客户端的制约。</w:t>
      </w:r>
    </w:p>
    <w:p>
      <w:pPr>
        <w:pStyle w:val="Style6"/>
        <w:keepNext w:val="0"/>
        <w:keepLines w:val="0"/>
        <w:widowControl w:val="0"/>
        <w:shd w:val="clear" w:color="auto" w:fill="auto"/>
        <w:bidi w:val="0"/>
        <w:spacing w:before="0" w:line="408" w:lineRule="exact"/>
        <w:ind w:left="0" w:right="0" w:firstLine="420"/>
        <w:jc w:val="both"/>
      </w:pPr>
      <w:r>
        <w:rPr>
          <w:color w:val="000000"/>
          <w:spacing w:val="0"/>
          <w:w w:val="100"/>
          <w:position w:val="0"/>
        </w:rPr>
        <w:t>针对致远微协同与融云致信的深度整合，实现了业务单据审批、流程制度和各类文档的引用 和工作组的推送，大幅度提升了组织内的社交化协同应用方式，在高安全内部可控和文档私有化 存储中，达到了接近微信的使用水平，并在组织内部实现沟通记录的可跟踪、可追溯。达成社交 化使用与可管理的复杂组合模型。</w:t>
      </w:r>
    </w:p>
    <w:p>
      <w:pPr>
        <w:pStyle w:val="Style6"/>
        <w:keepNext w:val="0"/>
        <w:keepLines w:val="0"/>
        <w:widowControl w:val="0"/>
        <w:shd w:val="clear" w:color="auto" w:fill="auto"/>
        <w:tabs>
          <w:tab w:pos="875" w:val="left"/>
        </w:tabs>
        <w:bidi w:val="0"/>
        <w:spacing w:before="0" w:line="408" w:lineRule="exact"/>
        <w:ind w:left="0" w:right="0" w:firstLine="420"/>
        <w:jc w:val="both"/>
      </w:pPr>
      <w:bookmarkStart w:id="145" w:name="bookmark145"/>
      <w:r>
        <w:rPr>
          <w:color w:val="000000"/>
          <w:spacing w:val="0"/>
          <w:w w:val="100"/>
          <w:position w:val="0"/>
        </w:rPr>
        <w:t>（</w:t>
      </w:r>
      <w:bookmarkEnd w:id="145"/>
      <w:r>
        <w:rPr>
          <w:rFonts w:ascii="Times New Roman" w:eastAsia="Times New Roman" w:hAnsi="Times New Roman" w:cs="Times New Roman"/>
          <w:color w:val="000000"/>
          <w:spacing w:val="0"/>
          <w:w w:val="100"/>
          <w:position w:val="0"/>
        </w:rPr>
        <w:t>4</w:t>
      </w:r>
      <w:r>
        <w:rPr>
          <w:color w:val="000000"/>
          <w:spacing w:val="0"/>
          <w:w w:val="100"/>
          <w:position w:val="0"/>
        </w:rPr>
        <w:t>）</w:t>
        <w:tab/>
        <w:t>协同集成平台</w:t>
      </w:r>
      <w:r>
        <w:rPr>
          <w:color w:val="000000"/>
          <w:spacing w:val="0"/>
          <w:w w:val="100"/>
          <w:position w:val="0"/>
        </w:rPr>
        <w:t>（</w:t>
      </w:r>
      <w:r>
        <w:rPr>
          <w:rFonts w:ascii="Times New Roman" w:eastAsia="Times New Roman" w:hAnsi="Times New Roman" w:cs="Times New Roman"/>
          <w:color w:val="000000"/>
          <w:spacing w:val="0"/>
          <w:w w:val="100"/>
          <w:position w:val="0"/>
        </w:rPr>
        <w:t>CIP</w:t>
      </w:r>
      <w:r>
        <w:rPr>
          <w:color w:val="000000"/>
          <w:spacing w:val="0"/>
          <w:w w:val="100"/>
          <w:position w:val="0"/>
        </w:rPr>
        <w:t>）</w:t>
      </w:r>
    </w:p>
    <w:p>
      <w:pPr>
        <w:pStyle w:val="Style6"/>
        <w:keepNext w:val="0"/>
        <w:keepLines w:val="0"/>
        <w:widowControl w:val="0"/>
        <w:shd w:val="clear" w:color="auto" w:fill="auto"/>
        <w:bidi w:val="0"/>
        <w:spacing w:before="0" w:line="408" w:lineRule="exact"/>
        <w:ind w:left="0" w:right="0" w:firstLine="420"/>
        <w:jc w:val="both"/>
      </w:pPr>
      <w:r>
        <w:rPr>
          <w:color w:val="000000"/>
          <w:spacing w:val="0"/>
          <w:w w:val="100"/>
          <w:position w:val="0"/>
        </w:rPr>
        <w:t>通过</w:t>
      </w:r>
      <w:r>
        <w:rPr>
          <w:rFonts w:ascii="Times New Roman" w:eastAsia="Times New Roman" w:hAnsi="Times New Roman" w:cs="Times New Roman"/>
          <w:color w:val="000000"/>
          <w:spacing w:val="0"/>
          <w:w w:val="100"/>
          <w:position w:val="0"/>
        </w:rPr>
        <w:t>CIP</w:t>
      </w:r>
      <w:r>
        <w:rPr>
          <w:color w:val="000000"/>
          <w:spacing w:val="0"/>
          <w:w w:val="100"/>
          <w:position w:val="0"/>
        </w:rPr>
        <w:t>能力的资源化改造，实现</w:t>
      </w:r>
      <w:r>
        <w:rPr>
          <w:rFonts w:ascii="Times New Roman" w:eastAsia="Times New Roman" w:hAnsi="Times New Roman" w:cs="Times New Roman"/>
          <w:color w:val="000000"/>
          <w:spacing w:val="0"/>
          <w:w w:val="100"/>
          <w:position w:val="0"/>
        </w:rPr>
        <w:t>CIP</w:t>
      </w:r>
      <w:r>
        <w:rPr>
          <w:color w:val="000000"/>
          <w:spacing w:val="0"/>
          <w:w w:val="100"/>
          <w:position w:val="0"/>
        </w:rPr>
        <w:t>集成插件的组件化，并通过商城的对接，实现</w:t>
      </w:r>
      <w:r>
        <w:rPr>
          <w:rFonts w:ascii="Times New Roman" w:eastAsia="Times New Roman" w:hAnsi="Times New Roman" w:cs="Times New Roman"/>
          <w:color w:val="000000"/>
          <w:spacing w:val="0"/>
          <w:w w:val="100"/>
          <w:position w:val="0"/>
        </w:rPr>
        <w:t>CIP</w:t>
      </w:r>
      <w:r>
        <w:rPr>
          <w:color w:val="000000"/>
          <w:spacing w:val="0"/>
          <w:w w:val="100"/>
          <w:position w:val="0"/>
        </w:rPr>
        <w:t>扩 展插件上云成为部件级商品和各种定制的通用化组件，使得实施交付和客户可以直接通过在云端 下载组件、部件的模式实现</w:t>
      </w:r>
      <w:r>
        <w:rPr>
          <w:rFonts w:ascii="Times New Roman" w:eastAsia="Times New Roman" w:hAnsi="Times New Roman" w:cs="Times New Roman"/>
          <w:color w:val="000000"/>
          <w:spacing w:val="0"/>
          <w:w w:val="100"/>
          <w:position w:val="0"/>
        </w:rPr>
        <w:t>CIP</w:t>
      </w:r>
      <w:r>
        <w:rPr>
          <w:color w:val="000000"/>
          <w:spacing w:val="0"/>
          <w:w w:val="100"/>
          <w:position w:val="0"/>
        </w:rPr>
        <w:t>能力直接使用，而无需手动配置，从而赋能业务现场定制。</w:t>
      </w:r>
    </w:p>
    <w:p>
      <w:pPr>
        <w:pStyle w:val="Style6"/>
        <w:keepNext w:val="0"/>
        <w:keepLines w:val="0"/>
        <w:widowControl w:val="0"/>
        <w:shd w:val="clear" w:color="auto" w:fill="auto"/>
        <w:bidi w:val="0"/>
        <w:spacing w:before="0" w:line="413" w:lineRule="exact"/>
        <w:ind w:left="0" w:right="0" w:firstLine="420"/>
        <w:jc w:val="both"/>
      </w:pPr>
      <w:r>
        <w:rPr>
          <w:color w:val="000000"/>
          <w:spacing w:val="0"/>
          <w:w w:val="100"/>
          <w:position w:val="0"/>
        </w:rPr>
        <w:t>发布</w:t>
      </w:r>
      <w:r>
        <w:rPr>
          <w:rFonts w:ascii="Times New Roman" w:eastAsia="Times New Roman" w:hAnsi="Times New Roman" w:cs="Times New Roman"/>
          <w:color w:val="000000"/>
          <w:spacing w:val="0"/>
          <w:w w:val="100"/>
          <w:position w:val="0"/>
        </w:rPr>
        <w:t>CIP V2.0</w:t>
      </w:r>
      <w:r>
        <w:rPr>
          <w:color w:val="000000"/>
          <w:spacing w:val="0"/>
          <w:w w:val="100"/>
          <w:position w:val="0"/>
        </w:rPr>
        <w:t>产品，优化了与</w:t>
      </w:r>
      <w:r>
        <w:rPr>
          <w:rFonts w:ascii="Times New Roman" w:eastAsia="Times New Roman" w:hAnsi="Times New Roman" w:cs="Times New Roman"/>
          <w:color w:val="000000"/>
          <w:spacing w:val="0"/>
          <w:w w:val="100"/>
          <w:position w:val="0"/>
        </w:rPr>
        <w:t>SAP</w:t>
      </w:r>
      <w:r>
        <w:rPr>
          <w:color w:val="000000"/>
          <w:spacing w:val="0"/>
          <w:w w:val="100"/>
          <w:position w:val="0"/>
        </w:rPr>
        <w:t>、</w:t>
      </w:r>
      <w:r>
        <w:rPr>
          <w:rFonts w:ascii="Times New Roman" w:eastAsia="Times New Roman" w:hAnsi="Times New Roman" w:cs="Times New Roman"/>
          <w:color w:val="000000"/>
          <w:spacing w:val="0"/>
          <w:w w:val="100"/>
          <w:position w:val="0"/>
        </w:rPr>
        <w:t>NC</w:t>
      </w:r>
      <w:r>
        <w:rPr>
          <w:color w:val="000000"/>
          <w:spacing w:val="0"/>
          <w:w w:val="100"/>
          <w:position w:val="0"/>
        </w:rPr>
        <w:t>等系统的集成，接口体系完善，大幅度提升跨系统 异构整合能力和长期可维护、可升级的特性。同时，</w:t>
      </w:r>
      <w:r>
        <w:rPr>
          <w:rFonts w:ascii="Times New Roman" w:eastAsia="Times New Roman" w:hAnsi="Times New Roman" w:cs="Times New Roman"/>
          <w:color w:val="000000"/>
          <w:spacing w:val="0"/>
          <w:w w:val="100"/>
          <w:position w:val="0"/>
        </w:rPr>
        <w:t>CIP</w:t>
      </w:r>
      <w:r>
        <w:rPr>
          <w:color w:val="000000"/>
          <w:spacing w:val="0"/>
          <w:w w:val="100"/>
          <w:position w:val="0"/>
        </w:rPr>
        <w:t>的集成能力可平滑地使用在信创混合组 网模式。</w:t>
      </w:r>
    </w:p>
    <w:p>
      <w:pPr>
        <w:pStyle w:val="Style6"/>
        <w:keepNext w:val="0"/>
        <w:keepLines w:val="0"/>
        <w:widowControl w:val="0"/>
        <w:shd w:val="clear" w:color="auto" w:fill="auto"/>
        <w:tabs>
          <w:tab w:pos="875" w:val="left"/>
        </w:tabs>
        <w:bidi w:val="0"/>
        <w:spacing w:before="0" w:line="408" w:lineRule="exact"/>
        <w:ind w:left="0" w:right="0" w:firstLine="420"/>
        <w:jc w:val="both"/>
      </w:pPr>
      <w:bookmarkStart w:id="146" w:name="bookmark146"/>
      <w:r>
        <w:rPr>
          <w:color w:val="000000"/>
          <w:spacing w:val="0"/>
          <w:w w:val="100"/>
          <w:position w:val="0"/>
        </w:rPr>
        <w:t>（</w:t>
      </w:r>
      <w:bookmarkEnd w:id="146"/>
      <w:r>
        <w:rPr>
          <w:rFonts w:ascii="Times New Roman" w:eastAsia="Times New Roman" w:hAnsi="Times New Roman" w:cs="Times New Roman"/>
          <w:color w:val="000000"/>
          <w:spacing w:val="0"/>
          <w:w w:val="100"/>
          <w:position w:val="0"/>
        </w:rPr>
        <w:t>5</w:t>
      </w:r>
      <w:r>
        <w:rPr>
          <w:color w:val="000000"/>
          <w:spacing w:val="0"/>
          <w:w w:val="100"/>
          <w:position w:val="0"/>
        </w:rPr>
        <w:t>）</w:t>
        <w:tab/>
        <w:t>协同数据平台</w:t>
      </w:r>
      <w:r>
        <w:rPr>
          <w:color w:val="000000"/>
          <w:spacing w:val="0"/>
          <w:w w:val="100"/>
          <w:position w:val="0"/>
        </w:rPr>
        <w:t>（</w:t>
      </w:r>
      <w:r>
        <w:rPr>
          <w:rFonts w:ascii="Times New Roman" w:eastAsia="Times New Roman" w:hAnsi="Times New Roman" w:cs="Times New Roman"/>
          <w:color w:val="000000"/>
          <w:spacing w:val="0"/>
          <w:w w:val="100"/>
          <w:position w:val="0"/>
        </w:rPr>
        <w:t>CDP</w:t>
      </w:r>
      <w:r>
        <w:rPr>
          <w:color w:val="000000"/>
          <w:spacing w:val="0"/>
          <w:w w:val="100"/>
          <w:position w:val="0"/>
        </w:rPr>
        <w:t>）</w:t>
      </w:r>
    </w:p>
    <w:p>
      <w:pPr>
        <w:pStyle w:val="Style6"/>
        <w:keepNext w:val="0"/>
        <w:keepLines w:val="0"/>
        <w:widowControl w:val="0"/>
        <w:shd w:val="clear" w:color="auto" w:fill="auto"/>
        <w:bidi w:val="0"/>
        <w:spacing w:before="0" w:line="418" w:lineRule="exact"/>
        <w:ind w:left="0" w:right="0" w:firstLine="420"/>
        <w:jc w:val="both"/>
      </w:pPr>
      <w:r>
        <w:rPr>
          <w:color w:val="000000"/>
          <w:spacing w:val="0"/>
          <w:w w:val="100"/>
          <w:position w:val="0"/>
        </w:rPr>
        <w:t>升级</w:t>
      </w:r>
      <w:r>
        <w:rPr>
          <w:rFonts w:ascii="Times New Roman" w:eastAsia="Times New Roman" w:hAnsi="Times New Roman" w:cs="Times New Roman"/>
          <w:color w:val="000000"/>
          <w:spacing w:val="0"/>
          <w:w w:val="100"/>
          <w:position w:val="0"/>
        </w:rPr>
        <w:t>ElasticSearch</w:t>
      </w:r>
      <w:r>
        <w:rPr>
          <w:color w:val="000000"/>
          <w:spacing w:val="0"/>
          <w:w w:val="100"/>
          <w:position w:val="0"/>
        </w:rPr>
        <w:t>内容检索引擎，扩展文本搜索到数字、文本混合搜索，实现了老客户数据 的迁移方案和工具，并实现了全文检索引擎的微服务化部署。</w:t>
      </w:r>
    </w:p>
    <w:p>
      <w:pPr>
        <w:pStyle w:val="Style6"/>
        <w:keepNext w:val="0"/>
        <w:keepLines w:val="0"/>
        <w:widowControl w:val="0"/>
        <w:shd w:val="clear" w:color="auto" w:fill="auto"/>
        <w:bidi w:val="0"/>
        <w:spacing w:before="0" w:line="403" w:lineRule="exact"/>
        <w:ind w:left="0" w:right="0" w:firstLine="420"/>
        <w:jc w:val="both"/>
      </w:pPr>
      <w:r>
        <w:rPr>
          <w:color w:val="000000"/>
          <w:spacing w:val="0"/>
          <w:w w:val="100"/>
          <w:position w:val="0"/>
        </w:rPr>
        <w:t>进行了接口的体系化改造，扩展支撑分布式接口体系，为检索引擎的系统能力扩展做好了准 备，未来支持基于接口的能力扩展和人工智能算法的接入。</w:t>
      </w:r>
    </w:p>
    <w:p>
      <w:pPr>
        <w:pStyle w:val="Style6"/>
        <w:keepNext w:val="0"/>
        <w:keepLines w:val="0"/>
        <w:widowControl w:val="0"/>
        <w:shd w:val="clear" w:color="auto" w:fill="auto"/>
        <w:tabs>
          <w:tab w:pos="875" w:val="left"/>
        </w:tabs>
        <w:bidi w:val="0"/>
        <w:spacing w:before="0" w:line="408" w:lineRule="exact"/>
        <w:ind w:left="0" w:right="0" w:firstLine="420"/>
        <w:jc w:val="both"/>
      </w:pPr>
      <w:bookmarkStart w:id="147" w:name="bookmark147"/>
      <w:r>
        <w:rPr>
          <w:color w:val="000000"/>
          <w:spacing w:val="0"/>
          <w:w w:val="100"/>
          <w:position w:val="0"/>
        </w:rPr>
        <w:t>（</w:t>
      </w:r>
      <w:bookmarkEnd w:id="147"/>
      <w:r>
        <w:rPr>
          <w:rFonts w:ascii="Times New Roman" w:eastAsia="Times New Roman" w:hAnsi="Times New Roman" w:cs="Times New Roman"/>
          <w:color w:val="000000"/>
          <w:spacing w:val="0"/>
          <w:w w:val="100"/>
          <w:position w:val="0"/>
        </w:rPr>
        <w:t>6</w:t>
      </w:r>
      <w:r>
        <w:rPr>
          <w:color w:val="000000"/>
          <w:spacing w:val="0"/>
          <w:w w:val="100"/>
          <w:position w:val="0"/>
        </w:rPr>
        <w:t>）</w:t>
        <w:tab/>
        <w:t>组织权限引擎</w:t>
      </w:r>
    </w:p>
    <w:p>
      <w:pPr>
        <w:pStyle w:val="Style6"/>
        <w:keepNext w:val="0"/>
        <w:keepLines w:val="0"/>
        <w:widowControl w:val="0"/>
        <w:shd w:val="clear" w:color="auto" w:fill="auto"/>
        <w:bidi w:val="0"/>
        <w:spacing w:before="0" w:line="408" w:lineRule="exact"/>
        <w:ind w:left="0" w:right="0" w:firstLine="420"/>
        <w:jc w:val="both"/>
      </w:pPr>
      <w:r>
        <w:rPr>
          <w:color w:val="000000"/>
          <w:spacing w:val="0"/>
          <w:w w:val="100"/>
          <w:position w:val="0"/>
        </w:rPr>
        <w:t xml:space="preserve">以组织中的人和角色为中心，大幅增强组织模型对于零代码业务定制和低代码定制的基础支 撑，扩展对组织实现数字化转型升级的应用模型框架基础，支持组织模型主数据（含单位主数据、 </w:t>
      </w:r>
      <w:r>
        <w:rPr>
          <w:color w:val="000000"/>
          <w:spacing w:val="0"/>
          <w:w w:val="100"/>
          <w:position w:val="0"/>
        </w:rPr>
        <w:t>部门主数据、岗位主数据、人员主数据），大幅增强了基础业务定制的描述和定制能力，门户定制 和协同工作定制、运维能力大幅度增强。</w:t>
      </w:r>
    </w:p>
    <w:p>
      <w:pPr>
        <w:pStyle w:val="Style6"/>
        <w:keepNext w:val="0"/>
        <w:keepLines w:val="0"/>
        <w:widowControl w:val="0"/>
        <w:shd w:val="clear" w:color="auto" w:fill="auto"/>
        <w:bidi w:val="0"/>
        <w:spacing w:before="0" w:line="410" w:lineRule="exact"/>
        <w:ind w:left="0" w:right="0" w:firstLine="440"/>
        <w:jc w:val="both"/>
      </w:pPr>
      <w:r>
        <w:rPr>
          <w:color w:val="000000"/>
          <w:spacing w:val="0"/>
          <w:w w:val="100"/>
          <w:position w:val="0"/>
        </w:rPr>
        <w:t>开放组织模型和权限体系的扩展引擎，通过项目化扩展支持组织模型引擎的微服务部署，增 强了组织管理的信息化新基建的组织、业务的数字化描述能力，使得业务定制的能力比如项目管 理、费用报销和预算控制等等能够充分利用组织基础描述能力，并可以为异构系统提供基础部署 支撑，从模型框架上支持异构分布式部署、集成整合应用。</w:t>
      </w:r>
    </w:p>
    <w:p>
      <w:pPr>
        <w:pStyle w:val="Style6"/>
        <w:keepNext w:val="0"/>
        <w:keepLines w:val="0"/>
        <w:widowControl w:val="0"/>
        <w:shd w:val="clear" w:color="auto" w:fill="auto"/>
        <w:tabs>
          <w:tab w:pos="888" w:val="left"/>
        </w:tabs>
        <w:bidi w:val="0"/>
        <w:spacing w:before="0" w:line="410" w:lineRule="exact"/>
        <w:ind w:left="0" w:right="0" w:firstLine="440"/>
        <w:jc w:val="both"/>
      </w:pPr>
      <w:bookmarkStart w:id="148" w:name="bookmark148"/>
      <w:r>
        <w:rPr>
          <w:color w:val="000000"/>
          <w:spacing w:val="0"/>
          <w:w w:val="100"/>
          <w:position w:val="0"/>
        </w:rPr>
        <w:t>（</w:t>
      </w:r>
      <w:bookmarkEnd w:id="148"/>
      <w:r>
        <w:rPr>
          <w:rFonts w:ascii="Times New Roman" w:eastAsia="Times New Roman" w:hAnsi="Times New Roman" w:cs="Times New Roman"/>
          <w:color w:val="000000"/>
          <w:spacing w:val="0"/>
          <w:w w:val="100"/>
          <w:position w:val="0"/>
        </w:rPr>
        <w:t>7</w:t>
      </w:r>
      <w:r>
        <w:rPr>
          <w:color w:val="000000"/>
          <w:spacing w:val="0"/>
          <w:w w:val="100"/>
          <w:position w:val="0"/>
        </w:rPr>
        <w:t>）</w:t>
        <w:tab/>
        <w:t>工作流引擎</w:t>
      </w:r>
    </w:p>
    <w:p>
      <w:pPr>
        <w:pStyle w:val="Style6"/>
        <w:keepNext w:val="0"/>
        <w:keepLines w:val="0"/>
        <w:widowControl w:val="0"/>
        <w:shd w:val="clear" w:color="auto" w:fill="auto"/>
        <w:bidi w:val="0"/>
        <w:spacing w:before="0" w:line="408" w:lineRule="exact"/>
        <w:ind w:left="0" w:right="0" w:firstLine="440"/>
        <w:jc w:val="both"/>
      </w:pPr>
      <w:r>
        <w:rPr>
          <w:color w:val="000000"/>
          <w:spacing w:val="0"/>
          <w:w w:val="100"/>
          <w:position w:val="0"/>
        </w:rPr>
        <w:t>以节点能力为核心，增强了工作流引擎的连接能力，优化提升了与协同平台的各模块的互联 互通能力，支持新闻</w:t>
      </w:r>
      <w:r>
        <w:rPr>
          <w:rFonts w:ascii="Times New Roman" w:eastAsia="Times New Roman" w:hAnsi="Times New Roman" w:cs="Times New Roman"/>
          <w:color w:val="000000"/>
          <w:spacing w:val="0"/>
          <w:w w:val="100"/>
          <w:position w:val="0"/>
        </w:rPr>
        <w:t>/</w:t>
      </w:r>
      <w:r>
        <w:rPr>
          <w:color w:val="000000"/>
          <w:spacing w:val="0"/>
          <w:w w:val="100"/>
          <w:position w:val="0"/>
        </w:rPr>
        <w:t>公告</w:t>
      </w:r>
      <w:r>
        <w:rPr>
          <w:rFonts w:ascii="Times New Roman" w:eastAsia="Times New Roman" w:hAnsi="Times New Roman" w:cs="Times New Roman"/>
          <w:color w:val="000000"/>
          <w:spacing w:val="0"/>
          <w:w w:val="100"/>
          <w:position w:val="0"/>
        </w:rPr>
        <w:t>/</w:t>
      </w:r>
      <w:r>
        <w:rPr>
          <w:color w:val="000000"/>
          <w:spacing w:val="0"/>
          <w:w w:val="100"/>
          <w:position w:val="0"/>
        </w:rPr>
        <w:t>会议纪要</w:t>
      </w:r>
      <w:r>
        <w:rPr>
          <w:rFonts w:ascii="Times New Roman" w:eastAsia="Times New Roman" w:hAnsi="Times New Roman" w:cs="Times New Roman"/>
          <w:color w:val="000000"/>
          <w:spacing w:val="0"/>
          <w:w w:val="100"/>
          <w:position w:val="0"/>
        </w:rPr>
        <w:t>/</w:t>
      </w:r>
      <w:r>
        <w:rPr>
          <w:color w:val="000000"/>
          <w:spacing w:val="0"/>
          <w:w w:val="100"/>
          <w:position w:val="0"/>
        </w:rPr>
        <w:t>文档权限等经过流程审批后生效，把日常业务的审批融入可 定制的流程引擎中。</w:t>
      </w:r>
    </w:p>
    <w:p>
      <w:pPr>
        <w:pStyle w:val="Style6"/>
        <w:keepNext w:val="0"/>
        <w:keepLines w:val="0"/>
        <w:widowControl w:val="0"/>
        <w:shd w:val="clear" w:color="auto" w:fill="auto"/>
        <w:bidi w:val="0"/>
        <w:spacing w:before="0" w:line="410" w:lineRule="exact"/>
        <w:ind w:left="0" w:right="0" w:firstLine="440"/>
        <w:jc w:val="both"/>
      </w:pPr>
      <w:r>
        <w:rPr>
          <w:color w:val="000000"/>
          <w:spacing w:val="0"/>
          <w:w w:val="100"/>
          <w:position w:val="0"/>
        </w:rPr>
        <w:t>增强了超级节点的连接扩展能力，针对一人多岗的业务场景定制诉求，精准匹配副岗，针对 集团化大型企业组织中存在的多角色的情况，在流程中可选择落款的单位、岗位和角色，提升了 系统自适应匹配场景的能力，增强了业务定制的场景化闭环。</w:t>
      </w:r>
    </w:p>
    <w:p>
      <w:pPr>
        <w:pStyle w:val="Style6"/>
        <w:keepNext w:val="0"/>
        <w:keepLines w:val="0"/>
        <w:widowControl w:val="0"/>
        <w:shd w:val="clear" w:color="auto" w:fill="auto"/>
        <w:tabs>
          <w:tab w:pos="888" w:val="left"/>
        </w:tabs>
        <w:bidi w:val="0"/>
        <w:spacing w:before="0" w:line="410" w:lineRule="exact"/>
        <w:ind w:left="0" w:right="0" w:firstLine="440"/>
        <w:jc w:val="both"/>
      </w:pPr>
      <w:bookmarkStart w:id="149" w:name="bookmark149"/>
      <w:r>
        <w:rPr>
          <w:color w:val="000000"/>
          <w:spacing w:val="0"/>
          <w:w w:val="100"/>
          <w:position w:val="0"/>
        </w:rPr>
        <w:t>（</w:t>
      </w:r>
      <w:bookmarkEnd w:id="149"/>
      <w:r>
        <w:rPr>
          <w:rFonts w:ascii="Times New Roman" w:eastAsia="Times New Roman" w:hAnsi="Times New Roman" w:cs="Times New Roman"/>
          <w:color w:val="000000"/>
          <w:spacing w:val="0"/>
          <w:w w:val="100"/>
          <w:position w:val="0"/>
        </w:rPr>
        <w:t>8</w:t>
      </w:r>
      <w:r>
        <w:rPr>
          <w:color w:val="000000"/>
          <w:spacing w:val="0"/>
          <w:w w:val="100"/>
          <w:position w:val="0"/>
        </w:rPr>
        <w:t>）</w:t>
        <w:tab/>
        <w:t>智能表单引擎</w:t>
      </w:r>
    </w:p>
    <w:p>
      <w:pPr>
        <w:pStyle w:val="Style6"/>
        <w:keepNext w:val="0"/>
        <w:keepLines w:val="0"/>
        <w:widowControl w:val="0"/>
        <w:shd w:val="clear" w:color="auto" w:fill="auto"/>
        <w:bidi w:val="0"/>
        <w:spacing w:before="0" w:line="409" w:lineRule="exact"/>
        <w:ind w:left="0" w:right="0" w:firstLine="440"/>
        <w:jc w:val="both"/>
      </w:pPr>
      <w:r>
        <w:rPr>
          <w:color w:val="000000"/>
          <w:spacing w:val="0"/>
          <w:w w:val="100"/>
          <w:position w:val="0"/>
        </w:rPr>
        <w:t>迭代升级定义了业务包的分层标准，除了表单模板层外，增加了基础档案、审批应用、单应 用包、多应用包和整合系统的六层模型，并针对业务包升级应用和云端、异地定制的需求，增加 了业务包组件的自动识别和适配，为云端新版本定制兼容老版本客户私有化部署的业务应用提供 了基础。针对多模块、分层组合业务包的复杂业务模型定义，扩展增强模块间连接用的数据魔方 让复杂业务能在跨系统间复制转换。智能表单引擎能够更好地支撑到业务定制，实现协同办公应 用、管理应用和业务场景的定制化支撑。</w:t>
      </w:r>
    </w:p>
    <w:p>
      <w:pPr>
        <w:pStyle w:val="Style6"/>
        <w:keepNext w:val="0"/>
        <w:keepLines w:val="0"/>
        <w:widowControl w:val="0"/>
        <w:shd w:val="clear" w:color="auto" w:fill="auto"/>
        <w:tabs>
          <w:tab w:pos="888" w:val="left"/>
        </w:tabs>
        <w:bidi w:val="0"/>
        <w:spacing w:before="0" w:line="410" w:lineRule="exact"/>
        <w:ind w:left="0" w:right="0" w:firstLine="440"/>
        <w:jc w:val="both"/>
      </w:pPr>
      <w:bookmarkStart w:id="150" w:name="bookmark150"/>
      <w:r>
        <w:rPr>
          <w:color w:val="000000"/>
          <w:spacing w:val="0"/>
          <w:w w:val="100"/>
          <w:position w:val="0"/>
        </w:rPr>
        <w:t>（</w:t>
      </w:r>
      <w:bookmarkEnd w:id="150"/>
      <w:r>
        <w:rPr>
          <w:rFonts w:ascii="Times New Roman" w:eastAsia="Times New Roman" w:hAnsi="Times New Roman" w:cs="Times New Roman"/>
          <w:color w:val="000000"/>
          <w:spacing w:val="0"/>
          <w:w w:val="100"/>
          <w:position w:val="0"/>
        </w:rPr>
        <w:t>9</w:t>
      </w:r>
      <w:r>
        <w:rPr>
          <w:color w:val="000000"/>
          <w:spacing w:val="0"/>
          <w:w w:val="100"/>
          <w:position w:val="0"/>
        </w:rPr>
        <w:t>）</w:t>
        <w:tab/>
        <w:t>门户技术</w:t>
      </w:r>
      <w:r>
        <w:rPr>
          <w:color w:val="000000"/>
          <w:spacing w:val="0"/>
          <w:w w:val="100"/>
          <w:position w:val="0"/>
        </w:rPr>
        <w:t>（</w:t>
      </w:r>
      <w:r>
        <w:rPr>
          <w:rFonts w:ascii="Times New Roman" w:eastAsia="Times New Roman" w:hAnsi="Times New Roman" w:cs="Times New Roman"/>
          <w:color w:val="000000"/>
          <w:spacing w:val="0"/>
          <w:w w:val="100"/>
          <w:position w:val="0"/>
        </w:rPr>
        <w:t>EIP</w:t>
      </w:r>
      <w:r>
        <w:rPr>
          <w:color w:val="000000"/>
          <w:spacing w:val="0"/>
          <w:w w:val="100"/>
          <w:position w:val="0"/>
        </w:rPr>
        <w:t>）</w:t>
      </w:r>
    </w:p>
    <w:p>
      <w:pPr>
        <w:pStyle w:val="Style6"/>
        <w:keepNext w:val="0"/>
        <w:keepLines w:val="0"/>
        <w:widowControl w:val="0"/>
        <w:shd w:val="clear" w:color="auto" w:fill="auto"/>
        <w:bidi w:val="0"/>
        <w:spacing w:before="0" w:line="413" w:lineRule="exact"/>
        <w:ind w:left="0" w:right="0" w:firstLine="440"/>
        <w:jc w:val="both"/>
      </w:pPr>
      <w:r>
        <w:rPr>
          <w:color w:val="000000"/>
          <w:spacing w:val="0"/>
          <w:w w:val="100"/>
          <w:position w:val="0"/>
        </w:rPr>
        <w:t>对门户能力进行资源化改造，实现门户模板和商城的对接，门户栏目上云成为部件级商品和 各种定制的通用化组件，为实施交付和客户赋能业务现场定制。</w:t>
      </w:r>
    </w:p>
    <w:p>
      <w:pPr>
        <w:pStyle w:val="Style6"/>
        <w:keepNext w:val="0"/>
        <w:keepLines w:val="0"/>
        <w:widowControl w:val="0"/>
        <w:shd w:val="clear" w:color="auto" w:fill="auto"/>
        <w:bidi w:val="0"/>
        <w:spacing w:before="0" w:line="408" w:lineRule="exact"/>
        <w:ind w:left="0" w:right="0" w:firstLine="440"/>
        <w:jc w:val="both"/>
      </w:pPr>
      <w:r>
        <w:rPr>
          <w:color w:val="000000"/>
          <w:spacing w:val="0"/>
          <w:w w:val="100"/>
          <w:position w:val="0"/>
        </w:rPr>
        <w:t>对门户的授权体系和业务菜单组合进行优化改造，定制方便性和可用性大幅度提升，方便以 人为中心的入口应用的角色化、场景化管理，主题应用和角色化定制能力大幅度增强。</w:t>
      </w:r>
    </w:p>
    <w:p>
      <w:pPr>
        <w:pStyle w:val="Style6"/>
        <w:keepNext w:val="0"/>
        <w:keepLines w:val="0"/>
        <w:widowControl w:val="0"/>
        <w:shd w:val="clear" w:color="auto" w:fill="auto"/>
        <w:tabs>
          <w:tab w:pos="983" w:val="left"/>
        </w:tabs>
        <w:bidi w:val="0"/>
        <w:spacing w:before="0" w:line="410" w:lineRule="exact"/>
        <w:ind w:left="0" w:right="0" w:firstLine="440"/>
        <w:jc w:val="both"/>
      </w:pPr>
      <w:bookmarkStart w:id="151" w:name="bookmark151"/>
      <w:r>
        <w:rPr>
          <w:color w:val="000000"/>
          <w:spacing w:val="0"/>
          <w:w w:val="100"/>
          <w:position w:val="0"/>
        </w:rPr>
        <w:t>（</w:t>
      </w:r>
      <w:bookmarkEnd w:id="151"/>
      <w:r>
        <w:rPr>
          <w:rFonts w:ascii="Times New Roman" w:eastAsia="Times New Roman" w:hAnsi="Times New Roman" w:cs="Times New Roman"/>
          <w:color w:val="000000"/>
          <w:spacing w:val="0"/>
          <w:w w:val="100"/>
          <w:position w:val="0"/>
        </w:rPr>
        <w:t>10</w:t>
      </w:r>
      <w:r>
        <w:rPr>
          <w:color w:val="000000"/>
          <w:spacing w:val="0"/>
          <w:w w:val="100"/>
          <w:position w:val="0"/>
        </w:rPr>
        <w:t>）</w:t>
        <w:tab/>
        <w:t>开放协同互联技术</w:t>
      </w:r>
      <w:r>
        <w:rPr>
          <w:color w:val="000000"/>
          <w:spacing w:val="0"/>
          <w:w w:val="100"/>
          <w:position w:val="0"/>
        </w:rPr>
        <w:t>（</w:t>
      </w:r>
      <w:r>
        <w:rPr>
          <w:rFonts w:ascii="Times New Roman" w:eastAsia="Times New Roman" w:hAnsi="Times New Roman" w:cs="Times New Roman"/>
          <w:color w:val="000000"/>
          <w:spacing w:val="0"/>
          <w:w w:val="100"/>
          <w:position w:val="0"/>
        </w:rPr>
        <w:t>OCIP</w:t>
      </w:r>
      <w:r>
        <w:rPr>
          <w:color w:val="000000"/>
          <w:spacing w:val="0"/>
          <w:w w:val="100"/>
          <w:position w:val="0"/>
        </w:rPr>
        <w:t>）</w:t>
      </w:r>
    </w:p>
    <w:p>
      <w:pPr>
        <w:pStyle w:val="Style6"/>
        <w:keepNext w:val="0"/>
        <w:keepLines w:val="0"/>
        <w:widowControl w:val="0"/>
        <w:shd w:val="clear" w:color="auto" w:fill="auto"/>
        <w:bidi w:val="0"/>
        <w:spacing w:before="0" w:line="413" w:lineRule="exact"/>
        <w:ind w:left="0" w:right="0" w:firstLine="440"/>
        <w:jc w:val="both"/>
      </w:pPr>
      <w:r>
        <w:rPr>
          <w:color w:val="000000"/>
          <w:spacing w:val="0"/>
          <w:w w:val="100"/>
          <w:position w:val="0"/>
        </w:rPr>
        <w:t>升级</w:t>
      </w:r>
      <w:r>
        <w:rPr>
          <w:rFonts w:ascii="Times New Roman" w:eastAsia="Times New Roman" w:hAnsi="Times New Roman" w:cs="Times New Roman"/>
          <w:color w:val="000000"/>
          <w:spacing w:val="0"/>
          <w:w w:val="100"/>
          <w:position w:val="0"/>
        </w:rPr>
        <w:t>OCIP</w:t>
      </w:r>
      <w:r>
        <w:rPr>
          <w:color w:val="000000"/>
          <w:spacing w:val="0"/>
          <w:w w:val="100"/>
          <w:position w:val="0"/>
        </w:rPr>
        <w:t xml:space="preserve">的系统能力，发布了 </w:t>
      </w:r>
      <w:r>
        <w:rPr>
          <w:rFonts w:ascii="Times New Roman" w:eastAsia="Times New Roman" w:hAnsi="Times New Roman" w:cs="Times New Roman"/>
          <w:color w:val="000000"/>
          <w:spacing w:val="0"/>
          <w:w w:val="100"/>
          <w:position w:val="0"/>
        </w:rPr>
        <w:t>OCIP V2.0</w:t>
      </w:r>
      <w:r>
        <w:rPr>
          <w:color w:val="000000"/>
          <w:spacing w:val="0"/>
          <w:w w:val="100"/>
          <w:position w:val="0"/>
        </w:rPr>
        <w:t>产品，支持单位间或大型集团上下级单位间的在 公文交换、表单流程交互、文档通知交换等场景的互通，解决了超大型单位、产业链的分布式集 中部署的难题。增强了软件资源的注册能力，对接入端接口进行了优化，增强了系统的稳定性和 能力。</w:t>
      </w:r>
    </w:p>
    <w:p>
      <w:pPr>
        <w:pStyle w:val="Style6"/>
        <w:keepNext w:val="0"/>
        <w:keepLines w:val="0"/>
        <w:widowControl w:val="0"/>
        <w:shd w:val="clear" w:color="auto" w:fill="auto"/>
        <w:tabs>
          <w:tab w:pos="980" w:val="left"/>
        </w:tabs>
        <w:bidi w:val="0"/>
        <w:spacing w:before="0" w:line="410" w:lineRule="exact"/>
        <w:ind w:left="0" w:right="0" w:firstLine="440"/>
        <w:jc w:val="both"/>
      </w:pPr>
      <w:bookmarkStart w:id="152" w:name="bookmark152"/>
      <w:r>
        <w:rPr>
          <w:color w:val="000000"/>
          <w:spacing w:val="0"/>
          <w:w w:val="100"/>
          <w:position w:val="0"/>
        </w:rPr>
        <w:t>（</w:t>
      </w:r>
      <w:bookmarkEnd w:id="152"/>
      <w:r>
        <w:rPr>
          <w:rFonts w:ascii="Times New Roman" w:eastAsia="Times New Roman" w:hAnsi="Times New Roman" w:cs="Times New Roman"/>
          <w:color w:val="000000"/>
          <w:spacing w:val="0"/>
          <w:w w:val="100"/>
          <w:position w:val="0"/>
        </w:rPr>
        <w:t>11</w:t>
      </w:r>
      <w:r>
        <w:rPr>
          <w:color w:val="000000"/>
          <w:spacing w:val="0"/>
          <w:w w:val="100"/>
          <w:position w:val="0"/>
        </w:rPr>
        <w:t>）</w:t>
        <w:tab/>
        <w:t>信息技术应用创新技术</w:t>
      </w:r>
    </w:p>
    <w:p>
      <w:pPr>
        <w:pStyle w:val="Style6"/>
        <w:keepNext w:val="0"/>
        <w:keepLines w:val="0"/>
        <w:widowControl w:val="0"/>
        <w:shd w:val="clear" w:color="auto" w:fill="auto"/>
        <w:bidi w:val="0"/>
        <w:spacing w:before="0" w:line="413" w:lineRule="exact"/>
        <w:ind w:left="0" w:right="0" w:firstLine="440"/>
        <w:jc w:val="both"/>
      </w:pPr>
      <w:r>
        <w:rPr>
          <w:color w:val="000000"/>
          <w:spacing w:val="0"/>
          <w:w w:val="100"/>
          <w:position w:val="0"/>
        </w:rPr>
        <w:t>针对信息技术应用创新技术，即信创，推出</w:t>
      </w:r>
      <w:r>
        <w:rPr>
          <w:rFonts w:ascii="Times New Roman" w:eastAsia="Times New Roman" w:hAnsi="Times New Roman" w:cs="Times New Roman"/>
          <w:color w:val="000000"/>
          <w:spacing w:val="0"/>
          <w:w w:val="100"/>
          <w:position w:val="0"/>
        </w:rPr>
        <w:t>A8-N</w:t>
      </w:r>
      <w:r>
        <w:rPr>
          <w:color w:val="000000"/>
          <w:spacing w:val="0"/>
          <w:w w:val="100"/>
          <w:position w:val="0"/>
        </w:rPr>
        <w:t>产品，在平台级增强了对国产环境的适应 性和自适应能力，基于国产环境安全要求做了合规等级提升，标准化产品可以支持等保</w:t>
      </w:r>
      <w:r>
        <w:rPr>
          <w:rFonts w:ascii="Times New Roman" w:eastAsia="Times New Roman" w:hAnsi="Times New Roman" w:cs="Times New Roman"/>
          <w:color w:val="000000"/>
          <w:spacing w:val="0"/>
          <w:w w:val="100"/>
          <w:position w:val="0"/>
        </w:rPr>
        <w:t>2.0</w:t>
      </w:r>
      <w:r>
        <w:rPr>
          <w:color w:val="000000"/>
          <w:spacing w:val="0"/>
          <w:w w:val="100"/>
          <w:position w:val="0"/>
        </w:rPr>
        <w:t>的三 级标准，扩展支持分保合规。</w:t>
      </w:r>
    </w:p>
    <w:p>
      <w:pPr>
        <w:pStyle w:val="Style6"/>
        <w:keepNext w:val="0"/>
        <w:keepLines w:val="0"/>
        <w:widowControl w:val="0"/>
        <w:shd w:val="clear" w:color="auto" w:fill="auto"/>
        <w:bidi w:val="0"/>
        <w:spacing w:before="0" w:line="413" w:lineRule="exact"/>
        <w:ind w:left="0" w:right="0" w:firstLine="440"/>
        <w:jc w:val="both"/>
      </w:pPr>
      <w:r>
        <w:rPr>
          <w:color w:val="000000"/>
          <w:spacing w:val="0"/>
          <w:w w:val="100"/>
          <w:position w:val="0"/>
        </w:rPr>
        <w:t>针对公文合规性做提升，已通过中国电子技术标准化研究院标准符合性测试，符合国标要求 的元数据、公文标识、接口改造等合规性改造。</w:t>
      </w:r>
    </w:p>
    <w:p>
      <w:pPr>
        <w:pStyle w:val="Style6"/>
        <w:keepNext w:val="0"/>
        <w:keepLines w:val="0"/>
        <w:widowControl w:val="0"/>
        <w:shd w:val="clear" w:color="auto" w:fill="auto"/>
        <w:bidi w:val="0"/>
        <w:spacing w:before="0" w:line="410" w:lineRule="exact"/>
        <w:ind w:left="0" w:right="0" w:firstLine="440"/>
        <w:jc w:val="both"/>
      </w:pPr>
      <w:r>
        <w:rPr>
          <w:color w:val="000000"/>
          <w:spacing w:val="0"/>
          <w:w w:val="100"/>
          <w:position w:val="0"/>
        </w:rPr>
        <w:t>全面支持国产软硬件环境，包含国产服务端、国产客户端，对流式文件</w:t>
      </w:r>
      <w:r>
        <w:rPr>
          <w:color w:val="000000"/>
          <w:spacing w:val="0"/>
          <w:w w:val="100"/>
          <w:position w:val="0"/>
        </w:rPr>
        <w:t>（</w:t>
      </w:r>
      <w:r>
        <w:rPr>
          <w:rFonts w:ascii="Times New Roman" w:eastAsia="Times New Roman" w:hAnsi="Times New Roman" w:cs="Times New Roman"/>
          <w:color w:val="000000"/>
          <w:spacing w:val="0"/>
          <w:w w:val="100"/>
          <w:position w:val="0"/>
        </w:rPr>
        <w:t>WPS</w:t>
      </w:r>
      <w:r>
        <w:rPr>
          <w:color w:val="000000"/>
          <w:spacing w:val="0"/>
          <w:w w:val="100"/>
          <w:position w:val="0"/>
        </w:rPr>
        <w:t>专业版）、版式 文件</w:t>
      </w:r>
      <w:r>
        <w:rPr>
          <w:rFonts w:ascii="Times New Roman" w:eastAsia="Times New Roman" w:hAnsi="Times New Roman" w:cs="Times New Roman"/>
          <w:color w:val="000000"/>
          <w:spacing w:val="0"/>
          <w:w w:val="100"/>
          <w:position w:val="0"/>
        </w:rPr>
        <w:t xml:space="preserve">OFD </w:t>
      </w:r>
      <w:r>
        <w:rPr>
          <w:color w:val="000000"/>
          <w:spacing w:val="0"/>
          <w:w w:val="100"/>
          <w:position w:val="0"/>
        </w:rPr>
        <w:t>（支持数科、点聚）、签章软件（金格专业电子签章、点聚专业电子签章）进行优化，合 规性更好，适配度、兼容性、稳定性大幅度提升。</w:t>
      </w:r>
    </w:p>
    <w:p>
      <w:pPr>
        <w:pStyle w:val="Style6"/>
        <w:keepNext w:val="0"/>
        <w:keepLines w:val="0"/>
        <w:widowControl w:val="0"/>
        <w:shd w:val="clear" w:color="auto" w:fill="auto"/>
        <w:bidi w:val="0"/>
        <w:spacing w:before="0" w:line="408" w:lineRule="exact"/>
        <w:ind w:left="0" w:right="0" w:firstLine="440"/>
        <w:jc w:val="both"/>
      </w:pPr>
      <w:r>
        <w:rPr>
          <w:color w:val="000000"/>
          <w:spacing w:val="0"/>
          <w:w w:val="100"/>
          <w:position w:val="0"/>
        </w:rPr>
        <w:t>针对国产服务端、客户端、操作系统、中间件、数据库进行了大规模的适应性测试和部署验 证，服务端支持龙芯、飞腾、鲲鹏服务器；终端完全适配麒麟、统信</w:t>
      </w:r>
      <w:r>
        <w:rPr>
          <w:rFonts w:ascii="Times New Roman" w:eastAsia="Times New Roman" w:hAnsi="Times New Roman" w:cs="Times New Roman"/>
          <w:color w:val="000000"/>
          <w:spacing w:val="0"/>
          <w:w w:val="100"/>
          <w:position w:val="0"/>
        </w:rPr>
        <w:t>UOS</w:t>
      </w:r>
      <w:r>
        <w:rPr>
          <w:color w:val="000000"/>
          <w:spacing w:val="0"/>
          <w:w w:val="100"/>
          <w:position w:val="0"/>
        </w:rPr>
        <w:t>桌面系统；中间件完全 适配东方通、金碟飞燕、中创等主流厂商；数据库支持达梦、人大金仓、神通等主流数据库适配。</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针对国产环境进行了性能优化，确保主流应用场景在单机</w:t>
      </w:r>
      <w:r>
        <w:rPr>
          <w:rFonts w:ascii="Times New Roman" w:eastAsia="Times New Roman" w:hAnsi="Times New Roman" w:cs="Times New Roman"/>
          <w:color w:val="000000"/>
          <w:spacing w:val="0"/>
          <w:w w:val="100"/>
          <w:position w:val="0"/>
        </w:rPr>
        <w:t>300</w:t>
      </w:r>
      <w:r>
        <w:rPr>
          <w:color w:val="000000"/>
          <w:spacing w:val="0"/>
          <w:w w:val="100"/>
          <w:position w:val="0"/>
        </w:rPr>
        <w:t>、双机</w:t>
      </w:r>
      <w:r>
        <w:rPr>
          <w:rFonts w:ascii="Times New Roman" w:eastAsia="Times New Roman" w:hAnsi="Times New Roman" w:cs="Times New Roman"/>
          <w:color w:val="000000"/>
          <w:spacing w:val="0"/>
          <w:w w:val="100"/>
          <w:position w:val="0"/>
        </w:rPr>
        <w:t>500</w:t>
      </w:r>
      <w:r>
        <w:rPr>
          <w:color w:val="000000"/>
          <w:spacing w:val="0"/>
          <w:w w:val="100"/>
          <w:position w:val="0"/>
        </w:rPr>
        <w:t>并发条件下的</w:t>
      </w:r>
      <w:r>
        <w:rPr>
          <w:rFonts w:ascii="Times New Roman" w:eastAsia="Times New Roman" w:hAnsi="Times New Roman" w:cs="Times New Roman"/>
          <w:color w:val="000000"/>
          <w:spacing w:val="0"/>
          <w:w w:val="100"/>
          <w:position w:val="0"/>
        </w:rPr>
        <w:t>3s</w:t>
      </w:r>
      <w:r>
        <w:rPr>
          <w:color w:val="000000"/>
          <w:spacing w:val="0"/>
          <w:w w:val="100"/>
          <w:position w:val="0"/>
        </w:rPr>
        <w:t xml:space="preserve">、 </w:t>
      </w:r>
      <w:r>
        <w:rPr>
          <w:rFonts w:ascii="Times New Roman" w:eastAsia="Times New Roman" w:hAnsi="Times New Roman" w:cs="Times New Roman"/>
          <w:color w:val="000000"/>
          <w:spacing w:val="0"/>
          <w:w w:val="100"/>
          <w:position w:val="0"/>
        </w:rPr>
        <w:t>5s</w:t>
      </w:r>
      <w:r>
        <w:rPr>
          <w:color w:val="000000"/>
          <w:spacing w:val="0"/>
          <w:w w:val="100"/>
          <w:position w:val="0"/>
        </w:rPr>
        <w:t>、</w:t>
      </w:r>
      <w:r>
        <w:rPr>
          <w:rFonts w:ascii="Times New Roman" w:eastAsia="Times New Roman" w:hAnsi="Times New Roman" w:cs="Times New Roman"/>
          <w:color w:val="000000"/>
          <w:spacing w:val="0"/>
          <w:w w:val="100"/>
          <w:position w:val="0"/>
        </w:rPr>
        <w:t>8s</w:t>
      </w:r>
      <w:r>
        <w:rPr>
          <w:color w:val="000000"/>
          <w:spacing w:val="0"/>
          <w:w w:val="100"/>
          <w:position w:val="0"/>
        </w:rPr>
        <w:t>的验证，达到</w:t>
      </w:r>
      <w:r>
        <w:rPr>
          <w:rFonts w:ascii="Times New Roman" w:eastAsia="Times New Roman" w:hAnsi="Times New Roman" w:cs="Times New Roman"/>
          <w:color w:val="000000"/>
          <w:spacing w:val="0"/>
          <w:w w:val="100"/>
          <w:position w:val="0"/>
        </w:rPr>
        <w:t>Win+Intel</w:t>
      </w:r>
      <w:r>
        <w:rPr>
          <w:color w:val="000000"/>
          <w:spacing w:val="0"/>
          <w:w w:val="100"/>
          <w:position w:val="0"/>
        </w:rPr>
        <w:t>环境的性能指标，集合</w:t>
      </w:r>
      <w:r>
        <w:rPr>
          <w:rFonts w:ascii="Times New Roman" w:eastAsia="Times New Roman" w:hAnsi="Times New Roman" w:cs="Times New Roman"/>
          <w:color w:val="000000"/>
          <w:spacing w:val="0"/>
          <w:w w:val="100"/>
          <w:position w:val="0"/>
        </w:rPr>
        <w:t>Redis</w:t>
      </w:r>
      <w:r>
        <w:rPr>
          <w:color w:val="000000"/>
          <w:spacing w:val="0"/>
          <w:w w:val="100"/>
          <w:position w:val="0"/>
        </w:rPr>
        <w:t>集群部署，可以支撑</w:t>
      </w:r>
      <w:r>
        <w:rPr>
          <w:rFonts w:ascii="Times New Roman" w:eastAsia="Times New Roman" w:hAnsi="Times New Roman" w:cs="Times New Roman"/>
          <w:color w:val="000000"/>
          <w:spacing w:val="0"/>
          <w:w w:val="100"/>
          <w:position w:val="0"/>
        </w:rPr>
        <w:t>10</w:t>
      </w:r>
      <w:r>
        <w:rPr>
          <w:color w:val="000000"/>
          <w:spacing w:val="0"/>
          <w:w w:val="100"/>
          <w:position w:val="0"/>
        </w:rPr>
        <w:t>万人量级的 央企、国资企业和政府单位的大规模部署应用。</w:t>
      </w:r>
    </w:p>
    <w:p>
      <w:pPr>
        <w:pStyle w:val="Style95"/>
        <w:keepNext w:val="0"/>
        <w:keepLines w:val="0"/>
        <w:widowControl w:val="0"/>
        <w:shd w:val="clear" w:color="auto" w:fill="auto"/>
        <w:tabs>
          <w:tab w:pos="990" w:val="left"/>
        </w:tabs>
        <w:bidi w:val="0"/>
        <w:spacing w:before="0" w:after="0"/>
        <w:ind w:left="0" w:right="0"/>
        <w:jc w:val="both"/>
      </w:pPr>
      <w:bookmarkStart w:id="153" w:name="bookmark153"/>
      <w:r>
        <w:rPr>
          <w:rFonts w:ascii="SimSun" w:eastAsia="SimSun" w:hAnsi="SimSun" w:cs="SimSun"/>
          <w:color w:val="000000"/>
          <w:spacing w:val="0"/>
          <w:w w:val="100"/>
          <w:position w:val="0"/>
        </w:rPr>
        <w:t>（</w:t>
      </w:r>
      <w:bookmarkEnd w:id="153"/>
      <w:r>
        <w:rPr>
          <w:color w:val="000000"/>
          <w:spacing w:val="0"/>
          <w:w w:val="100"/>
          <w:position w:val="0"/>
        </w:rPr>
        <w:t>12</w:t>
      </w:r>
      <w:r>
        <w:rPr>
          <w:rFonts w:ascii="SimSun" w:eastAsia="SimSun" w:hAnsi="SimSun" w:cs="SimSun"/>
          <w:color w:val="000000"/>
          <w:spacing w:val="0"/>
          <w:w w:val="100"/>
          <w:position w:val="0"/>
        </w:rPr>
        <w:t>）</w:t>
        <w:tab/>
      </w:r>
      <w:r>
        <w:rPr>
          <w:color w:val="000000"/>
          <w:spacing w:val="0"/>
          <w:w w:val="100"/>
          <w:position w:val="0"/>
        </w:rPr>
        <w:t xml:space="preserve">PaaS </w:t>
      </w:r>
      <w:r>
        <w:rPr>
          <w:rFonts w:ascii="SimSun" w:eastAsia="SimSun" w:hAnsi="SimSun" w:cs="SimSun"/>
          <w:color w:val="000000"/>
          <w:spacing w:val="0"/>
          <w:w w:val="100"/>
          <w:position w:val="0"/>
        </w:rPr>
        <w:t xml:space="preserve">平台技术 </w:t>
      </w:r>
      <w:r>
        <w:rPr>
          <w:color w:val="000000"/>
          <w:spacing w:val="0"/>
          <w:w w:val="100"/>
          <w:position w:val="0"/>
        </w:rPr>
        <w:t>Formtalk</w:t>
      </w:r>
    </w:p>
    <w:p>
      <w:pPr>
        <w:pStyle w:val="Style6"/>
        <w:keepNext w:val="0"/>
        <w:keepLines w:val="0"/>
        <w:widowControl w:val="0"/>
        <w:shd w:val="clear" w:color="auto" w:fill="auto"/>
        <w:bidi w:val="0"/>
        <w:spacing w:before="0" w:after="220" w:line="410" w:lineRule="exact"/>
        <w:ind w:left="0" w:right="0" w:firstLine="440"/>
        <w:jc w:val="both"/>
      </w:pPr>
      <w:r>
        <w:rPr>
          <w:color w:val="000000"/>
          <w:spacing w:val="0"/>
          <w:w w:val="100"/>
          <w:position w:val="0"/>
        </w:rPr>
        <w:t>优化云端数据分块分散存储效能，进一步实现非关系数据库中的数据，自动实时同步到关系 型数据仓库，实现报表快速抽取和分析数据，提升了平台对数据采集与分析的应用支撑效能；完 善了针对移动设备的使用体验。基于</w:t>
      </w:r>
      <w:r>
        <w:rPr>
          <w:rFonts w:ascii="Times New Roman" w:eastAsia="Times New Roman" w:hAnsi="Times New Roman" w:cs="Times New Roman"/>
          <w:color w:val="000000"/>
          <w:spacing w:val="0"/>
          <w:w w:val="100"/>
          <w:position w:val="0"/>
        </w:rPr>
        <w:t>Formtalk PaaS</w:t>
      </w:r>
      <w:r>
        <w:rPr>
          <w:color w:val="000000"/>
          <w:spacing w:val="0"/>
          <w:w w:val="100"/>
          <w:position w:val="0"/>
        </w:rPr>
        <w:t>平台，研发了人力薪税云和数据采集云，得到 广泛使用。</w:t>
      </w:r>
    </w:p>
    <w:p>
      <w:pPr>
        <w:pStyle w:val="Style22"/>
        <w:keepNext/>
        <w:keepLines/>
        <w:widowControl w:val="0"/>
        <w:numPr>
          <w:ilvl w:val="0"/>
          <w:numId w:val="9"/>
        </w:numPr>
        <w:shd w:val="clear" w:color="auto" w:fill="auto"/>
        <w:bidi w:val="0"/>
        <w:spacing w:before="0" w:after="0" w:line="240" w:lineRule="auto"/>
        <w:ind w:left="0" w:right="0" w:firstLine="0"/>
        <w:jc w:val="left"/>
      </w:pPr>
      <w:bookmarkStart w:id="154" w:name="bookmark154"/>
      <w:bookmarkStart w:id="155" w:name="bookmark155"/>
      <w:bookmarkStart w:id="156" w:name="bookmark156"/>
      <w:bookmarkStart w:id="157" w:name="bookmark157"/>
      <w:bookmarkEnd w:id="156"/>
      <w:r>
        <w:rPr>
          <w:color w:val="000000"/>
          <w:spacing w:val="0"/>
          <w:w w:val="100"/>
          <w:position w:val="0"/>
        </w:rPr>
        <w:t>报告期内获得的研发成果</w:t>
      </w:r>
      <w:bookmarkEnd w:id="154"/>
      <w:bookmarkEnd w:id="155"/>
      <w:bookmarkEnd w:id="157"/>
    </w:p>
    <w:p>
      <w:pPr>
        <w:pStyle w:val="Style6"/>
        <w:keepNext w:val="0"/>
        <w:keepLines w:val="0"/>
        <w:widowControl w:val="0"/>
        <w:shd w:val="clear" w:color="auto" w:fill="auto"/>
        <w:bidi w:val="0"/>
        <w:spacing w:before="0" w:after="160" w:line="410" w:lineRule="exact"/>
        <w:ind w:left="0" w:right="0" w:firstLine="440"/>
        <w:jc w:val="both"/>
      </w:pPr>
      <w:r>
        <w:rPr>
          <w:color w:val="000000"/>
          <w:spacing w:val="0"/>
          <w:w w:val="100"/>
          <w:position w:val="0"/>
          <w:sz w:val="18"/>
          <w:szCs w:val="18"/>
        </w:rPr>
        <w:t>2020</w:t>
      </w:r>
      <w:r>
        <w:rPr>
          <w:color w:val="000000"/>
          <w:spacing w:val="0"/>
          <w:w w:val="100"/>
          <w:position w:val="0"/>
        </w:rPr>
        <w:t>年度，公司新申请发明专利</w:t>
      </w:r>
      <w:r>
        <w:rPr>
          <w:color w:val="000000"/>
          <w:spacing w:val="0"/>
          <w:w w:val="100"/>
          <w:position w:val="0"/>
          <w:sz w:val="18"/>
          <w:szCs w:val="18"/>
        </w:rPr>
        <w:t>23</w:t>
      </w:r>
      <w:r>
        <w:rPr>
          <w:color w:val="000000"/>
          <w:spacing w:val="0"/>
          <w:w w:val="100"/>
          <w:position w:val="0"/>
        </w:rPr>
        <w:t>项，均获受理，获得发明专利批准</w:t>
      </w:r>
      <w:r>
        <w:rPr>
          <w:color w:val="000000"/>
          <w:spacing w:val="0"/>
          <w:w w:val="100"/>
          <w:position w:val="0"/>
          <w:sz w:val="18"/>
          <w:szCs w:val="18"/>
        </w:rPr>
        <w:t>1</w:t>
      </w:r>
      <w:r>
        <w:rPr>
          <w:color w:val="000000"/>
          <w:spacing w:val="0"/>
          <w:w w:val="100"/>
          <w:position w:val="0"/>
        </w:rPr>
        <w:t>项；新申请并获得 认证的软件著作权</w:t>
      </w:r>
      <w:r>
        <w:rPr>
          <w:color w:val="000000"/>
          <w:spacing w:val="0"/>
          <w:w w:val="100"/>
          <w:position w:val="0"/>
          <w:sz w:val="18"/>
          <w:szCs w:val="18"/>
        </w:rPr>
        <w:t>19</w:t>
      </w:r>
      <w:r>
        <w:rPr>
          <w:color w:val="000000"/>
          <w:spacing w:val="0"/>
          <w:w w:val="100"/>
          <w:position w:val="0"/>
        </w:rPr>
        <w:t>项，均为原始取得。截至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日，公司共获得专利批准</w:t>
      </w:r>
      <w:r>
        <w:rPr>
          <w:color w:val="000000"/>
          <w:spacing w:val="0"/>
          <w:w w:val="100"/>
          <w:position w:val="0"/>
          <w:sz w:val="18"/>
          <w:szCs w:val="18"/>
        </w:rPr>
        <w:t>31</w:t>
      </w:r>
      <w:r>
        <w:rPr>
          <w:color w:val="000000"/>
          <w:spacing w:val="0"/>
          <w:w w:val="100"/>
          <w:position w:val="0"/>
        </w:rPr>
        <w:t>项， 获得认证的软件著作权</w:t>
      </w:r>
      <w:r>
        <w:rPr>
          <w:color w:val="000000"/>
          <w:spacing w:val="0"/>
          <w:w w:val="100"/>
          <w:position w:val="0"/>
          <w:sz w:val="18"/>
          <w:szCs w:val="18"/>
        </w:rPr>
        <w:t>144</w:t>
      </w:r>
      <w:r>
        <w:rPr>
          <w:color w:val="000000"/>
          <w:spacing w:val="0"/>
          <w:w w:val="100"/>
          <w:position w:val="0"/>
        </w:rPr>
        <w:t>项。</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报告期内获得的知识产权列表:</w:t>
      </w:r>
    </w:p>
    <w:tbl>
      <w:tblPr>
        <w:tblOverlap w:val="never"/>
        <w:jc w:val="center"/>
        <w:tblLayout w:type="fixed"/>
      </w:tblPr>
      <w:tblGrid>
        <w:gridCol w:w="1771"/>
        <w:gridCol w:w="1762"/>
        <w:gridCol w:w="1766"/>
        <w:gridCol w:w="1766"/>
        <w:gridCol w:w="1771"/>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本年新增</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累计数量</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申请数（个）</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获得数（个）</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申请数（个）</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获得数（个）</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实用新型专利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外观设计专利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9</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w:t>
            </w:r>
          </w:p>
        </w:tc>
      </w:tr>
    </w:tbl>
    <w:p>
      <w:pPr>
        <w:spacing w:lineRule="exact" w:line="1"/>
        <w:rPr>
          <w:sz w:val="2"/>
          <w:szCs w:val="2"/>
        </w:rPr>
      </w:pPr>
      <w:r>
        <w:br w:type="page"/>
      </w:r>
    </w:p>
    <w:p>
      <w:pPr>
        <w:pStyle w:val="Style6"/>
        <w:keepNext w:val="0"/>
        <w:keepLines w:val="0"/>
        <w:widowControl w:val="0"/>
        <w:numPr>
          <w:ilvl w:val="0"/>
          <w:numId w:val="9"/>
        </w:numPr>
        <w:shd w:val="clear" w:color="auto" w:fill="auto"/>
        <w:bidi w:val="0"/>
        <w:spacing w:before="0" w:line="240" w:lineRule="auto"/>
        <w:ind w:left="0" w:right="0" w:firstLine="0"/>
        <w:jc w:val="left"/>
      </w:pPr>
      <w:bookmarkStart w:id="158" w:name="bookmark158"/>
      <w:bookmarkEnd w:id="158"/>
      <w:r>
        <w:rPr>
          <w:b/>
          <w:bCs/>
          <w:color w:val="000000"/>
          <w:spacing w:val="0"/>
          <w:w w:val="100"/>
          <w:position w:val="0"/>
        </w:rPr>
        <w:t>研发投入情况表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37"/>
        <w:gridCol w:w="1843"/>
        <w:gridCol w:w="2126"/>
        <w:gridCol w:w="2030"/>
      </w:tblGrid>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变化幅度（%）</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费用化研发投入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119,638,014.75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89,370,959.32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33.87</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119,638,014.75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89,370,959.32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33.87</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研发投入总额占营业收入比 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15.67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12.77</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color w:val="000000"/>
                <w:spacing w:val="0"/>
                <w:w w:val="100"/>
                <w:position w:val="0"/>
                <w:sz w:val="18"/>
                <w:szCs w:val="18"/>
              </w:rPr>
              <w:t>2.90</w:t>
            </w:r>
            <w:r>
              <w:rPr>
                <w:color w:val="000000"/>
                <w:spacing w:val="0"/>
                <w:w w:val="100"/>
                <w:position w:val="0"/>
              </w:rPr>
              <w:t>个百分点</w:t>
            </w:r>
          </w:p>
        </w:tc>
      </w:tr>
      <w:tr>
        <w:trPr>
          <w:trHeight w:val="41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r>
              <w:rPr>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widowControl w:val="0"/>
        <w:spacing w:after="279" w:line="1" w:lineRule="exact"/>
      </w:pPr>
    </w:p>
    <w:p>
      <w:pPr>
        <w:pStyle w:val="Style22"/>
        <w:keepNext/>
        <w:keepLines/>
        <w:widowControl w:val="0"/>
        <w:shd w:val="clear" w:color="auto" w:fill="auto"/>
        <w:bidi w:val="0"/>
        <w:spacing w:before="0" w:after="0" w:line="240" w:lineRule="auto"/>
        <w:ind w:left="0" w:right="0" w:firstLine="0"/>
        <w:jc w:val="left"/>
      </w:pPr>
      <w:bookmarkStart w:id="159" w:name="bookmark159"/>
      <w:bookmarkStart w:id="160" w:name="bookmark160"/>
      <w:bookmarkStart w:id="161" w:name="bookmark161"/>
      <w:r>
        <w:rPr>
          <w:color w:val="000000"/>
          <w:spacing w:val="0"/>
          <w:w w:val="100"/>
          <w:position w:val="0"/>
        </w:rPr>
        <w:t>研发投入总额较上年发生重大变化的原因</w:t>
      </w:r>
      <w:bookmarkEnd w:id="159"/>
      <w:bookmarkEnd w:id="160"/>
      <w:bookmarkEnd w:id="161"/>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报告期内，公司持续加大对现有</w:t>
      </w:r>
      <w:r>
        <w:rPr>
          <w:color w:val="000000"/>
          <w:spacing w:val="0"/>
          <w:w w:val="100"/>
          <w:position w:val="0"/>
          <w:sz w:val="18"/>
          <w:szCs w:val="18"/>
        </w:rPr>
        <w:t>V5</w:t>
      </w:r>
      <w:r>
        <w:rPr>
          <w:color w:val="000000"/>
          <w:spacing w:val="0"/>
          <w:w w:val="100"/>
          <w:position w:val="0"/>
        </w:rPr>
        <w:t xml:space="preserve">平台及的优化升级的研发投入及云业务的研发，全面提升 了 </w:t>
      </w:r>
      <w:r>
        <w:rPr>
          <w:color w:val="000000"/>
          <w:spacing w:val="0"/>
          <w:w w:val="100"/>
          <w:position w:val="0"/>
          <w:sz w:val="18"/>
          <w:szCs w:val="18"/>
        </w:rPr>
        <w:t>V5</w:t>
      </w:r>
      <w:r>
        <w:rPr>
          <w:color w:val="000000"/>
          <w:spacing w:val="0"/>
          <w:w w:val="100"/>
          <w:position w:val="0"/>
        </w:rPr>
        <w:t>协同管理技术平台性能。同时，公司启动全新一代协同管理技术平台</w:t>
      </w:r>
      <w:r>
        <w:rPr>
          <w:color w:val="000000"/>
          <w:spacing w:val="0"/>
          <w:w w:val="100"/>
          <w:position w:val="0"/>
          <w:sz w:val="18"/>
          <w:szCs w:val="18"/>
        </w:rPr>
        <w:t>V8</w:t>
      </w:r>
      <w:r>
        <w:rPr>
          <w:color w:val="000000"/>
          <w:spacing w:val="0"/>
          <w:w w:val="100"/>
          <w:position w:val="0"/>
        </w:rPr>
        <w:t>的研发。本年度研 发投入为</w:t>
      </w:r>
      <w:r>
        <w:rPr>
          <w:color w:val="000000"/>
          <w:spacing w:val="0"/>
          <w:w w:val="100"/>
          <w:position w:val="0"/>
          <w:sz w:val="18"/>
          <w:szCs w:val="18"/>
        </w:rPr>
        <w:t>11,963.80</w:t>
      </w:r>
      <w:r>
        <w:rPr>
          <w:color w:val="000000"/>
          <w:spacing w:val="0"/>
          <w:w w:val="100"/>
          <w:position w:val="0"/>
        </w:rPr>
        <w:t>万元，较</w:t>
      </w:r>
      <w:r>
        <w:rPr>
          <w:color w:val="000000"/>
          <w:spacing w:val="0"/>
          <w:w w:val="100"/>
          <w:position w:val="0"/>
          <w:sz w:val="18"/>
          <w:szCs w:val="18"/>
        </w:rPr>
        <w:t>2019</w:t>
      </w:r>
      <w:r>
        <w:rPr>
          <w:color w:val="000000"/>
          <w:spacing w:val="0"/>
          <w:w w:val="100"/>
          <w:position w:val="0"/>
        </w:rPr>
        <w:t>年增加</w:t>
      </w:r>
      <w:r>
        <w:rPr>
          <w:color w:val="000000"/>
          <w:spacing w:val="0"/>
          <w:w w:val="100"/>
          <w:position w:val="0"/>
          <w:sz w:val="18"/>
          <w:szCs w:val="18"/>
        </w:rPr>
        <w:t xml:space="preserve">3, </w:t>
      </w:r>
      <w:r>
        <w:rPr>
          <w:color w:val="000000"/>
          <w:spacing w:val="0"/>
          <w:w w:val="100"/>
          <w:position w:val="0"/>
          <w:sz w:val="18"/>
          <w:szCs w:val="18"/>
        </w:rPr>
        <w:t xml:space="preserve">026. </w:t>
      </w:r>
      <w:r>
        <w:rPr>
          <w:color w:val="000000"/>
          <w:spacing w:val="0"/>
          <w:w w:val="100"/>
          <w:position w:val="0"/>
          <w:sz w:val="18"/>
          <w:szCs w:val="18"/>
        </w:rPr>
        <w:t>71</w:t>
      </w:r>
      <w:r>
        <w:rPr>
          <w:color w:val="000000"/>
          <w:spacing w:val="0"/>
          <w:w w:val="100"/>
          <w:position w:val="0"/>
        </w:rPr>
        <w:t>万元，增幅为</w:t>
      </w:r>
      <w:r>
        <w:rPr>
          <w:color w:val="000000"/>
          <w:spacing w:val="0"/>
          <w:w w:val="100"/>
          <w:position w:val="0"/>
          <w:sz w:val="18"/>
          <w:szCs w:val="18"/>
        </w:rPr>
        <w:t>33.87%</w:t>
      </w:r>
      <w:r>
        <w:rPr>
          <w:color w:val="000000"/>
          <w:spacing w:val="0"/>
          <w:w w:val="100"/>
          <w:position w:val="0"/>
        </w:rPr>
        <w:t>。</w:t>
      </w:r>
    </w:p>
    <w:p>
      <w:pPr>
        <w:pStyle w:val="Style22"/>
        <w:keepNext/>
        <w:keepLines/>
        <w:widowControl w:val="0"/>
        <w:shd w:val="clear" w:color="auto" w:fill="auto"/>
        <w:bidi w:val="0"/>
        <w:spacing w:before="0" w:after="0" w:line="406" w:lineRule="exact"/>
        <w:ind w:left="0" w:right="0" w:firstLine="0"/>
        <w:jc w:val="left"/>
      </w:pPr>
      <w:bookmarkStart w:id="162" w:name="bookmark162"/>
      <w:bookmarkStart w:id="163" w:name="bookmark163"/>
      <w:bookmarkStart w:id="164" w:name="bookmark164"/>
      <w:r>
        <w:rPr>
          <w:color w:val="000000"/>
          <w:spacing w:val="0"/>
          <w:w w:val="100"/>
          <w:position w:val="0"/>
        </w:rPr>
        <w:t>研发投入资本化的比重大幅变动的原因及其合理性说明</w:t>
      </w:r>
      <w:bookmarkEnd w:id="162"/>
      <w:bookmarkEnd w:id="163"/>
      <w:bookmarkEnd w:id="164"/>
    </w:p>
    <w:p>
      <w:pPr>
        <w:pStyle w:val="Style6"/>
        <w:keepNext w:val="0"/>
        <w:keepLines w:val="0"/>
        <w:widowControl w:val="0"/>
        <w:shd w:val="clear" w:color="auto" w:fill="auto"/>
        <w:bidi w:val="0"/>
        <w:spacing w:before="0" w:after="360" w:line="406"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9"/>
        </w:numPr>
        <w:shd w:val="clear" w:color="auto" w:fill="auto"/>
        <w:bidi w:val="0"/>
        <w:spacing w:before="0" w:line="240" w:lineRule="auto"/>
        <w:ind w:left="0" w:right="0" w:firstLine="0"/>
        <w:jc w:val="left"/>
      </w:pPr>
      <w:bookmarkStart w:id="165" w:name="bookmark165"/>
      <w:bookmarkStart w:id="166" w:name="bookmark166"/>
      <w:bookmarkStart w:id="167" w:name="bookmark167"/>
      <w:bookmarkStart w:id="168" w:name="bookmark168"/>
      <w:bookmarkEnd w:id="167"/>
      <w:r>
        <w:rPr>
          <w:color w:val="000000"/>
          <w:spacing w:val="0"/>
          <w:w w:val="100"/>
          <w:position w:val="0"/>
        </w:rPr>
        <w:t>在研项目情况</w:t>
      </w:r>
      <w:bookmarkEnd w:id="165"/>
      <w:bookmarkEnd w:id="166"/>
      <w:bookmarkEnd w:id="168"/>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单位：万元</w:t>
      </w:r>
    </w:p>
    <w:tbl>
      <w:tblPr>
        <w:tblOverlap w:val="never"/>
        <w:jc w:val="center"/>
        <w:tblLayout w:type="fixed"/>
      </w:tblPr>
      <w:tblGrid>
        <w:gridCol w:w="403"/>
        <w:gridCol w:w="840"/>
        <w:gridCol w:w="1022"/>
        <w:gridCol w:w="1099"/>
        <w:gridCol w:w="1027"/>
        <w:gridCol w:w="1267"/>
        <w:gridCol w:w="1123"/>
        <w:gridCol w:w="989"/>
        <w:gridCol w:w="1066"/>
      </w:tblGrid>
      <w:tr>
        <w:trPr>
          <w:trHeight w:val="48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130" w:lineRule="exact"/>
              <w:ind w:left="0" w:right="0" w:firstLine="0"/>
              <w:jc w:val="center"/>
              <w:rPr>
                <w:sz w:val="17"/>
                <w:szCs w:val="17"/>
              </w:rPr>
            </w:pPr>
            <w:r>
              <w:rPr>
                <w:color w:val="000000"/>
                <w:spacing w:val="0"/>
                <w:w w:val="100"/>
                <w:position w:val="0"/>
                <w:sz w:val="17"/>
                <w:szCs w:val="17"/>
              </w:rPr>
              <w:t>序 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预计总投 资规模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本期投入 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累计投入 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进展或阶段 性成果</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拟达到目标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技术水平</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具体应用 前景</w:t>
            </w:r>
          </w:p>
        </w:tc>
      </w:tr>
      <w:tr>
        <w:trPr>
          <w:trHeight w:val="538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新一代 协同管 理软件 优化升 级</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980. </w:t>
            </w:r>
            <w:r>
              <w:rPr>
                <w:color w:val="000000"/>
                <w:spacing w:val="0"/>
                <w:w w:val="100"/>
                <w:position w:val="0"/>
                <w:sz w:val="16"/>
                <w:szCs w:val="16"/>
              </w:rPr>
              <w:t>41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6, </w:t>
            </w:r>
            <w:r>
              <w:rPr>
                <w:color w:val="000000"/>
                <w:spacing w:val="0"/>
                <w:w w:val="100"/>
                <w:position w:val="0"/>
                <w:sz w:val="16"/>
                <w:szCs w:val="16"/>
              </w:rPr>
              <w:t>921.42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460. </w:t>
            </w:r>
            <w:r>
              <w:rPr>
                <w:color w:val="000000"/>
                <w:spacing w:val="0"/>
                <w:w w:val="100"/>
                <w:position w:val="0"/>
                <w:sz w:val="16"/>
                <w:szCs w:val="16"/>
              </w:rPr>
              <w:t>35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通过数字化 实现业务效 能提升：业务 数据与流程 数据结合，通 过自带的报 表引擎实现 了业务效能 报表；借助智 能</w:t>
            </w:r>
            <w:r>
              <w:rPr>
                <w:color w:val="000000"/>
                <w:spacing w:val="0"/>
                <w:w w:val="100"/>
                <w:position w:val="0"/>
                <w:sz w:val="16"/>
                <w:szCs w:val="16"/>
              </w:rPr>
              <w:t>NLP</w:t>
            </w:r>
            <w:r>
              <w:rPr>
                <w:color w:val="000000"/>
                <w:spacing w:val="0"/>
                <w:w w:val="100"/>
                <w:position w:val="0"/>
                <w:sz w:val="17"/>
                <w:szCs w:val="17"/>
              </w:rPr>
              <w:t>的能 力，实现了语 音预定会议 室，借助搜索 引擎，实现了 智能搜索功 能；与国内电 子合同厂商 深度合作，形 成了基于电 子合同审批 的全新电子 合同管理服 务产品。</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提升平台开 放性、分布 式与泛组织 应用；构建 新一代企业 级移动工作 平台；增强 协同产品的 场景化、智 能化协作。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引入主流 的微服务 框架，实 现产品的 分布式能 力扩展； 开发平台 的技术框 架升级， 更好的支 持客开模 式；</w:t>
            </w:r>
            <w:r>
              <w:rPr>
                <w:color w:val="000000"/>
                <w:spacing w:val="0"/>
                <w:w w:val="100"/>
                <w:position w:val="0"/>
                <w:sz w:val="16"/>
                <w:szCs w:val="16"/>
              </w:rPr>
              <w:t>AI</w:t>
            </w:r>
            <w:r>
              <w:rPr>
                <w:color w:val="000000"/>
                <w:spacing w:val="0"/>
                <w:w w:val="100"/>
                <w:position w:val="0"/>
                <w:sz w:val="17"/>
                <w:szCs w:val="17"/>
              </w:rPr>
              <w:t xml:space="preserve">智 能技术增 强，语音、 </w:t>
            </w:r>
            <w:r>
              <w:rPr>
                <w:color w:val="000000"/>
                <w:spacing w:val="0"/>
                <w:w w:val="100"/>
                <w:position w:val="0"/>
                <w:sz w:val="16"/>
                <w:szCs w:val="16"/>
              </w:rPr>
              <w:t xml:space="preserve">NLP </w:t>
            </w:r>
            <w:r>
              <w:rPr>
                <w:color w:val="000000"/>
                <w:spacing w:val="0"/>
                <w:w w:val="100"/>
                <w:position w:val="0"/>
                <w:sz w:val="17"/>
                <w:szCs w:val="17"/>
              </w:rPr>
              <w:t>能力 应用到产 品；集成 和被集成 技术持续 增强信创 适应性技 术升级。</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满足国资 央企、政府 机关等负 责组织的 业务管理 的多种组 织形态的 权限管理； 满足增值 客开服务 的模式，支 持平滑升 级；智能技 术结合协 同应用，让 工作更高 效；更丰富 的环境适 应性，满足 信创设备 和中间件 的能力。</w:t>
            </w:r>
          </w:p>
        </w:tc>
      </w:tr>
      <w:tr>
        <w:trPr>
          <w:trHeight w:val="118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协同云 应用服 务平台 建设</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302.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2,248. </w:t>
            </w:r>
            <w:r>
              <w:rPr>
                <w:color w:val="000000"/>
                <w:spacing w:val="0"/>
                <w:w w:val="100"/>
                <w:position w:val="0"/>
                <w:sz w:val="16"/>
                <w:szCs w:val="16"/>
              </w:rPr>
              <w:t>12</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438. </w:t>
            </w: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6"/>
                <w:szCs w:val="16"/>
              </w:rPr>
              <w:t xml:space="preserve">Formtalk </w:t>
            </w:r>
            <w:r>
              <w:rPr>
                <w:color w:val="000000"/>
                <w:spacing w:val="0"/>
                <w:w w:val="100"/>
                <w:position w:val="0"/>
                <w:sz w:val="17"/>
                <w:szCs w:val="17"/>
              </w:rPr>
              <w:t>持 续增强产业 链协作的云 端、线下设备 设施和人员、</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发展数据采 集与内外协 同，打造协 同应用跨组 织，延展到</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6"/>
                <w:szCs w:val="16"/>
              </w:rPr>
              <w:t xml:space="preserve">Formtalk </w:t>
            </w:r>
            <w:r>
              <w:rPr>
                <w:color w:val="000000"/>
                <w:spacing w:val="0"/>
                <w:w w:val="100"/>
                <w:position w:val="0"/>
                <w:sz w:val="17"/>
                <w:szCs w:val="17"/>
              </w:rPr>
              <w:t>重点研究 组织级的 数据采集 和内外连</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6"/>
                <w:szCs w:val="16"/>
              </w:rPr>
              <w:t xml:space="preserve">Formtalk </w:t>
            </w:r>
            <w:r>
              <w:rPr>
                <w:color w:val="000000"/>
                <w:spacing w:val="0"/>
                <w:w w:val="100"/>
                <w:position w:val="0"/>
                <w:sz w:val="17"/>
                <w:szCs w:val="17"/>
              </w:rPr>
              <w:t>业务数据 采集，并基 于数据进</w:t>
            </w:r>
          </w:p>
        </w:tc>
      </w:tr>
    </w:tbl>
    <w:p>
      <w:pPr>
        <w:spacing w:lineRule="exact" w:line="1"/>
        <w:rPr>
          <w:sz w:val="2"/>
          <w:szCs w:val="2"/>
        </w:rPr>
      </w:pPr>
      <w:r>
        <w:br w:type="page"/>
      </w:r>
    </w:p>
    <w:tbl>
      <w:tblPr>
        <w:tblOverlap w:val="never"/>
        <w:jc w:val="center"/>
        <w:tblLayout w:type="fixed"/>
      </w:tblPr>
      <w:tblGrid>
        <w:gridCol w:w="403"/>
        <w:gridCol w:w="840"/>
        <w:gridCol w:w="1022"/>
        <w:gridCol w:w="1099"/>
        <w:gridCol w:w="1027"/>
        <w:gridCol w:w="1267"/>
        <w:gridCol w:w="1123"/>
        <w:gridCol w:w="989"/>
        <w:gridCol w:w="1066"/>
      </w:tblGrid>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事件的信息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设备、业务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接能力和</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行决策支</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采集能力，不</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和生产事件</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业务定制</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断增强数据</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的信息采集</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化能力，</w:t>
            </w:r>
          </w:p>
        </w:tc>
        <w:tc>
          <w:tcPr>
            <w:tcBorders>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云服务平</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填报和业务</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和利用。</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大数据处</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台实现赋</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采集的使用；</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云服务平台</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理能力；</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能售前、销</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云服务平台</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全面提升面</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云服务平</w:t>
            </w:r>
          </w:p>
        </w:tc>
        <w:tc>
          <w:tcPr>
            <w:tcBorders>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售、实施的</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实现了云端</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向一线业务</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台采用主</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全业务场</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定制应用和</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赋能的能</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流微服务</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景赋能，建</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项目交付的</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框架，容</w:t>
            </w:r>
          </w:p>
        </w:tc>
        <w:tc>
          <w:tcPr>
            <w:tcBorders>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设线上营</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能力；完成建</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V8 </w:t>
            </w:r>
            <w:r>
              <w:rPr>
                <w:color w:val="000000"/>
                <w:spacing w:val="0"/>
                <w:w w:val="100"/>
                <w:position w:val="0"/>
                <w:sz w:val="17"/>
                <w:szCs w:val="17"/>
              </w:rPr>
              <w:t>采用开</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器化部</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销协同运</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筑云产品的</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放的云原生</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署，支持</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营模式，提</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上线发布，充</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架构，以全</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纵向与横</w:t>
            </w:r>
          </w:p>
        </w:tc>
        <w:tc>
          <w:tcPr>
            <w:tcBorders>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高实施交</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分发挥供给</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新体验的移</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向扩展。</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付效率；</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侧伙伴在细</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动化、智能</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功能设计</w:t>
            </w:r>
          </w:p>
        </w:tc>
        <w:tc>
          <w:tcPr>
            <w:tcBorders>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V8 </w:t>
            </w:r>
            <w:r>
              <w:rPr>
                <w:color w:val="000000"/>
                <w:spacing w:val="0"/>
                <w:w w:val="100"/>
                <w:position w:val="0"/>
                <w:sz w:val="17"/>
                <w:szCs w:val="17"/>
              </w:rPr>
              <w:t>支持公</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分行业领域</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化协同工作</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SaaS </w:t>
            </w:r>
            <w:r>
              <w:rPr>
                <w:color w:val="000000"/>
                <w:spacing w:val="0"/>
                <w:w w:val="100"/>
                <w:position w:val="0"/>
                <w:sz w:val="17"/>
                <w:szCs w:val="17"/>
              </w:rPr>
              <w:t>化；</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 xml:space="preserve">有云 </w:t>
            </w:r>
            <w:r>
              <w:rPr>
                <w:color w:val="000000"/>
                <w:spacing w:val="0"/>
                <w:w w:val="100"/>
                <w:position w:val="0"/>
                <w:sz w:val="16"/>
                <w:szCs w:val="16"/>
              </w:rPr>
              <w:t>SaaS</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的竞争优势，</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为强大底</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V8</w:t>
            </w:r>
            <w:r>
              <w:rPr>
                <w:color w:val="000000"/>
                <w:spacing w:val="0"/>
                <w:w w:val="100"/>
                <w:position w:val="0"/>
                <w:sz w:val="17"/>
                <w:szCs w:val="17"/>
              </w:rPr>
              <w:t>基于云</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订阅客户，</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为中小企业</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座，实现新</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原生架构</w:t>
            </w:r>
          </w:p>
        </w:tc>
        <w:tc>
          <w:tcPr>
            <w:tcBorders>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支持</w:t>
            </w:r>
            <w:r>
              <w:rPr>
                <w:color w:val="000000"/>
                <w:spacing w:val="0"/>
                <w:w w:val="100"/>
                <w:position w:val="0"/>
                <w:sz w:val="16"/>
                <w:szCs w:val="16"/>
              </w:rPr>
              <w:t>aPaaS</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客户提供低</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全员办公、</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支持百万</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生态，支持</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成本、即开即</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组织运营、</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级组织人</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私有化、大</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用、快速交付</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业务前台的</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员注册使</w:t>
            </w:r>
          </w:p>
        </w:tc>
        <w:tc>
          <w:tcPr>
            <w:tcBorders>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型集团等</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的标准化年</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新平台，支</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用的多租</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复杂组织</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租用产品；</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撑企业实现</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户技术</w:t>
            </w:r>
          </w:p>
        </w:tc>
        <w:tc>
          <w:tcPr>
            <w:tcBorders>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组织运营</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V8</w:t>
            </w:r>
            <w:r>
              <w:rPr>
                <w:color w:val="000000"/>
                <w:spacing w:val="0"/>
                <w:w w:val="100"/>
                <w:position w:val="0"/>
                <w:sz w:val="17"/>
                <w:szCs w:val="17"/>
              </w:rPr>
              <w:t>是全新构</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数字化运营</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SaaS</w:t>
            </w:r>
            <w:r>
              <w:rPr>
                <w:color w:val="000000"/>
                <w:spacing w:val="0"/>
                <w:w w:val="100"/>
                <w:position w:val="0"/>
                <w:sz w:val="17"/>
                <w:szCs w:val="17"/>
              </w:rPr>
              <w:t>运营</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应用。</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建基于云原</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信息化基础</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模式和私</w:t>
            </w: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生、微服务、</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设施。</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有云部署</w:t>
            </w:r>
          </w:p>
        </w:tc>
        <w:tc>
          <w:tcPr>
            <w:tcBorders>
              <w:left w:val="single" w:sz="4"/>
              <w:right w:val="single" w:sz="4"/>
            </w:tcBorders>
            <w:shd w:val="clear" w:color="auto" w:fill="FFFFFF"/>
            <w:vAlign w:val="top"/>
          </w:tcPr>
          <w:p>
            <w:pPr>
              <w:widowControl w:val="0"/>
              <w:rPr>
                <w:sz w:val="10"/>
                <w:szCs w:val="10"/>
              </w:rPr>
            </w:pPr>
          </w:p>
        </w:tc>
      </w:tr>
      <w:tr>
        <w:trPr>
          <w:trHeight w:val="257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前后端分离 技术的全新 基础协同运 营平台，实现 低代码定制 能力的</w:t>
            </w:r>
            <w:r>
              <w:rPr>
                <w:color w:val="000000"/>
                <w:spacing w:val="0"/>
                <w:w w:val="100"/>
                <w:position w:val="0"/>
                <w:sz w:val="16"/>
                <w:szCs w:val="16"/>
              </w:rPr>
              <w:t xml:space="preserve">APAAS </w:t>
            </w:r>
            <w:r>
              <w:rPr>
                <w:color w:val="000000"/>
                <w:spacing w:val="0"/>
                <w:w w:val="100"/>
                <w:position w:val="0"/>
                <w:sz w:val="17"/>
                <w:szCs w:val="17"/>
              </w:rPr>
              <w:t>平台，整体基 础架构和基 础平台开发 进展达到</w:t>
            </w:r>
            <w:r>
              <w:rPr>
                <w:color w:val="000000"/>
                <w:spacing w:val="0"/>
                <w:w w:val="100"/>
                <w:position w:val="0"/>
                <w:sz w:val="16"/>
                <w:szCs w:val="16"/>
              </w:rPr>
              <w:t xml:space="preserve">50% </w:t>
            </w:r>
            <w:r>
              <w:rPr>
                <w:color w:val="000000"/>
                <w:spacing w:val="0"/>
                <w:w w:val="100"/>
                <w:position w:val="0"/>
                <w:sz w:val="17"/>
                <w:szCs w:val="17"/>
              </w:rPr>
              <w:t>以上。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支持。</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协同基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653. </w:t>
            </w:r>
            <w:r>
              <w:rPr>
                <w:color w:val="000000"/>
                <w:spacing w:val="0"/>
                <w:w w:val="100"/>
                <w:position w:val="0"/>
                <w:sz w:val="16"/>
                <w:szCs w:val="16"/>
              </w:rPr>
              <w:t>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794. </w:t>
            </w:r>
            <w:r>
              <w:rPr>
                <w:color w:val="000000"/>
                <w:spacing w:val="0"/>
                <w:w w:val="100"/>
                <w:position w:val="0"/>
                <w:sz w:val="16"/>
                <w:szCs w:val="16"/>
              </w:rPr>
              <w:t>26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037. </w:t>
            </w:r>
            <w:r>
              <w:rPr>
                <w:color w:val="000000"/>
                <w:spacing w:val="0"/>
                <w:w w:val="100"/>
                <w:position w:val="0"/>
                <w:sz w:val="16"/>
                <w:szCs w:val="16"/>
              </w:rPr>
              <w:t>16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平台框架升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提升公司现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在开放平</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保持技术</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础通用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级，平台安全</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有协同基础</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台、基础</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的先进性，</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提升；适配信</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通用技术，</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环境适应</w:t>
            </w:r>
          </w:p>
        </w:tc>
        <w:tc>
          <w:tcPr>
            <w:tcBorders>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构建新的</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创新技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创环境：流程</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加强对公司</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性等技术</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业务场景</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术、交</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引擎上增强</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软件产品底</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能力上保</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和跟丰富</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付与运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国资组织的</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层和应用层</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持行业更</w:t>
            </w:r>
          </w:p>
        </w:tc>
        <w:tc>
          <w:tcPr>
            <w:tcBorders>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灵活的环</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营类技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流程适应性，</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的技术研</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高水平；</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境适应性；</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术研发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实现了全员</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究，保持产</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CAP+</w:t>
            </w:r>
            <w:r>
              <w:rPr>
                <w:color w:val="000000"/>
                <w:spacing w:val="0"/>
                <w:w w:val="100"/>
                <w:position w:val="0"/>
                <w:sz w:val="17"/>
                <w:szCs w:val="17"/>
              </w:rPr>
              <w:t>使用</w:t>
            </w:r>
          </w:p>
        </w:tc>
        <w:tc>
          <w:tcPr>
            <w:tcBorders>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CAP+</w:t>
            </w:r>
            <w:r>
              <w:rPr>
                <w:color w:val="000000"/>
                <w:spacing w:val="0"/>
                <w:w w:val="100"/>
                <w:position w:val="0"/>
                <w:sz w:val="17"/>
                <w:szCs w:val="17"/>
              </w:rPr>
              <w:t>业务</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流程审批下</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品领先；建</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混合云模</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应用定制</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的共享服务</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立交付模</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式，完成</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模式的，改</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场景，新增流</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型、交付集</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线上线下</w:t>
            </w:r>
          </w:p>
        </w:tc>
        <w:tc>
          <w:tcPr>
            <w:tcBorders>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进业务交</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程智能机器</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成工具等，</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的业务定</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付的方式，</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节点，门户引</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提升实施交</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制打通</w:t>
            </w:r>
            <w:r>
              <w:rPr>
                <w:color w:val="000000"/>
                <w:spacing w:val="0"/>
                <w:w w:val="100"/>
                <w:position w:val="0"/>
                <w:sz w:val="17"/>
                <w:szCs w:val="17"/>
              </w:rPr>
              <w:t>.</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提高效率</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擎实现了迭</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付能力和专</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达到行业</w:t>
            </w:r>
          </w:p>
        </w:tc>
        <w:tc>
          <w:tcPr>
            <w:tcBorders>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和可复用</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代升级；移动</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业服务水</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领先水</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引擎增强；增</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平，降低项</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w:t>
            </w: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强知识管理</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目的交付运</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1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能力；集成平 台升级；运维 服务平台精 品化；大幅提 升了集群稳 定性和性能，</w:t>
            </w:r>
          </w:p>
        </w:tc>
        <w:tc>
          <w:tcPr>
            <w:tcBorders>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营成本。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3"/>
        <w:gridCol w:w="840"/>
        <w:gridCol w:w="1022"/>
        <w:gridCol w:w="1099"/>
        <w:gridCol w:w="1027"/>
        <w:gridCol w:w="1267"/>
        <w:gridCol w:w="1123"/>
        <w:gridCol w:w="989"/>
        <w:gridCol w:w="1066"/>
      </w:tblGrid>
      <w:tr>
        <w:trPr>
          <w:trHeight w:val="16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支持大并发 与服务集群 高可用、可伸 缩，满足了标 准产品一万 人以上在线 的交付能力。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合 计</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22, </w:t>
            </w:r>
            <w:r>
              <w:rPr>
                <w:color w:val="000000"/>
                <w:spacing w:val="0"/>
                <w:w w:val="100"/>
                <w:position w:val="0"/>
                <w:sz w:val="16"/>
                <w:szCs w:val="16"/>
              </w:rPr>
              <w:t>935.61</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11,963.80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935. </w:t>
            </w:r>
            <w:r>
              <w:rPr>
                <w:color w:val="000000"/>
                <w:spacing w:val="0"/>
                <w:w w:val="100"/>
                <w:position w:val="0"/>
                <w:sz w:val="16"/>
                <w:szCs w:val="16"/>
              </w:rPr>
              <w:t>78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419" w:line="1" w:lineRule="exact"/>
      </w:pPr>
    </w:p>
    <w:p>
      <w:pPr>
        <w:pStyle w:val="Style22"/>
        <w:keepNext/>
        <w:keepLines/>
        <w:widowControl w:val="0"/>
        <w:shd w:val="clear" w:color="auto" w:fill="auto"/>
        <w:bidi w:val="0"/>
        <w:spacing w:before="0" w:after="0" w:line="240" w:lineRule="auto"/>
        <w:ind w:left="0" w:right="0" w:firstLine="0"/>
        <w:jc w:val="left"/>
      </w:pPr>
      <w:bookmarkStart w:id="169" w:name="bookmark169"/>
      <w:bookmarkStart w:id="170" w:name="bookmark170"/>
      <w:bookmarkStart w:id="171" w:name="bookmark171"/>
      <w:r>
        <w:rPr>
          <w:color w:val="000000"/>
          <w:spacing w:val="0"/>
          <w:w w:val="100"/>
          <w:position w:val="0"/>
        </w:rPr>
        <w:t>情况说明</w:t>
      </w:r>
      <w:bookmarkEnd w:id="169"/>
      <w:bookmarkEnd w:id="170"/>
      <w:bookmarkEnd w:id="171"/>
    </w:p>
    <w:p>
      <w:pPr>
        <w:pStyle w:val="Style6"/>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协同基础通用技术与创新技术、交付与运营类技术研发（项目</w:t>
      </w:r>
      <w:r>
        <w:rPr>
          <w:color w:val="000000"/>
          <w:spacing w:val="0"/>
          <w:w w:val="100"/>
          <w:position w:val="0"/>
          <w:sz w:val="18"/>
          <w:szCs w:val="18"/>
        </w:rPr>
        <w:t>3）</w:t>
      </w:r>
      <w:r>
        <w:rPr>
          <w:color w:val="000000"/>
          <w:spacing w:val="0"/>
          <w:w w:val="100"/>
          <w:position w:val="0"/>
        </w:rPr>
        <w:t>,是公司募集资金投资项目 西部创新中心项目中的在研项目。上述新一代协同管理软件优化升级、协同云应用服务平台建设 和协同基础通用技术与创新技术研发的项目投入是公司相应募集资金投资项目中的研发费用。</w:t>
      </w:r>
    </w:p>
    <w:p>
      <w:pPr>
        <w:pStyle w:val="Style22"/>
        <w:keepNext/>
        <w:keepLines/>
        <w:widowControl w:val="0"/>
        <w:numPr>
          <w:ilvl w:val="0"/>
          <w:numId w:val="9"/>
        </w:numPr>
        <w:shd w:val="clear" w:color="auto" w:fill="auto"/>
        <w:bidi w:val="0"/>
        <w:spacing w:before="0"/>
        <w:ind w:left="0" w:right="0" w:firstLine="0"/>
        <w:jc w:val="left"/>
      </w:pPr>
      <w:bookmarkStart w:id="172" w:name="bookmark172"/>
      <w:bookmarkStart w:id="173" w:name="bookmark173"/>
      <w:bookmarkStart w:id="174" w:name="bookmark174"/>
      <w:bookmarkStart w:id="175" w:name="bookmark175"/>
      <w:bookmarkEnd w:id="174"/>
      <w:r>
        <w:rPr>
          <w:color w:val="000000"/>
          <w:spacing w:val="0"/>
          <w:w w:val="100"/>
          <w:position w:val="0"/>
        </w:rPr>
        <w:t>研发人员情况</w:t>
      </w:r>
      <w:bookmarkEnd w:id="172"/>
      <w:bookmarkEnd w:id="173"/>
      <w:bookmarkEnd w:id="175"/>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14"/>
        <w:gridCol w:w="2410"/>
        <w:gridCol w:w="2314"/>
      </w:tblGrid>
      <w:tr>
        <w:trPr>
          <w:trHeight w:val="288" w:hRule="exact"/>
        </w:trPr>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580" w:right="0" w:firstLine="0"/>
              <w:jc w:val="left"/>
            </w:pPr>
            <w:r>
              <w:rPr>
                <w:color w:val="000000"/>
                <w:spacing w:val="0"/>
                <w:w w:val="100"/>
                <w:position w:val="0"/>
              </w:rPr>
              <w:t>基本情况</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20.06</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研发人员薪酬合计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103,999,458.18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86,141,196.99</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研发人员平均薪酬</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239,630.09</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261,033.93</w:t>
            </w:r>
          </w:p>
        </w:tc>
      </w:tr>
    </w:tbl>
    <w:p>
      <w:pPr>
        <w:widowControl w:val="0"/>
        <w:spacing w:after="279" w:line="1" w:lineRule="exact"/>
      </w:pPr>
    </w:p>
    <w:tbl>
      <w:tblPr>
        <w:tblOverlap w:val="never"/>
        <w:jc w:val="center"/>
        <w:tblLayout w:type="fixed"/>
      </w:tblPr>
      <w:tblGrid>
        <w:gridCol w:w="4114"/>
        <w:gridCol w:w="2410"/>
        <w:gridCol w:w="2314"/>
      </w:tblGrid>
      <w:tr>
        <w:trPr>
          <w:trHeight w:val="288" w:hRule="exact"/>
        </w:trPr>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680" w:right="0" w:firstLine="0"/>
              <w:jc w:val="left"/>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学历构成</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5.53</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83.41</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11.06</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83" w:hRule="exact"/>
        </w:trPr>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680" w:right="0" w:firstLine="0"/>
              <w:jc w:val="left"/>
            </w:pPr>
            <w:r>
              <w:rPr>
                <w:color w:val="000000"/>
                <w:spacing w:val="0"/>
                <w:w w:val="100"/>
                <w:position w:val="0"/>
              </w:rPr>
              <w:t>年龄结构</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年龄区间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w:t>
            </w:r>
            <w:r>
              <w:rPr>
                <w:color w:val="000000"/>
                <w:spacing w:val="0"/>
                <w:w w:val="100"/>
                <w:position w:val="0"/>
              </w:rPr>
              <w:t>岁及以下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52. </w:t>
            </w:r>
            <w:r>
              <w:rPr>
                <w:color w:val="000000"/>
                <w:spacing w:val="0"/>
                <w:w w:val="100"/>
                <w:position w:val="0"/>
                <w:sz w:val="18"/>
                <w:szCs w:val="18"/>
              </w:rPr>
              <w:t>53</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31-40 </w:t>
            </w:r>
            <w:r>
              <w:rPr>
                <w:color w:val="000000"/>
                <w:spacing w:val="0"/>
                <w:w w:val="100"/>
                <w:position w:val="0"/>
              </w:rPr>
              <w:t>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41.24</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41-50 </w:t>
            </w:r>
            <w:r>
              <w:rPr>
                <w:color w:val="000000"/>
                <w:spacing w:val="0"/>
                <w:w w:val="100"/>
                <w:position w:val="0"/>
              </w:rPr>
              <w:t>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 xml:space="preserve">5. </w:t>
            </w:r>
            <w:r>
              <w:rPr>
                <w:color w:val="000000"/>
                <w:spacing w:val="0"/>
                <w:w w:val="100"/>
                <w:position w:val="0"/>
                <w:sz w:val="18"/>
                <w:szCs w:val="18"/>
              </w:rPr>
              <w:t>53</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51</w:t>
            </w:r>
            <w:r>
              <w:rPr>
                <w:color w:val="000000"/>
                <w:spacing w:val="0"/>
                <w:w w:val="100"/>
                <w:position w:val="0"/>
              </w:rPr>
              <w:t>岁及以上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 xml:space="preserve">0. </w:t>
            </w:r>
            <w:r>
              <w:rPr>
                <w:color w:val="000000"/>
                <w:spacing w:val="0"/>
                <w:w w:val="100"/>
                <w:position w:val="0"/>
                <w:sz w:val="18"/>
                <w:szCs w:val="18"/>
              </w:rPr>
              <w:t>69</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339" w:line="1" w:lineRule="exact"/>
      </w:pPr>
    </w:p>
    <w:p>
      <w:pPr>
        <w:pStyle w:val="Style22"/>
        <w:keepNext/>
        <w:keepLines/>
        <w:widowControl w:val="0"/>
        <w:numPr>
          <w:ilvl w:val="0"/>
          <w:numId w:val="9"/>
        </w:numPr>
        <w:shd w:val="clear" w:color="auto" w:fill="auto"/>
        <w:bidi w:val="0"/>
        <w:spacing w:before="0" w:after="200" w:line="240" w:lineRule="auto"/>
        <w:ind w:left="0" w:right="0" w:firstLine="0"/>
        <w:jc w:val="left"/>
      </w:pPr>
      <w:bookmarkStart w:id="176" w:name="bookmark176"/>
      <w:bookmarkStart w:id="177" w:name="bookmark177"/>
      <w:bookmarkStart w:id="178" w:name="bookmark178"/>
      <w:bookmarkStart w:id="179" w:name="bookmark179"/>
      <w:bookmarkEnd w:id="178"/>
      <w:r>
        <w:rPr>
          <w:color w:val="000000"/>
          <w:spacing w:val="0"/>
          <w:w w:val="100"/>
          <w:position w:val="0"/>
        </w:rPr>
        <w:t>其他说明</w:t>
      </w:r>
      <w:bookmarkEnd w:id="176"/>
      <w:bookmarkEnd w:id="177"/>
      <w:bookmarkEnd w:id="179"/>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200" w:line="240" w:lineRule="auto"/>
        <w:ind w:left="0" w:right="0" w:firstLine="0"/>
        <w:jc w:val="left"/>
      </w:pPr>
      <w:bookmarkStart w:id="180" w:name="bookmark180"/>
      <w:r>
        <w:rPr>
          <w:b/>
          <w:bCs/>
          <w:color w:val="000000"/>
          <w:spacing w:val="0"/>
          <w:w w:val="100"/>
          <w:position w:val="0"/>
        </w:rPr>
        <w:t>二</w:t>
      </w:r>
      <w:bookmarkEnd w:id="180"/>
      <w:r>
        <w:rPr>
          <w:b/>
          <w:bCs/>
          <w:color w:val="000000"/>
          <w:spacing w:val="0"/>
          <w:w w:val="100"/>
          <w:position w:val="0"/>
        </w:rPr>
        <w:t>、报告期内公司主要资产发生重大变化情况的说明</w:t>
      </w:r>
    </w:p>
    <w:p>
      <w:pPr>
        <w:pStyle w:val="Style6"/>
        <w:keepNext w:val="0"/>
        <w:keepLines w:val="0"/>
        <w:widowControl w:val="0"/>
        <w:shd w:val="clear" w:color="auto" w:fill="auto"/>
        <w:bidi w:val="0"/>
        <w:spacing w:before="0" w:after="40" w:line="240" w:lineRule="auto"/>
        <w:ind w:left="0" w:right="0" w:firstLine="0"/>
        <w:jc w:val="both"/>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本公司主要资产变化请见“第四节经营情况讨论与分析”之“资产、负债情况分析”。</w:t>
      </w:r>
    </w:p>
    <w:p>
      <w:pPr>
        <w:pStyle w:val="Style6"/>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20"/>
          <w:szCs w:val="20"/>
        </w:rPr>
        <w:t>其中：境外资产</w:t>
      </w:r>
      <w:r>
        <w:rPr>
          <w:color w:val="000000"/>
          <w:spacing w:val="0"/>
          <w:w w:val="100"/>
          <w:position w:val="0"/>
          <w:sz w:val="18"/>
          <w:szCs w:val="18"/>
        </w:rPr>
        <w:t>0.00</w:t>
      </w:r>
      <w:r>
        <w:rPr>
          <w:color w:val="000000"/>
          <w:spacing w:val="0"/>
          <w:w w:val="100"/>
          <w:position w:val="0"/>
          <w:sz w:val="18"/>
          <w:szCs w:val="18"/>
        </w:rPr>
        <w:t>（</w:t>
      </w:r>
      <w:r>
        <w:rPr>
          <w:color w:val="000000"/>
          <w:spacing w:val="0"/>
          <w:w w:val="100"/>
          <w:position w:val="0"/>
          <w:sz w:val="20"/>
          <w:szCs w:val="20"/>
        </w:rPr>
        <w:t>单位：元 币种：人民币），占总资产的比例为</w:t>
      </w:r>
      <w:r>
        <w:rPr>
          <w:color w:val="000000"/>
          <w:spacing w:val="0"/>
          <w:w w:val="100"/>
          <w:position w:val="0"/>
          <w:sz w:val="18"/>
          <w:szCs w:val="18"/>
        </w:rPr>
        <w:t>0.00%=</w:t>
      </w:r>
    </w:p>
    <w:p>
      <w:pPr>
        <w:pStyle w:val="Style22"/>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rPr>
        <w:t>三</w:t>
      </w:r>
      <w:bookmarkEnd w:id="183"/>
      <w:r>
        <w:rPr>
          <w:color w:val="000000"/>
          <w:spacing w:val="0"/>
          <w:w w:val="100"/>
          <w:position w:val="0"/>
        </w:rPr>
        <w:t>、报告期内核心竞争力分析</w:t>
      </w:r>
      <w:bookmarkEnd w:id="181"/>
      <w:bookmarkEnd w:id="182"/>
      <w:bookmarkEnd w:id="184"/>
    </w:p>
    <w:p>
      <w:pPr>
        <w:pStyle w:val="Style22"/>
        <w:keepNext/>
        <w:keepLines/>
        <w:widowControl w:val="0"/>
        <w:shd w:val="clear" w:color="auto" w:fill="auto"/>
        <w:bidi w:val="0"/>
        <w:spacing w:before="0" w:after="180" w:line="240" w:lineRule="auto"/>
        <w:ind w:left="0" w:right="0" w:firstLine="0"/>
        <w:jc w:val="left"/>
      </w:pPr>
      <w:bookmarkStart w:id="181" w:name="bookmark181"/>
      <w:bookmarkStart w:id="182" w:name="bookmark182"/>
      <w:bookmarkStart w:id="185" w:name="bookmark185"/>
      <w:bookmarkStart w:id="186" w:name="bookmark186"/>
      <w:r>
        <w:rPr>
          <w:rFonts w:ascii="Calibri" w:eastAsia="Calibri" w:hAnsi="Calibri" w:cs="Calibri"/>
          <w:color w:val="000000"/>
          <w:spacing w:val="0"/>
          <w:w w:val="100"/>
          <w:position w:val="0"/>
          <w:sz w:val="20"/>
          <w:szCs w:val="20"/>
        </w:rPr>
        <w:t>（</w:t>
      </w:r>
      <w:bookmarkEnd w:id="185"/>
      <w:r>
        <w:rPr>
          <w:color w:val="000000"/>
          <w:spacing w:val="0"/>
          <w:w w:val="100"/>
          <w:position w:val="0"/>
        </w:rPr>
        <w:t>一</w:t>
      </w:r>
      <w:r>
        <w:rPr>
          <w:color w:val="000000"/>
          <w:spacing w:val="0"/>
          <w:w w:val="100"/>
          <w:position w:val="0"/>
          <w:sz w:val="22"/>
          <w:szCs w:val="22"/>
        </w:rPr>
        <w:t>）</w:t>
      </w:r>
      <w:r>
        <w:rPr>
          <w:color w:val="000000"/>
          <w:spacing w:val="0"/>
          <w:w w:val="100"/>
          <w:position w:val="0"/>
        </w:rPr>
        <w:t>核心竞争力分析</w:t>
      </w:r>
      <w:bookmarkEnd w:id="181"/>
      <w:bookmarkEnd w:id="182"/>
      <w:bookmarkEnd w:id="186"/>
    </w:p>
    <w:p>
      <w:pPr>
        <w:pStyle w:val="Style6"/>
        <w:keepNext w:val="0"/>
        <w:keepLines w:val="0"/>
        <w:widowControl w:val="0"/>
        <w:shd w:val="clear" w:color="auto" w:fill="auto"/>
        <w:bidi w:val="0"/>
        <w:spacing w:before="0" w:after="0" w:line="401"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line="413" w:lineRule="exact"/>
        <w:ind w:left="0" w:right="0" w:firstLine="0"/>
        <w:jc w:val="left"/>
      </w:pPr>
      <w:bookmarkStart w:id="187" w:name="bookmark187"/>
      <w:r>
        <w:rPr>
          <w:color w:val="000000"/>
          <w:spacing w:val="0"/>
          <w:w w:val="100"/>
          <w:position w:val="0"/>
          <w:sz w:val="18"/>
          <w:szCs w:val="18"/>
        </w:rPr>
        <w:t>1</w:t>
      </w:r>
      <w:bookmarkEnd w:id="187"/>
      <w:r>
        <w:rPr>
          <w:color w:val="000000"/>
          <w:spacing w:val="0"/>
          <w:w w:val="100"/>
          <w:position w:val="0"/>
        </w:rPr>
        <w:t>、产品技术优势</w:t>
      </w:r>
    </w:p>
    <w:p>
      <w:pPr>
        <w:pStyle w:val="Style6"/>
        <w:keepNext w:val="0"/>
        <w:keepLines w:val="0"/>
        <w:widowControl w:val="0"/>
        <w:shd w:val="clear" w:color="auto" w:fill="auto"/>
        <w:tabs>
          <w:tab w:pos="880" w:val="left"/>
        </w:tabs>
        <w:bidi w:val="0"/>
        <w:spacing w:before="0" w:line="413" w:lineRule="exact"/>
        <w:ind w:left="0" w:right="0" w:firstLine="440"/>
        <w:jc w:val="both"/>
      </w:pPr>
      <w:bookmarkStart w:id="188" w:name="bookmark188"/>
      <w:r>
        <w:rPr>
          <w:color w:val="000000"/>
          <w:spacing w:val="0"/>
          <w:w w:val="100"/>
          <w:position w:val="0"/>
          <w:sz w:val="18"/>
          <w:szCs w:val="18"/>
        </w:rPr>
        <w:t>（</w:t>
      </w:r>
      <w:bookmarkEnd w:id="188"/>
      <w:r>
        <w:rPr>
          <w:color w:val="000000"/>
          <w:spacing w:val="0"/>
          <w:w w:val="100"/>
          <w:position w:val="0"/>
          <w:sz w:val="18"/>
          <w:szCs w:val="18"/>
        </w:rPr>
        <w:t>1）</w:t>
        <w:tab/>
      </w:r>
      <w:r>
        <w:rPr>
          <w:color w:val="000000"/>
          <w:spacing w:val="0"/>
          <w:w w:val="100"/>
          <w:position w:val="0"/>
        </w:rPr>
        <w:t>持续创新能力</w:t>
      </w:r>
    </w:p>
    <w:p>
      <w:pPr>
        <w:pStyle w:val="Style6"/>
        <w:keepNext w:val="0"/>
        <w:keepLines w:val="0"/>
        <w:widowControl w:val="0"/>
        <w:shd w:val="clear" w:color="auto" w:fill="auto"/>
        <w:bidi w:val="0"/>
        <w:spacing w:before="0" w:after="0" w:line="415" w:lineRule="exact"/>
        <w:ind w:left="0" w:right="0" w:firstLine="440"/>
        <w:jc w:val="both"/>
      </w:pPr>
      <w:r>
        <w:rPr>
          <w:color w:val="000000"/>
          <w:spacing w:val="0"/>
          <w:w w:val="100"/>
          <w:position w:val="0"/>
        </w:rPr>
        <w:t>公司作为国家规划布局内的重点软件企业、高新技术企业，是行业内较早提出和开发、销售 协同管理解决方案的专业厂商，公司一直专注于协同管理软件技术和产品的研究开发，并不断加 大产品研发投入，处于行业内较高的水平。</w:t>
      </w:r>
    </w:p>
    <w:p>
      <w:pPr>
        <w:pStyle w:val="Style6"/>
        <w:keepNext w:val="0"/>
        <w:keepLines w:val="0"/>
        <w:widowControl w:val="0"/>
        <w:shd w:val="clear" w:color="auto" w:fill="auto"/>
        <w:bidi w:val="0"/>
        <w:spacing w:before="0" w:line="415" w:lineRule="exact"/>
        <w:ind w:left="0" w:right="0" w:firstLine="440"/>
        <w:jc w:val="both"/>
      </w:pPr>
      <w:r>
        <w:rPr>
          <w:color w:val="000000"/>
          <w:spacing w:val="0"/>
          <w:w w:val="100"/>
          <w:position w:val="0"/>
        </w:rPr>
        <w:t>公司拥有开放技术平台、支持构建业务的低代码平台、信息交换与集成技术、智能化工作流 与表单技术，以及复杂组织权限等关键技术，结合新一代信息技术，在云计算、移动化、智能化 等技术应用方面持续创新，保持了公司在技术方面的竞争优势。公司发起并创立的协同研究院， 推动产学研结合的产品技术创新模式；同时通过公司持续创新机制建设，推动协同管理软件产品 和技术的持续创新发展。</w:t>
      </w:r>
    </w:p>
    <w:p>
      <w:pPr>
        <w:pStyle w:val="Style6"/>
        <w:keepNext w:val="0"/>
        <w:keepLines w:val="0"/>
        <w:widowControl w:val="0"/>
        <w:shd w:val="clear" w:color="auto" w:fill="auto"/>
        <w:tabs>
          <w:tab w:pos="880" w:val="left"/>
        </w:tabs>
        <w:bidi w:val="0"/>
        <w:spacing w:before="0" w:line="413" w:lineRule="exact"/>
        <w:ind w:left="0" w:right="0" w:firstLine="440"/>
        <w:jc w:val="both"/>
      </w:pPr>
      <w:bookmarkStart w:id="189" w:name="bookmark189"/>
      <w:r>
        <w:rPr>
          <w:color w:val="000000"/>
          <w:spacing w:val="0"/>
          <w:w w:val="100"/>
          <w:position w:val="0"/>
          <w:sz w:val="18"/>
          <w:szCs w:val="18"/>
        </w:rPr>
        <w:t>（</w:t>
      </w:r>
      <w:bookmarkEnd w:id="189"/>
      <w:r>
        <w:rPr>
          <w:color w:val="000000"/>
          <w:spacing w:val="0"/>
          <w:w w:val="100"/>
          <w:position w:val="0"/>
          <w:sz w:val="18"/>
          <w:szCs w:val="18"/>
        </w:rPr>
        <w:t>2）</w:t>
        <w:tab/>
      </w:r>
      <w:r>
        <w:rPr>
          <w:color w:val="000000"/>
          <w:spacing w:val="0"/>
          <w:w w:val="100"/>
          <w:position w:val="0"/>
        </w:rPr>
        <w:t>开放平台与产品化优势</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公司自主创新开发的</w:t>
      </w:r>
      <w:r>
        <w:rPr>
          <w:color w:val="000000"/>
          <w:spacing w:val="0"/>
          <w:w w:val="100"/>
          <w:position w:val="0"/>
          <w:sz w:val="18"/>
          <w:szCs w:val="18"/>
        </w:rPr>
        <w:t>V5</w:t>
      </w:r>
      <w:r>
        <w:rPr>
          <w:color w:val="000000"/>
          <w:spacing w:val="0"/>
          <w:w w:val="100"/>
          <w:position w:val="0"/>
        </w:rPr>
        <w:t>协同技术平台，以及</w:t>
      </w:r>
      <w:r>
        <w:rPr>
          <w:color w:val="000000"/>
          <w:spacing w:val="0"/>
          <w:w w:val="100"/>
          <w:position w:val="0"/>
          <w:sz w:val="18"/>
          <w:szCs w:val="18"/>
        </w:rPr>
        <w:t>Formtalk PaaS</w:t>
      </w:r>
      <w:r>
        <w:rPr>
          <w:color w:val="000000"/>
          <w:spacing w:val="0"/>
          <w:w w:val="100"/>
          <w:position w:val="0"/>
        </w:rPr>
        <w:t>云平台，具有开放性、稳定性、 可扩展性和集成性等特征。通过后端的开发框架、开放接口、应用扩展和集成连接支撑技术，结 合前端开发应用组件，以“平台+组件”方式可以低成本、高效率支持产品设计、功能扩展，实现 客户业务系统的弹性应用部署和集成连接。</w:t>
      </w:r>
    </w:p>
    <w:p>
      <w:pPr>
        <w:pStyle w:val="Style6"/>
        <w:keepNext w:val="0"/>
        <w:keepLines w:val="0"/>
        <w:widowControl w:val="0"/>
        <w:shd w:val="clear" w:color="auto" w:fill="auto"/>
        <w:bidi w:val="0"/>
        <w:spacing w:before="0" w:line="410" w:lineRule="exact"/>
        <w:ind w:left="0" w:right="0" w:firstLine="440"/>
        <w:jc w:val="both"/>
      </w:pPr>
      <w:r>
        <w:rPr>
          <w:color w:val="000000"/>
          <w:spacing w:val="0"/>
          <w:w w:val="100"/>
          <w:position w:val="0"/>
        </w:rPr>
        <w:t>在开放协同平台基础上，公司坚持产品化发展路线，以公司协同管理技术平台的敏捷灵活性 能支持产品化、规模化交付部署，</w:t>
      </w:r>
      <w:r>
        <w:rPr>
          <w:color w:val="000000"/>
          <w:spacing w:val="0"/>
          <w:w w:val="100"/>
          <w:position w:val="0"/>
          <w:sz w:val="18"/>
          <w:szCs w:val="18"/>
        </w:rPr>
        <w:t>V5</w:t>
      </w:r>
      <w:r>
        <w:rPr>
          <w:color w:val="000000"/>
          <w:spacing w:val="0"/>
          <w:w w:val="100"/>
          <w:position w:val="0"/>
        </w:rPr>
        <w:t>开放平台与产品化结合，既保障了公司产品的稳定性、易用 性和持续性，也提升了整个产品系列的开放性和可扩展性，同时实现了产品和应用系统的快速部 署和交付。</w:t>
      </w:r>
    </w:p>
    <w:p>
      <w:pPr>
        <w:pStyle w:val="Style6"/>
        <w:keepNext w:val="0"/>
        <w:keepLines w:val="0"/>
        <w:widowControl w:val="0"/>
        <w:shd w:val="clear" w:color="auto" w:fill="auto"/>
        <w:tabs>
          <w:tab w:pos="880" w:val="left"/>
        </w:tabs>
        <w:bidi w:val="0"/>
        <w:spacing w:before="0" w:line="413" w:lineRule="exact"/>
        <w:ind w:left="0" w:right="0" w:firstLine="440"/>
        <w:jc w:val="both"/>
      </w:pPr>
      <w:bookmarkStart w:id="190" w:name="bookmark190"/>
      <w:r>
        <w:rPr>
          <w:color w:val="000000"/>
          <w:spacing w:val="0"/>
          <w:w w:val="100"/>
          <w:position w:val="0"/>
          <w:sz w:val="18"/>
          <w:szCs w:val="18"/>
        </w:rPr>
        <w:t>（</w:t>
      </w:r>
      <w:bookmarkEnd w:id="190"/>
      <w:r>
        <w:rPr>
          <w:color w:val="000000"/>
          <w:spacing w:val="0"/>
          <w:w w:val="100"/>
          <w:position w:val="0"/>
          <w:sz w:val="18"/>
          <w:szCs w:val="18"/>
        </w:rPr>
        <w:t>3）</w:t>
        <w:tab/>
      </w:r>
      <w:r>
        <w:rPr>
          <w:color w:val="000000"/>
          <w:spacing w:val="0"/>
          <w:w w:val="100"/>
          <w:position w:val="0"/>
        </w:rPr>
        <w:t>丰富的产品体系满足客户差异化需求</w:t>
      </w:r>
    </w:p>
    <w:p>
      <w:pPr>
        <w:pStyle w:val="Style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公司不断运用新兴技术推动产品创新，目前公司推出了适用于中小型、中大型与集团型组织 的</w:t>
      </w:r>
      <w:r>
        <w:rPr>
          <w:color w:val="000000"/>
          <w:spacing w:val="0"/>
          <w:w w:val="100"/>
          <w:position w:val="0"/>
          <w:sz w:val="18"/>
          <w:szCs w:val="18"/>
        </w:rPr>
        <w:t>A</w:t>
      </w:r>
      <w:r>
        <w:rPr>
          <w:color w:val="000000"/>
          <w:spacing w:val="0"/>
          <w:w w:val="100"/>
          <w:position w:val="0"/>
        </w:rPr>
        <w:t>系列、以及政府部门的</w:t>
      </w:r>
      <w:r>
        <w:rPr>
          <w:color w:val="000000"/>
          <w:spacing w:val="0"/>
          <w:w w:val="100"/>
          <w:position w:val="0"/>
          <w:sz w:val="18"/>
          <w:szCs w:val="18"/>
        </w:rPr>
        <w:t>G</w:t>
      </w:r>
      <w:r>
        <w:rPr>
          <w:color w:val="000000"/>
          <w:spacing w:val="0"/>
          <w:w w:val="100"/>
          <w:position w:val="0"/>
        </w:rPr>
        <w:t>系列。此外，公司具备了数智人力云、数据采集云和协同政务云， 以云计算服务模式满足客户协同应用需求。</w:t>
      </w:r>
    </w:p>
    <w:p>
      <w:pPr>
        <w:pStyle w:val="Style6"/>
        <w:keepNext w:val="0"/>
        <w:keepLines w:val="0"/>
        <w:widowControl w:val="0"/>
        <w:shd w:val="clear" w:color="auto" w:fill="auto"/>
        <w:bidi w:val="0"/>
        <w:spacing w:before="0" w:line="413" w:lineRule="exact"/>
        <w:ind w:left="0" w:right="0" w:firstLine="440"/>
        <w:jc w:val="both"/>
      </w:pPr>
      <w:r>
        <w:rPr>
          <w:color w:val="000000"/>
          <w:spacing w:val="0"/>
          <w:w w:val="100"/>
          <w:position w:val="0"/>
          <w:sz w:val="18"/>
          <w:szCs w:val="18"/>
        </w:rPr>
        <w:t>A8</w:t>
      </w:r>
      <w:r>
        <w:rPr>
          <w:color w:val="000000"/>
          <w:spacing w:val="0"/>
          <w:w w:val="100"/>
          <w:position w:val="0"/>
        </w:rPr>
        <w:t xml:space="preserve">产品具有良好的平台化特征，采用高可用组件模块化设计，可灵活定义、构建和部署企业 多样化、差异化与个性化的业务应用，满足跨部门、多组织、多系统之间的复杂协同应用场景。 </w:t>
      </w:r>
      <w:r>
        <w:rPr>
          <w:color w:val="000000"/>
          <w:spacing w:val="0"/>
          <w:w w:val="100"/>
          <w:position w:val="0"/>
          <w:sz w:val="18"/>
          <w:szCs w:val="18"/>
        </w:rPr>
        <w:t>G6</w:t>
      </w:r>
      <w:r>
        <w:rPr>
          <w:color w:val="000000"/>
          <w:spacing w:val="0"/>
          <w:w w:val="100"/>
          <w:position w:val="0"/>
        </w:rPr>
        <w:t>产品系列是公司针对政府行业适用的政务协同软件产品，在多级数据交换、安全性、稳定性等 方面具有较强的优势，支持国产软硬件系统环境。</w:t>
      </w:r>
      <w:r>
        <w:rPr>
          <w:color w:val="000000"/>
          <w:spacing w:val="0"/>
          <w:w w:val="100"/>
          <w:position w:val="0"/>
          <w:sz w:val="18"/>
          <w:szCs w:val="18"/>
        </w:rPr>
        <w:t>A6</w:t>
      </w:r>
      <w:r>
        <w:rPr>
          <w:color w:val="000000"/>
          <w:spacing w:val="0"/>
          <w:w w:val="100"/>
          <w:position w:val="0"/>
        </w:rPr>
        <w:t>产品系列标准化程度较高、可复制性较强, 具有快速部署、低成本、易用性等优势和特点，能够满足中小及小微企业在协同工作管理中的应 用需求。</w:t>
      </w:r>
    </w:p>
    <w:p>
      <w:pPr>
        <w:pStyle w:val="Style6"/>
        <w:keepNext w:val="0"/>
        <w:keepLines w:val="0"/>
        <w:widowControl w:val="0"/>
        <w:shd w:val="clear" w:color="auto" w:fill="auto"/>
        <w:tabs>
          <w:tab w:pos="364" w:val="left"/>
        </w:tabs>
        <w:bidi w:val="0"/>
        <w:spacing w:before="0" w:line="410" w:lineRule="exact"/>
        <w:ind w:left="0" w:right="0" w:firstLine="0"/>
        <w:jc w:val="left"/>
      </w:pPr>
      <w:bookmarkStart w:id="191" w:name="bookmark191"/>
      <w:r>
        <w:rPr>
          <w:color w:val="000000"/>
          <w:spacing w:val="0"/>
          <w:w w:val="100"/>
          <w:position w:val="0"/>
          <w:sz w:val="18"/>
          <w:szCs w:val="18"/>
        </w:rPr>
        <w:t>2</w:t>
      </w:r>
      <w:bookmarkEnd w:id="191"/>
      <w:r>
        <w:rPr>
          <w:color w:val="000000"/>
          <w:spacing w:val="0"/>
          <w:w w:val="100"/>
          <w:position w:val="0"/>
        </w:rPr>
        <w:t>、</w:t>
        <w:tab/>
        <w:t>品牌与营销优势</w:t>
      </w:r>
    </w:p>
    <w:p>
      <w:pPr>
        <w:pStyle w:val="Style6"/>
        <w:keepNext w:val="0"/>
        <w:keepLines w:val="0"/>
        <w:widowControl w:val="0"/>
        <w:shd w:val="clear" w:color="auto" w:fill="auto"/>
        <w:tabs>
          <w:tab w:pos="894" w:val="left"/>
        </w:tabs>
        <w:bidi w:val="0"/>
        <w:spacing w:before="0" w:line="410" w:lineRule="exact"/>
        <w:ind w:left="0" w:right="0" w:firstLine="420"/>
        <w:jc w:val="both"/>
      </w:pPr>
      <w:bookmarkStart w:id="192" w:name="bookmark192"/>
      <w:r>
        <w:rPr>
          <w:color w:val="000000"/>
          <w:spacing w:val="0"/>
          <w:w w:val="100"/>
          <w:position w:val="0"/>
          <w:sz w:val="18"/>
          <w:szCs w:val="18"/>
        </w:rPr>
        <w:t>（</w:t>
      </w:r>
      <w:bookmarkEnd w:id="192"/>
      <w:r>
        <w:rPr>
          <w:color w:val="000000"/>
          <w:spacing w:val="0"/>
          <w:w w:val="100"/>
          <w:position w:val="0"/>
          <w:sz w:val="18"/>
          <w:szCs w:val="18"/>
        </w:rPr>
        <w:t>1）</w:t>
        <w:tab/>
      </w:r>
      <w:r>
        <w:rPr>
          <w:color w:val="000000"/>
          <w:spacing w:val="0"/>
          <w:w w:val="100"/>
          <w:position w:val="0"/>
        </w:rPr>
        <w:t>良好的品牌与客户资源</w:t>
      </w:r>
    </w:p>
    <w:p>
      <w:pPr>
        <w:pStyle w:val="Style6"/>
        <w:keepNext w:val="0"/>
        <w:keepLines w:val="0"/>
        <w:widowControl w:val="0"/>
        <w:shd w:val="clear" w:color="auto" w:fill="auto"/>
        <w:bidi w:val="0"/>
        <w:spacing w:before="0" w:line="410" w:lineRule="exact"/>
        <w:ind w:left="0" w:right="0" w:firstLine="420"/>
        <w:jc w:val="both"/>
      </w:pPr>
      <w:r>
        <w:rPr>
          <w:color w:val="000000"/>
          <w:spacing w:val="0"/>
          <w:w w:val="100"/>
          <w:position w:val="0"/>
        </w:rPr>
        <w:t>公司是国内协同管理软件行业较早的进入者，具备在市场营销网络方面较完善、成熟的布局 和运营架构。经过多年专业协同软件市场的耕耘，公司软件产品已成功应用于</w:t>
      </w:r>
      <w:r>
        <w:rPr>
          <w:color w:val="000000"/>
          <w:spacing w:val="0"/>
          <w:w w:val="100"/>
          <w:position w:val="0"/>
          <w:sz w:val="18"/>
          <w:szCs w:val="18"/>
        </w:rPr>
        <w:t>30</w:t>
      </w:r>
      <w:r>
        <w:rPr>
          <w:color w:val="000000"/>
          <w:spacing w:val="0"/>
          <w:w w:val="100"/>
          <w:position w:val="0"/>
        </w:rPr>
        <w:t>多个细分行业、 超过</w:t>
      </w:r>
      <w:r>
        <w:rPr>
          <w:color w:val="000000"/>
          <w:spacing w:val="0"/>
          <w:w w:val="100"/>
          <w:position w:val="0"/>
          <w:sz w:val="18"/>
          <w:szCs w:val="18"/>
        </w:rPr>
        <w:t>30, 000</w:t>
      </w:r>
      <w:r>
        <w:rPr>
          <w:color w:val="000000"/>
          <w:spacing w:val="0"/>
          <w:w w:val="100"/>
          <w:position w:val="0"/>
        </w:rPr>
        <w:t>家的企业客户和政府组织，在国内协同管理软件行业树立起了较高的品牌知名度和 较为广泛的客户基础。</w:t>
      </w:r>
    </w:p>
    <w:p>
      <w:pPr>
        <w:pStyle w:val="Style6"/>
        <w:keepNext w:val="0"/>
        <w:keepLines w:val="0"/>
        <w:widowControl w:val="0"/>
        <w:shd w:val="clear" w:color="auto" w:fill="auto"/>
        <w:tabs>
          <w:tab w:pos="894" w:val="left"/>
        </w:tabs>
        <w:bidi w:val="0"/>
        <w:spacing w:before="0" w:line="410" w:lineRule="exact"/>
        <w:ind w:left="0" w:right="0" w:firstLine="420"/>
        <w:jc w:val="both"/>
      </w:pPr>
      <w:bookmarkStart w:id="193" w:name="bookmark193"/>
      <w:r>
        <w:rPr>
          <w:color w:val="000000"/>
          <w:spacing w:val="0"/>
          <w:w w:val="100"/>
          <w:position w:val="0"/>
          <w:sz w:val="18"/>
          <w:szCs w:val="18"/>
        </w:rPr>
        <w:t>（</w:t>
      </w:r>
      <w:bookmarkEnd w:id="193"/>
      <w:r>
        <w:rPr>
          <w:color w:val="000000"/>
          <w:spacing w:val="0"/>
          <w:w w:val="100"/>
          <w:position w:val="0"/>
          <w:sz w:val="18"/>
          <w:szCs w:val="18"/>
        </w:rPr>
        <w:t>2）</w:t>
        <w:tab/>
      </w:r>
      <w:r>
        <w:rPr>
          <w:color w:val="000000"/>
          <w:spacing w:val="0"/>
          <w:w w:val="100"/>
          <w:position w:val="0"/>
        </w:rPr>
        <w:t>成熟稳定的营销网络</w:t>
      </w:r>
    </w:p>
    <w:p>
      <w:pPr>
        <w:pStyle w:val="Style6"/>
        <w:keepNext w:val="0"/>
        <w:keepLines w:val="0"/>
        <w:widowControl w:val="0"/>
        <w:shd w:val="clear" w:color="auto" w:fill="auto"/>
        <w:bidi w:val="0"/>
        <w:spacing w:before="0" w:line="408" w:lineRule="exact"/>
        <w:ind w:left="0" w:right="0" w:firstLine="420"/>
        <w:jc w:val="both"/>
      </w:pPr>
      <w:r>
        <w:rPr>
          <w:color w:val="000000"/>
          <w:spacing w:val="0"/>
          <w:w w:val="100"/>
          <w:position w:val="0"/>
        </w:rPr>
        <w:t>目前公司在全国建立了超过</w:t>
      </w:r>
      <w:r>
        <w:rPr>
          <w:color w:val="000000"/>
          <w:spacing w:val="0"/>
          <w:w w:val="100"/>
          <w:position w:val="0"/>
          <w:sz w:val="18"/>
          <w:szCs w:val="18"/>
        </w:rPr>
        <w:t>30</w:t>
      </w:r>
      <w:r>
        <w:rPr>
          <w:color w:val="000000"/>
          <w:spacing w:val="0"/>
          <w:w w:val="100"/>
          <w:position w:val="0"/>
        </w:rPr>
        <w:t>个分支机构，发展了超过</w:t>
      </w:r>
      <w:r>
        <w:rPr>
          <w:color w:val="000000"/>
          <w:spacing w:val="0"/>
          <w:w w:val="100"/>
          <w:position w:val="0"/>
          <w:sz w:val="18"/>
          <w:szCs w:val="18"/>
        </w:rPr>
        <w:t>600</w:t>
      </w:r>
      <w:r>
        <w:rPr>
          <w:color w:val="000000"/>
          <w:spacing w:val="0"/>
          <w:w w:val="100"/>
          <w:position w:val="0"/>
        </w:rPr>
        <w:t>家销售伙伴，有效实现了对不同 区域、不同行业、不同规模企业组织的营销覆盖。目前公司拥有包括合作伙伴在内超过</w:t>
      </w:r>
      <w:r>
        <w:rPr>
          <w:color w:val="000000"/>
          <w:spacing w:val="0"/>
          <w:w w:val="100"/>
          <w:position w:val="0"/>
          <w:sz w:val="18"/>
          <w:szCs w:val="18"/>
        </w:rPr>
        <w:t>1,500</w:t>
      </w:r>
      <w:r>
        <w:rPr>
          <w:color w:val="000000"/>
          <w:spacing w:val="0"/>
          <w:w w:val="100"/>
          <w:position w:val="0"/>
        </w:rPr>
        <w:t>人 的营销与服务队伍，覆盖了全国</w:t>
      </w:r>
      <w:r>
        <w:rPr>
          <w:color w:val="000000"/>
          <w:spacing w:val="0"/>
          <w:w w:val="100"/>
          <w:position w:val="0"/>
          <w:sz w:val="18"/>
          <w:szCs w:val="18"/>
        </w:rPr>
        <w:t>100</w:t>
      </w:r>
      <w:r>
        <w:rPr>
          <w:color w:val="000000"/>
          <w:spacing w:val="0"/>
          <w:w w:val="100"/>
          <w:position w:val="0"/>
        </w:rPr>
        <w:t>多个城市，构建起了成熟、稳定、多层次的营销服务体系。</w:t>
      </w:r>
    </w:p>
    <w:p>
      <w:pPr>
        <w:pStyle w:val="Style6"/>
        <w:keepNext w:val="0"/>
        <w:keepLines w:val="0"/>
        <w:widowControl w:val="0"/>
        <w:shd w:val="clear" w:color="auto" w:fill="auto"/>
        <w:tabs>
          <w:tab w:pos="894" w:val="left"/>
        </w:tabs>
        <w:bidi w:val="0"/>
        <w:spacing w:before="0" w:line="410" w:lineRule="exact"/>
        <w:ind w:left="0" w:right="0" w:firstLine="420"/>
        <w:jc w:val="both"/>
      </w:pPr>
      <w:bookmarkStart w:id="194" w:name="bookmark194"/>
      <w:r>
        <w:rPr>
          <w:color w:val="000000"/>
          <w:spacing w:val="0"/>
          <w:w w:val="100"/>
          <w:position w:val="0"/>
          <w:sz w:val="18"/>
          <w:szCs w:val="18"/>
        </w:rPr>
        <w:t>（</w:t>
      </w:r>
      <w:bookmarkEnd w:id="194"/>
      <w:r>
        <w:rPr>
          <w:color w:val="000000"/>
          <w:spacing w:val="0"/>
          <w:w w:val="100"/>
          <w:position w:val="0"/>
          <w:sz w:val="18"/>
          <w:szCs w:val="18"/>
        </w:rPr>
        <w:t>3）</w:t>
        <w:tab/>
      </w:r>
      <w:r>
        <w:rPr>
          <w:color w:val="000000"/>
          <w:spacing w:val="0"/>
          <w:w w:val="100"/>
          <w:position w:val="0"/>
        </w:rPr>
        <w:t>日益健全的伙伴体系</w:t>
      </w:r>
    </w:p>
    <w:p>
      <w:pPr>
        <w:pStyle w:val="Style6"/>
        <w:keepNext w:val="0"/>
        <w:keepLines w:val="0"/>
        <w:widowControl w:val="0"/>
        <w:shd w:val="clear" w:color="auto" w:fill="auto"/>
        <w:bidi w:val="0"/>
        <w:spacing w:before="0" w:line="413" w:lineRule="exact"/>
        <w:ind w:left="0" w:right="0" w:firstLine="420"/>
        <w:jc w:val="both"/>
      </w:pPr>
      <w:r>
        <w:rPr>
          <w:color w:val="000000"/>
          <w:spacing w:val="0"/>
          <w:w w:val="100"/>
          <w:position w:val="0"/>
        </w:rPr>
        <w:t>除</w:t>
      </w:r>
      <w:r>
        <w:rPr>
          <w:color w:val="000000"/>
          <w:spacing w:val="0"/>
          <w:w w:val="100"/>
          <w:position w:val="0"/>
          <w:sz w:val="18"/>
          <w:szCs w:val="18"/>
        </w:rPr>
        <w:t>600</w:t>
      </w:r>
      <w:r>
        <w:rPr>
          <w:color w:val="000000"/>
          <w:spacing w:val="0"/>
          <w:w w:val="100"/>
          <w:position w:val="0"/>
        </w:rPr>
        <w:t>多家活跃、稳定的销售伙伴以外,还在全国范围内发展和建立了超过</w:t>
      </w:r>
      <w:r>
        <w:rPr>
          <w:color w:val="000000"/>
          <w:spacing w:val="0"/>
          <w:w w:val="100"/>
          <w:position w:val="0"/>
          <w:sz w:val="18"/>
          <w:szCs w:val="18"/>
        </w:rPr>
        <w:t>100</w:t>
      </w:r>
      <w:r>
        <w:rPr>
          <w:color w:val="000000"/>
          <w:spacing w:val="0"/>
          <w:w w:val="100"/>
          <w:position w:val="0"/>
        </w:rPr>
        <w:t>家包括咨询、 实施交付、业务构建、定制开发、运维服务等在内的专业服务合作伙伴，所有专业服务伙伴将取 得公司专业化认证和培训，进一步充实完善了公司在专业服务体系方面的资源和覆盖能力。</w:t>
      </w:r>
    </w:p>
    <w:p>
      <w:pPr>
        <w:pStyle w:val="Style6"/>
        <w:keepNext w:val="0"/>
        <w:keepLines w:val="0"/>
        <w:widowControl w:val="0"/>
        <w:shd w:val="clear" w:color="auto" w:fill="auto"/>
        <w:tabs>
          <w:tab w:pos="894" w:val="left"/>
        </w:tabs>
        <w:bidi w:val="0"/>
        <w:spacing w:before="0" w:line="410" w:lineRule="exact"/>
        <w:ind w:left="0" w:right="0" w:firstLine="420"/>
        <w:jc w:val="both"/>
      </w:pPr>
      <w:bookmarkStart w:id="195" w:name="bookmark195"/>
      <w:r>
        <w:rPr>
          <w:color w:val="000000"/>
          <w:spacing w:val="0"/>
          <w:w w:val="100"/>
          <w:position w:val="0"/>
          <w:sz w:val="18"/>
          <w:szCs w:val="18"/>
        </w:rPr>
        <w:t>（</w:t>
      </w:r>
      <w:bookmarkEnd w:id="195"/>
      <w:r>
        <w:rPr>
          <w:color w:val="000000"/>
          <w:spacing w:val="0"/>
          <w:w w:val="100"/>
          <w:position w:val="0"/>
          <w:sz w:val="18"/>
          <w:szCs w:val="18"/>
        </w:rPr>
        <w:t>4）</w:t>
        <w:tab/>
      </w:r>
      <w:r>
        <w:rPr>
          <w:color w:val="000000"/>
          <w:spacing w:val="0"/>
          <w:w w:val="100"/>
          <w:position w:val="0"/>
        </w:rPr>
        <w:t>协同产业生态布局</w:t>
      </w:r>
    </w:p>
    <w:p>
      <w:pPr>
        <w:pStyle w:val="Style6"/>
        <w:keepNext w:val="0"/>
        <w:keepLines w:val="0"/>
        <w:widowControl w:val="0"/>
        <w:shd w:val="clear" w:color="auto" w:fill="auto"/>
        <w:bidi w:val="0"/>
        <w:spacing w:before="0" w:line="406" w:lineRule="exact"/>
        <w:ind w:left="0" w:right="0" w:firstLine="420"/>
        <w:jc w:val="both"/>
      </w:pPr>
      <w:r>
        <w:rPr>
          <w:color w:val="000000"/>
          <w:spacing w:val="0"/>
          <w:w w:val="100"/>
          <w:position w:val="0"/>
        </w:rPr>
        <w:t>公司联合协同管理软件上下游产业链资源，强化协同产业生态建设，整合了第三方软硬件、 国产产品、互联网及增值服务等在内厂商，构建起了包括腾讯、华为、阿里、中国移动等在内的 合作生态，进一步扩大企业级协同应用解决方案的广度和深度。</w:t>
      </w:r>
    </w:p>
    <w:p>
      <w:pPr>
        <w:pStyle w:val="Style6"/>
        <w:keepNext w:val="0"/>
        <w:keepLines w:val="0"/>
        <w:widowControl w:val="0"/>
        <w:shd w:val="clear" w:color="auto" w:fill="auto"/>
        <w:tabs>
          <w:tab w:pos="364" w:val="left"/>
        </w:tabs>
        <w:bidi w:val="0"/>
        <w:spacing w:before="0" w:line="410" w:lineRule="exact"/>
        <w:ind w:left="0" w:right="0" w:firstLine="0"/>
        <w:jc w:val="left"/>
      </w:pPr>
      <w:bookmarkStart w:id="196" w:name="bookmark196"/>
      <w:r>
        <w:rPr>
          <w:color w:val="000000"/>
          <w:spacing w:val="0"/>
          <w:w w:val="100"/>
          <w:position w:val="0"/>
          <w:sz w:val="18"/>
          <w:szCs w:val="18"/>
        </w:rPr>
        <w:t>3</w:t>
      </w:r>
      <w:bookmarkEnd w:id="196"/>
      <w:r>
        <w:rPr>
          <w:color w:val="000000"/>
          <w:spacing w:val="0"/>
          <w:w w:val="100"/>
          <w:position w:val="0"/>
        </w:rPr>
        <w:t>、</w:t>
        <w:tab/>
        <w:t>专业化的服务体系</w:t>
      </w:r>
    </w:p>
    <w:p>
      <w:pPr>
        <w:pStyle w:val="Style6"/>
        <w:keepNext w:val="0"/>
        <w:keepLines w:val="0"/>
        <w:widowControl w:val="0"/>
        <w:shd w:val="clear" w:color="auto" w:fill="auto"/>
        <w:tabs>
          <w:tab w:pos="894" w:val="left"/>
        </w:tabs>
        <w:bidi w:val="0"/>
        <w:spacing w:before="0" w:line="410" w:lineRule="exact"/>
        <w:ind w:left="0" w:right="0" w:firstLine="420"/>
        <w:jc w:val="both"/>
      </w:pPr>
      <w:bookmarkStart w:id="197" w:name="bookmark197"/>
      <w:r>
        <w:rPr>
          <w:color w:val="000000"/>
          <w:spacing w:val="0"/>
          <w:w w:val="100"/>
          <w:position w:val="0"/>
          <w:sz w:val="18"/>
          <w:szCs w:val="18"/>
        </w:rPr>
        <w:t>（</w:t>
      </w:r>
      <w:bookmarkEnd w:id="197"/>
      <w:r>
        <w:rPr>
          <w:color w:val="000000"/>
          <w:spacing w:val="0"/>
          <w:w w:val="100"/>
          <w:position w:val="0"/>
          <w:sz w:val="18"/>
          <w:szCs w:val="18"/>
        </w:rPr>
        <w:t>1）</w:t>
        <w:tab/>
      </w:r>
      <w:r>
        <w:rPr>
          <w:color w:val="000000"/>
          <w:spacing w:val="0"/>
          <w:w w:val="100"/>
          <w:position w:val="0"/>
        </w:rPr>
        <w:t>全价值链服务体系</w:t>
      </w:r>
    </w:p>
    <w:p>
      <w:pPr>
        <w:pStyle w:val="Style6"/>
        <w:keepNext w:val="0"/>
        <w:keepLines w:val="0"/>
        <w:widowControl w:val="0"/>
        <w:shd w:val="clear" w:color="auto" w:fill="auto"/>
        <w:bidi w:val="0"/>
        <w:spacing w:before="0" w:line="410" w:lineRule="exact"/>
        <w:ind w:left="0" w:right="0" w:firstLine="420"/>
        <w:jc w:val="both"/>
      </w:pPr>
      <w:r>
        <w:rPr>
          <w:color w:val="000000"/>
          <w:spacing w:val="0"/>
          <w:w w:val="100"/>
          <w:position w:val="0"/>
        </w:rPr>
        <w:t>公司以研发、咨询、实施以及运维等专业服务价值链为基础，形成了从研发到服务的一体化 服务模式，构建起了协同管理软件行业内较完善的专业服务体系。目前公司及其服务伙伴在全国 拥有较为完善的专业服务团队，具备较丰富的行业咨询经验，以及专业的项目实施交付能力，充 分保障公司协同产品和解决方案的成功应用。</w:t>
      </w:r>
    </w:p>
    <w:p>
      <w:pPr>
        <w:pStyle w:val="Style6"/>
        <w:keepNext w:val="0"/>
        <w:keepLines w:val="0"/>
        <w:widowControl w:val="0"/>
        <w:shd w:val="clear" w:color="auto" w:fill="auto"/>
        <w:tabs>
          <w:tab w:pos="894" w:val="left"/>
        </w:tabs>
        <w:bidi w:val="0"/>
        <w:spacing w:before="0" w:line="410" w:lineRule="exact"/>
        <w:ind w:left="0" w:right="0" w:firstLine="420"/>
        <w:jc w:val="both"/>
      </w:pPr>
      <w:bookmarkStart w:id="198" w:name="bookmark198"/>
      <w:r>
        <w:rPr>
          <w:color w:val="000000"/>
          <w:spacing w:val="0"/>
          <w:w w:val="100"/>
          <w:position w:val="0"/>
          <w:sz w:val="18"/>
          <w:szCs w:val="18"/>
        </w:rPr>
        <w:t>（</w:t>
      </w:r>
      <w:bookmarkEnd w:id="198"/>
      <w:r>
        <w:rPr>
          <w:color w:val="000000"/>
          <w:spacing w:val="0"/>
          <w:w w:val="100"/>
          <w:position w:val="0"/>
          <w:sz w:val="18"/>
          <w:szCs w:val="18"/>
        </w:rPr>
        <w:t>2）</w:t>
        <w:tab/>
      </w:r>
      <w:r>
        <w:rPr>
          <w:color w:val="000000"/>
          <w:spacing w:val="0"/>
          <w:w w:val="100"/>
          <w:position w:val="0"/>
        </w:rPr>
        <w:t>专业化实施与交付</w:t>
      </w:r>
    </w:p>
    <w:p>
      <w:pPr>
        <w:pStyle w:val="Style6"/>
        <w:keepNext w:val="0"/>
        <w:keepLines w:val="0"/>
        <w:widowControl w:val="0"/>
        <w:shd w:val="clear" w:color="auto" w:fill="auto"/>
        <w:bidi w:val="0"/>
        <w:spacing w:before="0" w:after="280" w:line="411" w:lineRule="exact"/>
        <w:ind w:left="0" w:right="0" w:firstLine="420"/>
        <w:jc w:val="both"/>
      </w:pPr>
      <w:r>
        <w:rPr>
          <w:color w:val="000000"/>
          <w:spacing w:val="0"/>
          <w:w w:val="100"/>
          <w:position w:val="0"/>
        </w:rPr>
        <w:t>公司在项目实施交付阶段，通过前期咨询与方案设计、中期项目实施管控、后期上线交付等 专业化流程和质量管控，保障了实施部署效率和成功率。公司通过现场、区域、总部三层架构控 制和保障项目进度和质量。公司依照多年服务经验总结出的流程、标准和过程管控，为各行业和 区域客户提供最佳客户体验。</w:t>
      </w:r>
    </w:p>
    <w:p>
      <w:pPr>
        <w:pStyle w:val="Style6"/>
        <w:keepNext w:val="0"/>
        <w:keepLines w:val="0"/>
        <w:widowControl w:val="0"/>
        <w:shd w:val="clear" w:color="auto" w:fill="auto"/>
        <w:bidi w:val="0"/>
        <w:spacing w:before="0" w:line="240" w:lineRule="auto"/>
        <w:ind w:left="0" w:right="0" w:firstLine="560"/>
        <w:jc w:val="left"/>
      </w:pPr>
      <w:bookmarkStart w:id="199" w:name="bookmark199"/>
      <w:r>
        <w:rPr>
          <w:color w:val="000000"/>
          <w:spacing w:val="0"/>
          <w:w w:val="100"/>
          <w:position w:val="0"/>
          <w:sz w:val="18"/>
          <w:szCs w:val="18"/>
        </w:rPr>
        <w:t>（</w:t>
      </w:r>
      <w:bookmarkEnd w:id="199"/>
      <w:r>
        <w:rPr>
          <w:color w:val="000000"/>
          <w:spacing w:val="0"/>
          <w:w w:val="100"/>
          <w:position w:val="0"/>
          <w:sz w:val="18"/>
          <w:szCs w:val="18"/>
        </w:rPr>
        <w:t>3）</w:t>
      </w:r>
      <w:r>
        <w:rPr>
          <w:color w:val="000000"/>
          <w:spacing w:val="0"/>
          <w:w w:val="100"/>
          <w:position w:val="0"/>
        </w:rPr>
        <w:t>双模式技术支持服务</w:t>
      </w:r>
    </w:p>
    <w:p>
      <w:pPr>
        <w:pStyle w:val="Style6"/>
        <w:keepNext w:val="0"/>
        <w:keepLines w:val="0"/>
        <w:widowControl w:val="0"/>
        <w:shd w:val="clear" w:color="auto" w:fill="auto"/>
        <w:bidi w:val="0"/>
        <w:spacing w:before="0" w:after="220" w:line="408" w:lineRule="exact"/>
        <w:ind w:left="0" w:right="0" w:firstLine="420"/>
        <w:jc w:val="both"/>
      </w:pPr>
      <w:r>
        <w:rPr>
          <w:color w:val="000000"/>
          <w:spacing w:val="0"/>
          <w:w w:val="100"/>
          <w:position w:val="0"/>
        </w:rPr>
        <w:t>售后服务是公司最关注的服务环节之一，公司目前建立了包括现场支持服务和远程技术支持 并行的服务模式，实现线下与远程的技术支持。公司设立了专门的运维支持服务团队，与合作伙 伴技术支持人员联动分别负责现场支持和远程服务。良好的售后服务和技术支持保障了公司较高 的客户黏着度，老客户收入成为公司近年来重要的收入来源。</w:t>
      </w:r>
    </w:p>
    <w:p>
      <w:pPr>
        <w:pStyle w:val="Style22"/>
        <w:keepNext/>
        <w:keepLines/>
        <w:widowControl w:val="0"/>
        <w:shd w:val="clear" w:color="auto" w:fill="auto"/>
        <w:bidi w:val="0"/>
        <w:spacing w:before="0" w:after="0" w:line="396" w:lineRule="auto"/>
        <w:ind w:left="0" w:right="0" w:firstLine="0"/>
        <w:jc w:val="left"/>
      </w:pPr>
      <w:bookmarkStart w:id="200" w:name="bookmark200"/>
      <w:bookmarkStart w:id="201" w:name="bookmark201"/>
      <w:bookmarkStart w:id="202" w:name="bookmark202"/>
      <w:bookmarkStart w:id="203" w:name="bookmark203"/>
      <w:r>
        <w:rPr>
          <w:rFonts w:ascii="Calibri" w:eastAsia="Calibri" w:hAnsi="Calibri" w:cs="Calibri"/>
          <w:color w:val="000000"/>
          <w:spacing w:val="0"/>
          <w:w w:val="100"/>
          <w:position w:val="0"/>
          <w:sz w:val="20"/>
          <w:szCs w:val="20"/>
        </w:rPr>
        <w:t>（</w:t>
      </w:r>
      <w:bookmarkEnd w:id="202"/>
      <w:r>
        <w:rPr>
          <w:color w:val="000000"/>
          <w:spacing w:val="0"/>
          <w:w w:val="100"/>
          <w:position w:val="0"/>
        </w:rPr>
        <w:t>二</w:t>
      </w:r>
      <w:r>
        <w:rPr>
          <w:color w:val="000000"/>
          <w:spacing w:val="0"/>
          <w:w w:val="100"/>
          <w:position w:val="0"/>
          <w:sz w:val="22"/>
          <w:szCs w:val="22"/>
        </w:rPr>
        <w:t>）</w:t>
      </w:r>
      <w:r>
        <w:rPr>
          <w:color w:val="000000"/>
          <w:spacing w:val="0"/>
          <w:w w:val="100"/>
          <w:position w:val="0"/>
        </w:rPr>
        <w:t>报告期内发生的导致公司核心竞争力受到严重影响的事件、影响分析及应对措施</w:t>
      </w:r>
      <w:bookmarkEnd w:id="200"/>
      <w:bookmarkEnd w:id="201"/>
      <w:bookmarkEnd w:id="203"/>
    </w:p>
    <w:p>
      <w:pPr>
        <w:pStyle w:val="Style6"/>
        <w:keepNext w:val="0"/>
        <w:keepLines w:val="0"/>
        <w:widowControl w:val="0"/>
        <w:shd w:val="clear" w:color="auto" w:fill="auto"/>
        <w:bidi w:val="0"/>
        <w:spacing w:before="0" w:after="0" w:line="408" w:lineRule="exact"/>
        <w:ind w:left="0" w:right="0" w:firstLine="0"/>
        <w:jc w:val="left"/>
        <w:sectPr>
          <w:headerReference w:type="default" r:id="rId11"/>
          <w:footerReference w:type="default" r:id="rId12"/>
          <w:footnotePr>
            <w:pos w:val="pageBottom"/>
            <w:numFmt w:val="decimal"/>
            <w:numRestart w:val="continuous"/>
          </w:footnotePr>
          <w:pgSz w:w="11900" w:h="16840"/>
          <w:pgMar w:top="1315" w:right="1166" w:bottom="1489" w:left="1744"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19"/>
        <w:keepNext/>
        <w:keepLines/>
        <w:widowControl w:val="0"/>
        <w:shd w:val="clear" w:color="auto" w:fill="auto"/>
        <w:bidi w:val="0"/>
        <w:spacing w:before="260" w:after="100" w:line="240" w:lineRule="auto"/>
        <w:ind w:left="0" w:right="0" w:firstLine="0"/>
        <w:jc w:val="center"/>
      </w:pPr>
      <w:bookmarkStart w:id="204" w:name="bookmark204"/>
      <w:bookmarkStart w:id="205" w:name="bookmark205"/>
      <w:bookmarkStart w:id="206" w:name="bookmark206"/>
      <w:r>
        <w:rPr>
          <w:color w:val="000000"/>
          <w:spacing w:val="0"/>
          <w:w w:val="100"/>
          <w:position w:val="0"/>
        </w:rPr>
        <w:t>第四节经营情况讨论与分析</w:t>
      </w:r>
      <w:bookmarkEnd w:id="204"/>
      <w:bookmarkEnd w:id="205"/>
      <w:bookmarkEnd w:id="206"/>
    </w:p>
    <w:p>
      <w:pPr>
        <w:pStyle w:val="Style22"/>
        <w:keepNext/>
        <w:keepLines/>
        <w:widowControl w:val="0"/>
        <w:shd w:val="clear" w:color="auto" w:fill="auto"/>
        <w:bidi w:val="0"/>
        <w:spacing w:before="0" w:after="0" w:line="406" w:lineRule="exact"/>
        <w:ind w:left="0" w:right="0" w:firstLine="0"/>
        <w:jc w:val="both"/>
      </w:pPr>
      <w:bookmarkStart w:id="207" w:name="bookmark207"/>
      <w:bookmarkStart w:id="208" w:name="bookmark208"/>
      <w:bookmarkStart w:id="209" w:name="bookmark209"/>
      <w:bookmarkStart w:id="210" w:name="bookmark210"/>
      <w:bookmarkStart w:id="211" w:name="bookmark211"/>
      <w:r>
        <w:rPr>
          <w:color w:val="000000"/>
          <w:spacing w:val="0"/>
          <w:w w:val="100"/>
          <w:position w:val="0"/>
        </w:rPr>
        <w:t>一</w:t>
      </w:r>
      <w:bookmarkEnd w:id="210"/>
      <w:r>
        <w:rPr>
          <w:color w:val="000000"/>
          <w:spacing w:val="0"/>
          <w:w w:val="100"/>
          <w:position w:val="0"/>
        </w:rPr>
        <w:t>、经营情况讨论与分析</w:t>
      </w:r>
      <w:bookmarkEnd w:id="208"/>
      <w:bookmarkEnd w:id="209"/>
      <w:bookmarkEnd w:id="211"/>
      <w:bookmarkEnd w:id="207"/>
    </w:p>
    <w:p>
      <w:pPr>
        <w:pStyle w:val="Style6"/>
        <w:keepNext w:val="0"/>
        <w:keepLines w:val="0"/>
        <w:widowControl w:val="0"/>
        <w:shd w:val="clear" w:color="auto" w:fill="auto"/>
        <w:bidi w:val="0"/>
        <w:spacing w:before="0" w:line="406" w:lineRule="exact"/>
        <w:ind w:left="0" w:right="0" w:firstLine="440"/>
        <w:jc w:val="both"/>
      </w:pPr>
      <w:r>
        <w:rPr>
          <w:color w:val="000000"/>
          <w:spacing w:val="0"/>
          <w:w w:val="100"/>
          <w:position w:val="0"/>
        </w:rPr>
        <w:t>报告期内，公司专注于主营业务发展，以创新赋能业务，持续为客户创造价值。以“夯实、 优化、布局”为核心，积极克服疫情带来的不利影响，抓住企业数字化转型和信创等机遇，实现 营业收入</w:t>
      </w:r>
      <w:r>
        <w:rPr>
          <w:color w:val="000000"/>
          <w:spacing w:val="0"/>
          <w:w w:val="100"/>
          <w:position w:val="0"/>
          <w:sz w:val="18"/>
          <w:szCs w:val="18"/>
        </w:rPr>
        <w:t>76,329.13</w:t>
      </w:r>
      <w:r>
        <w:rPr>
          <w:color w:val="000000"/>
          <w:spacing w:val="0"/>
          <w:w w:val="100"/>
          <w:position w:val="0"/>
        </w:rPr>
        <w:t>万元，同比增加</w:t>
      </w:r>
      <w:r>
        <w:rPr>
          <w:color w:val="000000"/>
          <w:spacing w:val="0"/>
          <w:w w:val="100"/>
          <w:position w:val="0"/>
          <w:sz w:val="18"/>
          <w:szCs w:val="18"/>
        </w:rPr>
        <w:t>6,345.53</w:t>
      </w:r>
      <w:r>
        <w:rPr>
          <w:color w:val="000000"/>
          <w:spacing w:val="0"/>
          <w:w w:val="100"/>
          <w:position w:val="0"/>
        </w:rPr>
        <w:t>万元，增幅为</w:t>
      </w:r>
      <w:r>
        <w:rPr>
          <w:color w:val="000000"/>
          <w:spacing w:val="0"/>
          <w:w w:val="100"/>
          <w:position w:val="0"/>
          <w:sz w:val="18"/>
          <w:szCs w:val="18"/>
        </w:rPr>
        <w:t>9.07%；</w:t>
      </w:r>
      <w:r>
        <w:rPr>
          <w:color w:val="000000"/>
          <w:spacing w:val="0"/>
          <w:w w:val="100"/>
          <w:position w:val="0"/>
        </w:rPr>
        <w:t>实现归属于上市公司股东的 净利润</w:t>
      </w:r>
      <w:r>
        <w:rPr>
          <w:color w:val="000000"/>
          <w:spacing w:val="0"/>
          <w:w w:val="100"/>
          <w:position w:val="0"/>
          <w:sz w:val="18"/>
          <w:szCs w:val="18"/>
        </w:rPr>
        <w:t xml:space="preserve">10, </w:t>
      </w:r>
      <w:r>
        <w:rPr>
          <w:color w:val="000000"/>
          <w:spacing w:val="0"/>
          <w:w w:val="100"/>
          <w:position w:val="0"/>
          <w:sz w:val="18"/>
          <w:szCs w:val="18"/>
        </w:rPr>
        <w:t xml:space="preserve">759. </w:t>
      </w:r>
      <w:r>
        <w:rPr>
          <w:color w:val="000000"/>
          <w:spacing w:val="0"/>
          <w:w w:val="100"/>
          <w:position w:val="0"/>
          <w:sz w:val="18"/>
          <w:szCs w:val="18"/>
        </w:rPr>
        <w:t>92</w:t>
      </w:r>
      <w:r>
        <w:rPr>
          <w:color w:val="000000"/>
          <w:spacing w:val="0"/>
          <w:w w:val="100"/>
          <w:position w:val="0"/>
        </w:rPr>
        <w:t>万元，同比增加</w:t>
      </w:r>
      <w:r>
        <w:rPr>
          <w:color w:val="000000"/>
          <w:spacing w:val="0"/>
          <w:w w:val="100"/>
          <w:position w:val="0"/>
          <w:sz w:val="18"/>
          <w:szCs w:val="18"/>
        </w:rPr>
        <w:t xml:space="preserve">1, </w:t>
      </w:r>
      <w:r>
        <w:rPr>
          <w:color w:val="000000"/>
          <w:spacing w:val="0"/>
          <w:w w:val="100"/>
          <w:position w:val="0"/>
          <w:sz w:val="18"/>
          <w:szCs w:val="18"/>
        </w:rPr>
        <w:t>013.25</w:t>
      </w:r>
      <w:r>
        <w:rPr>
          <w:color w:val="000000"/>
          <w:spacing w:val="0"/>
          <w:w w:val="100"/>
          <w:position w:val="0"/>
        </w:rPr>
        <w:t>万元，增幅为</w:t>
      </w:r>
      <w:r>
        <w:rPr>
          <w:color w:val="000000"/>
          <w:spacing w:val="0"/>
          <w:w w:val="100"/>
          <w:position w:val="0"/>
          <w:sz w:val="18"/>
          <w:szCs w:val="18"/>
        </w:rPr>
        <w:t>10.40%</w:t>
      </w:r>
      <w:r>
        <w:rPr>
          <w:color w:val="000000"/>
          <w:spacing w:val="0"/>
          <w:w w:val="100"/>
          <w:position w:val="0"/>
        </w:rPr>
        <w:t>。</w:t>
      </w:r>
      <w:r>
        <w:rPr>
          <w:color w:val="000000"/>
          <w:spacing w:val="0"/>
          <w:w w:val="100"/>
          <w:position w:val="0"/>
          <w:sz w:val="18"/>
          <w:szCs w:val="18"/>
        </w:rPr>
        <w:t>2020</w:t>
      </w:r>
      <w:r>
        <w:rPr>
          <w:color w:val="000000"/>
          <w:spacing w:val="0"/>
          <w:w w:val="100"/>
          <w:position w:val="0"/>
        </w:rPr>
        <w:t>年，公司持续加大研发 投入，研发投入金额同比增长</w:t>
      </w:r>
      <w:r>
        <w:rPr>
          <w:color w:val="000000"/>
          <w:spacing w:val="0"/>
          <w:w w:val="100"/>
          <w:position w:val="0"/>
          <w:sz w:val="18"/>
          <w:szCs w:val="18"/>
        </w:rPr>
        <w:t>3,026.71</w:t>
      </w:r>
      <w:r>
        <w:rPr>
          <w:color w:val="000000"/>
          <w:spacing w:val="0"/>
          <w:w w:val="100"/>
          <w:position w:val="0"/>
        </w:rPr>
        <w:t>万元，增幅为</w:t>
      </w:r>
      <w:r>
        <w:rPr>
          <w:color w:val="000000"/>
          <w:spacing w:val="0"/>
          <w:w w:val="100"/>
          <w:position w:val="0"/>
          <w:sz w:val="18"/>
          <w:szCs w:val="18"/>
        </w:rPr>
        <w:t xml:space="preserve">33. </w:t>
      </w:r>
      <w:r>
        <w:rPr>
          <w:color w:val="000000"/>
          <w:spacing w:val="0"/>
          <w:w w:val="100"/>
          <w:position w:val="0"/>
          <w:sz w:val="18"/>
          <w:szCs w:val="18"/>
        </w:rPr>
        <w:t>87%，</w:t>
      </w:r>
      <w:r>
        <w:rPr>
          <w:color w:val="000000"/>
          <w:spacing w:val="0"/>
          <w:w w:val="100"/>
          <w:position w:val="0"/>
        </w:rPr>
        <w:t>研发投入占收入比为</w:t>
      </w:r>
      <w:r>
        <w:rPr>
          <w:color w:val="000000"/>
          <w:spacing w:val="0"/>
          <w:w w:val="100"/>
          <w:position w:val="0"/>
          <w:sz w:val="18"/>
          <w:szCs w:val="18"/>
        </w:rPr>
        <w:t xml:space="preserve">15. </w:t>
      </w:r>
      <w:r>
        <w:rPr>
          <w:color w:val="000000"/>
          <w:spacing w:val="0"/>
          <w:w w:val="100"/>
          <w:position w:val="0"/>
          <w:sz w:val="18"/>
          <w:szCs w:val="18"/>
        </w:rPr>
        <w:t>67%</w:t>
      </w:r>
      <w:r>
        <w:rPr>
          <w:color w:val="000000"/>
          <w:spacing w:val="0"/>
          <w:w w:val="100"/>
          <w:position w:val="0"/>
        </w:rPr>
        <w:t>。</w:t>
      </w:r>
      <w:r>
        <w:rPr>
          <w:color w:val="000000"/>
          <w:spacing w:val="0"/>
          <w:w w:val="100"/>
          <w:position w:val="0"/>
          <w:sz w:val="18"/>
          <w:szCs w:val="18"/>
        </w:rPr>
        <w:t xml:space="preserve">2020 </w:t>
      </w:r>
      <w:r>
        <w:rPr>
          <w:color w:val="000000"/>
          <w:spacing w:val="0"/>
          <w:w w:val="100"/>
          <w:position w:val="0"/>
        </w:rPr>
        <w:t>年，经营活动产生的现金流量金额为</w:t>
      </w:r>
      <w:r>
        <w:rPr>
          <w:color w:val="000000"/>
          <w:spacing w:val="0"/>
          <w:w w:val="100"/>
          <w:position w:val="0"/>
          <w:sz w:val="18"/>
          <w:szCs w:val="18"/>
        </w:rPr>
        <w:t xml:space="preserve">12, </w:t>
      </w:r>
      <w:r>
        <w:rPr>
          <w:color w:val="000000"/>
          <w:spacing w:val="0"/>
          <w:w w:val="100"/>
          <w:position w:val="0"/>
          <w:sz w:val="18"/>
          <w:szCs w:val="18"/>
        </w:rPr>
        <w:t xml:space="preserve">519. </w:t>
      </w:r>
      <w:r>
        <w:rPr>
          <w:color w:val="000000"/>
          <w:spacing w:val="0"/>
          <w:w w:val="100"/>
          <w:position w:val="0"/>
          <w:sz w:val="18"/>
          <w:szCs w:val="18"/>
        </w:rPr>
        <w:t>64</w:t>
      </w:r>
      <w:r>
        <w:rPr>
          <w:color w:val="000000"/>
          <w:spacing w:val="0"/>
          <w:w w:val="100"/>
          <w:position w:val="0"/>
        </w:rPr>
        <w:t>万元，同比增加</w:t>
      </w:r>
      <w:r>
        <w:rPr>
          <w:color w:val="000000"/>
          <w:spacing w:val="0"/>
          <w:w w:val="100"/>
          <w:position w:val="0"/>
          <w:sz w:val="18"/>
          <w:szCs w:val="18"/>
        </w:rPr>
        <w:t>2,865.94</w:t>
      </w:r>
      <w:r>
        <w:rPr>
          <w:color w:val="000000"/>
          <w:spacing w:val="0"/>
          <w:w w:val="100"/>
          <w:position w:val="0"/>
        </w:rPr>
        <w:t>万元，增幅为</w:t>
      </w:r>
      <w:r>
        <w:rPr>
          <w:color w:val="000000"/>
          <w:spacing w:val="0"/>
          <w:w w:val="100"/>
          <w:position w:val="0"/>
          <w:sz w:val="18"/>
          <w:szCs w:val="18"/>
        </w:rPr>
        <w:t xml:space="preserve">29. </w:t>
      </w:r>
      <w:r>
        <w:rPr>
          <w:color w:val="000000"/>
          <w:spacing w:val="0"/>
          <w:w w:val="100"/>
          <w:position w:val="0"/>
          <w:sz w:val="18"/>
          <w:szCs w:val="18"/>
        </w:rPr>
        <w:t>69%</w:t>
      </w:r>
      <w:r>
        <w:rPr>
          <w:color w:val="000000"/>
          <w:spacing w:val="0"/>
          <w:w w:val="100"/>
          <w:position w:val="0"/>
        </w:rPr>
        <w:t>。</w:t>
      </w:r>
    </w:p>
    <w:p>
      <w:pPr>
        <w:pStyle w:val="Style6"/>
        <w:keepNext w:val="0"/>
        <w:keepLines w:val="0"/>
        <w:widowControl w:val="0"/>
        <w:shd w:val="clear" w:color="auto" w:fill="auto"/>
        <w:bidi w:val="0"/>
        <w:spacing w:before="0" w:line="408" w:lineRule="exact"/>
        <w:ind w:left="0" w:right="0" w:firstLine="440"/>
        <w:jc w:val="both"/>
      </w:pPr>
      <w:r>
        <w:rPr>
          <w:color w:val="000000"/>
          <w:spacing w:val="0"/>
          <w:w w:val="100"/>
          <w:position w:val="0"/>
        </w:rPr>
        <w:t>报告期内，公司信创业务取得快速发展，信创业务实现收入</w:t>
      </w:r>
      <w:r>
        <w:rPr>
          <w:color w:val="000000"/>
          <w:spacing w:val="0"/>
          <w:w w:val="100"/>
          <w:position w:val="0"/>
          <w:sz w:val="18"/>
          <w:szCs w:val="18"/>
        </w:rPr>
        <w:t>5,174.45</w:t>
      </w:r>
      <w:r>
        <w:rPr>
          <w:color w:val="000000"/>
          <w:spacing w:val="0"/>
          <w:w w:val="100"/>
          <w:position w:val="0"/>
        </w:rPr>
        <w:t>万元，同比增加</w:t>
      </w:r>
      <w:r>
        <w:rPr>
          <w:color w:val="000000"/>
          <w:spacing w:val="0"/>
          <w:w w:val="100"/>
          <w:position w:val="0"/>
          <w:sz w:val="18"/>
          <w:szCs w:val="18"/>
        </w:rPr>
        <w:t xml:space="preserve">3,931.51 </w:t>
      </w:r>
      <w:r>
        <w:rPr>
          <w:color w:val="000000"/>
          <w:spacing w:val="0"/>
          <w:w w:val="100"/>
          <w:position w:val="0"/>
        </w:rPr>
        <w:t>万元，增幅为</w:t>
      </w:r>
      <w:r>
        <w:rPr>
          <w:color w:val="000000"/>
          <w:spacing w:val="0"/>
          <w:w w:val="100"/>
          <w:position w:val="0"/>
          <w:sz w:val="18"/>
          <w:szCs w:val="18"/>
        </w:rPr>
        <w:t>316.31%；</w:t>
      </w:r>
      <w:r>
        <w:rPr>
          <w:color w:val="000000"/>
          <w:spacing w:val="0"/>
          <w:w w:val="100"/>
          <w:position w:val="0"/>
        </w:rPr>
        <w:t>公司云业务转型取得发展，实现云业务收入</w:t>
      </w:r>
      <w:r>
        <w:rPr>
          <w:color w:val="000000"/>
          <w:spacing w:val="0"/>
          <w:w w:val="100"/>
          <w:position w:val="0"/>
          <w:sz w:val="18"/>
          <w:szCs w:val="18"/>
        </w:rPr>
        <w:t xml:space="preserve">4, </w:t>
      </w:r>
      <w:r>
        <w:rPr>
          <w:color w:val="000000"/>
          <w:spacing w:val="0"/>
          <w:w w:val="100"/>
          <w:position w:val="0"/>
          <w:sz w:val="18"/>
          <w:szCs w:val="18"/>
        </w:rPr>
        <w:t xml:space="preserve">714. </w:t>
      </w:r>
      <w:r>
        <w:rPr>
          <w:color w:val="000000"/>
          <w:spacing w:val="0"/>
          <w:w w:val="100"/>
          <w:position w:val="0"/>
          <w:sz w:val="18"/>
          <w:szCs w:val="18"/>
        </w:rPr>
        <w:t>97</w:t>
      </w:r>
      <w:r>
        <w:rPr>
          <w:color w:val="000000"/>
          <w:spacing w:val="0"/>
          <w:w w:val="100"/>
          <w:position w:val="0"/>
        </w:rPr>
        <w:t xml:space="preserve">万元，同比增加 </w:t>
      </w:r>
      <w:r>
        <w:rPr>
          <w:color w:val="000000"/>
          <w:spacing w:val="0"/>
          <w:w w:val="100"/>
          <w:position w:val="0"/>
          <w:sz w:val="18"/>
          <w:szCs w:val="18"/>
        </w:rPr>
        <w:t>2,883.32</w:t>
      </w:r>
      <w:r>
        <w:rPr>
          <w:color w:val="000000"/>
          <w:spacing w:val="0"/>
          <w:w w:val="100"/>
          <w:position w:val="0"/>
        </w:rPr>
        <w:t>万元，增幅为</w:t>
      </w:r>
      <w:r>
        <w:rPr>
          <w:color w:val="000000"/>
          <w:spacing w:val="0"/>
          <w:w w:val="100"/>
          <w:position w:val="0"/>
          <w:sz w:val="18"/>
          <w:szCs w:val="18"/>
        </w:rPr>
        <w:t xml:space="preserve">157. </w:t>
      </w:r>
      <w:r>
        <w:rPr>
          <w:color w:val="000000"/>
          <w:spacing w:val="0"/>
          <w:w w:val="100"/>
          <w:position w:val="0"/>
          <w:sz w:val="18"/>
          <w:szCs w:val="18"/>
        </w:rPr>
        <w:t>42%；</w:t>
      </w:r>
      <w:r>
        <w:rPr>
          <w:color w:val="000000"/>
          <w:spacing w:val="0"/>
          <w:w w:val="100"/>
          <w:position w:val="0"/>
        </w:rPr>
        <w:t>公司持续关注客户服务，实现技术服务收入</w:t>
      </w:r>
      <w:r>
        <w:rPr>
          <w:color w:val="000000"/>
          <w:spacing w:val="0"/>
          <w:w w:val="100"/>
          <w:position w:val="0"/>
          <w:sz w:val="18"/>
          <w:szCs w:val="18"/>
        </w:rPr>
        <w:t>8,930.55</w:t>
      </w:r>
      <w:r>
        <w:rPr>
          <w:color w:val="000000"/>
          <w:spacing w:val="0"/>
          <w:w w:val="100"/>
          <w:position w:val="0"/>
        </w:rPr>
        <w:t>万元，同 比增加</w:t>
      </w:r>
      <w:r>
        <w:rPr>
          <w:color w:val="000000"/>
          <w:spacing w:val="0"/>
          <w:w w:val="100"/>
          <w:position w:val="0"/>
          <w:sz w:val="18"/>
          <w:szCs w:val="18"/>
        </w:rPr>
        <w:t>1,404.28</w:t>
      </w:r>
      <w:r>
        <w:rPr>
          <w:color w:val="000000"/>
          <w:spacing w:val="0"/>
          <w:w w:val="100"/>
          <w:position w:val="0"/>
        </w:rPr>
        <w:t>万元，增幅为</w:t>
      </w:r>
      <w:r>
        <w:rPr>
          <w:color w:val="000000"/>
          <w:spacing w:val="0"/>
          <w:w w:val="100"/>
          <w:position w:val="0"/>
          <w:sz w:val="18"/>
          <w:szCs w:val="18"/>
        </w:rPr>
        <w:t>18.66%</w:t>
      </w:r>
      <w:r>
        <w:rPr>
          <w:color w:val="000000"/>
          <w:spacing w:val="0"/>
          <w:w w:val="100"/>
          <w:position w:val="0"/>
        </w:rPr>
        <w:t>。本报告期末，公司直销业务在执行合同</w:t>
      </w:r>
      <w:r>
        <w:rPr>
          <w:color w:val="000000"/>
          <w:spacing w:val="0"/>
          <w:w w:val="100"/>
          <w:position w:val="0"/>
          <w:sz w:val="18"/>
          <w:szCs w:val="18"/>
        </w:rPr>
        <w:t xml:space="preserve">47, </w:t>
      </w:r>
      <w:r>
        <w:rPr>
          <w:color w:val="000000"/>
          <w:spacing w:val="0"/>
          <w:w w:val="100"/>
          <w:position w:val="0"/>
          <w:sz w:val="18"/>
          <w:szCs w:val="18"/>
        </w:rPr>
        <w:t xml:space="preserve">057. </w:t>
      </w:r>
      <w:r>
        <w:rPr>
          <w:color w:val="000000"/>
          <w:spacing w:val="0"/>
          <w:w w:val="100"/>
          <w:position w:val="0"/>
          <w:sz w:val="18"/>
          <w:szCs w:val="18"/>
        </w:rPr>
        <w:t>48</w:t>
      </w:r>
      <w:r>
        <w:rPr>
          <w:color w:val="000000"/>
          <w:spacing w:val="0"/>
          <w:w w:val="100"/>
          <w:position w:val="0"/>
        </w:rPr>
        <w:t>万元， 较上报告期末增长</w:t>
      </w:r>
      <w:r>
        <w:rPr>
          <w:color w:val="000000"/>
          <w:spacing w:val="0"/>
          <w:w w:val="100"/>
          <w:position w:val="0"/>
          <w:sz w:val="18"/>
          <w:szCs w:val="18"/>
        </w:rPr>
        <w:t>11,103.92</w:t>
      </w:r>
      <w:r>
        <w:rPr>
          <w:color w:val="000000"/>
          <w:spacing w:val="0"/>
          <w:w w:val="100"/>
          <w:position w:val="0"/>
        </w:rPr>
        <w:t>万元，增幅为</w:t>
      </w:r>
      <w:r>
        <w:rPr>
          <w:color w:val="000000"/>
          <w:spacing w:val="0"/>
          <w:w w:val="100"/>
          <w:position w:val="0"/>
          <w:sz w:val="18"/>
          <w:szCs w:val="18"/>
        </w:rPr>
        <w:t>30.88%</w:t>
      </w:r>
      <w:r>
        <w:rPr>
          <w:color w:val="000000"/>
          <w:spacing w:val="0"/>
          <w:w w:val="100"/>
          <w:position w:val="0"/>
        </w:rPr>
        <w:t>。</w:t>
      </w:r>
    </w:p>
    <w:p>
      <w:pPr>
        <w:pStyle w:val="Style6"/>
        <w:keepNext w:val="0"/>
        <w:keepLines w:val="0"/>
        <w:widowControl w:val="0"/>
        <w:shd w:val="clear" w:color="auto" w:fill="auto"/>
        <w:bidi w:val="0"/>
        <w:spacing w:before="0" w:line="408" w:lineRule="exact"/>
        <w:ind w:left="0" w:right="0" w:firstLine="440"/>
        <w:jc w:val="both"/>
      </w:pPr>
      <w:r>
        <w:rPr>
          <w:color w:val="000000"/>
          <w:spacing w:val="0"/>
          <w:w w:val="100"/>
          <w:position w:val="0"/>
          <w:sz w:val="18"/>
          <w:szCs w:val="18"/>
        </w:rPr>
        <w:t>2020</w:t>
      </w:r>
      <w:r>
        <w:rPr>
          <w:color w:val="000000"/>
          <w:spacing w:val="0"/>
          <w:w w:val="100"/>
          <w:position w:val="0"/>
        </w:rPr>
        <w:t>年的主要经营和业务情况如下：</w:t>
      </w:r>
    </w:p>
    <w:p>
      <w:pPr>
        <w:pStyle w:val="Style22"/>
        <w:keepNext/>
        <w:keepLines/>
        <w:widowControl w:val="0"/>
        <w:shd w:val="clear" w:color="auto" w:fill="auto"/>
        <w:tabs>
          <w:tab w:pos="750" w:val="left"/>
        </w:tabs>
        <w:bidi w:val="0"/>
        <w:spacing w:before="0"/>
        <w:ind w:left="0" w:right="0" w:firstLine="440"/>
        <w:jc w:val="both"/>
      </w:pPr>
      <w:bookmarkStart w:id="212" w:name="bookmark212"/>
      <w:bookmarkStart w:id="213" w:name="bookmark213"/>
      <w:bookmarkStart w:id="214" w:name="bookmark214"/>
      <w:bookmarkStart w:id="215" w:name="bookmark215"/>
      <w:r>
        <w:rPr>
          <w:color w:val="000000"/>
          <w:spacing w:val="0"/>
          <w:w w:val="100"/>
          <w:position w:val="0"/>
        </w:rPr>
        <w:t>1</w:t>
      </w:r>
      <w:bookmarkEnd w:id="214"/>
      <w:r>
        <w:rPr>
          <w:color w:val="000000"/>
          <w:spacing w:val="0"/>
          <w:w w:val="100"/>
          <w:position w:val="0"/>
        </w:rPr>
        <w:t>、</w:t>
        <w:tab/>
        <w:t>深化客户经营，提高客户应用价值</w:t>
      </w:r>
      <w:bookmarkEnd w:id="212"/>
      <w:bookmarkEnd w:id="213"/>
      <w:bookmarkEnd w:id="215"/>
    </w:p>
    <w:p>
      <w:pPr>
        <w:pStyle w:val="Style6"/>
        <w:keepNext w:val="0"/>
        <w:keepLines w:val="0"/>
        <w:widowControl w:val="0"/>
        <w:shd w:val="clear" w:color="auto" w:fill="auto"/>
        <w:bidi w:val="0"/>
        <w:spacing w:before="0" w:line="410" w:lineRule="exact"/>
        <w:ind w:left="0" w:right="0" w:firstLine="440"/>
        <w:jc w:val="both"/>
      </w:pPr>
      <w:r>
        <w:rPr>
          <w:color w:val="000000"/>
          <w:spacing w:val="0"/>
          <w:w w:val="100"/>
          <w:position w:val="0"/>
        </w:rPr>
        <w:t>加强对超大、大中型客户的深化经营，发挥致远从</w:t>
      </w:r>
      <w:r>
        <w:rPr>
          <w:color w:val="000000"/>
          <w:spacing w:val="0"/>
          <w:w w:val="100"/>
          <w:position w:val="0"/>
          <w:sz w:val="18"/>
          <w:szCs w:val="18"/>
        </w:rPr>
        <w:t xml:space="preserve">OA </w:t>
      </w:r>
      <w:r>
        <w:rPr>
          <w:color w:val="000000"/>
          <w:spacing w:val="0"/>
          <w:w w:val="100"/>
          <w:position w:val="0"/>
        </w:rPr>
        <w:t>（协同办公）到</w:t>
      </w:r>
      <w:r>
        <w:rPr>
          <w:color w:val="000000"/>
          <w:spacing w:val="0"/>
          <w:w w:val="100"/>
          <w:position w:val="0"/>
          <w:sz w:val="18"/>
          <w:szCs w:val="18"/>
        </w:rPr>
        <w:t xml:space="preserve">C0P </w:t>
      </w:r>
      <w:r>
        <w:rPr>
          <w:color w:val="000000"/>
          <w:spacing w:val="0"/>
          <w:w w:val="100"/>
          <w:position w:val="0"/>
        </w:rPr>
        <w:t>（协同运营平台） 的产品及平台能力，抓住协同综合办公平台的升级和企业信息孤岛的门户整合、流程整合、数据 整合等机会，依托低代码平台构建业务应用，提供财务报销、人力资源等共享服务应用，项目管 理、合同管理、预算管理等领域应用；形成了流通与服务、建筑、制造、金融、国资三重一大等 行业应用解决方案，实现了战略客户和行业客户的突破。报告期内，公司服务的中央一级企业有 中石油、中国建筑、中核集团、国药集团、中粮集团和东风汽车集团等；地方国资及大型民企有 浙江国贸、武汉武商集团、云南建投、黑龙江省交投和上海百联集团等，彰显协同运营平台价值， 深化客户价值经营。</w:t>
      </w:r>
    </w:p>
    <w:p>
      <w:pPr>
        <w:pStyle w:val="Style6"/>
        <w:keepNext w:val="0"/>
        <w:keepLines w:val="0"/>
        <w:widowControl w:val="0"/>
        <w:shd w:val="clear" w:color="auto" w:fill="auto"/>
        <w:bidi w:val="0"/>
        <w:spacing w:before="0" w:line="408" w:lineRule="exact"/>
        <w:ind w:left="0" w:right="0" w:firstLine="440"/>
        <w:jc w:val="both"/>
      </w:pPr>
      <w:r>
        <w:rPr>
          <w:color w:val="000000"/>
          <w:spacing w:val="0"/>
          <w:w w:val="100"/>
          <w:position w:val="0"/>
        </w:rPr>
        <w:t>报告期内，直销成交合同中低代码平台关联合同金额</w:t>
      </w:r>
      <w:r>
        <w:rPr>
          <w:color w:val="000000"/>
          <w:spacing w:val="0"/>
          <w:w w:val="100"/>
          <w:position w:val="0"/>
          <w:sz w:val="18"/>
          <w:szCs w:val="18"/>
        </w:rPr>
        <w:t>41, 647</w:t>
      </w:r>
      <w:r>
        <w:rPr>
          <w:color w:val="000000"/>
          <w:spacing w:val="0"/>
          <w:w w:val="100"/>
          <w:position w:val="0"/>
        </w:rPr>
        <w:t>万元，同比增长</w:t>
      </w:r>
      <w:r>
        <w:rPr>
          <w:color w:val="000000"/>
          <w:spacing w:val="0"/>
          <w:w w:val="100"/>
          <w:position w:val="0"/>
          <w:sz w:val="18"/>
          <w:szCs w:val="18"/>
        </w:rPr>
        <w:t>28.71%，</w:t>
      </w:r>
      <w:r>
        <w:rPr>
          <w:color w:val="000000"/>
          <w:spacing w:val="0"/>
          <w:w w:val="100"/>
          <w:position w:val="0"/>
        </w:rPr>
        <w:t>其中， 新客户关联合同金额</w:t>
      </w:r>
      <w:r>
        <w:rPr>
          <w:color w:val="000000"/>
          <w:spacing w:val="0"/>
          <w:w w:val="100"/>
          <w:position w:val="0"/>
          <w:sz w:val="18"/>
          <w:szCs w:val="18"/>
        </w:rPr>
        <w:t>24, 740</w:t>
      </w:r>
      <w:r>
        <w:rPr>
          <w:color w:val="000000"/>
          <w:spacing w:val="0"/>
          <w:w w:val="100"/>
          <w:position w:val="0"/>
        </w:rPr>
        <w:t>万元，同比增长</w:t>
      </w:r>
      <w:r>
        <w:rPr>
          <w:color w:val="000000"/>
          <w:spacing w:val="0"/>
          <w:w w:val="100"/>
          <w:position w:val="0"/>
          <w:sz w:val="18"/>
          <w:szCs w:val="18"/>
        </w:rPr>
        <w:t>19.81%；</w:t>
      </w:r>
      <w:r>
        <w:rPr>
          <w:color w:val="000000"/>
          <w:spacing w:val="0"/>
          <w:w w:val="100"/>
          <w:position w:val="0"/>
        </w:rPr>
        <w:t>老客户关联合同金额</w:t>
      </w:r>
      <w:r>
        <w:rPr>
          <w:color w:val="000000"/>
          <w:spacing w:val="0"/>
          <w:w w:val="100"/>
          <w:position w:val="0"/>
          <w:sz w:val="18"/>
          <w:szCs w:val="18"/>
        </w:rPr>
        <w:t>16, 907</w:t>
      </w:r>
      <w:r>
        <w:rPr>
          <w:color w:val="000000"/>
          <w:spacing w:val="0"/>
          <w:w w:val="100"/>
          <w:position w:val="0"/>
        </w:rPr>
        <w:t xml:space="preserve">万元，同比增 长 </w:t>
      </w:r>
      <w:r>
        <w:rPr>
          <w:color w:val="000000"/>
          <w:spacing w:val="0"/>
          <w:w w:val="100"/>
          <w:position w:val="0"/>
          <w:sz w:val="18"/>
          <w:szCs w:val="18"/>
        </w:rPr>
        <w:t xml:space="preserve">44. </w:t>
      </w:r>
      <w:r>
        <w:rPr>
          <w:color w:val="000000"/>
          <w:spacing w:val="0"/>
          <w:w w:val="100"/>
          <w:position w:val="0"/>
          <w:sz w:val="18"/>
          <w:szCs w:val="18"/>
        </w:rPr>
        <w:t>39%</w:t>
      </w:r>
      <w:r>
        <w:rPr>
          <w:color w:val="000000"/>
          <w:spacing w:val="0"/>
          <w:w w:val="100"/>
          <w:position w:val="0"/>
        </w:rPr>
        <w:t>。</w:t>
      </w:r>
    </w:p>
    <w:p>
      <w:pPr>
        <w:pStyle w:val="Style22"/>
        <w:keepNext/>
        <w:keepLines/>
        <w:widowControl w:val="0"/>
        <w:shd w:val="clear" w:color="auto" w:fill="auto"/>
        <w:tabs>
          <w:tab w:pos="758" w:val="left"/>
        </w:tabs>
        <w:bidi w:val="0"/>
        <w:spacing w:before="0"/>
        <w:ind w:left="0" w:right="0" w:firstLine="440"/>
        <w:jc w:val="both"/>
      </w:pPr>
      <w:bookmarkStart w:id="216" w:name="bookmark216"/>
      <w:bookmarkStart w:id="217" w:name="bookmark217"/>
      <w:bookmarkStart w:id="218" w:name="bookmark218"/>
      <w:bookmarkStart w:id="219" w:name="bookmark219"/>
      <w:r>
        <w:rPr>
          <w:color w:val="000000"/>
          <w:spacing w:val="0"/>
          <w:w w:val="100"/>
          <w:position w:val="0"/>
        </w:rPr>
        <w:t>2</w:t>
      </w:r>
      <w:bookmarkEnd w:id="218"/>
      <w:r>
        <w:rPr>
          <w:color w:val="000000"/>
          <w:spacing w:val="0"/>
          <w:w w:val="100"/>
          <w:position w:val="0"/>
        </w:rPr>
        <w:t>、</w:t>
        <w:tab/>
        <w:t>持续伙伴经营，打造共生、共创、共赢的协同生态</w:t>
      </w:r>
      <w:bookmarkEnd w:id="216"/>
      <w:bookmarkEnd w:id="217"/>
      <w:bookmarkEnd w:id="219"/>
    </w:p>
    <w:p>
      <w:pPr>
        <w:pStyle w:val="Style6"/>
        <w:keepNext w:val="0"/>
        <w:keepLines w:val="0"/>
        <w:widowControl w:val="0"/>
        <w:shd w:val="clear" w:color="auto" w:fill="auto"/>
        <w:bidi w:val="0"/>
        <w:spacing w:before="0" w:line="405" w:lineRule="exact"/>
        <w:ind w:left="0" w:right="0" w:firstLine="440"/>
        <w:jc w:val="both"/>
      </w:pPr>
      <w:r>
        <w:rPr>
          <w:color w:val="000000"/>
          <w:spacing w:val="0"/>
          <w:w w:val="100"/>
          <w:position w:val="0"/>
        </w:rPr>
        <w:t>加强经销伙伴的持续赋能，布局专属经营力量，积极开拓新伙伴，通过生态伙伴扩大终端客 户覆盖度。报告期内，新拓展伙伴</w:t>
      </w:r>
      <w:r>
        <w:rPr>
          <w:color w:val="000000"/>
          <w:spacing w:val="0"/>
          <w:w w:val="100"/>
          <w:position w:val="0"/>
          <w:sz w:val="18"/>
          <w:szCs w:val="18"/>
        </w:rPr>
        <w:t>153</w:t>
      </w:r>
      <w:r>
        <w:rPr>
          <w:color w:val="000000"/>
          <w:spacing w:val="0"/>
          <w:w w:val="100"/>
          <w:position w:val="0"/>
        </w:rPr>
        <w:t>家，其中系统集成商</w:t>
      </w:r>
      <w:r>
        <w:rPr>
          <w:color w:val="000000"/>
          <w:spacing w:val="0"/>
          <w:w w:val="100"/>
          <w:position w:val="0"/>
          <w:sz w:val="18"/>
          <w:szCs w:val="18"/>
        </w:rPr>
        <w:t>33</w:t>
      </w:r>
      <w:r>
        <w:rPr>
          <w:color w:val="000000"/>
          <w:spacing w:val="0"/>
          <w:w w:val="100"/>
          <w:position w:val="0"/>
        </w:rPr>
        <w:t>家，行业伙伴</w:t>
      </w:r>
      <w:r>
        <w:rPr>
          <w:color w:val="000000"/>
          <w:spacing w:val="0"/>
          <w:w w:val="100"/>
          <w:position w:val="0"/>
          <w:sz w:val="18"/>
          <w:szCs w:val="18"/>
        </w:rPr>
        <w:t>20</w:t>
      </w:r>
      <w:r>
        <w:rPr>
          <w:color w:val="000000"/>
          <w:spacing w:val="0"/>
          <w:w w:val="100"/>
          <w:position w:val="0"/>
        </w:rPr>
        <w:t>家，丰富伙伴类 别，优化伙伴结构；全年通过致远专业认证的伙伴从业人员为</w:t>
      </w:r>
      <w:r>
        <w:rPr>
          <w:color w:val="000000"/>
          <w:spacing w:val="0"/>
          <w:w w:val="100"/>
          <w:position w:val="0"/>
          <w:sz w:val="18"/>
          <w:szCs w:val="18"/>
        </w:rPr>
        <w:t>2,253</w:t>
      </w:r>
      <w:r>
        <w:rPr>
          <w:color w:val="000000"/>
          <w:spacing w:val="0"/>
          <w:w w:val="100"/>
          <w:position w:val="0"/>
        </w:rPr>
        <w:t>人，其中新增伙伴通过认证 的从业人员为</w:t>
      </w:r>
      <w:r>
        <w:rPr>
          <w:color w:val="000000"/>
          <w:spacing w:val="0"/>
          <w:w w:val="100"/>
          <w:position w:val="0"/>
          <w:sz w:val="18"/>
          <w:szCs w:val="18"/>
        </w:rPr>
        <w:t>1,050</w:t>
      </w:r>
      <w:r>
        <w:rPr>
          <w:color w:val="000000"/>
          <w:spacing w:val="0"/>
          <w:w w:val="100"/>
          <w:position w:val="0"/>
        </w:rPr>
        <w:t>人，提升伙伴经营专业性。报告期内，有近</w:t>
      </w:r>
      <w:r>
        <w:rPr>
          <w:color w:val="000000"/>
          <w:spacing w:val="0"/>
          <w:w w:val="100"/>
          <w:position w:val="0"/>
          <w:sz w:val="18"/>
          <w:szCs w:val="18"/>
        </w:rPr>
        <w:t>200</w:t>
      </w:r>
      <w:r>
        <w:rPr>
          <w:color w:val="000000"/>
          <w:spacing w:val="0"/>
          <w:w w:val="100"/>
          <w:position w:val="0"/>
        </w:rPr>
        <w:t xml:space="preserve">家咨询、实施交付伙伴通过 </w:t>
      </w:r>
      <w:r>
        <w:rPr>
          <w:color w:val="000000"/>
          <w:spacing w:val="0"/>
          <w:w w:val="100"/>
          <w:position w:val="0"/>
        </w:rPr>
        <w:t>其专业服务围绕致远云营销服务平台为客户提供服务，实现生态服务在线，建立共赢机制，集成 融合各方的产品、资源及服务。</w:t>
      </w:r>
    </w:p>
    <w:p>
      <w:pPr>
        <w:pStyle w:val="Style22"/>
        <w:keepNext/>
        <w:keepLines/>
        <w:widowControl w:val="0"/>
        <w:shd w:val="clear" w:color="auto" w:fill="auto"/>
        <w:tabs>
          <w:tab w:pos="734" w:val="left"/>
        </w:tabs>
        <w:bidi w:val="0"/>
        <w:spacing w:before="0" w:line="409" w:lineRule="exact"/>
        <w:ind w:left="0" w:right="0" w:firstLine="420"/>
        <w:jc w:val="both"/>
      </w:pPr>
      <w:bookmarkStart w:id="220" w:name="bookmark220"/>
      <w:bookmarkStart w:id="221" w:name="bookmark221"/>
      <w:bookmarkStart w:id="222" w:name="bookmark222"/>
      <w:bookmarkStart w:id="223" w:name="bookmark223"/>
      <w:r>
        <w:rPr>
          <w:color w:val="000000"/>
          <w:spacing w:val="0"/>
          <w:w w:val="100"/>
          <w:position w:val="0"/>
        </w:rPr>
        <w:t>3</w:t>
      </w:r>
      <w:bookmarkEnd w:id="222"/>
      <w:r>
        <w:rPr>
          <w:color w:val="000000"/>
          <w:spacing w:val="0"/>
          <w:w w:val="100"/>
          <w:position w:val="0"/>
        </w:rPr>
        <w:t>、</w:t>
        <w:tab/>
        <w:t>积极拓展信创领域协同应用，并取得强劲发展</w:t>
      </w:r>
      <w:bookmarkEnd w:id="220"/>
      <w:bookmarkEnd w:id="221"/>
      <w:bookmarkEnd w:id="223"/>
    </w:p>
    <w:p>
      <w:pPr>
        <w:pStyle w:val="Style6"/>
        <w:keepNext w:val="0"/>
        <w:keepLines w:val="0"/>
        <w:widowControl w:val="0"/>
        <w:shd w:val="clear" w:color="auto" w:fill="auto"/>
        <w:bidi w:val="0"/>
        <w:spacing w:before="0" w:line="408" w:lineRule="exact"/>
        <w:ind w:left="0" w:right="0" w:firstLine="420"/>
        <w:jc w:val="both"/>
      </w:pPr>
      <w:r>
        <w:rPr>
          <w:color w:val="000000"/>
          <w:spacing w:val="0"/>
          <w:w w:val="100"/>
          <w:position w:val="0"/>
        </w:rPr>
        <w:t>升级政务信创产品</w:t>
      </w:r>
      <w:r>
        <w:rPr>
          <w:color w:val="000000"/>
          <w:spacing w:val="0"/>
          <w:w w:val="100"/>
          <w:position w:val="0"/>
          <w:sz w:val="18"/>
          <w:szCs w:val="18"/>
        </w:rPr>
        <w:t>G6-N</w:t>
      </w:r>
      <w:r>
        <w:rPr>
          <w:color w:val="000000"/>
          <w:spacing w:val="0"/>
          <w:w w:val="100"/>
          <w:position w:val="0"/>
        </w:rPr>
        <w:t>至</w:t>
      </w:r>
      <w:r>
        <w:rPr>
          <w:color w:val="000000"/>
          <w:spacing w:val="0"/>
          <w:w w:val="100"/>
          <w:position w:val="0"/>
          <w:sz w:val="18"/>
          <w:szCs w:val="18"/>
        </w:rPr>
        <w:t>V5.0</w:t>
      </w:r>
      <w:r>
        <w:rPr>
          <w:color w:val="000000"/>
          <w:spacing w:val="0"/>
          <w:w w:val="100"/>
          <w:position w:val="0"/>
        </w:rPr>
        <w:t>版本，增加公文定制平台、督察督办能力，针对企业和事业 单位应用，发布了行业信创产品</w:t>
      </w:r>
      <w:r>
        <w:rPr>
          <w:color w:val="000000"/>
          <w:spacing w:val="0"/>
          <w:w w:val="100"/>
          <w:position w:val="0"/>
          <w:sz w:val="18"/>
          <w:szCs w:val="18"/>
        </w:rPr>
        <w:t xml:space="preserve">A8-NV8. </w:t>
      </w:r>
      <w:r>
        <w:rPr>
          <w:color w:val="000000"/>
          <w:spacing w:val="0"/>
          <w:w w:val="100"/>
          <w:position w:val="0"/>
          <w:sz w:val="18"/>
          <w:szCs w:val="18"/>
        </w:rPr>
        <w:t>0,</w:t>
      </w:r>
      <w:r>
        <w:rPr>
          <w:color w:val="000000"/>
          <w:spacing w:val="0"/>
          <w:w w:val="100"/>
          <w:position w:val="0"/>
        </w:rPr>
        <w:t>对主流信创基础软硬件和网络环境做了全面适配。积 极组织和参与信创生态联盟，入选信创图谱。公司的信创解决方案及应用通过了国家电子公文标 准符合认证，通过了国家信息中心等保</w:t>
      </w:r>
      <w:r>
        <w:rPr>
          <w:color w:val="000000"/>
          <w:spacing w:val="0"/>
          <w:w w:val="100"/>
          <w:position w:val="0"/>
          <w:sz w:val="18"/>
          <w:szCs w:val="18"/>
        </w:rPr>
        <w:t>2.0</w:t>
      </w:r>
      <w:r>
        <w:rPr>
          <w:color w:val="000000"/>
          <w:spacing w:val="0"/>
          <w:w w:val="100"/>
          <w:position w:val="0"/>
        </w:rPr>
        <w:t>应用安全测试，并获得“</w:t>
      </w:r>
      <w:r>
        <w:rPr>
          <w:color w:val="000000"/>
          <w:spacing w:val="0"/>
          <w:w w:val="100"/>
          <w:position w:val="0"/>
          <w:sz w:val="18"/>
          <w:szCs w:val="18"/>
        </w:rPr>
        <w:t>2020</w:t>
      </w:r>
      <w:r>
        <w:rPr>
          <w:color w:val="000000"/>
          <w:spacing w:val="0"/>
          <w:w w:val="100"/>
          <w:position w:val="0"/>
        </w:rPr>
        <w:t xml:space="preserve">年度信创产业领军企业 </w:t>
      </w:r>
      <w:r>
        <w:rPr>
          <w:color w:val="000000"/>
          <w:spacing w:val="0"/>
          <w:w w:val="100"/>
          <w:position w:val="0"/>
          <w:sz w:val="18"/>
          <w:szCs w:val="18"/>
        </w:rPr>
        <w:t>100</w:t>
      </w:r>
      <w:r>
        <w:rPr>
          <w:color w:val="000000"/>
          <w:spacing w:val="0"/>
          <w:w w:val="100"/>
          <w:position w:val="0"/>
        </w:rPr>
        <w:t>强”，</w:t>
      </w:r>
      <w:r>
        <w:rPr>
          <w:color w:val="000000"/>
          <w:spacing w:val="0"/>
          <w:w w:val="100"/>
          <w:position w:val="0"/>
          <w:sz w:val="18"/>
          <w:szCs w:val="18"/>
        </w:rPr>
        <w:t>“2020</w:t>
      </w:r>
      <w:r>
        <w:rPr>
          <w:color w:val="000000"/>
          <w:spacing w:val="0"/>
          <w:w w:val="100"/>
          <w:position w:val="0"/>
        </w:rPr>
        <w:t>年度最佳信创办公应用奖”等奖项。</w:t>
      </w:r>
    </w:p>
    <w:p>
      <w:pPr>
        <w:pStyle w:val="Style6"/>
        <w:keepNext w:val="0"/>
        <w:keepLines w:val="0"/>
        <w:widowControl w:val="0"/>
        <w:shd w:val="clear" w:color="auto" w:fill="auto"/>
        <w:bidi w:val="0"/>
        <w:spacing w:before="0" w:line="410" w:lineRule="exact"/>
        <w:ind w:left="0" w:right="0" w:firstLine="420"/>
        <w:jc w:val="both"/>
      </w:pPr>
      <w:r>
        <w:rPr>
          <w:color w:val="000000"/>
          <w:spacing w:val="0"/>
          <w:w w:val="100"/>
          <w:position w:val="0"/>
        </w:rPr>
        <w:t>报告期内，直销成交客户中信创合同金额</w:t>
      </w:r>
      <w:r>
        <w:rPr>
          <w:color w:val="000000"/>
          <w:spacing w:val="0"/>
          <w:w w:val="100"/>
          <w:position w:val="0"/>
          <w:sz w:val="18"/>
          <w:szCs w:val="18"/>
        </w:rPr>
        <w:t>11,267</w:t>
      </w:r>
      <w:r>
        <w:rPr>
          <w:color w:val="000000"/>
          <w:spacing w:val="0"/>
          <w:w w:val="100"/>
          <w:position w:val="0"/>
        </w:rPr>
        <w:t>万元，同比增长</w:t>
      </w:r>
      <w:r>
        <w:rPr>
          <w:color w:val="000000"/>
          <w:spacing w:val="0"/>
          <w:w w:val="100"/>
          <w:position w:val="0"/>
          <w:sz w:val="18"/>
          <w:szCs w:val="18"/>
        </w:rPr>
        <w:t>601.23%，</w:t>
      </w:r>
      <w:r>
        <w:rPr>
          <w:color w:val="000000"/>
          <w:spacing w:val="0"/>
          <w:w w:val="100"/>
          <w:position w:val="0"/>
        </w:rPr>
        <w:t>其中，政务信创 合同金额</w:t>
      </w:r>
      <w:r>
        <w:rPr>
          <w:color w:val="000000"/>
          <w:spacing w:val="0"/>
          <w:w w:val="100"/>
          <w:position w:val="0"/>
          <w:sz w:val="18"/>
          <w:szCs w:val="18"/>
        </w:rPr>
        <w:t>10,013</w:t>
      </w:r>
      <w:r>
        <w:rPr>
          <w:color w:val="000000"/>
          <w:spacing w:val="0"/>
          <w:w w:val="100"/>
          <w:position w:val="0"/>
        </w:rPr>
        <w:t>万元，同比增长</w:t>
      </w:r>
      <w:r>
        <w:rPr>
          <w:color w:val="000000"/>
          <w:spacing w:val="0"/>
          <w:w w:val="100"/>
          <w:position w:val="0"/>
          <w:sz w:val="18"/>
          <w:szCs w:val="18"/>
        </w:rPr>
        <w:t>545.14%；</w:t>
      </w:r>
      <w:r>
        <w:rPr>
          <w:color w:val="000000"/>
          <w:spacing w:val="0"/>
          <w:w w:val="100"/>
          <w:position w:val="0"/>
        </w:rPr>
        <w:t>围绕金融行业、烟草行业和军工行业等重点行业，行 业信创从零突破，实现合同金额</w:t>
      </w:r>
      <w:r>
        <w:rPr>
          <w:color w:val="000000"/>
          <w:spacing w:val="0"/>
          <w:w w:val="100"/>
          <w:position w:val="0"/>
          <w:sz w:val="18"/>
          <w:szCs w:val="18"/>
        </w:rPr>
        <w:t>1,254</w:t>
      </w:r>
      <w:r>
        <w:rPr>
          <w:color w:val="000000"/>
          <w:spacing w:val="0"/>
          <w:w w:val="100"/>
          <w:position w:val="0"/>
        </w:rPr>
        <w:t>万元。</w:t>
      </w:r>
    </w:p>
    <w:p>
      <w:pPr>
        <w:pStyle w:val="Style22"/>
        <w:keepNext/>
        <w:keepLines/>
        <w:widowControl w:val="0"/>
        <w:shd w:val="clear" w:color="auto" w:fill="auto"/>
        <w:tabs>
          <w:tab w:pos="738" w:val="left"/>
        </w:tabs>
        <w:bidi w:val="0"/>
        <w:spacing w:before="0" w:line="409" w:lineRule="exact"/>
        <w:ind w:left="0" w:right="0" w:firstLine="420"/>
        <w:jc w:val="both"/>
      </w:pPr>
      <w:bookmarkStart w:id="224" w:name="bookmark224"/>
      <w:bookmarkStart w:id="225" w:name="bookmark225"/>
      <w:bookmarkStart w:id="226" w:name="bookmark226"/>
      <w:bookmarkStart w:id="227" w:name="bookmark227"/>
      <w:r>
        <w:rPr>
          <w:color w:val="000000"/>
          <w:spacing w:val="0"/>
          <w:w w:val="100"/>
          <w:position w:val="0"/>
        </w:rPr>
        <w:t>4</w:t>
      </w:r>
      <w:bookmarkEnd w:id="226"/>
      <w:r>
        <w:rPr>
          <w:color w:val="000000"/>
          <w:spacing w:val="0"/>
          <w:w w:val="100"/>
          <w:position w:val="0"/>
        </w:rPr>
        <w:t>、</w:t>
        <w:tab/>
        <w:t>加大研发投入，平台能力持续加强，产品持续发展</w:t>
      </w:r>
      <w:bookmarkEnd w:id="224"/>
      <w:bookmarkEnd w:id="225"/>
      <w:bookmarkEnd w:id="227"/>
    </w:p>
    <w:p>
      <w:pPr>
        <w:pStyle w:val="Style6"/>
        <w:keepNext w:val="0"/>
        <w:keepLines w:val="0"/>
        <w:widowControl w:val="0"/>
        <w:shd w:val="clear" w:color="auto" w:fill="auto"/>
        <w:bidi w:val="0"/>
        <w:spacing w:before="0" w:line="412" w:lineRule="exact"/>
        <w:ind w:left="0" w:right="0" w:firstLine="420"/>
        <w:jc w:val="both"/>
      </w:pPr>
      <w:r>
        <w:rPr>
          <w:color w:val="000000"/>
          <w:spacing w:val="0"/>
          <w:w w:val="100"/>
          <w:position w:val="0"/>
        </w:rPr>
        <w:t xml:space="preserve">报告期内，发布了 </w:t>
      </w:r>
      <w:r>
        <w:rPr>
          <w:color w:val="000000"/>
          <w:spacing w:val="0"/>
          <w:w w:val="100"/>
          <w:position w:val="0"/>
          <w:sz w:val="18"/>
          <w:szCs w:val="18"/>
        </w:rPr>
        <w:t>V5</w:t>
      </w:r>
      <w:r>
        <w:rPr>
          <w:color w:val="000000"/>
          <w:spacing w:val="0"/>
          <w:w w:val="100"/>
          <w:position w:val="0"/>
        </w:rPr>
        <w:t>平台及</w:t>
      </w:r>
      <w:r>
        <w:rPr>
          <w:color w:val="000000"/>
          <w:spacing w:val="0"/>
          <w:w w:val="100"/>
          <w:position w:val="0"/>
          <w:sz w:val="18"/>
          <w:szCs w:val="18"/>
        </w:rPr>
        <w:t>A8</w:t>
      </w:r>
      <w:r>
        <w:rPr>
          <w:color w:val="000000"/>
          <w:spacing w:val="0"/>
          <w:w w:val="100"/>
          <w:position w:val="0"/>
        </w:rPr>
        <w:t>、</w:t>
      </w:r>
      <w:r>
        <w:rPr>
          <w:color w:val="000000"/>
          <w:spacing w:val="0"/>
          <w:w w:val="100"/>
          <w:position w:val="0"/>
          <w:sz w:val="18"/>
          <w:szCs w:val="18"/>
        </w:rPr>
        <w:t>A6</w:t>
      </w:r>
      <w:r>
        <w:rPr>
          <w:color w:val="000000"/>
          <w:spacing w:val="0"/>
          <w:w w:val="100"/>
          <w:position w:val="0"/>
        </w:rPr>
        <w:t>、</w:t>
      </w:r>
      <w:r>
        <w:rPr>
          <w:color w:val="000000"/>
          <w:spacing w:val="0"/>
          <w:w w:val="100"/>
          <w:position w:val="0"/>
          <w:sz w:val="18"/>
          <w:szCs w:val="18"/>
        </w:rPr>
        <w:t>G6</w:t>
      </w:r>
      <w:r>
        <w:rPr>
          <w:color w:val="000000"/>
          <w:spacing w:val="0"/>
          <w:w w:val="100"/>
          <w:position w:val="0"/>
        </w:rPr>
        <w:t>产品的</w:t>
      </w:r>
      <w:r>
        <w:rPr>
          <w:color w:val="000000"/>
          <w:spacing w:val="0"/>
          <w:w w:val="100"/>
          <w:position w:val="0"/>
          <w:sz w:val="18"/>
          <w:szCs w:val="18"/>
        </w:rPr>
        <w:t>V8.0</w:t>
      </w:r>
      <w:r>
        <w:rPr>
          <w:color w:val="000000"/>
          <w:spacing w:val="0"/>
          <w:w w:val="100"/>
          <w:position w:val="0"/>
        </w:rPr>
        <w:t>版本，该版本进一步支撑实现客户应用 价值一一帮助客户建立数字化转型的“协同运营平台</w:t>
      </w:r>
      <w:r>
        <w:rPr>
          <w:color w:val="000000"/>
          <w:spacing w:val="0"/>
          <w:w w:val="100"/>
          <w:position w:val="0"/>
          <w:sz w:val="18"/>
          <w:szCs w:val="18"/>
        </w:rPr>
        <w:t>（COP）”</w:t>
      </w:r>
      <w:r>
        <w:rPr>
          <w:color w:val="000000"/>
          <w:spacing w:val="0"/>
          <w:w w:val="100"/>
          <w:position w:val="0"/>
        </w:rPr>
        <w:t>。</w:t>
      </w:r>
      <w:r>
        <w:rPr>
          <w:color w:val="000000"/>
          <w:spacing w:val="0"/>
          <w:w w:val="100"/>
          <w:position w:val="0"/>
          <w:sz w:val="18"/>
          <w:szCs w:val="18"/>
        </w:rPr>
        <w:t>V8.0</w:t>
      </w:r>
      <w:r>
        <w:rPr>
          <w:color w:val="000000"/>
          <w:spacing w:val="0"/>
          <w:w w:val="100"/>
          <w:position w:val="0"/>
        </w:rPr>
        <w:t>版本强化了支撑协同运营平 台的六大能力：支持多端访问的统一门户和消息；统一的组织模型、权限体系和主数据；统一的 流程管理；统一的应用集成连接；统一的数据分析和智能化；统一的低代码业务定制等。此外， 在平台安全性、稳定性和运行性能等方面有持续的提升，且全面支持信创环境。</w:t>
      </w:r>
    </w:p>
    <w:p>
      <w:pPr>
        <w:pStyle w:val="Style6"/>
        <w:keepNext w:val="0"/>
        <w:keepLines w:val="0"/>
        <w:widowControl w:val="0"/>
        <w:shd w:val="clear" w:color="auto" w:fill="auto"/>
        <w:bidi w:val="0"/>
        <w:spacing w:before="0" w:line="408" w:lineRule="exact"/>
        <w:ind w:left="0" w:right="0" w:firstLine="420"/>
        <w:jc w:val="both"/>
      </w:pPr>
      <w:r>
        <w:rPr>
          <w:color w:val="000000"/>
          <w:spacing w:val="0"/>
          <w:w w:val="100"/>
          <w:position w:val="0"/>
        </w:rPr>
        <w:t>协同运营平台是一种协同赋能的管理思想，是一套支撑中大型企业数字化转型的新型</w:t>
      </w:r>
      <w:r>
        <w:rPr>
          <w:color w:val="000000"/>
          <w:spacing w:val="0"/>
          <w:w w:val="100"/>
          <w:position w:val="0"/>
          <w:sz w:val="18"/>
          <w:szCs w:val="18"/>
        </w:rPr>
        <w:t>IT</w:t>
      </w:r>
      <w:r>
        <w:rPr>
          <w:color w:val="000000"/>
          <w:spacing w:val="0"/>
          <w:w w:val="100"/>
          <w:position w:val="0"/>
        </w:rPr>
        <w:t>治 理架构，是一套提升企业高效运营的体系，为企业提供基于大数据和智能化的业务驱动能力，帮 助企业建立业务敏捷应变的能力，也是一种开放的、生态共赢的模式。</w:t>
      </w:r>
    </w:p>
    <w:p>
      <w:pPr>
        <w:pStyle w:val="Style6"/>
        <w:keepNext w:val="0"/>
        <w:keepLines w:val="0"/>
        <w:widowControl w:val="0"/>
        <w:shd w:val="clear" w:color="auto" w:fill="auto"/>
        <w:bidi w:val="0"/>
        <w:spacing w:before="0" w:line="410" w:lineRule="exact"/>
        <w:ind w:left="0" w:right="0" w:firstLine="420"/>
        <w:jc w:val="both"/>
      </w:pPr>
      <w:r>
        <w:rPr>
          <w:color w:val="000000"/>
          <w:spacing w:val="0"/>
          <w:w w:val="100"/>
          <w:position w:val="0"/>
        </w:rPr>
        <w:t>从</w:t>
      </w:r>
      <w:r>
        <w:rPr>
          <w:color w:val="000000"/>
          <w:spacing w:val="0"/>
          <w:w w:val="100"/>
          <w:position w:val="0"/>
          <w:sz w:val="18"/>
          <w:szCs w:val="18"/>
        </w:rPr>
        <w:t>OA</w:t>
      </w:r>
      <w:r>
        <w:rPr>
          <w:color w:val="000000"/>
          <w:spacing w:val="0"/>
          <w:w w:val="100"/>
          <w:position w:val="0"/>
        </w:rPr>
        <w:t>到</w:t>
      </w:r>
      <w:r>
        <w:rPr>
          <w:color w:val="000000"/>
          <w:spacing w:val="0"/>
          <w:w w:val="100"/>
          <w:position w:val="0"/>
          <w:sz w:val="18"/>
          <w:szCs w:val="18"/>
        </w:rPr>
        <w:t>COP,</w:t>
      </w:r>
      <w:r>
        <w:rPr>
          <w:color w:val="000000"/>
          <w:spacing w:val="0"/>
          <w:w w:val="100"/>
          <w:position w:val="0"/>
        </w:rPr>
        <w:t>为客户提供从协同办公产品、协同业务定制服务，到协同运营平台解决方案, 客户应用价值持续提升。</w:t>
      </w:r>
      <w:r>
        <w:rPr>
          <w:color w:val="000000"/>
          <w:spacing w:val="0"/>
          <w:w w:val="100"/>
          <w:position w:val="0"/>
          <w:sz w:val="18"/>
          <w:szCs w:val="18"/>
        </w:rPr>
        <w:t>COP</w:t>
      </w:r>
      <w:r>
        <w:rPr>
          <w:color w:val="000000"/>
          <w:spacing w:val="0"/>
          <w:w w:val="100"/>
          <w:position w:val="0"/>
        </w:rPr>
        <w:t>的应用价值日益得到中大型和集团型企业的认可，报告期内，直销 合同超过百万以上的合同金额</w:t>
      </w:r>
      <w:r>
        <w:rPr>
          <w:color w:val="000000"/>
          <w:spacing w:val="0"/>
          <w:w w:val="100"/>
          <w:position w:val="0"/>
          <w:sz w:val="18"/>
          <w:szCs w:val="18"/>
        </w:rPr>
        <w:t>20,912.39</w:t>
      </w:r>
      <w:r>
        <w:rPr>
          <w:color w:val="000000"/>
          <w:spacing w:val="0"/>
          <w:w w:val="100"/>
          <w:position w:val="0"/>
        </w:rPr>
        <w:t>万元，同比增长</w:t>
      </w:r>
      <w:r>
        <w:rPr>
          <w:color w:val="000000"/>
          <w:spacing w:val="0"/>
          <w:w w:val="100"/>
          <w:position w:val="0"/>
          <w:sz w:val="18"/>
          <w:szCs w:val="18"/>
        </w:rPr>
        <w:t xml:space="preserve">69. </w:t>
      </w:r>
      <w:r>
        <w:rPr>
          <w:color w:val="000000"/>
          <w:spacing w:val="0"/>
          <w:w w:val="100"/>
          <w:position w:val="0"/>
          <w:sz w:val="18"/>
          <w:szCs w:val="18"/>
        </w:rPr>
        <w:t>2%</w:t>
      </w:r>
      <w:r>
        <w:rPr>
          <w:color w:val="000000"/>
          <w:spacing w:val="0"/>
          <w:w w:val="100"/>
          <w:position w:val="0"/>
        </w:rPr>
        <w:t>。</w:t>
      </w:r>
    </w:p>
    <w:p>
      <w:pPr>
        <w:pStyle w:val="Style22"/>
        <w:keepNext/>
        <w:keepLines/>
        <w:widowControl w:val="0"/>
        <w:shd w:val="clear" w:color="auto" w:fill="auto"/>
        <w:tabs>
          <w:tab w:pos="738" w:val="left"/>
        </w:tabs>
        <w:bidi w:val="0"/>
        <w:spacing w:before="0" w:line="409" w:lineRule="exact"/>
        <w:ind w:left="0" w:right="0" w:firstLine="420"/>
        <w:jc w:val="both"/>
      </w:pPr>
      <w:bookmarkStart w:id="228" w:name="bookmark228"/>
      <w:bookmarkStart w:id="229" w:name="bookmark229"/>
      <w:bookmarkStart w:id="230" w:name="bookmark230"/>
      <w:bookmarkStart w:id="231" w:name="bookmark231"/>
      <w:r>
        <w:rPr>
          <w:color w:val="000000"/>
          <w:spacing w:val="0"/>
          <w:w w:val="100"/>
          <w:position w:val="0"/>
        </w:rPr>
        <w:t>5</w:t>
      </w:r>
      <w:bookmarkEnd w:id="230"/>
      <w:r>
        <w:rPr>
          <w:color w:val="000000"/>
          <w:spacing w:val="0"/>
          <w:w w:val="100"/>
          <w:position w:val="0"/>
        </w:rPr>
        <w:t>、</w:t>
        <w:tab/>
        <w:t>加强云营销服务平台在线赋能，促进商业模式优化升级</w:t>
      </w:r>
      <w:bookmarkEnd w:id="228"/>
      <w:bookmarkEnd w:id="229"/>
      <w:bookmarkEnd w:id="231"/>
    </w:p>
    <w:p>
      <w:pPr>
        <w:pStyle w:val="Style6"/>
        <w:keepNext w:val="0"/>
        <w:keepLines w:val="0"/>
        <w:widowControl w:val="0"/>
        <w:shd w:val="clear" w:color="auto" w:fill="auto"/>
        <w:bidi w:val="0"/>
        <w:spacing w:before="0" w:line="409" w:lineRule="exact"/>
        <w:ind w:left="0" w:right="0" w:firstLine="420"/>
        <w:jc w:val="both"/>
      </w:pPr>
      <w:r>
        <w:rPr>
          <w:color w:val="000000"/>
          <w:spacing w:val="0"/>
          <w:w w:val="100"/>
          <w:position w:val="0"/>
        </w:rPr>
        <w:t xml:space="preserve">报告期内，公司大力投入推动云营销服务平台的建设和运营，以“在线赋能”为年度核心目 标，通过“六大在线”（客户在线、生态在线、营销在线、实施在线、定制在线、运营在线等）加 速升级公司及生态伙伴对客户的服务模式，促进商业模式的优化升级。在平台上提供了更加丰富 的应用组件、行业/领域业务包和解决方案，增强了应用产品的在线预览和体验、在线需求验证 </w:t>
      </w:r>
      <w:r>
        <w:rPr>
          <w:color w:val="000000"/>
          <w:spacing w:val="0"/>
          <w:w w:val="100"/>
          <w:position w:val="0"/>
          <w:sz w:val="18"/>
          <w:szCs w:val="18"/>
        </w:rPr>
        <w:t>（POC）</w:t>
      </w:r>
      <w:r>
        <w:rPr>
          <w:color w:val="000000"/>
          <w:spacing w:val="0"/>
          <w:w w:val="100"/>
          <w:position w:val="0"/>
        </w:rPr>
        <w:t>环境，新增了在线应用设计等服务。公司通过该平台的运营，提高了协同应用解决方案的 丰富度和复用率，加速了销售进程，提升了应用定制服务的效率。</w:t>
      </w:r>
    </w:p>
    <w:p>
      <w:pPr>
        <w:pStyle w:val="Style6"/>
        <w:keepNext w:val="0"/>
        <w:keepLines w:val="0"/>
        <w:widowControl w:val="0"/>
        <w:shd w:val="clear" w:color="auto" w:fill="auto"/>
        <w:bidi w:val="0"/>
        <w:spacing w:before="0" w:line="413" w:lineRule="exact"/>
        <w:ind w:left="0" w:right="0" w:firstLine="420"/>
        <w:jc w:val="both"/>
      </w:pPr>
      <w:r>
        <w:rPr>
          <w:color w:val="000000"/>
          <w:spacing w:val="0"/>
          <w:w w:val="100"/>
          <w:position w:val="0"/>
        </w:rPr>
        <w:t>报告期内，云营销服务平台提供了各类应用组件</w:t>
      </w:r>
      <w:r>
        <w:rPr>
          <w:color w:val="000000"/>
          <w:spacing w:val="0"/>
          <w:w w:val="100"/>
          <w:position w:val="0"/>
          <w:sz w:val="18"/>
          <w:szCs w:val="18"/>
        </w:rPr>
        <w:t>2,337</w:t>
      </w:r>
      <w:r>
        <w:rPr>
          <w:color w:val="000000"/>
          <w:spacing w:val="0"/>
          <w:w w:val="100"/>
          <w:position w:val="0"/>
        </w:rPr>
        <w:t>个、行业</w:t>
      </w:r>
      <w:r>
        <w:rPr>
          <w:color w:val="000000"/>
          <w:spacing w:val="0"/>
          <w:w w:val="100"/>
          <w:position w:val="0"/>
          <w:sz w:val="18"/>
          <w:szCs w:val="18"/>
        </w:rPr>
        <w:t>/</w:t>
      </w:r>
      <w:r>
        <w:rPr>
          <w:color w:val="000000"/>
          <w:spacing w:val="0"/>
          <w:w w:val="100"/>
          <w:position w:val="0"/>
        </w:rPr>
        <w:t>领域业务包</w:t>
      </w:r>
      <w:r>
        <w:rPr>
          <w:color w:val="000000"/>
          <w:spacing w:val="0"/>
          <w:w w:val="100"/>
          <w:position w:val="0"/>
          <w:sz w:val="18"/>
          <w:szCs w:val="18"/>
        </w:rPr>
        <w:t>247</w:t>
      </w:r>
      <w:r>
        <w:rPr>
          <w:color w:val="000000"/>
          <w:spacing w:val="0"/>
          <w:w w:val="100"/>
          <w:position w:val="0"/>
        </w:rPr>
        <w:t>个、行业</w:t>
      </w:r>
      <w:r>
        <w:rPr>
          <w:color w:val="000000"/>
          <w:spacing w:val="0"/>
          <w:w w:val="100"/>
          <w:position w:val="0"/>
          <w:sz w:val="18"/>
          <w:szCs w:val="18"/>
        </w:rPr>
        <w:t xml:space="preserve">/ </w:t>
      </w:r>
      <w:r>
        <w:rPr>
          <w:color w:val="000000"/>
          <w:spacing w:val="0"/>
          <w:w w:val="100"/>
          <w:position w:val="0"/>
        </w:rPr>
        <w:t>领域协同管理方案</w:t>
      </w:r>
      <w:r>
        <w:rPr>
          <w:color w:val="000000"/>
          <w:spacing w:val="0"/>
          <w:w w:val="100"/>
          <w:position w:val="0"/>
          <w:sz w:val="18"/>
          <w:szCs w:val="18"/>
        </w:rPr>
        <w:t>136</w:t>
      </w:r>
      <w:r>
        <w:rPr>
          <w:color w:val="000000"/>
          <w:spacing w:val="0"/>
          <w:w w:val="100"/>
          <w:position w:val="0"/>
        </w:rPr>
        <w:t>个；支持客户的应用体验</w:t>
      </w:r>
      <w:r>
        <w:rPr>
          <w:color w:val="000000"/>
          <w:spacing w:val="0"/>
          <w:w w:val="100"/>
          <w:position w:val="0"/>
          <w:sz w:val="18"/>
          <w:szCs w:val="18"/>
        </w:rPr>
        <w:t xml:space="preserve">18. </w:t>
      </w:r>
      <w:r>
        <w:rPr>
          <w:color w:val="000000"/>
          <w:spacing w:val="0"/>
          <w:w w:val="100"/>
          <w:position w:val="0"/>
          <w:sz w:val="18"/>
          <w:szCs w:val="18"/>
        </w:rPr>
        <w:t>7</w:t>
      </w:r>
      <w:r>
        <w:rPr>
          <w:color w:val="000000"/>
          <w:spacing w:val="0"/>
          <w:w w:val="100"/>
          <w:position w:val="0"/>
        </w:rPr>
        <w:t>万次。公司与华为云联合举办首届协同云企 业应用开发者大赛，丰富业务应用包，更好的满足多样化客户需求。</w:t>
      </w:r>
    </w:p>
    <w:p>
      <w:pPr>
        <w:pStyle w:val="Style22"/>
        <w:keepNext/>
        <w:keepLines/>
        <w:widowControl w:val="0"/>
        <w:shd w:val="clear" w:color="auto" w:fill="auto"/>
        <w:tabs>
          <w:tab w:pos="738" w:val="left"/>
        </w:tabs>
        <w:bidi w:val="0"/>
        <w:spacing w:before="0" w:line="411" w:lineRule="exact"/>
        <w:ind w:left="0" w:right="0" w:firstLine="420"/>
        <w:jc w:val="left"/>
      </w:pPr>
      <w:bookmarkStart w:id="232" w:name="bookmark232"/>
      <w:bookmarkStart w:id="233" w:name="bookmark233"/>
      <w:bookmarkStart w:id="234" w:name="bookmark234"/>
      <w:bookmarkStart w:id="235" w:name="bookmark235"/>
      <w:r>
        <w:rPr>
          <w:color w:val="000000"/>
          <w:spacing w:val="0"/>
          <w:w w:val="100"/>
          <w:position w:val="0"/>
        </w:rPr>
        <w:t>6</w:t>
      </w:r>
      <w:bookmarkEnd w:id="234"/>
      <w:r>
        <w:rPr>
          <w:color w:val="000000"/>
          <w:spacing w:val="0"/>
          <w:w w:val="100"/>
          <w:position w:val="0"/>
        </w:rPr>
        <w:t>、</w:t>
        <w:tab/>
        <w:t>加力发展协同云服务，启动全新协同管理云平台的研发</w:t>
      </w:r>
      <w:bookmarkEnd w:id="232"/>
      <w:bookmarkEnd w:id="233"/>
      <w:bookmarkEnd w:id="235"/>
    </w:p>
    <w:p>
      <w:pPr>
        <w:pStyle w:val="Style6"/>
        <w:keepNext w:val="0"/>
        <w:keepLines w:val="0"/>
        <w:widowControl w:val="0"/>
        <w:shd w:val="clear" w:color="auto" w:fill="auto"/>
        <w:bidi w:val="0"/>
        <w:spacing w:before="0" w:line="413" w:lineRule="exact"/>
        <w:ind w:left="0" w:right="0" w:firstLine="420"/>
        <w:jc w:val="left"/>
      </w:pPr>
      <w:r>
        <w:rPr>
          <w:color w:val="000000"/>
          <w:spacing w:val="0"/>
          <w:w w:val="100"/>
          <w:position w:val="0"/>
        </w:rPr>
        <w:t>持续加大人力薪税云的产品研发和市场推广，产品具备了人力资源管理各环节的完整功能。 提供智能化的简历筛选和匹配服务、算薪机器人进行复杂薪税计算等能力，提高企业</w:t>
      </w:r>
      <w:r>
        <w:rPr>
          <w:color w:val="000000"/>
          <w:spacing w:val="0"/>
          <w:w w:val="100"/>
          <w:position w:val="0"/>
          <w:sz w:val="18"/>
          <w:szCs w:val="18"/>
        </w:rPr>
        <w:t>HR</w:t>
      </w:r>
      <w:r>
        <w:rPr>
          <w:color w:val="000000"/>
          <w:spacing w:val="0"/>
          <w:w w:val="100"/>
          <w:position w:val="0"/>
        </w:rPr>
        <w:t>人员的办 公和管理效率，帮助企业实现数智化人力资源管理。</w:t>
      </w:r>
    </w:p>
    <w:p>
      <w:pPr>
        <w:pStyle w:val="Style6"/>
        <w:keepNext w:val="0"/>
        <w:keepLines w:val="0"/>
        <w:widowControl w:val="0"/>
        <w:shd w:val="clear" w:color="auto" w:fill="auto"/>
        <w:bidi w:val="0"/>
        <w:spacing w:before="0" w:line="408" w:lineRule="exact"/>
        <w:ind w:left="0" w:right="0" w:firstLine="420"/>
        <w:jc w:val="left"/>
      </w:pPr>
      <w:r>
        <w:rPr>
          <w:color w:val="000000"/>
          <w:spacing w:val="0"/>
          <w:w w:val="100"/>
          <w:position w:val="0"/>
        </w:rPr>
        <w:t>持续丰富数据采集云的场景应用和数据分析能力，与协同管理应用结合支持企业的内外协同。 基于公司的数据采集云服务，公司在疫情爆发初期就无偿支持多个地方政府和企业开展疫情上报、 员工自查、复工复产信息收集等服务，为科技抗疫做出了贡献。</w:t>
      </w:r>
    </w:p>
    <w:p>
      <w:pPr>
        <w:pStyle w:val="Style6"/>
        <w:keepNext w:val="0"/>
        <w:keepLines w:val="0"/>
        <w:widowControl w:val="0"/>
        <w:shd w:val="clear" w:color="auto" w:fill="auto"/>
        <w:bidi w:val="0"/>
        <w:spacing w:before="0" w:line="406" w:lineRule="exact"/>
        <w:ind w:left="0" w:right="0" w:firstLine="420"/>
        <w:jc w:val="left"/>
      </w:pPr>
      <w:r>
        <w:rPr>
          <w:color w:val="000000"/>
          <w:spacing w:val="0"/>
          <w:w w:val="100"/>
          <w:position w:val="0"/>
        </w:rPr>
        <w:t>持续提升协同政务云的服务能力，优化政务办公模式，提升行政运行效能。报告期内，公司 提供贵州省政务云服务，保障了覆盖全省、市、县、乡及委办局等</w:t>
      </w:r>
      <w:r>
        <w:rPr>
          <w:color w:val="000000"/>
          <w:spacing w:val="0"/>
          <w:w w:val="100"/>
          <w:position w:val="0"/>
          <w:sz w:val="18"/>
          <w:szCs w:val="18"/>
        </w:rPr>
        <w:t>1</w:t>
      </w:r>
      <w:r>
        <w:rPr>
          <w:color w:val="000000"/>
          <w:spacing w:val="0"/>
          <w:w w:val="100"/>
          <w:position w:val="0"/>
        </w:rPr>
        <w:t>万多个单位，约</w:t>
      </w:r>
      <w:r>
        <w:rPr>
          <w:color w:val="000000"/>
          <w:spacing w:val="0"/>
          <w:w w:val="100"/>
          <w:position w:val="0"/>
          <w:sz w:val="18"/>
          <w:szCs w:val="18"/>
        </w:rPr>
        <w:t>20</w:t>
      </w:r>
      <w:r>
        <w:rPr>
          <w:color w:val="000000"/>
          <w:spacing w:val="0"/>
          <w:w w:val="100"/>
          <w:position w:val="0"/>
        </w:rPr>
        <w:t>万公务员 的办公和事务处理。</w:t>
      </w:r>
    </w:p>
    <w:p>
      <w:pPr>
        <w:pStyle w:val="Style6"/>
        <w:keepNext w:val="0"/>
        <w:keepLines w:val="0"/>
        <w:widowControl w:val="0"/>
        <w:shd w:val="clear" w:color="auto" w:fill="auto"/>
        <w:bidi w:val="0"/>
        <w:spacing w:before="0" w:line="412" w:lineRule="exact"/>
        <w:ind w:left="0" w:right="0" w:firstLine="420"/>
        <w:jc w:val="left"/>
      </w:pPr>
      <w:r>
        <w:rPr>
          <w:color w:val="000000"/>
          <w:spacing w:val="0"/>
          <w:w w:val="100"/>
          <w:position w:val="0"/>
        </w:rPr>
        <w:t>公司启动了全新一代协同管理技术平台</w:t>
      </w:r>
      <w:r>
        <w:rPr>
          <w:color w:val="000000"/>
          <w:spacing w:val="0"/>
          <w:w w:val="100"/>
          <w:position w:val="0"/>
          <w:sz w:val="18"/>
          <w:szCs w:val="18"/>
        </w:rPr>
        <w:t>V8</w:t>
      </w:r>
      <w:r>
        <w:rPr>
          <w:color w:val="000000"/>
          <w:spacing w:val="0"/>
          <w:w w:val="100"/>
          <w:position w:val="0"/>
        </w:rPr>
        <w:t>的研发，该平台采用开放的云原生、微服务架构, 以全新体验的移动化、智能化协同工作为强大底座，打造集组织中台、技术中台、业务中台、数 据中台、集成中台、低代码定制平台、第三方社会化服务为一体的协同运营平台产品。该平台支 持大型组织的专属云部署和支持中小组织的</w:t>
      </w:r>
      <w:r>
        <w:rPr>
          <w:color w:val="000000"/>
          <w:spacing w:val="0"/>
          <w:w w:val="100"/>
          <w:position w:val="0"/>
          <w:sz w:val="18"/>
          <w:szCs w:val="18"/>
        </w:rPr>
        <w:t>SaaS</w:t>
      </w:r>
      <w:r>
        <w:rPr>
          <w:color w:val="000000"/>
          <w:spacing w:val="0"/>
          <w:w w:val="100"/>
          <w:position w:val="0"/>
        </w:rPr>
        <w:t>在线订阅模式，是公司转型主业上云的重要支 撑。</w:t>
      </w:r>
    </w:p>
    <w:p>
      <w:pPr>
        <w:pStyle w:val="Style22"/>
        <w:keepNext/>
        <w:keepLines/>
        <w:widowControl w:val="0"/>
        <w:shd w:val="clear" w:color="auto" w:fill="auto"/>
        <w:tabs>
          <w:tab w:pos="738" w:val="left"/>
        </w:tabs>
        <w:bidi w:val="0"/>
        <w:spacing w:before="0" w:line="411" w:lineRule="exact"/>
        <w:ind w:left="0" w:right="0" w:firstLine="420"/>
        <w:jc w:val="left"/>
      </w:pPr>
      <w:bookmarkStart w:id="236" w:name="bookmark236"/>
      <w:bookmarkStart w:id="237" w:name="bookmark237"/>
      <w:bookmarkStart w:id="238" w:name="bookmark238"/>
      <w:bookmarkStart w:id="239" w:name="bookmark239"/>
      <w:r>
        <w:rPr>
          <w:color w:val="000000"/>
          <w:spacing w:val="0"/>
          <w:w w:val="100"/>
          <w:position w:val="0"/>
        </w:rPr>
        <w:t>7</w:t>
      </w:r>
      <w:bookmarkEnd w:id="238"/>
      <w:r>
        <w:rPr>
          <w:color w:val="000000"/>
          <w:spacing w:val="0"/>
          <w:w w:val="100"/>
          <w:position w:val="0"/>
        </w:rPr>
        <w:t>、</w:t>
        <w:tab/>
        <w:t>加大市场宣传，品牌影响力和价值内涵显著提升</w:t>
      </w:r>
      <w:bookmarkEnd w:id="236"/>
      <w:bookmarkEnd w:id="237"/>
      <w:bookmarkEnd w:id="239"/>
    </w:p>
    <w:p>
      <w:pPr>
        <w:pStyle w:val="Style6"/>
        <w:keepNext w:val="0"/>
        <w:keepLines w:val="0"/>
        <w:widowControl w:val="0"/>
        <w:shd w:val="clear" w:color="auto" w:fill="auto"/>
        <w:bidi w:val="0"/>
        <w:spacing w:before="0" w:after="280" w:line="410" w:lineRule="exact"/>
        <w:ind w:left="0" w:right="0" w:firstLine="420"/>
        <w:jc w:val="left"/>
      </w:pPr>
      <w:r>
        <w:rPr>
          <w:color w:val="000000"/>
          <w:spacing w:val="0"/>
          <w:w w:val="100"/>
          <w:position w:val="0"/>
        </w:rPr>
        <w:t>报告期内，公司以“协同运营中台数字化新基建”为主线，采用线上线下传播、运营及活动 等组合方式，全方位加大品牌传播力度，提升公司品牌辨识度和影响力。举办“协同共生价值共 赢”协同生态伙伴大会，聚能生态服务创新，赋能伙伴业务发展，共建协同管理生态体系。举办 “协同云•中台的力量”为主题的第十届用户大会，诠释协同管理核心价值，赋能组织数字化转 型升级。</w:t>
      </w:r>
    </w:p>
    <w:p>
      <w:pPr>
        <w:pStyle w:val="Style30"/>
        <w:keepNext w:val="0"/>
        <w:keepLines w:val="0"/>
        <w:widowControl w:val="0"/>
        <w:shd w:val="clear" w:color="auto" w:fill="auto"/>
        <w:bidi w:val="0"/>
        <w:spacing w:before="0" w:after="0" w:line="240" w:lineRule="auto"/>
        <w:ind w:left="408" w:right="0" w:firstLine="0"/>
        <w:jc w:val="left"/>
      </w:pPr>
      <w:r>
        <w:rPr>
          <w:color w:val="000000"/>
          <w:spacing w:val="0"/>
          <w:w w:val="100"/>
          <w:position w:val="0"/>
        </w:rPr>
        <w:t>报告期内，公司共获得</w:t>
      </w:r>
      <w:r>
        <w:rPr>
          <w:color w:val="000000"/>
          <w:spacing w:val="0"/>
          <w:w w:val="100"/>
          <w:position w:val="0"/>
          <w:sz w:val="18"/>
          <w:szCs w:val="18"/>
        </w:rPr>
        <w:t>50</w:t>
      </w:r>
      <w:r>
        <w:rPr>
          <w:color w:val="000000"/>
          <w:spacing w:val="0"/>
          <w:w w:val="100"/>
          <w:position w:val="0"/>
        </w:rPr>
        <w:t>个奖项，主要荣誉有:</w:t>
      </w:r>
    </w:p>
    <w:tbl>
      <w:tblPr>
        <w:tblOverlap w:val="never"/>
        <w:jc w:val="center"/>
        <w:tblLayout w:type="fixed"/>
      </w:tblPr>
      <w:tblGrid>
        <w:gridCol w:w="4560"/>
        <w:gridCol w:w="4277"/>
      </w:tblGrid>
      <w:tr>
        <w:trPr>
          <w:trHeight w:val="45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奖项名称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颁发机构</w:t>
            </w:r>
          </w:p>
        </w:tc>
      </w:tr>
      <w:tr>
        <w:trPr>
          <w:trHeight w:val="4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协同软件用户满意度第一</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计世资讯、中国质量协会用户工作委员会</w:t>
            </w:r>
          </w:p>
        </w:tc>
      </w:tr>
      <w:tr>
        <w:trPr>
          <w:trHeight w:val="44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协同软件用户首选品牌</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计世资讯、中国质量协会用户工作委员会</w:t>
            </w:r>
          </w:p>
        </w:tc>
      </w:tr>
      <w:tr>
        <w:trPr>
          <w:trHeight w:val="4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年中国软件行业最具影响力企业</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中国软件行业协会</w:t>
            </w:r>
          </w:p>
        </w:tc>
      </w:tr>
      <w:tr>
        <w:trPr>
          <w:trHeight w:val="42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2020-2021</w:t>
            </w:r>
            <w:r>
              <w:rPr>
                <w:color w:val="000000"/>
                <w:spacing w:val="0"/>
                <w:w w:val="100"/>
                <w:position w:val="0"/>
                <w:sz w:val="17"/>
                <w:szCs w:val="17"/>
              </w:rPr>
              <w:t>年度信息技术应用创新优秀解决方案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中国信息协会</w:t>
            </w:r>
          </w:p>
        </w:tc>
      </w:tr>
      <w:tr>
        <w:trPr>
          <w:trHeight w:val="45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北京软件和信息服务业综合实力百强企业</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北京软件和信息服务业协会</w:t>
            </w:r>
          </w:p>
        </w:tc>
      </w:tr>
    </w:tbl>
    <w:tbl>
      <w:tblPr>
        <w:tblOverlap w:val="never"/>
        <w:jc w:val="center"/>
        <w:tblLayout w:type="fixed"/>
      </w:tblPr>
      <w:tblGrid>
        <w:gridCol w:w="4560"/>
        <w:gridCol w:w="4277"/>
      </w:tblGrid>
      <w:tr>
        <w:trPr>
          <w:trHeight w:val="45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年度</w:t>
            </w:r>
            <w:r>
              <w:rPr>
                <w:color w:val="000000"/>
                <w:spacing w:val="0"/>
                <w:w w:val="100"/>
                <w:position w:val="0"/>
                <w:sz w:val="16"/>
                <w:szCs w:val="16"/>
              </w:rPr>
              <w:t>ICT</w:t>
            </w:r>
            <w:r>
              <w:rPr>
                <w:color w:val="000000"/>
                <w:spacing w:val="0"/>
                <w:w w:val="100"/>
                <w:position w:val="0"/>
                <w:sz w:val="17"/>
                <w:szCs w:val="17"/>
              </w:rPr>
              <w:t>产业最佳解决方案奖</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中国电子信息产业发展研究院</w:t>
            </w:r>
          </w:p>
        </w:tc>
      </w:tr>
      <w:tr>
        <w:trPr>
          <w:trHeight w:val="4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2019-2020</w:t>
            </w:r>
            <w:r>
              <w:rPr>
                <w:color w:val="000000"/>
                <w:spacing w:val="0"/>
                <w:w w:val="100"/>
                <w:position w:val="0"/>
                <w:sz w:val="17"/>
                <w:szCs w:val="17"/>
              </w:rPr>
              <w:t>年度数字政府建设优秀解决方案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中国信息产业商会</w:t>
            </w:r>
          </w:p>
        </w:tc>
      </w:tr>
      <w:tr>
        <w:trPr>
          <w:trHeight w:val="45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年数字政府建设优秀合作伙伴</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数字政府建设大会组委会</w:t>
            </w:r>
          </w:p>
        </w:tc>
      </w:tr>
    </w:tbl>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8、加强战略投资，深化布局协同产业生态</w:t>
      </w:r>
    </w:p>
    <w:p>
      <w:pPr>
        <w:widowControl w:val="0"/>
        <w:spacing w:after="99" w:line="1" w:lineRule="exact"/>
      </w:pPr>
    </w:p>
    <w:p>
      <w:pPr>
        <w:pStyle w:val="Style6"/>
        <w:keepNext w:val="0"/>
        <w:keepLines w:val="0"/>
        <w:widowControl w:val="0"/>
        <w:shd w:val="clear" w:color="auto" w:fill="auto"/>
        <w:bidi w:val="0"/>
        <w:spacing w:before="0" w:line="406" w:lineRule="exact"/>
        <w:ind w:left="0" w:right="0" w:firstLine="420"/>
        <w:jc w:val="both"/>
      </w:pPr>
      <w:r>
        <w:rPr>
          <w:color w:val="000000"/>
          <w:spacing w:val="0"/>
          <w:w w:val="100"/>
          <w:position w:val="0"/>
        </w:rPr>
        <w:t>报告期内，公司围绕主业和协同产业生态进行投资和并购，加速云服务转型，支持和完善公 司的产业布局和生态建设，支持公司的业务创新和战略目标的达成。新增战略投资项目</w:t>
      </w:r>
      <w:r>
        <w:rPr>
          <w:color w:val="000000"/>
          <w:spacing w:val="0"/>
          <w:w w:val="100"/>
          <w:position w:val="0"/>
          <w:sz w:val="18"/>
          <w:szCs w:val="18"/>
        </w:rPr>
        <w:t>2</w:t>
      </w:r>
      <w:r>
        <w:rPr>
          <w:color w:val="000000"/>
          <w:spacing w:val="0"/>
          <w:w w:val="100"/>
          <w:position w:val="0"/>
        </w:rPr>
        <w:t>个，投 资金额</w:t>
      </w:r>
      <w:r>
        <w:rPr>
          <w:color w:val="000000"/>
          <w:spacing w:val="0"/>
          <w:w w:val="100"/>
          <w:position w:val="0"/>
          <w:sz w:val="18"/>
          <w:szCs w:val="18"/>
        </w:rPr>
        <w:t>2,200</w:t>
      </w:r>
      <w:r>
        <w:rPr>
          <w:color w:val="000000"/>
          <w:spacing w:val="0"/>
          <w:w w:val="100"/>
          <w:position w:val="0"/>
        </w:rPr>
        <w:t>万元。</w:t>
      </w:r>
    </w:p>
    <w:p>
      <w:pPr>
        <w:pStyle w:val="Style6"/>
        <w:keepNext w:val="0"/>
        <w:keepLines w:val="0"/>
        <w:widowControl w:val="0"/>
        <w:shd w:val="clear" w:color="auto" w:fill="auto"/>
        <w:bidi w:val="0"/>
        <w:spacing w:before="0" w:line="405" w:lineRule="exact"/>
        <w:ind w:left="0" w:right="0" w:firstLine="420"/>
        <w:jc w:val="both"/>
      </w:pPr>
      <w:r>
        <w:rPr>
          <w:color w:val="000000"/>
          <w:spacing w:val="0"/>
          <w:w w:val="100"/>
          <w:position w:val="0"/>
        </w:rPr>
        <w:t>公司投资了北京数钥科技有限公司，布局协同大数据分析领域，汇聚系统内业务数据和其他 系统的集成数据，通过分析模型发挥数据价值，为客户提供更高价值的业务管理工具；参与投资 北京用友幸福源创创业投资中心（有限合伙），加强公司在新一代信息技术的产业投资布局，增强 产业协同的效应。</w:t>
      </w:r>
    </w:p>
    <w:p>
      <w:pPr>
        <w:pStyle w:val="Style22"/>
        <w:keepNext/>
        <w:keepLines/>
        <w:widowControl w:val="0"/>
        <w:shd w:val="clear" w:color="auto" w:fill="auto"/>
        <w:bidi w:val="0"/>
        <w:spacing w:before="0" w:line="409" w:lineRule="exact"/>
        <w:ind w:left="0" w:right="0" w:firstLine="420"/>
        <w:jc w:val="both"/>
      </w:pPr>
      <w:bookmarkStart w:id="240" w:name="bookmark240"/>
      <w:bookmarkStart w:id="241" w:name="bookmark241"/>
      <w:bookmarkStart w:id="242" w:name="bookmark242"/>
      <w:r>
        <w:rPr>
          <w:color w:val="000000"/>
          <w:spacing w:val="0"/>
          <w:w w:val="100"/>
          <w:position w:val="0"/>
        </w:rPr>
        <w:t>9、加强核心人才队伍建设，升级文化及价值观</w:t>
      </w:r>
      <w:bookmarkEnd w:id="240"/>
      <w:bookmarkEnd w:id="241"/>
      <w:bookmarkEnd w:id="242"/>
    </w:p>
    <w:p>
      <w:pPr>
        <w:pStyle w:val="Style6"/>
        <w:keepNext w:val="0"/>
        <w:keepLines w:val="0"/>
        <w:widowControl w:val="0"/>
        <w:shd w:val="clear" w:color="auto" w:fill="auto"/>
        <w:bidi w:val="0"/>
        <w:spacing w:before="0" w:after="240" w:line="410" w:lineRule="exact"/>
        <w:ind w:left="0" w:right="0" w:firstLine="420"/>
        <w:jc w:val="both"/>
      </w:pPr>
      <w:r>
        <w:rPr>
          <w:color w:val="000000"/>
          <w:spacing w:val="0"/>
          <w:w w:val="100"/>
          <w:position w:val="0"/>
        </w:rPr>
        <w:t>报告期内，公司结合“七三规划”的人才需求特点，采用外引与内培相结合的人才供应机制， 通过持续引进高级人才和关键人才，优化人才结构；通过组织多场次、多层次、多维度的线上线 下培训，不断提升人员能力，支持组织绩效提高。公司在报告期内实施了上市后的首次股权激励 计划，进一步丰富了薪酬体系的层次和构成，有效激励和保留了核心人才。公司持续重视文化建 设，发布了文化读本《本色</w:t>
      </w:r>
      <w:r>
        <w:rPr>
          <w:color w:val="000000"/>
          <w:spacing w:val="0"/>
          <w:w w:val="100"/>
          <w:position w:val="0"/>
          <w:sz w:val="18"/>
          <w:szCs w:val="18"/>
        </w:rPr>
        <w:t>3.0</w:t>
      </w:r>
      <w:r>
        <w:rPr>
          <w:color w:val="000000"/>
          <w:spacing w:val="0"/>
          <w:w w:val="100"/>
          <w:position w:val="0"/>
        </w:rPr>
        <w:t>》，强化了人才与组织、组织与业务、文化与战略的连接，为公司 发展提供持续强劲的内在动力支持。</w:t>
      </w:r>
    </w:p>
    <w:p>
      <w:pPr>
        <w:pStyle w:val="Style22"/>
        <w:keepNext/>
        <w:keepLines/>
        <w:widowControl w:val="0"/>
        <w:shd w:val="clear" w:color="auto" w:fill="auto"/>
        <w:bidi w:val="0"/>
        <w:spacing w:before="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二</w:t>
      </w:r>
      <w:bookmarkEnd w:id="245"/>
      <w:r>
        <w:rPr>
          <w:color w:val="000000"/>
          <w:spacing w:val="0"/>
          <w:w w:val="100"/>
          <w:position w:val="0"/>
        </w:rPr>
        <w:t>、风险因素</w:t>
      </w:r>
      <w:bookmarkEnd w:id="243"/>
      <w:bookmarkEnd w:id="244"/>
      <w:bookmarkEnd w:id="246"/>
    </w:p>
    <w:p>
      <w:pPr>
        <w:pStyle w:val="Style22"/>
        <w:keepNext/>
        <w:keepLines/>
        <w:widowControl w:val="0"/>
        <w:shd w:val="clear" w:color="auto" w:fill="auto"/>
        <w:tabs>
          <w:tab w:pos="514" w:val="left"/>
        </w:tabs>
        <w:bidi w:val="0"/>
        <w:spacing w:before="0" w:line="240" w:lineRule="auto"/>
        <w:ind w:left="0" w:right="0" w:firstLine="0"/>
        <w:jc w:val="left"/>
      </w:pPr>
      <w:bookmarkStart w:id="243" w:name="bookmark243"/>
      <w:bookmarkStart w:id="244" w:name="bookmark244"/>
      <w:bookmarkStart w:id="247" w:name="bookmark247"/>
      <w:bookmarkStart w:id="248" w:name="bookmark248"/>
      <w:r>
        <w:rPr>
          <w:rFonts w:ascii="Calibri" w:eastAsia="Calibri" w:hAnsi="Calibri" w:cs="Calibri"/>
          <w:color w:val="000000"/>
          <w:spacing w:val="0"/>
          <w:w w:val="100"/>
          <w:position w:val="0"/>
          <w:sz w:val="20"/>
          <w:szCs w:val="20"/>
        </w:rPr>
        <w:t>（</w:t>
      </w:r>
      <w:bookmarkEnd w:id="247"/>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尚未盈利的风险</w:t>
      </w:r>
      <w:bookmarkEnd w:id="243"/>
      <w:bookmarkEnd w:id="244"/>
      <w:bookmarkEnd w:id="248"/>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514" w:val="left"/>
        </w:tabs>
        <w:bidi w:val="0"/>
        <w:spacing w:before="0" w:line="240" w:lineRule="auto"/>
        <w:ind w:left="0" w:right="0" w:firstLine="0"/>
        <w:jc w:val="left"/>
      </w:pPr>
      <w:bookmarkStart w:id="249" w:name="bookmark249"/>
      <w:r>
        <w:rPr>
          <w:rFonts w:ascii="Calibri" w:eastAsia="Calibri" w:hAnsi="Calibri" w:cs="Calibri"/>
          <w:b/>
          <w:bCs/>
          <w:color w:val="000000"/>
          <w:spacing w:val="0"/>
          <w:w w:val="100"/>
          <w:position w:val="0"/>
          <w:sz w:val="20"/>
          <w:szCs w:val="20"/>
        </w:rPr>
        <w:t>（</w:t>
      </w:r>
      <w:bookmarkEnd w:id="249"/>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业绩大幅下滑或亏损的风险</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514" w:val="left"/>
        </w:tabs>
        <w:bidi w:val="0"/>
        <w:spacing w:before="0" w:after="0" w:line="240" w:lineRule="auto"/>
        <w:ind w:left="0" w:right="0" w:firstLine="0"/>
        <w:jc w:val="left"/>
      </w:pPr>
      <w:bookmarkStart w:id="250" w:name="bookmark250"/>
      <w:r>
        <w:rPr>
          <w:rFonts w:ascii="Calibri" w:eastAsia="Calibri" w:hAnsi="Calibri" w:cs="Calibri"/>
          <w:b/>
          <w:bCs/>
          <w:color w:val="000000"/>
          <w:spacing w:val="0"/>
          <w:w w:val="100"/>
          <w:position w:val="0"/>
          <w:sz w:val="20"/>
          <w:szCs w:val="20"/>
        </w:rPr>
        <w:t>（</w:t>
      </w:r>
      <w:bookmarkEnd w:id="250"/>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核心竞争力风险</w:t>
      </w:r>
    </w:p>
    <w:p>
      <w:pPr>
        <w:pStyle w:val="Style6"/>
        <w:keepNext w:val="0"/>
        <w:keepLines w:val="0"/>
        <w:widowControl w:val="0"/>
        <w:shd w:val="clear" w:color="auto" w:fill="auto"/>
        <w:bidi w:val="0"/>
        <w:spacing w:before="0" w:after="0" w:line="40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240" w:line="409" w:lineRule="exact"/>
        <w:ind w:left="0" w:right="0" w:firstLine="420"/>
        <w:jc w:val="both"/>
      </w:pPr>
      <w:r>
        <w:rPr>
          <w:color w:val="000000"/>
          <w:spacing w:val="0"/>
          <w:w w:val="100"/>
          <w:position w:val="0"/>
        </w:rPr>
        <w:t>公司所属行业为技术创新型产业，具有技术进步、产品升级迭代较快等特点。随着新兴信息 技术的快速发展，基于云计算、大数据、人工智能等新一代信息技术的产业新应用、新模式层出 不穷，公司提供的协同管理软件产品和服务需要在不断跟进全球领先信息技术的基础上，结合国 内信息化建设趋势方向以及终端客户需求变化，不断进行技术开发、整合应用以及在技术、产品 与服务上创新。若公司未能准确把握产品技术和行业应用的发展趋势并根据市场变化及时开发出 符合市场需求的新产品或新服务，进行持续创新，则会给公司的生产经营造成不利影响。</w:t>
      </w:r>
    </w:p>
    <w:p>
      <w:pPr>
        <w:pStyle w:val="Style22"/>
        <w:keepNext/>
        <w:keepLines/>
        <w:widowControl w:val="0"/>
        <w:shd w:val="clear" w:color="auto" w:fill="auto"/>
        <w:tabs>
          <w:tab w:pos="514" w:val="left"/>
        </w:tabs>
        <w:bidi w:val="0"/>
        <w:spacing w:before="0" w:line="240" w:lineRule="auto"/>
        <w:ind w:left="0" w:right="0" w:firstLine="0"/>
        <w:jc w:val="left"/>
      </w:pPr>
      <w:bookmarkStart w:id="251" w:name="bookmark251"/>
      <w:bookmarkStart w:id="252" w:name="bookmark252"/>
      <w:bookmarkStart w:id="253" w:name="bookmark253"/>
      <w:bookmarkStart w:id="254" w:name="bookmark254"/>
      <w:r>
        <w:rPr>
          <w:rFonts w:ascii="Calibri" w:eastAsia="Calibri" w:hAnsi="Calibri" w:cs="Calibri"/>
          <w:color w:val="000000"/>
          <w:spacing w:val="0"/>
          <w:w w:val="100"/>
          <w:position w:val="0"/>
          <w:sz w:val="20"/>
          <w:szCs w:val="20"/>
        </w:rPr>
        <w:t>（</w:t>
      </w:r>
      <w:bookmarkEnd w:id="253"/>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经营风险</w:t>
      </w:r>
      <w:bookmarkEnd w:id="251"/>
      <w:bookmarkEnd w:id="252"/>
      <w:bookmarkEnd w:id="254"/>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120" w:line="410" w:lineRule="exact"/>
        <w:ind w:left="0" w:right="0" w:firstLine="420"/>
        <w:jc w:val="both"/>
      </w:pPr>
      <w:r>
        <w:rPr>
          <w:color w:val="000000"/>
          <w:spacing w:val="0"/>
          <w:w w:val="100"/>
          <w:position w:val="0"/>
          <w:sz w:val="18"/>
          <w:szCs w:val="18"/>
        </w:rPr>
        <w:t>1</w:t>
      </w:r>
      <w:r>
        <w:rPr>
          <w:color w:val="000000"/>
          <w:spacing w:val="0"/>
          <w:w w:val="100"/>
          <w:position w:val="0"/>
        </w:rPr>
        <w:t>、经营业绩季节性波动的风险</w:t>
      </w:r>
    </w:p>
    <w:p>
      <w:pPr>
        <w:pStyle w:val="Style6"/>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公司协同管理软件产品的主要用户为企业、政府机构和事业单位，受农历春节假期以及预算 审批流程的影响，各企业、政府机构和事业单位通常在每年的第一季度制定全年的信息化采购计 划并确定预算额，后续需经历采购方案制定、询价、确定供应商、合同签订、合同实施等步骤， 因此协同管理软件的客户通常集中在下半年特别是第四季度完成产品的交付和验收。</w:t>
      </w:r>
    </w:p>
    <w:p>
      <w:pPr>
        <w:pStyle w:val="Style6"/>
        <w:keepNext w:val="0"/>
        <w:keepLines w:val="0"/>
        <w:widowControl w:val="0"/>
        <w:shd w:val="clear" w:color="auto" w:fill="auto"/>
        <w:bidi w:val="0"/>
        <w:spacing w:before="0" w:after="120" w:line="410" w:lineRule="exact"/>
        <w:ind w:left="0" w:right="0" w:firstLine="440"/>
        <w:jc w:val="both"/>
      </w:pPr>
      <w:r>
        <w:rPr>
          <w:color w:val="000000"/>
          <w:spacing w:val="0"/>
          <w:w w:val="100"/>
          <w:position w:val="0"/>
          <w:sz w:val="18"/>
          <w:szCs w:val="18"/>
        </w:rPr>
        <w:t>2</w:t>
      </w:r>
      <w:r>
        <w:rPr>
          <w:color w:val="000000"/>
          <w:spacing w:val="0"/>
          <w:w w:val="100"/>
          <w:position w:val="0"/>
        </w:rPr>
        <w:t>、云计算相关产品和服务的经营风险</w:t>
      </w:r>
    </w:p>
    <w:p>
      <w:pPr>
        <w:pStyle w:val="Style6"/>
        <w:keepNext w:val="0"/>
        <w:keepLines w:val="0"/>
        <w:widowControl w:val="0"/>
        <w:shd w:val="clear" w:color="auto" w:fill="auto"/>
        <w:bidi w:val="0"/>
        <w:spacing w:before="0" w:after="220" w:line="413" w:lineRule="exact"/>
        <w:ind w:left="0" w:right="0" w:firstLine="440"/>
        <w:jc w:val="both"/>
      </w:pPr>
      <w:r>
        <w:rPr>
          <w:color w:val="000000"/>
          <w:spacing w:val="0"/>
          <w:w w:val="100"/>
          <w:position w:val="0"/>
        </w:rPr>
        <w:t>公司的云计算相关产品和服务尚处于起步阶段，在产品和服务的开发、升级以及运营模式、 竞争环境等方面都将面临挑战，公司面临云计算相关产品和服务的经营风险。</w:t>
      </w:r>
    </w:p>
    <w:p>
      <w:pPr>
        <w:pStyle w:val="Style22"/>
        <w:keepNext/>
        <w:keepLines/>
        <w:widowControl w:val="0"/>
        <w:shd w:val="clear" w:color="auto" w:fill="auto"/>
        <w:tabs>
          <w:tab w:pos="526" w:val="left"/>
        </w:tabs>
        <w:bidi w:val="0"/>
        <w:spacing w:before="0" w:after="60" w:line="240" w:lineRule="auto"/>
        <w:ind w:left="0" w:right="0" w:firstLine="0"/>
        <w:jc w:val="left"/>
      </w:pPr>
      <w:bookmarkStart w:id="255" w:name="bookmark255"/>
      <w:bookmarkStart w:id="256" w:name="bookmark256"/>
      <w:bookmarkStart w:id="257" w:name="bookmark257"/>
      <w:bookmarkStart w:id="258" w:name="bookmark258"/>
      <w:r>
        <w:rPr>
          <w:rFonts w:ascii="Calibri" w:eastAsia="Calibri" w:hAnsi="Calibri" w:cs="Calibri"/>
          <w:color w:val="000000"/>
          <w:spacing w:val="0"/>
          <w:w w:val="100"/>
          <w:position w:val="0"/>
          <w:sz w:val="20"/>
          <w:szCs w:val="20"/>
        </w:rPr>
        <w:t>（</w:t>
      </w:r>
      <w:bookmarkEnd w:id="257"/>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行业风险</w:t>
      </w:r>
      <w:bookmarkEnd w:id="255"/>
      <w:bookmarkEnd w:id="256"/>
      <w:bookmarkEnd w:id="258"/>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after="220" w:line="410" w:lineRule="exact"/>
        <w:ind w:left="0" w:right="0" w:firstLine="440"/>
        <w:jc w:val="both"/>
      </w:pPr>
      <w:r>
        <w:rPr>
          <w:color w:val="000000"/>
          <w:spacing w:val="0"/>
          <w:w w:val="100"/>
          <w:position w:val="0"/>
        </w:rPr>
        <w:t>作为行业内较早从事协同管理软件研发和服务的企业，凭借对行业发展趋势的深刻理解和多 年积累的技术与行业经验，公司在品牌影响力、技术研发实力、市场占有率等方面形成了一定的 竞争优势。但是，随着协同管理软件市场规模的扩大，越来越多的企业开始进入这一行业，行业 竞争必将进一步加剧。若公司不能适应市场竞争状况的变化，并及时地把握市场动态，以提供符 合客户需求的协同管理软件产品和服务，公司将存在丧失竞争优势的风险。</w:t>
      </w:r>
    </w:p>
    <w:p>
      <w:pPr>
        <w:pStyle w:val="Style22"/>
        <w:keepNext/>
        <w:keepLines/>
        <w:widowControl w:val="0"/>
        <w:shd w:val="clear" w:color="auto" w:fill="auto"/>
        <w:tabs>
          <w:tab w:pos="526" w:val="left"/>
        </w:tabs>
        <w:bidi w:val="0"/>
        <w:spacing w:before="0" w:after="60" w:line="240" w:lineRule="auto"/>
        <w:ind w:left="0" w:right="0" w:firstLine="0"/>
        <w:jc w:val="both"/>
      </w:pPr>
      <w:bookmarkStart w:id="259" w:name="bookmark259"/>
      <w:bookmarkStart w:id="260" w:name="bookmark260"/>
      <w:bookmarkStart w:id="261" w:name="bookmark261"/>
      <w:bookmarkStart w:id="262" w:name="bookmark262"/>
      <w:r>
        <w:rPr>
          <w:rFonts w:ascii="Calibri" w:eastAsia="Calibri" w:hAnsi="Calibri" w:cs="Calibri"/>
          <w:color w:val="000000"/>
          <w:spacing w:val="0"/>
          <w:w w:val="100"/>
          <w:position w:val="0"/>
          <w:sz w:val="20"/>
          <w:szCs w:val="20"/>
        </w:rPr>
        <w:t>（</w:t>
      </w:r>
      <w:bookmarkEnd w:id="261"/>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宏观环境风险</w:t>
      </w:r>
      <w:bookmarkEnd w:id="259"/>
      <w:bookmarkEnd w:id="260"/>
      <w:bookmarkEnd w:id="262"/>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after="220" w:line="410" w:lineRule="exact"/>
        <w:ind w:left="0" w:right="0" w:firstLine="440"/>
        <w:jc w:val="both"/>
      </w:pPr>
      <w:r>
        <w:rPr>
          <w:color w:val="333333"/>
          <w:spacing w:val="0"/>
          <w:w w:val="100"/>
          <w:position w:val="0"/>
        </w:rPr>
        <w:t>新冠肺炎疫情虽在我国得到了有效的控制，但在全球范围内，仍有一定的不确定性，如果疫 情导致全球经济发展停滞，消费紧缩，进而可能出现公司所服务下游行业预算受限，对公司合同 签署及回款产生一定影响。如果出现此类情况，将对公司产品的销售、发出商品的验收、应收账 款的回款等方面产生重大不利影响。</w:t>
      </w:r>
    </w:p>
    <w:p>
      <w:pPr>
        <w:pStyle w:val="Style22"/>
        <w:keepNext/>
        <w:keepLines/>
        <w:widowControl w:val="0"/>
        <w:shd w:val="clear" w:color="auto" w:fill="auto"/>
        <w:tabs>
          <w:tab w:pos="526" w:val="left"/>
        </w:tabs>
        <w:bidi w:val="0"/>
        <w:spacing w:before="0" w:after="60" w:line="240" w:lineRule="auto"/>
        <w:ind w:left="0" w:right="0" w:firstLine="0"/>
        <w:jc w:val="left"/>
      </w:pPr>
      <w:bookmarkStart w:id="263" w:name="bookmark263"/>
      <w:bookmarkStart w:id="264" w:name="bookmark264"/>
      <w:bookmarkStart w:id="265" w:name="bookmark265"/>
      <w:bookmarkStart w:id="266" w:name="bookmark266"/>
      <w:r>
        <w:rPr>
          <w:rFonts w:ascii="Calibri" w:eastAsia="Calibri" w:hAnsi="Calibri" w:cs="Calibri"/>
          <w:color w:val="000000"/>
          <w:spacing w:val="0"/>
          <w:w w:val="100"/>
          <w:position w:val="0"/>
          <w:sz w:val="20"/>
          <w:szCs w:val="20"/>
        </w:rPr>
        <w:t>（</w:t>
      </w:r>
      <w:bookmarkEnd w:id="265"/>
      <w:r>
        <w:rPr>
          <w:color w:val="000000"/>
          <w:spacing w:val="0"/>
          <w:w w:val="100"/>
          <w:position w:val="0"/>
        </w:rPr>
        <w:t>七</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存托凭证相关风险</w:t>
      </w:r>
      <w:bookmarkEnd w:id="263"/>
      <w:bookmarkEnd w:id="264"/>
      <w:bookmarkEnd w:id="266"/>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526" w:val="left"/>
        </w:tabs>
        <w:bidi w:val="0"/>
        <w:spacing w:before="0" w:after="60" w:line="240" w:lineRule="auto"/>
        <w:ind w:left="0" w:right="0" w:firstLine="0"/>
        <w:jc w:val="left"/>
      </w:pPr>
      <w:bookmarkStart w:id="267" w:name="bookmark267"/>
      <w:r>
        <w:rPr>
          <w:rFonts w:ascii="Calibri" w:eastAsia="Calibri" w:hAnsi="Calibri" w:cs="Calibri"/>
          <w:b/>
          <w:bCs/>
          <w:color w:val="000000"/>
          <w:spacing w:val="0"/>
          <w:w w:val="100"/>
          <w:position w:val="0"/>
          <w:sz w:val="20"/>
          <w:szCs w:val="20"/>
        </w:rPr>
        <w:t>（</w:t>
      </w:r>
      <w:bookmarkEnd w:id="267"/>
      <w:r>
        <w:rPr>
          <w:b/>
          <w:bCs/>
          <w:color w:val="000000"/>
          <w:spacing w:val="0"/>
          <w:w w:val="100"/>
          <w:position w:val="0"/>
        </w:rPr>
        <w:t>八</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其他重大风险</w:t>
      </w:r>
    </w:p>
    <w:p>
      <w:pPr>
        <w:pStyle w:val="Style6"/>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2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rPr>
        <w:t>三</w:t>
      </w:r>
      <w:bookmarkEnd w:id="270"/>
      <w:r>
        <w:rPr>
          <w:color w:val="000000"/>
          <w:spacing w:val="0"/>
          <w:w w:val="100"/>
          <w:position w:val="0"/>
        </w:rPr>
        <w:t>、报告期内主要经营情况</w:t>
      </w:r>
      <w:bookmarkEnd w:id="268"/>
      <w:bookmarkEnd w:id="269"/>
      <w:bookmarkEnd w:id="271"/>
    </w:p>
    <w:p>
      <w:pPr>
        <w:pStyle w:val="Style6"/>
        <w:keepNext w:val="0"/>
        <w:keepLines w:val="0"/>
        <w:widowControl w:val="0"/>
        <w:shd w:val="clear" w:color="auto" w:fill="auto"/>
        <w:bidi w:val="0"/>
        <w:spacing w:before="0" w:after="60" w:line="240" w:lineRule="auto"/>
        <w:ind w:left="0" w:right="0" w:firstLine="420"/>
        <w:jc w:val="both"/>
      </w:pPr>
      <w:r>
        <w:rPr>
          <w:color w:val="000000"/>
          <w:spacing w:val="0"/>
          <w:w w:val="100"/>
          <w:position w:val="0"/>
        </w:rPr>
        <w:t>请参见本节“一、经营情况讨论与分析”。</w:t>
      </w:r>
    </w:p>
    <w:p>
      <w:pPr>
        <w:pStyle w:val="Style22"/>
        <w:keepNext/>
        <w:keepLines/>
        <w:widowControl w:val="0"/>
        <w:shd w:val="clear" w:color="auto" w:fill="auto"/>
        <w:bidi w:val="0"/>
        <w:spacing w:before="0" w:after="60" w:line="410" w:lineRule="exact"/>
        <w:ind w:left="0" w:right="0" w:firstLine="0"/>
        <w:jc w:val="left"/>
      </w:pPr>
      <w:bookmarkStart w:id="272" w:name="bookmark272"/>
      <w:bookmarkStart w:id="273" w:name="bookmark273"/>
      <w:bookmarkStart w:id="274" w:name="bookmark274"/>
      <w:bookmarkStart w:id="275" w:name="bookmark275"/>
      <w:r>
        <w:rPr>
          <w:color w:val="000000"/>
          <w:spacing w:val="0"/>
          <w:w w:val="100"/>
          <w:position w:val="0"/>
        </w:rPr>
        <w:t>（</w:t>
      </w:r>
      <w:bookmarkEnd w:id="274"/>
      <w:r>
        <w:rPr>
          <w:color w:val="000000"/>
          <w:spacing w:val="0"/>
          <w:w w:val="100"/>
          <w:position w:val="0"/>
        </w:rPr>
        <w:t>一）主营业务分析</w:t>
      </w:r>
      <w:bookmarkEnd w:id="272"/>
      <w:bookmarkEnd w:id="273"/>
      <w:bookmarkEnd w:id="275"/>
    </w:p>
    <w:p>
      <w:pPr>
        <w:pStyle w:val="Style22"/>
        <w:keepNext/>
        <w:keepLines/>
        <w:widowControl w:val="0"/>
        <w:numPr>
          <w:ilvl w:val="0"/>
          <w:numId w:val="11"/>
        </w:numPr>
        <w:shd w:val="clear" w:color="auto" w:fill="auto"/>
        <w:bidi w:val="0"/>
        <w:spacing w:before="0" w:after="220" w:line="410" w:lineRule="exact"/>
        <w:ind w:left="0" w:right="0" w:firstLine="0"/>
        <w:jc w:val="left"/>
      </w:pPr>
      <w:bookmarkStart w:id="272" w:name="bookmark272"/>
      <w:bookmarkStart w:id="273" w:name="bookmark273"/>
      <w:bookmarkStart w:id="276" w:name="bookmark276"/>
      <w:bookmarkStart w:id="277" w:name="bookmark277"/>
      <w:bookmarkEnd w:id="276"/>
      <w:r>
        <w:rPr>
          <w:color w:val="000000"/>
          <w:spacing w:val="0"/>
          <w:w w:val="100"/>
          <w:position w:val="0"/>
        </w:rPr>
        <w:t>利润表及现金流量表相关科目变动分析表</w:t>
      </w:r>
      <w:bookmarkEnd w:id="272"/>
      <w:bookmarkEnd w:id="273"/>
      <w:bookmarkEnd w:id="277"/>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4"/>
        <w:gridCol w:w="1738"/>
        <w:gridCol w:w="1958"/>
        <w:gridCol w:w="1747"/>
      </w:tblGrid>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变动比例（%）</w:t>
            </w:r>
          </w:p>
        </w:tc>
      </w:tr>
      <w:tr>
        <w:trPr>
          <w:trHeight w:val="41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763,291,342.00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699,836,009.29</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9.07</w:t>
            </w:r>
          </w:p>
        </w:tc>
      </w:tr>
    </w:tbl>
    <w:p>
      <w:pPr>
        <w:spacing w:lineRule="exact" w:line="1"/>
        <w:rPr>
          <w:sz w:val="2"/>
          <w:szCs w:val="2"/>
        </w:rPr>
      </w:pPr>
      <w:r>
        <w:br w:type="page"/>
      </w:r>
    </w:p>
    <w:tbl>
      <w:tblPr>
        <w:tblOverlap w:val="never"/>
        <w:jc w:val="center"/>
        <w:tblLayout w:type="fixed"/>
      </w:tblPr>
      <w:tblGrid>
        <w:gridCol w:w="3394"/>
        <w:gridCol w:w="1738"/>
        <w:gridCol w:w="1958"/>
        <w:gridCol w:w="1747"/>
      </w:tblGrid>
      <w:tr>
        <w:trPr>
          <w:trHeight w:val="41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175,078,117.08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167,447,090.13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4.56</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328,879,135.48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300,823,591.94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9.33</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71,243,321.19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68,330,311.07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4.26</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119,638,014.75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89,370,959.32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33.87</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-8,212,668.02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-8,399,269.74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125,196,454.63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96,537,059.74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29.69</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712,606,558.65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-730,600,350.62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22"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-33,467,287.85</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815,939,893.96</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-104. </w:t>
            </w:r>
            <w:r>
              <w:rPr>
                <w:color w:val="000000"/>
                <w:spacing w:val="0"/>
                <w:w w:val="100"/>
                <w:position w:val="0"/>
                <w:sz w:val="18"/>
                <w:szCs w:val="18"/>
              </w:rPr>
              <w:t>10</w:t>
            </w:r>
          </w:p>
        </w:tc>
      </w:tr>
    </w:tbl>
    <w:p>
      <w:pPr>
        <w:widowControl w:val="0"/>
        <w:spacing w:after="419" w:line="1" w:lineRule="exact"/>
      </w:pPr>
    </w:p>
    <w:p>
      <w:pPr>
        <w:pStyle w:val="Style22"/>
        <w:keepNext/>
        <w:keepLines/>
        <w:widowControl w:val="0"/>
        <w:numPr>
          <w:ilvl w:val="0"/>
          <w:numId w:val="11"/>
        </w:numPr>
        <w:shd w:val="clear" w:color="auto" w:fill="auto"/>
        <w:bidi w:val="0"/>
        <w:spacing w:before="0" w:after="200"/>
        <w:ind w:left="0" w:right="0" w:firstLine="0"/>
        <w:jc w:val="left"/>
      </w:pPr>
      <w:bookmarkStart w:id="278" w:name="bookmark278"/>
      <w:bookmarkStart w:id="279" w:name="bookmark279"/>
      <w:bookmarkStart w:id="280" w:name="bookmark280"/>
      <w:bookmarkStart w:id="281" w:name="bookmark281"/>
      <w:bookmarkEnd w:id="280"/>
      <w:r>
        <w:rPr>
          <w:color w:val="000000"/>
          <w:spacing w:val="0"/>
          <w:w w:val="100"/>
          <w:position w:val="0"/>
        </w:rPr>
        <w:t>收入和成本分析</w:t>
      </w:r>
      <w:bookmarkEnd w:id="278"/>
      <w:bookmarkEnd w:id="279"/>
      <w:bookmarkEnd w:id="281"/>
    </w:p>
    <w:p>
      <w:pPr>
        <w:pStyle w:val="Style6"/>
        <w:keepNext w:val="0"/>
        <w:keepLines w:val="0"/>
        <w:widowControl w:val="0"/>
        <w:shd w:val="clear" w:color="auto" w:fill="auto"/>
        <w:bidi w:val="0"/>
        <w:spacing w:before="0" w:after="0" w:line="396"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200" w:line="408" w:lineRule="exact"/>
        <w:ind w:left="0" w:right="0" w:firstLine="440"/>
        <w:jc w:val="both"/>
      </w:pPr>
      <w:r>
        <w:rPr>
          <w:color w:val="000000"/>
          <w:spacing w:val="0"/>
          <w:w w:val="100"/>
          <w:position w:val="0"/>
        </w:rPr>
        <w:t>报告期内，公司实现主营业务收入</w:t>
      </w:r>
      <w:r>
        <w:rPr>
          <w:color w:val="000000"/>
          <w:spacing w:val="0"/>
          <w:w w:val="100"/>
          <w:position w:val="0"/>
          <w:sz w:val="18"/>
          <w:szCs w:val="18"/>
        </w:rPr>
        <w:t xml:space="preserve">76, </w:t>
      </w:r>
      <w:r>
        <w:rPr>
          <w:color w:val="000000"/>
          <w:spacing w:val="0"/>
          <w:w w:val="100"/>
          <w:position w:val="0"/>
          <w:sz w:val="18"/>
          <w:szCs w:val="18"/>
        </w:rPr>
        <w:t xml:space="preserve">148. </w:t>
      </w:r>
      <w:r>
        <w:rPr>
          <w:color w:val="000000"/>
          <w:spacing w:val="0"/>
          <w:w w:val="100"/>
          <w:position w:val="0"/>
          <w:sz w:val="18"/>
          <w:szCs w:val="18"/>
        </w:rPr>
        <w:t>67</w:t>
      </w:r>
      <w:r>
        <w:rPr>
          <w:color w:val="000000"/>
          <w:spacing w:val="0"/>
          <w:w w:val="100"/>
          <w:position w:val="0"/>
        </w:rPr>
        <w:t>万元，同比增长</w:t>
      </w:r>
      <w:r>
        <w:rPr>
          <w:color w:val="000000"/>
          <w:spacing w:val="0"/>
          <w:w w:val="100"/>
          <w:position w:val="0"/>
          <w:sz w:val="18"/>
          <w:szCs w:val="18"/>
        </w:rPr>
        <w:t>6,316.58</w:t>
      </w:r>
      <w:r>
        <w:rPr>
          <w:color w:val="000000"/>
          <w:spacing w:val="0"/>
          <w:w w:val="100"/>
          <w:position w:val="0"/>
        </w:rPr>
        <w:t>万元，增幅为</w:t>
      </w:r>
      <w:r>
        <w:rPr>
          <w:color w:val="000000"/>
          <w:spacing w:val="0"/>
          <w:w w:val="100"/>
          <w:position w:val="0"/>
          <w:sz w:val="18"/>
          <w:szCs w:val="18"/>
        </w:rPr>
        <w:t xml:space="preserve">9.05%； </w:t>
      </w:r>
      <w:r>
        <w:rPr>
          <w:color w:val="000000"/>
          <w:spacing w:val="0"/>
          <w:w w:val="100"/>
          <w:position w:val="0"/>
        </w:rPr>
        <w:t>主营业务成本</w:t>
      </w:r>
      <w:r>
        <w:rPr>
          <w:color w:val="000000"/>
          <w:spacing w:val="0"/>
          <w:w w:val="100"/>
          <w:position w:val="0"/>
          <w:sz w:val="18"/>
          <w:szCs w:val="18"/>
        </w:rPr>
        <w:t>17,443.80</w:t>
      </w:r>
      <w:r>
        <w:rPr>
          <w:color w:val="000000"/>
          <w:spacing w:val="0"/>
          <w:w w:val="100"/>
          <w:position w:val="0"/>
        </w:rPr>
        <w:t>万元，同比增长</w:t>
      </w:r>
      <w:r>
        <w:rPr>
          <w:color w:val="000000"/>
          <w:spacing w:val="0"/>
          <w:w w:val="100"/>
          <w:position w:val="0"/>
          <w:sz w:val="18"/>
          <w:szCs w:val="18"/>
        </w:rPr>
        <w:t>763.10</w:t>
      </w:r>
      <w:r>
        <w:rPr>
          <w:color w:val="000000"/>
          <w:spacing w:val="0"/>
          <w:w w:val="100"/>
          <w:position w:val="0"/>
        </w:rPr>
        <w:t>万元,增幅为</w:t>
      </w:r>
      <w:r>
        <w:rPr>
          <w:color w:val="000000"/>
          <w:spacing w:val="0"/>
          <w:w w:val="100"/>
          <w:position w:val="0"/>
          <w:sz w:val="18"/>
          <w:szCs w:val="18"/>
        </w:rPr>
        <w:t>4.57%；</w:t>
      </w:r>
      <w:r>
        <w:rPr>
          <w:color w:val="000000"/>
          <w:spacing w:val="0"/>
          <w:w w:val="100"/>
          <w:position w:val="0"/>
        </w:rPr>
        <w:t>主营业务毛利率为</w:t>
      </w:r>
      <w:r>
        <w:rPr>
          <w:color w:val="000000"/>
          <w:spacing w:val="0"/>
          <w:w w:val="100"/>
          <w:position w:val="0"/>
          <w:sz w:val="18"/>
          <w:szCs w:val="18"/>
        </w:rPr>
        <w:t xml:space="preserve">77.09%， </w:t>
      </w:r>
      <w:r>
        <w:rPr>
          <w:color w:val="000000"/>
          <w:spacing w:val="0"/>
          <w:w w:val="100"/>
          <w:position w:val="0"/>
        </w:rPr>
        <w:t>较</w:t>
      </w:r>
      <w:r>
        <w:rPr>
          <w:color w:val="000000"/>
          <w:spacing w:val="0"/>
          <w:w w:val="100"/>
          <w:position w:val="0"/>
          <w:sz w:val="18"/>
          <w:szCs w:val="18"/>
        </w:rPr>
        <w:t>2019</w:t>
      </w:r>
      <w:r>
        <w:rPr>
          <w:color w:val="000000"/>
          <w:spacing w:val="0"/>
          <w:w w:val="100"/>
          <w:position w:val="0"/>
        </w:rPr>
        <w:t>年度增长</w:t>
      </w:r>
      <w:r>
        <w:rPr>
          <w:color w:val="000000"/>
          <w:spacing w:val="0"/>
          <w:w w:val="100"/>
          <w:position w:val="0"/>
          <w:sz w:val="18"/>
          <w:szCs w:val="18"/>
        </w:rPr>
        <w:t xml:space="preserve">0. </w:t>
      </w:r>
      <w:r>
        <w:rPr>
          <w:color w:val="000000"/>
          <w:spacing w:val="0"/>
          <w:w w:val="100"/>
          <w:position w:val="0"/>
          <w:sz w:val="18"/>
          <w:szCs w:val="18"/>
        </w:rPr>
        <w:t>98</w:t>
      </w:r>
      <w:r>
        <w:rPr>
          <w:color w:val="000000"/>
          <w:spacing w:val="0"/>
          <w:w w:val="100"/>
          <w:position w:val="0"/>
        </w:rPr>
        <w:t>个百分点。</w:t>
      </w:r>
    </w:p>
    <w:p>
      <w:pPr>
        <w:pStyle w:val="Style22"/>
        <w:keepNext/>
        <w:keepLines/>
        <w:widowControl w:val="0"/>
        <w:shd w:val="clear" w:color="auto" w:fill="auto"/>
        <w:bidi w:val="0"/>
        <w:spacing w:before="0" w:after="80"/>
        <w:ind w:left="0" w:right="0" w:firstLine="0"/>
        <w:jc w:val="left"/>
      </w:pPr>
      <w:bookmarkStart w:id="282" w:name="bookmark282"/>
      <w:bookmarkStart w:id="283" w:name="bookmark283"/>
      <w:bookmarkStart w:id="284" w:name="bookmark284"/>
      <w:bookmarkStart w:id="285" w:name="bookmark285"/>
      <w:r>
        <w:rPr>
          <w:color w:val="000000"/>
          <w:spacing w:val="0"/>
          <w:w w:val="100"/>
          <w:position w:val="0"/>
        </w:rPr>
        <w:t>（</w:t>
      </w:r>
      <w:bookmarkEnd w:id="284"/>
      <w:r>
        <w:rPr>
          <w:color w:val="000000"/>
          <w:spacing w:val="0"/>
          <w:w w:val="100"/>
          <w:position w:val="0"/>
        </w:rPr>
        <w:t>1）.</w:t>
      </w:r>
      <w:r>
        <w:rPr>
          <w:color w:val="000000"/>
          <w:spacing w:val="0"/>
          <w:w w:val="100"/>
          <w:position w:val="0"/>
        </w:rPr>
        <w:t>主营业务分行业、分产品、分地区情况</w:t>
      </w:r>
      <w:bookmarkEnd w:id="282"/>
      <w:bookmarkEnd w:id="283"/>
      <w:bookmarkEnd w:id="285"/>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62"/>
        <w:gridCol w:w="1526"/>
        <w:gridCol w:w="1531"/>
        <w:gridCol w:w="1152"/>
        <w:gridCol w:w="1152"/>
        <w:gridCol w:w="1157"/>
        <w:gridCol w:w="1157"/>
      </w:tblGrid>
      <w:tr>
        <w:trPr>
          <w:trHeight w:val="288" w:hRule="exact"/>
        </w:trPr>
        <w:tc>
          <w:tcPr>
            <w:gridSpan w:val="7"/>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毛利率</w:t>
            </w:r>
          </w:p>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60" w:line="259" w:lineRule="exact"/>
              <w:ind w:left="140" w:right="0" w:firstLine="20"/>
              <w:jc w:val="left"/>
            </w:pPr>
            <w:r>
              <w:rPr>
                <w:color w:val="000000"/>
                <w:spacing w:val="0"/>
                <w:w w:val="100"/>
                <w:position w:val="0"/>
              </w:rPr>
              <w:t>毛利率比 上年增减</w:t>
            </w:r>
          </w:p>
          <w:p>
            <w:pPr>
              <w:pStyle w:val="Style3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软件行业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761,486, </w:t>
            </w:r>
            <w:r>
              <w:rPr>
                <w:color w:val="000000"/>
                <w:spacing w:val="0"/>
                <w:w w:val="100"/>
                <w:position w:val="0"/>
                <w:sz w:val="16"/>
                <w:szCs w:val="16"/>
              </w:rPr>
              <w:t xml:space="preserve">694. </w:t>
            </w:r>
            <w:r>
              <w:rPr>
                <w:color w:val="000000"/>
                <w:spacing w:val="0"/>
                <w:w w:val="100"/>
                <w:position w:val="0"/>
                <w:sz w:val="16"/>
                <w:szCs w:val="16"/>
              </w:rPr>
              <w:t>12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174, 437, </w:t>
            </w:r>
            <w:r>
              <w:rPr>
                <w:color w:val="000000"/>
                <w:spacing w:val="0"/>
                <w:w w:val="100"/>
                <w:position w:val="0"/>
                <w:sz w:val="16"/>
                <w:szCs w:val="16"/>
              </w:rPr>
              <w:t xml:space="preserve">961. </w:t>
            </w:r>
            <w:r>
              <w:rPr>
                <w:color w:val="000000"/>
                <w:spacing w:val="0"/>
                <w:w w:val="100"/>
                <w:position w:val="0"/>
                <w:sz w:val="16"/>
                <w:szCs w:val="16"/>
              </w:rPr>
              <w:t>84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77.09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05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57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right"/>
              <w:rPr>
                <w:sz w:val="17"/>
                <w:szCs w:val="17"/>
              </w:rPr>
            </w:pPr>
            <w:r>
              <w:rPr>
                <w:color w:val="000000"/>
                <w:spacing w:val="0"/>
                <w:w w:val="100"/>
                <w:position w:val="0"/>
                <w:sz w:val="17"/>
                <w:szCs w:val="17"/>
              </w:rPr>
              <w:t>增加</w:t>
            </w:r>
            <w:r>
              <w:rPr>
                <w:color w:val="000000"/>
                <w:spacing w:val="0"/>
                <w:w w:val="100"/>
                <w:position w:val="0"/>
                <w:sz w:val="16"/>
                <w:szCs w:val="16"/>
              </w:rPr>
              <w:t xml:space="preserve">0. </w:t>
            </w:r>
            <w:r>
              <w:rPr>
                <w:color w:val="000000"/>
                <w:spacing w:val="0"/>
                <w:w w:val="100"/>
                <w:position w:val="0"/>
                <w:sz w:val="16"/>
                <w:szCs w:val="16"/>
              </w:rPr>
              <w:t xml:space="preserve">98 </w:t>
            </w:r>
            <w:r>
              <w:rPr>
                <w:color w:val="000000"/>
                <w:spacing w:val="0"/>
                <w:w w:val="100"/>
                <w:position w:val="0"/>
                <w:sz w:val="17"/>
                <w:szCs w:val="17"/>
              </w:rPr>
              <w:t>个百分点</w:t>
            </w:r>
          </w:p>
        </w:tc>
      </w:tr>
      <w:tr>
        <w:trPr>
          <w:trHeight w:val="283" w:hRule="exact"/>
        </w:trPr>
        <w:tc>
          <w:tcPr>
            <w:gridSpan w:val="7"/>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毛利率</w:t>
            </w:r>
          </w:p>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60" w:line="264" w:lineRule="exact"/>
              <w:ind w:left="140" w:right="0" w:firstLine="20"/>
              <w:jc w:val="left"/>
            </w:pPr>
            <w:r>
              <w:rPr>
                <w:color w:val="000000"/>
                <w:spacing w:val="0"/>
                <w:w w:val="100"/>
                <w:position w:val="0"/>
              </w:rPr>
              <w:t>毛利率比 上年增减</w:t>
            </w:r>
          </w:p>
          <w:p>
            <w:pPr>
              <w:pStyle w:val="Style3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left"/>
              <w:rPr>
                <w:sz w:val="16"/>
                <w:szCs w:val="16"/>
              </w:rPr>
            </w:pPr>
            <w:r>
              <w:rPr>
                <w:b/>
                <w:bCs/>
                <w:color w:val="000000"/>
                <w:spacing w:val="0"/>
                <w:w w:val="100"/>
                <w:position w:val="0"/>
                <w:sz w:val="16"/>
                <w:szCs w:val="16"/>
              </w:rPr>
              <w:t>协同管理软 件产品</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672,181,204.91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168,292, </w:t>
            </w:r>
            <w:r>
              <w:rPr>
                <w:color w:val="000000"/>
                <w:spacing w:val="0"/>
                <w:w w:val="100"/>
                <w:position w:val="0"/>
                <w:sz w:val="16"/>
                <w:szCs w:val="16"/>
              </w:rPr>
              <w:t xml:space="preserve">645.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74. </w:t>
            </w:r>
            <w:r>
              <w:rPr>
                <w:color w:val="000000"/>
                <w:spacing w:val="0"/>
                <w:w w:val="100"/>
                <w:position w:val="0"/>
                <w:sz w:val="16"/>
                <w:szCs w:val="16"/>
              </w:rPr>
              <w:t>96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88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57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right"/>
              <w:rPr>
                <w:sz w:val="17"/>
                <w:szCs w:val="17"/>
              </w:rPr>
            </w:pPr>
            <w:r>
              <w:rPr>
                <w:color w:val="000000"/>
                <w:spacing w:val="0"/>
                <w:w w:val="100"/>
                <w:position w:val="0"/>
                <w:sz w:val="17"/>
                <w:szCs w:val="17"/>
              </w:rPr>
              <w:t>增加</w:t>
            </w:r>
            <w:r>
              <w:rPr>
                <w:color w:val="000000"/>
                <w:spacing w:val="0"/>
                <w:w w:val="100"/>
                <w:position w:val="0"/>
                <w:sz w:val="16"/>
                <w:szCs w:val="16"/>
              </w:rPr>
              <w:t xml:space="preserve">0.31 </w:t>
            </w:r>
            <w:r>
              <w:rPr>
                <w:color w:val="000000"/>
                <w:spacing w:val="0"/>
                <w:w w:val="100"/>
                <w:position w:val="0"/>
                <w:sz w:val="17"/>
                <w:szCs w:val="17"/>
              </w:rPr>
              <w:t>个百分点</w:t>
            </w:r>
          </w:p>
        </w:tc>
      </w:tr>
      <w:tr>
        <w:trPr>
          <w:trHeight w:val="48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其中：</w:t>
            </w:r>
            <w:r>
              <w:rPr>
                <w:color w:val="000000"/>
                <w:spacing w:val="0"/>
                <w:w w:val="100"/>
                <w:position w:val="0"/>
                <w:sz w:val="16"/>
                <w:szCs w:val="16"/>
              </w:rPr>
              <w:t xml:space="preserve">A6 </w:t>
            </w:r>
            <w:r>
              <w:rPr>
                <w:color w:val="000000"/>
                <w:spacing w:val="0"/>
                <w:w w:val="100"/>
                <w:position w:val="0"/>
                <w:sz w:val="17"/>
                <w:szCs w:val="17"/>
              </w:rPr>
              <w:t>系列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28, 832, </w:t>
            </w:r>
            <w:r>
              <w:rPr>
                <w:color w:val="000000"/>
                <w:spacing w:val="0"/>
                <w:w w:val="100"/>
                <w:position w:val="0"/>
                <w:sz w:val="16"/>
                <w:szCs w:val="16"/>
              </w:rPr>
              <w:t xml:space="preserve">679. </w:t>
            </w:r>
            <w:r>
              <w:rPr>
                <w:color w:val="000000"/>
                <w:spacing w:val="0"/>
                <w:w w:val="100"/>
                <w:position w:val="0"/>
                <w:sz w:val="16"/>
                <w:szCs w:val="16"/>
              </w:rPr>
              <w:t>44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2, 303, </w:t>
            </w:r>
            <w:r>
              <w:rPr>
                <w:color w:val="000000"/>
                <w:spacing w:val="0"/>
                <w:w w:val="100"/>
                <w:position w:val="0"/>
                <w:sz w:val="16"/>
                <w:szCs w:val="16"/>
              </w:rPr>
              <w:t xml:space="preserve">701. </w:t>
            </w:r>
            <w:r>
              <w:rPr>
                <w:color w:val="000000"/>
                <w:spacing w:val="0"/>
                <w:w w:val="100"/>
                <w:position w:val="0"/>
                <w:sz w:val="16"/>
                <w:szCs w:val="16"/>
              </w:rPr>
              <w:t>73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92.01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w:t>
            </w:r>
            <w:r>
              <w:rPr>
                <w:color w:val="000000"/>
                <w:spacing w:val="0"/>
                <w:w w:val="100"/>
                <w:position w:val="0"/>
                <w:sz w:val="16"/>
                <w:szCs w:val="16"/>
              </w:rPr>
              <w:t>65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31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right"/>
              <w:rPr>
                <w:sz w:val="17"/>
                <w:szCs w:val="17"/>
              </w:rPr>
            </w:pPr>
            <w:r>
              <w:rPr>
                <w:color w:val="000000"/>
                <w:spacing w:val="0"/>
                <w:w w:val="100"/>
                <w:position w:val="0"/>
                <w:sz w:val="17"/>
                <w:szCs w:val="17"/>
              </w:rPr>
              <w:t>减少</w:t>
            </w:r>
            <w:r>
              <w:rPr>
                <w:color w:val="000000"/>
                <w:spacing w:val="0"/>
                <w:w w:val="100"/>
                <w:position w:val="0"/>
                <w:sz w:val="16"/>
                <w:szCs w:val="16"/>
              </w:rPr>
              <w:t xml:space="preserve">3.32 </w:t>
            </w:r>
            <w:r>
              <w:rPr>
                <w:color w:val="000000"/>
                <w:spacing w:val="0"/>
                <w:w w:val="100"/>
                <w:position w:val="0"/>
                <w:sz w:val="17"/>
                <w:szCs w:val="17"/>
              </w:rPr>
              <w:t>个百分点</w:t>
            </w: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A8</w:t>
            </w:r>
            <w:r>
              <w:rPr>
                <w:color w:val="000000"/>
                <w:spacing w:val="0"/>
                <w:w w:val="100"/>
                <w:position w:val="0"/>
                <w:sz w:val="17"/>
                <w:szCs w:val="17"/>
              </w:rPr>
              <w:t>系列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535,167, </w:t>
            </w:r>
            <w:r>
              <w:rPr>
                <w:color w:val="000000"/>
                <w:spacing w:val="0"/>
                <w:w w:val="100"/>
                <w:position w:val="0"/>
                <w:sz w:val="16"/>
                <w:szCs w:val="16"/>
              </w:rPr>
              <w:t xml:space="preserve">821. </w:t>
            </w:r>
            <w:r>
              <w:rPr>
                <w:color w:val="000000"/>
                <w:spacing w:val="0"/>
                <w:w w:val="100"/>
                <w:position w:val="0"/>
                <w:sz w:val="16"/>
                <w:szCs w:val="16"/>
              </w:rPr>
              <w:t>14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122, </w:t>
            </w:r>
            <w:r>
              <w:rPr>
                <w:color w:val="000000"/>
                <w:spacing w:val="0"/>
                <w:w w:val="100"/>
                <w:position w:val="0"/>
                <w:sz w:val="16"/>
                <w:szCs w:val="16"/>
              </w:rPr>
              <w:t xml:space="preserve">681,976. </w:t>
            </w:r>
            <w:r>
              <w:rPr>
                <w:color w:val="000000"/>
                <w:spacing w:val="0"/>
                <w:w w:val="100"/>
                <w:position w:val="0"/>
                <w:sz w:val="16"/>
                <w:szCs w:val="16"/>
              </w:rPr>
              <w:t>50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77.08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53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64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5" w:lineRule="exact"/>
              <w:ind w:left="0" w:right="0" w:firstLine="0"/>
              <w:jc w:val="right"/>
              <w:rPr>
                <w:sz w:val="17"/>
                <w:szCs w:val="17"/>
              </w:rPr>
            </w:pPr>
            <w:r>
              <w:rPr>
                <w:color w:val="000000"/>
                <w:spacing w:val="0"/>
                <w:w w:val="100"/>
                <w:position w:val="0"/>
                <w:sz w:val="17"/>
                <w:szCs w:val="17"/>
              </w:rPr>
              <w:t>增加</w:t>
            </w:r>
            <w:r>
              <w:rPr>
                <w:color w:val="000000"/>
                <w:spacing w:val="0"/>
                <w:w w:val="100"/>
                <w:position w:val="0"/>
                <w:sz w:val="16"/>
                <w:szCs w:val="16"/>
              </w:rPr>
              <w:t xml:space="preserve">1.27 </w:t>
            </w:r>
            <w:r>
              <w:rPr>
                <w:color w:val="000000"/>
                <w:spacing w:val="0"/>
                <w:w w:val="100"/>
                <w:position w:val="0"/>
                <w:sz w:val="17"/>
                <w:szCs w:val="17"/>
              </w:rPr>
              <w:t>个百分点</w:t>
            </w: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G6</w:t>
            </w:r>
            <w:r>
              <w:rPr>
                <w:color w:val="000000"/>
                <w:spacing w:val="0"/>
                <w:w w:val="100"/>
                <w:position w:val="0"/>
                <w:sz w:val="17"/>
                <w:szCs w:val="17"/>
              </w:rPr>
              <w:t>系列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89, 279, </w:t>
            </w:r>
            <w:r>
              <w:rPr>
                <w:color w:val="000000"/>
                <w:spacing w:val="0"/>
                <w:w w:val="100"/>
                <w:position w:val="0"/>
                <w:sz w:val="16"/>
                <w:szCs w:val="16"/>
              </w:rPr>
              <w:t xml:space="preserve">909. </w:t>
            </w:r>
            <w:r>
              <w:rPr>
                <w:color w:val="000000"/>
                <w:spacing w:val="0"/>
                <w:w w:val="100"/>
                <w:position w:val="0"/>
                <w:sz w:val="16"/>
                <w:szCs w:val="16"/>
              </w:rPr>
              <w:t>65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25, 222, </w:t>
            </w:r>
            <w:r>
              <w:rPr>
                <w:color w:val="000000"/>
                <w:spacing w:val="0"/>
                <w:w w:val="100"/>
                <w:position w:val="0"/>
                <w:sz w:val="16"/>
                <w:szCs w:val="16"/>
              </w:rPr>
              <w:t xml:space="preserve">249. </w:t>
            </w:r>
            <w:r>
              <w:rPr>
                <w:color w:val="000000"/>
                <w:spacing w:val="0"/>
                <w:w w:val="100"/>
                <w:position w:val="0"/>
                <w:sz w:val="16"/>
                <w:szCs w:val="16"/>
              </w:rPr>
              <w:t>75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71.75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98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right"/>
              <w:rPr>
                <w:sz w:val="17"/>
                <w:szCs w:val="17"/>
              </w:rPr>
            </w:pPr>
            <w:r>
              <w:rPr>
                <w:color w:val="000000"/>
                <w:spacing w:val="0"/>
                <w:w w:val="100"/>
                <w:position w:val="0"/>
                <w:sz w:val="17"/>
                <w:szCs w:val="17"/>
              </w:rPr>
              <w:t>增加</w:t>
            </w:r>
            <w:r>
              <w:rPr>
                <w:color w:val="000000"/>
                <w:spacing w:val="0"/>
                <w:w w:val="100"/>
                <w:position w:val="0"/>
                <w:sz w:val="16"/>
                <w:szCs w:val="16"/>
              </w:rPr>
              <w:t xml:space="preserve">2.36 </w:t>
            </w:r>
            <w:r>
              <w:rPr>
                <w:color w:val="000000"/>
                <w:spacing w:val="0"/>
                <w:w w:val="100"/>
                <w:position w:val="0"/>
                <w:sz w:val="17"/>
                <w:szCs w:val="17"/>
              </w:rPr>
              <w:t>个百分点</w:t>
            </w: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其他产品</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3, 987, </w:t>
            </w:r>
            <w:r>
              <w:rPr>
                <w:color w:val="000000"/>
                <w:spacing w:val="0"/>
                <w:w w:val="100"/>
                <w:position w:val="0"/>
                <w:sz w:val="16"/>
                <w:szCs w:val="16"/>
              </w:rPr>
              <w:t xml:space="preserve">526. </w:t>
            </w:r>
            <w:r>
              <w:rPr>
                <w:color w:val="000000"/>
                <w:spacing w:val="0"/>
                <w:w w:val="100"/>
                <w:position w:val="0"/>
                <w:sz w:val="16"/>
                <w:szCs w:val="16"/>
              </w:rPr>
              <w:t>88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869, </w:t>
            </w:r>
            <w:r>
              <w:rPr>
                <w:color w:val="000000"/>
                <w:spacing w:val="0"/>
                <w:w w:val="100"/>
                <w:position w:val="0"/>
                <w:sz w:val="16"/>
                <w:szCs w:val="16"/>
              </w:rPr>
              <w:t xml:space="preserve">452. </w:t>
            </w:r>
            <w:r>
              <w:rPr>
                <w:color w:val="000000"/>
                <w:spacing w:val="0"/>
                <w:w w:val="100"/>
                <w:position w:val="0"/>
                <w:sz w:val="16"/>
                <w:szCs w:val="16"/>
              </w:rPr>
              <w:t>91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78.20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41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233. </w:t>
            </w:r>
            <w:r>
              <w:rPr>
                <w:color w:val="000000"/>
                <w:spacing w:val="0"/>
                <w:w w:val="100"/>
                <w:position w:val="0"/>
                <w:sz w:val="16"/>
                <w:szCs w:val="16"/>
              </w:rPr>
              <w:t>92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260" w:right="0" w:hanging="100"/>
              <w:jc w:val="both"/>
              <w:rPr>
                <w:sz w:val="17"/>
                <w:szCs w:val="17"/>
              </w:rPr>
            </w:pPr>
            <w:r>
              <w:rPr>
                <w:color w:val="000000"/>
                <w:spacing w:val="0"/>
                <w:w w:val="100"/>
                <w:position w:val="0"/>
                <w:sz w:val="17"/>
                <w:szCs w:val="17"/>
              </w:rPr>
              <w:t>减少</w:t>
            </w:r>
            <w:r>
              <w:rPr>
                <w:color w:val="000000"/>
                <w:spacing w:val="0"/>
                <w:w w:val="100"/>
                <w:position w:val="0"/>
                <w:sz w:val="16"/>
                <w:szCs w:val="16"/>
              </w:rPr>
              <w:t xml:space="preserve">17.45 </w:t>
            </w:r>
            <w:r>
              <w:rPr>
                <w:color w:val="000000"/>
                <w:spacing w:val="0"/>
                <w:w w:val="100"/>
                <w:position w:val="0"/>
                <w:sz w:val="17"/>
                <w:szCs w:val="17"/>
              </w:rPr>
              <w:t>个百分点</w:t>
            </w: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第三方产品</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14,913,267.80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17,215, </w:t>
            </w:r>
            <w:r>
              <w:rPr>
                <w:color w:val="000000"/>
                <w:spacing w:val="0"/>
                <w:w w:val="100"/>
                <w:position w:val="0"/>
                <w:sz w:val="16"/>
                <w:szCs w:val="16"/>
              </w:rPr>
              <w:t xml:space="preserve">264. </w:t>
            </w:r>
            <w:r>
              <w:rPr>
                <w:color w:val="000000"/>
                <w:spacing w:val="0"/>
                <w:w w:val="100"/>
                <w:position w:val="0"/>
                <w:sz w:val="16"/>
                <w:szCs w:val="16"/>
              </w:rPr>
              <w:t>11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-15.44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74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24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5" w:lineRule="exact"/>
              <w:ind w:left="260" w:right="0" w:hanging="100"/>
              <w:jc w:val="both"/>
              <w:rPr>
                <w:sz w:val="17"/>
                <w:szCs w:val="17"/>
              </w:rPr>
            </w:pPr>
            <w:r>
              <w:rPr>
                <w:color w:val="000000"/>
                <w:spacing w:val="0"/>
                <w:w w:val="100"/>
                <w:position w:val="0"/>
                <w:sz w:val="17"/>
                <w:szCs w:val="17"/>
              </w:rPr>
              <w:t>减少</w:t>
            </w:r>
            <w:r>
              <w:rPr>
                <w:color w:val="000000"/>
                <w:spacing w:val="0"/>
                <w:w w:val="100"/>
                <w:position w:val="0"/>
                <w:sz w:val="16"/>
                <w:szCs w:val="16"/>
              </w:rPr>
              <w:t xml:space="preserve">11. </w:t>
            </w:r>
            <w:r>
              <w:rPr>
                <w:color w:val="000000"/>
                <w:spacing w:val="0"/>
                <w:w w:val="100"/>
                <w:position w:val="0"/>
                <w:sz w:val="16"/>
                <w:szCs w:val="16"/>
              </w:rPr>
              <w:t xml:space="preserve">61 </w:t>
            </w:r>
            <w:r>
              <w:rPr>
                <w:color w:val="000000"/>
                <w:spacing w:val="0"/>
                <w:w w:val="100"/>
                <w:position w:val="0"/>
                <w:sz w:val="17"/>
                <w:szCs w:val="17"/>
              </w:rPr>
              <w:t>个百分点</w:t>
            </w: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技术服务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89, 305, </w:t>
            </w:r>
            <w:r>
              <w:rPr>
                <w:color w:val="000000"/>
                <w:spacing w:val="0"/>
                <w:w w:val="100"/>
                <w:position w:val="0"/>
                <w:sz w:val="16"/>
                <w:szCs w:val="16"/>
              </w:rPr>
              <w:t xml:space="preserve">489. </w:t>
            </w:r>
            <w:r>
              <w:rPr>
                <w:color w:val="000000"/>
                <w:spacing w:val="0"/>
                <w:w w:val="100"/>
                <w:position w:val="0"/>
                <w:sz w:val="16"/>
                <w:szCs w:val="16"/>
              </w:rPr>
              <w:t>21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6, </w:t>
            </w:r>
            <w:r>
              <w:rPr>
                <w:color w:val="000000"/>
                <w:spacing w:val="0"/>
                <w:w w:val="100"/>
                <w:position w:val="0"/>
                <w:sz w:val="16"/>
                <w:szCs w:val="16"/>
              </w:rPr>
              <w:t>145,316.84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93. </w:t>
            </w:r>
            <w:r>
              <w:rPr>
                <w:color w:val="000000"/>
                <w:spacing w:val="0"/>
                <w:w w:val="100"/>
                <w:position w:val="0"/>
                <w:sz w:val="16"/>
                <w:szCs w:val="16"/>
              </w:rPr>
              <w:t>12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66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83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right"/>
              <w:rPr>
                <w:sz w:val="17"/>
                <w:szCs w:val="17"/>
              </w:rPr>
            </w:pPr>
            <w:r>
              <w:rPr>
                <w:color w:val="000000"/>
                <w:spacing w:val="0"/>
                <w:w w:val="100"/>
                <w:position w:val="0"/>
                <w:sz w:val="17"/>
                <w:szCs w:val="17"/>
              </w:rPr>
              <w:t>增加</w:t>
            </w:r>
            <w:r>
              <w:rPr>
                <w:color w:val="000000"/>
                <w:spacing w:val="0"/>
                <w:w w:val="100"/>
                <w:position w:val="0"/>
                <w:sz w:val="16"/>
                <w:szCs w:val="16"/>
              </w:rPr>
              <w:t xml:space="preserve">4. </w:t>
            </w:r>
            <w:r>
              <w:rPr>
                <w:color w:val="000000"/>
                <w:spacing w:val="0"/>
                <w:w w:val="100"/>
                <w:position w:val="0"/>
                <w:sz w:val="16"/>
                <w:szCs w:val="16"/>
              </w:rPr>
              <w:t xml:space="preserve">92 </w:t>
            </w:r>
            <w:r>
              <w:rPr>
                <w:color w:val="000000"/>
                <w:spacing w:val="0"/>
                <w:w w:val="100"/>
                <w:position w:val="0"/>
                <w:sz w:val="17"/>
                <w:szCs w:val="17"/>
              </w:rPr>
              <w:t>个百分点</w:t>
            </w: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761,486, </w:t>
            </w:r>
            <w:r>
              <w:rPr>
                <w:color w:val="000000"/>
                <w:spacing w:val="0"/>
                <w:w w:val="100"/>
                <w:position w:val="0"/>
                <w:sz w:val="16"/>
                <w:szCs w:val="16"/>
              </w:rPr>
              <w:t xml:space="preserve">694. </w:t>
            </w:r>
            <w:r>
              <w:rPr>
                <w:color w:val="000000"/>
                <w:spacing w:val="0"/>
                <w:w w:val="100"/>
                <w:position w:val="0"/>
                <w:sz w:val="16"/>
                <w:szCs w:val="16"/>
              </w:rPr>
              <w:t>12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174, 437, </w:t>
            </w:r>
            <w:r>
              <w:rPr>
                <w:color w:val="000000"/>
                <w:spacing w:val="0"/>
                <w:w w:val="100"/>
                <w:position w:val="0"/>
                <w:sz w:val="16"/>
                <w:szCs w:val="16"/>
              </w:rPr>
              <w:t xml:space="preserve">961. </w:t>
            </w:r>
            <w:r>
              <w:rPr>
                <w:color w:val="000000"/>
                <w:spacing w:val="0"/>
                <w:w w:val="100"/>
                <w:position w:val="0"/>
                <w:sz w:val="16"/>
                <w:szCs w:val="16"/>
              </w:rPr>
              <w:t>84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77.09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05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57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right"/>
              <w:rPr>
                <w:sz w:val="17"/>
                <w:szCs w:val="17"/>
              </w:rPr>
            </w:pPr>
            <w:r>
              <w:rPr>
                <w:color w:val="000000"/>
                <w:spacing w:val="0"/>
                <w:w w:val="100"/>
                <w:position w:val="0"/>
                <w:sz w:val="17"/>
                <w:szCs w:val="17"/>
              </w:rPr>
              <w:t>增加</w:t>
            </w:r>
            <w:r>
              <w:rPr>
                <w:color w:val="000000"/>
                <w:spacing w:val="0"/>
                <w:w w:val="100"/>
                <w:position w:val="0"/>
                <w:sz w:val="16"/>
                <w:szCs w:val="16"/>
              </w:rPr>
              <w:t xml:space="preserve">0. </w:t>
            </w:r>
            <w:r>
              <w:rPr>
                <w:color w:val="000000"/>
                <w:spacing w:val="0"/>
                <w:w w:val="100"/>
                <w:position w:val="0"/>
                <w:sz w:val="16"/>
                <w:szCs w:val="16"/>
              </w:rPr>
              <w:t xml:space="preserve">98 </w:t>
            </w:r>
            <w:r>
              <w:rPr>
                <w:color w:val="000000"/>
                <w:spacing w:val="0"/>
                <w:w w:val="100"/>
                <w:position w:val="0"/>
                <w:sz w:val="17"/>
                <w:szCs w:val="17"/>
              </w:rPr>
              <w:t>个百分点</w:t>
            </w:r>
          </w:p>
        </w:tc>
      </w:tr>
      <w:tr>
        <w:trPr>
          <w:trHeight w:val="278" w:hRule="exact"/>
        </w:trPr>
        <w:tc>
          <w:tcPr>
            <w:gridSpan w:val="7"/>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分地区</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营业收入</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营业成本</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毛利率</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毛利率比</w:t>
            </w:r>
          </w:p>
        </w:tc>
      </w:tr>
    </w:tbl>
    <w:p>
      <w:pPr>
        <w:spacing w:lineRule="exact" w:line="1"/>
        <w:rPr>
          <w:sz w:val="2"/>
          <w:szCs w:val="2"/>
        </w:rPr>
      </w:pPr>
      <w:r>
        <w:br w:type="page"/>
      </w:r>
    </w:p>
    <w:tbl>
      <w:tblPr>
        <w:tblOverlap w:val="never"/>
        <w:jc w:val="center"/>
        <w:tblLayout w:type="fixed"/>
      </w:tblPr>
      <w:tblGrid>
        <w:gridCol w:w="1162"/>
        <w:gridCol w:w="1526"/>
        <w:gridCol w:w="1531"/>
        <w:gridCol w:w="1152"/>
        <w:gridCol w:w="1152"/>
        <w:gridCol w:w="1157"/>
        <w:gridCol w:w="1157"/>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比上年增 减(%)</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比上年增 减(%)</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上年增减 (%)</w:t>
            </w: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24, 846, </w:t>
            </w:r>
            <w:r>
              <w:rPr>
                <w:color w:val="000000"/>
                <w:spacing w:val="0"/>
                <w:w w:val="100"/>
                <w:position w:val="0"/>
                <w:sz w:val="16"/>
                <w:szCs w:val="16"/>
              </w:rPr>
              <w:t xml:space="preserve">920. </w:t>
            </w:r>
            <w:r>
              <w:rPr>
                <w:color w:val="000000"/>
                <w:spacing w:val="0"/>
                <w:w w:val="100"/>
                <w:position w:val="0"/>
                <w:sz w:val="16"/>
                <w:szCs w:val="16"/>
              </w:rPr>
              <w:t>05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4,814, </w:t>
            </w:r>
            <w:r>
              <w:rPr>
                <w:color w:val="000000"/>
                <w:spacing w:val="0"/>
                <w:w w:val="100"/>
                <w:position w:val="0"/>
                <w:sz w:val="16"/>
                <w:szCs w:val="16"/>
              </w:rPr>
              <w:t>381.40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80.62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08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20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right"/>
              <w:rPr>
                <w:sz w:val="17"/>
                <w:szCs w:val="17"/>
              </w:rPr>
            </w:pPr>
            <w:r>
              <w:rPr>
                <w:color w:val="000000"/>
                <w:spacing w:val="0"/>
                <w:w w:val="100"/>
                <w:position w:val="0"/>
                <w:sz w:val="17"/>
                <w:szCs w:val="17"/>
              </w:rPr>
              <w:t>增加</w:t>
            </w:r>
            <w:r>
              <w:rPr>
                <w:color w:val="000000"/>
                <w:spacing w:val="0"/>
                <w:w w:val="100"/>
                <w:position w:val="0"/>
                <w:sz w:val="16"/>
                <w:szCs w:val="16"/>
              </w:rPr>
              <w:t xml:space="preserve">8. </w:t>
            </w:r>
            <w:r>
              <w:rPr>
                <w:color w:val="000000"/>
                <w:spacing w:val="0"/>
                <w:w w:val="100"/>
                <w:position w:val="0"/>
                <w:sz w:val="16"/>
                <w:szCs w:val="16"/>
              </w:rPr>
              <w:t xml:space="preserve">99 </w:t>
            </w:r>
            <w:r>
              <w:rPr>
                <w:color w:val="000000"/>
                <w:spacing w:val="0"/>
                <w:w w:val="100"/>
                <w:position w:val="0"/>
                <w:sz w:val="17"/>
                <w:szCs w:val="17"/>
              </w:rPr>
              <w:t>个百分点</w:t>
            </w: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187, </w:t>
            </w:r>
            <w:r>
              <w:rPr>
                <w:color w:val="000000"/>
                <w:spacing w:val="0"/>
                <w:w w:val="100"/>
                <w:position w:val="0"/>
                <w:sz w:val="16"/>
                <w:szCs w:val="16"/>
              </w:rPr>
              <w:t xml:space="preserve">832,710. </w:t>
            </w:r>
            <w:r>
              <w:rPr>
                <w:color w:val="000000"/>
                <w:spacing w:val="0"/>
                <w:w w:val="100"/>
                <w:position w:val="0"/>
                <w:sz w:val="16"/>
                <w:szCs w:val="16"/>
              </w:rPr>
              <w:t>57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36, 230, </w:t>
            </w:r>
            <w:r>
              <w:rPr>
                <w:color w:val="000000"/>
                <w:spacing w:val="0"/>
                <w:w w:val="100"/>
                <w:position w:val="0"/>
                <w:sz w:val="16"/>
                <w:szCs w:val="16"/>
              </w:rPr>
              <w:t>927.65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80.71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29. </w:t>
            </w:r>
            <w:r>
              <w:rPr>
                <w:color w:val="000000"/>
                <w:spacing w:val="0"/>
                <w:w w:val="100"/>
                <w:position w:val="0"/>
                <w:sz w:val="16"/>
                <w:szCs w:val="16"/>
              </w:rPr>
              <w:t>17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94. </w:t>
            </w:r>
            <w:r>
              <w:rPr>
                <w:color w:val="000000"/>
                <w:spacing w:val="0"/>
                <w:w w:val="100"/>
                <w:position w:val="0"/>
                <w:sz w:val="16"/>
                <w:szCs w:val="16"/>
              </w:rPr>
              <w:t>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right"/>
              <w:rPr>
                <w:sz w:val="17"/>
                <w:szCs w:val="17"/>
              </w:rPr>
            </w:pPr>
            <w:r>
              <w:rPr>
                <w:color w:val="000000"/>
                <w:spacing w:val="0"/>
                <w:w w:val="100"/>
                <w:position w:val="0"/>
                <w:sz w:val="17"/>
                <w:szCs w:val="17"/>
              </w:rPr>
              <w:t>减少</w:t>
            </w:r>
            <w:r>
              <w:rPr>
                <w:color w:val="000000"/>
                <w:spacing w:val="0"/>
                <w:w w:val="100"/>
                <w:position w:val="0"/>
                <w:sz w:val="16"/>
                <w:szCs w:val="16"/>
              </w:rPr>
              <w:t xml:space="preserve">6. </w:t>
            </w:r>
            <w:r>
              <w:rPr>
                <w:color w:val="000000"/>
                <w:spacing w:val="0"/>
                <w:w w:val="100"/>
                <w:position w:val="0"/>
                <w:sz w:val="16"/>
                <w:szCs w:val="16"/>
              </w:rPr>
              <w:t xml:space="preserve">49 </w:t>
            </w:r>
            <w:r>
              <w:rPr>
                <w:color w:val="000000"/>
                <w:spacing w:val="0"/>
                <w:w w:val="100"/>
                <w:position w:val="0"/>
                <w:sz w:val="17"/>
                <w:szCs w:val="17"/>
              </w:rPr>
              <w:t>个百分点</w:t>
            </w: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180, 263, </w:t>
            </w:r>
            <w:r>
              <w:rPr>
                <w:color w:val="000000"/>
                <w:spacing w:val="0"/>
                <w:w w:val="100"/>
                <w:position w:val="0"/>
                <w:sz w:val="16"/>
                <w:szCs w:val="16"/>
              </w:rPr>
              <w:t xml:space="preserve">652. </w:t>
            </w:r>
            <w:r>
              <w:rPr>
                <w:color w:val="000000"/>
                <w:spacing w:val="0"/>
                <w:w w:val="100"/>
                <w:position w:val="0"/>
                <w:sz w:val="16"/>
                <w:szCs w:val="16"/>
              </w:rPr>
              <w:t>64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37, </w:t>
            </w:r>
            <w:r>
              <w:rPr>
                <w:color w:val="000000"/>
                <w:spacing w:val="0"/>
                <w:w w:val="100"/>
                <w:position w:val="0"/>
                <w:sz w:val="16"/>
                <w:szCs w:val="16"/>
              </w:rPr>
              <w:t xml:space="preserve">576,016. </w:t>
            </w:r>
            <w:r>
              <w:rPr>
                <w:color w:val="000000"/>
                <w:spacing w:val="0"/>
                <w:w w:val="100"/>
                <w:position w:val="0"/>
                <w:sz w:val="16"/>
                <w:szCs w:val="16"/>
              </w:rPr>
              <w:t>12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79. </w:t>
            </w:r>
            <w:r>
              <w:rPr>
                <w:color w:val="000000"/>
                <w:spacing w:val="0"/>
                <w:w w:val="100"/>
                <w:position w:val="0"/>
                <w:sz w:val="16"/>
                <w:szCs w:val="16"/>
              </w:rPr>
              <w:t>15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4. </w:t>
            </w:r>
            <w:r>
              <w:rPr>
                <w:color w:val="000000"/>
                <w:spacing w:val="0"/>
                <w:w w:val="100"/>
                <w:position w:val="0"/>
                <w:sz w:val="16"/>
                <w:szCs w:val="16"/>
              </w:rPr>
              <w:t>44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12.96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5" w:lineRule="exact"/>
              <w:ind w:left="0" w:right="0" w:firstLine="0"/>
              <w:jc w:val="right"/>
              <w:rPr>
                <w:sz w:val="17"/>
                <w:szCs w:val="17"/>
              </w:rPr>
            </w:pPr>
            <w:r>
              <w:rPr>
                <w:color w:val="000000"/>
                <w:spacing w:val="0"/>
                <w:w w:val="100"/>
                <w:position w:val="0"/>
                <w:sz w:val="17"/>
                <w:szCs w:val="17"/>
              </w:rPr>
              <w:t>减少</w:t>
            </w:r>
            <w:r>
              <w:rPr>
                <w:color w:val="000000"/>
                <w:spacing w:val="0"/>
                <w:w w:val="100"/>
                <w:position w:val="0"/>
                <w:sz w:val="16"/>
                <w:szCs w:val="16"/>
              </w:rPr>
              <w:t xml:space="preserve">1.58 </w:t>
            </w:r>
            <w:r>
              <w:rPr>
                <w:color w:val="000000"/>
                <w:spacing w:val="0"/>
                <w:w w:val="100"/>
                <w:position w:val="0"/>
                <w:sz w:val="17"/>
                <w:szCs w:val="17"/>
              </w:rPr>
              <w:t>个百分点</w:t>
            </w: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96,787, </w:t>
            </w:r>
            <w:r>
              <w:rPr>
                <w:color w:val="000000"/>
                <w:spacing w:val="0"/>
                <w:w w:val="100"/>
                <w:position w:val="0"/>
                <w:sz w:val="16"/>
                <w:szCs w:val="16"/>
              </w:rPr>
              <w:t xml:space="preserve">955. </w:t>
            </w:r>
            <w:r>
              <w:rPr>
                <w:color w:val="000000"/>
                <w:spacing w:val="0"/>
                <w:w w:val="100"/>
                <w:position w:val="0"/>
                <w:sz w:val="16"/>
                <w:szCs w:val="16"/>
              </w:rPr>
              <w:t>76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17,795, </w:t>
            </w:r>
            <w:r>
              <w:rPr>
                <w:color w:val="000000"/>
                <w:spacing w:val="0"/>
                <w:w w:val="100"/>
                <w:position w:val="0"/>
                <w:sz w:val="16"/>
                <w:szCs w:val="16"/>
              </w:rPr>
              <w:t>579.40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81.61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-5. </w:t>
            </w:r>
            <w:r>
              <w:rPr>
                <w:color w:val="000000"/>
                <w:spacing w:val="0"/>
                <w:w w:val="100"/>
                <w:position w:val="0"/>
                <w:sz w:val="16"/>
                <w:szCs w:val="16"/>
              </w:rPr>
              <w:t>92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 </w:t>
            </w:r>
            <w:r>
              <w:rPr>
                <w:color w:val="000000"/>
                <w:spacing w:val="0"/>
                <w:w w:val="100"/>
                <w:position w:val="0"/>
                <w:sz w:val="16"/>
                <w:szCs w:val="16"/>
              </w:rPr>
              <w:t>83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right"/>
              <w:rPr>
                <w:sz w:val="17"/>
                <w:szCs w:val="17"/>
              </w:rPr>
            </w:pPr>
            <w:r>
              <w:rPr>
                <w:color w:val="000000"/>
                <w:spacing w:val="0"/>
                <w:w w:val="100"/>
                <w:position w:val="0"/>
                <w:sz w:val="17"/>
                <w:szCs w:val="17"/>
              </w:rPr>
              <w:t>增加</w:t>
            </w:r>
            <w:r>
              <w:rPr>
                <w:color w:val="000000"/>
                <w:spacing w:val="0"/>
                <w:w w:val="100"/>
                <w:position w:val="0"/>
                <w:sz w:val="16"/>
                <w:szCs w:val="16"/>
              </w:rPr>
              <w:t xml:space="preserve">15.42 </w:t>
            </w:r>
            <w:r>
              <w:rPr>
                <w:color w:val="000000"/>
                <w:spacing w:val="0"/>
                <w:w w:val="100"/>
                <w:position w:val="0"/>
                <w:sz w:val="17"/>
                <w:szCs w:val="17"/>
              </w:rPr>
              <w:t>个百分点</w:t>
            </w: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68,422, </w:t>
            </w:r>
            <w:r>
              <w:rPr>
                <w:color w:val="000000"/>
                <w:spacing w:val="0"/>
                <w:w w:val="100"/>
                <w:position w:val="0"/>
                <w:sz w:val="16"/>
                <w:szCs w:val="16"/>
              </w:rPr>
              <w:t xml:space="preserve">660. </w:t>
            </w:r>
            <w:r>
              <w:rPr>
                <w:color w:val="000000"/>
                <w:spacing w:val="0"/>
                <w:w w:val="100"/>
                <w:position w:val="0"/>
                <w:sz w:val="16"/>
                <w:szCs w:val="16"/>
              </w:rPr>
              <w:t>79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16, 959, </w:t>
            </w:r>
            <w:r>
              <w:rPr>
                <w:color w:val="000000"/>
                <w:spacing w:val="0"/>
                <w:w w:val="100"/>
                <w:position w:val="0"/>
                <w:sz w:val="16"/>
                <w:szCs w:val="16"/>
              </w:rPr>
              <w:t xml:space="preserve">754. </w:t>
            </w:r>
            <w:r>
              <w:rPr>
                <w:color w:val="000000"/>
                <w:spacing w:val="0"/>
                <w:w w:val="100"/>
                <w:position w:val="0"/>
                <w:sz w:val="16"/>
                <w:szCs w:val="16"/>
              </w:rPr>
              <w:t>68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75.21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20. </w:t>
            </w:r>
            <w:r>
              <w:rPr>
                <w:color w:val="000000"/>
                <w:spacing w:val="0"/>
                <w:w w:val="100"/>
                <w:position w:val="0"/>
                <w:sz w:val="16"/>
                <w:szCs w:val="16"/>
              </w:rPr>
              <w:t>39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14. </w:t>
            </w:r>
            <w:r>
              <w:rPr>
                <w:color w:val="000000"/>
                <w:spacing w:val="0"/>
                <w:w w:val="100"/>
                <w:position w:val="0"/>
                <w:sz w:val="16"/>
                <w:szCs w:val="16"/>
              </w:rPr>
              <w:t>89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5" w:lineRule="exact"/>
              <w:ind w:left="0" w:right="0" w:firstLine="0"/>
              <w:jc w:val="right"/>
              <w:rPr>
                <w:sz w:val="17"/>
                <w:szCs w:val="17"/>
              </w:rPr>
            </w:pPr>
            <w:r>
              <w:rPr>
                <w:color w:val="000000"/>
                <w:spacing w:val="0"/>
                <w:w w:val="100"/>
                <w:position w:val="0"/>
                <w:sz w:val="17"/>
                <w:szCs w:val="17"/>
              </w:rPr>
              <w:t>增加</w:t>
            </w:r>
            <w:r>
              <w:rPr>
                <w:color w:val="000000"/>
                <w:spacing w:val="0"/>
                <w:w w:val="100"/>
                <w:position w:val="0"/>
                <w:sz w:val="16"/>
                <w:szCs w:val="16"/>
              </w:rPr>
              <w:t xml:space="preserve">1. </w:t>
            </w:r>
            <w:r>
              <w:rPr>
                <w:color w:val="000000"/>
                <w:spacing w:val="0"/>
                <w:w w:val="100"/>
                <w:position w:val="0"/>
                <w:sz w:val="16"/>
                <w:szCs w:val="16"/>
              </w:rPr>
              <w:t xml:space="preserve">18 </w:t>
            </w:r>
            <w:r>
              <w:rPr>
                <w:color w:val="000000"/>
                <w:spacing w:val="0"/>
                <w:w w:val="100"/>
                <w:position w:val="0"/>
                <w:sz w:val="17"/>
                <w:szCs w:val="17"/>
              </w:rPr>
              <w:t>个百分点</w:t>
            </w: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203, 332, </w:t>
            </w:r>
            <w:r>
              <w:rPr>
                <w:color w:val="000000"/>
                <w:spacing w:val="0"/>
                <w:w w:val="100"/>
                <w:position w:val="0"/>
                <w:sz w:val="16"/>
                <w:szCs w:val="16"/>
              </w:rPr>
              <w:t xml:space="preserve">794. </w:t>
            </w:r>
            <w:r>
              <w:rPr>
                <w:color w:val="000000"/>
                <w:spacing w:val="0"/>
                <w:w w:val="100"/>
                <w:position w:val="0"/>
                <w:sz w:val="16"/>
                <w:szCs w:val="16"/>
              </w:rPr>
              <w:t>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61,061,302.59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69.97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9. </w:t>
            </w:r>
            <w:r>
              <w:rPr>
                <w:color w:val="000000"/>
                <w:spacing w:val="0"/>
                <w:w w:val="100"/>
                <w:position w:val="0"/>
                <w:sz w:val="16"/>
                <w:szCs w:val="16"/>
              </w:rPr>
              <w:t>01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9. </w:t>
            </w:r>
            <w:r>
              <w:rPr>
                <w:color w:val="000000"/>
                <w:spacing w:val="0"/>
                <w:w w:val="100"/>
                <w:position w:val="0"/>
                <w:sz w:val="16"/>
                <w:szCs w:val="16"/>
              </w:rPr>
              <w:t>59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5" w:lineRule="exact"/>
              <w:ind w:left="0" w:right="0" w:firstLine="0"/>
              <w:jc w:val="right"/>
              <w:rPr>
                <w:sz w:val="17"/>
                <w:szCs w:val="17"/>
              </w:rPr>
            </w:pPr>
            <w:r>
              <w:rPr>
                <w:color w:val="000000"/>
                <w:spacing w:val="0"/>
                <w:w w:val="100"/>
                <w:position w:val="0"/>
                <w:sz w:val="17"/>
                <w:szCs w:val="17"/>
              </w:rPr>
              <w:t>下降</w:t>
            </w:r>
            <w:r>
              <w:rPr>
                <w:color w:val="000000"/>
                <w:spacing w:val="0"/>
                <w:w w:val="100"/>
                <w:position w:val="0"/>
                <w:sz w:val="16"/>
                <w:szCs w:val="16"/>
              </w:rPr>
              <w:t xml:space="preserve">0. </w:t>
            </w:r>
            <w:r>
              <w:rPr>
                <w:color w:val="000000"/>
                <w:spacing w:val="0"/>
                <w:w w:val="100"/>
                <w:position w:val="0"/>
                <w:sz w:val="16"/>
                <w:szCs w:val="16"/>
              </w:rPr>
              <w:t xml:space="preserve">16 </w:t>
            </w:r>
            <w:r>
              <w:rPr>
                <w:color w:val="000000"/>
                <w:spacing w:val="0"/>
                <w:w w:val="100"/>
                <w:position w:val="0"/>
                <w:sz w:val="17"/>
                <w:szCs w:val="17"/>
              </w:rPr>
              <w:t>个百分点</w:t>
            </w:r>
          </w:p>
        </w:tc>
      </w:tr>
      <w:tr>
        <w:trPr>
          <w:trHeight w:val="490"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761,486, </w:t>
            </w:r>
            <w:r>
              <w:rPr>
                <w:color w:val="000000"/>
                <w:spacing w:val="0"/>
                <w:w w:val="100"/>
                <w:position w:val="0"/>
                <w:sz w:val="16"/>
                <w:szCs w:val="16"/>
              </w:rPr>
              <w:t xml:space="preserve">694. </w:t>
            </w:r>
            <w:r>
              <w:rPr>
                <w:color w:val="000000"/>
                <w:spacing w:val="0"/>
                <w:w w:val="100"/>
                <w:position w:val="0"/>
                <w:sz w:val="16"/>
                <w:szCs w:val="16"/>
              </w:rPr>
              <w:t>12</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174, 437, </w:t>
            </w:r>
            <w:r>
              <w:rPr>
                <w:color w:val="000000"/>
                <w:spacing w:val="0"/>
                <w:w w:val="100"/>
                <w:position w:val="0"/>
                <w:sz w:val="16"/>
                <w:szCs w:val="16"/>
              </w:rPr>
              <w:t xml:space="preserve">961. </w:t>
            </w:r>
            <w:r>
              <w:rPr>
                <w:color w:val="000000"/>
                <w:spacing w:val="0"/>
                <w:w w:val="100"/>
                <w:position w:val="0"/>
                <w:sz w:val="16"/>
                <w:szCs w:val="16"/>
              </w:rPr>
              <w:t>84</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77.09</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9. </w:t>
            </w:r>
            <w:r>
              <w:rPr>
                <w:color w:val="000000"/>
                <w:spacing w:val="0"/>
                <w:w w:val="100"/>
                <w:position w:val="0"/>
                <w:sz w:val="16"/>
                <w:szCs w:val="16"/>
              </w:rPr>
              <w:t>05</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4. </w:t>
            </w:r>
            <w:r>
              <w:rPr>
                <w:color w:val="000000"/>
                <w:spacing w:val="0"/>
                <w:w w:val="100"/>
                <w:position w:val="0"/>
                <w:sz w:val="16"/>
                <w:szCs w:val="16"/>
              </w:rPr>
              <w:t>57</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50" w:lineRule="exact"/>
              <w:ind w:left="0" w:right="0" w:firstLine="0"/>
              <w:jc w:val="right"/>
              <w:rPr>
                <w:sz w:val="17"/>
                <w:szCs w:val="17"/>
              </w:rPr>
            </w:pPr>
            <w:r>
              <w:rPr>
                <w:color w:val="000000"/>
                <w:spacing w:val="0"/>
                <w:w w:val="100"/>
                <w:position w:val="0"/>
                <w:sz w:val="17"/>
                <w:szCs w:val="17"/>
              </w:rPr>
              <w:t>增加</w:t>
            </w:r>
            <w:r>
              <w:rPr>
                <w:color w:val="000000"/>
                <w:spacing w:val="0"/>
                <w:w w:val="100"/>
                <w:position w:val="0"/>
                <w:sz w:val="16"/>
                <w:szCs w:val="16"/>
              </w:rPr>
              <w:t xml:space="preserve">0. </w:t>
            </w:r>
            <w:r>
              <w:rPr>
                <w:color w:val="000000"/>
                <w:spacing w:val="0"/>
                <w:w w:val="100"/>
                <w:position w:val="0"/>
                <w:sz w:val="16"/>
                <w:szCs w:val="16"/>
              </w:rPr>
              <w:t xml:space="preserve">98 </w:t>
            </w:r>
            <w:r>
              <w:rPr>
                <w:color w:val="000000"/>
                <w:spacing w:val="0"/>
                <w:w w:val="100"/>
                <w:position w:val="0"/>
                <w:sz w:val="17"/>
                <w:szCs w:val="17"/>
              </w:rPr>
              <w:t>个百分点</w:t>
            </w:r>
          </w:p>
        </w:tc>
      </w:tr>
    </w:tbl>
    <w:p>
      <w:pPr>
        <w:widowControl w:val="0"/>
        <w:spacing w:after="139" w:line="1" w:lineRule="exact"/>
      </w:pP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主营业务分行业、分产品、分地区情况的说明：</w:t>
      </w:r>
    </w:p>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本报告期，公司协同管理软件产品收入较上年增长</w:t>
      </w:r>
      <w:r>
        <w:rPr>
          <w:color w:val="000000"/>
          <w:spacing w:val="0"/>
          <w:w w:val="100"/>
          <w:position w:val="0"/>
          <w:sz w:val="18"/>
          <w:szCs w:val="18"/>
        </w:rPr>
        <w:t>4,912.30</w:t>
      </w:r>
      <w:r>
        <w:rPr>
          <w:color w:val="000000"/>
          <w:spacing w:val="0"/>
          <w:w w:val="100"/>
          <w:position w:val="0"/>
        </w:rPr>
        <w:t>万元，增长率为</w:t>
      </w:r>
      <w:r>
        <w:rPr>
          <w:color w:val="000000"/>
          <w:spacing w:val="0"/>
          <w:w w:val="100"/>
          <w:position w:val="0"/>
          <w:sz w:val="18"/>
          <w:szCs w:val="18"/>
        </w:rPr>
        <w:t>7.88%</w:t>
      </w:r>
      <w:r>
        <w:rPr>
          <w:color w:val="000000"/>
          <w:spacing w:val="0"/>
          <w:w w:val="100"/>
          <w:position w:val="0"/>
        </w:rPr>
        <w:t>。公司</w:t>
      </w:r>
      <w:r>
        <w:rPr>
          <w:color w:val="000000"/>
          <w:spacing w:val="0"/>
          <w:w w:val="100"/>
          <w:position w:val="0"/>
          <w:sz w:val="18"/>
          <w:szCs w:val="18"/>
        </w:rPr>
        <w:t xml:space="preserve">A8 </w:t>
      </w:r>
      <w:r>
        <w:rPr>
          <w:color w:val="000000"/>
          <w:spacing w:val="0"/>
          <w:w w:val="100"/>
          <w:position w:val="0"/>
        </w:rPr>
        <w:t>及</w:t>
      </w:r>
      <w:r>
        <w:rPr>
          <w:color w:val="000000"/>
          <w:spacing w:val="0"/>
          <w:w w:val="100"/>
          <w:position w:val="0"/>
          <w:sz w:val="18"/>
          <w:szCs w:val="18"/>
        </w:rPr>
        <w:t>G6</w:t>
      </w:r>
      <w:r>
        <w:rPr>
          <w:color w:val="000000"/>
          <w:spacing w:val="0"/>
          <w:w w:val="100"/>
          <w:position w:val="0"/>
        </w:rPr>
        <w:t>产品收入均较上年实现不同幅度的增长，其中</w:t>
      </w:r>
      <w:r>
        <w:rPr>
          <w:color w:val="000000"/>
          <w:spacing w:val="0"/>
          <w:w w:val="100"/>
          <w:position w:val="0"/>
          <w:sz w:val="18"/>
          <w:szCs w:val="18"/>
        </w:rPr>
        <w:t>A8</w:t>
      </w:r>
      <w:r>
        <w:rPr>
          <w:color w:val="000000"/>
          <w:spacing w:val="0"/>
          <w:w w:val="100"/>
          <w:position w:val="0"/>
        </w:rPr>
        <w:t>和</w:t>
      </w:r>
      <w:r>
        <w:rPr>
          <w:color w:val="000000"/>
          <w:spacing w:val="0"/>
          <w:w w:val="100"/>
          <w:position w:val="0"/>
          <w:sz w:val="18"/>
          <w:szCs w:val="18"/>
        </w:rPr>
        <w:t>G6</w:t>
      </w:r>
      <w:r>
        <w:rPr>
          <w:color w:val="000000"/>
          <w:spacing w:val="0"/>
          <w:w w:val="100"/>
          <w:position w:val="0"/>
        </w:rPr>
        <w:t xml:space="preserve">产品的收入占了协同管理软件收入 的 </w:t>
      </w:r>
      <w:r>
        <w:rPr>
          <w:color w:val="000000"/>
          <w:spacing w:val="0"/>
          <w:w w:val="100"/>
          <w:position w:val="0"/>
          <w:sz w:val="18"/>
          <w:szCs w:val="18"/>
        </w:rPr>
        <w:t xml:space="preserve">92. </w:t>
      </w:r>
      <w:r>
        <w:rPr>
          <w:color w:val="000000"/>
          <w:spacing w:val="0"/>
          <w:w w:val="100"/>
          <w:position w:val="0"/>
          <w:sz w:val="18"/>
          <w:szCs w:val="18"/>
        </w:rPr>
        <w:t>90%</w:t>
      </w:r>
      <w:r>
        <w:rPr>
          <w:color w:val="000000"/>
          <w:spacing w:val="0"/>
          <w:w w:val="100"/>
          <w:position w:val="0"/>
        </w:rPr>
        <w:t>。</w:t>
      </w:r>
    </w:p>
    <w:p>
      <w:pPr>
        <w:pStyle w:val="Style6"/>
        <w:keepNext w:val="0"/>
        <w:keepLines w:val="0"/>
        <w:widowControl w:val="0"/>
        <w:shd w:val="clear" w:color="auto" w:fill="auto"/>
        <w:bidi w:val="0"/>
        <w:spacing w:before="0" w:after="0" w:line="406" w:lineRule="exact"/>
        <w:ind w:left="0" w:right="0" w:firstLine="420"/>
        <w:jc w:val="both"/>
      </w:pPr>
      <w:r>
        <w:rPr>
          <w:color w:val="000000"/>
          <w:spacing w:val="0"/>
          <w:w w:val="100"/>
          <w:position w:val="0"/>
        </w:rPr>
        <w:t xml:space="preserve">本报告期，公司推动云营销服务平台建设，降低实施成本，提高实施效率取得了一定成效， 公司协同管理软件产品的毛利率较去年增加了 </w:t>
      </w:r>
      <w:r>
        <w:rPr>
          <w:color w:val="000000"/>
          <w:spacing w:val="0"/>
          <w:w w:val="100"/>
          <w:position w:val="0"/>
          <w:sz w:val="18"/>
          <w:szCs w:val="18"/>
        </w:rPr>
        <w:t>0.31</w:t>
      </w:r>
      <w:r>
        <w:rPr>
          <w:color w:val="000000"/>
          <w:spacing w:val="0"/>
          <w:w w:val="100"/>
          <w:position w:val="0"/>
        </w:rPr>
        <w:t xml:space="preserve">个百分点。公司技术服务收入较上年增加 </w:t>
      </w:r>
      <w:r>
        <w:rPr>
          <w:color w:val="000000"/>
          <w:spacing w:val="0"/>
          <w:w w:val="100"/>
          <w:position w:val="0"/>
          <w:sz w:val="18"/>
          <w:szCs w:val="18"/>
        </w:rPr>
        <w:t xml:space="preserve">1, </w:t>
      </w:r>
      <w:r>
        <w:rPr>
          <w:color w:val="000000"/>
          <w:spacing w:val="0"/>
          <w:w w:val="100"/>
          <w:position w:val="0"/>
          <w:sz w:val="18"/>
          <w:szCs w:val="18"/>
        </w:rPr>
        <w:t xml:space="preserve">404. </w:t>
      </w:r>
      <w:r>
        <w:rPr>
          <w:color w:val="000000"/>
          <w:spacing w:val="0"/>
          <w:w w:val="100"/>
          <w:position w:val="0"/>
          <w:sz w:val="18"/>
          <w:szCs w:val="18"/>
        </w:rPr>
        <w:t>28</w:t>
      </w:r>
      <w:r>
        <w:rPr>
          <w:color w:val="000000"/>
          <w:spacing w:val="0"/>
          <w:w w:val="100"/>
          <w:position w:val="0"/>
        </w:rPr>
        <w:t>万元，增长率为</w:t>
      </w:r>
      <w:r>
        <w:rPr>
          <w:color w:val="000000"/>
          <w:spacing w:val="0"/>
          <w:w w:val="100"/>
          <w:position w:val="0"/>
          <w:sz w:val="18"/>
          <w:szCs w:val="18"/>
        </w:rPr>
        <w:t>18.66%，</w:t>
      </w:r>
      <w:r>
        <w:rPr>
          <w:color w:val="000000"/>
          <w:spacing w:val="0"/>
          <w:w w:val="100"/>
          <w:position w:val="0"/>
        </w:rPr>
        <w:t>技术服务收入毛利率较上年度增加</w:t>
      </w:r>
      <w:r>
        <w:rPr>
          <w:color w:val="000000"/>
          <w:spacing w:val="0"/>
          <w:w w:val="100"/>
          <w:position w:val="0"/>
          <w:sz w:val="18"/>
          <w:szCs w:val="18"/>
        </w:rPr>
        <w:t>4.92</w:t>
      </w:r>
      <w:r>
        <w:rPr>
          <w:color w:val="000000"/>
          <w:spacing w:val="0"/>
          <w:w w:val="100"/>
          <w:position w:val="0"/>
        </w:rPr>
        <w:t>个百分点。</w:t>
      </w:r>
    </w:p>
    <w:p>
      <w:pPr>
        <w:pStyle w:val="Style6"/>
        <w:keepNext w:val="0"/>
        <w:keepLines w:val="0"/>
        <w:widowControl w:val="0"/>
        <w:shd w:val="clear" w:color="auto" w:fill="auto"/>
        <w:bidi w:val="0"/>
        <w:spacing w:before="0" w:after="360" w:line="406" w:lineRule="exact"/>
        <w:ind w:left="0" w:right="0" w:firstLine="420"/>
        <w:jc w:val="both"/>
      </w:pPr>
      <w:r>
        <w:rPr>
          <w:color w:val="000000"/>
          <w:spacing w:val="0"/>
          <w:w w:val="100"/>
          <w:position w:val="0"/>
        </w:rPr>
        <w:t>本报告期，公司信创业务发展主要集中在华北、西部及华中地区，虽然受到疫情的影响，上 述三个地区的营业收入较上年同期仍然取得了一定的增长，华北地区收入同比增长</w:t>
      </w:r>
      <w:r>
        <w:rPr>
          <w:color w:val="000000"/>
          <w:spacing w:val="0"/>
          <w:w w:val="100"/>
          <w:position w:val="0"/>
          <w:sz w:val="18"/>
          <w:szCs w:val="18"/>
        </w:rPr>
        <w:t xml:space="preserve">29. </w:t>
      </w:r>
      <w:r>
        <w:rPr>
          <w:color w:val="000000"/>
          <w:spacing w:val="0"/>
          <w:w w:val="100"/>
          <w:position w:val="0"/>
          <w:sz w:val="18"/>
          <w:szCs w:val="18"/>
        </w:rPr>
        <w:t>17%，</w:t>
      </w:r>
      <w:r>
        <w:rPr>
          <w:color w:val="000000"/>
          <w:spacing w:val="0"/>
          <w:w w:val="100"/>
          <w:position w:val="0"/>
        </w:rPr>
        <w:t>华中 地区收入同比增长</w:t>
      </w:r>
      <w:r>
        <w:rPr>
          <w:color w:val="000000"/>
          <w:spacing w:val="0"/>
          <w:w w:val="100"/>
          <w:position w:val="0"/>
          <w:sz w:val="18"/>
          <w:szCs w:val="18"/>
        </w:rPr>
        <w:t xml:space="preserve">20. </w:t>
      </w:r>
      <w:r>
        <w:rPr>
          <w:color w:val="000000"/>
          <w:spacing w:val="0"/>
          <w:w w:val="100"/>
          <w:position w:val="0"/>
          <w:sz w:val="18"/>
          <w:szCs w:val="18"/>
        </w:rPr>
        <w:t>37%</w:t>
      </w:r>
      <w:r>
        <w:rPr>
          <w:color w:val="000000"/>
          <w:spacing w:val="0"/>
          <w:w w:val="100"/>
          <w:position w:val="0"/>
        </w:rPr>
        <w:t>及西部地区收入同比增长</w:t>
      </w:r>
      <w:r>
        <w:rPr>
          <w:color w:val="000000"/>
          <w:spacing w:val="0"/>
          <w:w w:val="100"/>
          <w:position w:val="0"/>
          <w:sz w:val="18"/>
          <w:szCs w:val="18"/>
        </w:rPr>
        <w:t xml:space="preserve">9. </w:t>
      </w:r>
      <w:r>
        <w:rPr>
          <w:color w:val="000000"/>
          <w:spacing w:val="0"/>
          <w:w w:val="100"/>
          <w:position w:val="0"/>
          <w:sz w:val="18"/>
          <w:szCs w:val="18"/>
        </w:rPr>
        <w:t>01%</w:t>
      </w:r>
      <w:r>
        <w:rPr>
          <w:color w:val="000000"/>
          <w:spacing w:val="0"/>
          <w:w w:val="100"/>
          <w:position w:val="0"/>
        </w:rPr>
        <w:t>。</w:t>
      </w:r>
    </w:p>
    <w:p>
      <w:pPr>
        <w:pStyle w:val="Style22"/>
        <w:keepNext/>
        <w:keepLines/>
        <w:widowControl w:val="0"/>
        <w:numPr>
          <w:ilvl w:val="0"/>
          <w:numId w:val="13"/>
        </w:numPr>
        <w:shd w:val="clear" w:color="auto" w:fill="auto"/>
        <w:bidi w:val="0"/>
        <w:spacing w:before="0" w:after="220" w:line="240" w:lineRule="auto"/>
        <w:ind w:left="0" w:right="0" w:firstLine="0"/>
        <w:jc w:val="left"/>
      </w:pPr>
      <w:bookmarkStart w:id="286" w:name="bookmark286"/>
      <w:bookmarkStart w:id="287" w:name="bookmark287"/>
      <w:bookmarkStart w:id="288" w:name="bookmark288"/>
      <w:bookmarkStart w:id="289" w:name="bookmark289"/>
      <w:bookmarkEnd w:id="288"/>
      <w:r>
        <w:rPr>
          <w:color w:val="000000"/>
          <w:spacing w:val="0"/>
          <w:w w:val="100"/>
          <w:position w:val="0"/>
        </w:rPr>
        <w:t>.</w:t>
      </w:r>
      <w:r>
        <w:rPr>
          <w:color w:val="000000"/>
          <w:spacing w:val="0"/>
          <w:w w:val="100"/>
          <w:position w:val="0"/>
        </w:rPr>
        <w:t>产销量情况分析表</w:t>
      </w:r>
      <w:bookmarkEnd w:id="286"/>
      <w:bookmarkEnd w:id="287"/>
      <w:bookmarkEnd w:id="289"/>
    </w:p>
    <w:p>
      <w:pPr>
        <w:pStyle w:val="Style6"/>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3"/>
        </w:numPr>
        <w:shd w:val="clear" w:color="auto" w:fill="auto"/>
        <w:bidi w:val="0"/>
        <w:spacing w:before="0" w:after="220" w:line="240" w:lineRule="auto"/>
        <w:ind w:left="0" w:right="0" w:firstLine="0"/>
        <w:jc w:val="left"/>
      </w:pPr>
      <w:bookmarkStart w:id="290" w:name="bookmark290"/>
      <w:bookmarkStart w:id="291" w:name="bookmark291"/>
      <w:bookmarkStart w:id="292" w:name="bookmark292"/>
      <w:bookmarkStart w:id="293" w:name="bookmark293"/>
      <w:bookmarkEnd w:id="292"/>
      <w:r>
        <w:rPr>
          <w:color w:val="000000"/>
          <w:spacing w:val="0"/>
          <w:w w:val="100"/>
          <w:position w:val="0"/>
        </w:rPr>
        <w:t>.</w:t>
      </w:r>
      <w:r>
        <w:rPr>
          <w:color w:val="000000"/>
          <w:spacing w:val="0"/>
          <w:w w:val="100"/>
          <w:position w:val="0"/>
        </w:rPr>
        <w:t>成本分析表</w:t>
      </w:r>
      <w:bookmarkEnd w:id="290"/>
      <w:bookmarkEnd w:id="291"/>
      <w:bookmarkEnd w:id="293"/>
    </w:p>
    <w:p>
      <w:pPr>
        <w:pStyle w:val="Style30"/>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单位：元</w:t>
      </w:r>
    </w:p>
    <w:tbl>
      <w:tblPr>
        <w:tblOverlap w:val="never"/>
        <w:jc w:val="center"/>
        <w:tblLayout w:type="fixed"/>
      </w:tblPr>
      <w:tblGrid>
        <w:gridCol w:w="710"/>
        <w:gridCol w:w="1128"/>
        <w:gridCol w:w="1685"/>
        <w:gridCol w:w="1152"/>
        <w:gridCol w:w="1843"/>
        <w:gridCol w:w="850"/>
        <w:gridCol w:w="854"/>
        <w:gridCol w:w="576"/>
      </w:tblGrid>
      <w:tr>
        <w:trPr>
          <w:trHeight w:val="288" w:hRule="exact"/>
        </w:trPr>
        <w:tc>
          <w:tcPr>
            <w:gridSpan w:val="8"/>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分行 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本期占总 成本比例</w:t>
            </w:r>
          </w:p>
          <w:p>
            <w:pPr>
              <w:pStyle w:val="Style33"/>
              <w:keepNext w:val="0"/>
              <w:keepLines w:val="0"/>
              <w:widowControl w:val="0"/>
              <w:shd w:val="clear" w:color="auto" w:fill="auto"/>
              <w:bidi w:val="0"/>
              <w:spacing w:before="0" w:after="0" w:line="274" w:lineRule="exact"/>
              <w:ind w:left="0" w:right="0"/>
              <w:jc w:val="left"/>
            </w:pPr>
            <w:r>
              <w:rPr>
                <w:color w:val="000000"/>
                <w:spacing w:val="0"/>
                <w:w w:val="100"/>
                <w:position w:val="0"/>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textDirection w:val="tbRlV"/>
            <w:vAlign w:val="top"/>
          </w:tcPr>
          <w:p>
            <w:pPr>
              <w:pStyle w:val="Style100"/>
              <w:keepNext w:val="0"/>
              <w:keepLines w:val="0"/>
              <w:widowControl w:val="0"/>
              <w:shd w:val="clear" w:color="auto" w:fill="auto"/>
              <w:bidi w:val="0"/>
              <w:spacing w:before="180" w:after="0" w:line="240" w:lineRule="auto"/>
              <w:ind w:left="0" w:right="0" w:firstLine="0"/>
              <w:jc w:val="right"/>
            </w:pPr>
            <w:r>
              <w:rPr>
                <w:color w:val="000000"/>
                <w:spacing w:val="0"/>
                <w:w w:val="100"/>
                <w:position w:val="0"/>
              </w:rPr>
              <w:t>情况说明</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软件 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174,437,961.84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166,806,934.89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80,830,884.67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46.34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73,647,927.88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44.15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外包服务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55,914,705.98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32.05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53,008,722.68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31.78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商品米购</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20,477,107.08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11.74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24,391,863.29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14.62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第三方产 品</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17,215,264.11</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9.87</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15,758,421.04</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9.45</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0"/>
        <w:gridCol w:w="1128"/>
        <w:gridCol w:w="1685"/>
        <w:gridCol w:w="1152"/>
        <w:gridCol w:w="1843"/>
        <w:gridCol w:w="850"/>
        <w:gridCol w:w="854"/>
        <w:gridCol w:w="576"/>
      </w:tblGrid>
      <w:tr>
        <w:trPr>
          <w:trHeight w:val="288" w:hRule="exact"/>
        </w:trPr>
        <w:tc>
          <w:tcPr>
            <w:gridSpan w:val="8"/>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7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分产 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本期占总 成本比例</w:t>
            </w:r>
          </w:p>
          <w:p>
            <w:pPr>
              <w:pStyle w:val="Style33"/>
              <w:keepNext w:val="0"/>
              <w:keepLines w:val="0"/>
              <w:widowControl w:val="0"/>
              <w:shd w:val="clear" w:color="auto" w:fill="auto"/>
              <w:bidi w:val="0"/>
              <w:spacing w:before="0" w:after="0" w:line="283" w:lineRule="exact"/>
              <w:ind w:left="0" w:right="0"/>
              <w:jc w:val="left"/>
            </w:pPr>
            <w:r>
              <w:rPr>
                <w:color w:val="000000"/>
                <w:spacing w:val="0"/>
                <w:w w:val="100"/>
                <w:position w:val="0"/>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textDirection w:val="tbRlV"/>
            <w:vAlign w:val="top"/>
          </w:tcPr>
          <w:p>
            <w:pPr>
              <w:pStyle w:val="Style100"/>
              <w:keepNext w:val="0"/>
              <w:keepLines w:val="0"/>
              <w:widowControl w:val="0"/>
              <w:shd w:val="clear" w:color="auto" w:fill="auto"/>
              <w:bidi w:val="0"/>
              <w:spacing w:before="160" w:after="0" w:line="240" w:lineRule="auto"/>
              <w:ind w:left="0" w:right="0" w:firstLine="160"/>
              <w:jc w:val="left"/>
            </w:pPr>
            <w:r>
              <w:rPr>
                <w:color w:val="000000"/>
                <w:spacing w:val="0"/>
                <w:w w:val="100"/>
                <w:position w:val="0"/>
              </w:rPr>
              <w:t>情况说明</w:t>
            </w:r>
          </w:p>
        </w:tc>
      </w:tr>
      <w:tr>
        <w:trPr>
          <w:trHeight w:val="109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0" w:lineRule="exact"/>
              <w:ind w:left="0" w:right="0" w:firstLine="0"/>
              <w:jc w:val="both"/>
            </w:pPr>
            <w:r>
              <w:rPr>
                <w:color w:val="000000"/>
                <w:spacing w:val="0"/>
                <w:w w:val="100"/>
                <w:position w:val="0"/>
              </w:rPr>
              <w:t>协同 管理 软件 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168,292,645.00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96.48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157,922,830.90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94. </w:t>
            </w:r>
            <w:r>
              <w:rPr>
                <w:color w:val="000000"/>
                <w:spacing w:val="0"/>
                <w:w w:val="100"/>
                <w:position w:val="0"/>
                <w:sz w:val="18"/>
                <w:szCs w:val="18"/>
              </w:rPr>
              <w:t>67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80,830,884.67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46.34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73,647,927.88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44.15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外包服务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49,769,389.14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28.53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43,663,279.28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26.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商品采购</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20,477,107.08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11.74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24,391,863.29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14.62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-16.05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第三方产 品</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17,215,264.11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9.87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15,758,421.04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9.45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9.24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6,145,316. </w:t>
            </w:r>
            <w:r>
              <w:rPr>
                <w:color w:val="000000"/>
                <w:spacing w:val="0"/>
                <w:w w:val="100"/>
                <w:position w:val="0"/>
                <w:sz w:val="18"/>
                <w:szCs w:val="18"/>
              </w:rPr>
              <w:t>84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8,884, </w:t>
            </w:r>
            <w:r>
              <w:rPr>
                <w:color w:val="000000"/>
                <w:spacing w:val="0"/>
                <w:w w:val="100"/>
                <w:position w:val="0"/>
                <w:sz w:val="18"/>
                <w:szCs w:val="18"/>
              </w:rPr>
              <w:t xml:space="preserve">103. </w:t>
            </w:r>
            <w:r>
              <w:rPr>
                <w:color w:val="000000"/>
                <w:spacing w:val="0"/>
                <w:w w:val="100"/>
                <w:position w:val="0"/>
                <w:sz w:val="18"/>
                <w:szCs w:val="18"/>
              </w:rPr>
              <w:t>99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5.33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-30.83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外包服务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6,145,316.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8,884, </w:t>
            </w:r>
            <w:r>
              <w:rPr>
                <w:color w:val="000000"/>
                <w:spacing w:val="0"/>
                <w:w w:val="100"/>
                <w:position w:val="0"/>
                <w:sz w:val="18"/>
                <w:szCs w:val="18"/>
              </w:rPr>
              <w:t xml:space="preserve">103.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4" w:lineRule="exact"/>
              <w:ind w:left="0" w:right="0" w:firstLine="0"/>
              <w:jc w:val="left"/>
            </w:pPr>
            <w:r>
              <w:rPr>
                <w:color w:val="000000"/>
                <w:spacing w:val="0"/>
                <w:w w:val="100"/>
                <w:position w:val="0"/>
              </w:rPr>
              <w:t>第三方产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174,437,961.84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166,806,934.89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成本分析其他情况说明：</w:t>
      </w:r>
    </w:p>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本报告期，主营业务成本较上年同期增长</w:t>
      </w:r>
      <w:r>
        <w:rPr>
          <w:color w:val="000000"/>
          <w:spacing w:val="0"/>
          <w:w w:val="100"/>
          <w:position w:val="0"/>
          <w:sz w:val="18"/>
          <w:szCs w:val="18"/>
        </w:rPr>
        <w:t xml:space="preserve">4. </w:t>
      </w:r>
      <w:r>
        <w:rPr>
          <w:color w:val="000000"/>
          <w:spacing w:val="0"/>
          <w:w w:val="100"/>
          <w:position w:val="0"/>
          <w:sz w:val="18"/>
          <w:szCs w:val="18"/>
        </w:rPr>
        <w:t>57%,</w:t>
      </w:r>
      <w:r>
        <w:rPr>
          <w:color w:val="000000"/>
          <w:spacing w:val="0"/>
          <w:w w:val="100"/>
          <w:position w:val="0"/>
        </w:rPr>
        <w:t>其中，协同管理软件产品主营业务成本同</w:t>
      </w:r>
    </w:p>
    <w:p>
      <w:pPr>
        <w:pStyle w:val="Style6"/>
        <w:keepNext w:val="0"/>
        <w:keepLines w:val="0"/>
        <w:widowControl w:val="0"/>
        <w:shd w:val="clear" w:color="auto" w:fill="auto"/>
        <w:bidi w:val="0"/>
        <w:spacing w:before="0" w:after="220" w:line="415" w:lineRule="exact"/>
        <w:ind w:left="0" w:right="0" w:firstLine="0"/>
        <w:jc w:val="both"/>
      </w:pPr>
      <w:r>
        <w:rPr>
          <w:color w:val="000000"/>
          <w:spacing w:val="0"/>
          <w:w w:val="100"/>
          <w:position w:val="0"/>
        </w:rPr>
        <w:t>比增加</w:t>
      </w:r>
      <w:r>
        <w:rPr>
          <w:color w:val="000000"/>
          <w:spacing w:val="0"/>
          <w:w w:val="100"/>
          <w:position w:val="0"/>
          <w:sz w:val="18"/>
          <w:szCs w:val="18"/>
        </w:rPr>
        <w:t xml:space="preserve">6. </w:t>
      </w:r>
      <w:r>
        <w:rPr>
          <w:color w:val="000000"/>
          <w:spacing w:val="0"/>
          <w:w w:val="100"/>
          <w:position w:val="0"/>
          <w:sz w:val="18"/>
          <w:szCs w:val="18"/>
        </w:rPr>
        <w:t>57%，</w:t>
      </w:r>
      <w:r>
        <w:rPr>
          <w:color w:val="000000"/>
          <w:spacing w:val="0"/>
          <w:w w:val="100"/>
          <w:position w:val="0"/>
        </w:rPr>
        <w:t>低于协同管理软件产品收入增长率</w:t>
      </w:r>
      <w:r>
        <w:rPr>
          <w:color w:val="000000"/>
          <w:spacing w:val="0"/>
          <w:w w:val="100"/>
          <w:position w:val="0"/>
          <w:sz w:val="18"/>
          <w:szCs w:val="18"/>
        </w:rPr>
        <w:t>7.88%，</w:t>
      </w:r>
      <w:r>
        <w:rPr>
          <w:color w:val="000000"/>
          <w:spacing w:val="0"/>
          <w:w w:val="100"/>
          <w:position w:val="0"/>
        </w:rPr>
        <w:t xml:space="preserve">是公司推动云营销服务平台建设，降低 实施成本，提高实施效率所致；技术服务成本同比下降了 </w:t>
      </w:r>
      <w:r>
        <w:rPr>
          <w:color w:val="000000"/>
          <w:spacing w:val="0"/>
          <w:w w:val="100"/>
          <w:position w:val="0"/>
          <w:sz w:val="18"/>
          <w:szCs w:val="18"/>
        </w:rPr>
        <w:t xml:space="preserve">30. </w:t>
      </w:r>
      <w:r>
        <w:rPr>
          <w:color w:val="000000"/>
          <w:spacing w:val="0"/>
          <w:w w:val="100"/>
          <w:position w:val="0"/>
          <w:sz w:val="18"/>
          <w:szCs w:val="18"/>
        </w:rPr>
        <w:t>83%，</w:t>
      </w:r>
      <w:r>
        <w:rPr>
          <w:color w:val="000000"/>
          <w:spacing w:val="0"/>
          <w:w w:val="100"/>
          <w:position w:val="0"/>
        </w:rPr>
        <w:t>是公司本年度基础运维服务采 用线上服务所致。</w:t>
      </w:r>
    </w:p>
    <w:p>
      <w:pPr>
        <w:pStyle w:val="Style22"/>
        <w:keepNext/>
        <w:keepLines/>
        <w:widowControl w:val="0"/>
        <w:numPr>
          <w:ilvl w:val="0"/>
          <w:numId w:val="13"/>
        </w:numPr>
        <w:shd w:val="clear" w:color="auto" w:fill="auto"/>
        <w:bidi w:val="0"/>
        <w:spacing w:before="0" w:line="344" w:lineRule="exact"/>
        <w:ind w:left="0" w:right="0" w:firstLine="0"/>
        <w:jc w:val="both"/>
      </w:pPr>
      <w:bookmarkStart w:id="294" w:name="bookmark294"/>
      <w:bookmarkStart w:id="295" w:name="bookmark295"/>
      <w:bookmarkStart w:id="296" w:name="bookmark296"/>
      <w:bookmarkStart w:id="297" w:name="bookmark297"/>
      <w:bookmarkEnd w:id="296"/>
      <w:r>
        <w:rPr>
          <w:color w:val="000000"/>
          <w:spacing w:val="0"/>
          <w:w w:val="100"/>
          <w:position w:val="0"/>
        </w:rPr>
        <w:t>,</w:t>
      </w:r>
      <w:r>
        <w:rPr>
          <w:color w:val="000000"/>
          <w:spacing w:val="0"/>
          <w:w w:val="100"/>
          <w:position w:val="0"/>
        </w:rPr>
        <w:t>主要销售客户及主要供应商情况</w:t>
      </w:r>
      <w:bookmarkEnd w:id="294"/>
      <w:bookmarkEnd w:id="295"/>
      <w:bookmarkEnd w:id="297"/>
    </w:p>
    <w:p>
      <w:pPr>
        <w:pStyle w:val="Style22"/>
        <w:keepNext/>
        <w:keepLines/>
        <w:widowControl w:val="0"/>
        <w:numPr>
          <w:ilvl w:val="0"/>
          <w:numId w:val="15"/>
        </w:numPr>
        <w:shd w:val="clear" w:color="auto" w:fill="auto"/>
        <w:bidi w:val="0"/>
        <w:spacing w:before="0" w:after="0" w:line="240" w:lineRule="auto"/>
        <w:ind w:left="0" w:right="0" w:firstLine="0"/>
        <w:jc w:val="both"/>
      </w:pPr>
      <w:bookmarkStart w:id="294" w:name="bookmark294"/>
      <w:bookmarkStart w:id="295" w:name="bookmark295"/>
      <w:bookmarkStart w:id="298" w:name="bookmark298"/>
      <w:bookmarkStart w:id="299" w:name="bookmark299"/>
      <w:bookmarkEnd w:id="298"/>
      <w:r>
        <w:rPr>
          <w:color w:val="000000"/>
          <w:spacing w:val="0"/>
          <w:w w:val="100"/>
          <w:position w:val="0"/>
        </w:rPr>
        <w:t>公司主要销售客户情况</w:t>
      </w:r>
      <w:bookmarkEnd w:id="294"/>
      <w:bookmarkEnd w:id="295"/>
      <w:bookmarkEnd w:id="299"/>
    </w:p>
    <w:p>
      <w:pPr>
        <w:pStyle w:val="Style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前五名客户销售额</w:t>
      </w:r>
      <w:r>
        <w:rPr>
          <w:color w:val="000000"/>
          <w:spacing w:val="0"/>
          <w:w w:val="100"/>
          <w:position w:val="0"/>
          <w:sz w:val="18"/>
          <w:szCs w:val="18"/>
        </w:rPr>
        <w:t xml:space="preserve">2,654. </w:t>
      </w:r>
      <w:r>
        <w:rPr>
          <w:color w:val="000000"/>
          <w:spacing w:val="0"/>
          <w:w w:val="100"/>
          <w:position w:val="0"/>
          <w:sz w:val="18"/>
          <w:szCs w:val="18"/>
        </w:rPr>
        <w:t>55</w:t>
      </w:r>
      <w:r>
        <w:rPr>
          <w:color w:val="000000"/>
          <w:spacing w:val="0"/>
          <w:w w:val="100"/>
          <w:position w:val="0"/>
        </w:rPr>
        <w:t>万元，占年度销售总额</w:t>
      </w:r>
      <w:r>
        <w:rPr>
          <w:color w:val="000000"/>
          <w:spacing w:val="0"/>
          <w:w w:val="100"/>
          <w:position w:val="0"/>
          <w:sz w:val="18"/>
          <w:szCs w:val="18"/>
        </w:rPr>
        <w:t>3.49%；</w:t>
      </w:r>
      <w:r>
        <w:rPr>
          <w:color w:val="000000"/>
          <w:spacing w:val="0"/>
          <w:w w:val="100"/>
          <w:position w:val="0"/>
        </w:rPr>
        <w:t>其中前五名客户销售额中关联 方销售额</w:t>
      </w:r>
      <w:r>
        <w:rPr>
          <w:color w:val="000000"/>
          <w:spacing w:val="0"/>
          <w:w w:val="100"/>
          <w:position w:val="0"/>
          <w:sz w:val="18"/>
          <w:szCs w:val="18"/>
        </w:rPr>
        <w:t>0.00</w:t>
      </w:r>
      <w:r>
        <w:rPr>
          <w:color w:val="000000"/>
          <w:spacing w:val="0"/>
          <w:w w:val="100"/>
          <w:position w:val="0"/>
        </w:rPr>
        <w:t>万元，占年度销售总额</w:t>
      </w:r>
      <w:r>
        <w:rPr>
          <w:color w:val="000000"/>
          <w:spacing w:val="0"/>
          <w:w w:val="100"/>
          <w:position w:val="0"/>
          <w:sz w:val="18"/>
          <w:szCs w:val="18"/>
        </w:rPr>
        <w:t>0.00%</w:t>
      </w:r>
      <w:r>
        <w:rPr>
          <w:color w:val="000000"/>
          <w:spacing w:val="0"/>
          <w:w w:val="100"/>
          <w:position w:val="0"/>
        </w:rPr>
        <w:t>。</w:t>
      </w:r>
    </w:p>
    <w:p>
      <w:pPr>
        <w:pStyle w:val="Style6"/>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公司前五名客户</w:t>
      </w:r>
    </w:p>
    <w:p>
      <w:pPr>
        <w:pStyle w:val="Style6"/>
        <w:keepNext w:val="0"/>
        <w:keepLines w:val="0"/>
        <w:widowControl w:val="0"/>
        <w:shd w:val="clear" w:color="auto" w:fill="auto"/>
        <w:bidi w:val="0"/>
        <w:spacing w:before="0" w:after="0" w:line="34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11"/>
        <w:gridCol w:w="3312"/>
        <w:gridCol w:w="1973"/>
        <w:gridCol w:w="2741"/>
      </w:tblGrid>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客户名称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left"/>
            </w:pPr>
            <w:r>
              <w:rPr>
                <w:b/>
                <w:bCs/>
                <w:color w:val="000000"/>
                <w:spacing w:val="0"/>
                <w:w w:val="100"/>
                <w:position w:val="0"/>
              </w:rPr>
              <w:t>618.82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0.81</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590.50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0.78</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517.69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0.68</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506.75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0.67</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420.79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0.55</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0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2,654. </w:t>
            </w:r>
            <w:r>
              <w:rPr>
                <w:color w:val="000000"/>
                <w:spacing w:val="0"/>
                <w:w w:val="100"/>
                <w:position w:val="0"/>
                <w:sz w:val="18"/>
                <w:szCs w:val="18"/>
              </w:rPr>
              <w:t>55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3.49</w:t>
            </w:r>
          </w:p>
        </w:tc>
      </w:tr>
    </w:tbl>
    <w:p>
      <w:pPr>
        <w:widowControl w:val="0"/>
        <w:spacing w:after="419" w:line="1" w:lineRule="exact"/>
      </w:pPr>
    </w:p>
    <w:p>
      <w:pPr>
        <w:pStyle w:val="Style22"/>
        <w:keepNext/>
        <w:keepLines/>
        <w:widowControl w:val="0"/>
        <w:shd w:val="clear" w:color="auto" w:fill="auto"/>
        <w:bidi w:val="0"/>
        <w:spacing w:before="0" w:after="160" w:line="240" w:lineRule="auto"/>
        <w:ind w:left="0" w:right="0" w:firstLine="0"/>
        <w:jc w:val="both"/>
      </w:pPr>
      <w:bookmarkStart w:id="300" w:name="bookmark300"/>
      <w:bookmarkStart w:id="301" w:name="bookmark301"/>
      <w:bookmarkStart w:id="302" w:name="bookmark302"/>
      <w:r>
        <w:rPr>
          <w:color w:val="000000"/>
          <w:spacing w:val="0"/>
          <w:w w:val="100"/>
          <w:position w:val="0"/>
        </w:rPr>
        <w:t>前五名客户构成与上年同期发生变动的情况说明</w:t>
      </w:r>
      <w:bookmarkEnd w:id="300"/>
      <w:bookmarkEnd w:id="301"/>
      <w:bookmarkEnd w:id="302"/>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无</w:t>
      </w:r>
      <w:r>
        <w:br w:type="page"/>
      </w:r>
    </w:p>
    <w:p>
      <w:pPr>
        <w:pStyle w:val="Style22"/>
        <w:keepNext/>
        <w:keepLines/>
        <w:widowControl w:val="0"/>
        <w:numPr>
          <w:ilvl w:val="0"/>
          <w:numId w:val="15"/>
        </w:numPr>
        <w:shd w:val="clear" w:color="auto" w:fill="auto"/>
        <w:bidi w:val="0"/>
        <w:spacing w:before="0" w:after="0" w:line="274" w:lineRule="exact"/>
        <w:ind w:left="0" w:right="0" w:firstLine="0"/>
        <w:jc w:val="left"/>
      </w:pPr>
      <w:bookmarkStart w:id="303" w:name="bookmark303"/>
      <w:bookmarkStart w:id="304" w:name="bookmark304"/>
      <w:bookmarkStart w:id="305" w:name="bookmark305"/>
      <w:bookmarkStart w:id="306" w:name="bookmark306"/>
      <w:bookmarkEnd w:id="305"/>
      <w:r>
        <w:rPr>
          <w:color w:val="000000"/>
          <w:spacing w:val="0"/>
          <w:w w:val="100"/>
          <w:position w:val="0"/>
        </w:rPr>
        <w:t>公司主要供应商情况</w:t>
      </w:r>
      <w:bookmarkEnd w:id="303"/>
      <w:bookmarkEnd w:id="304"/>
      <w:bookmarkEnd w:id="306"/>
    </w:p>
    <w:p>
      <w:pPr>
        <w:pStyle w:val="Style6"/>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前五名供应商采购额</w:t>
      </w:r>
      <w:r>
        <w:rPr>
          <w:color w:val="000000"/>
          <w:spacing w:val="0"/>
          <w:w w:val="100"/>
          <w:position w:val="0"/>
          <w:sz w:val="18"/>
          <w:szCs w:val="18"/>
        </w:rPr>
        <w:t>3,704.82</w:t>
      </w:r>
      <w:r>
        <w:rPr>
          <w:color w:val="000000"/>
          <w:spacing w:val="0"/>
          <w:w w:val="100"/>
          <w:position w:val="0"/>
        </w:rPr>
        <w:t>万元，占年度采购总额</w:t>
      </w:r>
      <w:r>
        <w:rPr>
          <w:color w:val="000000"/>
          <w:spacing w:val="0"/>
          <w:w w:val="100"/>
          <w:position w:val="0"/>
          <w:sz w:val="18"/>
          <w:szCs w:val="18"/>
        </w:rPr>
        <w:t xml:space="preserve">32. </w:t>
      </w:r>
      <w:r>
        <w:rPr>
          <w:color w:val="000000"/>
          <w:spacing w:val="0"/>
          <w:w w:val="100"/>
          <w:position w:val="0"/>
          <w:sz w:val="18"/>
          <w:szCs w:val="18"/>
        </w:rPr>
        <w:t>49%；</w:t>
      </w:r>
      <w:r>
        <w:rPr>
          <w:color w:val="000000"/>
          <w:spacing w:val="0"/>
          <w:w w:val="100"/>
          <w:position w:val="0"/>
        </w:rPr>
        <w:t>其中前五名供应商采购额中 关联方采购额</w:t>
      </w:r>
      <w:r>
        <w:rPr>
          <w:color w:val="000000"/>
          <w:spacing w:val="0"/>
          <w:w w:val="100"/>
          <w:position w:val="0"/>
          <w:sz w:val="18"/>
          <w:szCs w:val="18"/>
        </w:rPr>
        <w:t>0.00</w:t>
      </w:r>
      <w:r>
        <w:rPr>
          <w:color w:val="000000"/>
          <w:spacing w:val="0"/>
          <w:w w:val="100"/>
          <w:position w:val="0"/>
        </w:rPr>
        <w:t>万元，占年度采购总额</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w:t>
      </w:r>
    </w:p>
    <w:p>
      <w:pPr>
        <w:pStyle w:val="Style6"/>
        <w:keepNext w:val="0"/>
        <w:keepLines w:val="0"/>
        <w:widowControl w:val="0"/>
        <w:shd w:val="clear" w:color="auto" w:fill="auto"/>
        <w:bidi w:val="0"/>
        <w:spacing w:before="0" w:after="180" w:line="274" w:lineRule="exact"/>
        <w:ind w:left="0" w:right="0" w:firstLine="0"/>
        <w:jc w:val="left"/>
      </w:pPr>
      <w:r>
        <w:rPr>
          <w:b/>
          <w:bCs/>
          <w:color w:val="000000"/>
          <w:spacing w:val="0"/>
          <w:w w:val="100"/>
          <w:position w:val="0"/>
        </w:rPr>
        <w:t>公司前五名供应商</w:t>
      </w:r>
    </w:p>
    <w:p>
      <w:pPr>
        <w:pStyle w:val="Style6"/>
        <w:keepNext w:val="0"/>
        <w:keepLines w:val="0"/>
        <w:widowControl w:val="0"/>
        <w:shd w:val="clear" w:color="auto" w:fill="auto"/>
        <w:bidi w:val="0"/>
        <w:spacing w:before="0" w:after="0" w:line="274" w:lineRule="exact"/>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11"/>
        <w:gridCol w:w="3317"/>
        <w:gridCol w:w="1968"/>
        <w:gridCol w:w="2741"/>
      </w:tblGrid>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供应商名称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1,202.77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10.55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1,156.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10.14</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692.83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6.08</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335.77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2.94</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316.83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2.78</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0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3,704. </w:t>
            </w:r>
            <w:r>
              <w:rPr>
                <w:color w:val="000000"/>
                <w:spacing w:val="0"/>
                <w:w w:val="100"/>
                <w:position w:val="0"/>
                <w:sz w:val="18"/>
                <w:szCs w:val="18"/>
              </w:rPr>
              <w:t>82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32.49</w:t>
            </w:r>
          </w:p>
        </w:tc>
      </w:tr>
    </w:tbl>
    <w:p>
      <w:pPr>
        <w:widowControl w:val="0"/>
        <w:spacing w:after="539" w:line="1" w:lineRule="exact"/>
      </w:pPr>
    </w:p>
    <w:p>
      <w:pPr>
        <w:pStyle w:val="Style22"/>
        <w:keepNext/>
        <w:keepLines/>
        <w:widowControl w:val="0"/>
        <w:shd w:val="clear" w:color="auto" w:fill="auto"/>
        <w:bidi w:val="0"/>
        <w:spacing w:before="0" w:after="180" w:line="240" w:lineRule="auto"/>
        <w:ind w:left="0" w:right="0" w:firstLine="0"/>
        <w:jc w:val="left"/>
      </w:pPr>
      <w:bookmarkStart w:id="307" w:name="bookmark307"/>
      <w:bookmarkStart w:id="308" w:name="bookmark308"/>
      <w:bookmarkStart w:id="309" w:name="bookmark309"/>
      <w:r>
        <w:rPr>
          <w:color w:val="000000"/>
          <w:spacing w:val="0"/>
          <w:w w:val="100"/>
          <w:position w:val="0"/>
        </w:rPr>
        <w:t>前五大供应商构成与上年同期发生变动的情况说明</w:t>
      </w:r>
      <w:bookmarkEnd w:id="307"/>
      <w:bookmarkEnd w:id="308"/>
      <w:bookmarkEnd w:id="309"/>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22"/>
        <w:keepNext/>
        <w:keepLines/>
        <w:widowControl w:val="0"/>
        <w:numPr>
          <w:ilvl w:val="0"/>
          <w:numId w:val="11"/>
        </w:numPr>
        <w:shd w:val="clear" w:color="auto" w:fill="auto"/>
        <w:bidi w:val="0"/>
        <w:spacing w:before="0" w:after="180" w:line="240" w:lineRule="auto"/>
        <w:ind w:left="0" w:right="0" w:firstLine="0"/>
        <w:jc w:val="left"/>
      </w:pPr>
      <w:bookmarkStart w:id="310" w:name="bookmark310"/>
      <w:bookmarkStart w:id="311" w:name="bookmark311"/>
      <w:bookmarkStart w:id="312" w:name="bookmark312"/>
      <w:bookmarkStart w:id="313" w:name="bookmark313"/>
      <w:bookmarkEnd w:id="312"/>
      <w:r>
        <w:rPr>
          <w:color w:val="000000"/>
          <w:spacing w:val="0"/>
          <w:w w:val="100"/>
          <w:position w:val="0"/>
        </w:rPr>
        <w:t>费用</w:t>
      </w:r>
      <w:bookmarkEnd w:id="310"/>
      <w:bookmarkEnd w:id="311"/>
      <w:bookmarkEnd w:id="313"/>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1627"/>
        <w:gridCol w:w="1805"/>
        <w:gridCol w:w="1800"/>
        <w:gridCol w:w="1603"/>
        <w:gridCol w:w="1891"/>
      </w:tblGrid>
      <w:tr>
        <w:trPr>
          <w:trHeight w:val="269" w:hRule="exact"/>
        </w:trPr>
        <w:tc>
          <w:tcPr>
            <w:gridSpan w:val="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立：元币种：人民币</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328,879,135.48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300,823,591.94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71,243,321.19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68,330,311.07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w:t>
            </w: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16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119,638,014.75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89,370,959.32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公司持续加大对 现有</w:t>
            </w:r>
            <w:r>
              <w:rPr>
                <w:color w:val="000000"/>
                <w:spacing w:val="0"/>
                <w:w w:val="100"/>
                <w:position w:val="0"/>
                <w:sz w:val="18"/>
                <w:szCs w:val="18"/>
              </w:rPr>
              <w:t>V5</w:t>
            </w:r>
            <w:r>
              <w:rPr>
                <w:color w:val="000000"/>
                <w:spacing w:val="0"/>
                <w:w w:val="100"/>
                <w:position w:val="0"/>
              </w:rPr>
              <w:t>平台及的 优化升级的研发 投入、云业务的研 发及启动全新一 代协同管理技术 平台</w:t>
            </w:r>
            <w:r>
              <w:rPr>
                <w:color w:val="000000"/>
                <w:spacing w:val="0"/>
                <w:w w:val="100"/>
                <w:position w:val="0"/>
                <w:sz w:val="18"/>
                <w:szCs w:val="18"/>
              </w:rPr>
              <w:t>V8</w:t>
            </w:r>
            <w:r>
              <w:rPr>
                <w:color w:val="000000"/>
                <w:spacing w:val="0"/>
                <w:w w:val="100"/>
                <w:position w:val="0"/>
              </w:rPr>
              <w:t>的研发，导 致研发投入增大</w:t>
            </w:r>
          </w:p>
        </w:tc>
      </w:tr>
      <w:tr>
        <w:trPr>
          <w:trHeight w:val="41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-8,212,668.02</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-8,399,269.74</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2"/>
        <w:keepNext/>
        <w:keepLines/>
        <w:widowControl w:val="0"/>
        <w:numPr>
          <w:ilvl w:val="0"/>
          <w:numId w:val="11"/>
        </w:numPr>
        <w:shd w:val="clear" w:color="auto" w:fill="auto"/>
        <w:bidi w:val="0"/>
        <w:spacing w:before="0" w:after="180" w:line="240" w:lineRule="auto"/>
        <w:ind w:left="0" w:right="0" w:firstLine="0"/>
        <w:jc w:val="left"/>
      </w:pPr>
      <w:bookmarkStart w:id="314" w:name="bookmark314"/>
      <w:bookmarkStart w:id="315" w:name="bookmark315"/>
      <w:bookmarkStart w:id="316" w:name="bookmark316"/>
      <w:bookmarkStart w:id="317" w:name="bookmark317"/>
      <w:bookmarkEnd w:id="316"/>
      <w:r>
        <w:rPr>
          <w:color w:val="000000"/>
          <w:spacing w:val="0"/>
          <w:w w:val="100"/>
          <w:position w:val="0"/>
        </w:rPr>
        <w:t>现金流</w:t>
      </w:r>
      <w:bookmarkEnd w:id="314"/>
      <w:bookmarkEnd w:id="315"/>
      <w:bookmarkEnd w:id="317"/>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733"/>
        <w:gridCol w:w="1987"/>
        <w:gridCol w:w="1843"/>
        <w:gridCol w:w="1426"/>
        <w:gridCol w:w="1738"/>
      </w:tblGrid>
      <w:tr>
        <w:trPr>
          <w:trHeight w:val="41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经营活动产生的</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现金流量净额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125, 196, </w:t>
            </w:r>
            <w:r>
              <w:rPr>
                <w:color w:val="000000"/>
                <w:spacing w:val="0"/>
                <w:w w:val="100"/>
                <w:position w:val="0"/>
                <w:sz w:val="18"/>
                <w:szCs w:val="18"/>
              </w:rPr>
              <w:t>454.63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96,537,059.74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71" w:lineRule="exact"/>
              <w:ind w:left="0" w:right="0" w:firstLine="0"/>
              <w:jc w:val="left"/>
            </w:pPr>
            <w:r>
              <w:rPr>
                <w:color w:val="000000"/>
                <w:spacing w:val="0"/>
                <w:w w:val="100"/>
                <w:position w:val="0"/>
              </w:rPr>
              <w:t>主要是本期公司 收到退税及疫情 减费降税所致</w:t>
            </w:r>
          </w:p>
        </w:tc>
      </w:tr>
      <w:tr>
        <w:trPr>
          <w:trHeight w:val="82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投资活动产生的</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现金流量净额</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712,606,558.65</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-730,600,350.62</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主要是银行理财 到期赎回所致</w:t>
            </w:r>
          </w:p>
        </w:tc>
      </w:tr>
    </w:tbl>
    <w:p>
      <w:pPr>
        <w:spacing w:lineRule="exact" w:line="1"/>
        <w:rPr>
          <w:sz w:val="2"/>
          <w:szCs w:val="2"/>
        </w:rPr>
      </w:pPr>
      <w:r>
        <w:br w:type="page"/>
      </w:r>
    </w:p>
    <w:tbl>
      <w:tblPr>
        <w:tblOverlap w:val="never"/>
        <w:jc w:val="center"/>
        <w:tblLayout w:type="fixed"/>
      </w:tblPr>
      <w:tblGrid>
        <w:gridCol w:w="1733"/>
        <w:gridCol w:w="1987"/>
        <w:gridCol w:w="1843"/>
        <w:gridCol w:w="1426"/>
        <w:gridCol w:w="1738"/>
      </w:tblGrid>
      <w:tr>
        <w:trPr>
          <w:trHeight w:val="84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筹资活动产生的</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现金流量净额</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-33, 467,287.85</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815,939,893.96</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-104.10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主要是上年同期 公司上市募集资 金所致</w:t>
            </w:r>
          </w:p>
        </w:tc>
      </w:tr>
    </w:tbl>
    <w:p>
      <w:pPr>
        <w:widowControl w:val="0"/>
        <w:spacing w:after="599" w:line="1" w:lineRule="exact"/>
      </w:pPr>
    </w:p>
    <w:p>
      <w:pPr>
        <w:pStyle w:val="Style22"/>
        <w:keepNext/>
        <w:keepLines/>
        <w:widowControl w:val="0"/>
        <w:shd w:val="clear" w:color="auto" w:fill="auto"/>
        <w:tabs>
          <w:tab w:pos="536" w:val="left"/>
        </w:tabs>
        <w:bidi w:val="0"/>
        <w:spacing w:before="0" w:after="22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w:t>
      </w:r>
      <w:bookmarkEnd w:id="320"/>
      <w:r>
        <w:rPr>
          <w:color w:val="000000"/>
          <w:spacing w:val="0"/>
          <w:w w:val="100"/>
          <w:position w:val="0"/>
        </w:rPr>
        <w:t>二）</w:t>
        <w:tab/>
        <w:t>非主营业务导致利润重大变化的说明</w:t>
      </w:r>
      <w:bookmarkEnd w:id="318"/>
      <w:bookmarkEnd w:id="319"/>
      <w:bookmarkEnd w:id="321"/>
    </w:p>
    <w:p>
      <w:pPr>
        <w:pStyle w:val="Style6"/>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536" w:val="left"/>
        </w:tabs>
        <w:bidi w:val="0"/>
        <w:spacing w:before="0" w:after="22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w:t>
      </w:r>
      <w:bookmarkEnd w:id="324"/>
      <w:r>
        <w:rPr>
          <w:color w:val="000000"/>
          <w:spacing w:val="0"/>
          <w:w w:val="100"/>
          <w:position w:val="0"/>
        </w:rPr>
        <w:t>三）</w:t>
        <w:tab/>
        <w:t>资产、负债情况分析</w:t>
      </w:r>
      <w:bookmarkEnd w:id="322"/>
      <w:bookmarkEnd w:id="323"/>
      <w:bookmarkEnd w:id="325"/>
    </w:p>
    <w:p>
      <w:pPr>
        <w:pStyle w:val="Style6"/>
        <w:keepNext w:val="0"/>
        <w:keepLines w:val="0"/>
        <w:widowControl w:val="0"/>
        <w:shd w:val="clear" w:color="auto" w:fill="auto"/>
        <w:bidi w:val="0"/>
        <w:spacing w:before="0" w:after="22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2"/>
        <w:keepNext/>
        <w:keepLines/>
        <w:widowControl w:val="0"/>
        <w:numPr>
          <w:ilvl w:val="0"/>
          <w:numId w:val="17"/>
        </w:numPr>
        <w:shd w:val="clear" w:color="auto" w:fill="auto"/>
        <w:bidi w:val="0"/>
        <w:spacing w:before="0" w:line="240" w:lineRule="auto"/>
        <w:ind w:left="0" w:right="0" w:firstLine="0"/>
        <w:jc w:val="left"/>
      </w:pPr>
      <w:bookmarkStart w:id="326" w:name="bookmark326"/>
      <w:bookmarkStart w:id="327" w:name="bookmark327"/>
      <w:bookmarkStart w:id="328" w:name="bookmark328"/>
      <w:bookmarkStart w:id="329" w:name="bookmark329"/>
      <w:bookmarkEnd w:id="328"/>
      <w:r>
        <w:rPr>
          <w:color w:val="000000"/>
          <w:spacing w:val="0"/>
          <w:w w:val="100"/>
          <w:position w:val="0"/>
        </w:rPr>
        <w:t>资产及负债状况</w:t>
      </w:r>
      <w:bookmarkEnd w:id="326"/>
      <w:bookmarkEnd w:id="327"/>
      <w:bookmarkEnd w:id="329"/>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1829"/>
        <w:gridCol w:w="941"/>
        <w:gridCol w:w="1891"/>
        <w:gridCol w:w="1070"/>
        <w:gridCol w:w="763"/>
        <w:gridCol w:w="1066"/>
      </w:tblGrid>
      <w:tr>
        <w:trPr>
          <w:trHeight w:val="141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本期期末数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exact"/>
              <w:ind w:left="0" w:right="0" w:firstLine="0"/>
              <w:jc w:val="left"/>
              <w:rPr>
                <w:sz w:val="17"/>
                <w:szCs w:val="17"/>
              </w:rPr>
            </w:pPr>
            <w:r>
              <w:rPr>
                <w:color w:val="000000"/>
                <w:spacing w:val="0"/>
                <w:w w:val="100"/>
                <w:position w:val="0"/>
                <w:sz w:val="17"/>
                <w:szCs w:val="17"/>
              </w:rPr>
              <w:t>本期期末 数占总资 产的比例</w:t>
            </w:r>
          </w:p>
          <w:p>
            <w:pPr>
              <w:pStyle w:val="Style33"/>
              <w:keepNext w:val="0"/>
              <w:keepLines w:val="0"/>
              <w:widowControl w:val="0"/>
              <w:shd w:val="clear" w:color="auto" w:fill="auto"/>
              <w:bidi w:val="0"/>
              <w:spacing w:before="0" w:after="0" w:line="240" w:lineRule="exact"/>
              <w:ind w:left="0" w:right="0" w:firstLine="24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上期期末数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exact"/>
              <w:ind w:left="0" w:right="0" w:firstLine="0"/>
              <w:jc w:val="center"/>
              <w:rPr>
                <w:sz w:val="17"/>
                <w:szCs w:val="17"/>
              </w:rPr>
            </w:pPr>
            <w:r>
              <w:rPr>
                <w:color w:val="000000"/>
                <w:spacing w:val="0"/>
                <w:w w:val="100"/>
                <w:position w:val="0"/>
                <w:sz w:val="17"/>
                <w:szCs w:val="17"/>
              </w:rPr>
              <w:t>上期期末 数占总资 产的比例</w:t>
            </w:r>
          </w:p>
          <w:p>
            <w:pPr>
              <w:pStyle w:val="Style33"/>
              <w:keepNext w:val="0"/>
              <w:keepLines w:val="0"/>
              <w:widowControl w:val="0"/>
              <w:shd w:val="clear" w:color="auto" w:fill="auto"/>
              <w:bidi w:val="0"/>
              <w:spacing w:before="0" w:after="0" w:line="240" w:lineRule="exact"/>
              <w:ind w:left="0" w:right="0" w:firstLine="3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本期期 末金额 较上期 期末变 动比例</w:t>
            </w:r>
          </w:p>
          <w:p>
            <w:pPr>
              <w:pStyle w:val="Style33"/>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情况说明</w:t>
            </w:r>
          </w:p>
        </w:tc>
      </w:tr>
      <w:tr>
        <w:trPr>
          <w:trHeight w:val="118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1,572, </w:t>
            </w:r>
            <w:r>
              <w:rPr>
                <w:color w:val="000000"/>
                <w:spacing w:val="0"/>
                <w:w w:val="100"/>
                <w:position w:val="0"/>
                <w:sz w:val="16"/>
                <w:szCs w:val="16"/>
              </w:rPr>
              <w:t>641,056.25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 </w:t>
            </w:r>
            <w:r>
              <w:rPr>
                <w:color w:val="000000"/>
                <w:spacing w:val="0"/>
                <w:w w:val="100"/>
                <w:position w:val="0"/>
                <w:sz w:val="16"/>
                <w:szCs w:val="16"/>
              </w:rPr>
              <w:t>38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768, 092, </w:t>
            </w:r>
            <w:r>
              <w:rPr>
                <w:color w:val="000000"/>
                <w:spacing w:val="0"/>
                <w:w w:val="100"/>
                <w:position w:val="0"/>
                <w:sz w:val="16"/>
                <w:szCs w:val="16"/>
              </w:rPr>
              <w:t xml:space="preserve">676. </w:t>
            </w:r>
            <w:r>
              <w:rPr>
                <w:color w:val="000000"/>
                <w:spacing w:val="0"/>
                <w:w w:val="100"/>
                <w:position w:val="0"/>
                <w:sz w:val="16"/>
                <w:szCs w:val="16"/>
              </w:rPr>
              <w:t>92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 </w:t>
            </w:r>
            <w:r>
              <w:rPr>
                <w:color w:val="000000"/>
                <w:spacing w:val="0"/>
                <w:w w:val="100"/>
                <w:position w:val="0"/>
                <w:sz w:val="16"/>
                <w:szCs w:val="16"/>
              </w:rPr>
              <w:t>63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104. </w:t>
            </w:r>
            <w:r>
              <w:rPr>
                <w:color w:val="000000"/>
                <w:spacing w:val="0"/>
                <w:w w:val="100"/>
                <w:position w:val="0"/>
                <w:sz w:val="16"/>
                <w:szCs w:val="16"/>
              </w:rPr>
              <w:t>75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主要是理 财到期资 金收回，及 收到理财 收益所致</w:t>
            </w:r>
          </w:p>
        </w:tc>
      </w:tr>
      <w:tr>
        <w:trPr>
          <w:trHeight w:val="94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交易性金融 资产</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22, 808, </w:t>
            </w:r>
            <w:r>
              <w:rPr>
                <w:color w:val="000000"/>
                <w:spacing w:val="0"/>
                <w:w w:val="100"/>
                <w:position w:val="0"/>
                <w:sz w:val="16"/>
                <w:szCs w:val="16"/>
              </w:rPr>
              <w:t xml:space="preserve">879. </w:t>
            </w:r>
            <w:r>
              <w:rPr>
                <w:color w:val="000000"/>
                <w:spacing w:val="0"/>
                <w:w w:val="100"/>
                <w:position w:val="0"/>
                <w:sz w:val="16"/>
                <w:szCs w:val="16"/>
              </w:rPr>
              <w:t>72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 </w:t>
            </w:r>
            <w:r>
              <w:rPr>
                <w:color w:val="000000"/>
                <w:spacing w:val="0"/>
                <w:w w:val="100"/>
                <w:position w:val="0"/>
                <w:sz w:val="16"/>
                <w:szCs w:val="16"/>
              </w:rPr>
              <w:t>24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745, 585, </w:t>
            </w:r>
            <w:r>
              <w:rPr>
                <w:color w:val="000000"/>
                <w:spacing w:val="0"/>
                <w:w w:val="100"/>
                <w:position w:val="0"/>
                <w:sz w:val="16"/>
                <w:szCs w:val="16"/>
              </w:rPr>
              <w:t xml:space="preserve">827. </w:t>
            </w:r>
            <w:r>
              <w:rPr>
                <w:color w:val="000000"/>
                <w:spacing w:val="0"/>
                <w:w w:val="100"/>
                <w:position w:val="0"/>
                <w:sz w:val="16"/>
                <w:szCs w:val="16"/>
              </w:rPr>
              <w:t>52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29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-96. </w:t>
            </w:r>
            <w:r>
              <w:rPr>
                <w:color w:val="000000"/>
                <w:spacing w:val="0"/>
                <w:w w:val="100"/>
                <w:position w:val="0"/>
                <w:sz w:val="16"/>
                <w:szCs w:val="16"/>
              </w:rPr>
              <w:t>94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主要是资 金理财到 期收回所 致</w:t>
            </w:r>
          </w:p>
        </w:tc>
      </w:tr>
      <w:tr>
        <w:trPr>
          <w:trHeight w:val="118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12, 345, </w:t>
            </w:r>
            <w:r>
              <w:rPr>
                <w:color w:val="000000"/>
                <w:spacing w:val="0"/>
                <w:w w:val="100"/>
                <w:position w:val="0"/>
                <w:sz w:val="16"/>
                <w:szCs w:val="16"/>
              </w:rPr>
              <w:t xml:space="preserve">924. </w:t>
            </w:r>
            <w:r>
              <w:rPr>
                <w:color w:val="000000"/>
                <w:spacing w:val="0"/>
                <w:w w:val="100"/>
                <w:position w:val="0"/>
                <w:sz w:val="16"/>
                <w:szCs w:val="16"/>
              </w:rPr>
              <w:t>51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0. </w:t>
            </w:r>
            <w:r>
              <w:rPr>
                <w:color w:val="000000"/>
                <w:spacing w:val="0"/>
                <w:w w:val="100"/>
                <w:position w:val="0"/>
                <w:sz w:val="16"/>
                <w:szCs w:val="16"/>
              </w:rPr>
              <w:t>67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6, 497, </w:t>
            </w:r>
            <w:r>
              <w:rPr>
                <w:color w:val="000000"/>
                <w:spacing w:val="0"/>
                <w:w w:val="100"/>
                <w:position w:val="0"/>
                <w:sz w:val="16"/>
                <w:szCs w:val="16"/>
              </w:rPr>
              <w:t xml:space="preserve">788. </w:t>
            </w:r>
            <w:r>
              <w:rPr>
                <w:color w:val="000000"/>
                <w:spacing w:val="0"/>
                <w:w w:val="100"/>
                <w:position w:val="0"/>
                <w:sz w:val="16"/>
                <w:szCs w:val="16"/>
              </w:rPr>
              <w:t>10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主要是本 期使用票 据结算的 客户增加 票所致</w:t>
            </w:r>
          </w:p>
        </w:tc>
      </w:tr>
      <w:tr>
        <w:trPr>
          <w:trHeight w:val="71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11,678, </w:t>
            </w:r>
            <w:r>
              <w:rPr>
                <w:color w:val="000000"/>
                <w:spacing w:val="0"/>
                <w:w w:val="100"/>
                <w:position w:val="0"/>
                <w:sz w:val="16"/>
                <w:szCs w:val="16"/>
              </w:rPr>
              <w:t xml:space="preserve">407. </w:t>
            </w:r>
            <w:r>
              <w:rPr>
                <w:color w:val="000000"/>
                <w:spacing w:val="0"/>
                <w:w w:val="100"/>
                <w:position w:val="0"/>
                <w:sz w:val="16"/>
                <w:szCs w:val="16"/>
              </w:rPr>
              <w:t>32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0. </w:t>
            </w:r>
            <w:r>
              <w:rPr>
                <w:color w:val="000000"/>
                <w:spacing w:val="0"/>
                <w:w w:val="100"/>
                <w:position w:val="0"/>
                <w:sz w:val="16"/>
                <w:szCs w:val="16"/>
              </w:rPr>
              <w:t>63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7, 764, </w:t>
            </w:r>
            <w:r>
              <w:rPr>
                <w:color w:val="000000"/>
                <w:spacing w:val="0"/>
                <w:w w:val="100"/>
                <w:position w:val="0"/>
                <w:sz w:val="16"/>
                <w:szCs w:val="16"/>
              </w:rPr>
              <w:t xml:space="preserve">431. </w:t>
            </w:r>
            <w:r>
              <w:rPr>
                <w:color w:val="000000"/>
                <w:spacing w:val="0"/>
                <w:w w:val="100"/>
                <w:position w:val="0"/>
                <w:sz w:val="16"/>
                <w:szCs w:val="16"/>
              </w:rPr>
              <w:t>64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50.41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主要是预 付员工福 利所致</w:t>
            </w:r>
          </w:p>
        </w:tc>
      </w:tr>
      <w:tr>
        <w:trPr>
          <w:trHeight w:val="71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5, 559, </w:t>
            </w:r>
            <w:r>
              <w:rPr>
                <w:color w:val="000000"/>
                <w:spacing w:val="0"/>
                <w:w w:val="100"/>
                <w:position w:val="0"/>
                <w:sz w:val="16"/>
                <w:szCs w:val="16"/>
              </w:rPr>
              <w:t xml:space="preserve">237. </w:t>
            </w:r>
            <w:r>
              <w:rPr>
                <w:color w:val="000000"/>
                <w:spacing w:val="0"/>
                <w:w w:val="100"/>
                <w:position w:val="0"/>
                <w:sz w:val="16"/>
                <w:szCs w:val="16"/>
              </w:rPr>
              <w:t>67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0. </w:t>
            </w:r>
            <w:r>
              <w:rPr>
                <w:color w:val="000000"/>
                <w:spacing w:val="0"/>
                <w:w w:val="100"/>
                <w:position w:val="0"/>
                <w:sz w:val="16"/>
                <w:szCs w:val="16"/>
              </w:rPr>
              <w:t>30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主要是执 行新收入 准则所致</w:t>
            </w:r>
          </w:p>
        </w:tc>
      </w:tr>
      <w:tr>
        <w:trPr>
          <w:trHeight w:val="71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其他流动资 产</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3, 805, </w:t>
            </w:r>
            <w:r>
              <w:rPr>
                <w:color w:val="000000"/>
                <w:spacing w:val="0"/>
                <w:w w:val="100"/>
                <w:position w:val="0"/>
                <w:sz w:val="16"/>
                <w:szCs w:val="16"/>
              </w:rPr>
              <w:t xml:space="preserve">475. </w:t>
            </w:r>
            <w:r>
              <w:rPr>
                <w:color w:val="000000"/>
                <w:spacing w:val="0"/>
                <w:w w:val="100"/>
                <w:position w:val="0"/>
                <w:sz w:val="16"/>
                <w:szCs w:val="16"/>
              </w:rPr>
              <w:t>94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0. </w:t>
            </w:r>
            <w:r>
              <w:rPr>
                <w:color w:val="000000"/>
                <w:spacing w:val="0"/>
                <w:w w:val="100"/>
                <w:position w:val="0"/>
                <w:sz w:val="16"/>
                <w:szCs w:val="16"/>
              </w:rPr>
              <w:t>21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主要是预 缴税费重 分类所致</w:t>
            </w:r>
          </w:p>
        </w:tc>
      </w:tr>
      <w:tr>
        <w:trPr>
          <w:trHeight w:val="7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长期股权投 资</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0. </w:t>
            </w:r>
            <w:r>
              <w:rPr>
                <w:color w:val="000000"/>
                <w:spacing w:val="0"/>
                <w:w w:val="100"/>
                <w:position w:val="0"/>
                <w:sz w:val="16"/>
                <w:szCs w:val="16"/>
              </w:rPr>
              <w:t>65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主要是新 增对外投 资所致</w:t>
            </w:r>
          </w:p>
        </w:tc>
      </w:tr>
      <w:tr>
        <w:trPr>
          <w:trHeight w:val="118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其他非流动 金融资产</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0. </w:t>
            </w:r>
            <w:r>
              <w:rPr>
                <w:color w:val="000000"/>
                <w:spacing w:val="0"/>
                <w:w w:val="100"/>
                <w:position w:val="0"/>
                <w:sz w:val="16"/>
                <w:szCs w:val="16"/>
              </w:rPr>
              <w:t>54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主要是新 增其他非 流动金融 资产投资 所致</w:t>
            </w:r>
          </w:p>
        </w:tc>
      </w:tr>
      <w:tr>
        <w:trPr>
          <w:trHeight w:val="71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其他权益工 具投资</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16, 268, </w:t>
            </w:r>
            <w:r>
              <w:rPr>
                <w:color w:val="000000"/>
                <w:spacing w:val="0"/>
                <w:w w:val="100"/>
                <w:position w:val="0"/>
                <w:sz w:val="16"/>
                <w:szCs w:val="16"/>
              </w:rPr>
              <w:t xml:space="preserve">797. </w:t>
            </w:r>
            <w:r>
              <w:rPr>
                <w:color w:val="000000"/>
                <w:spacing w:val="0"/>
                <w:w w:val="100"/>
                <w:position w:val="0"/>
                <w:sz w:val="16"/>
                <w:szCs w:val="16"/>
              </w:rPr>
              <w:t>17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0. </w:t>
            </w:r>
            <w:r>
              <w:rPr>
                <w:color w:val="000000"/>
                <w:spacing w:val="0"/>
                <w:w w:val="100"/>
                <w:position w:val="0"/>
                <w:sz w:val="16"/>
                <w:szCs w:val="16"/>
              </w:rPr>
              <w:t>88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5,612,156.26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189. </w:t>
            </w:r>
            <w:r>
              <w:rPr>
                <w:color w:val="000000"/>
                <w:spacing w:val="0"/>
                <w:w w:val="100"/>
                <w:position w:val="0"/>
                <w:sz w:val="16"/>
                <w:szCs w:val="16"/>
              </w:rPr>
              <w:t>88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主要是公 允价值变 动所致</w:t>
            </w:r>
          </w:p>
        </w:tc>
      </w:tr>
      <w:tr>
        <w:trPr>
          <w:trHeight w:val="485"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22, </w:t>
            </w:r>
            <w:r>
              <w:rPr>
                <w:color w:val="000000"/>
                <w:spacing w:val="0"/>
                <w:w w:val="100"/>
                <w:position w:val="0"/>
                <w:sz w:val="16"/>
                <w:szCs w:val="16"/>
              </w:rPr>
              <w:t>389.56</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89, </w:t>
            </w:r>
            <w:r>
              <w:rPr>
                <w:color w:val="000000"/>
                <w:spacing w:val="0"/>
                <w:w w:val="100"/>
                <w:position w:val="0"/>
                <w:sz w:val="16"/>
                <w:szCs w:val="16"/>
              </w:rPr>
              <w:t xml:space="preserve">558. </w:t>
            </w:r>
            <w:r>
              <w:rPr>
                <w:color w:val="000000"/>
                <w:spacing w:val="0"/>
                <w:w w:val="100"/>
                <w:position w:val="0"/>
                <w:sz w:val="16"/>
                <w:szCs w:val="16"/>
              </w:rPr>
              <w:t>84</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-75.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主要是部 分无形资</w:t>
            </w:r>
          </w:p>
        </w:tc>
      </w:tr>
    </w:tbl>
    <w:p>
      <w:pPr>
        <w:spacing w:lineRule="exact" w:line="1"/>
        <w:rPr>
          <w:sz w:val="2"/>
          <w:szCs w:val="2"/>
        </w:rPr>
      </w:pPr>
      <w:r>
        <w:br w:type="page"/>
      </w:r>
    </w:p>
    <w:tbl>
      <w:tblPr>
        <w:tblOverlap w:val="never"/>
        <w:jc w:val="center"/>
        <w:tblLayout w:type="fixed"/>
      </w:tblPr>
      <w:tblGrid>
        <w:gridCol w:w="1238"/>
        <w:gridCol w:w="1829"/>
        <w:gridCol w:w="941"/>
        <w:gridCol w:w="1891"/>
        <w:gridCol w:w="1070"/>
        <w:gridCol w:w="763"/>
        <w:gridCol w:w="1066"/>
      </w:tblGrid>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产摊销完 毕所致</w:t>
            </w:r>
          </w:p>
        </w:tc>
      </w:tr>
      <w:tr>
        <w:trPr>
          <w:trHeight w:val="94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长期待摊费 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4, 065, </w:t>
            </w:r>
            <w:r>
              <w:rPr>
                <w:color w:val="000000"/>
                <w:spacing w:val="0"/>
                <w:w w:val="100"/>
                <w:position w:val="0"/>
                <w:sz w:val="16"/>
                <w:szCs w:val="16"/>
              </w:rPr>
              <w:t xml:space="preserve">227. </w:t>
            </w:r>
            <w:r>
              <w:rPr>
                <w:color w:val="000000"/>
                <w:spacing w:val="0"/>
                <w:w w:val="100"/>
                <w:position w:val="0"/>
                <w:sz w:val="16"/>
                <w:szCs w:val="16"/>
              </w:rPr>
              <w:t>64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0. </w:t>
            </w:r>
            <w:r>
              <w:rPr>
                <w:color w:val="000000"/>
                <w:spacing w:val="0"/>
                <w:w w:val="100"/>
                <w:position w:val="0"/>
                <w:sz w:val="16"/>
                <w:szCs w:val="16"/>
              </w:rPr>
              <w:t>22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3, 036, </w:t>
            </w:r>
            <w:r>
              <w:rPr>
                <w:color w:val="000000"/>
                <w:spacing w:val="0"/>
                <w:w w:val="100"/>
                <w:position w:val="0"/>
                <w:sz w:val="16"/>
                <w:szCs w:val="16"/>
              </w:rPr>
              <w:t xml:space="preserve">888. </w:t>
            </w:r>
            <w:r>
              <w:rPr>
                <w:color w:val="000000"/>
                <w:spacing w:val="0"/>
                <w:w w:val="100"/>
                <w:position w:val="0"/>
                <w:sz w:val="16"/>
                <w:szCs w:val="16"/>
              </w:rPr>
              <w:t>54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0. </w:t>
            </w:r>
            <w:r>
              <w:rPr>
                <w:color w:val="000000"/>
                <w:spacing w:val="0"/>
                <w:w w:val="100"/>
                <w:position w:val="0"/>
                <w:sz w:val="16"/>
                <w:szCs w:val="16"/>
              </w:rPr>
              <w:t>18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33. </w:t>
            </w:r>
            <w:r>
              <w:rPr>
                <w:color w:val="000000"/>
                <w:spacing w:val="0"/>
                <w:w w:val="100"/>
                <w:position w:val="0"/>
                <w:sz w:val="16"/>
                <w:szCs w:val="16"/>
              </w:rPr>
              <w:t>86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主要是新 增办公场 所装修所 致</w:t>
            </w:r>
          </w:p>
        </w:tc>
      </w:tr>
      <w:tr>
        <w:trPr>
          <w:trHeight w:val="71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246, 066, </w:t>
            </w:r>
            <w:r>
              <w:rPr>
                <w:color w:val="000000"/>
                <w:spacing w:val="0"/>
                <w:w w:val="100"/>
                <w:position w:val="0"/>
                <w:sz w:val="16"/>
                <w:szCs w:val="16"/>
              </w:rPr>
              <w:t xml:space="preserve">394. </w:t>
            </w:r>
            <w:r>
              <w:rPr>
                <w:color w:val="000000"/>
                <w:spacing w:val="0"/>
                <w:w w:val="100"/>
                <w:position w:val="0"/>
                <w:sz w:val="16"/>
                <w:szCs w:val="16"/>
              </w:rPr>
              <w:t>86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主要是执 行新收入 准则所致</w:t>
            </w:r>
          </w:p>
        </w:tc>
      </w:tr>
      <w:tr>
        <w:trPr>
          <w:trHeight w:val="71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216, </w:t>
            </w:r>
            <w:r>
              <w:rPr>
                <w:color w:val="000000"/>
                <w:spacing w:val="0"/>
                <w:w w:val="100"/>
                <w:position w:val="0"/>
                <w:sz w:val="16"/>
                <w:szCs w:val="16"/>
              </w:rPr>
              <w:t xml:space="preserve">553,412. </w:t>
            </w:r>
            <w:r>
              <w:rPr>
                <w:color w:val="000000"/>
                <w:spacing w:val="0"/>
                <w:w w:val="100"/>
                <w:position w:val="0"/>
                <w:sz w:val="16"/>
                <w:szCs w:val="16"/>
              </w:rPr>
              <w:t>39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11. </w:t>
            </w:r>
            <w:r>
              <w:rPr>
                <w:color w:val="000000"/>
                <w:spacing w:val="0"/>
                <w:w w:val="100"/>
                <w:position w:val="0"/>
                <w:sz w:val="16"/>
                <w:szCs w:val="16"/>
              </w:rPr>
              <w:t>76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主要是执 行新收入 准则所致</w:t>
            </w:r>
          </w:p>
        </w:tc>
      </w:tr>
      <w:tr>
        <w:trPr>
          <w:trHeight w:val="16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应付职工薪 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162, 803, </w:t>
            </w:r>
            <w:r>
              <w:rPr>
                <w:color w:val="000000"/>
                <w:spacing w:val="0"/>
                <w:w w:val="100"/>
                <w:position w:val="0"/>
                <w:sz w:val="16"/>
                <w:szCs w:val="16"/>
              </w:rPr>
              <w:t xml:space="preserve">139. </w:t>
            </w:r>
            <w:r>
              <w:rPr>
                <w:color w:val="000000"/>
                <w:spacing w:val="0"/>
                <w:w w:val="100"/>
                <w:position w:val="0"/>
                <w:sz w:val="16"/>
                <w:szCs w:val="16"/>
              </w:rPr>
              <w:t>96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8. </w:t>
            </w:r>
            <w:r>
              <w:rPr>
                <w:color w:val="000000"/>
                <w:spacing w:val="0"/>
                <w:w w:val="100"/>
                <w:position w:val="0"/>
                <w:sz w:val="16"/>
                <w:szCs w:val="16"/>
              </w:rPr>
              <w:t>84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115, 193, </w:t>
            </w:r>
            <w:r>
              <w:rPr>
                <w:color w:val="000000"/>
                <w:spacing w:val="0"/>
                <w:w w:val="100"/>
                <w:position w:val="0"/>
                <w:sz w:val="16"/>
                <w:szCs w:val="16"/>
              </w:rPr>
              <w:t xml:space="preserve">331. </w:t>
            </w:r>
            <w:r>
              <w:rPr>
                <w:color w:val="000000"/>
                <w:spacing w:val="0"/>
                <w:w w:val="100"/>
                <w:position w:val="0"/>
                <w:sz w:val="16"/>
                <w:szCs w:val="16"/>
              </w:rPr>
              <w:t>92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6. </w:t>
            </w:r>
            <w:r>
              <w:rPr>
                <w:color w:val="000000"/>
                <w:spacing w:val="0"/>
                <w:w w:val="100"/>
                <w:position w:val="0"/>
                <w:sz w:val="16"/>
                <w:szCs w:val="16"/>
              </w:rPr>
              <w:t>84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41. </w:t>
            </w:r>
            <w:r>
              <w:rPr>
                <w:color w:val="000000"/>
                <w:spacing w:val="0"/>
                <w:w w:val="100"/>
                <w:position w:val="0"/>
                <w:sz w:val="16"/>
                <w:szCs w:val="16"/>
              </w:rPr>
              <w:t>33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主要是人 员增加导 致应付员 工基本工 资及年终 奖金增加 所致</w:t>
            </w:r>
          </w:p>
        </w:tc>
      </w:tr>
      <w:tr>
        <w:trPr>
          <w:trHeight w:val="117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49,797, </w:t>
            </w:r>
            <w:r>
              <w:rPr>
                <w:color w:val="000000"/>
                <w:spacing w:val="0"/>
                <w:w w:val="100"/>
                <w:position w:val="0"/>
                <w:sz w:val="16"/>
                <w:szCs w:val="16"/>
              </w:rPr>
              <w:t>831.43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 </w:t>
            </w:r>
            <w:r>
              <w:rPr>
                <w:color w:val="000000"/>
                <w:spacing w:val="0"/>
                <w:w w:val="100"/>
                <w:position w:val="0"/>
                <w:sz w:val="16"/>
                <w:szCs w:val="16"/>
              </w:rPr>
              <w:t>70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21,891,471. </w:t>
            </w:r>
            <w:r>
              <w:rPr>
                <w:color w:val="000000"/>
                <w:spacing w:val="0"/>
                <w:w w:val="100"/>
                <w:position w:val="0"/>
                <w:sz w:val="16"/>
                <w:szCs w:val="16"/>
              </w:rPr>
              <w:t>14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 </w:t>
            </w:r>
            <w:r>
              <w:rPr>
                <w:color w:val="000000"/>
                <w:spacing w:val="0"/>
                <w:w w:val="100"/>
                <w:position w:val="0"/>
                <w:sz w:val="16"/>
                <w:szCs w:val="16"/>
              </w:rPr>
              <w:t>30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127. </w:t>
            </w:r>
            <w:r>
              <w:rPr>
                <w:color w:val="000000"/>
                <w:spacing w:val="0"/>
                <w:w w:val="100"/>
                <w:position w:val="0"/>
                <w:sz w:val="16"/>
                <w:szCs w:val="16"/>
              </w:rPr>
              <w:t>48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主要是应 交企业所 得税及增 值税增加 所致</w:t>
            </w:r>
          </w:p>
        </w:tc>
      </w:tr>
      <w:tr>
        <w:trPr>
          <w:trHeight w:val="71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其他流动负 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8, 564, </w:t>
            </w:r>
            <w:r>
              <w:rPr>
                <w:color w:val="000000"/>
                <w:spacing w:val="0"/>
                <w:w w:val="100"/>
                <w:position w:val="0"/>
                <w:sz w:val="16"/>
                <w:szCs w:val="16"/>
              </w:rPr>
              <w:t xml:space="preserve">068. </w:t>
            </w:r>
            <w:r>
              <w:rPr>
                <w:color w:val="000000"/>
                <w:spacing w:val="0"/>
                <w:w w:val="100"/>
                <w:position w:val="0"/>
                <w:sz w:val="16"/>
                <w:szCs w:val="16"/>
              </w:rPr>
              <w:t>51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0.46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主要是执 行新收入 准则所致</w:t>
            </w:r>
          </w:p>
        </w:tc>
      </w:tr>
      <w:tr>
        <w:trPr>
          <w:trHeight w:val="9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31,575, </w:t>
            </w:r>
            <w:r>
              <w:rPr>
                <w:color w:val="000000"/>
                <w:spacing w:val="0"/>
                <w:w w:val="100"/>
                <w:position w:val="0"/>
                <w:sz w:val="16"/>
                <w:szCs w:val="16"/>
              </w:rPr>
              <w:t xml:space="preserve">321.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 </w:t>
            </w:r>
            <w:r>
              <w:rPr>
                <w:color w:val="000000"/>
                <w:spacing w:val="0"/>
                <w:w w:val="100"/>
                <w:position w:val="0"/>
                <w:sz w:val="16"/>
                <w:szCs w:val="16"/>
              </w:rPr>
              <w:t>71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22,154, </w:t>
            </w:r>
            <w:r>
              <w:rPr>
                <w:color w:val="000000"/>
                <w:spacing w:val="0"/>
                <w:w w:val="100"/>
                <w:position w:val="0"/>
                <w:sz w:val="16"/>
                <w:szCs w:val="16"/>
              </w:rPr>
              <w:t>271.24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 </w:t>
            </w:r>
            <w:r>
              <w:rPr>
                <w:color w:val="000000"/>
                <w:spacing w:val="0"/>
                <w:w w:val="100"/>
                <w:position w:val="0"/>
                <w:sz w:val="16"/>
                <w:szCs w:val="16"/>
              </w:rPr>
              <w:t>32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42. </w:t>
            </w:r>
            <w:r>
              <w:rPr>
                <w:color w:val="000000"/>
                <w:spacing w:val="0"/>
                <w:w w:val="100"/>
                <w:position w:val="0"/>
                <w:sz w:val="16"/>
                <w:szCs w:val="16"/>
              </w:rPr>
              <w:t>52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主要是当 期提取盈 余公积所 致</w:t>
            </w:r>
          </w:p>
        </w:tc>
      </w:tr>
      <w:tr>
        <w:trPr>
          <w:trHeight w:val="94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229,158, </w:t>
            </w:r>
            <w:r>
              <w:rPr>
                <w:color w:val="000000"/>
                <w:spacing w:val="0"/>
                <w:w w:val="100"/>
                <w:position w:val="0"/>
                <w:sz w:val="16"/>
                <w:szCs w:val="16"/>
              </w:rPr>
              <w:t xml:space="preserve">407. </w:t>
            </w:r>
            <w:r>
              <w:rPr>
                <w:color w:val="000000"/>
                <w:spacing w:val="0"/>
                <w:w w:val="100"/>
                <w:position w:val="0"/>
                <w:sz w:val="16"/>
                <w:szCs w:val="16"/>
              </w:rPr>
              <w:t>72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12.44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161,776,100.31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9. </w:t>
            </w:r>
            <w:r>
              <w:rPr>
                <w:color w:val="000000"/>
                <w:spacing w:val="0"/>
                <w:w w:val="100"/>
                <w:position w:val="0"/>
                <w:sz w:val="16"/>
                <w:szCs w:val="16"/>
              </w:rPr>
              <w:t>61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41. </w:t>
            </w:r>
            <w:r>
              <w:rPr>
                <w:color w:val="000000"/>
                <w:spacing w:val="0"/>
                <w:w w:val="100"/>
                <w:position w:val="0"/>
                <w:sz w:val="16"/>
                <w:szCs w:val="16"/>
              </w:rPr>
              <w:t>65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主要是公 司本年度 盈利增加 所致</w:t>
            </w:r>
          </w:p>
        </w:tc>
      </w:tr>
      <w:tr>
        <w:trPr>
          <w:trHeight w:val="955"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少数股东权 益</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13, 039, </w:t>
            </w:r>
            <w:r>
              <w:rPr>
                <w:color w:val="000000"/>
                <w:spacing w:val="0"/>
                <w:w w:val="100"/>
                <w:position w:val="0"/>
                <w:sz w:val="16"/>
                <w:szCs w:val="16"/>
              </w:rPr>
              <w:t>431.40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0. </w:t>
            </w:r>
            <w:r>
              <w:rPr>
                <w:color w:val="000000"/>
                <w:spacing w:val="0"/>
                <w:w w:val="100"/>
                <w:position w:val="0"/>
                <w:sz w:val="16"/>
                <w:szCs w:val="16"/>
              </w:rPr>
              <w:t>71</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7, </w:t>
            </w:r>
            <w:r>
              <w:rPr>
                <w:color w:val="000000"/>
                <w:spacing w:val="0"/>
                <w:w w:val="100"/>
                <w:position w:val="0"/>
                <w:sz w:val="16"/>
                <w:szCs w:val="16"/>
              </w:rPr>
              <w:t>472,013.99</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0.44</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74. </w:t>
            </w:r>
            <w:r>
              <w:rPr>
                <w:color w:val="000000"/>
                <w:spacing w:val="0"/>
                <w:w w:val="100"/>
                <w:position w:val="0"/>
                <w:sz w:val="16"/>
                <w:szCs w:val="16"/>
              </w:rPr>
              <w:t>51</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主要是公 司年度子 公司盈利 所致</w:t>
            </w:r>
          </w:p>
        </w:tc>
      </w:tr>
    </w:tbl>
    <w:p>
      <w:pPr>
        <w:widowControl w:val="0"/>
        <w:spacing w:after="159" w:line="1" w:lineRule="exact"/>
      </w:pPr>
    </w:p>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rPr>
        <w:t xml:space="preserve">其他说明 </w:t>
      </w:r>
      <w:r>
        <w:rPr>
          <w:color w:val="000000"/>
          <w:spacing w:val="0"/>
          <w:w w:val="100"/>
          <w:position w:val="0"/>
        </w:rPr>
        <w:t>无</w:t>
      </w:r>
    </w:p>
    <w:p>
      <w:pPr>
        <w:pStyle w:val="Style22"/>
        <w:keepNext/>
        <w:keepLines/>
        <w:widowControl w:val="0"/>
        <w:numPr>
          <w:ilvl w:val="0"/>
          <w:numId w:val="17"/>
        </w:numPr>
        <w:shd w:val="clear" w:color="auto" w:fill="auto"/>
        <w:bidi w:val="0"/>
        <w:spacing w:before="0" w:after="200" w:line="240" w:lineRule="auto"/>
        <w:ind w:left="0" w:right="0" w:firstLine="0"/>
        <w:jc w:val="left"/>
      </w:pPr>
      <w:bookmarkStart w:id="330" w:name="bookmark330"/>
      <w:bookmarkStart w:id="331" w:name="bookmark331"/>
      <w:bookmarkStart w:id="332" w:name="bookmark332"/>
      <w:bookmarkStart w:id="333" w:name="bookmark333"/>
      <w:bookmarkEnd w:id="332"/>
      <w:r>
        <w:rPr>
          <w:color w:val="000000"/>
          <w:spacing w:val="0"/>
          <w:w w:val="100"/>
          <w:position w:val="0"/>
        </w:rPr>
        <w:t>截至报告期末主要资产受限情况</w:t>
      </w:r>
      <w:bookmarkEnd w:id="330"/>
      <w:bookmarkEnd w:id="331"/>
      <w:bookmarkEnd w:id="333"/>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32"/>
        <w:gridCol w:w="2957"/>
        <w:gridCol w:w="2938"/>
      </w:tblGrid>
      <w:tr>
        <w:trPr>
          <w:trHeight w:val="41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1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380,653.90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履约保证金</w:t>
            </w:r>
          </w:p>
        </w:tc>
      </w:tr>
    </w:tbl>
    <w:p>
      <w:pPr>
        <w:widowControl w:val="0"/>
        <w:spacing w:after="599" w:line="1" w:lineRule="exact"/>
      </w:pPr>
    </w:p>
    <w:p>
      <w:pPr>
        <w:pStyle w:val="Style22"/>
        <w:keepNext/>
        <w:keepLines/>
        <w:widowControl w:val="0"/>
        <w:numPr>
          <w:ilvl w:val="0"/>
          <w:numId w:val="17"/>
        </w:numPr>
        <w:shd w:val="clear" w:color="auto" w:fill="auto"/>
        <w:bidi w:val="0"/>
        <w:spacing w:before="0" w:after="200" w:line="240" w:lineRule="auto"/>
        <w:ind w:left="0" w:right="0" w:firstLine="0"/>
        <w:jc w:val="left"/>
      </w:pPr>
      <w:bookmarkStart w:id="334" w:name="bookmark334"/>
      <w:bookmarkStart w:id="335" w:name="bookmark335"/>
      <w:bookmarkStart w:id="336" w:name="bookmark336"/>
      <w:bookmarkStart w:id="337" w:name="bookmark337"/>
      <w:bookmarkEnd w:id="336"/>
      <w:r>
        <w:rPr>
          <w:color w:val="000000"/>
          <w:spacing w:val="0"/>
          <w:w w:val="100"/>
          <w:position w:val="0"/>
        </w:rPr>
        <w:t>其他说明</w:t>
      </w:r>
      <w:bookmarkEnd w:id="334"/>
      <w:bookmarkEnd w:id="335"/>
      <w:bookmarkEnd w:id="337"/>
    </w:p>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536" w:val="left"/>
        </w:tabs>
        <w:bidi w:val="0"/>
        <w:spacing w:before="0" w:after="200" w:line="413" w:lineRule="exact"/>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w:t>
      </w:r>
      <w:bookmarkEnd w:id="340"/>
      <w:r>
        <w:rPr>
          <w:color w:val="000000"/>
          <w:spacing w:val="0"/>
          <w:w w:val="100"/>
          <w:position w:val="0"/>
        </w:rPr>
        <w:t>四）</w:t>
        <w:tab/>
        <w:t>行业经营性信息分析</w:t>
      </w:r>
      <w:bookmarkEnd w:id="338"/>
      <w:bookmarkEnd w:id="339"/>
      <w:bookmarkEnd w:id="341"/>
    </w:p>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20" w:line="274" w:lineRule="exact"/>
        <w:ind w:left="0" w:right="0" w:firstLine="440"/>
        <w:jc w:val="left"/>
      </w:pPr>
      <w:r>
        <w:rPr>
          <w:color w:val="000000"/>
          <w:spacing w:val="0"/>
          <w:w w:val="100"/>
          <w:position w:val="0"/>
        </w:rPr>
        <w:t>报告期内行业经营性信息分析详见“第三节公司业务概要”之“一、报告期内公司所从事 的主要业务、经营模式、行业情况及研发情况说明”之“（三）所处行业情况”的相关表述。</w:t>
      </w:r>
    </w:p>
    <w:p>
      <w:pPr>
        <w:pStyle w:val="Style22"/>
        <w:keepNext/>
        <w:keepLines/>
        <w:widowControl w:val="0"/>
        <w:shd w:val="clear" w:color="auto" w:fill="auto"/>
        <w:tabs>
          <w:tab w:pos="536" w:val="left"/>
        </w:tabs>
        <w:bidi w:val="0"/>
        <w:spacing w:before="0" w:after="0" w:line="413" w:lineRule="exact"/>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w:t>
      </w:r>
      <w:bookmarkEnd w:id="344"/>
      <w:r>
        <w:rPr>
          <w:color w:val="000000"/>
          <w:spacing w:val="0"/>
          <w:w w:val="100"/>
          <w:position w:val="0"/>
        </w:rPr>
        <w:t>五）</w:t>
        <w:tab/>
        <w:t>投资状况分析</w:t>
      </w:r>
      <w:bookmarkEnd w:id="342"/>
      <w:bookmarkEnd w:id="343"/>
      <w:bookmarkEnd w:id="345"/>
    </w:p>
    <w:p>
      <w:pPr>
        <w:pStyle w:val="Style22"/>
        <w:keepNext/>
        <w:keepLines/>
        <w:widowControl w:val="0"/>
        <w:shd w:val="clear" w:color="auto" w:fill="auto"/>
        <w:bidi w:val="0"/>
        <w:spacing w:before="0" w:after="200" w:line="413" w:lineRule="exact"/>
        <w:ind w:left="0" w:right="0" w:firstLine="0"/>
        <w:jc w:val="left"/>
      </w:pPr>
      <w:bookmarkStart w:id="342" w:name="bookmark342"/>
      <w:bookmarkStart w:id="343" w:name="bookmark343"/>
      <w:bookmarkStart w:id="346" w:name="bookmark346"/>
      <w:bookmarkStart w:id="347" w:name="bookmark347"/>
      <w:r>
        <w:rPr>
          <w:color w:val="000000"/>
          <w:spacing w:val="0"/>
          <w:w w:val="100"/>
          <w:position w:val="0"/>
        </w:rPr>
        <w:t>1</w:t>
      </w:r>
      <w:bookmarkEnd w:id="346"/>
      <w:r>
        <w:rPr>
          <w:color w:val="000000"/>
          <w:spacing w:val="0"/>
          <w:w w:val="100"/>
          <w:position w:val="0"/>
        </w:rPr>
        <w:t>、对外股权投资总体分析</w:t>
      </w:r>
      <w:bookmarkEnd w:id="342"/>
      <w:bookmarkEnd w:id="343"/>
      <w:bookmarkEnd w:id="347"/>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日，公司持有包括星光物语（北京）电子商务有限公司、北京信任度科 技有限公司、北京悦聚信息科技有限公司、北京慧友云商科技有限公司、成都极企科技有限公司、 北京数钥科技有限公司和北京用友幸福源创创业投资中心（有限合伙）在内的共七项对外股权投 资。</w:t>
      </w:r>
    </w:p>
    <w:p>
      <w:pPr>
        <w:pStyle w:val="Style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本年度新增对外投资为：北京数钥科技有限公司，投资金额</w:t>
      </w:r>
      <w:r>
        <w:rPr>
          <w:color w:val="000000"/>
          <w:spacing w:val="0"/>
          <w:w w:val="100"/>
          <w:position w:val="0"/>
          <w:sz w:val="18"/>
          <w:szCs w:val="18"/>
        </w:rPr>
        <w:t>1,200</w:t>
      </w:r>
      <w:r>
        <w:rPr>
          <w:color w:val="000000"/>
          <w:spacing w:val="0"/>
          <w:w w:val="100"/>
          <w:position w:val="0"/>
        </w:rPr>
        <w:t>万元；投资北京用友幸福 源创创业投资中心（有限合伙），投资金额</w:t>
      </w:r>
      <w:r>
        <w:rPr>
          <w:color w:val="000000"/>
          <w:spacing w:val="0"/>
          <w:w w:val="100"/>
          <w:position w:val="0"/>
          <w:sz w:val="18"/>
          <w:szCs w:val="18"/>
        </w:rPr>
        <w:t>1,000</w:t>
      </w:r>
      <w:r>
        <w:rPr>
          <w:color w:val="000000"/>
          <w:spacing w:val="0"/>
          <w:w w:val="100"/>
          <w:position w:val="0"/>
        </w:rPr>
        <w:t>万元。</w:t>
      </w:r>
    </w:p>
    <w:p>
      <w:pPr>
        <w:pStyle w:val="Style6"/>
        <w:keepNext w:val="0"/>
        <w:keepLines w:val="0"/>
        <w:widowControl w:val="0"/>
        <w:shd w:val="clear" w:color="auto" w:fill="auto"/>
        <w:bidi w:val="0"/>
        <w:spacing w:before="0" w:after="580" w:line="413" w:lineRule="exact"/>
        <w:ind w:left="0" w:right="0" w:firstLine="440"/>
        <w:jc w:val="both"/>
      </w:pPr>
      <w:r>
        <w:rPr>
          <w:color w:val="000000"/>
          <w:spacing w:val="0"/>
          <w:w w:val="100"/>
          <w:position w:val="0"/>
        </w:rPr>
        <w:t>公司对北京慧友云商科技有限公司和成都极企科技有限公司的长期股权投资按权益法核算， 报告期初账面价值已减记为零。</w:t>
      </w:r>
    </w:p>
    <w:p>
      <w:pPr>
        <w:pStyle w:val="Style22"/>
        <w:keepNext/>
        <w:keepLines/>
        <w:widowControl w:val="0"/>
        <w:shd w:val="clear" w:color="auto" w:fill="auto"/>
        <w:tabs>
          <w:tab w:pos="430" w:val="left"/>
        </w:tabs>
        <w:bidi w:val="0"/>
        <w:spacing w:before="0" w:after="0" w:line="413" w:lineRule="exact"/>
        <w:ind w:left="0" w:right="0" w:firstLine="0"/>
        <w:jc w:val="left"/>
      </w:pPr>
      <w:bookmarkStart w:id="348" w:name="bookmark348"/>
      <w:bookmarkStart w:id="349" w:name="bookmark349"/>
      <w:bookmarkStart w:id="350" w:name="bookmark350"/>
      <w:bookmarkStart w:id="351" w:name="bookmark351"/>
      <w:r>
        <w:rPr>
          <w:color w:val="000000"/>
          <w:spacing w:val="0"/>
          <w:w w:val="100"/>
          <w:position w:val="0"/>
        </w:rPr>
        <w:t>（</w:t>
      </w:r>
      <w:bookmarkEnd w:id="350"/>
      <w:r>
        <w:rPr>
          <w:color w:val="000000"/>
          <w:spacing w:val="0"/>
          <w:w w:val="100"/>
          <w:position w:val="0"/>
        </w:rPr>
        <w:t>1）</w:t>
        <w:tab/>
        <w:t>重大的股权投资</w:t>
      </w:r>
      <w:bookmarkEnd w:id="348"/>
      <w:bookmarkEnd w:id="349"/>
      <w:bookmarkEnd w:id="351"/>
    </w:p>
    <w:p>
      <w:pPr>
        <w:pStyle w:val="Style6"/>
        <w:keepNext w:val="0"/>
        <w:keepLines w:val="0"/>
        <w:widowControl w:val="0"/>
        <w:shd w:val="clear" w:color="auto" w:fill="auto"/>
        <w:bidi w:val="0"/>
        <w:spacing w:before="0" w:after="440" w:line="413"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430" w:val="left"/>
        </w:tabs>
        <w:bidi w:val="0"/>
        <w:spacing w:before="0" w:after="0" w:line="413" w:lineRule="exact"/>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w:t>
      </w:r>
      <w:bookmarkEnd w:id="354"/>
      <w:r>
        <w:rPr>
          <w:color w:val="000000"/>
          <w:spacing w:val="0"/>
          <w:w w:val="100"/>
          <w:position w:val="0"/>
        </w:rPr>
        <w:t>2）</w:t>
        <w:tab/>
        <w:t>重大的非股权投资</w:t>
      </w:r>
      <w:bookmarkEnd w:id="352"/>
      <w:bookmarkEnd w:id="353"/>
      <w:bookmarkEnd w:id="355"/>
    </w:p>
    <w:p>
      <w:pPr>
        <w:pStyle w:val="Style6"/>
        <w:keepNext w:val="0"/>
        <w:keepLines w:val="0"/>
        <w:widowControl w:val="0"/>
        <w:shd w:val="clear" w:color="auto" w:fill="auto"/>
        <w:bidi w:val="0"/>
        <w:spacing w:before="0" w:after="440" w:line="413"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430" w:val="left"/>
        </w:tabs>
        <w:bidi w:val="0"/>
        <w:spacing w:before="0" w:after="200" w:line="413" w:lineRule="exact"/>
        <w:ind w:left="0" w:right="0" w:firstLine="0"/>
        <w:jc w:val="left"/>
      </w:pPr>
      <w:bookmarkStart w:id="356" w:name="bookmark356"/>
      <w:bookmarkStart w:id="357" w:name="bookmark357"/>
      <w:bookmarkStart w:id="358" w:name="bookmark358"/>
      <w:bookmarkStart w:id="359" w:name="bookmark359"/>
      <w:r>
        <w:rPr>
          <w:color w:val="000000"/>
          <w:spacing w:val="0"/>
          <w:w w:val="100"/>
          <w:position w:val="0"/>
        </w:rPr>
        <w:t>（</w:t>
      </w:r>
      <w:bookmarkEnd w:id="358"/>
      <w:r>
        <w:rPr>
          <w:color w:val="000000"/>
          <w:spacing w:val="0"/>
          <w:w w:val="100"/>
          <w:position w:val="0"/>
        </w:rPr>
        <w:t>3）</w:t>
        <w:tab/>
        <w:t>以公允价值计量的金融资产</w:t>
      </w:r>
      <w:bookmarkEnd w:id="356"/>
      <w:bookmarkEnd w:id="357"/>
      <w:bookmarkEnd w:id="359"/>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580" w:line="418" w:lineRule="exact"/>
        <w:ind w:left="0" w:right="0" w:firstLine="44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日，公司交易性金融资产余额为</w:t>
      </w:r>
      <w:r>
        <w:rPr>
          <w:color w:val="000000"/>
          <w:spacing w:val="0"/>
          <w:w w:val="100"/>
          <w:position w:val="0"/>
          <w:sz w:val="18"/>
          <w:szCs w:val="18"/>
        </w:rPr>
        <w:t>2,280.89</w:t>
      </w:r>
      <w:r>
        <w:rPr>
          <w:color w:val="000000"/>
          <w:spacing w:val="0"/>
          <w:w w:val="100"/>
          <w:position w:val="0"/>
        </w:rPr>
        <w:t>万元，主要系到期日在</w:t>
      </w:r>
      <w:r>
        <w:rPr>
          <w:color w:val="000000"/>
          <w:spacing w:val="0"/>
          <w:w w:val="100"/>
          <w:position w:val="0"/>
          <w:sz w:val="18"/>
          <w:szCs w:val="18"/>
        </w:rPr>
        <w:t>1</w:t>
      </w:r>
      <w:r>
        <w:rPr>
          <w:color w:val="000000"/>
          <w:spacing w:val="0"/>
          <w:w w:val="100"/>
          <w:position w:val="0"/>
        </w:rPr>
        <w:t>年 内的结构性存款，本期公允价值变动为</w:t>
      </w:r>
      <w:r>
        <w:rPr>
          <w:color w:val="000000"/>
          <w:spacing w:val="0"/>
          <w:w w:val="100"/>
          <w:position w:val="0"/>
          <w:sz w:val="18"/>
          <w:szCs w:val="18"/>
        </w:rPr>
        <w:t>11.58</w:t>
      </w:r>
      <w:r>
        <w:rPr>
          <w:color w:val="000000"/>
          <w:spacing w:val="0"/>
          <w:w w:val="100"/>
          <w:position w:val="0"/>
        </w:rPr>
        <w:t>万元；其他权益工具投资余额为</w:t>
      </w:r>
      <w:r>
        <w:rPr>
          <w:color w:val="000000"/>
          <w:spacing w:val="0"/>
          <w:w w:val="100"/>
          <w:position w:val="0"/>
          <w:sz w:val="18"/>
          <w:szCs w:val="18"/>
        </w:rPr>
        <w:t xml:space="preserve">1, </w:t>
      </w:r>
      <w:r>
        <w:rPr>
          <w:color w:val="000000"/>
          <w:spacing w:val="0"/>
          <w:w w:val="100"/>
          <w:position w:val="0"/>
          <w:sz w:val="18"/>
          <w:szCs w:val="18"/>
        </w:rPr>
        <w:t>626.88</w:t>
      </w:r>
      <w:r>
        <w:rPr>
          <w:color w:val="000000"/>
          <w:spacing w:val="0"/>
          <w:w w:val="100"/>
          <w:position w:val="0"/>
        </w:rPr>
        <w:t>万元，系 非交易性权益工具投资，其公允价值变动计入其他综合收益。</w:t>
      </w:r>
    </w:p>
    <w:p>
      <w:pPr>
        <w:pStyle w:val="Style22"/>
        <w:keepNext/>
        <w:keepLines/>
        <w:widowControl w:val="0"/>
        <w:shd w:val="clear" w:color="auto" w:fill="auto"/>
        <w:tabs>
          <w:tab w:pos="536" w:val="left"/>
        </w:tabs>
        <w:bidi w:val="0"/>
        <w:spacing w:before="0" w:after="0" w:line="413" w:lineRule="exact"/>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w:t>
      </w:r>
      <w:bookmarkEnd w:id="362"/>
      <w:r>
        <w:rPr>
          <w:color w:val="000000"/>
          <w:spacing w:val="0"/>
          <w:w w:val="100"/>
          <w:position w:val="0"/>
        </w:rPr>
        <w:t>六）</w:t>
        <w:tab/>
        <w:t>重大资产和股权出售</w:t>
      </w:r>
      <w:bookmarkEnd w:id="360"/>
      <w:bookmarkEnd w:id="361"/>
      <w:bookmarkEnd w:id="363"/>
    </w:p>
    <w:p>
      <w:pPr>
        <w:pStyle w:val="Style6"/>
        <w:keepNext w:val="0"/>
        <w:keepLines w:val="0"/>
        <w:widowControl w:val="0"/>
        <w:shd w:val="clear" w:color="auto" w:fill="auto"/>
        <w:bidi w:val="0"/>
        <w:spacing w:before="0" w:after="200" w:line="413"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40" w:line="240" w:lineRule="auto"/>
        <w:ind w:left="0" w:right="0" w:firstLine="0"/>
        <w:jc w:val="both"/>
      </w:pPr>
      <w:bookmarkStart w:id="364" w:name="bookmark364"/>
      <w:bookmarkStart w:id="365" w:name="bookmark365"/>
      <w:bookmarkStart w:id="366" w:name="bookmark366"/>
      <w:bookmarkStart w:id="367" w:name="bookmark367"/>
      <w:r>
        <w:rPr>
          <w:color w:val="000000"/>
          <w:spacing w:val="0"/>
          <w:w w:val="100"/>
          <w:position w:val="0"/>
        </w:rPr>
        <w:t>（</w:t>
      </w:r>
      <w:bookmarkEnd w:id="366"/>
      <w:r>
        <w:rPr>
          <w:color w:val="000000"/>
          <w:spacing w:val="0"/>
          <w:w w:val="100"/>
          <w:position w:val="0"/>
        </w:rPr>
        <w:t>七）主要控股参股公司分析</w:t>
      </w:r>
      <w:bookmarkEnd w:id="364"/>
      <w:bookmarkEnd w:id="365"/>
      <w:bookmarkEnd w:id="367"/>
    </w:p>
    <w:p>
      <w:pPr>
        <w:pStyle w:val="Style6"/>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142"/>
        <w:gridCol w:w="1253"/>
        <w:gridCol w:w="1258"/>
        <w:gridCol w:w="1258"/>
        <w:gridCol w:w="1267"/>
        <w:gridCol w:w="1272"/>
        <w:gridCol w:w="1277"/>
      </w:tblGrid>
      <w:tr>
        <w:trPr>
          <w:trHeight w:val="121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16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16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160" w:after="0" w:line="240" w:lineRule="auto"/>
              <w:ind w:left="0" w:right="0" w:firstLine="0"/>
              <w:jc w:val="both"/>
            </w:pPr>
            <w:r>
              <w:rPr>
                <w:color w:val="000000"/>
                <w:spacing w:val="0"/>
                <w:w w:val="100"/>
                <w:position w:val="0"/>
              </w:rPr>
              <w:t>主要业务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403" w:lineRule="exact"/>
              <w:ind w:left="0" w:right="0" w:firstLine="0"/>
              <w:jc w:val="center"/>
            </w:pPr>
            <w:r>
              <w:rPr>
                <w:color w:val="000000"/>
                <w:spacing w:val="0"/>
                <w:w w:val="100"/>
                <w:position w:val="0"/>
              </w:rPr>
              <w:t>公司直接 持股比例</w:t>
            </w:r>
          </w:p>
          <w:p>
            <w:pPr>
              <w:pStyle w:val="Style33"/>
              <w:keepNext w:val="0"/>
              <w:keepLines w:val="0"/>
              <w:widowControl w:val="0"/>
              <w:shd w:val="clear" w:color="auto" w:fill="auto"/>
              <w:bidi w:val="0"/>
              <w:spacing w:before="0" w:after="0" w:line="403"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160" w:after="0" w:line="240" w:lineRule="auto"/>
              <w:ind w:left="100" w:right="0" w:firstLine="0"/>
              <w:jc w:val="center"/>
            </w:pPr>
            <w:r>
              <w:rPr>
                <w:color w:val="000000"/>
                <w:spacing w:val="0"/>
                <w:w w:val="100"/>
                <w:position w:val="0"/>
              </w:rPr>
              <w:t>总资产</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160" w:after="160" w:line="240" w:lineRule="auto"/>
              <w:ind w:left="0" w:right="0" w:firstLine="0"/>
              <w:jc w:val="left"/>
            </w:pPr>
            <w:r>
              <w:rPr>
                <w:color w:val="000000"/>
                <w:spacing w:val="0"/>
                <w:w w:val="100"/>
                <w:position w:val="0"/>
              </w:rPr>
              <w:t>净利润（净</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亏损）</w:t>
            </w:r>
          </w:p>
        </w:tc>
      </w:tr>
      <w:tr>
        <w:trPr>
          <w:trHeight w:val="121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广州致远</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互联软件</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4" w:lineRule="exact"/>
              <w:ind w:left="0" w:right="0" w:firstLine="0"/>
              <w:jc w:val="both"/>
            </w:pPr>
            <w:r>
              <w:rPr>
                <w:color w:val="000000"/>
                <w:spacing w:val="0"/>
                <w:w w:val="100"/>
                <w:position w:val="0"/>
              </w:rPr>
              <w:t>与本公司 主营业务 一致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804. </w:t>
            </w:r>
            <w:r>
              <w:rPr>
                <w:color w:val="000000"/>
                <w:spacing w:val="0"/>
                <w:w w:val="100"/>
                <w:position w:val="0"/>
                <w:sz w:val="18"/>
                <w:szCs w:val="18"/>
              </w:rPr>
              <w:t>66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6,757.75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351. </w:t>
            </w:r>
            <w:r>
              <w:rPr>
                <w:color w:val="000000"/>
                <w:spacing w:val="0"/>
                <w:w w:val="100"/>
                <w:position w:val="0"/>
                <w:sz w:val="18"/>
                <w:szCs w:val="18"/>
              </w:rPr>
              <w:t>31</w:t>
            </w:r>
          </w:p>
        </w:tc>
      </w:tr>
      <w:tr>
        <w:trPr>
          <w:trHeight w:val="121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401" w:lineRule="exact"/>
              <w:ind w:left="0" w:right="0" w:firstLine="0"/>
              <w:jc w:val="both"/>
            </w:pPr>
            <w:r>
              <w:rPr>
                <w:color w:val="000000"/>
                <w:spacing w:val="0"/>
                <w:w w:val="100"/>
                <w:position w:val="0"/>
              </w:rPr>
              <w:t>陕西致远 互联软件 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4" w:lineRule="exact"/>
              <w:ind w:left="0" w:right="0" w:firstLine="0"/>
              <w:jc w:val="both"/>
            </w:pPr>
            <w:r>
              <w:rPr>
                <w:color w:val="000000"/>
                <w:spacing w:val="0"/>
                <w:w w:val="100"/>
                <w:position w:val="0"/>
              </w:rPr>
              <w:t>与本公司 主营业务 一致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046. </w:t>
            </w:r>
            <w:r>
              <w:rPr>
                <w:color w:val="000000"/>
                <w:spacing w:val="0"/>
                <w:w w:val="100"/>
                <w:position w:val="0"/>
                <w:sz w:val="18"/>
                <w:szCs w:val="18"/>
              </w:rPr>
              <w:t>48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567.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114. </w:t>
            </w:r>
            <w:r>
              <w:rPr>
                <w:color w:val="000000"/>
                <w:spacing w:val="0"/>
                <w:w w:val="100"/>
                <w:position w:val="0"/>
                <w:sz w:val="18"/>
                <w:szCs w:val="18"/>
              </w:rPr>
              <w:t>93</w:t>
            </w:r>
          </w:p>
        </w:tc>
      </w:tr>
      <w:tr>
        <w:trPr>
          <w:trHeight w:val="161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402" w:lineRule="exact"/>
              <w:ind w:left="0" w:right="0" w:firstLine="0"/>
              <w:jc w:val="both"/>
            </w:pPr>
            <w:r>
              <w:rPr>
                <w:color w:val="000000"/>
                <w:spacing w:val="0"/>
                <w:w w:val="100"/>
                <w:position w:val="0"/>
              </w:rPr>
              <w:t>北京致远 盛泰科技 发展有限 公司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5, 000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2" w:lineRule="exact"/>
              <w:ind w:left="0" w:right="0" w:firstLine="0"/>
              <w:jc w:val="both"/>
            </w:pPr>
            <w:r>
              <w:rPr>
                <w:color w:val="000000"/>
                <w:spacing w:val="0"/>
                <w:w w:val="100"/>
                <w:position w:val="0"/>
              </w:rPr>
              <w:t>技术开发、 技术转让、 技术咨询 等</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 </w:t>
            </w:r>
            <w:r>
              <w:rPr>
                <w:color w:val="000000"/>
                <w:spacing w:val="0"/>
                <w:w w:val="100"/>
                <w:position w:val="0"/>
                <w:sz w:val="18"/>
                <w:szCs w:val="18"/>
              </w:rPr>
              <w:t>296.11</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-4.84</w:t>
            </w:r>
          </w:p>
        </w:tc>
      </w:tr>
    </w:tbl>
    <w:p>
      <w:pPr>
        <w:widowControl w:val="0"/>
        <w:spacing w:after="419" w:line="1" w:lineRule="exact"/>
      </w:pPr>
    </w:p>
    <w:p>
      <w:pPr>
        <w:pStyle w:val="Style22"/>
        <w:keepNext/>
        <w:keepLines/>
        <w:widowControl w:val="0"/>
        <w:shd w:val="clear" w:color="auto" w:fill="auto"/>
        <w:bidi w:val="0"/>
        <w:spacing w:before="0" w:after="60"/>
        <w:ind w:left="0" w:right="0" w:firstLine="0"/>
        <w:jc w:val="both"/>
      </w:pPr>
      <w:bookmarkStart w:id="368" w:name="bookmark368"/>
      <w:bookmarkStart w:id="369" w:name="bookmark369"/>
      <w:bookmarkStart w:id="370" w:name="bookmark370"/>
      <w:bookmarkStart w:id="371" w:name="bookmark371"/>
      <w:r>
        <w:rPr>
          <w:color w:val="000000"/>
          <w:spacing w:val="0"/>
          <w:w w:val="100"/>
          <w:position w:val="0"/>
        </w:rPr>
        <w:t>（</w:t>
      </w:r>
      <w:bookmarkEnd w:id="370"/>
      <w:r>
        <w:rPr>
          <w:color w:val="000000"/>
          <w:spacing w:val="0"/>
          <w:w w:val="100"/>
          <w:position w:val="0"/>
        </w:rPr>
        <w:t>八）公司控制的结构化主体情况</w:t>
      </w:r>
      <w:bookmarkEnd w:id="368"/>
      <w:bookmarkEnd w:id="369"/>
      <w:bookmarkEnd w:id="371"/>
    </w:p>
    <w:p>
      <w:pPr>
        <w:pStyle w:val="Style6"/>
        <w:keepNext w:val="0"/>
        <w:keepLines w:val="0"/>
        <w:widowControl w:val="0"/>
        <w:shd w:val="clear" w:color="auto" w:fill="auto"/>
        <w:bidi w:val="0"/>
        <w:spacing w:before="0" w:after="420" w:line="408"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60"/>
        <w:ind w:left="0" w:right="0" w:firstLine="0"/>
        <w:jc w:val="both"/>
      </w:pPr>
      <w:bookmarkStart w:id="372" w:name="bookmark372"/>
      <w:bookmarkStart w:id="373" w:name="bookmark373"/>
      <w:bookmarkStart w:id="374" w:name="bookmark374"/>
      <w:bookmarkStart w:id="375" w:name="bookmark375"/>
      <w:r>
        <w:rPr>
          <w:color w:val="000000"/>
          <w:spacing w:val="0"/>
          <w:w w:val="100"/>
          <w:position w:val="0"/>
        </w:rPr>
        <w:t>四</w:t>
      </w:r>
      <w:bookmarkEnd w:id="374"/>
      <w:r>
        <w:rPr>
          <w:color w:val="000000"/>
          <w:spacing w:val="0"/>
          <w:w w:val="100"/>
          <w:position w:val="0"/>
        </w:rPr>
        <w:t>、公司关于公司未来发展的讨论与分析</w:t>
      </w:r>
      <w:bookmarkEnd w:id="372"/>
      <w:bookmarkEnd w:id="373"/>
      <w:bookmarkEnd w:id="375"/>
    </w:p>
    <w:p>
      <w:pPr>
        <w:pStyle w:val="Style22"/>
        <w:keepNext/>
        <w:keepLines/>
        <w:widowControl w:val="0"/>
        <w:shd w:val="clear" w:color="auto" w:fill="auto"/>
        <w:tabs>
          <w:tab w:pos="802" w:val="left"/>
        </w:tabs>
        <w:bidi w:val="0"/>
        <w:spacing w:before="0" w:after="240"/>
        <w:ind w:left="0" w:right="0" w:firstLine="0"/>
        <w:jc w:val="both"/>
      </w:pPr>
      <w:bookmarkStart w:id="372" w:name="bookmark372"/>
      <w:bookmarkStart w:id="373" w:name="bookmark373"/>
      <w:bookmarkStart w:id="376" w:name="bookmark376"/>
      <w:bookmarkStart w:id="377" w:name="bookmark377"/>
      <w:r>
        <w:rPr>
          <w:color w:val="000000"/>
          <w:spacing w:val="0"/>
          <w:w w:val="100"/>
          <w:position w:val="0"/>
        </w:rPr>
        <w:t>（</w:t>
      </w:r>
      <w:bookmarkEnd w:id="376"/>
      <w:r>
        <w:rPr>
          <w:color w:val="000000"/>
          <w:spacing w:val="0"/>
          <w:w w:val="100"/>
          <w:position w:val="0"/>
        </w:rPr>
        <w:t>一）</w:t>
        <w:tab/>
        <w:t>行业格局和趋势</w:t>
      </w:r>
      <w:bookmarkEnd w:id="372"/>
      <w:bookmarkEnd w:id="373"/>
      <w:bookmarkEnd w:id="377"/>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240" w:line="408" w:lineRule="exact"/>
        <w:ind w:left="0" w:right="0" w:firstLine="440"/>
        <w:jc w:val="left"/>
      </w:pPr>
      <w:r>
        <w:rPr>
          <w:color w:val="000000"/>
          <w:spacing w:val="0"/>
          <w:w w:val="100"/>
          <w:position w:val="0"/>
        </w:rPr>
        <w:t>公司所处的行业格局和趋势，详见“第三节公司业务概要”之“一、报告期内公司所从事 的主要业务、经营模式、行业情况及研发情况说明”之“（三）所处行业情况”。</w:t>
      </w:r>
    </w:p>
    <w:p>
      <w:pPr>
        <w:pStyle w:val="Style22"/>
        <w:keepNext/>
        <w:keepLines/>
        <w:widowControl w:val="0"/>
        <w:shd w:val="clear" w:color="auto" w:fill="auto"/>
        <w:tabs>
          <w:tab w:pos="536" w:val="left"/>
        </w:tabs>
        <w:bidi w:val="0"/>
        <w:spacing w:before="0" w:after="0" w:line="240" w:lineRule="auto"/>
        <w:ind w:left="0" w:right="0" w:firstLine="0"/>
        <w:jc w:val="both"/>
      </w:pPr>
      <w:bookmarkStart w:id="378" w:name="bookmark378"/>
      <w:bookmarkStart w:id="379" w:name="bookmark379"/>
      <w:bookmarkStart w:id="380" w:name="bookmark380"/>
      <w:bookmarkStart w:id="381" w:name="bookmark381"/>
      <w:r>
        <w:rPr>
          <w:color w:val="000000"/>
          <w:spacing w:val="0"/>
          <w:w w:val="100"/>
          <w:position w:val="0"/>
        </w:rPr>
        <w:t>（</w:t>
      </w:r>
      <w:bookmarkEnd w:id="380"/>
      <w:r>
        <w:rPr>
          <w:color w:val="000000"/>
          <w:spacing w:val="0"/>
          <w:w w:val="100"/>
          <w:position w:val="0"/>
        </w:rPr>
        <w:t>二）</w:t>
        <w:tab/>
        <w:t>公司发展战略</w:t>
      </w:r>
      <w:bookmarkEnd w:id="378"/>
      <w:bookmarkEnd w:id="379"/>
      <w:bookmarkEnd w:id="381"/>
    </w:p>
    <w:p>
      <w:pPr>
        <w:pStyle w:val="Style6"/>
        <w:keepNext w:val="0"/>
        <w:keepLines w:val="0"/>
        <w:widowControl w:val="0"/>
        <w:shd w:val="clear" w:color="auto" w:fill="auto"/>
        <w:bidi w:val="0"/>
        <w:spacing w:before="0" w:after="0" w:line="40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line="408" w:lineRule="exact"/>
        <w:ind w:left="0" w:right="0" w:firstLine="440"/>
        <w:jc w:val="both"/>
      </w:pPr>
      <w:r>
        <w:rPr>
          <w:color w:val="000000"/>
          <w:spacing w:val="0"/>
          <w:w w:val="100"/>
          <w:position w:val="0"/>
        </w:rPr>
        <w:t>公司专注于协同管理软件领域不动摇，坚持用协同管理产品、平台及解决方案和云服务构建 协同运营平台，加速数字化转型升级，持续成就高绩效组织的价值主张，坚持成就客户、以奋斗 者为本，用协同管理推动社会进步的经营宗旨，坚持让协同软件服务每一个组织，为社会创造巨 大价值，并最终成为一家受人尊敬的卓越企业的企业愿景。</w:t>
      </w:r>
    </w:p>
    <w:p>
      <w:pPr>
        <w:pStyle w:val="Style6"/>
        <w:keepNext w:val="0"/>
        <w:keepLines w:val="0"/>
        <w:widowControl w:val="0"/>
        <w:shd w:val="clear" w:color="auto" w:fill="auto"/>
        <w:bidi w:val="0"/>
        <w:spacing w:before="0" w:after="400" w:line="413" w:lineRule="exact"/>
        <w:ind w:left="0" w:right="0" w:firstLine="440"/>
        <w:jc w:val="both"/>
      </w:pPr>
      <w:r>
        <w:rPr>
          <w:color w:val="000000"/>
          <w:spacing w:val="0"/>
          <w:w w:val="100"/>
          <w:position w:val="0"/>
        </w:rPr>
        <w:t xml:space="preserve">公司制定了 “七三规划”，将抓住数字化转型和信创发展带来的产业发展新机遇，加快实施云 转型，坚持产品化、平台化和生态化的产品发展道路，加快实现“服务在线、主业上云”，通过商 </w:t>
      </w:r>
      <w:r>
        <w:rPr>
          <w:color w:val="000000"/>
          <w:spacing w:val="0"/>
          <w:w w:val="100"/>
          <w:position w:val="0"/>
        </w:rPr>
        <w:t>业模式、客户价值和协同生态的持续创新，为政府和企业组织打造协同运营平台，构筑数字化新 基建。公司七三规划的发展路径和发展节奏如下：</w:t>
      </w:r>
    </w:p>
    <w:p>
      <w:pPr>
        <w:widowControl w:val="0"/>
        <w:jc w:val="center"/>
        <w:rPr>
          <w:sz w:val="2"/>
          <w:szCs w:val="2"/>
        </w:rPr>
      </w:pPr>
      <w:r>
        <w:drawing>
          <wp:inline>
            <wp:extent cx="4504690" cy="1542415"/>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3"/>
                    <a:stretch/>
                  </pic:blipFill>
                  <pic:spPr>
                    <a:xfrm>
                      <a:ext cx="4504690" cy="1542415"/>
                    </a:xfrm>
                    <a:prstGeom prst="rect"/>
                  </pic:spPr>
                </pic:pic>
              </a:graphicData>
            </a:graphic>
          </wp:inline>
        </w:drawing>
      </w:r>
    </w:p>
    <w:p>
      <w:pPr>
        <w:pStyle w:val="Style13"/>
        <w:keepNext w:val="0"/>
        <w:keepLines w:val="0"/>
        <w:widowControl w:val="0"/>
        <w:shd w:val="clear" w:color="auto" w:fill="auto"/>
        <w:tabs>
          <w:tab w:pos="4738" w:val="left"/>
        </w:tabs>
        <w:bidi w:val="0"/>
        <w:spacing w:before="0" w:after="0" w:line="240" w:lineRule="auto"/>
        <w:ind w:left="1368" w:right="0" w:firstLine="0"/>
        <w:jc w:val="left"/>
        <w:rPr>
          <w:sz w:val="22"/>
          <w:szCs w:val="22"/>
        </w:rPr>
      </w:pPr>
      <w:r>
        <w:rPr>
          <w:rFonts w:ascii="SimHei" w:eastAsia="SimHei" w:hAnsi="SimHei" w:cs="SimHei"/>
          <w:color w:val="5D584E"/>
          <w:spacing w:val="0"/>
          <w:w w:val="100"/>
          <w:position w:val="0"/>
          <w:sz w:val="22"/>
          <w:szCs w:val="22"/>
        </w:rPr>
        <w:t>发展路径</w:t>
        <w:tab/>
        <w:t>发展节奏</w:t>
      </w:r>
    </w:p>
    <w:p>
      <w:pPr>
        <w:widowControl w:val="0"/>
        <w:spacing w:after="319" w:line="1" w:lineRule="exact"/>
      </w:pPr>
    </w:p>
    <w:p>
      <w:pPr>
        <w:pStyle w:val="Style22"/>
        <w:keepNext/>
        <w:keepLines/>
        <w:widowControl w:val="0"/>
        <w:shd w:val="clear" w:color="auto" w:fill="auto"/>
        <w:bidi w:val="0"/>
        <w:spacing w:before="0" w:line="240" w:lineRule="auto"/>
        <w:ind w:left="0" w:right="0" w:firstLine="0"/>
        <w:jc w:val="both"/>
      </w:pPr>
      <w:bookmarkStart w:id="382" w:name="bookmark382"/>
      <w:bookmarkStart w:id="383" w:name="bookmark383"/>
      <w:bookmarkStart w:id="384" w:name="bookmark384"/>
      <w:bookmarkStart w:id="385" w:name="bookmark385"/>
      <w:r>
        <w:rPr>
          <w:color w:val="000000"/>
          <w:spacing w:val="0"/>
          <w:w w:val="100"/>
          <w:position w:val="0"/>
        </w:rPr>
        <w:t>（</w:t>
      </w:r>
      <w:bookmarkEnd w:id="384"/>
      <w:r>
        <w:rPr>
          <w:color w:val="000000"/>
          <w:spacing w:val="0"/>
          <w:w w:val="100"/>
          <w:position w:val="0"/>
        </w:rPr>
        <w:t>三）经营计划</w:t>
      </w:r>
      <w:bookmarkEnd w:id="382"/>
      <w:bookmarkEnd w:id="383"/>
      <w:bookmarkEnd w:id="385"/>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6"/>
        <w:keepNext w:val="0"/>
        <w:keepLines w:val="0"/>
        <w:widowControl w:val="0"/>
        <w:shd w:val="clear" w:color="auto" w:fill="auto"/>
        <w:bidi w:val="0"/>
        <w:spacing w:before="0" w:line="40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年是公司“七三规划”的第二年，公司将在</w:t>
      </w:r>
      <w:r>
        <w:rPr>
          <w:rFonts w:ascii="Times New Roman" w:eastAsia="Times New Roman" w:hAnsi="Times New Roman" w:cs="Times New Roman"/>
          <w:color w:val="000000"/>
          <w:spacing w:val="0"/>
          <w:w w:val="100"/>
          <w:position w:val="0"/>
        </w:rPr>
        <w:t>2020</w:t>
      </w:r>
      <w:r>
        <w:rPr>
          <w:color w:val="000000"/>
          <w:spacing w:val="0"/>
          <w:w w:val="100"/>
          <w:position w:val="0"/>
        </w:rPr>
        <w:t>年夯实、优化、布局的基础上，抓住 数字化转型升级与信创发展的市场契机，坚定执行“加力加速、创新突破、高速增长”年度指导 思想，以业绩高增长为中心，以产品平台发展为突破、以业务设计和打法优化为关键、以调整布 局和资源配置为抓手、以政务及信创发展机会为契机、以资本资源整合助力为加速器、以机制优 化和激活组织为动力，全面实现公司年度目标。</w:t>
      </w:r>
    </w:p>
    <w:p>
      <w:pPr>
        <w:pStyle w:val="Style6"/>
        <w:keepNext w:val="0"/>
        <w:keepLines w:val="0"/>
        <w:widowControl w:val="0"/>
        <w:shd w:val="clear" w:color="auto" w:fill="auto"/>
        <w:bidi w:val="0"/>
        <w:spacing w:before="0" w:line="40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年度公司重点做好如下工作：</w:t>
      </w:r>
    </w:p>
    <w:p>
      <w:pPr>
        <w:pStyle w:val="Style22"/>
        <w:keepNext/>
        <w:keepLines/>
        <w:widowControl w:val="0"/>
        <w:shd w:val="clear" w:color="auto" w:fill="auto"/>
        <w:bidi w:val="0"/>
        <w:spacing w:before="0" w:after="260" w:line="409" w:lineRule="exact"/>
        <w:ind w:left="0" w:right="0" w:firstLine="440"/>
        <w:jc w:val="both"/>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1</w:t>
      </w:r>
      <w:bookmarkEnd w:id="388"/>
      <w:r>
        <w:rPr>
          <w:color w:val="000000"/>
          <w:spacing w:val="0"/>
          <w:w w:val="100"/>
          <w:position w:val="0"/>
        </w:rPr>
        <w:t>、加强客户专业经营，加大区域覆盖，持续推动客户成功</w:t>
      </w:r>
      <w:bookmarkEnd w:id="386"/>
      <w:bookmarkEnd w:id="387"/>
      <w:bookmarkEnd w:id="389"/>
    </w:p>
    <w:p>
      <w:pPr>
        <w:pStyle w:val="Style6"/>
        <w:keepNext w:val="0"/>
        <w:keepLines w:val="0"/>
        <w:widowControl w:val="0"/>
        <w:shd w:val="clear" w:color="auto" w:fill="auto"/>
        <w:bidi w:val="0"/>
        <w:spacing w:before="0" w:after="260" w:line="413" w:lineRule="exact"/>
        <w:ind w:left="0" w:right="0" w:firstLine="440"/>
        <w:jc w:val="both"/>
      </w:pPr>
      <w:r>
        <w:rPr>
          <w:color w:val="000000"/>
          <w:spacing w:val="0"/>
          <w:w w:val="100"/>
          <w:position w:val="0"/>
        </w:rPr>
        <w:t>强化客户成功经营宗旨，加强行业和战略客户经营，实现从</w:t>
      </w:r>
      <w:r>
        <w:rPr>
          <w:rFonts w:ascii="Times New Roman" w:eastAsia="Times New Roman" w:hAnsi="Times New Roman" w:cs="Times New Roman"/>
          <w:color w:val="000000"/>
          <w:spacing w:val="0"/>
          <w:w w:val="100"/>
          <w:position w:val="0"/>
        </w:rPr>
        <w:t>OA</w:t>
      </w:r>
      <w:r>
        <w:rPr>
          <w:color w:val="000000"/>
          <w:spacing w:val="0"/>
          <w:w w:val="100"/>
          <w:position w:val="0"/>
        </w:rPr>
        <w:t>到</w:t>
      </w:r>
      <w:r>
        <w:rPr>
          <w:rFonts w:ascii="Times New Roman" w:eastAsia="Times New Roman" w:hAnsi="Times New Roman" w:cs="Times New Roman"/>
          <w:color w:val="000000"/>
          <w:spacing w:val="0"/>
          <w:w w:val="100"/>
          <w:position w:val="0"/>
        </w:rPr>
        <w:t>COP</w:t>
      </w:r>
      <w:r>
        <w:rPr>
          <w:color w:val="000000"/>
          <w:spacing w:val="0"/>
          <w:w w:val="100"/>
          <w:position w:val="0"/>
        </w:rPr>
        <w:t>的应用深化；优化区 域客户经营布局，采用</w:t>
      </w:r>
      <w:r>
        <w:rPr>
          <w:color w:val="000000"/>
          <w:spacing w:val="0"/>
          <w:w w:val="100"/>
          <w:position w:val="0"/>
        </w:rPr>
        <w:t>“</w:t>
      </w:r>
      <w:r>
        <w:rPr>
          <w:rFonts w:ascii="Times New Roman" w:eastAsia="Times New Roman" w:hAnsi="Times New Roman" w:cs="Times New Roman"/>
          <w:color w:val="000000"/>
          <w:spacing w:val="0"/>
          <w:w w:val="100"/>
          <w:position w:val="0"/>
        </w:rPr>
        <w:t>1+N</w:t>
      </w:r>
      <w:r>
        <w:rPr>
          <w:color w:val="000000"/>
          <w:spacing w:val="0"/>
          <w:w w:val="100"/>
          <w:position w:val="0"/>
        </w:rPr>
        <w:t>”的战区销售管理模式，缩短管理半径，发挥区域协同优势，提升快 速响应客户的能力。</w:t>
      </w:r>
    </w:p>
    <w:p>
      <w:pPr>
        <w:pStyle w:val="Style6"/>
        <w:keepNext w:val="0"/>
        <w:keepLines w:val="0"/>
        <w:widowControl w:val="0"/>
        <w:shd w:val="clear" w:color="auto" w:fill="auto"/>
        <w:bidi w:val="0"/>
        <w:spacing w:before="0" w:line="413" w:lineRule="exact"/>
        <w:ind w:left="0" w:right="0" w:firstLine="440"/>
        <w:jc w:val="both"/>
      </w:pPr>
      <w:r>
        <w:rPr>
          <w:color w:val="000000"/>
          <w:spacing w:val="0"/>
          <w:w w:val="100"/>
          <w:position w:val="0"/>
        </w:rPr>
        <w:t>面向伙伴发布“蜂巢计划</w:t>
      </w:r>
      <w:r>
        <w:rPr>
          <w:rFonts w:ascii="Times New Roman" w:eastAsia="Times New Roman" w:hAnsi="Times New Roman" w:cs="Times New Roman"/>
          <w:color w:val="000000"/>
          <w:spacing w:val="0"/>
          <w:w w:val="100"/>
          <w:position w:val="0"/>
        </w:rPr>
        <w:t>3.0”</w:t>
      </w:r>
      <w:r>
        <w:rPr>
          <w:color w:val="000000"/>
          <w:spacing w:val="0"/>
          <w:w w:val="100"/>
          <w:position w:val="0"/>
        </w:rPr>
        <w:t>，</w:t>
      </w:r>
      <w:r>
        <w:rPr>
          <w:color w:val="000000"/>
          <w:spacing w:val="0"/>
          <w:w w:val="100"/>
          <w:position w:val="0"/>
        </w:rPr>
        <w:t>与伙伴实现协同共生、价值共融、创变共赢，发展</w:t>
      </w:r>
      <w:r>
        <w:rPr>
          <w:rFonts w:ascii="Times New Roman" w:eastAsia="Times New Roman" w:hAnsi="Times New Roman" w:cs="Times New Roman"/>
          <w:color w:val="000000"/>
          <w:spacing w:val="0"/>
          <w:w w:val="100"/>
          <w:position w:val="0"/>
        </w:rPr>
        <w:t>100</w:t>
      </w:r>
      <w:r>
        <w:rPr>
          <w:color w:val="000000"/>
          <w:spacing w:val="0"/>
          <w:w w:val="100"/>
          <w:position w:val="0"/>
        </w:rPr>
        <w:t>家城 市专营伙伴、</w:t>
      </w:r>
      <w:r>
        <w:rPr>
          <w:rFonts w:ascii="Times New Roman" w:eastAsia="Times New Roman" w:hAnsi="Times New Roman" w:cs="Times New Roman"/>
          <w:color w:val="000000"/>
          <w:spacing w:val="0"/>
          <w:w w:val="100"/>
          <w:position w:val="0"/>
        </w:rPr>
        <w:t>100</w:t>
      </w:r>
      <w:r>
        <w:rPr>
          <w:color w:val="000000"/>
          <w:spacing w:val="0"/>
          <w:w w:val="100"/>
          <w:position w:val="0"/>
        </w:rPr>
        <w:t>家产品及解决方案伙伴和</w:t>
      </w:r>
      <w:r>
        <w:rPr>
          <w:rFonts w:ascii="Times New Roman" w:eastAsia="Times New Roman" w:hAnsi="Times New Roman" w:cs="Times New Roman"/>
          <w:color w:val="000000"/>
          <w:spacing w:val="0"/>
          <w:w w:val="100"/>
          <w:position w:val="0"/>
        </w:rPr>
        <w:t>30</w:t>
      </w:r>
      <w:r>
        <w:rPr>
          <w:color w:val="000000"/>
          <w:spacing w:val="0"/>
          <w:w w:val="100"/>
          <w:position w:val="0"/>
        </w:rPr>
        <w:t>家行业专营伙伴。依托云营销服务平台，实现生态 服务在线，集成生态产品、资源及服务，更好地满足客户需求，更专业有力地支持伙伴发展。</w:t>
      </w:r>
    </w:p>
    <w:p>
      <w:pPr>
        <w:pStyle w:val="Style22"/>
        <w:keepNext/>
        <w:keepLines/>
        <w:widowControl w:val="0"/>
        <w:shd w:val="clear" w:color="auto" w:fill="auto"/>
        <w:bidi w:val="0"/>
        <w:spacing w:before="0" w:line="412" w:lineRule="exact"/>
        <w:ind w:left="0" w:right="0" w:firstLine="440"/>
        <w:jc w:val="both"/>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2</w:t>
      </w:r>
      <w:bookmarkEnd w:id="392"/>
      <w:r>
        <w:rPr>
          <w:color w:val="000000"/>
          <w:spacing w:val="0"/>
          <w:w w:val="100"/>
          <w:position w:val="0"/>
        </w:rPr>
        <w:t>、</w:t>
      </w:r>
      <w:r>
        <w:rPr>
          <w:rFonts w:ascii="Times New Roman" w:eastAsia="Times New Roman" w:hAnsi="Times New Roman" w:cs="Times New Roman"/>
          <w:color w:val="000000"/>
          <w:spacing w:val="0"/>
          <w:w w:val="100"/>
          <w:position w:val="0"/>
        </w:rPr>
        <w:t>V5</w:t>
      </w:r>
      <w:r>
        <w:rPr>
          <w:color w:val="000000"/>
          <w:spacing w:val="0"/>
          <w:w w:val="100"/>
          <w:position w:val="0"/>
        </w:rPr>
        <w:t>精品化，提升平台及产品的核心竞争力</w:t>
      </w:r>
      <w:bookmarkEnd w:id="390"/>
      <w:bookmarkEnd w:id="391"/>
      <w:bookmarkEnd w:id="393"/>
    </w:p>
    <w:p>
      <w:pPr>
        <w:pStyle w:val="Style6"/>
        <w:keepNext w:val="0"/>
        <w:keepLines w:val="0"/>
        <w:widowControl w:val="0"/>
        <w:shd w:val="clear" w:color="auto" w:fill="auto"/>
        <w:bidi w:val="0"/>
        <w:spacing w:before="0" w:after="180" w:line="411" w:lineRule="exact"/>
        <w:ind w:left="0" w:right="0" w:firstLine="440"/>
        <w:jc w:val="both"/>
      </w:pPr>
      <w:r>
        <w:rPr>
          <w:color w:val="000000"/>
          <w:spacing w:val="0"/>
          <w:w w:val="100"/>
          <w:position w:val="0"/>
        </w:rPr>
        <w:t>公司将继续夯实</w:t>
      </w:r>
      <w:r>
        <w:rPr>
          <w:rFonts w:ascii="Times New Roman" w:eastAsia="Times New Roman" w:hAnsi="Times New Roman" w:cs="Times New Roman"/>
          <w:color w:val="000000"/>
          <w:spacing w:val="0"/>
          <w:w w:val="100"/>
          <w:position w:val="0"/>
        </w:rPr>
        <w:t>V5</w:t>
      </w:r>
      <w:r>
        <w:rPr>
          <w:color w:val="000000"/>
          <w:spacing w:val="0"/>
          <w:w w:val="100"/>
          <w:position w:val="0"/>
        </w:rPr>
        <w:t>平台，进一步提升平台安全性和开放性，重点升级平台的微服务接入能 力，为国资央企信息化建设的持续集成提供平台支撑；开发私有化部署的移动云连接插件，保障 企业信息安全；增强移动端</w:t>
      </w:r>
      <w:r>
        <w:rPr>
          <w:rFonts w:ascii="Times New Roman" w:eastAsia="Times New Roman" w:hAnsi="Times New Roman" w:cs="Times New Roman"/>
          <w:color w:val="000000"/>
          <w:spacing w:val="0"/>
          <w:w w:val="100"/>
          <w:position w:val="0"/>
        </w:rPr>
        <w:t>NLP</w:t>
      </w:r>
      <w:r>
        <w:rPr>
          <w:color w:val="000000"/>
          <w:spacing w:val="0"/>
          <w:w w:val="100"/>
          <w:position w:val="0"/>
        </w:rPr>
        <w:t>智能语音的运用；打造平台全新的报表中心；增强低代码平台界 面设计器的交互体验能力;升级数据交换平台，满足更多的三方集成应用的接入与数据服务管理。</w:t>
      </w:r>
    </w:p>
    <w:p>
      <w:pPr>
        <w:pStyle w:val="Style6"/>
        <w:keepNext w:val="0"/>
        <w:keepLines w:val="0"/>
        <w:widowControl w:val="0"/>
        <w:shd w:val="clear" w:color="auto" w:fill="auto"/>
        <w:bidi w:val="0"/>
        <w:spacing w:before="0" w:line="413" w:lineRule="exact"/>
        <w:ind w:left="0" w:right="0" w:firstLine="420"/>
        <w:jc w:val="both"/>
      </w:pPr>
      <w:r>
        <w:rPr>
          <w:color w:val="000000"/>
          <w:spacing w:val="0"/>
          <w:w w:val="100"/>
          <w:position w:val="0"/>
        </w:rPr>
        <w:t>打造</w:t>
      </w:r>
      <w:r>
        <w:rPr>
          <w:rFonts w:ascii="Times New Roman" w:eastAsia="Times New Roman" w:hAnsi="Times New Roman" w:cs="Times New Roman"/>
          <w:color w:val="000000"/>
          <w:spacing w:val="0"/>
          <w:w w:val="100"/>
          <w:position w:val="0"/>
        </w:rPr>
        <w:t>V5</w:t>
      </w:r>
      <w:r>
        <w:rPr>
          <w:color w:val="000000"/>
          <w:spacing w:val="0"/>
          <w:w w:val="100"/>
          <w:position w:val="0"/>
        </w:rPr>
        <w:t>平台产品精品化，升级全线产品：发布</w:t>
      </w:r>
      <w:r>
        <w:rPr>
          <w:rFonts w:ascii="Times New Roman" w:eastAsia="Times New Roman" w:hAnsi="Times New Roman" w:cs="Times New Roman"/>
          <w:color w:val="000000"/>
          <w:spacing w:val="0"/>
          <w:w w:val="100"/>
          <w:position w:val="0"/>
        </w:rPr>
        <w:t>A8 V8.1</w:t>
      </w:r>
      <w:r>
        <w:rPr>
          <w:color w:val="000000"/>
          <w:spacing w:val="0"/>
          <w:w w:val="100"/>
          <w:position w:val="0"/>
        </w:rPr>
        <w:t>和</w:t>
      </w:r>
      <w:r>
        <w:rPr>
          <w:rFonts w:ascii="Times New Roman" w:eastAsia="Times New Roman" w:hAnsi="Times New Roman" w:cs="Times New Roman"/>
          <w:color w:val="000000"/>
          <w:spacing w:val="0"/>
          <w:w w:val="100"/>
          <w:position w:val="0"/>
        </w:rPr>
        <w:t>G6 V8.1</w:t>
      </w:r>
      <w:r>
        <w:rPr>
          <w:color w:val="000000"/>
          <w:spacing w:val="0"/>
          <w:w w:val="100"/>
          <w:position w:val="0"/>
        </w:rPr>
        <w:t>；</w:t>
      </w:r>
      <w:r>
        <w:rPr>
          <w:color w:val="000000"/>
          <w:spacing w:val="0"/>
          <w:w w:val="100"/>
          <w:position w:val="0"/>
        </w:rPr>
        <w:t>发布</w:t>
      </w:r>
      <w:r>
        <w:rPr>
          <w:rFonts w:ascii="Times New Roman" w:eastAsia="Times New Roman" w:hAnsi="Times New Roman" w:cs="Times New Roman"/>
          <w:color w:val="000000"/>
          <w:spacing w:val="0"/>
          <w:w w:val="100"/>
          <w:position w:val="0"/>
        </w:rPr>
        <w:t>A8-N V8.1</w:t>
      </w:r>
      <w:r>
        <w:rPr>
          <w:color w:val="000000"/>
          <w:spacing w:val="0"/>
          <w:w w:val="100"/>
          <w:position w:val="0"/>
        </w:rPr>
        <w:t>信创版 本，全面适配麒麟</w:t>
      </w:r>
      <w:r>
        <w:rPr>
          <w:rFonts w:ascii="Times New Roman" w:eastAsia="Times New Roman" w:hAnsi="Times New Roman" w:cs="Times New Roman"/>
          <w:color w:val="000000"/>
          <w:spacing w:val="0"/>
          <w:w w:val="100"/>
          <w:position w:val="0"/>
        </w:rPr>
        <w:t>V10</w:t>
      </w:r>
      <w:r>
        <w:rPr>
          <w:color w:val="000000"/>
          <w:spacing w:val="0"/>
          <w:w w:val="100"/>
          <w:position w:val="0"/>
        </w:rPr>
        <w:t>的操作系统，神舟产品和通用数据库等；发布</w:t>
      </w:r>
      <w:r>
        <w:rPr>
          <w:rFonts w:ascii="Times New Roman" w:eastAsia="Times New Roman" w:hAnsi="Times New Roman" w:cs="Times New Roman"/>
          <w:color w:val="000000"/>
          <w:spacing w:val="0"/>
          <w:w w:val="100"/>
          <w:position w:val="0"/>
        </w:rPr>
        <w:t>G6-N V8.1</w:t>
      </w:r>
      <w:r>
        <w:rPr>
          <w:color w:val="000000"/>
          <w:spacing w:val="0"/>
          <w:w w:val="100"/>
          <w:position w:val="0"/>
        </w:rPr>
        <w:t>信创版本，按照 国密标准进行合规化升级，优化信息分级保护和信创环境效能。</w:t>
      </w:r>
    </w:p>
    <w:p>
      <w:pPr>
        <w:pStyle w:val="Style6"/>
        <w:keepNext w:val="0"/>
        <w:keepLines w:val="0"/>
        <w:widowControl w:val="0"/>
        <w:shd w:val="clear" w:color="auto" w:fill="auto"/>
        <w:bidi w:val="0"/>
        <w:spacing w:before="0" w:line="408" w:lineRule="exact"/>
        <w:ind w:left="0" w:right="0" w:firstLine="420"/>
        <w:jc w:val="both"/>
      </w:pPr>
      <w:r>
        <w:rPr>
          <w:color w:val="000000"/>
          <w:spacing w:val="0"/>
          <w:w w:val="100"/>
          <w:position w:val="0"/>
        </w:rPr>
        <w:t>充分应用新技术，进行平台和产品的智能化升级，更好的支撑实现客户应用价值，强化协同 运营平台能力，满足中大型客户的部署需求、应用需求和</w:t>
      </w:r>
      <w:r>
        <w:rPr>
          <w:rFonts w:ascii="Times New Roman" w:eastAsia="Times New Roman" w:hAnsi="Times New Roman" w:cs="Times New Roman"/>
          <w:color w:val="000000"/>
          <w:spacing w:val="0"/>
          <w:w w:val="100"/>
          <w:position w:val="0"/>
        </w:rPr>
        <w:t>IT</w:t>
      </w:r>
      <w:r>
        <w:rPr>
          <w:color w:val="000000"/>
          <w:spacing w:val="0"/>
          <w:w w:val="100"/>
          <w:position w:val="0"/>
        </w:rPr>
        <w:t>治理需求等。</w:t>
      </w:r>
    </w:p>
    <w:p>
      <w:pPr>
        <w:pStyle w:val="Style22"/>
        <w:keepNext/>
        <w:keepLines/>
        <w:widowControl w:val="0"/>
        <w:shd w:val="clear" w:color="auto" w:fill="auto"/>
        <w:tabs>
          <w:tab w:pos="747" w:val="left"/>
        </w:tabs>
        <w:bidi w:val="0"/>
        <w:spacing w:before="0" w:line="412" w:lineRule="exact"/>
        <w:ind w:left="0" w:right="0" w:firstLine="420"/>
        <w:jc w:val="both"/>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3</w:t>
      </w:r>
      <w:bookmarkEnd w:id="396"/>
      <w:r>
        <w:rPr>
          <w:color w:val="000000"/>
          <w:spacing w:val="0"/>
          <w:w w:val="100"/>
          <w:position w:val="0"/>
        </w:rPr>
        <w:t>、</w:t>
        <w:tab/>
        <w:t>加强解决方案标准化，深化应用价值，加速商业模式升级</w:t>
      </w:r>
      <w:bookmarkEnd w:id="394"/>
      <w:bookmarkEnd w:id="395"/>
      <w:bookmarkEnd w:id="397"/>
    </w:p>
    <w:p>
      <w:pPr>
        <w:pStyle w:val="Style6"/>
        <w:keepNext w:val="0"/>
        <w:keepLines w:val="0"/>
        <w:widowControl w:val="0"/>
        <w:shd w:val="clear" w:color="auto" w:fill="auto"/>
        <w:bidi w:val="0"/>
        <w:spacing w:before="0" w:line="413" w:lineRule="exact"/>
        <w:ind w:left="0" w:right="0" w:firstLine="420"/>
        <w:jc w:val="both"/>
      </w:pPr>
      <w:r>
        <w:rPr>
          <w:color w:val="000000"/>
          <w:spacing w:val="0"/>
          <w:w w:val="100"/>
          <w:position w:val="0"/>
        </w:rPr>
        <w:t>基于公司</w:t>
      </w:r>
      <w:r>
        <w:rPr>
          <w:rFonts w:ascii="Times New Roman" w:eastAsia="Times New Roman" w:hAnsi="Times New Roman" w:cs="Times New Roman"/>
          <w:color w:val="000000"/>
          <w:spacing w:val="0"/>
          <w:w w:val="100"/>
          <w:position w:val="0"/>
        </w:rPr>
        <w:t>V5</w:t>
      </w:r>
      <w:r>
        <w:rPr>
          <w:color w:val="000000"/>
          <w:spacing w:val="0"/>
          <w:w w:val="100"/>
          <w:position w:val="0"/>
        </w:rPr>
        <w:t>平台及低代码构建业务应用的能力，深化客户需求，加强业务应用解决方案标 准化和应用组件多样化，为客户提供高效、敏捷的协同业务应用，持续扩展和深化应用价值，实 现收入快速增长。</w:t>
      </w:r>
    </w:p>
    <w:p>
      <w:pPr>
        <w:pStyle w:val="Style6"/>
        <w:keepNext w:val="0"/>
        <w:keepLines w:val="0"/>
        <w:widowControl w:val="0"/>
        <w:shd w:val="clear" w:color="auto" w:fill="auto"/>
        <w:bidi w:val="0"/>
        <w:spacing w:before="0" w:line="406" w:lineRule="exact"/>
        <w:ind w:left="0" w:right="0" w:firstLine="420"/>
        <w:jc w:val="both"/>
      </w:pPr>
      <w:r>
        <w:rPr>
          <w:color w:val="000000"/>
          <w:spacing w:val="0"/>
          <w:w w:val="100"/>
          <w:position w:val="0"/>
        </w:rPr>
        <w:t>强化云营销服务平台运营能力，不断丰富成熟方案、行业案例，提升售前</w:t>
      </w:r>
      <w:r>
        <w:rPr>
          <w:rFonts w:ascii="Times New Roman" w:eastAsia="Times New Roman" w:hAnsi="Times New Roman" w:cs="Times New Roman"/>
          <w:color w:val="000000"/>
          <w:spacing w:val="0"/>
          <w:w w:val="100"/>
          <w:position w:val="0"/>
        </w:rPr>
        <w:t>POC</w:t>
      </w:r>
      <w:r>
        <w:rPr>
          <w:color w:val="000000"/>
          <w:spacing w:val="0"/>
          <w:w w:val="100"/>
          <w:position w:val="0"/>
        </w:rPr>
        <w:t>和方案演示能 力，加快销售进程；通过集约化的云上应用设计和应用共享，提高应用方案复用率，推进项目的 在线实施，缩短交付周期，提升实施质量；连接营销侧和供给侧生态伙伴，推广其构建的多样化 协同业务应用，给生态伙伴带来新的价值增长点，持续赋能营销服务，加速商业模式升级。</w:t>
      </w:r>
    </w:p>
    <w:p>
      <w:pPr>
        <w:pStyle w:val="Style22"/>
        <w:keepNext/>
        <w:keepLines/>
        <w:widowControl w:val="0"/>
        <w:shd w:val="clear" w:color="auto" w:fill="auto"/>
        <w:tabs>
          <w:tab w:pos="747" w:val="left"/>
        </w:tabs>
        <w:bidi w:val="0"/>
        <w:spacing w:before="0" w:line="412" w:lineRule="exact"/>
        <w:ind w:left="0" w:right="0" w:firstLine="420"/>
        <w:jc w:val="both"/>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4</w:t>
      </w:r>
      <w:bookmarkEnd w:id="400"/>
      <w:r>
        <w:rPr>
          <w:color w:val="000000"/>
          <w:spacing w:val="0"/>
          <w:w w:val="100"/>
          <w:position w:val="0"/>
        </w:rPr>
        <w:t>、</w:t>
        <w:tab/>
        <w:t>提升信创产品及解决方案能力，保持信创业务高增长</w:t>
      </w:r>
      <w:bookmarkEnd w:id="398"/>
      <w:bookmarkEnd w:id="399"/>
      <w:bookmarkEnd w:id="401"/>
    </w:p>
    <w:p>
      <w:pPr>
        <w:pStyle w:val="Style6"/>
        <w:keepNext w:val="0"/>
        <w:keepLines w:val="0"/>
        <w:widowControl w:val="0"/>
        <w:shd w:val="clear" w:color="auto" w:fill="auto"/>
        <w:bidi w:val="0"/>
        <w:spacing w:before="0" w:line="412" w:lineRule="exact"/>
        <w:ind w:left="0" w:right="0" w:firstLine="420"/>
        <w:jc w:val="both"/>
      </w:pPr>
      <w:r>
        <w:rPr>
          <w:color w:val="000000"/>
          <w:spacing w:val="0"/>
          <w:w w:val="100"/>
          <w:position w:val="0"/>
        </w:rPr>
        <w:t>持续提升和完善政务信创产品</w:t>
      </w:r>
      <w:r>
        <w:rPr>
          <w:rFonts w:ascii="Times New Roman" w:eastAsia="Times New Roman" w:hAnsi="Times New Roman" w:cs="Times New Roman"/>
          <w:color w:val="000000"/>
          <w:spacing w:val="0"/>
          <w:w w:val="100"/>
          <w:position w:val="0"/>
        </w:rPr>
        <w:t>G6-N</w:t>
      </w:r>
      <w:r>
        <w:rPr>
          <w:color w:val="000000"/>
          <w:spacing w:val="0"/>
          <w:w w:val="100"/>
          <w:position w:val="0"/>
        </w:rPr>
        <w:t>和行业信创产品</w:t>
      </w:r>
      <w:r>
        <w:rPr>
          <w:rFonts w:ascii="Times New Roman" w:eastAsia="Times New Roman" w:hAnsi="Times New Roman" w:cs="Times New Roman"/>
          <w:color w:val="000000"/>
          <w:spacing w:val="0"/>
          <w:w w:val="100"/>
          <w:position w:val="0"/>
        </w:rPr>
        <w:t>A8-N</w:t>
      </w:r>
      <w:r>
        <w:rPr>
          <w:color w:val="000000"/>
          <w:spacing w:val="0"/>
          <w:w w:val="100"/>
          <w:position w:val="0"/>
        </w:rPr>
        <w:t>的平台能力和产品能力，优化</w:t>
      </w:r>
      <w:r>
        <w:rPr>
          <w:rFonts w:ascii="Times New Roman" w:eastAsia="Times New Roman" w:hAnsi="Times New Roman" w:cs="Times New Roman"/>
          <w:color w:val="000000"/>
          <w:spacing w:val="0"/>
          <w:w w:val="100"/>
          <w:position w:val="0"/>
        </w:rPr>
        <w:t xml:space="preserve">V5 </w:t>
      </w:r>
      <w:r>
        <w:rPr>
          <w:color w:val="000000"/>
          <w:spacing w:val="0"/>
          <w:w w:val="100"/>
          <w:position w:val="0"/>
        </w:rPr>
        <w:t>平台与信创环境和产品的适配效能，支持信创标准的混合组网，提升平台的适应性和稳定性。优 化信创应用解决方案，覆盖更多的行业信创和政务信创客户，保持信创业务高速增长。继续加大 与集成商和产业生态伙伴的合作，积极加入信创图谱和信创联盟，发挥公司在信创领域积淀优势， 加力信创业务发展。</w:t>
      </w:r>
    </w:p>
    <w:p>
      <w:pPr>
        <w:pStyle w:val="Style6"/>
        <w:keepNext w:val="0"/>
        <w:keepLines w:val="0"/>
        <w:widowControl w:val="0"/>
        <w:shd w:val="clear" w:color="auto" w:fill="auto"/>
        <w:bidi w:val="0"/>
        <w:spacing w:before="0" w:line="418" w:lineRule="exact"/>
        <w:ind w:left="0" w:right="0" w:firstLine="420"/>
        <w:jc w:val="both"/>
      </w:pPr>
      <w:r>
        <w:rPr>
          <w:color w:val="000000"/>
          <w:spacing w:val="0"/>
          <w:w w:val="100"/>
          <w:position w:val="0"/>
        </w:rPr>
        <w:t>公司在</w:t>
      </w:r>
      <w:r>
        <w:rPr>
          <w:rFonts w:ascii="Times New Roman" w:eastAsia="Times New Roman" w:hAnsi="Times New Roman" w:cs="Times New Roman"/>
          <w:color w:val="000000"/>
          <w:spacing w:val="0"/>
          <w:w w:val="100"/>
          <w:position w:val="0"/>
        </w:rPr>
        <w:t>2021</w:t>
      </w:r>
      <w:r>
        <w:rPr>
          <w:color w:val="000000"/>
          <w:spacing w:val="0"/>
          <w:w w:val="100"/>
          <w:position w:val="0"/>
        </w:rPr>
        <w:t>年将抓住数字政府建设机遇，依托多年在电子政务市场的深耕，持续丰富政务产 品应用功能，重点打造政务应用场景融合的解决方案，保持政务市场领先优势。</w:t>
      </w:r>
    </w:p>
    <w:p>
      <w:pPr>
        <w:pStyle w:val="Style22"/>
        <w:keepNext/>
        <w:keepLines/>
        <w:widowControl w:val="0"/>
        <w:shd w:val="clear" w:color="auto" w:fill="auto"/>
        <w:tabs>
          <w:tab w:pos="747" w:val="left"/>
        </w:tabs>
        <w:bidi w:val="0"/>
        <w:spacing w:before="0" w:line="412" w:lineRule="exact"/>
        <w:ind w:left="0" w:right="0" w:firstLine="420"/>
        <w:jc w:val="both"/>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5</w:t>
      </w:r>
      <w:bookmarkEnd w:id="404"/>
      <w:r>
        <w:rPr>
          <w:color w:val="000000"/>
          <w:spacing w:val="0"/>
          <w:w w:val="100"/>
          <w:position w:val="0"/>
        </w:rPr>
        <w:t>、</w:t>
        <w:tab/>
        <w:t>加大对云服务产品的研发投入，加快公司云服务转型</w:t>
      </w:r>
      <w:bookmarkEnd w:id="402"/>
      <w:bookmarkEnd w:id="403"/>
      <w:bookmarkEnd w:id="405"/>
    </w:p>
    <w:p>
      <w:pPr>
        <w:pStyle w:val="Style6"/>
        <w:keepNext w:val="0"/>
        <w:keepLines w:val="0"/>
        <w:widowControl w:val="0"/>
        <w:shd w:val="clear" w:color="auto" w:fill="auto"/>
        <w:bidi w:val="0"/>
        <w:spacing w:before="0" w:line="415" w:lineRule="exact"/>
        <w:ind w:left="0" w:right="0" w:firstLine="420"/>
        <w:jc w:val="both"/>
      </w:pPr>
      <w:r>
        <w:rPr>
          <w:color w:val="000000"/>
          <w:spacing w:val="0"/>
          <w:w w:val="100"/>
          <w:position w:val="0"/>
        </w:rPr>
        <w:t>将继续投入研发全新架构的协同技术平台</w:t>
      </w:r>
      <w:r>
        <w:rPr>
          <w:rFonts w:ascii="Times New Roman" w:eastAsia="Times New Roman" w:hAnsi="Times New Roman" w:cs="Times New Roman"/>
          <w:color w:val="000000"/>
          <w:spacing w:val="0"/>
          <w:w w:val="100"/>
          <w:position w:val="0"/>
        </w:rPr>
        <w:t>V8</w:t>
      </w:r>
      <w:r>
        <w:rPr>
          <w:color w:val="000000"/>
          <w:spacing w:val="0"/>
          <w:w w:val="100"/>
          <w:position w:val="0"/>
        </w:rPr>
        <w:t>,</w:t>
      </w:r>
      <w:r>
        <w:rPr>
          <w:color w:val="000000"/>
          <w:spacing w:val="0"/>
          <w:w w:val="100"/>
          <w:position w:val="0"/>
        </w:rPr>
        <w:t>完成平台发布及原型客户验证。实现主体平台 的开发，主要完成技术平台云原生架构的容器化、多云适配和云部署，以及低代码定制平台，中 台能力和部分头部业务应用验证。</w:t>
      </w:r>
    </w:p>
    <w:p>
      <w:pPr>
        <w:pStyle w:val="Style6"/>
        <w:keepNext w:val="0"/>
        <w:keepLines w:val="0"/>
        <w:widowControl w:val="0"/>
        <w:shd w:val="clear" w:color="auto" w:fill="auto"/>
        <w:bidi w:val="0"/>
        <w:spacing w:before="0" w:after="280" w:line="408" w:lineRule="exact"/>
        <w:ind w:left="0" w:right="0" w:firstLine="420"/>
        <w:jc w:val="both"/>
      </w:pPr>
      <w:r>
        <w:rPr>
          <w:color w:val="000000"/>
          <w:spacing w:val="0"/>
          <w:w w:val="100"/>
          <w:position w:val="0"/>
        </w:rPr>
        <w:t>继续强化数智人力资源云服务能力，做好产品精品化，接入麦穗智能招聘引擎、岗位竞争力 薪酬大数据和智能人才盘点工具，进一步与第三方形成战略合作，完善“协同</w:t>
      </w:r>
      <w:r>
        <w:rPr>
          <w:rFonts w:ascii="Times New Roman" w:eastAsia="Times New Roman" w:hAnsi="Times New Roman" w:cs="Times New Roman"/>
          <w:color w:val="000000"/>
          <w:spacing w:val="0"/>
          <w:w w:val="100"/>
          <w:position w:val="0"/>
        </w:rPr>
        <w:t>+HR</w:t>
      </w:r>
      <w:r>
        <w:rPr>
          <w:color w:val="000000"/>
          <w:spacing w:val="0"/>
          <w:w w:val="100"/>
          <w:position w:val="0"/>
        </w:rPr>
        <w:t>”</w:t>
      </w:r>
      <w:r>
        <w:rPr>
          <w:color w:val="000000"/>
          <w:spacing w:val="0"/>
          <w:w w:val="100"/>
          <w:position w:val="0"/>
        </w:rPr>
        <w:t>的一体化解 决方案，并逐步形成“软件</w:t>
      </w:r>
      <w:r>
        <w:rPr>
          <w:rFonts w:ascii="Times New Roman" w:eastAsia="Times New Roman" w:hAnsi="Times New Roman" w:cs="Times New Roman"/>
          <w:color w:val="000000"/>
          <w:spacing w:val="0"/>
          <w:w w:val="100"/>
          <w:position w:val="0"/>
        </w:rPr>
        <w:t>+</w:t>
      </w:r>
      <w:r>
        <w:rPr>
          <w:color w:val="000000"/>
          <w:spacing w:val="0"/>
          <w:w w:val="100"/>
          <w:position w:val="0"/>
        </w:rPr>
        <w:t>服务”的业务模式；持续提升数据采集云服务能力，优化已有场景化 数据采集应用，进一步发展行业和政务特有数据采集应用，加大用户覆盖度，与协同产品形成统 一解决方案，为客户提供内外协同的服务。</w:t>
      </w:r>
    </w:p>
    <w:p>
      <w:pPr>
        <w:pStyle w:val="Style6"/>
        <w:keepNext w:val="0"/>
        <w:keepLines w:val="0"/>
        <w:widowControl w:val="0"/>
        <w:shd w:val="clear" w:color="auto" w:fill="auto"/>
        <w:tabs>
          <w:tab w:pos="747" w:val="left"/>
        </w:tabs>
        <w:bidi w:val="0"/>
        <w:spacing w:before="0" w:line="240" w:lineRule="auto"/>
        <w:ind w:left="0" w:right="0" w:firstLine="420"/>
        <w:jc w:val="both"/>
      </w:pPr>
      <w:bookmarkStart w:id="406" w:name="bookmark406"/>
      <w:r>
        <w:rPr>
          <w:rFonts w:ascii="Times New Roman" w:eastAsia="Times New Roman" w:hAnsi="Times New Roman" w:cs="Times New Roman"/>
          <w:b/>
          <w:bCs/>
          <w:color w:val="000000"/>
          <w:spacing w:val="0"/>
          <w:w w:val="100"/>
          <w:position w:val="0"/>
        </w:rPr>
        <w:t>6</w:t>
      </w:r>
      <w:bookmarkEnd w:id="406"/>
      <w:r>
        <w:rPr>
          <w:b/>
          <w:bCs/>
          <w:color w:val="000000"/>
          <w:spacing w:val="0"/>
          <w:w w:val="100"/>
          <w:position w:val="0"/>
        </w:rPr>
        <w:t>、</w:t>
        <w:tab/>
        <w:t>加强围绕主业的投资和战略合作，深化布局协同领域</w:t>
      </w:r>
    </w:p>
    <w:p>
      <w:pPr>
        <w:pStyle w:val="Style6"/>
        <w:keepNext w:val="0"/>
        <w:keepLines w:val="0"/>
        <w:widowControl w:val="0"/>
        <w:shd w:val="clear" w:color="auto" w:fill="auto"/>
        <w:bidi w:val="0"/>
        <w:spacing w:before="0" w:after="300" w:line="406" w:lineRule="exact"/>
        <w:ind w:left="0" w:right="0" w:firstLine="420"/>
        <w:jc w:val="both"/>
      </w:pPr>
      <w:r>
        <w:rPr>
          <w:color w:val="000000"/>
          <w:spacing w:val="0"/>
          <w:w w:val="100"/>
          <w:position w:val="0"/>
        </w:rPr>
        <w:t>公司将围绕主业和协同产业生态进行积极稳健的投资和并购，加速云服务转型，支持和完善 公司的产业布局和生态建设，加强产业生态的战略合作，提升公司整体解决方案能力和客户价值， 支持公司的业务创新和战略目标的达成。</w:t>
      </w:r>
    </w:p>
    <w:p>
      <w:pPr>
        <w:pStyle w:val="Style22"/>
        <w:keepNext/>
        <w:keepLines/>
        <w:widowControl w:val="0"/>
        <w:shd w:val="clear" w:color="auto" w:fill="auto"/>
        <w:tabs>
          <w:tab w:pos="787" w:val="left"/>
        </w:tabs>
        <w:bidi w:val="0"/>
        <w:spacing w:before="0" w:after="0" w:line="430" w:lineRule="auto"/>
        <w:ind w:left="0" w:right="0" w:firstLine="42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7</w:t>
      </w:r>
      <w:bookmarkEnd w:id="409"/>
      <w:r>
        <w:rPr>
          <w:color w:val="000000"/>
          <w:spacing w:val="0"/>
          <w:w w:val="100"/>
          <w:position w:val="0"/>
        </w:rPr>
        <w:t>、</w:t>
        <w:tab/>
        <w:t>积极优化人才结构，设计激励机制，推动创新发展</w:t>
      </w:r>
      <w:bookmarkEnd w:id="407"/>
      <w:bookmarkEnd w:id="408"/>
      <w:bookmarkEnd w:id="410"/>
    </w:p>
    <w:p>
      <w:pPr>
        <w:pStyle w:val="Style6"/>
        <w:keepNext w:val="0"/>
        <w:keepLines w:val="0"/>
        <w:widowControl w:val="0"/>
        <w:shd w:val="clear" w:color="auto" w:fill="auto"/>
        <w:bidi w:val="0"/>
        <w:spacing w:before="0" w:after="300" w:line="410" w:lineRule="exact"/>
        <w:ind w:left="0" w:right="0" w:firstLine="420"/>
        <w:jc w:val="both"/>
      </w:pPr>
      <w:r>
        <w:rPr>
          <w:color w:val="000000"/>
          <w:spacing w:val="0"/>
          <w:w w:val="100"/>
          <w:position w:val="0"/>
        </w:rPr>
        <w:t>公司将以干部成长、机制创新和文化升级作为人才与机制建设的重点，为公司持续发展和年 度目标达成提供充足的人才供应和有力的机制保障。公司将逐步实施干部年轻化，不断优化干部 梯队。公司将继续保持核心人才的引进和人员规模的扩充，持续优化人才结构。公司将实施文化 升级，倡导“简单、友爱、专业、务实、创新”核心价值观，强化战略导向和创新导向的绩效管 理和激励机制，不断激发组织发展的持久内生动力。</w:t>
      </w:r>
    </w:p>
    <w:p>
      <w:pPr>
        <w:pStyle w:val="Style22"/>
        <w:keepNext/>
        <w:keepLines/>
        <w:widowControl w:val="0"/>
        <w:shd w:val="clear" w:color="auto" w:fill="auto"/>
        <w:tabs>
          <w:tab w:pos="791" w:val="left"/>
        </w:tabs>
        <w:bidi w:val="0"/>
        <w:spacing w:before="0" w:after="0" w:line="430" w:lineRule="auto"/>
        <w:ind w:left="0" w:right="0" w:firstLine="420"/>
        <w:jc w:val="both"/>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8</w:t>
      </w:r>
      <w:bookmarkEnd w:id="413"/>
      <w:r>
        <w:rPr>
          <w:color w:val="000000"/>
          <w:spacing w:val="0"/>
          <w:w w:val="100"/>
          <w:position w:val="0"/>
        </w:rPr>
        <w:t>、</w:t>
        <w:tab/>
        <w:t>加强合规管理，保障企业持续健康发展</w:t>
      </w:r>
      <w:bookmarkEnd w:id="411"/>
      <w:bookmarkEnd w:id="412"/>
      <w:bookmarkEnd w:id="414"/>
    </w:p>
    <w:p>
      <w:pPr>
        <w:pStyle w:val="Style6"/>
        <w:keepNext w:val="0"/>
        <w:keepLines w:val="0"/>
        <w:widowControl w:val="0"/>
        <w:shd w:val="clear" w:color="auto" w:fill="auto"/>
        <w:bidi w:val="0"/>
        <w:spacing w:before="0" w:after="240" w:line="403" w:lineRule="exact"/>
        <w:ind w:left="0" w:right="0" w:firstLine="420"/>
        <w:jc w:val="both"/>
      </w:pPr>
      <w:r>
        <w:rPr>
          <w:color w:val="000000"/>
          <w:spacing w:val="0"/>
          <w:w w:val="100"/>
          <w:position w:val="0"/>
        </w:rPr>
        <w:t>公司将持续加强内控制度建设和执行，确保公司合规运营，真实、准确、完整、及时地做好 信息披露工作，加强与监管机构的沟通，保护投资者利益。</w:t>
      </w:r>
    </w:p>
    <w:p>
      <w:pPr>
        <w:pStyle w:val="Style22"/>
        <w:keepNext/>
        <w:keepLines/>
        <w:widowControl w:val="0"/>
        <w:shd w:val="clear" w:color="auto" w:fill="auto"/>
        <w:bidi w:val="0"/>
        <w:spacing w:before="0" w:after="80" w:line="240" w:lineRule="auto"/>
        <w:ind w:left="0" w:right="0" w:firstLine="0"/>
        <w:jc w:val="both"/>
      </w:pPr>
      <w:bookmarkStart w:id="415" w:name="bookmark415"/>
      <w:bookmarkStart w:id="416" w:name="bookmark416"/>
      <w:bookmarkStart w:id="417" w:name="bookmark417"/>
      <w:bookmarkStart w:id="418" w:name="bookmark418"/>
      <w:r>
        <w:rPr>
          <w:color w:val="000000"/>
          <w:spacing w:val="0"/>
          <w:w w:val="100"/>
          <w:position w:val="0"/>
        </w:rPr>
        <w:t>（</w:t>
      </w:r>
      <w:bookmarkEnd w:id="417"/>
      <w:r>
        <w:rPr>
          <w:color w:val="000000"/>
          <w:spacing w:val="0"/>
          <w:w w:val="100"/>
          <w:position w:val="0"/>
        </w:rPr>
        <w:t>四）其他</w:t>
      </w:r>
      <w:bookmarkEnd w:id="415"/>
      <w:bookmarkEnd w:id="416"/>
      <w:bookmarkEnd w:id="418"/>
    </w:p>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260" w:line="456" w:lineRule="exact"/>
        <w:ind w:left="0" w:right="0" w:firstLine="0"/>
        <w:jc w:val="both"/>
        <w:sectPr>
          <w:footnotePr>
            <w:pos w:val="pageBottom"/>
            <w:numFmt w:val="decimal"/>
            <w:numRestart w:val="continuous"/>
          </w:footnotePr>
          <w:pgSz w:w="11900" w:h="16840"/>
          <w:pgMar w:top="1272" w:right="1190" w:bottom="1489" w:left="1730" w:header="0" w:footer="3" w:gutter="0"/>
          <w:cols w:space="720"/>
          <w:noEndnote/>
          <w:rtlGutter w:val="0"/>
          <w:docGrid w:linePitch="360"/>
        </w:sectPr>
      </w:pPr>
      <w:bookmarkStart w:id="419" w:name="bookmark419"/>
      <w:r>
        <w:rPr>
          <w:b/>
          <w:bCs/>
          <w:color w:val="000000"/>
          <w:spacing w:val="0"/>
          <w:w w:val="100"/>
          <w:position w:val="0"/>
        </w:rPr>
        <w:t>五</w:t>
      </w:r>
      <w:bookmarkEnd w:id="419"/>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19"/>
        <w:keepNext/>
        <w:keepLines/>
        <w:widowControl w:val="0"/>
        <w:shd w:val="clear" w:color="auto" w:fill="auto"/>
        <w:bidi w:val="0"/>
        <w:spacing w:before="220" w:after="280" w:line="240" w:lineRule="auto"/>
        <w:ind w:left="0" w:right="0" w:firstLine="0"/>
        <w:jc w:val="center"/>
      </w:pPr>
      <w:bookmarkStart w:id="420" w:name="bookmark420"/>
      <w:bookmarkStart w:id="421" w:name="bookmark421"/>
      <w:bookmarkStart w:id="422" w:name="bookmark422"/>
      <w:r>
        <w:rPr>
          <w:color w:val="000000"/>
          <w:spacing w:val="0"/>
          <w:w w:val="100"/>
          <w:position w:val="0"/>
        </w:rPr>
        <w:t>第五节重要事项</w:t>
      </w:r>
      <w:bookmarkEnd w:id="420"/>
      <w:bookmarkEnd w:id="421"/>
      <w:bookmarkEnd w:id="422"/>
    </w:p>
    <w:p>
      <w:pPr>
        <w:pStyle w:val="Style22"/>
        <w:keepNext/>
        <w:keepLines/>
        <w:widowControl w:val="0"/>
        <w:shd w:val="clear" w:color="auto" w:fill="auto"/>
        <w:bidi w:val="0"/>
        <w:spacing w:before="0" w:line="240" w:lineRule="auto"/>
        <w:ind w:left="0" w:right="0" w:firstLine="0"/>
        <w:jc w:val="left"/>
      </w:pPr>
      <w:bookmarkStart w:id="423" w:name="bookmark423"/>
      <w:bookmarkStart w:id="424" w:name="bookmark424"/>
      <w:bookmarkStart w:id="425" w:name="bookmark425"/>
      <w:bookmarkStart w:id="426" w:name="bookmark426"/>
      <w:bookmarkStart w:id="427" w:name="bookmark427"/>
      <w:r>
        <w:rPr>
          <w:color w:val="000000"/>
          <w:spacing w:val="0"/>
          <w:w w:val="100"/>
          <w:position w:val="0"/>
        </w:rPr>
        <w:t>一</w:t>
      </w:r>
      <w:bookmarkEnd w:id="426"/>
      <w:r>
        <w:rPr>
          <w:color w:val="000000"/>
          <w:spacing w:val="0"/>
          <w:w w:val="100"/>
          <w:position w:val="0"/>
        </w:rPr>
        <w:t>、普通股利润分配或资本公积金转增预案</w:t>
      </w:r>
      <w:bookmarkEnd w:id="424"/>
      <w:bookmarkEnd w:id="425"/>
      <w:bookmarkEnd w:id="427"/>
      <w:bookmarkEnd w:id="423"/>
    </w:p>
    <w:p>
      <w:pPr>
        <w:pStyle w:val="Style22"/>
        <w:keepNext/>
        <w:keepLines/>
        <w:widowControl w:val="0"/>
        <w:shd w:val="clear" w:color="auto" w:fill="auto"/>
        <w:bidi w:val="0"/>
        <w:spacing w:before="0" w:after="180" w:line="240" w:lineRule="auto"/>
        <w:ind w:left="0" w:right="0" w:firstLine="0"/>
        <w:jc w:val="left"/>
      </w:pPr>
      <w:bookmarkStart w:id="424" w:name="bookmark424"/>
      <w:bookmarkStart w:id="425" w:name="bookmark425"/>
      <w:bookmarkStart w:id="428" w:name="bookmark428"/>
      <w:bookmarkStart w:id="429" w:name="bookmark429"/>
      <w:r>
        <w:rPr>
          <w:rFonts w:ascii="Calibri" w:eastAsia="Calibri" w:hAnsi="Calibri" w:cs="Calibri"/>
          <w:color w:val="000000"/>
          <w:spacing w:val="0"/>
          <w:w w:val="100"/>
          <w:position w:val="0"/>
          <w:sz w:val="20"/>
          <w:szCs w:val="20"/>
        </w:rPr>
        <w:t>（</w:t>
      </w:r>
      <w:bookmarkEnd w:id="428"/>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424"/>
      <w:bookmarkEnd w:id="425"/>
      <w:bookmarkEnd w:id="429"/>
    </w:p>
    <w:p>
      <w:pPr>
        <w:pStyle w:val="Style6"/>
        <w:keepNext w:val="0"/>
        <w:keepLines w:val="0"/>
        <w:widowControl w:val="0"/>
        <w:shd w:val="clear" w:color="auto" w:fill="auto"/>
        <w:bidi w:val="0"/>
        <w:spacing w:before="0" w:after="0" w:line="406"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tabs>
          <w:tab w:pos="734" w:val="left"/>
        </w:tabs>
        <w:bidi w:val="0"/>
        <w:spacing w:before="0" w:line="418" w:lineRule="exact"/>
        <w:ind w:left="0" w:right="0" w:firstLine="440"/>
        <w:jc w:val="both"/>
      </w:pPr>
      <w:bookmarkStart w:id="430" w:name="bookmark430"/>
      <w:r>
        <w:rPr>
          <w:color w:val="000000"/>
          <w:spacing w:val="0"/>
          <w:w w:val="100"/>
          <w:position w:val="0"/>
          <w:sz w:val="18"/>
          <w:szCs w:val="18"/>
        </w:rPr>
        <w:t>1</w:t>
      </w:r>
      <w:bookmarkEnd w:id="430"/>
      <w:r>
        <w:rPr>
          <w:color w:val="000000"/>
          <w:spacing w:val="0"/>
          <w:w w:val="100"/>
          <w:position w:val="0"/>
        </w:rPr>
        <w:t>、</w:t>
        <w:tab/>
        <w:t>公司已在《公司章程》中明确了利润分配的原则及形式、现金分红政策、利润分配方案 的决策程序和机制及利润分配政策的调整等事项：</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公司可以采取现金或股票或者现金与股票相结合等方式分配利润，具备现金分红条件的，应 当优先采取现金方式分配股利。在有条件的情况下，公司可以进行中期利润分配。当公司股票价 格低于每股净资产，或者市盈率、市净率任一指标低于同行业上市公司平均水平达到一定比例时， 公司可通过回购股份的方式实现现金分红。</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在下列条件均满足的情况下，公司应当采取现金方式分配股利：</w:t>
      </w:r>
      <w:r>
        <w:rPr>
          <w:color w:val="000000"/>
          <w:spacing w:val="0"/>
          <w:w w:val="100"/>
          <w:position w:val="0"/>
          <w:sz w:val="18"/>
          <w:szCs w:val="18"/>
        </w:rPr>
        <w:t>1</w:t>
      </w:r>
      <w:r>
        <w:rPr>
          <w:color w:val="000000"/>
          <w:spacing w:val="0"/>
          <w:w w:val="100"/>
          <w:position w:val="0"/>
        </w:rPr>
        <w:t>、公司合并报表和母公司报 表当年实现的净利润为正数；</w:t>
      </w:r>
      <w:r>
        <w:rPr>
          <w:color w:val="000000"/>
          <w:spacing w:val="0"/>
          <w:w w:val="100"/>
          <w:position w:val="0"/>
          <w:sz w:val="18"/>
          <w:szCs w:val="18"/>
        </w:rPr>
        <w:t>2</w:t>
      </w:r>
      <w:r>
        <w:rPr>
          <w:color w:val="000000"/>
          <w:spacing w:val="0"/>
          <w:w w:val="100"/>
          <w:position w:val="0"/>
        </w:rPr>
        <w:t>、当年末公司合并报表和母公司报表累计未分配利润为正数；</w:t>
      </w:r>
      <w:r>
        <w:rPr>
          <w:color w:val="000000"/>
          <w:spacing w:val="0"/>
          <w:w w:val="100"/>
          <w:position w:val="0"/>
          <w:sz w:val="18"/>
          <w:szCs w:val="18"/>
        </w:rPr>
        <w:t>3</w:t>
      </w:r>
      <w:r>
        <w:rPr>
          <w:color w:val="000000"/>
          <w:spacing w:val="0"/>
          <w:w w:val="100"/>
          <w:position w:val="0"/>
        </w:rPr>
        <w:t>、 公司有相应的货币资金，能够满足现金分红需要；</w:t>
      </w:r>
      <w:r>
        <w:rPr>
          <w:color w:val="000000"/>
          <w:spacing w:val="0"/>
          <w:w w:val="100"/>
          <w:position w:val="0"/>
          <w:sz w:val="18"/>
          <w:szCs w:val="18"/>
        </w:rPr>
        <w:t>4</w:t>
      </w:r>
      <w:r>
        <w:rPr>
          <w:color w:val="000000"/>
          <w:spacing w:val="0"/>
          <w:w w:val="100"/>
          <w:position w:val="0"/>
        </w:rPr>
        <w:t>、当年公司财务报告被审计机构出具标准无保 留意见；</w:t>
      </w:r>
      <w:r>
        <w:rPr>
          <w:color w:val="000000"/>
          <w:spacing w:val="0"/>
          <w:w w:val="100"/>
          <w:position w:val="0"/>
          <w:sz w:val="18"/>
          <w:szCs w:val="18"/>
        </w:rPr>
        <w:t>5</w:t>
      </w:r>
      <w:r>
        <w:rPr>
          <w:color w:val="000000"/>
          <w:spacing w:val="0"/>
          <w:w w:val="100"/>
          <w:position w:val="0"/>
        </w:rPr>
        <w:t>、公司无重大投资计划或重大资金支出安排的发生。上述重大投资计划或重大现金支出 计划指：公司未来</w:t>
      </w:r>
      <w:r>
        <w:rPr>
          <w:color w:val="000000"/>
          <w:spacing w:val="0"/>
          <w:w w:val="100"/>
          <w:position w:val="0"/>
          <w:sz w:val="18"/>
          <w:szCs w:val="18"/>
        </w:rPr>
        <w:t>12</w:t>
      </w:r>
      <w:r>
        <w:rPr>
          <w:color w:val="000000"/>
          <w:spacing w:val="0"/>
          <w:w w:val="100"/>
          <w:position w:val="0"/>
        </w:rPr>
        <w:t>个月内拟投资、项目建设、收购资产或者购买设备的累计支出占公司最近一 期经审计总资产的</w:t>
      </w:r>
      <w:r>
        <w:rPr>
          <w:color w:val="000000"/>
          <w:spacing w:val="0"/>
          <w:w w:val="100"/>
          <w:position w:val="0"/>
          <w:sz w:val="18"/>
          <w:szCs w:val="18"/>
        </w:rPr>
        <w:t>30%</w:t>
      </w:r>
      <w:r>
        <w:rPr>
          <w:color w:val="000000"/>
          <w:spacing w:val="0"/>
          <w:w w:val="100"/>
          <w:position w:val="0"/>
        </w:rPr>
        <w:t>以上，或者单项投资、项目建设、收购资产或者购买设备的支出占公司最 近一期经审计净资产的</w:t>
      </w:r>
      <w:r>
        <w:rPr>
          <w:color w:val="000000"/>
          <w:spacing w:val="0"/>
          <w:w w:val="100"/>
          <w:position w:val="0"/>
          <w:sz w:val="18"/>
          <w:szCs w:val="18"/>
        </w:rPr>
        <w:t>20%</w:t>
      </w:r>
      <w:r>
        <w:rPr>
          <w:color w:val="000000"/>
          <w:spacing w:val="0"/>
          <w:w w:val="100"/>
          <w:position w:val="0"/>
        </w:rPr>
        <w:t>以上。</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公司原则上最近</w:t>
      </w:r>
      <w:r>
        <w:rPr>
          <w:color w:val="000000"/>
          <w:spacing w:val="0"/>
          <w:w w:val="100"/>
          <w:position w:val="0"/>
          <w:sz w:val="18"/>
          <w:szCs w:val="18"/>
        </w:rPr>
        <w:t>3</w:t>
      </w:r>
      <w:r>
        <w:rPr>
          <w:color w:val="000000"/>
          <w:spacing w:val="0"/>
          <w:w w:val="100"/>
          <w:position w:val="0"/>
        </w:rPr>
        <w:t>年以现金方式累计分配的利润不少于最近</w:t>
      </w:r>
      <w:r>
        <w:rPr>
          <w:color w:val="000000"/>
          <w:spacing w:val="0"/>
          <w:w w:val="100"/>
          <w:position w:val="0"/>
          <w:sz w:val="18"/>
          <w:szCs w:val="18"/>
        </w:rPr>
        <w:t>3</w:t>
      </w:r>
      <w:r>
        <w:rPr>
          <w:color w:val="000000"/>
          <w:spacing w:val="0"/>
          <w:w w:val="100"/>
          <w:position w:val="0"/>
        </w:rPr>
        <w:t>年公司实现的年均可分配利润 的</w:t>
      </w:r>
      <w:r>
        <w:rPr>
          <w:color w:val="000000"/>
          <w:spacing w:val="0"/>
          <w:w w:val="100"/>
          <w:position w:val="0"/>
          <w:sz w:val="18"/>
          <w:szCs w:val="18"/>
        </w:rPr>
        <w:t>30%，</w:t>
      </w:r>
      <w:r>
        <w:rPr>
          <w:color w:val="000000"/>
          <w:spacing w:val="0"/>
          <w:w w:val="100"/>
          <w:position w:val="0"/>
        </w:rPr>
        <w:t>每年以现金方式分配的利润不少于公司当年实现的可分配利润</w:t>
      </w:r>
      <w:r>
        <w:rPr>
          <w:color w:val="000000"/>
          <w:spacing w:val="0"/>
          <w:w w:val="100"/>
          <w:position w:val="0"/>
          <w:sz w:val="18"/>
          <w:szCs w:val="18"/>
        </w:rPr>
        <w:t>10%</w:t>
      </w:r>
      <w:r>
        <w:rPr>
          <w:color w:val="000000"/>
          <w:spacing w:val="0"/>
          <w:w w:val="100"/>
          <w:position w:val="0"/>
        </w:rPr>
        <w:t>。</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公司董事会应当综合考虑所处行业特点、发展阶段、自身经营模式、盈利水平以及是否有重 大资金支出安排等因素，并按照公司章程规定的程序，提出差异化的现金分红政策。公司发展阶 段属成熟期且无重大资金支出安排的，进行利润分配时，现金分红在本次利润分配中所占比例最 低应达到</w:t>
      </w:r>
      <w:r>
        <w:rPr>
          <w:color w:val="000000"/>
          <w:spacing w:val="0"/>
          <w:w w:val="100"/>
          <w:position w:val="0"/>
          <w:sz w:val="18"/>
          <w:szCs w:val="18"/>
        </w:rPr>
        <w:t>80%；</w:t>
      </w:r>
      <w:r>
        <w:rPr>
          <w:color w:val="000000"/>
          <w:spacing w:val="0"/>
          <w:w w:val="100"/>
          <w:position w:val="0"/>
        </w:rPr>
        <w:t>公司发展阶段属成熟期且有重大资金支出安排的，进行利润分配时，现金分红在 本次利润分配中所占比例最低应达到</w:t>
      </w:r>
      <w:r>
        <w:rPr>
          <w:color w:val="000000"/>
          <w:spacing w:val="0"/>
          <w:w w:val="100"/>
          <w:position w:val="0"/>
          <w:sz w:val="18"/>
          <w:szCs w:val="18"/>
        </w:rPr>
        <w:t>40%</w:t>
      </w:r>
      <w:r>
        <w:rPr>
          <w:color w:val="000000"/>
          <w:spacing w:val="0"/>
          <w:w w:val="100"/>
          <w:position w:val="0"/>
        </w:rPr>
        <w:t>；公司发展阶段属成长期且有重大资金支出安排的，进 行利润分配时，现金分红在本次利润分配中所占比例最低应达到</w:t>
      </w:r>
      <w:r>
        <w:rPr>
          <w:color w:val="000000"/>
          <w:spacing w:val="0"/>
          <w:w w:val="100"/>
          <w:position w:val="0"/>
          <w:sz w:val="18"/>
          <w:szCs w:val="18"/>
        </w:rPr>
        <w:t>20%；</w:t>
      </w:r>
      <w:r>
        <w:rPr>
          <w:color w:val="000000"/>
          <w:spacing w:val="0"/>
          <w:w w:val="100"/>
          <w:position w:val="0"/>
        </w:rPr>
        <w:t>公司发展阶段不易区分但 有重大资金支出安排的，可以按照前项规定处理。</w:t>
      </w:r>
    </w:p>
    <w:p>
      <w:pPr>
        <w:pStyle w:val="Style6"/>
        <w:keepNext w:val="0"/>
        <w:keepLines w:val="0"/>
        <w:widowControl w:val="0"/>
        <w:shd w:val="clear" w:color="auto" w:fill="auto"/>
        <w:tabs>
          <w:tab w:pos="753" w:val="left"/>
        </w:tabs>
        <w:bidi w:val="0"/>
        <w:spacing w:before="0" w:after="0" w:line="408" w:lineRule="exact"/>
        <w:ind w:left="0" w:right="0" w:firstLine="440"/>
        <w:jc w:val="left"/>
      </w:pPr>
      <w:bookmarkStart w:id="431" w:name="bookmark431"/>
      <w:r>
        <w:rPr>
          <w:color w:val="000000"/>
          <w:spacing w:val="0"/>
          <w:w w:val="100"/>
          <w:position w:val="0"/>
          <w:sz w:val="18"/>
          <w:szCs w:val="18"/>
        </w:rPr>
        <w:t>2</w:t>
      </w:r>
      <w:bookmarkEnd w:id="431"/>
      <w:r>
        <w:rPr>
          <w:color w:val="000000"/>
          <w:spacing w:val="0"/>
          <w:w w:val="100"/>
          <w:position w:val="0"/>
        </w:rPr>
        <w:t>、</w:t>
        <w:tab/>
        <w:t xml:space="preserve">报告期内，公司执行了 </w:t>
      </w:r>
      <w:r>
        <w:rPr>
          <w:color w:val="000000"/>
          <w:spacing w:val="0"/>
          <w:w w:val="100"/>
          <w:position w:val="0"/>
          <w:sz w:val="18"/>
          <w:szCs w:val="18"/>
        </w:rPr>
        <w:t>2019</w:t>
      </w:r>
      <w:r>
        <w:rPr>
          <w:color w:val="000000"/>
          <w:spacing w:val="0"/>
          <w:w w:val="100"/>
          <w:position w:val="0"/>
        </w:rPr>
        <w:t>年利润分配方案。</w:t>
      </w:r>
    </w:p>
    <w:p>
      <w:pPr>
        <w:pStyle w:val="Style6"/>
        <w:keepNext w:val="0"/>
        <w:keepLines w:val="0"/>
        <w:widowControl w:val="0"/>
        <w:shd w:val="clear" w:color="auto" w:fill="auto"/>
        <w:tabs>
          <w:tab w:pos="735" w:val="left"/>
        </w:tabs>
        <w:bidi w:val="0"/>
        <w:spacing w:before="0" w:after="140" w:line="408" w:lineRule="exact"/>
        <w:ind w:left="0" w:right="0" w:firstLine="440"/>
        <w:jc w:val="both"/>
      </w:pPr>
      <w:bookmarkStart w:id="432" w:name="bookmark432"/>
      <w:r>
        <w:rPr>
          <w:color w:val="000000"/>
          <w:spacing w:val="0"/>
          <w:w w:val="100"/>
          <w:position w:val="0"/>
          <w:sz w:val="18"/>
          <w:szCs w:val="18"/>
        </w:rPr>
        <w:t>3</w:t>
      </w:r>
      <w:bookmarkEnd w:id="432"/>
      <w:r>
        <w:rPr>
          <w:color w:val="000000"/>
          <w:spacing w:val="0"/>
          <w:w w:val="100"/>
          <w:position w:val="0"/>
        </w:rPr>
        <w:t>、</w:t>
        <w:tab/>
        <w:t>公司</w:t>
      </w:r>
      <w:r>
        <w:rPr>
          <w:color w:val="000000"/>
          <w:spacing w:val="0"/>
          <w:w w:val="100"/>
          <w:position w:val="0"/>
          <w:sz w:val="18"/>
          <w:szCs w:val="18"/>
        </w:rPr>
        <w:t>2020</w:t>
      </w:r>
      <w:r>
        <w:rPr>
          <w:color w:val="000000"/>
          <w:spacing w:val="0"/>
          <w:w w:val="100"/>
          <w:position w:val="0"/>
        </w:rPr>
        <w:t>年度利润分配方案：经公司第二届董事会第十四次会议审议，公司</w:t>
      </w:r>
      <w:r>
        <w:rPr>
          <w:color w:val="000000"/>
          <w:spacing w:val="0"/>
          <w:w w:val="100"/>
          <w:position w:val="0"/>
          <w:sz w:val="18"/>
          <w:szCs w:val="18"/>
        </w:rPr>
        <w:t>2020</w:t>
      </w:r>
      <w:r>
        <w:rPr>
          <w:color w:val="000000"/>
          <w:spacing w:val="0"/>
          <w:w w:val="100"/>
          <w:position w:val="0"/>
        </w:rPr>
        <w:t>年利润 分配方案拟定如下：以本次权益分派股权登记日总股本为基数，向全体股东每</w:t>
      </w:r>
      <w:r>
        <w:rPr>
          <w:color w:val="000000"/>
          <w:spacing w:val="0"/>
          <w:w w:val="100"/>
          <w:position w:val="0"/>
          <w:sz w:val="18"/>
          <w:szCs w:val="18"/>
        </w:rPr>
        <w:t>10</w:t>
      </w:r>
      <w:r>
        <w:rPr>
          <w:color w:val="000000"/>
          <w:spacing w:val="0"/>
          <w:w w:val="100"/>
          <w:position w:val="0"/>
        </w:rPr>
        <w:t>股派发现金股利 人民币</w:t>
      </w:r>
      <w:r>
        <w:rPr>
          <w:color w:val="000000"/>
          <w:spacing w:val="0"/>
          <w:w w:val="100"/>
          <w:position w:val="0"/>
          <w:sz w:val="18"/>
          <w:szCs w:val="18"/>
        </w:rPr>
        <w:t>4.50</w:t>
      </w:r>
      <w:r>
        <w:rPr>
          <w:color w:val="000000"/>
          <w:spacing w:val="0"/>
          <w:w w:val="100"/>
          <w:position w:val="0"/>
        </w:rPr>
        <w:t>元（含税）</w:t>
      </w:r>
      <w:r>
        <w:rPr>
          <w:i/>
          <w:iCs/>
          <w:color w:val="000000"/>
          <w:spacing w:val="0"/>
          <w:w w:val="100"/>
          <w:position w:val="0"/>
        </w:rPr>
        <w:t>。</w:t>
      </w:r>
      <w:r>
        <w:rPr>
          <w:color w:val="000000"/>
          <w:spacing w:val="0"/>
          <w:w w:val="100"/>
          <w:position w:val="0"/>
        </w:rPr>
        <w:t>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76, 989, 583</w:t>
      </w:r>
      <w:r>
        <w:rPr>
          <w:color w:val="000000"/>
          <w:spacing w:val="0"/>
          <w:w w:val="100"/>
          <w:position w:val="0"/>
        </w:rPr>
        <w:t>股计算，共计分配现金股利人 民币</w:t>
      </w:r>
      <w:r>
        <w:rPr>
          <w:color w:val="000000"/>
          <w:spacing w:val="0"/>
          <w:w w:val="100"/>
          <w:position w:val="0"/>
          <w:sz w:val="18"/>
          <w:szCs w:val="18"/>
        </w:rPr>
        <w:t>34,645,312.35</w:t>
      </w:r>
      <w:r>
        <w:rPr>
          <w:color w:val="000000"/>
          <w:spacing w:val="0"/>
          <w:w w:val="100"/>
          <w:position w:val="0"/>
        </w:rPr>
        <w:t>元（含税），不送股、不以资本公积转增股本，剩余未分配利润结转至下一 年度。上述利润分配方案已由独立董事发表独立意见，该利润分配方案需经公司</w:t>
      </w:r>
      <w:r>
        <w:rPr>
          <w:color w:val="000000"/>
          <w:spacing w:val="0"/>
          <w:w w:val="100"/>
          <w:position w:val="0"/>
          <w:sz w:val="18"/>
          <w:szCs w:val="18"/>
        </w:rPr>
        <w:t>2020</w:t>
      </w:r>
      <w:r>
        <w:rPr>
          <w:color w:val="000000"/>
          <w:spacing w:val="0"/>
          <w:w w:val="100"/>
          <w:position w:val="0"/>
        </w:rPr>
        <w:t>年年度股东 大会审议通过后实施。</w:t>
      </w:r>
      <w:r>
        <w:br w:type="page"/>
      </w:r>
    </w:p>
    <w:p>
      <w:pPr>
        <w:pStyle w:val="Style6"/>
        <w:keepNext w:val="0"/>
        <w:keepLines w:val="0"/>
        <w:widowControl w:val="0"/>
        <w:shd w:val="clear" w:color="auto" w:fill="auto"/>
        <w:bidi w:val="0"/>
        <w:spacing w:before="0" w:after="480" w:line="410" w:lineRule="exact"/>
        <w:ind w:left="0" w:right="0" w:firstLine="440"/>
        <w:jc w:val="left"/>
      </w:pPr>
      <w:bookmarkStart w:id="433" w:name="bookmark433"/>
      <w:r>
        <w:rPr>
          <w:color w:val="000000"/>
          <w:spacing w:val="0"/>
          <w:w w:val="100"/>
          <w:position w:val="0"/>
          <w:sz w:val="18"/>
          <w:szCs w:val="18"/>
        </w:rPr>
        <w:t>4</w:t>
      </w:r>
      <w:bookmarkEnd w:id="433"/>
      <w:r>
        <w:rPr>
          <w:color w:val="000000"/>
          <w:spacing w:val="0"/>
          <w:w w:val="100"/>
          <w:position w:val="0"/>
        </w:rPr>
        <w:t>、报告期内，公司严格执行了有关分红原则及政策，符合《公司章程》的规定，分红标准 和比例明确清晰，相关的决策程序和机制完备、合规、透明，独立董事在董事会审议利润分配方 案时均尽职履责并发挥了应有的作用，中小股东的合法权益能够得到充分维护。</w:t>
      </w:r>
    </w:p>
    <w:p>
      <w:pPr>
        <w:pStyle w:val="Style22"/>
        <w:keepNext/>
        <w:keepLines/>
        <w:widowControl w:val="0"/>
        <w:shd w:val="clear" w:color="auto" w:fill="auto"/>
        <w:bidi w:val="0"/>
        <w:spacing w:before="0" w:after="60" w:line="410" w:lineRule="exact"/>
        <w:ind w:left="0" w:right="0" w:firstLine="0"/>
        <w:jc w:val="left"/>
      </w:pPr>
      <w:bookmarkStart w:id="434" w:name="bookmark434"/>
      <w:bookmarkStart w:id="435" w:name="bookmark435"/>
      <w:bookmarkStart w:id="436" w:name="bookmark436"/>
      <w:bookmarkStart w:id="437" w:name="bookmark437"/>
      <w:r>
        <w:rPr>
          <w:rFonts w:ascii="Calibri" w:eastAsia="Calibri" w:hAnsi="Calibri" w:cs="Calibri"/>
          <w:color w:val="000000"/>
          <w:spacing w:val="0"/>
          <w:w w:val="100"/>
          <w:position w:val="0"/>
          <w:sz w:val="20"/>
          <w:szCs w:val="20"/>
        </w:rPr>
        <w:t>（</w:t>
      </w:r>
      <w:bookmarkEnd w:id="436"/>
      <w:r>
        <w:rPr>
          <w:color w:val="000000"/>
          <w:spacing w:val="0"/>
          <w:w w:val="100"/>
          <w:position w:val="0"/>
        </w:rPr>
        <w:t>二</w:t>
      </w:r>
      <w:r>
        <w:rPr>
          <w:color w:val="000000"/>
          <w:spacing w:val="0"/>
          <w:w w:val="100"/>
          <w:position w:val="0"/>
          <w:sz w:val="22"/>
          <w:szCs w:val="22"/>
        </w:rPr>
        <w:t>）</w:t>
      </w:r>
      <w:r>
        <w:rPr>
          <w:color w:val="000000"/>
          <w:spacing w:val="0"/>
          <w:w w:val="100"/>
          <w:position w:val="0"/>
        </w:rPr>
        <w:t>公司近三年（含报告期）的普通股股利分配方案或预案、资本公积金转增股本方案或预案</w:t>
      </w:r>
      <w:bookmarkEnd w:id="434"/>
      <w:bookmarkEnd w:id="435"/>
      <w:bookmarkEnd w:id="437"/>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22"/>
        <w:gridCol w:w="1114"/>
        <w:gridCol w:w="1061"/>
        <w:gridCol w:w="1118"/>
        <w:gridCol w:w="1584"/>
        <w:gridCol w:w="1685"/>
        <w:gridCol w:w="1354"/>
      </w:tblGrid>
      <w:tr>
        <w:trPr>
          <w:trHeight w:val="16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8" w:lineRule="exact"/>
              <w:ind w:left="240" w:right="0" w:firstLine="0"/>
              <w:jc w:val="left"/>
            </w:pPr>
            <w:r>
              <w:rPr>
                <w:color w:val="000000"/>
                <w:spacing w:val="0"/>
                <w:w w:val="100"/>
                <w:position w:val="0"/>
              </w:rPr>
              <w:t>分红 年度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74"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送红股数</w:t>
            </w:r>
          </w:p>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派息数</w:t>
            </w:r>
          </w:p>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（元）（含 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88"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转增数</w:t>
            </w:r>
          </w:p>
          <w:p>
            <w:pPr>
              <w:pStyle w:val="Style33"/>
              <w:keepNext w:val="0"/>
              <w:keepLines w:val="0"/>
              <w:widowControl w:val="0"/>
              <w:shd w:val="clear" w:color="auto" w:fill="auto"/>
              <w:bidi w:val="0"/>
              <w:spacing w:before="0" w:after="0" w:line="288" w:lineRule="exact"/>
              <w:ind w:left="0" w:right="0" w:firstLine="180"/>
              <w:jc w:val="left"/>
            </w:pPr>
            <w:r>
              <w:rPr>
                <w:color w:val="000000"/>
                <w:spacing w:val="0"/>
                <w:w w:val="100"/>
                <w:position w:val="0"/>
              </w:rPr>
              <w:t>（股）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现金分红的数 额</w:t>
            </w:r>
          </w:p>
          <w:p>
            <w:pPr>
              <w:pStyle w:val="Style3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（含税）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占合并报表 中归属于上 市公司普通 股股东的净 利润的比率 （%）</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4.50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34,645,312.35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107,599,190.37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32.20</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30,795,833.20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97,466, </w:t>
            </w:r>
            <w:r>
              <w:rPr>
                <w:color w:val="000000"/>
                <w:spacing w:val="0"/>
                <w:w w:val="100"/>
                <w:position w:val="0"/>
                <w:sz w:val="18"/>
                <w:szCs w:val="18"/>
              </w:rPr>
              <w:t>738.68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31.60</w:t>
            </w:r>
          </w:p>
        </w:tc>
      </w:tr>
      <w:tr>
        <w:trPr>
          <w:trHeight w:val="41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17,321,875.00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72,977,714.07</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23.74</w:t>
            </w:r>
          </w:p>
        </w:tc>
      </w:tr>
    </w:tbl>
    <w:p>
      <w:pPr>
        <w:widowControl w:val="0"/>
        <w:spacing w:after="339" w:line="1" w:lineRule="exact"/>
      </w:pPr>
    </w:p>
    <w:p>
      <w:pPr>
        <w:pStyle w:val="Style22"/>
        <w:keepNext/>
        <w:keepLines/>
        <w:widowControl w:val="0"/>
        <w:shd w:val="clear" w:color="auto" w:fill="auto"/>
        <w:tabs>
          <w:tab w:pos="526" w:val="left"/>
        </w:tabs>
        <w:bidi w:val="0"/>
        <w:spacing w:before="0" w:after="180" w:line="274" w:lineRule="exact"/>
        <w:ind w:left="0" w:right="0" w:firstLine="0"/>
        <w:jc w:val="left"/>
      </w:pPr>
      <w:bookmarkStart w:id="438" w:name="bookmark438"/>
      <w:bookmarkStart w:id="439" w:name="bookmark439"/>
      <w:bookmarkStart w:id="440" w:name="bookmark440"/>
      <w:bookmarkStart w:id="441" w:name="bookmark441"/>
      <w:r>
        <w:rPr>
          <w:rFonts w:ascii="Calibri" w:eastAsia="Calibri" w:hAnsi="Calibri" w:cs="Calibri"/>
          <w:color w:val="000000"/>
          <w:spacing w:val="0"/>
          <w:w w:val="100"/>
          <w:position w:val="0"/>
          <w:sz w:val="20"/>
          <w:szCs w:val="20"/>
        </w:rPr>
        <w:t>（</w:t>
      </w:r>
      <w:bookmarkEnd w:id="44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以现金方式回购股份计入现金分红的情况</w:t>
      </w:r>
      <w:bookmarkEnd w:id="438"/>
      <w:bookmarkEnd w:id="439"/>
      <w:bookmarkEnd w:id="441"/>
    </w:p>
    <w:p>
      <w:pPr>
        <w:pStyle w:val="Style6"/>
        <w:keepNext w:val="0"/>
        <w:keepLines w:val="0"/>
        <w:widowControl w:val="0"/>
        <w:shd w:val="clear" w:color="auto" w:fill="auto"/>
        <w:bidi w:val="0"/>
        <w:spacing w:before="0" w:after="60" w:line="274"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tabs>
          <w:tab w:pos="526" w:val="left"/>
        </w:tabs>
        <w:bidi w:val="0"/>
        <w:spacing w:before="0" w:after="180" w:line="274" w:lineRule="exact"/>
        <w:ind w:left="440" w:right="0" w:hanging="440"/>
        <w:jc w:val="both"/>
      </w:pPr>
      <w:bookmarkStart w:id="442" w:name="bookmark442"/>
      <w:r>
        <w:rPr>
          <w:rFonts w:ascii="Calibri" w:eastAsia="Calibri" w:hAnsi="Calibri" w:cs="Calibri"/>
          <w:b/>
          <w:bCs/>
          <w:color w:val="000000"/>
          <w:spacing w:val="0"/>
          <w:w w:val="100"/>
          <w:position w:val="0"/>
          <w:sz w:val="20"/>
          <w:szCs w:val="20"/>
        </w:rPr>
        <w:t>（</w:t>
      </w:r>
      <w:bookmarkEnd w:id="442"/>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6"/>
        <w:keepNext w:val="0"/>
        <w:keepLines w:val="0"/>
        <w:widowControl w:val="0"/>
        <w:shd w:val="clear" w:color="auto" w:fill="auto"/>
        <w:bidi w:val="0"/>
        <w:spacing w:before="0" w:after="6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60" w:line="274" w:lineRule="exact"/>
        <w:ind w:left="0" w:right="0" w:firstLine="0"/>
        <w:jc w:val="left"/>
      </w:pPr>
      <w:bookmarkStart w:id="443" w:name="bookmark443"/>
      <w:r>
        <w:rPr>
          <w:b/>
          <w:bCs/>
          <w:color w:val="000000"/>
          <w:spacing w:val="0"/>
          <w:w w:val="100"/>
          <w:position w:val="0"/>
        </w:rPr>
        <w:t>二</w:t>
      </w:r>
      <w:bookmarkEnd w:id="443"/>
      <w:r>
        <w:rPr>
          <w:b/>
          <w:bCs/>
          <w:color w:val="000000"/>
          <w:spacing w:val="0"/>
          <w:w w:val="100"/>
          <w:position w:val="0"/>
        </w:rPr>
        <w:t>、承诺事项履行情况</w:t>
      </w:r>
    </w:p>
    <w:p>
      <w:pPr>
        <w:pStyle w:val="Style6"/>
        <w:keepNext w:val="0"/>
        <w:keepLines w:val="0"/>
        <w:widowControl w:val="0"/>
        <w:shd w:val="clear" w:color="auto" w:fill="auto"/>
        <w:bidi w:val="0"/>
        <w:spacing w:before="0" w:after="180" w:line="274" w:lineRule="exact"/>
        <w:ind w:left="580" w:right="0" w:hanging="580"/>
        <w:jc w:val="both"/>
      </w:pPr>
      <w:bookmarkStart w:id="444" w:name="bookmark444"/>
      <w:r>
        <w:rPr>
          <w:rFonts w:ascii="Calibri" w:eastAsia="Calibri" w:hAnsi="Calibri" w:cs="Calibri"/>
          <w:b/>
          <w:bCs/>
          <w:color w:val="000000"/>
          <w:spacing w:val="0"/>
          <w:w w:val="100"/>
          <w:position w:val="0"/>
          <w:sz w:val="20"/>
          <w:szCs w:val="20"/>
        </w:rPr>
        <w:t>（</w:t>
      </w:r>
      <w:bookmarkEnd w:id="444"/>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 期内的承诺事项</w:t>
      </w:r>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1094"/>
        <w:gridCol w:w="691"/>
        <w:gridCol w:w="1104"/>
        <w:gridCol w:w="2074"/>
        <w:gridCol w:w="830"/>
        <w:gridCol w:w="691"/>
        <w:gridCol w:w="691"/>
        <w:gridCol w:w="830"/>
        <w:gridCol w:w="840"/>
      </w:tblGrid>
      <w:tr>
        <w:trPr>
          <w:trHeight w:val="165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承诺背景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承诺 类型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承诺 内容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8" w:lineRule="exact"/>
              <w:ind w:left="0" w:right="0" w:firstLine="0"/>
              <w:jc w:val="center"/>
              <w:rPr>
                <w:sz w:val="17"/>
                <w:szCs w:val="17"/>
              </w:rPr>
            </w:pPr>
            <w:r>
              <w:rPr>
                <w:color w:val="000000"/>
                <w:spacing w:val="0"/>
                <w:w w:val="100"/>
                <w:position w:val="0"/>
                <w:sz w:val="17"/>
                <w:szCs w:val="17"/>
              </w:rPr>
              <w:t>承诺时 间及期 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9" w:lineRule="exact"/>
              <w:ind w:left="0" w:right="0" w:firstLine="0"/>
              <w:jc w:val="center"/>
              <w:rPr>
                <w:sz w:val="17"/>
                <w:szCs w:val="17"/>
              </w:rPr>
            </w:pPr>
            <w:r>
              <w:rPr>
                <w:color w:val="000000"/>
                <w:spacing w:val="0"/>
                <w:w w:val="100"/>
                <w:position w:val="0"/>
                <w:sz w:val="17"/>
                <w:szCs w:val="17"/>
              </w:rPr>
              <w:t>是否 有履 行期 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是否 及时 严格 履行</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如未能 及时履 行应说 明未完 成履行 的具体 原因</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如未能 及时履 行应说 明下一 步计划</w:t>
            </w:r>
          </w:p>
        </w:tc>
      </w:tr>
      <w:tr>
        <w:trPr>
          <w:trHeight w:val="351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与首次公 开发行相 关的承诺</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股份 限售</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公司控股 股东、实际 控制人徐 石</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 xml:space="preserve">、自发行人上市之日起 </w:t>
            </w:r>
            <w:r>
              <w:rPr>
                <w:color w:val="000000"/>
                <w:spacing w:val="0"/>
                <w:w w:val="100"/>
                <w:position w:val="0"/>
                <w:sz w:val="16"/>
                <w:szCs w:val="16"/>
              </w:rPr>
              <w:t>36</w:t>
            </w:r>
            <w:r>
              <w:rPr>
                <w:color w:val="000000"/>
                <w:spacing w:val="0"/>
                <w:w w:val="100"/>
                <w:position w:val="0"/>
                <w:sz w:val="17"/>
                <w:szCs w:val="17"/>
              </w:rPr>
              <w:t>个月内，不转让或者 委托他人管理本人已直 接或间接持有的发行人 首次公开发行股票前已 发行的股份，也不提议 由发行人回购本人直接 或间接持有的该部分股 份。</w:t>
            </w:r>
            <w:r>
              <w:rPr>
                <w:color w:val="000000"/>
                <w:spacing w:val="0"/>
                <w:w w:val="100"/>
                <w:position w:val="0"/>
                <w:sz w:val="16"/>
                <w:szCs w:val="16"/>
              </w:rPr>
              <w:t>2</w:t>
            </w:r>
            <w:r>
              <w:rPr>
                <w:color w:val="000000"/>
                <w:spacing w:val="0"/>
                <w:w w:val="100"/>
                <w:position w:val="0"/>
                <w:sz w:val="17"/>
                <w:szCs w:val="17"/>
              </w:rPr>
              <w:t>、发行人上市后六 个月内如发行人股票连 续</w:t>
            </w:r>
            <w:r>
              <w:rPr>
                <w:color w:val="000000"/>
                <w:spacing w:val="0"/>
                <w:w w:val="100"/>
                <w:position w:val="0"/>
                <w:sz w:val="16"/>
                <w:szCs w:val="16"/>
              </w:rPr>
              <w:t>20</w:t>
            </w:r>
            <w:r>
              <w:rPr>
                <w:color w:val="000000"/>
                <w:spacing w:val="0"/>
                <w:w w:val="100"/>
                <w:position w:val="0"/>
                <w:sz w:val="17"/>
                <w:szCs w:val="17"/>
              </w:rPr>
              <w:t>个交易日的收盘价 均低于发行价，或者上 市后六个月期末（如该 日不是交易日，则为该 日后第一个交易日）收</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上市之 日起</w:t>
            </w:r>
            <w:r>
              <w:rPr>
                <w:color w:val="000000"/>
                <w:spacing w:val="0"/>
                <w:w w:val="100"/>
                <w:position w:val="0"/>
                <w:sz w:val="16"/>
                <w:szCs w:val="16"/>
              </w:rPr>
              <w:t xml:space="preserve">36 </w:t>
            </w:r>
            <w:r>
              <w:rPr>
                <w:color w:val="000000"/>
                <w:spacing w:val="0"/>
                <w:w w:val="100"/>
                <w:position w:val="0"/>
                <w:sz w:val="17"/>
                <w:szCs w:val="17"/>
              </w:rPr>
              <w:t>个月内</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094"/>
        <w:gridCol w:w="691"/>
        <w:gridCol w:w="1104"/>
        <w:gridCol w:w="2074"/>
        <w:gridCol w:w="830"/>
        <w:gridCol w:w="691"/>
        <w:gridCol w:w="691"/>
        <w:gridCol w:w="830"/>
        <w:gridCol w:w="840"/>
      </w:tblGrid>
      <w:tr>
        <w:trPr>
          <w:trHeight w:val="60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盘价低于发行价，本人 持有的发行人首次公开 发行股票前已发行的股 份的锁定期自动延长六 个月。</w:t>
            </w:r>
            <w:r>
              <w:rPr>
                <w:color w:val="000000"/>
                <w:spacing w:val="0"/>
                <w:w w:val="100"/>
                <w:position w:val="0"/>
                <w:sz w:val="16"/>
                <w:szCs w:val="16"/>
              </w:rPr>
              <w:t>3</w:t>
            </w:r>
            <w:r>
              <w:rPr>
                <w:color w:val="000000"/>
                <w:spacing w:val="0"/>
                <w:w w:val="100"/>
                <w:position w:val="0"/>
                <w:sz w:val="17"/>
                <w:szCs w:val="17"/>
              </w:rPr>
              <w:t>、前述第</w:t>
            </w: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 xml:space="preserve">2 </w:t>
            </w:r>
            <w:r>
              <w:rPr>
                <w:color w:val="000000"/>
                <w:spacing w:val="0"/>
                <w:w w:val="100"/>
                <w:position w:val="0"/>
                <w:sz w:val="17"/>
                <w:szCs w:val="17"/>
              </w:rPr>
              <w:t>项锁定期届满后，本人 作为发行人的董事和高 级管理人员，在发行人 任职期间每年转让的持 有的发行人股份不超过 本人所持发行人股份总 数的百分之二十五；离 职后半年内，不转让本 人持有的发行人股份。</w:t>
            </w:r>
          </w:p>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、在本人被认定为发行 人控股股东、实际控制 人，以及担任发行人董 事和高级管理人员期 间，将向发行人申报本 人持有的发行人的股份 及其变动情况。</w:t>
            </w:r>
            <w:r>
              <w:rPr>
                <w:color w:val="000000"/>
                <w:spacing w:val="0"/>
                <w:w w:val="100"/>
                <w:position w:val="0"/>
                <w:sz w:val="16"/>
                <w:szCs w:val="16"/>
              </w:rPr>
              <w:t>5</w:t>
            </w:r>
            <w:r>
              <w:rPr>
                <w:color w:val="000000"/>
                <w:spacing w:val="0"/>
                <w:w w:val="100"/>
                <w:position w:val="0"/>
                <w:sz w:val="17"/>
                <w:szCs w:val="17"/>
              </w:rPr>
              <w:t>、在上 述承诺履行期间，本人 身份、职务变更等原因 不影响本承诺的效力， 在此期间本人应继续履 行上述承诺。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1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与首次公 开发行相 关的承诺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股份 限售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持股</w:t>
            </w:r>
            <w:r>
              <w:rPr>
                <w:color w:val="000000"/>
                <w:spacing w:val="0"/>
                <w:w w:val="100"/>
                <w:position w:val="0"/>
                <w:sz w:val="16"/>
                <w:szCs w:val="16"/>
              </w:rPr>
              <w:t>5%</w:t>
            </w:r>
            <w:r>
              <w:rPr>
                <w:color w:val="000000"/>
                <w:spacing w:val="0"/>
                <w:w w:val="100"/>
                <w:position w:val="0"/>
                <w:sz w:val="17"/>
                <w:szCs w:val="17"/>
              </w:rPr>
              <w:t>以 上股东：信 义一德、二 六三网络、 随锐融通</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 xml:space="preserve">、自发行人上市之日起 </w:t>
            </w:r>
            <w:r>
              <w:rPr>
                <w:color w:val="000000"/>
                <w:spacing w:val="0"/>
                <w:w w:val="100"/>
                <w:position w:val="0"/>
                <w:sz w:val="16"/>
                <w:szCs w:val="16"/>
              </w:rPr>
              <w:t>12</w:t>
            </w:r>
            <w:r>
              <w:rPr>
                <w:color w:val="000000"/>
                <w:spacing w:val="0"/>
                <w:w w:val="100"/>
                <w:position w:val="0"/>
                <w:sz w:val="17"/>
                <w:szCs w:val="17"/>
              </w:rPr>
              <w:t>个月内，不转让或者 委托他人管理本企业已 直接或间接持有的发行 人首次公开发行股票前 已发行的股份，也不提 议由发行人回购本企业 直接或间接持有的该部 分股份。</w:t>
            </w:r>
            <w:r>
              <w:rPr>
                <w:color w:val="000000"/>
                <w:spacing w:val="0"/>
                <w:w w:val="100"/>
                <w:position w:val="0"/>
                <w:sz w:val="16"/>
                <w:szCs w:val="16"/>
              </w:rPr>
              <w:t>2</w:t>
            </w:r>
            <w:r>
              <w:rPr>
                <w:color w:val="000000"/>
                <w:spacing w:val="0"/>
                <w:w w:val="100"/>
                <w:position w:val="0"/>
                <w:sz w:val="17"/>
                <w:szCs w:val="17"/>
              </w:rPr>
              <w:t>、在本企业作 为发行人持股</w:t>
            </w:r>
            <w:r>
              <w:rPr>
                <w:color w:val="000000"/>
                <w:spacing w:val="0"/>
                <w:w w:val="100"/>
                <w:position w:val="0"/>
                <w:sz w:val="16"/>
                <w:szCs w:val="16"/>
              </w:rPr>
              <w:t>5%</w:t>
            </w:r>
            <w:r>
              <w:rPr>
                <w:color w:val="000000"/>
                <w:spacing w:val="0"/>
                <w:w w:val="100"/>
                <w:position w:val="0"/>
                <w:sz w:val="17"/>
                <w:szCs w:val="17"/>
              </w:rPr>
              <w:t>以上股 东期间，将向发行人申 报本企业持有的发行人 的股份及其变动情况。</w:t>
            </w:r>
          </w:p>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、本企业同意承担并赔 偿因违反上述承诺而给 公司及其控制的企业造 成的一切损失、损害和 开支。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rPr>
              <w:t>上市之 日起</w:t>
            </w:r>
            <w:r>
              <w:rPr>
                <w:color w:val="000000"/>
                <w:spacing w:val="0"/>
                <w:w w:val="100"/>
                <w:position w:val="0"/>
                <w:sz w:val="16"/>
                <w:szCs w:val="16"/>
              </w:rPr>
              <w:t xml:space="preserve">12 </w:t>
            </w:r>
            <w:r>
              <w:rPr>
                <w:color w:val="000000"/>
                <w:spacing w:val="0"/>
                <w:w w:val="100"/>
                <w:position w:val="0"/>
                <w:sz w:val="17"/>
                <w:szCs w:val="17"/>
              </w:rPr>
              <w:t>个月内</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352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与首次公 开发行相 关的承诺</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股份 限售</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核心技术</w:t>
            </w:r>
          </w:p>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人员徐石</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 xml:space="preserve">、自发行人上市之日起 </w:t>
            </w:r>
            <w:r>
              <w:rPr>
                <w:color w:val="000000"/>
                <w:spacing w:val="0"/>
                <w:w w:val="100"/>
                <w:position w:val="0"/>
                <w:sz w:val="16"/>
                <w:szCs w:val="16"/>
              </w:rPr>
              <w:t>36</w:t>
            </w:r>
            <w:r>
              <w:rPr>
                <w:color w:val="000000"/>
                <w:spacing w:val="0"/>
                <w:w w:val="100"/>
                <w:position w:val="0"/>
                <w:sz w:val="17"/>
                <w:szCs w:val="17"/>
              </w:rPr>
              <w:t>个月内，不转让或者 委托他人管理本人已直 接或间接持有的发行人 首次公开发行股票前已 发行的股份，也不提议 由发行人回购本人直接 或间接持有的该部分股 份。</w:t>
            </w:r>
            <w:r>
              <w:rPr>
                <w:color w:val="000000"/>
                <w:spacing w:val="0"/>
                <w:w w:val="100"/>
                <w:position w:val="0"/>
                <w:sz w:val="16"/>
                <w:szCs w:val="16"/>
              </w:rPr>
              <w:t>2</w:t>
            </w:r>
            <w:r>
              <w:rPr>
                <w:color w:val="000000"/>
                <w:spacing w:val="0"/>
                <w:w w:val="100"/>
                <w:position w:val="0"/>
                <w:sz w:val="17"/>
                <w:szCs w:val="17"/>
              </w:rPr>
              <w:t>、发行人上市后六 个月内如发行人股票连 续</w:t>
            </w:r>
            <w:r>
              <w:rPr>
                <w:color w:val="000000"/>
                <w:spacing w:val="0"/>
                <w:w w:val="100"/>
                <w:position w:val="0"/>
                <w:sz w:val="16"/>
                <w:szCs w:val="16"/>
              </w:rPr>
              <w:t>20</w:t>
            </w:r>
            <w:r>
              <w:rPr>
                <w:color w:val="000000"/>
                <w:spacing w:val="0"/>
                <w:w w:val="100"/>
                <w:position w:val="0"/>
                <w:sz w:val="17"/>
                <w:szCs w:val="17"/>
              </w:rPr>
              <w:t>个交易日的收盘价 均低于发行价，或者上 市后六个月期末（如该 日不是交易日，则为该 日后第一个交易日）收</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rPr>
              <w:t>上市之 日起</w:t>
            </w:r>
            <w:r>
              <w:rPr>
                <w:color w:val="000000"/>
                <w:spacing w:val="0"/>
                <w:w w:val="100"/>
                <w:position w:val="0"/>
                <w:sz w:val="16"/>
                <w:szCs w:val="16"/>
              </w:rPr>
              <w:t xml:space="preserve">36 </w:t>
            </w:r>
            <w:r>
              <w:rPr>
                <w:color w:val="000000"/>
                <w:spacing w:val="0"/>
                <w:w w:val="100"/>
                <w:position w:val="0"/>
                <w:sz w:val="17"/>
                <w:szCs w:val="17"/>
              </w:rPr>
              <w:t>个月内</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094"/>
        <w:gridCol w:w="691"/>
        <w:gridCol w:w="1104"/>
        <w:gridCol w:w="2074"/>
        <w:gridCol w:w="830"/>
        <w:gridCol w:w="691"/>
        <w:gridCol w:w="691"/>
        <w:gridCol w:w="830"/>
        <w:gridCol w:w="840"/>
      </w:tblGrid>
      <w:tr>
        <w:trPr>
          <w:trHeight w:val="6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盘价低于发行价，本人 持有的发行人首次公开 发行股票前已发行的股 份的锁定期自动延长六 个月。</w:t>
            </w:r>
            <w:r>
              <w:rPr>
                <w:color w:val="000000"/>
                <w:spacing w:val="0"/>
                <w:w w:val="100"/>
                <w:position w:val="0"/>
                <w:sz w:val="16"/>
                <w:szCs w:val="16"/>
              </w:rPr>
              <w:t>3</w:t>
            </w:r>
            <w:r>
              <w:rPr>
                <w:color w:val="000000"/>
                <w:spacing w:val="0"/>
                <w:w w:val="100"/>
                <w:position w:val="0"/>
                <w:sz w:val="17"/>
                <w:szCs w:val="17"/>
              </w:rPr>
              <w:t>、前述第</w:t>
            </w: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 xml:space="preserve">2 </w:t>
            </w:r>
            <w:r>
              <w:rPr>
                <w:color w:val="000000"/>
                <w:spacing w:val="0"/>
                <w:w w:val="100"/>
                <w:position w:val="0"/>
                <w:sz w:val="17"/>
                <w:szCs w:val="17"/>
              </w:rPr>
              <w:t>项锁定期届满后的四年 内，本人作为发行人的 核心技术人员，每年转 让的持有的发行人首次 公开发行股票前已发行 的股份不超过公司上市 时本人所持发行人上市 前股份总数的百分之二 十五，减持比例可以累 积使用。</w:t>
            </w:r>
            <w:r>
              <w:rPr>
                <w:color w:val="000000"/>
                <w:spacing w:val="0"/>
                <w:w w:val="100"/>
                <w:position w:val="0"/>
                <w:sz w:val="16"/>
                <w:szCs w:val="16"/>
              </w:rPr>
              <w:t>4</w:t>
            </w:r>
            <w:r>
              <w:rPr>
                <w:color w:val="000000"/>
                <w:spacing w:val="0"/>
                <w:w w:val="100"/>
                <w:position w:val="0"/>
                <w:sz w:val="17"/>
                <w:szCs w:val="17"/>
              </w:rPr>
              <w:t>、本人在任职 期间，将向公司申报本 人所持有的公司的股份 及其变动情况。</w:t>
            </w:r>
            <w:r>
              <w:rPr>
                <w:color w:val="000000"/>
                <w:spacing w:val="0"/>
                <w:w w:val="100"/>
                <w:position w:val="0"/>
                <w:sz w:val="16"/>
                <w:szCs w:val="16"/>
              </w:rPr>
              <w:t>5</w:t>
            </w:r>
            <w:r>
              <w:rPr>
                <w:color w:val="000000"/>
                <w:spacing w:val="0"/>
                <w:w w:val="100"/>
                <w:position w:val="0"/>
                <w:sz w:val="17"/>
                <w:szCs w:val="17"/>
              </w:rPr>
              <w:t>、在上 述承诺履行期间，本人 身份、职务变更等原因 不影响本承诺的效力， 在此期间本人应继续履 行上述承诺。本人同意 承担并赔偿因违反上述 承诺而给公司及其控制 的企业造成的一切损 失、损害和开支。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8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与首次公 开发行相 关的承诺</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股份 限售</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27" w:lineRule="exact"/>
              <w:ind w:left="0" w:right="0" w:firstLine="0"/>
              <w:jc w:val="left"/>
              <w:rPr>
                <w:sz w:val="17"/>
                <w:szCs w:val="17"/>
              </w:rPr>
            </w:pPr>
            <w:r>
              <w:rPr>
                <w:color w:val="000000"/>
                <w:spacing w:val="0"/>
                <w:w w:val="100"/>
                <w:position w:val="0"/>
                <w:sz w:val="17"/>
                <w:szCs w:val="17"/>
              </w:rPr>
              <w:t>核心技术 人员胡守 云、杨祉 雄</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 xml:space="preserve">、自发行人上市之日起 </w:t>
            </w:r>
            <w:r>
              <w:rPr>
                <w:color w:val="000000"/>
                <w:spacing w:val="0"/>
                <w:w w:val="100"/>
                <w:position w:val="0"/>
                <w:sz w:val="16"/>
                <w:szCs w:val="16"/>
              </w:rPr>
              <w:t>12</w:t>
            </w:r>
            <w:r>
              <w:rPr>
                <w:color w:val="000000"/>
                <w:spacing w:val="0"/>
                <w:w w:val="100"/>
                <w:position w:val="0"/>
                <w:sz w:val="17"/>
                <w:szCs w:val="17"/>
              </w:rPr>
              <w:t>个月内和离职后</w:t>
            </w:r>
            <w:r>
              <w:rPr>
                <w:color w:val="000000"/>
                <w:spacing w:val="0"/>
                <w:w w:val="100"/>
                <w:position w:val="0"/>
                <w:sz w:val="16"/>
                <w:szCs w:val="16"/>
              </w:rPr>
              <w:t>6</w:t>
            </w:r>
            <w:r>
              <w:rPr>
                <w:color w:val="000000"/>
                <w:spacing w:val="0"/>
                <w:w w:val="100"/>
                <w:position w:val="0"/>
                <w:sz w:val="17"/>
                <w:szCs w:val="17"/>
              </w:rPr>
              <w:t>个 月内，不转让或者委托 他人管理本人已直接或 间接持有的发行人上市 前已发行的股份，也不 提议由发行人回购本人 直接或间接持有的该部 分股份。</w:t>
            </w:r>
            <w:r>
              <w:rPr>
                <w:color w:val="000000"/>
                <w:spacing w:val="0"/>
                <w:w w:val="100"/>
                <w:position w:val="0"/>
                <w:sz w:val="16"/>
                <w:szCs w:val="16"/>
              </w:rPr>
              <w:t>2</w:t>
            </w:r>
            <w:r>
              <w:rPr>
                <w:color w:val="000000"/>
                <w:spacing w:val="0"/>
                <w:w w:val="100"/>
                <w:position w:val="0"/>
                <w:sz w:val="17"/>
                <w:szCs w:val="17"/>
              </w:rPr>
              <w:t>、公司上市后 六个月内如公司股票连 续</w:t>
            </w:r>
            <w:r>
              <w:rPr>
                <w:color w:val="000000"/>
                <w:spacing w:val="0"/>
                <w:w w:val="100"/>
                <w:position w:val="0"/>
                <w:sz w:val="16"/>
                <w:szCs w:val="16"/>
              </w:rPr>
              <w:t>20</w:t>
            </w:r>
            <w:r>
              <w:rPr>
                <w:color w:val="000000"/>
                <w:spacing w:val="0"/>
                <w:w w:val="100"/>
                <w:position w:val="0"/>
                <w:sz w:val="17"/>
                <w:szCs w:val="17"/>
              </w:rPr>
              <w:t>个交易日的收盘价 均低于发行价，或者上 市后六个月期末（如该 日不是交易日，则为该 日后第一个交易日）收 盘价低于发行价，本人 持有的公司首次公开发 行股票前已发行的股份 的锁定期自动延长六个 月。</w:t>
            </w:r>
            <w:r>
              <w:rPr>
                <w:color w:val="000000"/>
                <w:spacing w:val="0"/>
                <w:w w:val="100"/>
                <w:position w:val="0"/>
                <w:sz w:val="16"/>
                <w:szCs w:val="16"/>
              </w:rPr>
              <w:t>3</w:t>
            </w:r>
            <w:r>
              <w:rPr>
                <w:color w:val="000000"/>
                <w:spacing w:val="0"/>
                <w:w w:val="100"/>
                <w:position w:val="0"/>
                <w:sz w:val="17"/>
                <w:szCs w:val="17"/>
              </w:rPr>
              <w:t>、前述第</w:t>
            </w: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项 锁定期届满后的四年 内，本人作为发行人的 核心技术人员，每年转 让的持有的发行人首次 公开发行股票前已发行 的股份不超过公司上市 时本人所持发行人上市 前股份总数的百分之二 十五，减持比例可以累 积使用。</w:t>
            </w:r>
            <w:r>
              <w:rPr>
                <w:color w:val="000000"/>
                <w:spacing w:val="0"/>
                <w:w w:val="100"/>
                <w:position w:val="0"/>
                <w:sz w:val="16"/>
                <w:szCs w:val="16"/>
              </w:rPr>
              <w:t>4</w:t>
            </w:r>
            <w:r>
              <w:rPr>
                <w:color w:val="000000"/>
                <w:spacing w:val="0"/>
                <w:w w:val="100"/>
                <w:position w:val="0"/>
                <w:sz w:val="17"/>
                <w:szCs w:val="17"/>
              </w:rPr>
              <w:t>、本人在任职 期间，将向公司申报本 人所持有的公司的股份</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上市之 日起</w:t>
            </w:r>
            <w:r>
              <w:rPr>
                <w:color w:val="000000"/>
                <w:spacing w:val="0"/>
                <w:w w:val="100"/>
                <w:position w:val="0"/>
                <w:sz w:val="16"/>
                <w:szCs w:val="16"/>
              </w:rPr>
              <w:t xml:space="preserve">12 </w:t>
            </w:r>
            <w:r>
              <w:rPr>
                <w:color w:val="000000"/>
                <w:spacing w:val="0"/>
                <w:w w:val="100"/>
                <w:position w:val="0"/>
                <w:sz w:val="17"/>
                <w:szCs w:val="17"/>
              </w:rPr>
              <w:t>个月内 和离职 后</w:t>
            </w:r>
            <w:r>
              <w:rPr>
                <w:color w:val="000000"/>
                <w:spacing w:val="0"/>
                <w:w w:val="100"/>
                <w:position w:val="0"/>
                <w:sz w:val="16"/>
                <w:szCs w:val="16"/>
              </w:rPr>
              <w:t>6</w:t>
            </w:r>
            <w:r>
              <w:rPr>
                <w:color w:val="000000"/>
                <w:spacing w:val="0"/>
                <w:w w:val="100"/>
                <w:position w:val="0"/>
                <w:sz w:val="17"/>
                <w:szCs w:val="17"/>
              </w:rPr>
              <w:t>个 月内； 前述期 限届满 后四年 内作为 核心技 术人员 期间。</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094"/>
        <w:gridCol w:w="691"/>
        <w:gridCol w:w="1104"/>
        <w:gridCol w:w="2074"/>
        <w:gridCol w:w="830"/>
        <w:gridCol w:w="691"/>
        <w:gridCol w:w="691"/>
        <w:gridCol w:w="830"/>
        <w:gridCol w:w="840"/>
      </w:tblGrid>
      <w:tr>
        <w:trPr>
          <w:trHeight w:val="30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及其变动情况。</w:t>
            </w:r>
            <w:r>
              <w:rPr>
                <w:color w:val="000000"/>
                <w:spacing w:val="0"/>
                <w:w w:val="100"/>
                <w:position w:val="0"/>
                <w:sz w:val="16"/>
                <w:szCs w:val="16"/>
              </w:rPr>
              <w:t>5</w:t>
            </w:r>
            <w:r>
              <w:rPr>
                <w:color w:val="000000"/>
                <w:spacing w:val="0"/>
                <w:w w:val="100"/>
                <w:position w:val="0"/>
                <w:sz w:val="17"/>
                <w:szCs w:val="17"/>
              </w:rPr>
              <w:t>、在上 述承诺履行期间，本人 身份、职务变更等原因 不影响本承诺的效力， 在此期间本人应继续履 行上述承诺。本人不会 因职务变更、离职等原 因而拒绝履行上述承 诺。本人同意承担并赔 偿因违反上述承诺而给 公司及其控制的企业造 成的一切损失、损害和 开支。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64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与首次公 开发行相 关的承诺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股份 限售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董事、高 级管理人 员黄涌、 胡守云、 杨祉雄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 xml:space="preserve">、自发行人上市之日起 </w:t>
            </w:r>
            <w:r>
              <w:rPr>
                <w:color w:val="000000"/>
                <w:spacing w:val="0"/>
                <w:w w:val="100"/>
                <w:position w:val="0"/>
                <w:sz w:val="16"/>
                <w:szCs w:val="16"/>
              </w:rPr>
              <w:t>12</w:t>
            </w:r>
            <w:r>
              <w:rPr>
                <w:color w:val="000000"/>
                <w:spacing w:val="0"/>
                <w:w w:val="100"/>
                <w:position w:val="0"/>
                <w:sz w:val="17"/>
                <w:szCs w:val="17"/>
              </w:rPr>
              <w:t>个月内，不转让或者 委托他人管理本人已直 接或间接持有的发行人 首次公开发行股票前已 发行的股份，也不提议 由发行人回购本人直接 或间接持有的该部分股 份。</w:t>
            </w:r>
            <w:r>
              <w:rPr>
                <w:color w:val="000000"/>
                <w:spacing w:val="0"/>
                <w:w w:val="100"/>
                <w:position w:val="0"/>
                <w:sz w:val="16"/>
                <w:szCs w:val="16"/>
              </w:rPr>
              <w:t>2</w:t>
            </w:r>
            <w:r>
              <w:rPr>
                <w:color w:val="000000"/>
                <w:spacing w:val="0"/>
                <w:w w:val="100"/>
                <w:position w:val="0"/>
                <w:sz w:val="17"/>
                <w:szCs w:val="17"/>
              </w:rPr>
              <w:t>、公司上市后六个 月内如公司股票连续</w:t>
            </w:r>
            <w:r>
              <w:rPr>
                <w:color w:val="000000"/>
                <w:spacing w:val="0"/>
                <w:w w:val="100"/>
                <w:position w:val="0"/>
                <w:sz w:val="16"/>
                <w:szCs w:val="16"/>
              </w:rPr>
              <w:t xml:space="preserve">20 </w:t>
            </w:r>
            <w:r>
              <w:rPr>
                <w:color w:val="000000"/>
                <w:spacing w:val="0"/>
                <w:w w:val="100"/>
                <w:position w:val="0"/>
                <w:sz w:val="17"/>
                <w:szCs w:val="17"/>
              </w:rPr>
              <w:t>个交易日的收盘价均低 于发行价，或者上市后 六个月期末（如该日不 是交易日，则为该日后 第一个交易日）收盘价 低于发行价，本人持有 的公司首次公开发行股 票前已发行股份的锁定 期自动延长六个月。</w:t>
            </w:r>
            <w:r>
              <w:rPr>
                <w:color w:val="000000"/>
                <w:spacing w:val="0"/>
                <w:w w:val="100"/>
                <w:position w:val="0"/>
                <w:sz w:val="16"/>
                <w:szCs w:val="16"/>
              </w:rPr>
              <w:t>3</w:t>
            </w:r>
            <w:r>
              <w:rPr>
                <w:color w:val="000000"/>
                <w:spacing w:val="0"/>
                <w:w w:val="100"/>
                <w:position w:val="0"/>
                <w:sz w:val="17"/>
                <w:szCs w:val="17"/>
              </w:rPr>
              <w:t>、 前述第</w:t>
            </w: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项锁定期 届满后，本人作为发行 人的董事、高级管理人 员，在发行人任职期间 每年转让的持有的发行 人股份不超过本人所持 发行人股份总数的百分 之二十五；离职后半年 内，不转让本人持有的 发行人股份。</w:t>
            </w:r>
            <w:r>
              <w:rPr>
                <w:color w:val="000000"/>
                <w:spacing w:val="0"/>
                <w:w w:val="100"/>
                <w:position w:val="0"/>
                <w:sz w:val="16"/>
                <w:szCs w:val="16"/>
              </w:rPr>
              <w:t>4</w:t>
            </w:r>
            <w:r>
              <w:rPr>
                <w:color w:val="000000"/>
                <w:spacing w:val="0"/>
                <w:w w:val="100"/>
                <w:position w:val="0"/>
                <w:sz w:val="17"/>
                <w:szCs w:val="17"/>
              </w:rPr>
              <w:t>、本人在 任职期间，将向公司申 报本人持有的公司的股 份及其变动情况。</w:t>
            </w:r>
            <w:r>
              <w:rPr>
                <w:color w:val="000000"/>
                <w:spacing w:val="0"/>
                <w:w w:val="100"/>
                <w:position w:val="0"/>
                <w:sz w:val="16"/>
                <w:szCs w:val="16"/>
              </w:rPr>
              <w:t>5</w:t>
            </w:r>
            <w:r>
              <w:rPr>
                <w:color w:val="000000"/>
                <w:spacing w:val="0"/>
                <w:w w:val="100"/>
                <w:position w:val="0"/>
                <w:sz w:val="17"/>
                <w:szCs w:val="17"/>
              </w:rPr>
              <w:t>、在 上述承诺履行期间，本 人身份、职务变更等原 因不影响本承诺的效 力，在此期间本人应继 续履行上述承诺。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上市之 日起</w:t>
            </w:r>
            <w:r>
              <w:rPr>
                <w:color w:val="000000"/>
                <w:spacing w:val="0"/>
                <w:w w:val="100"/>
                <w:position w:val="0"/>
                <w:sz w:val="16"/>
                <w:szCs w:val="16"/>
              </w:rPr>
              <w:t xml:space="preserve">12 </w:t>
            </w:r>
            <w:r>
              <w:rPr>
                <w:color w:val="000000"/>
                <w:spacing w:val="0"/>
                <w:w w:val="100"/>
                <w:position w:val="0"/>
                <w:sz w:val="17"/>
                <w:szCs w:val="17"/>
              </w:rPr>
              <w:t>个月 内，任 职期间 及离职 后半年 内</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212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与首次公 开发行相 关的承诺</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7" w:lineRule="exact"/>
              <w:ind w:left="0" w:right="0" w:firstLine="0"/>
              <w:jc w:val="left"/>
              <w:rPr>
                <w:sz w:val="17"/>
                <w:szCs w:val="17"/>
              </w:rPr>
            </w:pPr>
            <w:r>
              <w:rPr>
                <w:color w:val="000000"/>
                <w:spacing w:val="0"/>
                <w:w w:val="100"/>
                <w:position w:val="0"/>
                <w:sz w:val="17"/>
                <w:szCs w:val="17"/>
              </w:rPr>
              <w:t>公司控股 股东、实际 控制人徐 石</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关于减持意向的承诺： 发行人上市后，本人在 锁定期满后可根据需要 减持所持发行人的股 票。本人在锁定期满后 减持股份，将遵守中国 证监会和上海证券交易 所关于股东减持和信息 披露的相关规定。本人</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上市之 日起</w:t>
            </w:r>
            <w:r>
              <w:rPr>
                <w:color w:val="000000"/>
                <w:spacing w:val="0"/>
                <w:w w:val="100"/>
                <w:position w:val="0"/>
                <w:sz w:val="16"/>
                <w:szCs w:val="16"/>
              </w:rPr>
              <w:t xml:space="preserve">36 </w:t>
            </w:r>
            <w:r>
              <w:rPr>
                <w:color w:val="000000"/>
                <w:spacing w:val="0"/>
                <w:w w:val="100"/>
                <w:position w:val="0"/>
                <w:sz w:val="17"/>
                <w:szCs w:val="17"/>
              </w:rPr>
              <w:t>个月后 两年内</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094"/>
        <w:gridCol w:w="691"/>
        <w:gridCol w:w="1104"/>
        <w:gridCol w:w="2074"/>
        <w:gridCol w:w="830"/>
        <w:gridCol w:w="691"/>
        <w:gridCol w:w="691"/>
        <w:gridCol w:w="830"/>
        <w:gridCol w:w="840"/>
      </w:tblGrid>
      <w:tr>
        <w:trPr>
          <w:trHeight w:val="1262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自锁定期满之日起两年 内减持股份的具体安排 如下：</w:t>
            </w:r>
            <w:r>
              <w:rPr>
                <w:color w:val="000000"/>
                <w:spacing w:val="0"/>
                <w:w w:val="100"/>
                <w:position w:val="0"/>
                <w:sz w:val="16"/>
                <w:szCs w:val="16"/>
              </w:rPr>
              <w:t>1</w:t>
            </w:r>
            <w:r>
              <w:rPr>
                <w:color w:val="000000"/>
                <w:spacing w:val="0"/>
                <w:w w:val="100"/>
                <w:position w:val="0"/>
                <w:sz w:val="17"/>
                <w:szCs w:val="17"/>
              </w:rPr>
              <w:t xml:space="preserve">、减持数量：本 人在锁定期满后两年内 拟进行股份减持，每年 减持股份数量不超过本 人在本次发行及上市前 所持发行人股份数量的 </w:t>
            </w:r>
            <w:r>
              <w:rPr>
                <w:color w:val="000000"/>
                <w:spacing w:val="0"/>
                <w:w w:val="100"/>
                <w:position w:val="0"/>
                <w:sz w:val="16"/>
                <w:szCs w:val="16"/>
              </w:rPr>
              <w:t xml:space="preserve">10% </w:t>
            </w:r>
            <w:r>
              <w:rPr>
                <w:color w:val="000000"/>
                <w:spacing w:val="0"/>
                <w:w w:val="100"/>
                <w:position w:val="0"/>
                <w:sz w:val="17"/>
                <w:szCs w:val="17"/>
              </w:rPr>
              <w:t xml:space="preserve">（若公司股票有派 息、送股、资本公积金转 增股本等除权、除息事 项的，该等股票数量将 相应调整）；本人在锁定 期满两年后若拟进行股 份减持，减持股份数量 将在减持前予以公告； </w:t>
            </w:r>
            <w:r>
              <w:rPr>
                <w:color w:val="000000"/>
                <w:spacing w:val="0"/>
                <w:w w:val="100"/>
                <w:position w:val="0"/>
                <w:sz w:val="16"/>
                <w:szCs w:val="16"/>
              </w:rPr>
              <w:t>2</w:t>
            </w:r>
            <w:r>
              <w:rPr>
                <w:color w:val="000000"/>
                <w:spacing w:val="0"/>
                <w:w w:val="100"/>
                <w:position w:val="0"/>
                <w:sz w:val="17"/>
                <w:szCs w:val="17"/>
              </w:rPr>
              <w:t>、减持方式：应符合相 关法律法规的规定，包 括但不限于通过证券交 易所集中竞价交易系 统、大宗交易系统进行， 或通过协议转让进行， 但如果本人预计未来一 个月内公开出售解除限 售存量股份的数量合计 超过公司股份总数</w:t>
            </w:r>
            <w:r>
              <w:rPr>
                <w:color w:val="000000"/>
                <w:spacing w:val="0"/>
                <w:w w:val="100"/>
                <w:position w:val="0"/>
                <w:sz w:val="16"/>
                <w:szCs w:val="16"/>
              </w:rPr>
              <w:t xml:space="preserve">1% </w:t>
            </w:r>
            <w:r>
              <w:rPr>
                <w:color w:val="000000"/>
                <w:spacing w:val="0"/>
                <w:w w:val="100"/>
                <w:position w:val="0"/>
                <w:sz w:val="17"/>
                <w:szCs w:val="17"/>
              </w:rPr>
              <w:t>的，将不通过证券交易 所集中竞价交易系统转 让所持股份；</w:t>
            </w:r>
            <w:r>
              <w:rPr>
                <w:color w:val="000000"/>
                <w:spacing w:val="0"/>
                <w:w w:val="100"/>
                <w:position w:val="0"/>
                <w:sz w:val="16"/>
                <w:szCs w:val="16"/>
              </w:rPr>
              <w:t>3</w:t>
            </w:r>
            <w:r>
              <w:rPr>
                <w:color w:val="000000"/>
                <w:spacing w:val="0"/>
                <w:w w:val="100"/>
                <w:position w:val="0"/>
                <w:sz w:val="17"/>
                <w:szCs w:val="17"/>
              </w:rPr>
              <w:t xml:space="preserve">、减持价 格：所持股票在锁定期 满后两年内减持的，减 持价格不低于发行价的 </w:t>
            </w:r>
            <w:r>
              <w:rPr>
                <w:color w:val="000000"/>
                <w:spacing w:val="0"/>
                <w:w w:val="100"/>
                <w:position w:val="0"/>
                <w:sz w:val="16"/>
                <w:szCs w:val="16"/>
              </w:rPr>
              <w:t xml:space="preserve">100% </w:t>
            </w:r>
            <w:r>
              <w:rPr>
                <w:color w:val="000000"/>
                <w:spacing w:val="0"/>
                <w:w w:val="100"/>
                <w:position w:val="0"/>
                <w:sz w:val="17"/>
                <w:szCs w:val="17"/>
              </w:rPr>
              <w:t>（若公司股票有派 息、送股、资本公积金转 增股本等除权、除息事 项的，发行价将进行除 权、除息调整）；锁定期 满两年后减持的，减持 价格应符合相关法律法 规规定；</w:t>
            </w:r>
            <w:r>
              <w:rPr>
                <w:color w:val="000000"/>
                <w:spacing w:val="0"/>
                <w:w w:val="100"/>
                <w:position w:val="0"/>
                <w:sz w:val="16"/>
                <w:szCs w:val="16"/>
              </w:rPr>
              <w:t>4</w:t>
            </w:r>
            <w:r>
              <w:rPr>
                <w:color w:val="000000"/>
                <w:spacing w:val="0"/>
                <w:w w:val="100"/>
                <w:position w:val="0"/>
                <w:sz w:val="17"/>
                <w:szCs w:val="17"/>
              </w:rPr>
              <w:t>、减持期限： 减持股份行为的期限为 减持计划公告后六个 月，减持期限届满后，若 拟继续减持股份，则需 按照上述安排再次履行 减持公告；</w:t>
            </w:r>
            <w:r>
              <w:rPr>
                <w:color w:val="000000"/>
                <w:spacing w:val="0"/>
                <w:w w:val="100"/>
                <w:position w:val="0"/>
                <w:sz w:val="16"/>
                <w:szCs w:val="16"/>
              </w:rPr>
              <w:t>5</w:t>
            </w:r>
            <w:r>
              <w:rPr>
                <w:color w:val="000000"/>
                <w:spacing w:val="0"/>
                <w:w w:val="100"/>
                <w:position w:val="0"/>
                <w:sz w:val="17"/>
                <w:szCs w:val="17"/>
              </w:rPr>
              <w:t>、在上述承 诺履行期间，本人身份、 职务变更等原因不影响 本承诺的效力，在此期 间本人应继续履行上述 承诺。若本人未履行上 述承诺，其减持公司股 份所得收益归公司所 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与首次公 开发行相 关的承诺</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持股</w:t>
            </w:r>
            <w:r>
              <w:rPr>
                <w:color w:val="000000"/>
                <w:spacing w:val="0"/>
                <w:w w:val="100"/>
                <w:position w:val="0"/>
                <w:sz w:val="16"/>
                <w:szCs w:val="16"/>
              </w:rPr>
              <w:t>5%</w:t>
            </w:r>
            <w:r>
              <w:rPr>
                <w:color w:val="000000"/>
                <w:spacing w:val="0"/>
                <w:w w:val="100"/>
                <w:position w:val="0"/>
                <w:sz w:val="17"/>
                <w:szCs w:val="17"/>
              </w:rPr>
              <w:t>以 上股东信 义一德、 二六三网</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关于减持意向的承诺： 发行人上市后，本企业 在锁定期满后减持股 份，将遵守中国证监会 和上海证券交易所关于</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rPr>
              <w:t>上市之 日起</w:t>
            </w:r>
            <w:r>
              <w:rPr>
                <w:color w:val="000000"/>
                <w:spacing w:val="0"/>
                <w:w w:val="100"/>
                <w:position w:val="0"/>
                <w:sz w:val="16"/>
                <w:szCs w:val="16"/>
              </w:rPr>
              <w:t xml:space="preserve">12 </w:t>
            </w:r>
            <w:r>
              <w:rPr>
                <w:color w:val="000000"/>
                <w:spacing w:val="0"/>
                <w:w w:val="100"/>
                <w:position w:val="0"/>
                <w:sz w:val="17"/>
                <w:szCs w:val="17"/>
              </w:rPr>
              <w:t>个月后</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094"/>
        <w:gridCol w:w="691"/>
        <w:gridCol w:w="1104"/>
        <w:gridCol w:w="2074"/>
        <w:gridCol w:w="830"/>
        <w:gridCol w:w="691"/>
        <w:gridCol w:w="691"/>
        <w:gridCol w:w="830"/>
        <w:gridCol w:w="840"/>
      </w:tblGrid>
      <w:tr>
        <w:trPr>
          <w:trHeight w:val="9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络、随锐 融通</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股东减持和信息披露的 相关规定。</w:t>
            </w:r>
            <w:r>
              <w:rPr>
                <w:color w:val="000000"/>
                <w:spacing w:val="0"/>
                <w:w w:val="100"/>
                <w:position w:val="0"/>
                <w:sz w:val="16"/>
                <w:szCs w:val="16"/>
              </w:rPr>
              <w:t>1</w:t>
            </w:r>
            <w:r>
              <w:rPr>
                <w:color w:val="000000"/>
                <w:spacing w:val="0"/>
                <w:w w:val="100"/>
                <w:position w:val="0"/>
                <w:sz w:val="17"/>
                <w:szCs w:val="17"/>
              </w:rPr>
              <w:t>、减持数量： 在本企业所持发行人股 份锁定期届满后，本企 业减持股份将严格遵守 相关法律、法规、规范性 文件的规定以及监管要 求；</w:t>
            </w:r>
            <w:r>
              <w:rPr>
                <w:color w:val="000000"/>
                <w:spacing w:val="0"/>
                <w:w w:val="100"/>
                <w:position w:val="0"/>
                <w:sz w:val="16"/>
                <w:szCs w:val="16"/>
              </w:rPr>
              <w:t>2</w:t>
            </w:r>
            <w:r>
              <w:rPr>
                <w:color w:val="000000"/>
                <w:spacing w:val="0"/>
                <w:w w:val="100"/>
                <w:position w:val="0"/>
                <w:sz w:val="17"/>
                <w:szCs w:val="17"/>
              </w:rPr>
              <w:t>、减持方式：应符 合相关法律法规的规 定，包括但不限于通过 证券交易所集中竞价交 易系统、大宗交易系统 进行，或通过协议转让 进行，但如果公司股东 预计未来一个月内公开 出售解除限售存量股份 的数量合计超过公司股 份总数</w:t>
            </w:r>
            <w:r>
              <w:rPr>
                <w:color w:val="000000"/>
                <w:spacing w:val="0"/>
                <w:w w:val="100"/>
                <w:position w:val="0"/>
                <w:sz w:val="16"/>
                <w:szCs w:val="16"/>
              </w:rPr>
              <w:t>1%</w:t>
            </w:r>
            <w:r>
              <w:rPr>
                <w:color w:val="000000"/>
                <w:spacing w:val="0"/>
                <w:w w:val="100"/>
                <w:position w:val="0"/>
                <w:sz w:val="17"/>
                <w:szCs w:val="17"/>
              </w:rPr>
              <w:t xml:space="preserve">的，将不通过 证券交易所集中竞价交 易系统转让所持股份； </w:t>
            </w:r>
            <w:r>
              <w:rPr>
                <w:color w:val="000000"/>
                <w:spacing w:val="0"/>
                <w:w w:val="100"/>
                <w:position w:val="0"/>
                <w:sz w:val="16"/>
                <w:szCs w:val="16"/>
              </w:rPr>
              <w:t>3</w:t>
            </w:r>
            <w:r>
              <w:rPr>
                <w:color w:val="000000"/>
                <w:spacing w:val="0"/>
                <w:w w:val="100"/>
                <w:position w:val="0"/>
                <w:sz w:val="17"/>
                <w:szCs w:val="17"/>
              </w:rPr>
              <w:t>、减持价格：所持股票 在锁定期满后两年内减 持的，减持价格不低于 发行价的</w:t>
            </w:r>
            <w:r>
              <w:rPr>
                <w:color w:val="000000"/>
                <w:spacing w:val="0"/>
                <w:w w:val="100"/>
                <w:position w:val="0"/>
                <w:sz w:val="16"/>
                <w:szCs w:val="16"/>
              </w:rPr>
              <w:t xml:space="preserve">100% </w:t>
            </w:r>
            <w:r>
              <w:rPr>
                <w:color w:val="000000"/>
                <w:spacing w:val="0"/>
                <w:w w:val="100"/>
                <w:position w:val="0"/>
                <w:sz w:val="17"/>
                <w:szCs w:val="17"/>
              </w:rPr>
              <w:t>（若公司 股票有派息、送股、资本 公积金转增股本等除 权、除息事项的，发行价 将进行除权、除息调 整）；锁定期满两年后减 持的，减持价格应符合 相关法律法规规定；</w:t>
            </w:r>
            <w:r>
              <w:rPr>
                <w:color w:val="000000"/>
                <w:spacing w:val="0"/>
                <w:w w:val="100"/>
                <w:position w:val="0"/>
                <w:sz w:val="16"/>
                <w:szCs w:val="16"/>
              </w:rPr>
              <w:t>4</w:t>
            </w:r>
            <w:r>
              <w:rPr>
                <w:color w:val="000000"/>
                <w:spacing w:val="0"/>
                <w:w w:val="100"/>
                <w:position w:val="0"/>
                <w:sz w:val="17"/>
                <w:szCs w:val="17"/>
              </w:rPr>
              <w:t>、 减持期限：减持股份行 为的期限为减持计划公 告后六个月，减持期限 届满后，若拟继续减持 股份，则需按照上述安 排再次履行减持公告。</w:t>
            </w:r>
          </w:p>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若公司股东未履行上述 承诺，其减持公司股份 所得收益归公司所有。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4"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与首次公 开发行相 关的承诺</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致远互联</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 xml:space="preserve">关于稳定股价的承诺： </w:t>
            </w:r>
            <w:r>
              <w:rPr>
                <w:color w:val="000000"/>
                <w:spacing w:val="0"/>
                <w:w w:val="100"/>
                <w:position w:val="0"/>
                <w:sz w:val="16"/>
                <w:szCs w:val="16"/>
              </w:rPr>
              <w:t>1</w:t>
            </w:r>
            <w:r>
              <w:rPr>
                <w:color w:val="000000"/>
                <w:spacing w:val="0"/>
                <w:w w:val="100"/>
                <w:position w:val="0"/>
                <w:sz w:val="17"/>
                <w:szCs w:val="17"/>
              </w:rPr>
              <w:t>、在公司上市后三年 内，如公司股票连续</w:t>
            </w:r>
            <w:r>
              <w:rPr>
                <w:color w:val="000000"/>
                <w:spacing w:val="0"/>
                <w:w w:val="100"/>
                <w:position w:val="0"/>
                <w:sz w:val="16"/>
                <w:szCs w:val="16"/>
              </w:rPr>
              <w:t xml:space="preserve">20 </w:t>
            </w:r>
            <w:r>
              <w:rPr>
                <w:color w:val="000000"/>
                <w:spacing w:val="0"/>
                <w:w w:val="100"/>
                <w:position w:val="0"/>
                <w:sz w:val="17"/>
                <w:szCs w:val="17"/>
              </w:rPr>
              <w:t>个交易日的收盘价均低 于公司最近一期经审计 的每股净资产（最近一 期审计基准日后，因利 润分配、资本公积金转 增股本、增发、配股等情 况导致公司净资产出现 变化的，每股净资产相 应进行调整），且公司情 况同时满足监管机构对 于回购、增持等股本变 动行为的规定，公司及 相关主体将根据公司董 事会和股东大会审议通 过的公司的股价稳定预 案按顺序采取以下措施</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rPr>
              <w:t>上市之 日后三 年内</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094"/>
        <w:gridCol w:w="691"/>
        <w:gridCol w:w="1104"/>
        <w:gridCol w:w="2074"/>
        <w:gridCol w:w="830"/>
        <w:gridCol w:w="691"/>
        <w:gridCol w:w="691"/>
        <w:gridCol w:w="830"/>
        <w:gridCol w:w="840"/>
      </w:tblGrid>
      <w:tr>
        <w:trPr>
          <w:trHeight w:val="37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中的一项或多项稳定公 司股价：</w:t>
            </w:r>
            <w:r>
              <w:rPr>
                <w:color w:val="000000"/>
                <w:spacing w:val="0"/>
                <w:w w:val="100"/>
                <w:position w:val="0"/>
                <w:sz w:val="16"/>
                <w:szCs w:val="16"/>
              </w:rPr>
              <w:t>（1）</w:t>
            </w:r>
            <w:r>
              <w:rPr>
                <w:color w:val="000000"/>
                <w:spacing w:val="0"/>
                <w:w w:val="100"/>
                <w:position w:val="0"/>
                <w:sz w:val="17"/>
                <w:szCs w:val="17"/>
              </w:rPr>
              <w:t>公司回购公 司股票；</w:t>
            </w:r>
            <w:r>
              <w:rPr>
                <w:color w:val="000000"/>
                <w:spacing w:val="0"/>
                <w:w w:val="100"/>
                <w:position w:val="0"/>
                <w:sz w:val="16"/>
                <w:szCs w:val="16"/>
              </w:rPr>
              <w:t>（2）</w:t>
            </w:r>
            <w:r>
              <w:rPr>
                <w:color w:val="000000"/>
                <w:spacing w:val="0"/>
                <w:w w:val="100"/>
                <w:position w:val="0"/>
                <w:sz w:val="17"/>
                <w:szCs w:val="17"/>
              </w:rPr>
              <w:t>公司控股 股东增持公司股票</w:t>
            </w:r>
            <w:r>
              <w:rPr>
                <w:color w:val="000000"/>
                <w:spacing w:val="0"/>
                <w:w w:val="100"/>
                <w:position w:val="0"/>
                <w:sz w:val="16"/>
                <w:szCs w:val="16"/>
              </w:rPr>
              <w:t xml:space="preserve">；（3） </w:t>
            </w:r>
            <w:r>
              <w:rPr>
                <w:color w:val="000000"/>
                <w:spacing w:val="0"/>
                <w:w w:val="100"/>
                <w:position w:val="0"/>
                <w:sz w:val="17"/>
                <w:szCs w:val="17"/>
              </w:rPr>
              <w:t>公司董事（不含独立董 事、未在发行人处领取 薪酬的董事）、高级管理 人员增持公司股票。</w:t>
            </w:r>
            <w:r>
              <w:rPr>
                <w:color w:val="000000"/>
                <w:spacing w:val="0"/>
                <w:w w:val="100"/>
                <w:position w:val="0"/>
                <w:sz w:val="16"/>
                <w:szCs w:val="16"/>
              </w:rPr>
              <w:t>2</w:t>
            </w:r>
            <w:r>
              <w:rPr>
                <w:color w:val="000000"/>
                <w:spacing w:val="0"/>
                <w:w w:val="100"/>
                <w:position w:val="0"/>
                <w:sz w:val="17"/>
                <w:szCs w:val="17"/>
              </w:rPr>
              <w:t>、 若被触发的稳定公司股 价措施涉及公司回购股 票，公司应按照公司的 股价稳定预案回购公司 股票。如果公司未能履 行前述回购义务，将依 法向投资者赔偿相关损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5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与首次公 开发行相 关的承诺</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董事、高 级管理人 员</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 xml:space="preserve">关于稳定股价的承诺： </w:t>
            </w:r>
            <w:r>
              <w:rPr>
                <w:color w:val="000000"/>
                <w:spacing w:val="0"/>
                <w:w w:val="100"/>
                <w:position w:val="0"/>
                <w:sz w:val="16"/>
                <w:szCs w:val="16"/>
              </w:rPr>
              <w:t>1</w:t>
            </w:r>
            <w:r>
              <w:rPr>
                <w:color w:val="000000"/>
                <w:spacing w:val="0"/>
                <w:w w:val="100"/>
                <w:position w:val="0"/>
                <w:sz w:val="17"/>
                <w:szCs w:val="17"/>
              </w:rPr>
              <w:t>、在公司上市后三年 内，如公司股票连续</w:t>
            </w:r>
            <w:r>
              <w:rPr>
                <w:color w:val="000000"/>
                <w:spacing w:val="0"/>
                <w:w w:val="100"/>
                <w:position w:val="0"/>
                <w:sz w:val="16"/>
                <w:szCs w:val="16"/>
              </w:rPr>
              <w:t xml:space="preserve">20 </w:t>
            </w:r>
            <w:r>
              <w:rPr>
                <w:color w:val="000000"/>
                <w:spacing w:val="0"/>
                <w:w w:val="100"/>
                <w:position w:val="0"/>
                <w:sz w:val="17"/>
                <w:szCs w:val="17"/>
              </w:rPr>
              <w:t>个交易日的收盘价均低 于公司最近一期经审计 的每股净资产（最近一 期审计基准日后，因利 润分配、资本公积金转 增股本、增发、配股等情 况导致公司净资产出现 变化的，每股净资产相 应进行调整），且公司情 况同时满足监管机构对 于回购、增持等股本变 动行为的规定，公司及 相关主体将根据公司董 事会和股东大会审议通 过的公司的股价稳定预 案按顺序采取以下措施 中的一项或多项稳定公 司股价：</w:t>
            </w:r>
            <w:r>
              <w:rPr>
                <w:color w:val="000000"/>
                <w:spacing w:val="0"/>
                <w:w w:val="100"/>
                <w:position w:val="0"/>
                <w:sz w:val="16"/>
                <w:szCs w:val="16"/>
              </w:rPr>
              <w:t>（1）</w:t>
            </w:r>
            <w:r>
              <w:rPr>
                <w:color w:val="000000"/>
                <w:spacing w:val="0"/>
                <w:w w:val="100"/>
                <w:position w:val="0"/>
                <w:sz w:val="17"/>
                <w:szCs w:val="17"/>
              </w:rPr>
              <w:t>公司回购 公司股票；</w:t>
            </w:r>
            <w:r>
              <w:rPr>
                <w:color w:val="000000"/>
                <w:spacing w:val="0"/>
                <w:w w:val="100"/>
                <w:position w:val="0"/>
                <w:sz w:val="16"/>
                <w:szCs w:val="16"/>
              </w:rPr>
              <w:t>（2）</w:t>
            </w:r>
            <w:r>
              <w:rPr>
                <w:color w:val="000000"/>
                <w:spacing w:val="0"/>
                <w:w w:val="100"/>
                <w:position w:val="0"/>
                <w:sz w:val="17"/>
                <w:szCs w:val="17"/>
              </w:rPr>
              <w:t>公司控 股股东增持公司股票；</w:t>
            </w:r>
          </w:p>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公司董事（不含独 立董事及未在发行人处 领取薪酬的董事，下 同）、高级管理人员增持 公司股票。</w:t>
            </w:r>
            <w:r>
              <w:rPr>
                <w:color w:val="000000"/>
                <w:spacing w:val="0"/>
                <w:w w:val="100"/>
                <w:position w:val="0"/>
                <w:sz w:val="16"/>
                <w:szCs w:val="16"/>
              </w:rPr>
              <w:t>2</w:t>
            </w:r>
            <w:r>
              <w:rPr>
                <w:color w:val="000000"/>
                <w:spacing w:val="0"/>
                <w:w w:val="100"/>
                <w:position w:val="0"/>
                <w:sz w:val="17"/>
                <w:szCs w:val="17"/>
              </w:rPr>
              <w:t>、若被触发 的稳定公司股价措施涉 及公司董事、高级管理 人员增持公司股票，本 人应按照公司的股价稳 定预案无条件增持公司 股票；如本人未能履行 增持义务，则本人应在 违反相关承诺发生之日 起</w:t>
            </w:r>
            <w:r>
              <w:rPr>
                <w:color w:val="000000"/>
                <w:spacing w:val="0"/>
                <w:w w:val="100"/>
                <w:position w:val="0"/>
                <w:sz w:val="16"/>
                <w:szCs w:val="16"/>
              </w:rPr>
              <w:t>5</w:t>
            </w:r>
            <w:r>
              <w:rPr>
                <w:color w:val="000000"/>
                <w:spacing w:val="0"/>
                <w:w w:val="100"/>
                <w:position w:val="0"/>
                <w:sz w:val="17"/>
                <w:szCs w:val="17"/>
              </w:rPr>
              <w:t>个工作日内，停止 在公司处领取薪酬或津 贴，同时本人持有的公 司股份将不得转让，直 至按承诺采取相应的增 持措施并实施完毕时为 止；如本人任职期间连</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rPr>
              <w:t>上市之 日后三 年内</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094"/>
        <w:gridCol w:w="691"/>
        <w:gridCol w:w="1104"/>
        <w:gridCol w:w="2074"/>
        <w:gridCol w:w="830"/>
        <w:gridCol w:w="691"/>
        <w:gridCol w:w="691"/>
        <w:gridCol w:w="830"/>
        <w:gridCol w:w="840"/>
      </w:tblGrid>
      <w:tr>
        <w:trPr>
          <w:trHeight w:val="28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续两次未能履行增持义 务，则应由公司控股股 东或董事会提请股东大 会更换董事职务，由公 司董事会提请解聘高级 管理人员职务，直至本 人履行增持义务。在公 司就回购股份事宜召开 的董事会上，公司董事 将对公司承诺的回购股 份方案的相关决议投赞 成票。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与首次公 开发行相 关的承诺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致远互联</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关于招股说明书及其他 信息披露资料的承诺：</w:t>
            </w:r>
          </w:p>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、本公司承诺本次发行 并上市的招股说明书及 其他信息披露资料不存 在虚假记载、误导性陈 述或重大遗漏，并对其 真实性、准确性、完整性 和及时性承担个别和连 带的法律责任。</w:t>
            </w:r>
            <w:r>
              <w:rPr>
                <w:color w:val="000000"/>
                <w:spacing w:val="0"/>
                <w:w w:val="100"/>
                <w:position w:val="0"/>
                <w:sz w:val="16"/>
                <w:szCs w:val="16"/>
              </w:rPr>
              <w:t>2</w:t>
            </w:r>
            <w:r>
              <w:rPr>
                <w:color w:val="000000"/>
                <w:spacing w:val="0"/>
                <w:w w:val="100"/>
                <w:position w:val="0"/>
                <w:sz w:val="17"/>
                <w:szCs w:val="17"/>
              </w:rPr>
              <w:t xml:space="preserve">、如本 公司不符合发行上市条 件，以欺诈手段骗取发 行注册并已经发行上市 的，本公司将在中国证 监会等有权部门确认后 </w:t>
            </w:r>
            <w:r>
              <w:rPr>
                <w:color w:val="000000"/>
                <w:spacing w:val="0"/>
                <w:w w:val="100"/>
                <w:position w:val="0"/>
                <w:sz w:val="16"/>
                <w:szCs w:val="16"/>
              </w:rPr>
              <w:t>5</w:t>
            </w:r>
            <w:r>
              <w:rPr>
                <w:color w:val="000000"/>
                <w:spacing w:val="0"/>
                <w:w w:val="100"/>
                <w:position w:val="0"/>
                <w:sz w:val="17"/>
                <w:szCs w:val="17"/>
              </w:rPr>
              <w:t>个工作日内启动股份 购回程序，购回本公司 本次公开发行的全部新 股。</w:t>
            </w:r>
            <w:r>
              <w:rPr>
                <w:color w:val="000000"/>
                <w:spacing w:val="0"/>
                <w:w w:val="100"/>
                <w:position w:val="0"/>
                <w:sz w:val="16"/>
                <w:szCs w:val="16"/>
              </w:rPr>
              <w:t>3</w:t>
            </w:r>
            <w:r>
              <w:rPr>
                <w:color w:val="000000"/>
                <w:spacing w:val="0"/>
                <w:w w:val="100"/>
                <w:position w:val="0"/>
                <w:sz w:val="17"/>
                <w:szCs w:val="17"/>
              </w:rPr>
              <w:t>、因发行人欺诈发 行上市致使投资者在证 券交易中遭受损失的， 本公司将依法赔偿投资 者损失。</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515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与首次公 开发行相 关的承诺</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控股股 东、实际 控制人徐 石</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 xml:space="preserve">关于招股说明书及其他 信息披露资料的承诺： </w:t>
            </w:r>
            <w:r>
              <w:rPr>
                <w:color w:val="000000"/>
                <w:spacing w:val="0"/>
                <w:w w:val="100"/>
                <w:position w:val="0"/>
                <w:sz w:val="16"/>
                <w:szCs w:val="16"/>
              </w:rPr>
              <w:t>1</w:t>
            </w:r>
            <w:r>
              <w:rPr>
                <w:color w:val="000000"/>
                <w:spacing w:val="0"/>
                <w:w w:val="100"/>
                <w:position w:val="0"/>
                <w:sz w:val="17"/>
                <w:szCs w:val="17"/>
              </w:rPr>
              <w:t>、本人承诺本次发行并 上市的招股说明书及其 他信息披露资料不存在 虚假记载、误导性陈述 或重大遗漏，并对其真 实性、准确性、完整性和 及时性承担个别和连带 的法律责任。</w:t>
            </w:r>
            <w:r>
              <w:rPr>
                <w:color w:val="000000"/>
                <w:spacing w:val="0"/>
                <w:w w:val="100"/>
                <w:position w:val="0"/>
                <w:sz w:val="16"/>
                <w:szCs w:val="16"/>
              </w:rPr>
              <w:t>2</w:t>
            </w:r>
            <w:r>
              <w:rPr>
                <w:color w:val="000000"/>
                <w:spacing w:val="0"/>
                <w:w w:val="100"/>
                <w:position w:val="0"/>
                <w:sz w:val="17"/>
                <w:szCs w:val="17"/>
              </w:rPr>
              <w:t>、如公司 不符合发行上市条件， 以欺诈手段骗取发行注 册并已经发行上市的， 本人将在中国证监会等 有权部门确认后</w:t>
            </w:r>
            <w:r>
              <w:rPr>
                <w:color w:val="000000"/>
                <w:spacing w:val="0"/>
                <w:w w:val="100"/>
                <w:position w:val="0"/>
                <w:sz w:val="16"/>
                <w:szCs w:val="16"/>
              </w:rPr>
              <w:t>5</w:t>
            </w:r>
            <w:r>
              <w:rPr>
                <w:color w:val="000000"/>
                <w:spacing w:val="0"/>
                <w:w w:val="100"/>
                <w:position w:val="0"/>
                <w:sz w:val="17"/>
                <w:szCs w:val="17"/>
              </w:rPr>
              <w:t>个工 作日内启动股份购回程 序，购回公司本次公开 发行的全部新股。</w:t>
            </w:r>
            <w:r>
              <w:rPr>
                <w:color w:val="000000"/>
                <w:spacing w:val="0"/>
                <w:w w:val="100"/>
                <w:position w:val="0"/>
                <w:sz w:val="16"/>
                <w:szCs w:val="16"/>
              </w:rPr>
              <w:t>3</w:t>
            </w:r>
            <w:r>
              <w:rPr>
                <w:color w:val="000000"/>
                <w:spacing w:val="0"/>
                <w:w w:val="100"/>
                <w:position w:val="0"/>
                <w:sz w:val="17"/>
                <w:szCs w:val="17"/>
              </w:rPr>
              <w:t>、因 发行人欺诈发行上市致 使投资者在证券交易中 遭受损失的，本人将依 法赔偿投资者损失。</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094"/>
        <w:gridCol w:w="691"/>
        <w:gridCol w:w="1104"/>
        <w:gridCol w:w="2074"/>
        <w:gridCol w:w="830"/>
        <w:gridCol w:w="691"/>
        <w:gridCol w:w="691"/>
        <w:gridCol w:w="830"/>
        <w:gridCol w:w="840"/>
      </w:tblGrid>
      <w:tr>
        <w:trPr>
          <w:trHeight w:val="982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与首次公 开发行相 关的承诺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董事、监 事、高级 管理人员</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关于招股说明书及其他 信息披露资料的承诺： 本人承诺本次发行并上 市的招股说明书及其他 信息披露资料不存在虚 假记载、误导性陈述或 重大遗漏，并对其真实 性、准确性、完整性和及 时性承担个别和连带的 法律责任。</w:t>
            </w:r>
          </w:p>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发行人招股说明书及其 他信息披露资料如有虚 假记载、误导性陈述或 者重大遗漏，致使投资 者在证券交易中遭受损 失的，并已由上海证券 交易所或人民法院等有 权部门作出发行人存在 上述事实的最终认定或 生效判决的，本人将依 据该等最终认定或生效 判决确定的赔偿主体范 围、赔偿标准、赔偿金额 等赔偿投资者实际遭受 的直接损失。</w:t>
            </w:r>
          </w:p>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发行人招股说明书及其 他信息披露资料如有虚 假记载、误导性陈述或 者重大遗漏，对判断发 行人是否符合法律规定 的发行条件构成重大、 实质影响的或致使投资 者在证券交易中遭受损 失的，并已由上海证券 交易所或人民法院等有 权部门作出发行人存在 上述事实的最终认定或 生效判决的，发行人在 召开相关董事会对回购 股份做出决议时，本人 承诺就该等回购股份的 相关决议投赞成票。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3989"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与首次公 开发行相 关的承诺</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致远互联</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关于填补被摊薄即期回 报的承诺：</w:t>
            </w:r>
          </w:p>
          <w:p>
            <w:pPr>
              <w:pStyle w:val="Style33"/>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本公司将积极履行填补 被摊薄即期回报的措 施，如违反前述承诺， 将及时公告违反的事实 及理由，除因不可抗力 或其他非归属于本公司 的原因外，将向本公司 股东和社会公众投资者 道歉，同时向投资者提 出补充承诺或替代承 诺，以尽可能保护投资 者的利益，并在本公司 股东大会审议通过后实 施补充承诺或替代承 诺。</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094"/>
        <w:gridCol w:w="691"/>
        <w:gridCol w:w="1104"/>
        <w:gridCol w:w="2074"/>
        <w:gridCol w:w="830"/>
        <w:gridCol w:w="691"/>
        <w:gridCol w:w="691"/>
        <w:gridCol w:w="830"/>
        <w:gridCol w:w="840"/>
      </w:tblGrid>
      <w:tr>
        <w:trPr>
          <w:trHeight w:val="165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控股股 东、实际 控制人徐 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关于填补被摊薄即期回 报的承诺：</w:t>
            </w:r>
          </w:p>
          <w:p>
            <w:pPr>
              <w:pStyle w:val="Style33"/>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本人作为发行人控股股 东和实际控制人期间，</w:t>
            </w:r>
          </w:p>
          <w:p>
            <w:pPr>
              <w:pStyle w:val="Style33"/>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不越权干预发行人经营 管理活动，不侵占发行 人利益。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2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董事、高 级管理人 员</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关于填补被摊薄即期回 报的承诺：</w:t>
            </w:r>
          </w:p>
          <w:p>
            <w:pPr>
              <w:pStyle w:val="Style33"/>
              <w:keepNext w:val="0"/>
              <w:keepLines w:val="0"/>
              <w:widowControl w:val="0"/>
              <w:shd w:val="clear" w:color="auto" w:fill="auto"/>
              <w:tabs>
                <w:tab w:pos="245" w:val="left"/>
              </w:tabs>
              <w:bidi w:val="0"/>
              <w:spacing w:before="0" w:after="0" w:line="232"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w:t>
              <w:tab/>
              <w:t>不无偿或以不公平条 件向其他单位或者个人 输送利益，也不采用其 他方式损害公司利益；</w:t>
            </w:r>
          </w:p>
          <w:p>
            <w:pPr>
              <w:pStyle w:val="Style33"/>
              <w:keepNext w:val="0"/>
              <w:keepLines w:val="0"/>
              <w:widowControl w:val="0"/>
              <w:shd w:val="clear" w:color="auto" w:fill="auto"/>
              <w:tabs>
                <w:tab w:pos="240" w:val="left"/>
              </w:tabs>
              <w:bidi w:val="0"/>
              <w:spacing w:before="0" w:after="0" w:line="232"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w:t>
              <w:tab/>
              <w:t>对自身的职务消费行 为进行约束；</w:t>
            </w:r>
            <w:r>
              <w:rPr>
                <w:color w:val="000000"/>
                <w:spacing w:val="0"/>
                <w:w w:val="100"/>
                <w:position w:val="0"/>
                <w:sz w:val="16"/>
                <w:szCs w:val="16"/>
              </w:rPr>
              <w:t>3</w:t>
            </w:r>
            <w:r>
              <w:rPr>
                <w:color w:val="000000"/>
                <w:spacing w:val="0"/>
                <w:w w:val="100"/>
                <w:position w:val="0"/>
                <w:sz w:val="17"/>
                <w:szCs w:val="17"/>
              </w:rPr>
              <w:t>、不动用 公司资产从事与其履行 职责无关的投资、消费 活动；</w:t>
            </w:r>
            <w:r>
              <w:rPr>
                <w:color w:val="000000"/>
                <w:spacing w:val="0"/>
                <w:w w:val="100"/>
                <w:position w:val="0"/>
                <w:sz w:val="16"/>
                <w:szCs w:val="16"/>
              </w:rPr>
              <w:t>4</w:t>
            </w:r>
            <w:r>
              <w:rPr>
                <w:color w:val="000000"/>
                <w:spacing w:val="0"/>
                <w:w w:val="100"/>
                <w:position w:val="0"/>
                <w:sz w:val="17"/>
                <w:szCs w:val="17"/>
              </w:rPr>
              <w:t>、由董事会或薪 酬委员会制定的薪酬制 度与公司填补回报措施 的执行情况相挂钩；</w:t>
            </w:r>
            <w:r>
              <w:rPr>
                <w:color w:val="000000"/>
                <w:spacing w:val="0"/>
                <w:w w:val="100"/>
                <w:position w:val="0"/>
                <w:sz w:val="16"/>
                <w:szCs w:val="16"/>
              </w:rPr>
              <w:t>5</w:t>
            </w:r>
            <w:r>
              <w:rPr>
                <w:color w:val="000000"/>
                <w:spacing w:val="0"/>
                <w:w w:val="100"/>
                <w:position w:val="0"/>
                <w:sz w:val="17"/>
                <w:szCs w:val="17"/>
              </w:rPr>
              <w:t>、 拟公布的公司股权激励 的行权条件与公司填补 回报措施的执行情况相 挂钩。</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58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致远互联</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关于利润分配政策的承 诺：</w:t>
            </w:r>
          </w:p>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本公司将严格执行</w:t>
            </w:r>
            <w:r>
              <w:rPr>
                <w:color w:val="000000"/>
                <w:spacing w:val="0"/>
                <w:w w:val="100"/>
                <w:position w:val="0"/>
                <w:sz w:val="16"/>
                <w:szCs w:val="16"/>
              </w:rPr>
              <w:t xml:space="preserve">2019 </w:t>
            </w:r>
            <w:r>
              <w:rPr>
                <w:color w:val="000000"/>
                <w:spacing w:val="0"/>
                <w:w w:val="100"/>
                <w:position w:val="0"/>
                <w:sz w:val="17"/>
                <w:szCs w:val="17"/>
              </w:rPr>
              <w:t>年第二次临时股东大会 审议通过的本公司上市 后适用的《北京致远互 联软件股份有限公司章 程（草案）》中的利润分 配政策，注重对股东的 合理回报并兼顾公司的 可持续发展，保持公司 利润分配政策的连续性 和稳定性。公司如违反 前述承诺，将及时公告 违反的事实及原因，除 因不可抗力或其他非归 属于公司的原因外，将 向公司股东和社会公众 投资者道歉，同时向投 资者提出补充承诺或替 代承诺，以尽可能保护 投资者的利益，并在公 司股东大会审议通过后 实施补充承诺或替代承 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212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致远互联</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7"/>
                <w:szCs w:val="17"/>
              </w:rPr>
              <w:t>关于未履行承诺的约束 措施承诺：</w:t>
            </w:r>
          </w:p>
          <w:p>
            <w:pPr>
              <w:pStyle w:val="Style33"/>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、本公司将在发行人股 东大会及中国证券监督 管理委员会指定报刊上 公开说明未履行承诺的 具体原因并向发行人股 东和社会公众投资者道 歉。</w:t>
            </w:r>
            <w:r>
              <w:rPr>
                <w:color w:val="000000"/>
                <w:spacing w:val="0"/>
                <w:w w:val="100"/>
                <w:position w:val="0"/>
                <w:sz w:val="16"/>
                <w:szCs w:val="16"/>
              </w:rPr>
              <w:t>2</w:t>
            </w:r>
            <w:r>
              <w:rPr>
                <w:color w:val="000000"/>
                <w:spacing w:val="0"/>
                <w:w w:val="100"/>
                <w:position w:val="0"/>
                <w:sz w:val="17"/>
                <w:szCs w:val="17"/>
              </w:rPr>
              <w:t>、如本公司违反或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094"/>
        <w:gridCol w:w="691"/>
        <w:gridCol w:w="1104"/>
        <w:gridCol w:w="2074"/>
        <w:gridCol w:w="830"/>
        <w:gridCol w:w="691"/>
        <w:gridCol w:w="691"/>
        <w:gridCol w:w="830"/>
        <w:gridCol w:w="840"/>
      </w:tblGrid>
      <w:tr>
        <w:trPr>
          <w:trHeight w:val="515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未能履行在公司的招股 意向书中披露的公开承 诺，则本公司将按照有 关法律、法规的规定及 监管部门的要求承担相 应的责任。</w:t>
            </w:r>
            <w:r>
              <w:rPr>
                <w:color w:val="000000"/>
                <w:spacing w:val="0"/>
                <w:w w:val="100"/>
                <w:position w:val="0"/>
                <w:sz w:val="16"/>
                <w:szCs w:val="16"/>
              </w:rPr>
              <w:t>3</w:t>
            </w:r>
            <w:r>
              <w:rPr>
                <w:color w:val="000000"/>
                <w:spacing w:val="0"/>
                <w:w w:val="100"/>
                <w:position w:val="0"/>
                <w:sz w:val="17"/>
                <w:szCs w:val="17"/>
              </w:rPr>
              <w:t>、若因本公 司违反或未能履行相关 承诺事项致使投资者在 证券交易中遭受损失， 本公司将依法向投资者 赔偿相关损失；投资者 损失根据发行人与投资 者协商确定的金额，或 者依据证券监督管理部 门、司法机关认定的方 式或金额确定。公司将 自愿按相应的赔偿金额 申请冻结自有资金，从 而为公司根据法律法规 的规定及监管部门的要 求赔偿投资者的损失提 供保障。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65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控股股 东、实际 控制人徐 石</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关于未履行承诺的约束 措施承诺：</w:t>
            </w:r>
          </w:p>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、本人将在发行人股东 大会及中国证券监督管 理委员会指定报刊上公 开说明未履行承诺的具 体原因并向发行人股东 和社会公众投资者道 歉。</w:t>
            </w:r>
            <w:r>
              <w:rPr>
                <w:color w:val="000000"/>
                <w:spacing w:val="0"/>
                <w:w w:val="100"/>
                <w:position w:val="0"/>
                <w:sz w:val="16"/>
                <w:szCs w:val="16"/>
              </w:rPr>
              <w:t>2</w:t>
            </w:r>
            <w:r>
              <w:rPr>
                <w:color w:val="000000"/>
                <w:spacing w:val="0"/>
                <w:w w:val="100"/>
                <w:position w:val="0"/>
                <w:sz w:val="17"/>
                <w:szCs w:val="17"/>
              </w:rPr>
              <w:t>、如本人违反或未 能履行在公司的招股意 向书中披露的公开承 诺，则本人将按照有关 法律、法规的规定及监 管部门的要求承担相应 的责任。</w:t>
            </w:r>
            <w:r>
              <w:rPr>
                <w:color w:val="000000"/>
                <w:spacing w:val="0"/>
                <w:w w:val="100"/>
                <w:position w:val="0"/>
                <w:sz w:val="16"/>
                <w:szCs w:val="16"/>
              </w:rPr>
              <w:t>3</w:t>
            </w:r>
            <w:r>
              <w:rPr>
                <w:color w:val="000000"/>
                <w:spacing w:val="0"/>
                <w:w w:val="100"/>
                <w:position w:val="0"/>
                <w:sz w:val="17"/>
                <w:szCs w:val="17"/>
              </w:rPr>
              <w:t>、若因本人违 反或未能履行相关承诺 事项致使投资者在证券 交易中遭受损失，本人 将依法向投资者赔偿相 关损失；投资者损失根 据发行人与投资者协商 确定的金额，或者依据 证券监督管理部门、司 法机关认定的方式或金 额确定。本人将自愿按 相应的赔偿金额申请冻 结所持有的相应市值的 发行人股票，从而为本 人根据法律法规的规定 及监管部门的要求赔偿 投资者的损失提供保 障。如果本人未承担前 述赔偿责任，则本人持 有的发行人上市前股份 在本人履行完毕前述赔 偿责任之前不得转让， 同时发行人有权扣减本</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094"/>
        <w:gridCol w:w="691"/>
        <w:gridCol w:w="1104"/>
        <w:gridCol w:w="2074"/>
        <w:gridCol w:w="830"/>
        <w:gridCol w:w="691"/>
        <w:gridCol w:w="691"/>
        <w:gridCol w:w="830"/>
        <w:gridCol w:w="840"/>
      </w:tblGrid>
      <w:tr>
        <w:trPr>
          <w:trHeight w:val="715"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人所获分配的现金红利 用于承担前述赔偿责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1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董事、监 事、高级管 理人员及 核心技术 人员</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关于未履行承诺的约束 措施承诺：</w:t>
            </w:r>
          </w:p>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如公司董事、监事、高级 管理人员及核心技术人 员违反或未能履行在公 司上市前个人作出的承 诺以及在公司的招股意 向书中披露的其他公开 承诺事项，则公司董事、 监事、高级管理人员及 核心技术人员将依法承 担相应的法律责任；并 且在证券监管部门或有 关政府机构认定前述承 诺被违反或未得到实际 履行之日起</w:t>
            </w:r>
            <w:r>
              <w:rPr>
                <w:color w:val="000000"/>
                <w:spacing w:val="0"/>
                <w:w w:val="100"/>
                <w:position w:val="0"/>
                <w:sz w:val="16"/>
                <w:szCs w:val="16"/>
              </w:rPr>
              <w:t>30</w:t>
            </w:r>
            <w:r>
              <w:rPr>
                <w:color w:val="000000"/>
                <w:spacing w:val="0"/>
                <w:w w:val="100"/>
                <w:position w:val="0"/>
                <w:sz w:val="17"/>
                <w:szCs w:val="17"/>
              </w:rPr>
              <w:t>日内，或 司法机关认定因前述承 诺被违反或未得到实际 履行而致使投资者在证 券交易中遭受损失之日 起</w:t>
            </w:r>
            <w:r>
              <w:rPr>
                <w:color w:val="000000"/>
                <w:spacing w:val="0"/>
                <w:w w:val="100"/>
                <w:position w:val="0"/>
                <w:sz w:val="16"/>
                <w:szCs w:val="16"/>
              </w:rPr>
              <w:t>30</w:t>
            </w:r>
            <w:r>
              <w:rPr>
                <w:color w:val="000000"/>
                <w:spacing w:val="0"/>
                <w:w w:val="100"/>
                <w:position w:val="0"/>
                <w:sz w:val="17"/>
                <w:szCs w:val="17"/>
              </w:rPr>
              <w:t>日内，公司全体董 事、监事、高级管理人员 及核心技术人员自愿将 各自在公司上市当年全 年从公司所领取的全部 薪酬和/或津贴对投资 者先行进行赔偿。</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678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持股</w:t>
            </w:r>
            <w:r>
              <w:rPr>
                <w:color w:val="000000"/>
                <w:spacing w:val="0"/>
                <w:w w:val="100"/>
                <w:position w:val="0"/>
                <w:sz w:val="16"/>
                <w:szCs w:val="16"/>
              </w:rPr>
              <w:t>5%</w:t>
            </w:r>
            <w:r>
              <w:rPr>
                <w:color w:val="000000"/>
                <w:spacing w:val="0"/>
                <w:w w:val="100"/>
                <w:position w:val="0"/>
                <w:sz w:val="17"/>
                <w:szCs w:val="17"/>
              </w:rPr>
              <w:t>以 上股东信 义一德、二 六三网络、 随锐融通</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关于未履行承诺的约束 措施承诺：</w:t>
            </w:r>
          </w:p>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、本企业将在发行人股 东大会及中国证券监督 管理委员会指定报刊上 公开说明未履行承诺的 具体原因并向发行人股 东和社会公众投资者道 歉。</w:t>
            </w:r>
            <w:r>
              <w:rPr>
                <w:color w:val="000000"/>
                <w:spacing w:val="0"/>
                <w:w w:val="100"/>
                <w:position w:val="0"/>
                <w:sz w:val="16"/>
                <w:szCs w:val="16"/>
              </w:rPr>
              <w:t>2</w:t>
            </w:r>
            <w:r>
              <w:rPr>
                <w:color w:val="000000"/>
                <w:spacing w:val="0"/>
                <w:w w:val="100"/>
                <w:position w:val="0"/>
                <w:sz w:val="17"/>
                <w:szCs w:val="17"/>
              </w:rPr>
              <w:t>、如本企业违反或 未能履行在公司的招股 意向书中披露的公开承 诺，则本企业将按照有 关法律、法规的规定及 监管部门的要求承担相 应的责任。</w:t>
            </w:r>
            <w:r>
              <w:rPr>
                <w:color w:val="000000"/>
                <w:spacing w:val="0"/>
                <w:w w:val="100"/>
                <w:position w:val="0"/>
                <w:sz w:val="16"/>
                <w:szCs w:val="16"/>
              </w:rPr>
              <w:t>3</w:t>
            </w:r>
            <w:r>
              <w:rPr>
                <w:color w:val="000000"/>
                <w:spacing w:val="0"/>
                <w:w w:val="100"/>
                <w:position w:val="0"/>
                <w:sz w:val="17"/>
                <w:szCs w:val="17"/>
              </w:rPr>
              <w:t>、若因本企 业违反或未能履行相关 承诺事项致使投资者在 证券交易中遭受损失， 本企业将依法向投资者 赔偿相关损失；投资者 损失根据发行人与投资 者协商确定的金额，或 者依据证券监督管理部 门、司法机关认定的方 式或金额确定。本企业 将自愿按相应的赔偿金 额申请冻结所持有的相 应市值的发行人股票， 从而为本企业根据法律</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094"/>
        <w:gridCol w:w="691"/>
        <w:gridCol w:w="1104"/>
        <w:gridCol w:w="2074"/>
        <w:gridCol w:w="830"/>
        <w:gridCol w:w="691"/>
        <w:gridCol w:w="691"/>
        <w:gridCol w:w="830"/>
        <w:gridCol w:w="840"/>
      </w:tblGrid>
      <w:tr>
        <w:trPr>
          <w:trHeight w:val="258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法规的规定及监管部门 的要求赔偿投资者的损 失提供保障。如果本企 业未承担前述赔偿责 任，则本企业持有的发 行人上市前股份在本企 业履行完毕前述赔偿责 任之前不得转让，同时 发行人有权扣减本企业 所获分配的现金红利用 于承担前述赔偿责任。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解决 同业 竞争</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控股股 东、实际 控制人徐 石</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、本人及本人控制的除 发行人（包括发行人控 股子公司，下同）以外的 下属企业，目前没有以 任何形式从事与发行人 所经营业务构成或可能 构成直接或间接竞争关 系的业务或活动。</w:t>
            </w:r>
            <w:r>
              <w:rPr>
                <w:color w:val="000000"/>
                <w:spacing w:val="0"/>
                <w:w w:val="100"/>
                <w:position w:val="0"/>
                <w:sz w:val="16"/>
                <w:szCs w:val="16"/>
              </w:rPr>
              <w:t>2</w:t>
            </w:r>
            <w:r>
              <w:rPr>
                <w:color w:val="000000"/>
                <w:spacing w:val="0"/>
                <w:w w:val="100"/>
                <w:position w:val="0"/>
                <w:sz w:val="17"/>
                <w:szCs w:val="17"/>
              </w:rPr>
              <w:t>、若 发行人上市，本人将采 取有效措施，并促使受 本人控制的任何企业采 取有效措施，不会：</w:t>
            </w:r>
            <w:r>
              <w:rPr>
                <w:color w:val="000000"/>
                <w:spacing w:val="0"/>
                <w:w w:val="100"/>
                <w:position w:val="0"/>
                <w:sz w:val="16"/>
                <w:szCs w:val="16"/>
              </w:rPr>
              <w:t xml:space="preserve">（1） </w:t>
            </w:r>
            <w:r>
              <w:rPr>
                <w:color w:val="000000"/>
                <w:spacing w:val="0"/>
                <w:w w:val="100"/>
                <w:position w:val="0"/>
                <w:sz w:val="17"/>
                <w:szCs w:val="17"/>
              </w:rPr>
              <w:t>以任何形式直接或间接 从事任何与发行人所经 营业务构成或可能构成 直接或间接竞争关系的 业务或活动，或于该等 业务中持有权益或利 益；</w:t>
            </w:r>
            <w:r>
              <w:rPr>
                <w:color w:val="000000"/>
                <w:spacing w:val="0"/>
                <w:w w:val="100"/>
                <w:position w:val="0"/>
                <w:sz w:val="16"/>
                <w:szCs w:val="16"/>
              </w:rPr>
              <w:t>（2）</w:t>
            </w:r>
            <w:r>
              <w:rPr>
                <w:color w:val="000000"/>
                <w:spacing w:val="0"/>
                <w:w w:val="100"/>
                <w:position w:val="0"/>
                <w:sz w:val="17"/>
                <w:szCs w:val="17"/>
              </w:rPr>
              <w:t>以任何形式支 持发行人以外的他人从 事与发行人目前或今后 所经营业务构成或者可 能构成竞争的业务或活 动。</w:t>
            </w:r>
            <w:r>
              <w:rPr>
                <w:color w:val="000000"/>
                <w:spacing w:val="0"/>
                <w:w w:val="100"/>
                <w:position w:val="0"/>
                <w:sz w:val="16"/>
                <w:szCs w:val="16"/>
              </w:rPr>
              <w:t>3</w:t>
            </w:r>
            <w:r>
              <w:rPr>
                <w:color w:val="000000"/>
                <w:spacing w:val="0"/>
                <w:w w:val="100"/>
                <w:position w:val="0"/>
                <w:sz w:val="17"/>
                <w:szCs w:val="17"/>
              </w:rPr>
              <w:t>、在发行人上市后， 凡本人及本人控制的下 属企业有任何商业机会 可从事、参与或入股任 何可能会与发行人所经 营业务构成竞争关系的 业务或活动，发行人对 该等商业机会拥有优先 权利。</w:t>
            </w:r>
            <w:r>
              <w:rPr>
                <w:color w:val="000000"/>
                <w:spacing w:val="0"/>
                <w:w w:val="100"/>
                <w:position w:val="0"/>
                <w:sz w:val="16"/>
                <w:szCs w:val="16"/>
              </w:rPr>
              <w:t>4</w:t>
            </w:r>
            <w:r>
              <w:rPr>
                <w:color w:val="000000"/>
                <w:spacing w:val="0"/>
                <w:w w:val="100"/>
                <w:position w:val="0"/>
                <w:sz w:val="17"/>
                <w:szCs w:val="17"/>
              </w:rPr>
              <w:t>、本人作为发行 人之控股股东、实际控 制人，不会利用控股股 东、实际控制人身份从 事或通过本人控制的下 属企业，从事损害或可 能损害发行人利益的业 务或活动。本人同意承 担并赔偿因违反上述承 诺而给发行人造成的一 切损失、损害和开支，因 违反上述承诺所取得的 收益归发行人所有。</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95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解决 关联 交易</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控股股东、 实际控制 人徐石</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、本人将严格按照《公 司法》等法律法规以及 发行人公司章程的规 定，行使股东权利并履</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094"/>
        <w:gridCol w:w="691"/>
        <w:gridCol w:w="1104"/>
        <w:gridCol w:w="2074"/>
        <w:gridCol w:w="830"/>
        <w:gridCol w:w="691"/>
        <w:gridCol w:w="691"/>
        <w:gridCol w:w="830"/>
        <w:gridCol w:w="840"/>
      </w:tblGrid>
      <w:tr>
        <w:trPr>
          <w:trHeight w:val="1028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行股东义务，充分尊重 发行人的独立法人地 位，保障发行人独立经 营、自主决策，并促使经 本人提名的发行人董 事、监事（如有）依法履 行其应尽的忠实和勤勉 责任。</w:t>
            </w:r>
            <w:r>
              <w:rPr>
                <w:color w:val="000000"/>
                <w:spacing w:val="0"/>
                <w:w w:val="100"/>
                <w:position w:val="0"/>
                <w:sz w:val="16"/>
                <w:szCs w:val="16"/>
              </w:rPr>
              <w:t>2</w:t>
            </w:r>
            <w:r>
              <w:rPr>
                <w:color w:val="000000"/>
                <w:spacing w:val="0"/>
                <w:w w:val="100"/>
                <w:position w:val="0"/>
                <w:sz w:val="17"/>
                <w:szCs w:val="17"/>
              </w:rPr>
              <w:t>、保证本人以及 因与本人存在特定关系 而成为发行人关联方的 公司、企业、其他经济组 织或个人（以下统称 “本人的相关方”），未 来尽量减少并规范与发 行人的关联交易，若有 不可避免的关联交易， 本人及本人的相关方将 按照有关法律法规、发 行人的公司章程和有关 规定履行相关程序，并 按照公平、公允和正常 的商业条件进行，保证 不损害发行人及其他股 东的合法权益。</w:t>
            </w:r>
            <w:r>
              <w:rPr>
                <w:color w:val="000000"/>
                <w:spacing w:val="0"/>
                <w:w w:val="100"/>
                <w:position w:val="0"/>
                <w:sz w:val="16"/>
                <w:szCs w:val="16"/>
              </w:rPr>
              <w:t>3</w:t>
            </w:r>
            <w:r>
              <w:rPr>
                <w:color w:val="000000"/>
                <w:spacing w:val="0"/>
                <w:w w:val="100"/>
                <w:position w:val="0"/>
                <w:sz w:val="17"/>
                <w:szCs w:val="17"/>
              </w:rPr>
              <w:t>、保证 本人及本人的相关方严 格和善意地履行其与发 行人签订的各种关联交 易协议。本人及本人的 相关方不会向发行人谋 求任何超出该等协议规 定以外的利益或收益。</w:t>
            </w:r>
          </w:p>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、如本人违反上述声明 与承诺，发行人及发行 人的其他股东有权根据 本函依法申请强制本人 履行上述承诺，并赔偿 发行人及发行人的其他 股东因此遭受的全部损 失，本人因违反上述明 与承诺所取得的利益亦 归发行人所有。如违反 上述承诺，本人愿承担 由此产生的一切法律责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控股股东、 实际控制 人徐石</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关于房屋租赁的承诺： 如因任何原因导致发行 人及/或其控制的企业 于本次发行及上市前承 租的第三方房屋发生相 关纠纷，并导致发行人 及/或其控制的企业无 法继续正常使用该等房 屋或遭受损失，本人承 诺承担因此造成发行人 及/或其控制的企业的 损失，包括但不限于因 进行诉讼或仲裁、罚款、 寻找替代场所以及搬迁 所发生的损失和费用。</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094"/>
        <w:gridCol w:w="691"/>
        <w:gridCol w:w="1104"/>
        <w:gridCol w:w="2074"/>
        <w:gridCol w:w="830"/>
        <w:gridCol w:w="691"/>
        <w:gridCol w:w="691"/>
        <w:gridCol w:w="830"/>
        <w:gridCol w:w="840"/>
      </w:tblGrid>
      <w:tr>
        <w:trPr>
          <w:trHeight w:val="351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如因发行人及/或其控 制的企业于本次发行及 上市前承租的其他第三 方房屋未办理租赁备 案，且在被主管机关责 令限期改正后逾期未改 正，导致发行人及/或其 控制的企业被处以罚款 的，本人承诺承担因此 造成发行人及/或其控 制的企业的损失。本人 同意承担并赔偿因违反 上述承诺而给发行人及 其控制的企业造成的一 切损失、损害和开支。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1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控股股东、 实际控制 人徐石</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关于社保和公积金的承 诺：</w:t>
            </w:r>
          </w:p>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如果发行人或其控制的 企业被要求为其员工补 缴或被追偿本次发行及 上市之前未足额缴纳的 基本养老保险、基本医 疗保险、失业保险、生育 保险、工伤保险和住房 公积金（以下统称“五 险一金”），或因“五险 一金”缴纳问题受到有 关政府部门的处罚，本 人将承担应补缴或被追 偿的金额、承担滞纳金 和罚款等相关费用，保 证发行人或其控制的企 业不会因此遭受损失。</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608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与首次公 开发行相 关的承诺</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持股</w:t>
            </w:r>
            <w:r>
              <w:rPr>
                <w:color w:val="000000"/>
                <w:spacing w:val="0"/>
                <w:w w:val="100"/>
                <w:position w:val="0"/>
                <w:sz w:val="16"/>
                <w:szCs w:val="16"/>
              </w:rPr>
              <w:t>5%</w:t>
            </w:r>
            <w:r>
              <w:rPr>
                <w:color w:val="000000"/>
                <w:spacing w:val="0"/>
                <w:w w:val="100"/>
                <w:position w:val="0"/>
                <w:sz w:val="17"/>
                <w:szCs w:val="17"/>
              </w:rPr>
              <w:t>以 上股东：信 义一德、二 六三网络、 随锐融通</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关于不谋求控制权的承 诺：</w:t>
            </w:r>
          </w:p>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、本企业投资发行人并 持有其股份以获取投资 收益为目的，不参与发 行人的日常经营管理； 本企业自投资发行人以 来，严格按照《公司法》 等法律法规以及发行人 公司章程的规定，行使 股东权利并履行股东义 务，与发行人其他股东 不存在一致行动关系或 其他关于发行人股份表 决权的特殊安排，不存 在谋求发行人的控制权 的情形。</w:t>
            </w:r>
            <w:r>
              <w:rPr>
                <w:color w:val="000000"/>
                <w:spacing w:val="0"/>
                <w:w w:val="100"/>
                <w:position w:val="0"/>
                <w:sz w:val="16"/>
                <w:szCs w:val="16"/>
              </w:rPr>
              <w:t>2</w:t>
            </w:r>
            <w:r>
              <w:rPr>
                <w:color w:val="000000"/>
                <w:spacing w:val="0"/>
                <w:w w:val="100"/>
                <w:position w:val="0"/>
                <w:sz w:val="17"/>
                <w:szCs w:val="17"/>
              </w:rPr>
              <w:t>、在发行人首 次公开发行股票并在科 创板上市之日起</w:t>
            </w:r>
            <w:r>
              <w:rPr>
                <w:color w:val="000000"/>
                <w:spacing w:val="0"/>
                <w:w w:val="100"/>
                <w:position w:val="0"/>
                <w:sz w:val="16"/>
                <w:szCs w:val="16"/>
              </w:rPr>
              <w:t>36</w:t>
            </w:r>
            <w:r>
              <w:rPr>
                <w:color w:val="000000"/>
                <w:spacing w:val="0"/>
                <w:w w:val="100"/>
                <w:position w:val="0"/>
                <w:sz w:val="17"/>
                <w:szCs w:val="17"/>
              </w:rPr>
              <w:t>个月 内，本企业不通过任何 形式谋求，或协助发行 人现有控股股东以外的 其他人谋求，发行人的 控制权；不与发行人其 他股东结成一致行动关 系，也不会通过协议或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rPr>
              <w:t>上市之 日起</w:t>
            </w:r>
            <w:r>
              <w:rPr>
                <w:color w:val="000000"/>
                <w:spacing w:val="0"/>
                <w:w w:val="100"/>
                <w:position w:val="0"/>
                <w:sz w:val="16"/>
                <w:szCs w:val="16"/>
              </w:rPr>
              <w:t xml:space="preserve">36 </w:t>
            </w:r>
            <w:r>
              <w:rPr>
                <w:color w:val="000000"/>
                <w:spacing w:val="0"/>
                <w:w w:val="100"/>
                <w:position w:val="0"/>
                <w:sz w:val="17"/>
                <w:szCs w:val="17"/>
              </w:rPr>
              <w:t>个月内</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tbl>
      <w:tblPr>
        <w:tblOverlap w:val="never"/>
        <w:jc w:val="center"/>
        <w:tblLayout w:type="fixed"/>
      </w:tblPr>
      <w:tblGrid>
        <w:gridCol w:w="1094"/>
        <w:gridCol w:w="691"/>
        <w:gridCol w:w="1104"/>
        <w:gridCol w:w="2074"/>
        <w:gridCol w:w="830"/>
        <w:gridCol w:w="691"/>
        <w:gridCol w:w="691"/>
        <w:gridCol w:w="830"/>
        <w:gridCol w:w="840"/>
      </w:tblGrid>
      <w:tr>
        <w:trPr>
          <w:trHeight w:val="142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其他形式协助发行人其 他股东扩大其能够支配 的发行人股份表决权。</w:t>
            </w:r>
          </w:p>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如违反上述承诺，本企 业愿承担由此产生的一 切法律责任。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2"/>
        <w:keepNext/>
        <w:keepLines/>
        <w:widowControl w:val="0"/>
        <w:shd w:val="clear" w:color="auto" w:fill="auto"/>
        <w:tabs>
          <w:tab w:pos="526" w:val="left"/>
        </w:tabs>
        <w:bidi w:val="0"/>
        <w:spacing w:before="0" w:after="40" w:line="331" w:lineRule="exact"/>
        <w:ind w:left="0" w:right="0" w:firstLine="0"/>
        <w:jc w:val="left"/>
      </w:pPr>
      <w:bookmarkStart w:id="445" w:name="bookmark445"/>
      <w:bookmarkStart w:id="446" w:name="bookmark446"/>
      <w:bookmarkStart w:id="447" w:name="bookmark447"/>
      <w:bookmarkStart w:id="448" w:name="bookmark448"/>
      <w:r>
        <w:rPr>
          <w:rFonts w:ascii="Calibri" w:eastAsia="Calibri" w:hAnsi="Calibri" w:cs="Calibri"/>
          <w:color w:val="000000"/>
          <w:spacing w:val="0"/>
          <w:w w:val="100"/>
          <w:position w:val="0"/>
          <w:sz w:val="20"/>
          <w:szCs w:val="20"/>
        </w:rPr>
        <w:t>（</w:t>
      </w:r>
      <w:bookmarkEnd w:id="447"/>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445"/>
      <w:bookmarkEnd w:id="446"/>
      <w:bookmarkEnd w:id="448"/>
    </w:p>
    <w:p>
      <w:pPr>
        <w:pStyle w:val="Style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526" w:val="left"/>
        </w:tabs>
        <w:bidi w:val="0"/>
        <w:spacing w:before="0" w:after="40" w:line="410" w:lineRule="exact"/>
        <w:ind w:left="0" w:right="0" w:firstLine="0"/>
        <w:jc w:val="left"/>
      </w:pPr>
      <w:bookmarkStart w:id="449" w:name="bookmark449"/>
      <w:bookmarkStart w:id="450" w:name="bookmark450"/>
      <w:bookmarkStart w:id="451" w:name="bookmark451"/>
      <w:bookmarkStart w:id="452" w:name="bookmark452"/>
      <w:r>
        <w:rPr>
          <w:rFonts w:ascii="Calibri" w:eastAsia="Calibri" w:hAnsi="Calibri" w:cs="Calibri"/>
          <w:color w:val="000000"/>
          <w:spacing w:val="0"/>
          <w:w w:val="100"/>
          <w:position w:val="0"/>
          <w:sz w:val="20"/>
          <w:szCs w:val="20"/>
        </w:rPr>
        <w:t>（</w:t>
      </w:r>
      <w:bookmarkEnd w:id="451"/>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449"/>
      <w:bookmarkEnd w:id="450"/>
      <w:bookmarkEnd w:id="452"/>
    </w:p>
    <w:p>
      <w:pPr>
        <w:pStyle w:val="Style6"/>
        <w:keepNext w:val="0"/>
        <w:keepLines w:val="0"/>
        <w:widowControl w:val="0"/>
        <w:shd w:val="clear" w:color="auto" w:fill="auto"/>
        <w:bidi w:val="0"/>
        <w:spacing w:before="0" w:after="300" w:line="410"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483" w:val="left"/>
        </w:tabs>
        <w:bidi w:val="0"/>
        <w:spacing w:before="0" w:after="200" w:line="410" w:lineRule="exact"/>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三</w:t>
      </w:r>
      <w:bookmarkEnd w:id="455"/>
      <w:r>
        <w:rPr>
          <w:color w:val="000000"/>
          <w:spacing w:val="0"/>
          <w:w w:val="100"/>
          <w:position w:val="0"/>
        </w:rPr>
        <w:t>、</w:t>
        <w:tab/>
        <w:t>报告期内资金被占用情况及清欠进展情况</w:t>
      </w:r>
      <w:bookmarkEnd w:id="453"/>
      <w:bookmarkEnd w:id="454"/>
      <w:bookmarkEnd w:id="456"/>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483" w:val="left"/>
        </w:tabs>
        <w:bidi w:val="0"/>
        <w:spacing w:before="0" w:after="40" w:line="240" w:lineRule="auto"/>
        <w:ind w:left="0" w:right="0" w:firstLine="0"/>
        <w:jc w:val="left"/>
      </w:pPr>
      <w:bookmarkStart w:id="457" w:name="bookmark457"/>
      <w:r>
        <w:rPr>
          <w:b/>
          <w:bCs/>
          <w:color w:val="000000"/>
          <w:spacing w:val="0"/>
          <w:w w:val="100"/>
          <w:position w:val="0"/>
        </w:rPr>
        <w:t>四</w:t>
      </w:r>
      <w:bookmarkEnd w:id="457"/>
      <w:r>
        <w:rPr>
          <w:b/>
          <w:bCs/>
          <w:color w:val="000000"/>
          <w:spacing w:val="0"/>
          <w:w w:val="100"/>
          <w:position w:val="0"/>
        </w:rPr>
        <w:t>、</w:t>
        <w:tab/>
        <w:t>公司对会计师事务所“非标准意见审计报告”的说明</w:t>
      </w:r>
    </w:p>
    <w:p>
      <w:pPr>
        <w:pStyle w:val="Style6"/>
        <w:keepNext w:val="0"/>
        <w:keepLines w:val="0"/>
        <w:widowControl w:val="0"/>
        <w:shd w:val="clear" w:color="auto" w:fill="auto"/>
        <w:bidi w:val="0"/>
        <w:spacing w:before="0" w:after="300" w:line="41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483" w:val="left"/>
        </w:tabs>
        <w:bidi w:val="0"/>
        <w:spacing w:before="0" w:after="40" w:line="410" w:lineRule="exact"/>
        <w:ind w:left="0" w:right="0" w:firstLine="0"/>
        <w:jc w:val="left"/>
      </w:pPr>
      <w:bookmarkStart w:id="458" w:name="bookmark458"/>
      <w:bookmarkStart w:id="459" w:name="bookmark459"/>
      <w:bookmarkStart w:id="460" w:name="bookmark460"/>
      <w:bookmarkStart w:id="461" w:name="bookmark461"/>
      <w:r>
        <w:rPr>
          <w:color w:val="000000"/>
          <w:spacing w:val="0"/>
          <w:w w:val="100"/>
          <w:position w:val="0"/>
        </w:rPr>
        <w:t>五</w:t>
      </w:r>
      <w:bookmarkEnd w:id="460"/>
      <w:r>
        <w:rPr>
          <w:color w:val="000000"/>
          <w:spacing w:val="0"/>
          <w:w w:val="100"/>
          <w:position w:val="0"/>
        </w:rPr>
        <w:t>、</w:t>
        <w:tab/>
        <w:t>公司对会计政策、会计估计变更或重大会计差错更正原因和影响的分析说明</w:t>
      </w:r>
      <w:bookmarkEnd w:id="458"/>
      <w:bookmarkEnd w:id="459"/>
      <w:bookmarkEnd w:id="461"/>
    </w:p>
    <w:p>
      <w:pPr>
        <w:pStyle w:val="Style22"/>
        <w:keepNext/>
        <w:keepLines/>
        <w:widowControl w:val="0"/>
        <w:shd w:val="clear" w:color="auto" w:fill="auto"/>
        <w:bidi w:val="0"/>
        <w:spacing w:before="0" w:after="200" w:line="410" w:lineRule="exact"/>
        <w:ind w:left="0" w:right="0" w:firstLine="0"/>
        <w:jc w:val="left"/>
      </w:pPr>
      <w:bookmarkStart w:id="458" w:name="bookmark458"/>
      <w:bookmarkStart w:id="459" w:name="bookmark459"/>
      <w:bookmarkStart w:id="462" w:name="bookmark462"/>
      <w:bookmarkStart w:id="463" w:name="bookmark463"/>
      <w:r>
        <w:rPr>
          <w:color w:val="000000"/>
          <w:spacing w:val="0"/>
          <w:w w:val="100"/>
          <w:position w:val="0"/>
        </w:rPr>
        <w:t>（</w:t>
      </w:r>
      <w:bookmarkEnd w:id="462"/>
      <w:r>
        <w:rPr>
          <w:color w:val="000000"/>
          <w:spacing w:val="0"/>
          <w:w w:val="100"/>
          <w:position w:val="0"/>
        </w:rPr>
        <w:t>一）公司对会计政策、会计估计变更原因及影响的分析说明</w:t>
      </w:r>
      <w:bookmarkEnd w:id="458"/>
      <w:bookmarkEnd w:id="459"/>
      <w:bookmarkEnd w:id="463"/>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年度修订了《企业会计准则第</w:t>
      </w:r>
      <w:r>
        <w:rPr>
          <w:color w:val="000000"/>
          <w:spacing w:val="0"/>
          <w:w w:val="100"/>
          <w:position w:val="0"/>
          <w:sz w:val="18"/>
          <w:szCs w:val="18"/>
        </w:rPr>
        <w:t>14</w:t>
      </w:r>
      <w:r>
        <w:rPr>
          <w:color w:val="000000"/>
          <w:spacing w:val="0"/>
          <w:w w:val="100"/>
          <w:position w:val="0"/>
        </w:rPr>
        <w:t>号一一收入》。修订后的准则规定，首次执 行该准则应当根据累积影响数调整当年年初留存收益及财务报表其他相关项目金额，对可比期间 信息不予调整。本公司自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日起执行新收入准则。根据准则的规定，本公司仅对在首 次执行日尚未完成的合同的累积影响数调整</w:t>
      </w:r>
      <w:r>
        <w:rPr>
          <w:color w:val="000000"/>
          <w:spacing w:val="0"/>
          <w:w w:val="100"/>
          <w:position w:val="0"/>
          <w:sz w:val="18"/>
          <w:szCs w:val="18"/>
        </w:rPr>
        <w:t>2020</w:t>
      </w:r>
      <w:r>
        <w:rPr>
          <w:color w:val="000000"/>
          <w:spacing w:val="0"/>
          <w:w w:val="100"/>
          <w:position w:val="0"/>
        </w:rPr>
        <w:t>年年初留存收益以及财务报表其他相关项目金 额，比较财务报表不做调整。与原收入准则相比，执行新收入准则对</w:t>
      </w:r>
      <w:r>
        <w:rPr>
          <w:color w:val="000000"/>
          <w:spacing w:val="0"/>
          <w:w w:val="100"/>
          <w:position w:val="0"/>
          <w:sz w:val="18"/>
          <w:szCs w:val="18"/>
        </w:rPr>
        <w:t>2020</w:t>
      </w:r>
      <w:r>
        <w:rPr>
          <w:color w:val="000000"/>
          <w:spacing w:val="0"/>
          <w:w w:val="100"/>
          <w:position w:val="0"/>
        </w:rPr>
        <w:t>年度相关项目的影响如 下：合同资产增加</w:t>
      </w:r>
      <w:r>
        <w:rPr>
          <w:color w:val="000000"/>
          <w:spacing w:val="0"/>
          <w:w w:val="100"/>
          <w:position w:val="0"/>
          <w:sz w:val="18"/>
          <w:szCs w:val="18"/>
        </w:rPr>
        <w:t>5,851,829.13</w:t>
      </w:r>
      <w:r>
        <w:rPr>
          <w:color w:val="000000"/>
          <w:spacing w:val="0"/>
          <w:w w:val="100"/>
          <w:position w:val="0"/>
        </w:rPr>
        <w:t>元，应收账款减少</w:t>
      </w:r>
      <w:r>
        <w:rPr>
          <w:color w:val="000000"/>
          <w:spacing w:val="0"/>
          <w:w w:val="100"/>
          <w:position w:val="0"/>
          <w:sz w:val="18"/>
          <w:szCs w:val="18"/>
        </w:rPr>
        <w:t>5,851,829.13</w:t>
      </w:r>
      <w:r>
        <w:rPr>
          <w:color w:val="000000"/>
          <w:spacing w:val="0"/>
          <w:w w:val="100"/>
          <w:position w:val="0"/>
        </w:rPr>
        <w:t xml:space="preserve">元；预收账款减少 </w:t>
      </w:r>
      <w:r>
        <w:rPr>
          <w:color w:val="000000"/>
          <w:spacing w:val="0"/>
          <w:w w:val="100"/>
          <w:position w:val="0"/>
          <w:sz w:val="18"/>
          <w:szCs w:val="18"/>
        </w:rPr>
        <w:t>225,117,480.90</w:t>
      </w:r>
      <w:r>
        <w:rPr>
          <w:color w:val="000000"/>
          <w:spacing w:val="0"/>
          <w:w w:val="100"/>
          <w:position w:val="0"/>
        </w:rPr>
        <w:t>元，合同负债增加</w:t>
      </w:r>
      <w:r>
        <w:rPr>
          <w:color w:val="000000"/>
          <w:spacing w:val="0"/>
          <w:w w:val="100"/>
          <w:position w:val="0"/>
          <w:sz w:val="18"/>
          <w:szCs w:val="18"/>
        </w:rPr>
        <w:t>216,553,412.39</w:t>
      </w:r>
      <w:r>
        <w:rPr>
          <w:color w:val="000000"/>
          <w:spacing w:val="0"/>
          <w:w w:val="100"/>
          <w:position w:val="0"/>
        </w:rPr>
        <w:t>元，其他流动负债增加</w:t>
      </w:r>
      <w:r>
        <w:rPr>
          <w:color w:val="000000"/>
          <w:spacing w:val="0"/>
          <w:w w:val="100"/>
          <w:position w:val="0"/>
          <w:sz w:val="18"/>
          <w:szCs w:val="18"/>
        </w:rPr>
        <w:t xml:space="preserve">8, </w:t>
      </w:r>
      <w:r>
        <w:rPr>
          <w:color w:val="000000"/>
          <w:spacing w:val="0"/>
          <w:w w:val="100"/>
          <w:position w:val="0"/>
          <w:sz w:val="18"/>
          <w:szCs w:val="18"/>
        </w:rPr>
        <w:t>564,068.51</w:t>
      </w:r>
      <w:r>
        <w:rPr>
          <w:color w:val="000000"/>
          <w:spacing w:val="0"/>
          <w:w w:val="100"/>
          <w:position w:val="0"/>
        </w:rPr>
        <w:t>元。</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财政部于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日发布了《企业会计准则解释第</w:t>
      </w:r>
      <w:r>
        <w:rPr>
          <w:color w:val="000000"/>
          <w:spacing w:val="0"/>
          <w:w w:val="100"/>
          <w:position w:val="0"/>
          <w:sz w:val="18"/>
          <w:szCs w:val="18"/>
        </w:rPr>
        <w:t>13</w:t>
      </w:r>
      <w:r>
        <w:rPr>
          <w:color w:val="000000"/>
          <w:spacing w:val="0"/>
          <w:w w:val="100"/>
          <w:position w:val="0"/>
        </w:rPr>
        <w:t>号》（财会〔</w:t>
      </w:r>
      <w:r>
        <w:rPr>
          <w:color w:val="000000"/>
          <w:spacing w:val="0"/>
          <w:w w:val="100"/>
          <w:position w:val="0"/>
          <w:sz w:val="18"/>
          <w:szCs w:val="18"/>
        </w:rPr>
        <w:t>2019） 21</w:t>
      </w:r>
      <w:r>
        <w:rPr>
          <w:color w:val="000000"/>
          <w:spacing w:val="0"/>
          <w:w w:val="100"/>
          <w:position w:val="0"/>
        </w:rPr>
        <w:t>号，以 下简称“解释第</w:t>
      </w:r>
      <w:r>
        <w:rPr>
          <w:color w:val="000000"/>
          <w:spacing w:val="0"/>
          <w:w w:val="100"/>
          <w:position w:val="0"/>
          <w:sz w:val="18"/>
          <w:szCs w:val="18"/>
        </w:rPr>
        <w:t>13</w:t>
      </w:r>
      <w:r>
        <w:rPr>
          <w:color w:val="000000"/>
          <w:spacing w:val="0"/>
          <w:w w:val="100"/>
          <w:position w:val="0"/>
        </w:rPr>
        <w:t>号</w:t>
      </w:r>
      <w:r>
        <w:rPr>
          <w:color w:val="000000"/>
          <w:spacing w:val="0"/>
          <w:w w:val="100"/>
          <w:position w:val="0"/>
          <w:sz w:val="18"/>
          <w:szCs w:val="18"/>
        </w:rPr>
        <w:t>”），</w:t>
      </w:r>
      <w:r>
        <w:rPr>
          <w:color w:val="000000"/>
          <w:spacing w:val="0"/>
          <w:w w:val="100"/>
          <w:position w:val="0"/>
        </w:rPr>
        <w:t>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日起施行，不要求追溯调整。本公司自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日起执行解释第</w:t>
      </w:r>
      <w:r>
        <w:rPr>
          <w:color w:val="000000"/>
          <w:spacing w:val="0"/>
          <w:w w:val="100"/>
          <w:position w:val="0"/>
          <w:sz w:val="18"/>
          <w:szCs w:val="18"/>
        </w:rPr>
        <w:t>13</w:t>
      </w:r>
      <w:r>
        <w:rPr>
          <w:color w:val="000000"/>
          <w:spacing w:val="0"/>
          <w:w w:val="100"/>
          <w:position w:val="0"/>
        </w:rPr>
        <w:t>号，比较财务报表不做调整，执行解释第</w:t>
      </w:r>
      <w:r>
        <w:rPr>
          <w:color w:val="000000"/>
          <w:spacing w:val="0"/>
          <w:w w:val="100"/>
          <w:position w:val="0"/>
          <w:sz w:val="18"/>
          <w:szCs w:val="18"/>
        </w:rPr>
        <w:t>13</w:t>
      </w:r>
      <w:r>
        <w:rPr>
          <w:color w:val="000000"/>
          <w:spacing w:val="0"/>
          <w:w w:val="100"/>
          <w:position w:val="0"/>
        </w:rPr>
        <w:t>号未对本公司财务状况和经营成 果产生重大影响。</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财政部于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日发布了《碳排放权交易有关会计处理暂行规定》（财会</w:t>
      </w:r>
      <w:r>
        <w:rPr>
          <w:color w:val="000000"/>
          <w:spacing w:val="0"/>
          <w:w w:val="100"/>
          <w:position w:val="0"/>
          <w:sz w:val="18"/>
          <w:szCs w:val="18"/>
        </w:rPr>
        <w:t xml:space="preserve">[2019]22 </w:t>
      </w:r>
      <w:r>
        <w:rPr>
          <w:color w:val="000000"/>
          <w:spacing w:val="0"/>
          <w:w w:val="100"/>
          <w:position w:val="0"/>
        </w:rPr>
        <w:t>号），适用于按照《碳排放权交易管理暂行办法》等有关规定开展碳排放权交易业务的重点排放单 位中的相关企业（以下简称重点排放企业）。该规定自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日起施行，重点排放企业应 当采用未来适用法应用该规定。本公司自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日起执行该规定，比较财务报表不做调 </w:t>
      </w:r>
      <w:r>
        <w:rPr>
          <w:color w:val="000000"/>
          <w:spacing w:val="0"/>
          <w:w w:val="100"/>
          <w:position w:val="0"/>
        </w:rPr>
        <w:t>整，执行该规定未对本公司财务状况和经营成果产生重大影响。</w:t>
      </w:r>
    </w:p>
    <w:p>
      <w:pPr>
        <w:pStyle w:val="Style6"/>
        <w:keepNext w:val="0"/>
        <w:keepLines w:val="0"/>
        <w:widowControl w:val="0"/>
        <w:shd w:val="clear" w:color="auto" w:fill="auto"/>
        <w:bidi w:val="0"/>
        <w:spacing w:before="0" w:after="0" w:line="410" w:lineRule="exact"/>
        <w:ind w:left="0" w:right="0" w:firstLine="440"/>
        <w:jc w:val="both"/>
        <w:rPr>
          <w:sz w:val="18"/>
          <w:szCs w:val="18"/>
        </w:rPr>
      </w:pPr>
      <w:r>
        <w:rPr>
          <w:color w:val="000000"/>
          <w:spacing w:val="0"/>
          <w:w w:val="100"/>
          <w:position w:val="0"/>
          <w:sz w:val="20"/>
          <w:szCs w:val="20"/>
        </w:rPr>
        <w:t>财政部于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日发布了《新冠肺炎疫情相关租金减让会计处理规定》（财会〔</w:t>
      </w:r>
      <w:r>
        <w:rPr>
          <w:color w:val="000000"/>
          <w:spacing w:val="0"/>
          <w:w w:val="100"/>
          <w:position w:val="0"/>
          <w:sz w:val="18"/>
          <w:szCs w:val="18"/>
        </w:rPr>
        <w:t>2020）</w:t>
      </w:r>
    </w:p>
    <w:p>
      <w:pPr>
        <w:pStyle w:val="Style6"/>
        <w:keepNext w:val="0"/>
        <w:keepLines w:val="0"/>
        <w:widowControl w:val="0"/>
        <w:shd w:val="clear" w:color="auto" w:fill="auto"/>
        <w:bidi w:val="0"/>
        <w:spacing w:before="0" w:after="580" w:line="410" w:lineRule="exact"/>
        <w:ind w:left="0" w:right="0" w:firstLine="0"/>
        <w:jc w:val="both"/>
      </w:pPr>
      <w:r>
        <w:rPr>
          <w:color w:val="000000"/>
          <w:spacing w:val="0"/>
          <w:w w:val="100"/>
          <w:position w:val="0"/>
          <w:sz w:val="18"/>
          <w:szCs w:val="18"/>
        </w:rPr>
        <w:t>10</w:t>
      </w:r>
      <w:r>
        <w:rPr>
          <w:color w:val="000000"/>
          <w:spacing w:val="0"/>
          <w:w w:val="100"/>
          <w:position w:val="0"/>
        </w:rPr>
        <w:t>号），自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日起施行，允许企业对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日至该规定施行日之间发生的相 关租金减让进行调整。按照该规定，对于满足条件的由新冠肺炎疫情直接引发的租金减免、延期 支付租金等租金减让，企业可以选择采用简化方法进行会计处理。本公司对于属于该规定适用范 围的租金减让全部选择采用简化方法进行会计处理，并对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日至该规定施行日之间 发生的相关租金减让根据该规定进行相应调整。本公司作为承租人采用简化方法处理相关租金减 让冲减本期营业成本、管理费用和销售费用合计人民币</w:t>
      </w:r>
      <w:r>
        <w:rPr>
          <w:color w:val="000000"/>
          <w:spacing w:val="0"/>
          <w:w w:val="100"/>
          <w:position w:val="0"/>
          <w:sz w:val="18"/>
          <w:szCs w:val="18"/>
        </w:rPr>
        <w:t>101,149.97</w:t>
      </w:r>
      <w:r>
        <w:rPr>
          <w:color w:val="000000"/>
          <w:spacing w:val="0"/>
          <w:w w:val="100"/>
          <w:position w:val="0"/>
        </w:rPr>
        <w:t>元。</w:t>
      </w:r>
    </w:p>
    <w:p>
      <w:pPr>
        <w:pStyle w:val="Style22"/>
        <w:keepNext/>
        <w:keepLines/>
        <w:widowControl w:val="0"/>
        <w:shd w:val="clear" w:color="auto" w:fill="auto"/>
        <w:tabs>
          <w:tab w:pos="594" w:val="left"/>
        </w:tabs>
        <w:bidi w:val="0"/>
        <w:spacing w:before="0" w:after="40" w:line="410" w:lineRule="exact"/>
        <w:ind w:left="0" w:right="0" w:firstLine="0"/>
        <w:jc w:val="both"/>
      </w:pPr>
      <w:bookmarkStart w:id="464" w:name="bookmark464"/>
      <w:bookmarkStart w:id="465" w:name="bookmark465"/>
      <w:bookmarkStart w:id="466" w:name="bookmark466"/>
      <w:bookmarkStart w:id="467" w:name="bookmark467"/>
      <w:r>
        <w:rPr>
          <w:color w:val="000000"/>
          <w:spacing w:val="0"/>
          <w:w w:val="100"/>
          <w:position w:val="0"/>
        </w:rPr>
        <w:t>（</w:t>
      </w:r>
      <w:bookmarkEnd w:id="466"/>
      <w:r>
        <w:rPr>
          <w:color w:val="000000"/>
          <w:spacing w:val="0"/>
          <w:w w:val="100"/>
          <w:position w:val="0"/>
        </w:rPr>
        <w:t>二）</w:t>
        <w:tab/>
        <w:t>公司对重大会计差错更正原因及影响的分析说明</w:t>
      </w:r>
      <w:bookmarkEnd w:id="464"/>
      <w:bookmarkEnd w:id="465"/>
      <w:bookmarkEnd w:id="467"/>
    </w:p>
    <w:p>
      <w:pPr>
        <w:pStyle w:val="Style6"/>
        <w:keepNext w:val="0"/>
        <w:keepLines w:val="0"/>
        <w:widowControl w:val="0"/>
        <w:shd w:val="clear" w:color="auto" w:fill="auto"/>
        <w:bidi w:val="0"/>
        <w:spacing w:before="0" w:after="460" w:line="410"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594" w:val="left"/>
        </w:tabs>
        <w:bidi w:val="0"/>
        <w:spacing w:before="0" w:after="40" w:line="410" w:lineRule="exact"/>
        <w:ind w:left="0" w:right="0" w:firstLine="0"/>
        <w:jc w:val="both"/>
      </w:pPr>
      <w:bookmarkStart w:id="468" w:name="bookmark468"/>
      <w:bookmarkStart w:id="469" w:name="bookmark469"/>
      <w:bookmarkStart w:id="470" w:name="bookmark470"/>
      <w:bookmarkStart w:id="471" w:name="bookmark471"/>
      <w:r>
        <w:rPr>
          <w:color w:val="000000"/>
          <w:spacing w:val="0"/>
          <w:w w:val="100"/>
          <w:position w:val="0"/>
        </w:rPr>
        <w:t>（</w:t>
      </w:r>
      <w:bookmarkEnd w:id="470"/>
      <w:r>
        <w:rPr>
          <w:color w:val="000000"/>
          <w:spacing w:val="0"/>
          <w:w w:val="100"/>
          <w:position w:val="0"/>
        </w:rPr>
        <w:t>三）</w:t>
        <w:tab/>
        <w:t>与前任会计师事务所进行的沟通情况</w:t>
      </w:r>
      <w:bookmarkEnd w:id="468"/>
      <w:bookmarkEnd w:id="469"/>
      <w:bookmarkEnd w:id="471"/>
    </w:p>
    <w:p>
      <w:pPr>
        <w:pStyle w:val="Style6"/>
        <w:keepNext w:val="0"/>
        <w:keepLines w:val="0"/>
        <w:widowControl w:val="0"/>
        <w:shd w:val="clear" w:color="auto" w:fill="auto"/>
        <w:bidi w:val="0"/>
        <w:spacing w:before="0" w:after="460" w:line="410"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594" w:val="left"/>
        </w:tabs>
        <w:bidi w:val="0"/>
        <w:spacing w:before="0" w:after="40" w:line="410" w:lineRule="exact"/>
        <w:ind w:left="0" w:right="0" w:firstLine="0"/>
        <w:jc w:val="both"/>
      </w:pPr>
      <w:bookmarkStart w:id="472" w:name="bookmark472"/>
      <w:bookmarkStart w:id="473" w:name="bookmark473"/>
      <w:bookmarkStart w:id="474" w:name="bookmark474"/>
      <w:bookmarkStart w:id="475" w:name="bookmark475"/>
      <w:r>
        <w:rPr>
          <w:color w:val="000000"/>
          <w:spacing w:val="0"/>
          <w:w w:val="100"/>
          <w:position w:val="0"/>
        </w:rPr>
        <w:t>（</w:t>
      </w:r>
      <w:bookmarkEnd w:id="474"/>
      <w:r>
        <w:rPr>
          <w:color w:val="000000"/>
          <w:spacing w:val="0"/>
          <w:w w:val="100"/>
          <w:position w:val="0"/>
        </w:rPr>
        <w:t>四）</w:t>
        <w:tab/>
        <w:t>其他说明</w:t>
      </w:r>
      <w:bookmarkEnd w:id="472"/>
      <w:bookmarkEnd w:id="473"/>
      <w:bookmarkEnd w:id="475"/>
    </w:p>
    <w:p>
      <w:pPr>
        <w:pStyle w:val="Style6"/>
        <w:keepNext w:val="0"/>
        <w:keepLines w:val="0"/>
        <w:widowControl w:val="0"/>
        <w:shd w:val="clear" w:color="auto" w:fill="auto"/>
        <w:bidi w:val="0"/>
        <w:spacing w:before="0" w:after="320" w:line="410"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80" w:line="410" w:lineRule="exact"/>
        <w:ind w:left="0" w:right="0" w:firstLine="0"/>
        <w:jc w:val="both"/>
      </w:pPr>
      <w:bookmarkStart w:id="476" w:name="bookmark476"/>
      <w:bookmarkStart w:id="477" w:name="bookmark477"/>
      <w:bookmarkStart w:id="478" w:name="bookmark478"/>
      <w:bookmarkStart w:id="479" w:name="bookmark479"/>
      <w:r>
        <w:rPr>
          <w:color w:val="000000"/>
          <w:spacing w:val="0"/>
          <w:w w:val="100"/>
          <w:position w:val="0"/>
        </w:rPr>
        <w:t>六</w:t>
      </w:r>
      <w:bookmarkEnd w:id="478"/>
      <w:r>
        <w:rPr>
          <w:color w:val="000000"/>
          <w:spacing w:val="0"/>
          <w:w w:val="100"/>
          <w:position w:val="0"/>
        </w:rPr>
        <w:t>、聘任、解聘会计师事务所情况</w:t>
      </w:r>
      <w:bookmarkEnd w:id="476"/>
      <w:bookmarkEnd w:id="477"/>
      <w:bookmarkEnd w:id="479"/>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406"/>
        <w:gridCol w:w="4430"/>
      </w:tblGrid>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both"/>
            </w:pPr>
            <w:r>
              <w:rPr>
                <w:color w:val="000000"/>
                <w:spacing w:val="0"/>
                <w:w w:val="100"/>
                <w:position w:val="0"/>
              </w:rPr>
              <w:t>立信会计师事务所（特殊普通合伙）</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755, </w:t>
            </w:r>
            <w:r>
              <w:rPr>
                <w:color w:val="000000"/>
                <w:spacing w:val="0"/>
                <w:w w:val="100"/>
                <w:position w:val="0"/>
                <w:sz w:val="18"/>
                <w:szCs w:val="18"/>
              </w:rPr>
              <w:t>000.00</w:t>
            </w:r>
          </w:p>
        </w:tc>
      </w:tr>
      <w:tr>
        <w:trPr>
          <w:trHeight w:val="422"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w:t>
            </w:r>
            <w:r>
              <w:rPr>
                <w:color w:val="000000"/>
                <w:spacing w:val="0"/>
                <w:w w:val="100"/>
                <w:position w:val="0"/>
              </w:rPr>
              <w:t>年</w:t>
            </w:r>
          </w:p>
        </w:tc>
      </w:tr>
    </w:tbl>
    <w:p>
      <w:pPr>
        <w:widowControl w:val="0"/>
        <w:spacing w:after="379" w:line="1" w:lineRule="exact"/>
      </w:pPr>
    </w:p>
    <w:tbl>
      <w:tblPr>
        <w:tblOverlap w:val="never"/>
        <w:jc w:val="center"/>
        <w:tblLayout w:type="fixed"/>
      </w:tblPr>
      <w:tblGrid>
        <w:gridCol w:w="2938"/>
        <w:gridCol w:w="3442"/>
        <w:gridCol w:w="2458"/>
      </w:tblGrid>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22"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中德证券有限责任公司</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widowControl w:val="0"/>
        <w:spacing w:after="459" w:line="1" w:lineRule="exact"/>
      </w:pPr>
    </w:p>
    <w:p>
      <w:pPr>
        <w:pStyle w:val="Style6"/>
        <w:keepNext w:val="0"/>
        <w:keepLines w:val="0"/>
        <w:widowControl w:val="0"/>
        <w:shd w:val="clear" w:color="auto" w:fill="auto"/>
        <w:bidi w:val="0"/>
        <w:spacing w:before="0" w:after="160" w:line="293" w:lineRule="exact"/>
        <w:ind w:left="0" w:right="0" w:firstLine="0"/>
        <w:jc w:val="both"/>
      </w:pPr>
      <w:r>
        <w:rPr>
          <w:color w:val="000000"/>
          <w:spacing w:val="0"/>
          <w:w w:val="100"/>
          <w:position w:val="0"/>
        </w:rPr>
        <w:t>聘任、解聘会计师事务所的情况说明</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60" w:line="293" w:lineRule="exact"/>
        <w:ind w:left="0" w:right="0" w:firstLine="440"/>
        <w:jc w:val="both"/>
        <w:sectPr>
          <w:footnotePr>
            <w:pos w:val="pageBottom"/>
            <w:numFmt w:val="decimal"/>
            <w:numRestart w:val="continuous"/>
          </w:footnotePr>
          <w:pgSz w:w="11900" w:h="16840"/>
          <w:pgMar w:top="1320" w:right="1257" w:bottom="1490" w:left="1759" w:header="0" w:footer="3" w:gutter="0"/>
          <w:cols w:space="720"/>
          <w:noEndnote/>
          <w:rtlGutter w:val="0"/>
          <w:docGrid w:linePitch="360"/>
        </w:sectPr>
      </w:pPr>
      <w:r>
        <w:rPr>
          <w:color w:val="000000"/>
          <w:spacing w:val="0"/>
          <w:w w:val="100"/>
          <w:position w:val="0"/>
        </w:rPr>
        <w:t>公司</w:t>
      </w:r>
      <w:r>
        <w:rPr>
          <w:color w:val="000000"/>
          <w:spacing w:val="0"/>
          <w:w w:val="100"/>
          <w:position w:val="0"/>
          <w:sz w:val="18"/>
          <w:szCs w:val="18"/>
        </w:rPr>
        <w:t>2019</w:t>
      </w:r>
      <w:r>
        <w:rPr>
          <w:color w:val="000000"/>
          <w:spacing w:val="0"/>
          <w:w w:val="100"/>
          <w:position w:val="0"/>
        </w:rPr>
        <w:t>年度股东大会审议通过，续聘立信会计师事务所（特殊普通合伙）担任公司</w:t>
      </w:r>
      <w:r>
        <w:rPr>
          <w:color w:val="000000"/>
          <w:spacing w:val="0"/>
          <w:w w:val="100"/>
          <w:position w:val="0"/>
          <w:sz w:val="18"/>
          <w:szCs w:val="18"/>
        </w:rPr>
        <w:t xml:space="preserve">2020 </w:t>
      </w:r>
      <w:r>
        <w:rPr>
          <w:color w:val="000000"/>
          <w:spacing w:val="0"/>
          <w:w w:val="100"/>
          <w:position w:val="0"/>
        </w:rPr>
        <w:t>年度审计机构。</w:t>
      </w:r>
    </w:p>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审计期间改聘会计师事务所的情况说明</w:t>
      </w:r>
    </w:p>
    <w:p>
      <w:pPr>
        <w:pStyle w:val="Style6"/>
        <w:keepNext w:val="0"/>
        <w:keepLines w:val="0"/>
        <w:widowControl w:val="0"/>
        <w:shd w:val="clear" w:color="auto" w:fill="auto"/>
        <w:bidi w:val="0"/>
        <w:spacing w:before="0" w:after="4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483" w:val="left"/>
        </w:tabs>
        <w:bidi w:val="0"/>
        <w:spacing w:before="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七</w:t>
      </w:r>
      <w:bookmarkEnd w:id="482"/>
      <w:r>
        <w:rPr>
          <w:color w:val="000000"/>
          <w:spacing w:val="0"/>
          <w:w w:val="100"/>
          <w:position w:val="0"/>
        </w:rPr>
        <w:t>、</w:t>
        <w:tab/>
        <w:t>面临终止上市的情况和原因</w:t>
      </w:r>
      <w:bookmarkEnd w:id="480"/>
      <w:bookmarkEnd w:id="481"/>
      <w:bookmarkEnd w:id="483"/>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483" w:val="left"/>
        </w:tabs>
        <w:bidi w:val="0"/>
        <w:spacing w:before="0" w:after="18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rPr>
        <w:t>八</w:t>
      </w:r>
      <w:bookmarkEnd w:id="486"/>
      <w:r>
        <w:rPr>
          <w:color w:val="000000"/>
          <w:spacing w:val="0"/>
          <w:w w:val="100"/>
          <w:position w:val="0"/>
        </w:rPr>
        <w:t>、</w:t>
        <w:tab/>
        <w:t>破产重整相关事项</w:t>
      </w:r>
      <w:bookmarkEnd w:id="484"/>
      <w:bookmarkEnd w:id="485"/>
      <w:bookmarkEnd w:id="487"/>
    </w:p>
    <w:p>
      <w:pPr>
        <w:pStyle w:val="Style6"/>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483" w:val="left"/>
        </w:tabs>
        <w:bidi w:val="0"/>
        <w:spacing w:before="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rPr>
        <w:t>九</w:t>
      </w:r>
      <w:bookmarkEnd w:id="490"/>
      <w:r>
        <w:rPr>
          <w:color w:val="000000"/>
          <w:spacing w:val="0"/>
          <w:w w:val="100"/>
          <w:position w:val="0"/>
        </w:rPr>
        <w:t>、</w:t>
        <w:tab/>
        <w:t>重大诉讼、仲裁事项</w:t>
      </w:r>
      <w:bookmarkEnd w:id="488"/>
      <w:bookmarkEnd w:id="489"/>
      <w:bookmarkEnd w:id="491"/>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22"/>
        <w:keepNext/>
        <w:keepLines/>
        <w:widowControl w:val="0"/>
        <w:shd w:val="clear" w:color="auto" w:fill="auto"/>
        <w:bidi w:val="0"/>
        <w:spacing w:before="0" w:line="240" w:lineRule="auto"/>
        <w:ind w:left="0" w:right="0" w:firstLine="0"/>
        <w:jc w:val="left"/>
      </w:pPr>
      <w:bookmarkStart w:id="492" w:name="bookmark492"/>
      <w:bookmarkStart w:id="493" w:name="bookmark493"/>
      <w:bookmarkStart w:id="494" w:name="bookmark494"/>
      <w:r>
        <w:rPr>
          <w:color w:val="000000"/>
          <w:spacing w:val="0"/>
          <w:w w:val="100"/>
          <w:position w:val="0"/>
        </w:rPr>
        <w:t>十、上市公司及其董事、监事、高级管理人员、控股股东、实际控制人、收购人处罚及整改情况</w:t>
      </w:r>
      <w:bookmarkEnd w:id="492"/>
      <w:bookmarkEnd w:id="493"/>
      <w:bookmarkEnd w:id="494"/>
    </w:p>
    <w:p>
      <w:pPr>
        <w:pStyle w:val="Style6"/>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495" w:name="bookmark495"/>
      <w:bookmarkStart w:id="496" w:name="bookmark496"/>
      <w:bookmarkStart w:id="497" w:name="bookmark497"/>
      <w:r>
        <w:rPr>
          <w:color w:val="000000"/>
          <w:spacing w:val="0"/>
          <w:w w:val="100"/>
          <w:position w:val="0"/>
        </w:rPr>
        <w:t>十一、报告期内公司及其控股股东、实际控制人诚信状况的说明</w:t>
      </w:r>
      <w:bookmarkEnd w:id="495"/>
      <w:bookmarkEnd w:id="496"/>
      <w:bookmarkEnd w:id="497"/>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498" w:name="bookmark498"/>
      <w:bookmarkStart w:id="499" w:name="bookmark499"/>
      <w:bookmarkStart w:id="500" w:name="bookmark500"/>
      <w:r>
        <w:rPr>
          <w:color w:val="000000"/>
          <w:spacing w:val="0"/>
          <w:w w:val="100"/>
          <w:position w:val="0"/>
        </w:rPr>
        <w:t>十二、公司股权激励计划、员工持股计划或其他员工激励措施的情况及其影响</w:t>
      </w:r>
      <w:bookmarkEnd w:id="498"/>
      <w:bookmarkEnd w:id="499"/>
      <w:bookmarkEnd w:id="500"/>
    </w:p>
    <w:p>
      <w:pPr>
        <w:pStyle w:val="Style22"/>
        <w:keepNext/>
        <w:keepLines/>
        <w:widowControl w:val="0"/>
        <w:shd w:val="clear" w:color="auto" w:fill="auto"/>
        <w:bidi w:val="0"/>
        <w:spacing w:before="0" w:after="180" w:line="240" w:lineRule="auto"/>
        <w:ind w:left="0" w:right="0" w:firstLine="0"/>
        <w:jc w:val="left"/>
      </w:pPr>
      <w:bookmarkStart w:id="498" w:name="bookmark498"/>
      <w:bookmarkStart w:id="499" w:name="bookmark499"/>
      <w:bookmarkStart w:id="501" w:name="bookmark501"/>
      <w:bookmarkStart w:id="502" w:name="bookmark502"/>
      <w:r>
        <w:rPr>
          <w:color w:val="000000"/>
          <w:spacing w:val="0"/>
          <w:w w:val="100"/>
          <w:position w:val="0"/>
        </w:rPr>
        <w:t>（</w:t>
      </w:r>
      <w:bookmarkEnd w:id="501"/>
      <w:r>
        <w:rPr>
          <w:color w:val="000000"/>
          <w:spacing w:val="0"/>
          <w:w w:val="100"/>
          <w:position w:val="0"/>
        </w:rPr>
        <w:t>一）股权激励总体情况</w:t>
      </w:r>
      <w:bookmarkEnd w:id="498"/>
      <w:bookmarkEnd w:id="499"/>
      <w:bookmarkEnd w:id="502"/>
    </w:p>
    <w:p>
      <w:pPr>
        <w:pStyle w:val="Style6"/>
        <w:keepNext w:val="0"/>
        <w:keepLines w:val="0"/>
        <w:widowControl w:val="0"/>
        <w:shd w:val="clear" w:color="auto" w:fill="auto"/>
        <w:bidi w:val="0"/>
        <w:spacing w:before="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numPr>
          <w:ilvl w:val="0"/>
          <w:numId w:val="19"/>
        </w:numPr>
        <w:shd w:val="clear" w:color="auto" w:fill="auto"/>
        <w:bidi w:val="0"/>
        <w:spacing w:before="0" w:after="40" w:line="240" w:lineRule="auto"/>
        <w:ind w:left="0" w:right="0" w:firstLine="0"/>
        <w:jc w:val="left"/>
      </w:pPr>
      <w:bookmarkStart w:id="503" w:name="bookmark503"/>
      <w:bookmarkEnd w:id="503"/>
      <w:r>
        <w:rPr>
          <w:b/>
          <w:bCs/>
          <w:color w:val="000000"/>
          <w:spacing w:val="0"/>
          <w:w w:val="100"/>
          <w:position w:val="0"/>
        </w:rPr>
        <w:t>报告期内股权激励计划方案</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66"/>
        <w:gridCol w:w="1051"/>
        <w:gridCol w:w="1195"/>
        <w:gridCol w:w="1478"/>
        <w:gridCol w:w="1339"/>
        <w:gridCol w:w="1478"/>
        <w:gridCol w:w="1344"/>
      </w:tblGrid>
      <w:tr>
        <w:trPr>
          <w:trHeight w:val="6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激励方 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标的股票 数量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标的股票数量 占比（%）</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激励对象人 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激励对象人数 占比（%）</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授予标的股 票价格</w:t>
            </w:r>
          </w:p>
        </w:tc>
      </w:tr>
      <w:tr>
        <w:trPr>
          <w:trHeight w:val="83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2020</w:t>
            </w:r>
            <w:r>
              <w:rPr>
                <w:color w:val="000000"/>
                <w:spacing w:val="0"/>
                <w:w w:val="100"/>
                <w:position w:val="0"/>
              </w:rPr>
              <w:t>年限 制性股票 激励计划</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86" w:lineRule="exact"/>
              <w:ind w:left="0" w:right="0" w:firstLine="0"/>
              <w:jc w:val="left"/>
            </w:pPr>
            <w:r>
              <w:rPr>
                <w:color w:val="000000"/>
                <w:spacing w:val="0"/>
                <w:w w:val="100"/>
                <w:position w:val="0"/>
              </w:rPr>
              <w:t>第一类 限制性 股票</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982,000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6.98</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w:t>
            </w:r>
          </w:p>
        </w:tc>
      </w:tr>
    </w:tbl>
    <w:p>
      <w:pPr>
        <w:widowControl w:val="0"/>
        <w:spacing w:after="479" w:line="1" w:lineRule="exact"/>
      </w:pPr>
    </w:p>
    <w:p>
      <w:pPr>
        <w:pStyle w:val="Style22"/>
        <w:keepNext/>
        <w:keepLines/>
        <w:widowControl w:val="0"/>
        <w:numPr>
          <w:ilvl w:val="0"/>
          <w:numId w:val="19"/>
        </w:numPr>
        <w:shd w:val="clear" w:color="auto" w:fill="auto"/>
        <w:bidi w:val="0"/>
        <w:spacing w:before="0" w:line="240" w:lineRule="auto"/>
        <w:ind w:left="0" w:right="0" w:firstLine="0"/>
        <w:jc w:val="left"/>
      </w:pPr>
      <w:bookmarkStart w:id="504" w:name="bookmark504"/>
      <w:bookmarkStart w:id="505" w:name="bookmark505"/>
      <w:bookmarkStart w:id="506" w:name="bookmark506"/>
      <w:bookmarkStart w:id="507" w:name="bookmark507"/>
      <w:bookmarkEnd w:id="506"/>
      <w:r>
        <w:rPr>
          <w:color w:val="000000"/>
          <w:spacing w:val="0"/>
          <w:w w:val="100"/>
          <w:position w:val="0"/>
        </w:rPr>
        <w:t>报告期内股权激励实施进展</w:t>
      </w:r>
      <w:bookmarkEnd w:id="504"/>
      <w:bookmarkEnd w:id="505"/>
      <w:bookmarkEnd w:id="507"/>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0" w:line="411" w:lineRule="exact"/>
        <w:ind w:left="0" w:right="0" w:firstLine="440"/>
        <w:jc w:val="left"/>
      </w:pPr>
      <w:bookmarkStart w:id="508" w:name="bookmark508"/>
      <w:r>
        <w:rPr>
          <w:color w:val="000000"/>
          <w:spacing w:val="0"/>
          <w:w w:val="100"/>
          <w:position w:val="0"/>
          <w:sz w:val="18"/>
          <w:szCs w:val="18"/>
        </w:rPr>
        <w:t>1</w:t>
      </w:r>
      <w:bookmarkEnd w:id="508"/>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日，公司召开第二届董事会第七次会议，会议审议通过了《关于公司〈</w:t>
      </w:r>
      <w:r>
        <w:rPr>
          <w:color w:val="000000"/>
          <w:spacing w:val="0"/>
          <w:w w:val="100"/>
          <w:position w:val="0"/>
          <w:sz w:val="18"/>
          <w:szCs w:val="18"/>
        </w:rPr>
        <w:t xml:space="preserve">2020 </w:t>
      </w:r>
      <w:r>
        <w:rPr>
          <w:color w:val="000000"/>
          <w:spacing w:val="0"/>
          <w:w w:val="100"/>
          <w:position w:val="0"/>
        </w:rPr>
        <w:t>年限制性股票激励计划（草案）〉及其摘要的议案》《关于公司〈</w:t>
      </w:r>
      <w:r>
        <w:rPr>
          <w:color w:val="000000"/>
          <w:spacing w:val="0"/>
          <w:w w:val="100"/>
          <w:position w:val="0"/>
          <w:sz w:val="18"/>
          <w:szCs w:val="18"/>
        </w:rPr>
        <w:t>2020</w:t>
      </w:r>
      <w:r>
        <w:rPr>
          <w:color w:val="000000"/>
          <w:spacing w:val="0"/>
          <w:w w:val="100"/>
          <w:position w:val="0"/>
        </w:rPr>
        <w:t>年限制性股票激励计划实施 考核管理办法〉的议案》及《关于提请股东大会授权董事会办理股权激励相关事宜的议案》等议案。 公司独立董事就本激励计划相关议案发表了独立意见。</w:t>
      </w:r>
    </w:p>
    <w:p>
      <w:pPr>
        <w:pStyle w:val="Style6"/>
        <w:keepNext w:val="0"/>
        <w:keepLines w:val="0"/>
        <w:widowControl w:val="0"/>
        <w:shd w:val="clear" w:color="auto" w:fill="auto"/>
        <w:bidi w:val="0"/>
        <w:spacing w:before="0" w:after="40" w:line="410" w:lineRule="exact"/>
        <w:ind w:left="0" w:right="0" w:firstLine="440"/>
        <w:jc w:val="left"/>
      </w:pPr>
      <w:r>
        <w:rPr>
          <w:color w:val="000000"/>
          <w:spacing w:val="0"/>
          <w:w w:val="100"/>
          <w:position w:val="0"/>
        </w:rPr>
        <w:t>同日，公司召开第二届监事会第五次会议，审议通过了《关于公司〈</w:t>
      </w:r>
      <w:r>
        <w:rPr>
          <w:color w:val="000000"/>
          <w:spacing w:val="0"/>
          <w:w w:val="100"/>
          <w:position w:val="0"/>
          <w:sz w:val="18"/>
          <w:szCs w:val="18"/>
        </w:rPr>
        <w:t>2020</w:t>
      </w:r>
      <w:r>
        <w:rPr>
          <w:color w:val="000000"/>
          <w:spacing w:val="0"/>
          <w:w w:val="100"/>
          <w:position w:val="0"/>
        </w:rPr>
        <w:t>年限制性股票激励 计划（草案）〉及其摘要的议案》《关于公司〈</w:t>
      </w:r>
      <w:r>
        <w:rPr>
          <w:color w:val="000000"/>
          <w:spacing w:val="0"/>
          <w:w w:val="100"/>
          <w:position w:val="0"/>
          <w:sz w:val="18"/>
          <w:szCs w:val="18"/>
        </w:rPr>
        <w:t>2020</w:t>
      </w:r>
      <w:r>
        <w:rPr>
          <w:color w:val="000000"/>
          <w:spacing w:val="0"/>
          <w:w w:val="100"/>
          <w:position w:val="0"/>
        </w:rPr>
        <w:t>年限制性股票激励计划实施考核管理办法〉的议 案》以及《关于核实公司〈</w:t>
      </w:r>
      <w:r>
        <w:rPr>
          <w:color w:val="000000"/>
          <w:spacing w:val="0"/>
          <w:w w:val="100"/>
          <w:position w:val="0"/>
          <w:sz w:val="18"/>
          <w:szCs w:val="18"/>
        </w:rPr>
        <w:t>2020</w:t>
      </w:r>
      <w:r>
        <w:rPr>
          <w:color w:val="000000"/>
          <w:spacing w:val="0"/>
          <w:w w:val="100"/>
          <w:position w:val="0"/>
        </w:rPr>
        <w:t>年限制性股票激励计划激励对象名单〉的议案》</w:t>
      </w:r>
      <w:r>
        <w:rPr>
          <w:color w:val="000000"/>
          <w:spacing w:val="0"/>
          <w:w w:val="100"/>
          <w:position w:val="0"/>
          <w:sz w:val="18"/>
          <w:szCs w:val="18"/>
        </w:rPr>
        <w:t>，</w:t>
      </w:r>
      <w:r>
        <w:rPr>
          <w:color w:val="000000"/>
          <w:spacing w:val="0"/>
          <w:w w:val="100"/>
          <w:position w:val="0"/>
        </w:rPr>
        <w:t>公司监事会对本 激励计划的相关事项进行核实并出具了相关核查意见。</w:t>
      </w:r>
    </w:p>
    <w:p>
      <w:pPr>
        <w:pStyle w:val="Style54"/>
        <w:keepNext w:val="0"/>
        <w:keepLines w:val="0"/>
        <w:widowControl w:val="0"/>
        <w:shd w:val="clear" w:color="auto" w:fill="auto"/>
        <w:bidi w:val="0"/>
        <w:spacing w:before="0" w:after="140" w:line="240" w:lineRule="auto"/>
        <w:ind w:left="0" w:right="0" w:firstLine="0"/>
        <w:jc w:val="center"/>
        <w:sectPr>
          <w:headerReference w:type="default" r:id="rId15"/>
          <w:footerReference w:type="default" r:id="rId16"/>
          <w:footnotePr>
            <w:pos w:val="pageBottom"/>
            <w:numFmt w:val="decimal"/>
            <w:numRestart w:val="continuous"/>
          </w:footnotePr>
          <w:pgSz w:w="11900" w:h="16840"/>
          <w:pgMar w:top="1662" w:right="1058" w:bottom="1196" w:left="1766" w:header="0" w:footer="768" w:gutter="0"/>
          <w:cols w:space="720"/>
          <w:noEndnote/>
          <w:rtlGutter w:val="0"/>
          <w:docGrid w:linePitch="360"/>
        </w:sectPr>
      </w:pPr>
      <w:r>
        <w:rPr>
          <w:b/>
          <w:bCs/>
          <w:color w:val="000000"/>
          <w:spacing w:val="0"/>
          <w:w w:val="100"/>
          <w:position w:val="0"/>
        </w:rPr>
        <w:t xml:space="preserve">64 </w:t>
      </w:r>
      <w:r>
        <w:rPr>
          <w:color w:val="000000"/>
          <w:spacing w:val="0"/>
          <w:w w:val="100"/>
          <w:position w:val="0"/>
        </w:rPr>
        <w:t xml:space="preserve">/ </w:t>
      </w:r>
      <w:r>
        <w:rPr>
          <w:b/>
          <w:bCs/>
          <w:color w:val="000000"/>
          <w:spacing w:val="0"/>
          <w:w w:val="100"/>
          <w:position w:val="0"/>
        </w:rPr>
        <w:t>228</w:t>
      </w:r>
    </w:p>
    <w:p>
      <w:pPr>
        <w:pStyle w:val="Style6"/>
        <w:keepNext w:val="0"/>
        <w:keepLines w:val="0"/>
        <w:widowControl w:val="0"/>
        <w:shd w:val="clear" w:color="auto" w:fill="auto"/>
        <w:tabs>
          <w:tab w:pos="790" w:val="left"/>
        </w:tabs>
        <w:bidi w:val="0"/>
        <w:spacing w:before="0" w:after="0" w:line="415" w:lineRule="exact"/>
        <w:ind w:left="0" w:right="0" w:firstLine="440"/>
        <w:jc w:val="both"/>
      </w:pPr>
      <w:bookmarkStart w:id="509" w:name="bookmark509"/>
      <w:r>
        <w:rPr>
          <w:color w:val="000000"/>
          <w:spacing w:val="0"/>
          <w:w w:val="100"/>
          <w:position w:val="0"/>
          <w:sz w:val="18"/>
          <w:szCs w:val="18"/>
        </w:rPr>
        <w:t>2</w:t>
      </w:r>
      <w:bookmarkEnd w:id="509"/>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 xml:space="preserve">日，根据公司其他独立董事的委托，独立董事王咏梅女士作为征集人就 </w:t>
      </w:r>
      <w:r>
        <w:rPr>
          <w:color w:val="000000"/>
          <w:spacing w:val="0"/>
          <w:w w:val="100"/>
          <w:position w:val="0"/>
          <w:sz w:val="18"/>
          <w:szCs w:val="18"/>
        </w:rPr>
        <w:t>2020</w:t>
      </w:r>
      <w:r>
        <w:rPr>
          <w:color w:val="000000"/>
          <w:spacing w:val="0"/>
          <w:w w:val="100"/>
          <w:position w:val="0"/>
        </w:rPr>
        <w:t>年第一次临时股东大会审议的公司</w:t>
      </w:r>
      <w:r>
        <w:rPr>
          <w:color w:val="000000"/>
          <w:spacing w:val="0"/>
          <w:w w:val="100"/>
          <w:position w:val="0"/>
          <w:sz w:val="18"/>
          <w:szCs w:val="18"/>
        </w:rPr>
        <w:t>2020</w:t>
      </w:r>
      <w:r>
        <w:rPr>
          <w:color w:val="000000"/>
          <w:spacing w:val="0"/>
          <w:w w:val="100"/>
          <w:position w:val="0"/>
        </w:rPr>
        <w:t>年限制性股票激励计划相关议案向公司全体股东征 集投票权。</w:t>
      </w:r>
    </w:p>
    <w:p>
      <w:pPr>
        <w:pStyle w:val="Style6"/>
        <w:keepNext w:val="0"/>
        <w:keepLines w:val="0"/>
        <w:widowControl w:val="0"/>
        <w:shd w:val="clear" w:color="auto" w:fill="auto"/>
        <w:tabs>
          <w:tab w:pos="786" w:val="left"/>
        </w:tabs>
        <w:bidi w:val="0"/>
        <w:spacing w:before="0" w:after="0" w:line="422" w:lineRule="exact"/>
        <w:ind w:left="0" w:right="0" w:firstLine="440"/>
        <w:jc w:val="both"/>
      </w:pPr>
      <w:bookmarkStart w:id="510" w:name="bookmark510"/>
      <w:r>
        <w:rPr>
          <w:color w:val="000000"/>
          <w:spacing w:val="0"/>
          <w:w w:val="100"/>
          <w:position w:val="0"/>
          <w:sz w:val="18"/>
          <w:szCs w:val="18"/>
        </w:rPr>
        <w:t>3</w:t>
      </w:r>
      <w:bookmarkEnd w:id="510"/>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日，公司对本激励计划首次授予的激励对象名单在 公司内部进行了公示。在公示期内，公司监事会未收到与本激励计划激励对象有关的任何异议。</w:t>
      </w:r>
    </w:p>
    <w:p>
      <w:pPr>
        <w:pStyle w:val="Style6"/>
        <w:keepNext w:val="0"/>
        <w:keepLines w:val="0"/>
        <w:widowControl w:val="0"/>
        <w:shd w:val="clear" w:color="auto" w:fill="auto"/>
        <w:tabs>
          <w:tab w:pos="790" w:val="left"/>
        </w:tabs>
        <w:bidi w:val="0"/>
        <w:spacing w:before="0" w:after="0" w:line="418" w:lineRule="exact"/>
        <w:ind w:left="0" w:right="0" w:firstLine="440"/>
        <w:jc w:val="both"/>
      </w:pPr>
      <w:bookmarkStart w:id="511" w:name="bookmark511"/>
      <w:r>
        <w:rPr>
          <w:color w:val="000000"/>
          <w:spacing w:val="0"/>
          <w:w w:val="100"/>
          <w:position w:val="0"/>
          <w:sz w:val="18"/>
          <w:szCs w:val="18"/>
        </w:rPr>
        <w:t>4</w:t>
      </w:r>
      <w:bookmarkEnd w:id="511"/>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日，公司召开</w:t>
      </w:r>
      <w:r>
        <w:rPr>
          <w:color w:val="000000"/>
          <w:spacing w:val="0"/>
          <w:w w:val="100"/>
          <w:position w:val="0"/>
          <w:sz w:val="18"/>
          <w:szCs w:val="18"/>
        </w:rPr>
        <w:t>2020</w:t>
      </w:r>
      <w:r>
        <w:rPr>
          <w:color w:val="000000"/>
          <w:spacing w:val="0"/>
          <w:w w:val="100"/>
          <w:position w:val="0"/>
        </w:rPr>
        <w:t>年第一次临时股东大会，审议并通过了《关于公司〈</w:t>
      </w:r>
      <w:r>
        <w:rPr>
          <w:color w:val="000000"/>
          <w:spacing w:val="0"/>
          <w:w w:val="100"/>
          <w:position w:val="0"/>
          <w:sz w:val="18"/>
          <w:szCs w:val="18"/>
        </w:rPr>
        <w:t xml:space="preserve">2020 </w:t>
      </w:r>
      <w:r>
        <w:rPr>
          <w:color w:val="000000"/>
          <w:spacing w:val="0"/>
          <w:w w:val="100"/>
          <w:position w:val="0"/>
        </w:rPr>
        <w:t>年限制性股票激励计划（草案）〉及其摘要的议案》《关于公司〈</w:t>
      </w:r>
      <w:r>
        <w:rPr>
          <w:color w:val="000000"/>
          <w:spacing w:val="0"/>
          <w:w w:val="100"/>
          <w:position w:val="0"/>
          <w:sz w:val="18"/>
          <w:szCs w:val="18"/>
        </w:rPr>
        <w:t>2020</w:t>
      </w:r>
      <w:r>
        <w:rPr>
          <w:color w:val="000000"/>
          <w:spacing w:val="0"/>
          <w:w w:val="100"/>
          <w:position w:val="0"/>
        </w:rPr>
        <w:t>年限制性股票激励计划实施 考核管理办法〉的议案》以及《关于提请股东大会授权董事会办理股权激励相关事宜的议案》。</w:t>
      </w:r>
    </w:p>
    <w:p>
      <w:pPr>
        <w:pStyle w:val="Style6"/>
        <w:keepNext w:val="0"/>
        <w:keepLines w:val="0"/>
        <w:widowControl w:val="0"/>
        <w:shd w:val="clear" w:color="auto" w:fill="auto"/>
        <w:tabs>
          <w:tab w:pos="795" w:val="left"/>
        </w:tabs>
        <w:bidi w:val="0"/>
        <w:spacing w:before="0" w:after="0" w:line="408" w:lineRule="exact"/>
        <w:ind w:left="0" w:right="0" w:firstLine="440"/>
        <w:jc w:val="both"/>
      </w:pPr>
      <w:bookmarkStart w:id="512" w:name="bookmark512"/>
      <w:r>
        <w:rPr>
          <w:color w:val="000000"/>
          <w:spacing w:val="0"/>
          <w:w w:val="100"/>
          <w:position w:val="0"/>
          <w:sz w:val="18"/>
          <w:szCs w:val="18"/>
        </w:rPr>
        <w:t>5</w:t>
      </w:r>
      <w:bookmarkEnd w:id="512"/>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5</w:t>
      </w:r>
      <w:r>
        <w:rPr>
          <w:color w:val="000000"/>
          <w:spacing w:val="0"/>
          <w:w w:val="100"/>
          <w:position w:val="0"/>
        </w:rPr>
        <w:t>日，公司召开第二届董事会第十次会议与第二届监事会第七次会议，审议 通过了《关于向激励对象首次授予限制性股票的议案》。公司独立董事对该事项发表了独立意见， 认为授予条件已经成就，激励对象主体资格合法有效，确定的授予日符合相关规定。</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 xml:space="preserve">月 </w:t>
      </w:r>
      <w:r>
        <w:rPr>
          <w:color w:val="000000"/>
          <w:spacing w:val="0"/>
          <w:w w:val="100"/>
          <w:position w:val="0"/>
          <w:sz w:val="18"/>
          <w:szCs w:val="18"/>
        </w:rPr>
        <w:t>5</w:t>
      </w:r>
      <w:r>
        <w:rPr>
          <w:color w:val="000000"/>
          <w:spacing w:val="0"/>
          <w:w w:val="100"/>
          <w:position w:val="0"/>
        </w:rPr>
        <w:t>日为首次授予日，以</w:t>
      </w:r>
      <w:r>
        <w:rPr>
          <w:color w:val="000000"/>
          <w:spacing w:val="0"/>
          <w:w w:val="100"/>
          <w:position w:val="0"/>
          <w:sz w:val="18"/>
          <w:szCs w:val="18"/>
        </w:rPr>
        <w:t xml:space="preserve">30. </w:t>
      </w:r>
      <w:r>
        <w:rPr>
          <w:color w:val="000000"/>
          <w:spacing w:val="0"/>
          <w:w w:val="100"/>
          <w:position w:val="0"/>
          <w:sz w:val="18"/>
          <w:szCs w:val="18"/>
        </w:rPr>
        <w:t>00</w:t>
      </w:r>
      <w:r>
        <w:rPr>
          <w:color w:val="000000"/>
          <w:spacing w:val="0"/>
          <w:w w:val="100"/>
          <w:position w:val="0"/>
        </w:rPr>
        <w:t>元/股的授予价格向</w:t>
      </w:r>
      <w:r>
        <w:rPr>
          <w:color w:val="000000"/>
          <w:spacing w:val="0"/>
          <w:w w:val="100"/>
          <w:position w:val="0"/>
          <w:sz w:val="18"/>
          <w:szCs w:val="18"/>
        </w:rPr>
        <w:t>128</w:t>
      </w:r>
      <w:r>
        <w:rPr>
          <w:color w:val="000000"/>
          <w:spacing w:val="0"/>
          <w:w w:val="100"/>
          <w:position w:val="0"/>
        </w:rPr>
        <w:t>名激励对象授予</w:t>
      </w:r>
      <w:r>
        <w:rPr>
          <w:color w:val="000000"/>
          <w:spacing w:val="0"/>
          <w:w w:val="100"/>
          <w:position w:val="0"/>
          <w:sz w:val="18"/>
          <w:szCs w:val="18"/>
        </w:rPr>
        <w:t xml:space="preserve">98. </w:t>
      </w:r>
      <w:r>
        <w:rPr>
          <w:color w:val="000000"/>
          <w:spacing w:val="0"/>
          <w:w w:val="100"/>
          <w:position w:val="0"/>
          <w:sz w:val="18"/>
          <w:szCs w:val="18"/>
        </w:rPr>
        <w:t>20</w:t>
      </w:r>
      <w:r>
        <w:rPr>
          <w:color w:val="000000"/>
          <w:spacing w:val="0"/>
          <w:w w:val="100"/>
          <w:position w:val="0"/>
        </w:rPr>
        <w:t>万股限制性股票。</w:t>
      </w:r>
    </w:p>
    <w:p>
      <w:pPr>
        <w:pStyle w:val="Style22"/>
        <w:keepNext/>
        <w:keepLines/>
        <w:widowControl w:val="0"/>
        <w:numPr>
          <w:ilvl w:val="0"/>
          <w:numId w:val="21"/>
        </w:numPr>
        <w:shd w:val="clear" w:color="auto" w:fill="auto"/>
        <w:bidi w:val="0"/>
        <w:spacing w:before="0" w:after="220" w:line="415" w:lineRule="exact"/>
        <w:ind w:left="0" w:right="0" w:firstLine="0"/>
        <w:jc w:val="left"/>
      </w:pPr>
      <w:bookmarkStart w:id="513" w:name="bookmark513"/>
      <w:bookmarkStart w:id="514" w:name="bookmark514"/>
      <w:bookmarkStart w:id="515" w:name="bookmark515"/>
      <w:bookmarkStart w:id="516" w:name="bookmark516"/>
      <w:bookmarkEnd w:id="515"/>
      <w:r>
        <w:rPr>
          <w:color w:val="000000"/>
          <w:spacing w:val="0"/>
          <w:w w:val="100"/>
          <w:position w:val="0"/>
        </w:rPr>
        <w:t>报告期内因股权激励确认的股份支付费用</w:t>
      </w:r>
      <w:bookmarkEnd w:id="513"/>
      <w:bookmarkEnd w:id="514"/>
      <w:bookmarkEnd w:id="516"/>
    </w:p>
    <w:p>
      <w:pPr>
        <w:pStyle w:val="Style30"/>
        <w:keepNext w:val="0"/>
        <w:keepLines w:val="0"/>
        <w:widowControl w:val="0"/>
        <w:shd w:val="clear" w:color="auto" w:fill="auto"/>
        <w:bidi w:val="0"/>
        <w:spacing w:before="0" w:after="0" w:line="415" w:lineRule="exact"/>
        <w:ind w:left="0" w:right="0" w:firstLine="0"/>
        <w:jc w:val="right"/>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4296"/>
        <w:gridCol w:w="4541"/>
      </w:tblGrid>
      <w:tr>
        <w:trPr>
          <w:trHeight w:val="29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本期确认股份支付费用合计</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2,728, </w:t>
            </w:r>
            <w:r>
              <w:rPr>
                <w:color w:val="000000"/>
                <w:spacing w:val="0"/>
                <w:w w:val="100"/>
                <w:position w:val="0"/>
                <w:sz w:val="18"/>
                <w:szCs w:val="18"/>
              </w:rPr>
              <w:t xml:space="preserve">146. </w:t>
            </w:r>
            <w:r>
              <w:rPr>
                <w:color w:val="000000"/>
                <w:spacing w:val="0"/>
                <w:w w:val="100"/>
                <w:position w:val="0"/>
                <w:sz w:val="18"/>
                <w:szCs w:val="18"/>
              </w:rPr>
              <w:t>67</w:t>
            </w:r>
          </w:p>
        </w:tc>
      </w:tr>
    </w:tbl>
    <w:p>
      <w:pPr>
        <w:widowControl w:val="0"/>
        <w:spacing w:after="339" w:line="1" w:lineRule="exact"/>
      </w:pPr>
    </w:p>
    <w:p>
      <w:pPr>
        <w:pStyle w:val="Style22"/>
        <w:keepNext/>
        <w:keepLines/>
        <w:widowControl w:val="0"/>
        <w:shd w:val="clear" w:color="auto" w:fill="auto"/>
        <w:bidi w:val="0"/>
        <w:spacing w:before="0" w:after="22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rPr>
        <w:t>（</w:t>
      </w:r>
      <w:bookmarkEnd w:id="519"/>
      <w:r>
        <w:rPr>
          <w:color w:val="000000"/>
          <w:spacing w:val="0"/>
          <w:w w:val="100"/>
          <w:position w:val="0"/>
        </w:rPr>
        <w:t>二）相关激励事项已在临时公告披露且后续实施无进展或变化的</w:t>
      </w:r>
      <w:bookmarkEnd w:id="517"/>
      <w:bookmarkEnd w:id="518"/>
      <w:bookmarkEnd w:id="520"/>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5918"/>
        <w:gridCol w:w="2842"/>
      </w:tblGrid>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37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根据公司</w:t>
            </w:r>
            <w:r>
              <w:rPr>
                <w:color w:val="000000"/>
                <w:spacing w:val="0"/>
                <w:w w:val="100"/>
                <w:position w:val="0"/>
                <w:sz w:val="18"/>
                <w:szCs w:val="18"/>
              </w:rPr>
              <w:t>2020</w:t>
            </w:r>
            <w:r>
              <w:rPr>
                <w:color w:val="000000"/>
                <w:spacing w:val="0"/>
                <w:w w:val="100"/>
                <w:position w:val="0"/>
              </w:rPr>
              <w:t>年第一次临时股东大会授权，公司于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5</w:t>
            </w:r>
            <w:r>
              <w:rPr>
                <w:color w:val="000000"/>
                <w:spacing w:val="0"/>
                <w:w w:val="100"/>
                <w:position w:val="0"/>
              </w:rPr>
              <w:t>日召开第二届董事会第十次会议及第二届监事会第七次会 议，审议通过了《关于向激励对象首次授予限制性股票的议案》， 确定</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5</w:t>
            </w:r>
            <w:r>
              <w:rPr>
                <w:color w:val="000000"/>
                <w:spacing w:val="0"/>
                <w:w w:val="100"/>
                <w:position w:val="0"/>
              </w:rPr>
              <w:t>日为首次授予日，以</w:t>
            </w:r>
            <w:r>
              <w:rPr>
                <w:color w:val="000000"/>
                <w:spacing w:val="0"/>
                <w:w w:val="100"/>
                <w:position w:val="0"/>
                <w:sz w:val="18"/>
                <w:szCs w:val="18"/>
              </w:rPr>
              <w:t xml:space="preserve">30. </w:t>
            </w:r>
            <w:r>
              <w:rPr>
                <w:color w:val="000000"/>
                <w:spacing w:val="0"/>
                <w:w w:val="100"/>
                <w:position w:val="0"/>
                <w:sz w:val="18"/>
                <w:szCs w:val="18"/>
              </w:rPr>
              <w:t>00</w:t>
            </w:r>
            <w:r>
              <w:rPr>
                <w:color w:val="000000"/>
                <w:spacing w:val="0"/>
                <w:w w:val="100"/>
                <w:position w:val="0"/>
              </w:rPr>
              <w:t>元</w:t>
            </w:r>
            <w:r>
              <w:rPr>
                <w:color w:val="000000"/>
                <w:spacing w:val="0"/>
                <w:w w:val="100"/>
                <w:position w:val="0"/>
                <w:sz w:val="18"/>
                <w:szCs w:val="18"/>
              </w:rPr>
              <w:t>/</w:t>
            </w:r>
            <w:r>
              <w:rPr>
                <w:color w:val="000000"/>
                <w:spacing w:val="0"/>
                <w:w w:val="100"/>
                <w:position w:val="0"/>
              </w:rPr>
              <w:t>股的授予价 格向</w:t>
            </w:r>
            <w:r>
              <w:rPr>
                <w:color w:val="000000"/>
                <w:spacing w:val="0"/>
                <w:w w:val="100"/>
                <w:position w:val="0"/>
                <w:sz w:val="18"/>
                <w:szCs w:val="18"/>
              </w:rPr>
              <w:t>128</w:t>
            </w:r>
            <w:r>
              <w:rPr>
                <w:color w:val="000000"/>
                <w:spacing w:val="0"/>
                <w:w w:val="100"/>
                <w:position w:val="0"/>
              </w:rPr>
              <w:t>名激励对象授予</w:t>
            </w:r>
            <w:r>
              <w:rPr>
                <w:color w:val="000000"/>
                <w:spacing w:val="0"/>
                <w:w w:val="100"/>
                <w:position w:val="0"/>
                <w:sz w:val="18"/>
                <w:szCs w:val="18"/>
              </w:rPr>
              <w:t xml:space="preserve">98. </w:t>
            </w:r>
            <w:r>
              <w:rPr>
                <w:color w:val="000000"/>
                <w:spacing w:val="0"/>
                <w:w w:val="100"/>
                <w:position w:val="0"/>
                <w:sz w:val="18"/>
                <w:szCs w:val="18"/>
              </w:rPr>
              <w:t>20</w:t>
            </w:r>
            <w:r>
              <w:rPr>
                <w:color w:val="000000"/>
                <w:spacing w:val="0"/>
                <w:w w:val="100"/>
                <w:position w:val="0"/>
              </w:rPr>
              <w:t>万股限制性股票。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具体内容详见公司披露在上 海证券交易所网站</w:t>
            </w:r>
          </w:p>
          <w:p>
            <w:pPr>
              <w:pStyle w:val="Style33"/>
              <w:keepNext w:val="0"/>
              <w:keepLines w:val="0"/>
              <w:widowControl w:val="0"/>
              <w:shd w:val="clear" w:color="auto" w:fill="auto"/>
              <w:bidi w:val="0"/>
              <w:spacing w:before="0" w:after="0" w:line="271" w:lineRule="exact"/>
              <w:ind w:left="0" w:right="0" w:firstLine="0"/>
              <w:jc w:val="center"/>
            </w:pPr>
            <w:r>
              <w:rPr>
                <w:color w:val="000000"/>
                <w:spacing w:val="0"/>
                <w:w w:val="100"/>
                <w:position w:val="0"/>
                <w:sz w:val="18"/>
                <w:szCs w:val="18"/>
              </w:rPr>
              <w:t>（</w:t>
            </w:r>
            <w:r>
              <w:rPr>
                <w:rFonts w:ascii="Times New Roman" w:eastAsia="Times New Roman" w:hAnsi="Times New Roman" w:cs="Times New Roman"/>
                <w:color w:val="000000"/>
                <w:spacing w:val="0"/>
                <w:w w:val="100"/>
                <w:position w:val="0"/>
              </w:rPr>
              <w:t>ww.sse.com.cn</w:t>
            </w:r>
            <w:r>
              <w:rPr>
                <w:rFonts w:ascii="Times New Roman" w:eastAsia="Times New Roman" w:hAnsi="Times New Roman" w:cs="Times New Roman"/>
                <w:color w:val="000000"/>
                <w:spacing w:val="0"/>
                <w:w w:val="100"/>
                <w:position w:val="0"/>
              </w:rPr>
              <w:t xml:space="preserve"> </w:t>
            </w:r>
            <w:r>
              <w:rPr>
                <w:color w:val="000000"/>
                <w:spacing w:val="0"/>
                <w:w w:val="100"/>
                <w:position w:val="0"/>
                <w:sz w:val="18"/>
                <w:szCs w:val="18"/>
              </w:rPr>
              <w:t>）</w:t>
            </w:r>
            <w:r>
              <w:rPr>
                <w:color w:val="000000"/>
                <w:spacing w:val="0"/>
                <w:w w:val="100"/>
                <w:position w:val="0"/>
              </w:rPr>
              <w:t xml:space="preserve">的 </w:t>
            </w:r>
            <w:r>
              <w:rPr>
                <w:color w:val="000000"/>
                <w:spacing w:val="0"/>
                <w:w w:val="100"/>
                <w:position w:val="0"/>
                <w:sz w:val="18"/>
                <w:szCs w:val="18"/>
              </w:rPr>
              <w:t>2020- 035</w:t>
            </w:r>
            <w:r>
              <w:rPr>
                <w:color w:val="000000"/>
                <w:spacing w:val="0"/>
                <w:w w:val="100"/>
                <w:position w:val="0"/>
              </w:rPr>
              <w:t>号公告</w:t>
            </w:r>
          </w:p>
        </w:tc>
      </w:tr>
    </w:tbl>
    <w:p>
      <w:pPr>
        <w:widowControl w:val="0"/>
        <w:spacing w:after="299" w:line="1" w:lineRule="exact"/>
      </w:pP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tabs>
          <w:tab w:pos="781"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员工持股计划情况</w:t>
      </w:r>
    </w:p>
    <w:p>
      <w:pPr>
        <w:pStyle w:val="Style6"/>
        <w:keepNext w:val="0"/>
        <w:keepLines w:val="0"/>
        <w:widowControl w:val="0"/>
        <w:shd w:val="clear" w:color="auto" w:fill="auto"/>
        <w:tabs>
          <w:tab w:pos="781"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其他激励措施</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十三、重大关联交易</w:t>
      </w:r>
    </w:p>
    <w:p>
      <w:pPr>
        <w:pStyle w:val="Style6"/>
        <w:keepNext w:val="0"/>
        <w:keepLines w:val="0"/>
        <w:widowControl w:val="0"/>
        <w:shd w:val="clear" w:color="auto" w:fill="auto"/>
        <w:bidi w:val="0"/>
        <w:spacing w:before="0" w:after="220" w:line="240" w:lineRule="auto"/>
        <w:ind w:left="0" w:right="0" w:firstLine="0"/>
        <w:jc w:val="left"/>
      </w:pPr>
      <w:bookmarkStart w:id="521" w:name="bookmark521"/>
      <w:r>
        <w:rPr>
          <w:rFonts w:ascii="Calibri" w:eastAsia="Calibri" w:hAnsi="Calibri" w:cs="Calibri"/>
          <w:b/>
          <w:bCs/>
          <w:color w:val="000000"/>
          <w:spacing w:val="0"/>
          <w:w w:val="100"/>
          <w:position w:val="0"/>
          <w:sz w:val="20"/>
          <w:szCs w:val="20"/>
        </w:rPr>
        <w:t>（</w:t>
      </w:r>
      <w:bookmarkEnd w:id="521"/>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6"/>
        <w:keepNext w:val="0"/>
        <w:keepLines w:val="0"/>
        <w:widowControl w:val="0"/>
        <w:shd w:val="clear" w:color="auto" w:fill="auto"/>
        <w:bidi w:val="0"/>
        <w:spacing w:before="0" w:after="220" w:line="240" w:lineRule="auto"/>
        <w:ind w:left="0" w:right="0" w:firstLine="0"/>
        <w:jc w:val="left"/>
      </w:pPr>
      <w:bookmarkStart w:id="522" w:name="bookmark522"/>
      <w:r>
        <w:rPr>
          <w:b/>
          <w:bCs/>
          <w:color w:val="000000"/>
          <w:spacing w:val="0"/>
          <w:w w:val="100"/>
          <w:position w:val="0"/>
        </w:rPr>
        <w:t>1</w:t>
      </w:r>
      <w:bookmarkEnd w:id="522"/>
      <w:r>
        <w:rPr>
          <w:b/>
          <w:bCs/>
          <w:color w:val="000000"/>
          <w:spacing w:val="0"/>
          <w:w w:val="100"/>
          <w:position w:val="0"/>
        </w:rPr>
        <w:t>、已在临时公告披露且后续实施无进展或变化的事项</w:t>
      </w:r>
    </w:p>
    <w:p>
      <w:pPr>
        <w:pStyle w:val="Style6"/>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tabs>
          <w:tab w:pos="426" w:val="left"/>
        </w:tabs>
        <w:bidi w:val="0"/>
        <w:spacing w:before="0" w:after="200" w:line="240" w:lineRule="auto"/>
        <w:ind w:left="0" w:right="0" w:firstLine="0"/>
        <w:jc w:val="left"/>
      </w:pPr>
      <w:bookmarkStart w:id="523" w:name="bookmark523"/>
      <w:r>
        <w:rPr>
          <w:b/>
          <w:bCs/>
          <w:color w:val="000000"/>
          <w:spacing w:val="0"/>
          <w:w w:val="100"/>
          <w:position w:val="0"/>
        </w:rPr>
        <w:t>2</w:t>
      </w:r>
      <w:bookmarkEnd w:id="523"/>
      <w:r>
        <w:rPr>
          <w:b/>
          <w:bCs/>
          <w:color w:val="000000"/>
          <w:spacing w:val="0"/>
          <w:w w:val="100"/>
          <w:position w:val="0"/>
        </w:rPr>
        <w:t>、</w:t>
        <w:tab/>
        <w:t>已在临时公告披露，但有后续实施的进展或变化的事项</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tabs>
          <w:tab w:pos="426" w:val="left"/>
        </w:tabs>
        <w:bidi w:val="0"/>
        <w:spacing w:before="0" w:after="200" w:line="240" w:lineRule="auto"/>
        <w:ind w:left="0" w:right="0" w:firstLine="0"/>
        <w:jc w:val="left"/>
      </w:pPr>
      <w:bookmarkStart w:id="524" w:name="bookmark524"/>
      <w:r>
        <w:rPr>
          <w:b/>
          <w:bCs/>
          <w:color w:val="000000"/>
          <w:spacing w:val="0"/>
          <w:w w:val="100"/>
          <w:position w:val="0"/>
        </w:rPr>
        <w:t>3</w:t>
      </w:r>
      <w:bookmarkEnd w:id="524"/>
      <w:r>
        <w:rPr>
          <w:b/>
          <w:bCs/>
          <w:color w:val="000000"/>
          <w:spacing w:val="0"/>
          <w:w w:val="100"/>
          <w:position w:val="0"/>
        </w:rPr>
        <w:t>、</w:t>
        <w:tab/>
        <w:t>临时公告未披露的事项</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tabs>
          <w:tab w:pos="536" w:val="left"/>
        </w:tabs>
        <w:bidi w:val="0"/>
        <w:spacing w:before="0" w:after="200" w:line="240" w:lineRule="auto"/>
        <w:ind w:left="0" w:right="0" w:firstLine="0"/>
        <w:jc w:val="left"/>
      </w:pPr>
      <w:bookmarkStart w:id="525" w:name="bookmark525"/>
      <w:r>
        <w:rPr>
          <w:b/>
          <w:bCs/>
          <w:color w:val="000000"/>
          <w:spacing w:val="0"/>
          <w:w w:val="100"/>
          <w:position w:val="0"/>
        </w:rPr>
        <w:t>（</w:t>
      </w:r>
      <w:bookmarkEnd w:id="525"/>
      <w:r>
        <w:rPr>
          <w:b/>
          <w:bCs/>
          <w:color w:val="000000"/>
          <w:spacing w:val="0"/>
          <w:w w:val="100"/>
          <w:position w:val="0"/>
        </w:rPr>
        <w:t>二）</w:t>
        <w:tab/>
        <w:t>资产或股权收购、出售发生的关联交易</w:t>
      </w:r>
    </w:p>
    <w:p>
      <w:pPr>
        <w:pStyle w:val="Style6"/>
        <w:keepNext w:val="0"/>
        <w:keepLines w:val="0"/>
        <w:widowControl w:val="0"/>
        <w:shd w:val="clear" w:color="auto" w:fill="auto"/>
        <w:tabs>
          <w:tab w:pos="426" w:val="left"/>
        </w:tabs>
        <w:bidi w:val="0"/>
        <w:spacing w:before="0" w:after="200" w:line="240" w:lineRule="auto"/>
        <w:ind w:left="0" w:right="0" w:firstLine="0"/>
        <w:jc w:val="left"/>
      </w:pPr>
      <w:bookmarkStart w:id="526" w:name="bookmark526"/>
      <w:r>
        <w:rPr>
          <w:b/>
          <w:bCs/>
          <w:color w:val="000000"/>
          <w:spacing w:val="0"/>
          <w:w w:val="100"/>
          <w:position w:val="0"/>
        </w:rPr>
        <w:t>1</w:t>
      </w:r>
      <w:bookmarkEnd w:id="526"/>
      <w:r>
        <w:rPr>
          <w:b/>
          <w:bCs/>
          <w:color w:val="000000"/>
          <w:spacing w:val="0"/>
          <w:w w:val="100"/>
          <w:position w:val="0"/>
        </w:rPr>
        <w:t>、</w:t>
        <w:tab/>
        <w:t>已在临时公告披露且后续实施无进展或变化的事项</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tabs>
          <w:tab w:pos="426" w:val="left"/>
        </w:tabs>
        <w:bidi w:val="0"/>
        <w:spacing w:before="0" w:after="200" w:line="240" w:lineRule="auto"/>
        <w:ind w:left="0" w:right="0" w:firstLine="0"/>
        <w:jc w:val="left"/>
      </w:pPr>
      <w:bookmarkStart w:id="527" w:name="bookmark527"/>
      <w:r>
        <w:rPr>
          <w:b/>
          <w:bCs/>
          <w:color w:val="000000"/>
          <w:spacing w:val="0"/>
          <w:w w:val="100"/>
          <w:position w:val="0"/>
        </w:rPr>
        <w:t>2</w:t>
      </w:r>
      <w:bookmarkEnd w:id="527"/>
      <w:r>
        <w:rPr>
          <w:b/>
          <w:bCs/>
          <w:color w:val="000000"/>
          <w:spacing w:val="0"/>
          <w:w w:val="100"/>
          <w:position w:val="0"/>
        </w:rPr>
        <w:t>、</w:t>
        <w:tab/>
        <w:t>已在临时公告披露，但有后续实施的进展或变化的事项</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tabs>
          <w:tab w:pos="426" w:val="left"/>
        </w:tabs>
        <w:bidi w:val="0"/>
        <w:spacing w:before="0" w:after="200" w:line="240" w:lineRule="auto"/>
        <w:ind w:left="0" w:right="0" w:firstLine="0"/>
        <w:jc w:val="left"/>
      </w:pPr>
      <w:bookmarkStart w:id="528" w:name="bookmark528"/>
      <w:r>
        <w:rPr>
          <w:b/>
          <w:bCs/>
          <w:color w:val="000000"/>
          <w:spacing w:val="0"/>
          <w:w w:val="100"/>
          <w:position w:val="0"/>
        </w:rPr>
        <w:t>3</w:t>
      </w:r>
      <w:bookmarkEnd w:id="528"/>
      <w:r>
        <w:rPr>
          <w:b/>
          <w:bCs/>
          <w:color w:val="000000"/>
          <w:spacing w:val="0"/>
          <w:w w:val="100"/>
          <w:position w:val="0"/>
        </w:rPr>
        <w:t>、</w:t>
        <w:tab/>
        <w:t>临时公告未披露的事项</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tabs>
          <w:tab w:pos="426" w:val="left"/>
        </w:tabs>
        <w:bidi w:val="0"/>
        <w:spacing w:before="0" w:after="200" w:line="240" w:lineRule="auto"/>
        <w:ind w:left="0" w:right="0" w:firstLine="0"/>
        <w:jc w:val="left"/>
      </w:pPr>
      <w:bookmarkStart w:id="529" w:name="bookmark529"/>
      <w:r>
        <w:rPr>
          <w:b/>
          <w:bCs/>
          <w:color w:val="000000"/>
          <w:spacing w:val="0"/>
          <w:w w:val="100"/>
          <w:position w:val="0"/>
        </w:rPr>
        <w:t>4</w:t>
      </w:r>
      <w:bookmarkEnd w:id="529"/>
      <w:r>
        <w:rPr>
          <w:b/>
          <w:bCs/>
          <w:color w:val="000000"/>
          <w:spacing w:val="0"/>
          <w:w w:val="100"/>
          <w:position w:val="0"/>
        </w:rPr>
        <w:t>、</w:t>
        <w:tab/>
        <w:t>涉及业绩约定的，应当披露报告期内的业绩实现情况</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tabs>
          <w:tab w:pos="536" w:val="left"/>
        </w:tabs>
        <w:bidi w:val="0"/>
        <w:spacing w:before="0" w:after="200" w:line="240" w:lineRule="auto"/>
        <w:ind w:left="0" w:right="0" w:firstLine="0"/>
        <w:jc w:val="left"/>
      </w:pPr>
      <w:bookmarkStart w:id="530" w:name="bookmark530"/>
      <w:r>
        <w:rPr>
          <w:rFonts w:ascii="Calibri" w:eastAsia="Calibri" w:hAnsi="Calibri" w:cs="Calibri"/>
          <w:b/>
          <w:bCs/>
          <w:color w:val="000000"/>
          <w:spacing w:val="0"/>
          <w:w w:val="100"/>
          <w:position w:val="0"/>
          <w:sz w:val="20"/>
          <w:szCs w:val="20"/>
        </w:rPr>
        <w:t>（</w:t>
      </w:r>
      <w:bookmarkEnd w:id="530"/>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6"/>
        <w:keepNext w:val="0"/>
        <w:keepLines w:val="0"/>
        <w:widowControl w:val="0"/>
        <w:shd w:val="clear" w:color="auto" w:fill="auto"/>
        <w:tabs>
          <w:tab w:pos="426" w:val="left"/>
        </w:tabs>
        <w:bidi w:val="0"/>
        <w:spacing w:before="0" w:after="200" w:line="240" w:lineRule="auto"/>
        <w:ind w:left="0" w:right="0" w:firstLine="0"/>
        <w:jc w:val="left"/>
      </w:pPr>
      <w:bookmarkStart w:id="531" w:name="bookmark531"/>
      <w:r>
        <w:rPr>
          <w:b/>
          <w:bCs/>
          <w:color w:val="000000"/>
          <w:spacing w:val="0"/>
          <w:w w:val="100"/>
          <w:position w:val="0"/>
        </w:rPr>
        <w:t>1</w:t>
      </w:r>
      <w:bookmarkEnd w:id="531"/>
      <w:r>
        <w:rPr>
          <w:b/>
          <w:bCs/>
          <w:color w:val="000000"/>
          <w:spacing w:val="0"/>
          <w:w w:val="100"/>
          <w:position w:val="0"/>
        </w:rPr>
        <w:t>、</w:t>
        <w:tab/>
        <w:t>已在临时公告披露且后续实施无进展或变化的事项</w:t>
      </w:r>
    </w:p>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tabs>
          <w:tab w:pos="426" w:val="left"/>
        </w:tabs>
        <w:bidi w:val="0"/>
        <w:spacing w:before="0" w:after="200" w:line="240" w:lineRule="auto"/>
        <w:ind w:left="0" w:right="0" w:firstLine="0"/>
        <w:jc w:val="left"/>
      </w:pPr>
      <w:bookmarkStart w:id="532" w:name="bookmark532"/>
      <w:r>
        <w:rPr>
          <w:b/>
          <w:bCs/>
          <w:color w:val="000000"/>
          <w:spacing w:val="0"/>
          <w:w w:val="100"/>
          <w:position w:val="0"/>
        </w:rPr>
        <w:t>2</w:t>
      </w:r>
      <w:bookmarkEnd w:id="532"/>
      <w:r>
        <w:rPr>
          <w:b/>
          <w:bCs/>
          <w:color w:val="000000"/>
          <w:spacing w:val="0"/>
          <w:w w:val="100"/>
          <w:position w:val="0"/>
        </w:rPr>
        <w:t>、</w:t>
        <w:tab/>
        <w:t>已在临时公告披露，但有后续实施的进展或变化的事项</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tabs>
          <w:tab w:pos="426" w:val="left"/>
        </w:tabs>
        <w:bidi w:val="0"/>
        <w:spacing w:before="0" w:after="200" w:line="240" w:lineRule="auto"/>
        <w:ind w:left="0" w:right="0" w:firstLine="0"/>
        <w:jc w:val="left"/>
      </w:pPr>
      <w:bookmarkStart w:id="533" w:name="bookmark533"/>
      <w:r>
        <w:rPr>
          <w:b/>
          <w:bCs/>
          <w:color w:val="000000"/>
          <w:spacing w:val="0"/>
          <w:w w:val="100"/>
          <w:position w:val="0"/>
        </w:rPr>
        <w:t>3</w:t>
      </w:r>
      <w:bookmarkEnd w:id="533"/>
      <w:r>
        <w:rPr>
          <w:b/>
          <w:bCs/>
          <w:color w:val="000000"/>
          <w:spacing w:val="0"/>
          <w:w w:val="100"/>
          <w:position w:val="0"/>
        </w:rPr>
        <w:t>、</w:t>
        <w:tab/>
        <w:t>临时公告未披露的事项</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tabs>
          <w:tab w:pos="536" w:val="left"/>
        </w:tabs>
        <w:bidi w:val="0"/>
        <w:spacing w:before="0" w:after="200" w:line="240" w:lineRule="auto"/>
        <w:ind w:left="0" w:right="0" w:firstLine="0"/>
        <w:jc w:val="left"/>
      </w:pPr>
      <w:bookmarkStart w:id="534" w:name="bookmark534"/>
      <w:r>
        <w:rPr>
          <w:rFonts w:ascii="Calibri" w:eastAsia="Calibri" w:hAnsi="Calibri" w:cs="Calibri"/>
          <w:b/>
          <w:bCs/>
          <w:color w:val="000000"/>
          <w:spacing w:val="0"/>
          <w:w w:val="100"/>
          <w:position w:val="0"/>
          <w:sz w:val="20"/>
          <w:szCs w:val="20"/>
        </w:rPr>
        <w:t>（</w:t>
      </w:r>
      <w:bookmarkEnd w:id="534"/>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6"/>
        <w:keepNext w:val="0"/>
        <w:keepLines w:val="0"/>
        <w:widowControl w:val="0"/>
        <w:shd w:val="clear" w:color="auto" w:fill="auto"/>
        <w:bidi w:val="0"/>
        <w:spacing w:before="0" w:after="200" w:line="240" w:lineRule="auto"/>
        <w:ind w:left="0" w:right="0" w:firstLine="0"/>
        <w:jc w:val="left"/>
      </w:pPr>
      <w:bookmarkStart w:id="535" w:name="bookmark535"/>
      <w:r>
        <w:rPr>
          <w:b/>
          <w:bCs/>
          <w:color w:val="000000"/>
          <w:spacing w:val="0"/>
          <w:w w:val="100"/>
          <w:position w:val="0"/>
        </w:rPr>
        <w:t>1</w:t>
      </w:r>
      <w:bookmarkEnd w:id="535"/>
      <w:r>
        <w:rPr>
          <w:b/>
          <w:bCs/>
          <w:color w:val="000000"/>
          <w:spacing w:val="0"/>
          <w:w w:val="100"/>
          <w:position w:val="0"/>
        </w:rPr>
        <w:t>、已在临时公告披露且后续实施无进展或变化的事项</w:t>
      </w:r>
    </w:p>
    <w:p>
      <w:pPr>
        <w:pStyle w:val="Style6"/>
        <w:keepNext w:val="0"/>
        <w:keepLines w:val="0"/>
        <w:widowControl w:val="0"/>
        <w:shd w:val="clear" w:color="auto" w:fill="auto"/>
        <w:bidi w:val="0"/>
        <w:spacing w:before="0" w:after="200" w:line="240" w:lineRule="auto"/>
        <w:ind w:left="0" w:right="0" w:firstLine="0"/>
        <w:jc w:val="left"/>
        <w:sectPr>
          <w:headerReference w:type="default" r:id="rId17"/>
          <w:footerReference w:type="default" r:id="rId18"/>
          <w:footnotePr>
            <w:pos w:val="pageBottom"/>
            <w:numFmt w:val="decimal"/>
            <w:numRestart w:val="continuous"/>
          </w:footnotePr>
          <w:pgSz w:w="11900" w:h="16840"/>
          <w:pgMar w:top="1354" w:right="1249" w:bottom="1584" w:left="1766"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420" w:val="left"/>
        </w:tabs>
        <w:bidi w:val="0"/>
        <w:spacing w:before="0" w:after="20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2</w:t>
      </w:r>
      <w:bookmarkEnd w:id="538"/>
      <w:r>
        <w:rPr>
          <w:color w:val="000000"/>
          <w:spacing w:val="0"/>
          <w:w w:val="100"/>
          <w:position w:val="0"/>
        </w:rPr>
        <w:t>、</w:t>
        <w:tab/>
        <w:t>已在临时公告披露，但有后续实施的进展或变化的事项</w:t>
      </w:r>
      <w:bookmarkEnd w:id="536"/>
      <w:bookmarkEnd w:id="537"/>
      <w:bookmarkEnd w:id="539"/>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420" w:val="left"/>
        </w:tabs>
        <w:bidi w:val="0"/>
        <w:spacing w:before="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3</w:t>
      </w:r>
      <w:bookmarkEnd w:id="542"/>
      <w:r>
        <w:rPr>
          <w:color w:val="000000"/>
          <w:spacing w:val="0"/>
          <w:w w:val="100"/>
          <w:position w:val="0"/>
        </w:rPr>
        <w:t>、</w:t>
        <w:tab/>
        <w:t>临时公告未披露的事项</w:t>
      </w:r>
      <w:bookmarkEnd w:id="540"/>
      <w:bookmarkEnd w:id="541"/>
      <w:bookmarkEnd w:id="543"/>
    </w:p>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200" w:line="240" w:lineRule="auto"/>
        <w:ind w:left="0" w:right="0" w:firstLine="0"/>
        <w:jc w:val="left"/>
      </w:pPr>
      <w:bookmarkStart w:id="544" w:name="bookmark544"/>
      <w:bookmarkStart w:id="545" w:name="bookmark545"/>
      <w:bookmarkStart w:id="546" w:name="bookmark546"/>
      <w:bookmarkStart w:id="547" w:name="bookmark547"/>
      <w:r>
        <w:rPr>
          <w:rFonts w:ascii="Calibri" w:eastAsia="Calibri" w:hAnsi="Calibri" w:cs="Calibri"/>
          <w:color w:val="000000"/>
          <w:spacing w:val="0"/>
          <w:w w:val="100"/>
          <w:position w:val="0"/>
          <w:sz w:val="20"/>
          <w:szCs w:val="20"/>
        </w:rPr>
        <w:t>（</w:t>
      </w:r>
      <w:bookmarkEnd w:id="546"/>
      <w:r>
        <w:rPr>
          <w:color w:val="000000"/>
          <w:spacing w:val="0"/>
          <w:w w:val="100"/>
          <w:position w:val="0"/>
        </w:rPr>
        <w:t>五</w:t>
      </w:r>
      <w:r>
        <w:rPr>
          <w:color w:val="000000"/>
          <w:spacing w:val="0"/>
          <w:w w:val="100"/>
          <w:position w:val="0"/>
          <w:sz w:val="22"/>
          <w:szCs w:val="22"/>
        </w:rPr>
        <w:t>）</w:t>
      </w:r>
      <w:r>
        <w:rPr>
          <w:color w:val="000000"/>
          <w:spacing w:val="0"/>
          <w:w w:val="100"/>
          <w:position w:val="0"/>
        </w:rPr>
        <w:t>其他</w:t>
      </w:r>
      <w:bookmarkEnd w:id="544"/>
      <w:bookmarkEnd w:id="545"/>
      <w:bookmarkEnd w:id="547"/>
    </w:p>
    <w:p>
      <w:pPr>
        <w:pStyle w:val="Style6"/>
        <w:keepNext w:val="0"/>
        <w:keepLines w:val="0"/>
        <w:widowControl w:val="0"/>
        <w:shd w:val="clear" w:color="auto" w:fill="auto"/>
        <w:bidi w:val="0"/>
        <w:spacing w:before="0" w:after="5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十四、重大合同及其履行情况</w:t>
      </w:r>
    </w:p>
    <w:p>
      <w:pPr>
        <w:pStyle w:val="Style6"/>
        <w:keepNext w:val="0"/>
        <w:keepLines w:val="0"/>
        <w:widowControl w:val="0"/>
        <w:shd w:val="clear" w:color="auto" w:fill="auto"/>
        <w:tabs>
          <w:tab w:pos="805" w:val="left"/>
        </w:tabs>
        <w:bidi w:val="0"/>
        <w:spacing w:before="0" w:after="200" w:line="240" w:lineRule="auto"/>
        <w:ind w:left="0" w:right="0" w:firstLine="0"/>
        <w:jc w:val="left"/>
      </w:pPr>
      <w:bookmarkStart w:id="548" w:name="bookmark548"/>
      <w:r>
        <w:rPr>
          <w:b/>
          <w:bCs/>
          <w:color w:val="000000"/>
          <w:spacing w:val="0"/>
          <w:w w:val="100"/>
          <w:position w:val="0"/>
        </w:rPr>
        <w:t>（</w:t>
      </w:r>
      <w:bookmarkEnd w:id="548"/>
      <w:r>
        <w:rPr>
          <w:b/>
          <w:bCs/>
          <w:color w:val="000000"/>
          <w:spacing w:val="0"/>
          <w:w w:val="100"/>
          <w:position w:val="0"/>
        </w:rPr>
        <w:t>一）</w:t>
        <w:tab/>
        <w:t>托管、承包、租赁事项</w:t>
      </w:r>
    </w:p>
    <w:p>
      <w:pPr>
        <w:pStyle w:val="Style6"/>
        <w:keepNext w:val="0"/>
        <w:keepLines w:val="0"/>
        <w:widowControl w:val="0"/>
        <w:shd w:val="clear" w:color="auto" w:fill="auto"/>
        <w:tabs>
          <w:tab w:pos="420" w:val="left"/>
        </w:tabs>
        <w:bidi w:val="0"/>
        <w:spacing w:before="0" w:after="200" w:line="240" w:lineRule="auto"/>
        <w:ind w:left="0" w:right="0" w:firstLine="0"/>
        <w:jc w:val="left"/>
      </w:pPr>
      <w:bookmarkStart w:id="549" w:name="bookmark549"/>
      <w:r>
        <w:rPr>
          <w:b/>
          <w:bCs/>
          <w:color w:val="000000"/>
          <w:spacing w:val="0"/>
          <w:w w:val="100"/>
          <w:position w:val="0"/>
        </w:rPr>
        <w:t>1</w:t>
      </w:r>
      <w:bookmarkEnd w:id="549"/>
      <w:r>
        <w:rPr>
          <w:b/>
          <w:bCs/>
          <w:color w:val="000000"/>
          <w:spacing w:val="0"/>
          <w:w w:val="100"/>
          <w:position w:val="0"/>
        </w:rPr>
        <w:t>、</w:t>
        <w:tab/>
        <w:t>托管情况</w:t>
      </w:r>
    </w:p>
    <w:p>
      <w:pPr>
        <w:pStyle w:val="Style6"/>
        <w:keepNext w:val="0"/>
        <w:keepLines w:val="0"/>
        <w:widowControl w:val="0"/>
        <w:shd w:val="clear" w:color="auto" w:fill="auto"/>
        <w:bidi w:val="0"/>
        <w:spacing w:before="0" w:after="5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420" w:val="left"/>
        </w:tabs>
        <w:bidi w:val="0"/>
        <w:spacing w:before="0" w:after="20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2</w:t>
      </w:r>
      <w:bookmarkEnd w:id="552"/>
      <w:r>
        <w:rPr>
          <w:color w:val="000000"/>
          <w:spacing w:val="0"/>
          <w:w w:val="100"/>
          <w:position w:val="0"/>
        </w:rPr>
        <w:t>、</w:t>
        <w:tab/>
        <w:t>承包情况</w:t>
      </w:r>
      <w:bookmarkEnd w:id="550"/>
      <w:bookmarkEnd w:id="551"/>
      <w:bookmarkEnd w:id="553"/>
    </w:p>
    <w:p>
      <w:pPr>
        <w:pStyle w:val="Style6"/>
        <w:keepNext w:val="0"/>
        <w:keepLines w:val="0"/>
        <w:widowControl w:val="0"/>
        <w:shd w:val="clear" w:color="auto" w:fill="auto"/>
        <w:bidi w:val="0"/>
        <w:spacing w:before="0" w:after="5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420" w:val="left"/>
        </w:tabs>
        <w:bidi w:val="0"/>
        <w:spacing w:before="0" w:after="20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3</w:t>
      </w:r>
      <w:bookmarkEnd w:id="556"/>
      <w:r>
        <w:rPr>
          <w:color w:val="000000"/>
          <w:spacing w:val="0"/>
          <w:w w:val="100"/>
          <w:position w:val="0"/>
        </w:rPr>
        <w:t>、</w:t>
        <w:tab/>
        <w:t>租赁情况</w:t>
      </w:r>
      <w:bookmarkEnd w:id="554"/>
      <w:bookmarkEnd w:id="555"/>
      <w:bookmarkEnd w:id="557"/>
    </w:p>
    <w:p>
      <w:pPr>
        <w:pStyle w:val="Style6"/>
        <w:keepNext w:val="0"/>
        <w:keepLines w:val="0"/>
        <w:widowControl w:val="0"/>
        <w:shd w:val="clear" w:color="auto" w:fill="auto"/>
        <w:bidi w:val="0"/>
        <w:spacing w:before="0" w:after="5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805" w:val="left"/>
        </w:tabs>
        <w:bidi w:val="0"/>
        <w:spacing w:before="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w:t>
      </w:r>
      <w:bookmarkEnd w:id="560"/>
      <w:r>
        <w:rPr>
          <w:color w:val="000000"/>
          <w:spacing w:val="0"/>
          <w:w w:val="100"/>
          <w:position w:val="0"/>
        </w:rPr>
        <w:t>二）</w:t>
        <w:tab/>
        <w:t>担保情况</w:t>
      </w:r>
      <w:bookmarkEnd w:id="558"/>
      <w:bookmarkEnd w:id="559"/>
      <w:bookmarkEnd w:id="561"/>
    </w:p>
    <w:p>
      <w:pPr>
        <w:pStyle w:val="Style6"/>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805" w:val="left"/>
        </w:tabs>
        <w:bidi w:val="0"/>
        <w:spacing w:before="0" w:after="200" w:line="240" w:lineRule="auto"/>
        <w:ind w:left="0" w:right="0" w:firstLine="0"/>
        <w:jc w:val="left"/>
      </w:pPr>
      <w:bookmarkStart w:id="562" w:name="bookmark562"/>
      <w:r>
        <w:rPr>
          <w:b/>
          <w:bCs/>
          <w:color w:val="000000"/>
          <w:spacing w:val="0"/>
          <w:w w:val="100"/>
          <w:position w:val="0"/>
        </w:rPr>
        <w:t>（</w:t>
      </w:r>
      <w:bookmarkEnd w:id="562"/>
      <w:r>
        <w:rPr>
          <w:b/>
          <w:bCs/>
          <w:color w:val="000000"/>
          <w:spacing w:val="0"/>
          <w:w w:val="100"/>
          <w:position w:val="0"/>
        </w:rPr>
        <w:t>三）</w:t>
        <w:tab/>
        <w:t>委托他人进行现金资产管理的情况</w:t>
      </w:r>
    </w:p>
    <w:p>
      <w:pPr>
        <w:pStyle w:val="Style6"/>
        <w:keepNext w:val="0"/>
        <w:keepLines w:val="0"/>
        <w:widowControl w:val="0"/>
        <w:numPr>
          <w:ilvl w:val="0"/>
          <w:numId w:val="23"/>
        </w:numPr>
        <w:shd w:val="clear" w:color="auto" w:fill="auto"/>
        <w:bidi w:val="0"/>
        <w:spacing w:before="0" w:after="200" w:line="240" w:lineRule="auto"/>
        <w:ind w:left="0" w:right="0" w:firstLine="0"/>
        <w:jc w:val="left"/>
      </w:pPr>
      <w:bookmarkStart w:id="563" w:name="bookmark563"/>
      <w:bookmarkEnd w:id="563"/>
      <w:r>
        <w:rPr>
          <w:b/>
          <w:bCs/>
          <w:color w:val="000000"/>
          <w:spacing w:val="0"/>
          <w:w w:val="100"/>
          <w:position w:val="0"/>
        </w:rPr>
        <w:t>委托理财情况</w:t>
      </w:r>
    </w:p>
    <w:p>
      <w:pPr>
        <w:pStyle w:val="Style6"/>
        <w:keepNext w:val="0"/>
        <w:keepLines w:val="0"/>
        <w:widowControl w:val="0"/>
        <w:shd w:val="clear" w:color="auto" w:fill="auto"/>
        <w:bidi w:val="0"/>
        <w:spacing w:before="0" w:after="200" w:line="240" w:lineRule="auto"/>
        <w:ind w:left="0" w:right="0" w:firstLine="0"/>
        <w:jc w:val="left"/>
      </w:pPr>
      <w:bookmarkStart w:id="564" w:name="bookmark564"/>
      <w:r>
        <w:rPr>
          <w:b/>
          <w:bCs/>
          <w:color w:val="000000"/>
          <w:spacing w:val="0"/>
          <w:w w:val="100"/>
          <w:position w:val="0"/>
        </w:rPr>
        <w:t>（</w:t>
      </w:r>
      <w:bookmarkEnd w:id="564"/>
      <w:r>
        <w:rPr>
          <w:b/>
          <w:bCs/>
          <w:color w:val="000000"/>
          <w:spacing w:val="0"/>
          <w:w w:val="100"/>
          <w:position w:val="0"/>
        </w:rPr>
        <w:t>1）委托理财总体情况</w:t>
      </w:r>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74"/>
        <w:gridCol w:w="1598"/>
        <w:gridCol w:w="1896"/>
        <w:gridCol w:w="1598"/>
        <w:gridCol w:w="2170"/>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pPr>
            <w:r>
              <w:rPr>
                <w:color w:val="000000"/>
                <w:spacing w:val="0"/>
                <w:w w:val="100"/>
                <w:position w:val="0"/>
              </w:rPr>
              <w:t>类型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资金来源</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逾期未收回金额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650,000,000.00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其他理财产品</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32,030,000.00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22,808,879.72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1,000, 370,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不适用</w:t>
            </w:r>
          </w:p>
        </w:tc>
      </w:tr>
    </w:tbl>
    <w:p>
      <w:pPr>
        <w:widowControl w:val="0"/>
        <w:spacing w:after="399" w:line="1" w:lineRule="exact"/>
      </w:pPr>
    </w:p>
    <w:p>
      <w:pPr>
        <w:pStyle w:val="Style22"/>
        <w:keepNext/>
        <w:keepLines/>
        <w:widowControl w:val="0"/>
        <w:shd w:val="clear" w:color="auto" w:fill="auto"/>
        <w:bidi w:val="0"/>
        <w:spacing w:before="0" w:after="200" w:line="240" w:lineRule="auto"/>
        <w:ind w:left="0" w:right="0" w:firstLine="0"/>
        <w:jc w:val="left"/>
      </w:pPr>
      <w:bookmarkStart w:id="565" w:name="bookmark565"/>
      <w:bookmarkStart w:id="566" w:name="bookmark566"/>
      <w:bookmarkStart w:id="567" w:name="bookmark567"/>
      <w:r>
        <w:rPr>
          <w:color w:val="000000"/>
          <w:spacing w:val="0"/>
          <w:w w:val="100"/>
          <w:position w:val="0"/>
        </w:rPr>
        <w:t>其他情况</w:t>
      </w:r>
      <w:bookmarkEnd w:id="565"/>
      <w:bookmarkEnd w:id="566"/>
      <w:bookmarkEnd w:id="567"/>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200" w:line="240" w:lineRule="auto"/>
        <w:ind w:left="0" w:right="0" w:firstLine="4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日召开第二届董事会第十二次会议、第二届监事会第八次会议，审议通过了</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rPr>
        <w:t>《关于使用部分闲置募集资金进行现金管理的议案》，同意公司使用额度不超过人民币</w:t>
      </w:r>
    </w:p>
    <w:p>
      <w:pPr>
        <w:pStyle w:val="Style54"/>
        <w:keepNext w:val="0"/>
        <w:keepLines w:val="0"/>
        <w:widowControl w:val="0"/>
        <w:shd w:val="clear" w:color="auto" w:fill="auto"/>
        <w:bidi w:val="0"/>
        <w:spacing w:before="0" w:line="240" w:lineRule="auto"/>
        <w:ind w:left="0" w:right="0" w:firstLine="0"/>
        <w:jc w:val="center"/>
        <w:sectPr>
          <w:headerReference w:type="default" r:id="rId19"/>
          <w:footerReference w:type="default" r:id="rId20"/>
          <w:footnotePr>
            <w:pos w:val="pageBottom"/>
            <w:numFmt w:val="decimal"/>
            <w:numRestart w:val="continuous"/>
          </w:footnotePr>
          <w:pgSz w:w="11900" w:h="16840"/>
          <w:pgMar w:top="1662" w:right="1254" w:bottom="1196" w:left="1766" w:header="0" w:footer="768" w:gutter="0"/>
          <w:cols w:space="720"/>
          <w:noEndnote/>
          <w:rtlGutter w:val="0"/>
          <w:docGrid w:linePitch="360"/>
        </w:sectPr>
      </w:pPr>
      <w:r>
        <w:rPr>
          <w:b/>
          <w:bCs/>
          <w:color w:val="000000"/>
          <w:spacing w:val="0"/>
          <w:w w:val="100"/>
          <w:position w:val="0"/>
        </w:rPr>
        <w:t xml:space="preserve">67 </w:t>
      </w:r>
      <w:r>
        <w:rPr>
          <w:color w:val="000000"/>
          <w:spacing w:val="0"/>
          <w:w w:val="100"/>
          <w:position w:val="0"/>
        </w:rPr>
        <w:t xml:space="preserve">/ </w:t>
      </w:r>
      <w:r>
        <w:rPr>
          <w:b/>
          <w:bCs/>
          <w:color w:val="000000"/>
          <w:spacing w:val="0"/>
          <w:w w:val="100"/>
          <w:position w:val="0"/>
        </w:rPr>
        <w:t>228</w:t>
      </w:r>
    </w:p>
    <w:p>
      <w:pPr>
        <w:pStyle w:val="Style6"/>
        <w:keepNext w:val="0"/>
        <w:keepLines w:val="0"/>
        <w:widowControl w:val="0"/>
        <w:shd w:val="clear" w:color="auto" w:fill="auto"/>
        <w:bidi w:val="0"/>
        <w:spacing w:before="0" w:after="0" w:line="410" w:lineRule="exact"/>
        <w:ind w:left="0" w:right="0" w:firstLine="0"/>
        <w:jc w:val="both"/>
      </w:pPr>
      <w:r>
        <w:rPr>
          <w:color w:val="000000"/>
          <w:spacing w:val="0"/>
          <w:w w:val="100"/>
          <w:position w:val="0"/>
          <w:sz w:val="18"/>
          <w:szCs w:val="18"/>
        </w:rPr>
        <w:t>570,000,000.00</w:t>
      </w:r>
      <w:r>
        <w:rPr>
          <w:color w:val="000000"/>
          <w:spacing w:val="0"/>
          <w:w w:val="100"/>
          <w:position w:val="0"/>
        </w:rPr>
        <w:t>元（包含本数）的部分闲置募集资金在确保不影响募集资金投资项目进度、不影 响公司正常生产经营及确保资金安全的情况下进行现金管理，用于投资安全性高、流动性好、有 保本约定的投资产品（包括但不限于结构性存款、协定存款、通知存款、定期存款、大额存单等）， 在上述额度范围内，资金可以滚动使用，使用期限自公司董事会审议通过之日起</w:t>
      </w:r>
      <w:r>
        <w:rPr>
          <w:color w:val="000000"/>
          <w:spacing w:val="0"/>
          <w:w w:val="100"/>
          <w:position w:val="0"/>
          <w:sz w:val="18"/>
          <w:szCs w:val="18"/>
        </w:rPr>
        <w:t>12</w:t>
      </w:r>
      <w:r>
        <w:rPr>
          <w:color w:val="000000"/>
          <w:spacing w:val="0"/>
          <w:w w:val="100"/>
          <w:position w:val="0"/>
        </w:rPr>
        <w:t>月内有效，同 时授权董事长行使该项决策权及签署相关法律文件，具体事项由公司财务部负责组织实施。独立 董事对此发表了明确同意的独立意见，保荐机构中德证券有限责任公司对本事项出具了明确的核 查意见。</w:t>
      </w:r>
    </w:p>
    <w:p>
      <w:pPr>
        <w:pStyle w:val="Style6"/>
        <w:keepNext w:val="0"/>
        <w:keepLines w:val="0"/>
        <w:widowControl w:val="0"/>
        <w:shd w:val="clear" w:color="auto" w:fill="auto"/>
        <w:bidi w:val="0"/>
        <w:spacing w:before="0" w:after="760" w:line="410" w:lineRule="exact"/>
        <w:ind w:left="0" w:right="0" w:firstLine="420"/>
        <w:jc w:val="both"/>
      </w:pPr>
      <w:r>
        <w:rPr>
          <w:color w:val="000000"/>
          <w:spacing w:val="0"/>
          <w:w w:val="100"/>
          <w:position w:val="0"/>
        </w:rPr>
        <w:t>具体内容详见公司在上海证券交易所网站</w:t>
      </w:r>
      <w:r>
        <w:rPr>
          <w:color w:val="000000"/>
          <w:spacing w:val="0"/>
          <w:w w:val="100"/>
          <w:position w:val="0"/>
          <w:sz w:val="18"/>
          <w:szCs w:val="18"/>
        </w:rPr>
        <w:t>（www.sse.com.cn）</w:t>
      </w:r>
      <w:r>
        <w:rPr>
          <w:color w:val="000000"/>
          <w:spacing w:val="0"/>
          <w:w w:val="100"/>
          <w:position w:val="0"/>
        </w:rPr>
        <w:t>、</w:t>
      </w:r>
      <w:r>
        <w:rPr>
          <w:color w:val="000000"/>
          <w:spacing w:val="0"/>
          <w:w w:val="100"/>
          <w:position w:val="0"/>
        </w:rPr>
        <w:t>《中国证券报》《上海证券 报》《证券时报》《证券日报》披露的《北京致远互联软件股份有限公司关于使用部分闲置募集 资金进行现金管理的公告》（公告编号：</w:t>
      </w:r>
      <w:r>
        <w:rPr>
          <w:color w:val="000000"/>
          <w:spacing w:val="0"/>
          <w:w w:val="100"/>
          <w:position w:val="0"/>
          <w:sz w:val="18"/>
          <w:szCs w:val="18"/>
        </w:rPr>
        <w:t>2020-040）</w:t>
      </w:r>
      <w:r>
        <w:rPr>
          <w:color w:val="000000"/>
          <w:spacing w:val="0"/>
          <w:w w:val="100"/>
          <w:position w:val="0"/>
        </w:rPr>
        <w:t>。</w:t>
      </w:r>
    </w:p>
    <w:p>
      <w:pPr>
        <w:pStyle w:val="Style22"/>
        <w:keepNext/>
        <w:keepLines/>
        <w:widowControl w:val="0"/>
        <w:shd w:val="clear" w:color="auto" w:fill="auto"/>
        <w:bidi w:val="0"/>
        <w:spacing w:before="0" w:after="20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rPr>
        <w:t>（</w:t>
      </w:r>
      <w:bookmarkEnd w:id="570"/>
      <w:r>
        <w:rPr>
          <w:color w:val="000000"/>
          <w:spacing w:val="0"/>
          <w:w w:val="100"/>
          <w:position w:val="0"/>
        </w:rPr>
        <w:t>2）单项委托理财情况</w:t>
      </w:r>
      <w:bookmarkEnd w:id="568"/>
      <w:bookmarkEnd w:id="569"/>
      <w:bookmarkEnd w:id="571"/>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42"/>
        <w:gridCol w:w="869"/>
        <w:gridCol w:w="931"/>
        <w:gridCol w:w="538"/>
        <w:gridCol w:w="542"/>
        <w:gridCol w:w="365"/>
        <w:gridCol w:w="370"/>
        <w:gridCol w:w="370"/>
        <w:gridCol w:w="538"/>
        <w:gridCol w:w="869"/>
        <w:gridCol w:w="994"/>
        <w:gridCol w:w="370"/>
        <w:gridCol w:w="581"/>
        <w:gridCol w:w="614"/>
        <w:gridCol w:w="446"/>
      </w:tblGrid>
      <w:tr>
        <w:trPr>
          <w:trHeight w:val="1963" w:hRule="exact"/>
        </w:trPr>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受托人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委托理财 类型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委托理财 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委托 理财 起始 日期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委托 理财 终止 日期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资 金 来 源</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rPr>
              <w:t>资金投向</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rPr>
              <w:t>报酬确定方式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年化 收益 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预期收益</w:t>
            </w:r>
          </w:p>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（如有）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实际 收益或损失</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实际收回情况</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5" w:lineRule="exact"/>
              <w:ind w:left="0" w:right="0" w:firstLine="0"/>
              <w:jc w:val="left"/>
              <w:rPr>
                <w:sz w:val="15"/>
                <w:szCs w:val="15"/>
              </w:rPr>
            </w:pPr>
            <w:r>
              <w:rPr>
                <w:color w:val="000000"/>
                <w:spacing w:val="0"/>
                <w:w w:val="100"/>
                <w:position w:val="0"/>
                <w:sz w:val="15"/>
                <w:szCs w:val="15"/>
              </w:rPr>
              <w:t>是否 经过 法定 程序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5" w:lineRule="exact"/>
              <w:ind w:left="0" w:right="0" w:firstLine="0"/>
              <w:jc w:val="center"/>
              <w:rPr>
                <w:sz w:val="15"/>
                <w:szCs w:val="15"/>
              </w:rPr>
            </w:pPr>
            <w:r>
              <w:rPr>
                <w:color w:val="000000"/>
                <w:spacing w:val="0"/>
                <w:w w:val="100"/>
                <w:position w:val="0"/>
                <w:sz w:val="15"/>
                <w:szCs w:val="15"/>
              </w:rPr>
              <w:t>未来 是否 有委 托理 财计 划</w:t>
            </w:r>
          </w:p>
        </w:tc>
        <w:tc>
          <w:tcPr>
            <w:tcBorders>
              <w:top w:val="single" w:sz="4"/>
              <w:left w:val="single" w:sz="4"/>
              <w:right w:val="single" w:sz="4"/>
            </w:tcBorders>
            <w:shd w:val="clear" w:color="auto" w:fill="FFFFFF"/>
            <w:textDirection w:val="tbRlV"/>
            <w:vAlign w:val="top"/>
          </w:tcPr>
          <w:p>
            <w:pPr>
              <w:pStyle w:val="Style100"/>
              <w:keepNext w:val="0"/>
              <w:keepLines w:val="0"/>
              <w:widowControl w:val="0"/>
              <w:shd w:val="clear" w:color="auto" w:fill="auto"/>
              <w:bidi w:val="0"/>
              <w:spacing w:before="100" w:after="0" w:line="240" w:lineRule="auto"/>
              <w:ind w:left="0" w:right="0" w:firstLine="0"/>
              <w:jc w:val="center"/>
              <w:rPr>
                <w:sz w:val="19"/>
                <w:szCs w:val="19"/>
              </w:rPr>
            </w:pPr>
            <w:r>
              <w:rPr>
                <w:color w:val="000000"/>
                <w:spacing w:val="0"/>
                <w:w w:val="100"/>
                <w:position w:val="0"/>
                <w:sz w:val="15"/>
                <w:szCs w:val="15"/>
              </w:rPr>
              <w:t>减值准备计提金额伽</w:t>
            </w:r>
            <w:r>
              <w:rPr>
                <w:rFonts w:ascii="SimHei" w:eastAsia="SimHei" w:hAnsi="SimHei" w:cs="SimHei"/>
                <w:color w:val="000000"/>
                <w:spacing w:val="0"/>
                <w:w w:val="100"/>
                <w:position w:val="0"/>
                <w:sz w:val="19"/>
                <w:szCs w:val="19"/>
              </w:rPr>
              <w:t>W)</w:t>
            </w:r>
          </w:p>
        </w:tc>
      </w:tr>
      <w:tr>
        <w:trPr>
          <w:trHeight w:val="101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6" w:lineRule="exact"/>
              <w:ind w:left="0" w:right="0" w:firstLine="0"/>
              <w:jc w:val="left"/>
              <w:rPr>
                <w:sz w:val="13"/>
                <w:szCs w:val="13"/>
              </w:rPr>
            </w:pPr>
            <w:r>
              <w:rPr>
                <w:color w:val="000000"/>
                <w:spacing w:val="0"/>
                <w:w w:val="100"/>
                <w:position w:val="0"/>
                <w:sz w:val="13"/>
                <w:szCs w:val="13"/>
              </w:rPr>
              <w:t>广 州 致 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10,000,000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softHyphen/>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4-1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3" w:lineRule="exact"/>
              <w:ind w:left="0" w:right="0" w:firstLine="0"/>
              <w:jc w:val="both"/>
              <w:rPr>
                <w:sz w:val="13"/>
                <w:szCs w:val="13"/>
              </w:rPr>
            </w:pPr>
            <w:r>
              <w:rPr>
                <w:color w:val="000000"/>
                <w:spacing w:val="0"/>
                <w:w w:val="100"/>
                <w:position w:val="0"/>
                <w:sz w:val="13"/>
                <w:szCs w:val="13"/>
              </w:rPr>
              <w:t>自 有 资 金</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招商银行</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83,520.55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0" w:lineRule="exact"/>
              <w:ind w:left="0" w:right="0" w:firstLine="0"/>
              <w:jc w:val="left"/>
              <w:rPr>
                <w:sz w:val="13"/>
                <w:szCs w:val="13"/>
              </w:rPr>
            </w:pPr>
            <w:r>
              <w:rPr>
                <w:color w:val="000000"/>
                <w:spacing w:val="0"/>
                <w:w w:val="100"/>
                <w:position w:val="0"/>
                <w:sz w:val="13"/>
                <w:szCs w:val="13"/>
              </w:rPr>
              <w:t>已 收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广 州 致 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10,000,000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softHyphen/>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7-21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3" w:lineRule="exact"/>
              <w:ind w:left="0" w:right="0" w:firstLine="0"/>
              <w:jc w:val="both"/>
              <w:rPr>
                <w:sz w:val="13"/>
                <w:szCs w:val="13"/>
              </w:rPr>
            </w:pPr>
            <w:r>
              <w:rPr>
                <w:color w:val="000000"/>
                <w:spacing w:val="0"/>
                <w:w w:val="100"/>
                <w:position w:val="0"/>
                <w:sz w:val="13"/>
                <w:szCs w:val="13"/>
              </w:rPr>
              <w:t>自 有 资 金</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招商银行</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747.95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0" w:lineRule="exact"/>
              <w:ind w:left="0" w:right="0" w:firstLine="0"/>
              <w:jc w:val="left"/>
              <w:rPr>
                <w:sz w:val="13"/>
                <w:szCs w:val="13"/>
              </w:rPr>
            </w:pPr>
            <w:r>
              <w:rPr>
                <w:color w:val="000000"/>
                <w:spacing w:val="0"/>
                <w:w w:val="100"/>
                <w:position w:val="0"/>
                <w:sz w:val="13"/>
                <w:szCs w:val="13"/>
              </w:rPr>
              <w:t>已 收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left"/>
              <w:rPr>
                <w:sz w:val="13"/>
                <w:szCs w:val="13"/>
              </w:rPr>
            </w:pPr>
            <w:r>
              <w:rPr>
                <w:color w:val="000000"/>
                <w:spacing w:val="0"/>
                <w:w w:val="100"/>
                <w:position w:val="0"/>
                <w:sz w:val="13"/>
                <w:szCs w:val="13"/>
              </w:rPr>
              <w:t>广 州 致 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10,000,000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8-6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8-27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自 有 资 金</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招商银行</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11,449.32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已 收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left"/>
              <w:rPr>
                <w:sz w:val="13"/>
                <w:szCs w:val="13"/>
              </w:rPr>
            </w:pPr>
            <w:r>
              <w:rPr>
                <w:color w:val="000000"/>
                <w:spacing w:val="0"/>
                <w:w w:val="100"/>
                <w:position w:val="0"/>
                <w:sz w:val="13"/>
                <w:szCs w:val="13"/>
              </w:rPr>
              <w:t>广 州 致 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10,000,000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9-10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9-24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自 有 资 金</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招商银行</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8,016.44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0" w:lineRule="exact"/>
              <w:ind w:left="0" w:right="0" w:firstLine="0"/>
              <w:jc w:val="left"/>
              <w:rPr>
                <w:sz w:val="13"/>
                <w:szCs w:val="13"/>
              </w:rPr>
            </w:pPr>
            <w:r>
              <w:rPr>
                <w:color w:val="000000"/>
                <w:spacing w:val="0"/>
                <w:w w:val="100"/>
                <w:position w:val="0"/>
                <w:sz w:val="13"/>
                <w:szCs w:val="13"/>
              </w:rPr>
              <w:t>已 收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广 州 致 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10,000,000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2019-</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12-17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softHyphen/>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3-17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3" w:lineRule="exact"/>
              <w:ind w:left="0" w:right="0" w:firstLine="0"/>
              <w:jc w:val="both"/>
              <w:rPr>
                <w:sz w:val="13"/>
                <w:szCs w:val="13"/>
              </w:rPr>
            </w:pPr>
            <w:r>
              <w:rPr>
                <w:color w:val="000000"/>
                <w:spacing w:val="0"/>
                <w:w w:val="100"/>
                <w:position w:val="0"/>
                <w:sz w:val="13"/>
                <w:szCs w:val="13"/>
              </w:rPr>
              <w:t>自 有 资 金</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招商银行</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92,246.58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0" w:lineRule="exact"/>
              <w:ind w:left="0" w:right="0" w:firstLine="0"/>
              <w:jc w:val="left"/>
              <w:rPr>
                <w:sz w:val="13"/>
                <w:szCs w:val="13"/>
              </w:rPr>
            </w:pPr>
            <w:r>
              <w:rPr>
                <w:color w:val="000000"/>
                <w:spacing w:val="0"/>
                <w:w w:val="100"/>
                <w:position w:val="0"/>
                <w:sz w:val="13"/>
                <w:szCs w:val="13"/>
              </w:rPr>
              <w:t>已 收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textDirection w:val="tbRlV"/>
            <w:vAlign w:val="top"/>
          </w:tcPr>
          <w:p>
            <w:pPr>
              <w:pStyle w:val="Style100"/>
              <w:keepNext w:val="0"/>
              <w:keepLines w:val="0"/>
              <w:widowControl w:val="0"/>
              <w:shd w:val="clear" w:color="auto" w:fill="auto"/>
              <w:bidi w:val="0"/>
              <w:spacing w:before="200" w:after="0" w:line="240" w:lineRule="auto"/>
              <w:ind w:left="0" w:right="0" w:firstLine="0"/>
              <w:jc w:val="left"/>
              <w:rPr>
                <w:sz w:val="13"/>
                <w:szCs w:val="13"/>
              </w:rPr>
            </w:pPr>
            <w:r>
              <w:rPr>
                <w:color w:val="000000"/>
                <w:spacing w:val="0"/>
                <w:w w:val="100"/>
                <w:position w:val="0"/>
                <w:sz w:val="13"/>
                <w:szCs w:val="13"/>
              </w:rPr>
              <w:t>陕西致远</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170" w:lineRule="exact"/>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 xml:space="preserve">FGAC15168B </w:t>
            </w:r>
            <w:r>
              <w:rPr>
                <w:color w:val="000000"/>
                <w:spacing w:val="0"/>
                <w:w w:val="100"/>
                <w:position w:val="0"/>
                <w:sz w:val="13"/>
                <w:szCs w:val="13"/>
              </w:rPr>
              <w:t>（非凡资产 管理天溢金 对公机构</w:t>
            </w:r>
            <w:r>
              <w:rPr>
                <w:rFonts w:ascii="Times New Roman" w:eastAsia="Times New Roman" w:hAnsi="Times New Roman" w:cs="Times New Roman"/>
                <w:color w:val="000000"/>
                <w:spacing w:val="0"/>
                <w:w w:val="100"/>
                <w:position w:val="0"/>
                <w:sz w:val="12"/>
                <w:szCs w:val="12"/>
              </w:rPr>
              <w:t xml:space="preserve">B </w:t>
            </w:r>
            <w:r>
              <w:rPr>
                <w:color w:val="000000"/>
                <w:spacing w:val="0"/>
                <w:w w:val="100"/>
                <w:position w:val="0"/>
                <w:sz w:val="13"/>
                <w:szCs w:val="13"/>
              </w:rPr>
              <w:t>款）</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9,450,000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1-15</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无</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163" w:lineRule="exact"/>
              <w:ind w:left="0" w:right="0" w:firstLine="0"/>
              <w:jc w:val="both"/>
              <w:rPr>
                <w:sz w:val="13"/>
                <w:szCs w:val="13"/>
              </w:rPr>
            </w:pPr>
            <w:r>
              <w:rPr>
                <w:color w:val="000000"/>
                <w:spacing w:val="0"/>
                <w:w w:val="100"/>
                <w:position w:val="0"/>
                <w:sz w:val="13"/>
                <w:szCs w:val="13"/>
              </w:rPr>
              <w:t>自 有 资 金</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170" w:lineRule="exact"/>
              <w:ind w:left="0" w:right="0" w:firstLine="0"/>
              <w:jc w:val="left"/>
              <w:rPr>
                <w:sz w:val="13"/>
                <w:szCs w:val="13"/>
              </w:rPr>
            </w:pPr>
            <w:r>
              <w:rPr>
                <w:color w:val="000000"/>
                <w:spacing w:val="0"/>
                <w:w w:val="100"/>
                <w:position w:val="0"/>
                <w:sz w:val="13"/>
                <w:szCs w:val="13"/>
              </w:rPr>
              <w:t>民 生 银 行</w:t>
            </w:r>
          </w:p>
        </w:tc>
        <w:tc>
          <w:tcPr>
            <w:tcBorders>
              <w:top w:val="single" w:sz="4"/>
              <w:left w:val="single" w:sz="4"/>
              <w:bottom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94,518.91</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170" w:lineRule="exact"/>
              <w:ind w:left="0" w:right="0" w:firstLine="0"/>
              <w:jc w:val="left"/>
              <w:rPr>
                <w:sz w:val="13"/>
                <w:szCs w:val="13"/>
              </w:rPr>
            </w:pPr>
            <w:r>
              <w:rPr>
                <w:color w:val="000000"/>
                <w:spacing w:val="0"/>
                <w:w w:val="100"/>
                <w:position w:val="0"/>
                <w:sz w:val="13"/>
                <w:szCs w:val="13"/>
              </w:rPr>
              <w:t>已 取 回</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42"/>
        <w:gridCol w:w="869"/>
        <w:gridCol w:w="931"/>
        <w:gridCol w:w="538"/>
        <w:gridCol w:w="542"/>
        <w:gridCol w:w="365"/>
        <w:gridCol w:w="370"/>
        <w:gridCol w:w="370"/>
        <w:gridCol w:w="538"/>
        <w:gridCol w:w="869"/>
        <w:gridCol w:w="994"/>
        <w:gridCol w:w="370"/>
        <w:gridCol w:w="581"/>
        <w:gridCol w:w="614"/>
        <w:gridCol w:w="446"/>
      </w:tblGrid>
      <w:tr>
        <w:trPr>
          <w:trHeight w:val="1027" w:hRule="exact"/>
        </w:trPr>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陕西致远</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170"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 xml:space="preserve">FGAB16002A </w:t>
            </w:r>
            <w:r>
              <w:rPr>
                <w:color w:val="000000"/>
                <w:spacing w:val="0"/>
                <w:w w:val="100"/>
                <w:position w:val="0"/>
                <w:sz w:val="13"/>
                <w:szCs w:val="13"/>
              </w:rPr>
              <w:t xml:space="preserve">（非凡资产 管理翠竹 </w:t>
            </w:r>
            <w:r>
              <w:rPr>
                <w:rFonts w:ascii="Times New Roman" w:eastAsia="Times New Roman" w:hAnsi="Times New Roman" w:cs="Times New Roman"/>
                <w:color w:val="000000"/>
                <w:spacing w:val="0"/>
                <w:w w:val="100"/>
                <w:position w:val="0"/>
                <w:sz w:val="12"/>
                <w:szCs w:val="12"/>
              </w:rPr>
              <w:t>1W</w:t>
            </w:r>
            <w:r>
              <w:rPr>
                <w:color w:val="000000"/>
                <w:spacing w:val="0"/>
                <w:w w:val="100"/>
                <w:position w:val="0"/>
                <w:sz w:val="13"/>
                <w:szCs w:val="13"/>
              </w:rPr>
              <w:t>理财产 品周三公享 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700,000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softHyphen/>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3-18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3" w:lineRule="exact"/>
              <w:ind w:left="0" w:right="0" w:firstLine="0"/>
              <w:jc w:val="both"/>
              <w:rPr>
                <w:sz w:val="13"/>
                <w:szCs w:val="13"/>
              </w:rPr>
            </w:pPr>
            <w:r>
              <w:rPr>
                <w:color w:val="000000"/>
                <w:spacing w:val="0"/>
                <w:w w:val="100"/>
                <w:position w:val="0"/>
                <w:sz w:val="13"/>
                <w:szCs w:val="13"/>
              </w:rPr>
              <w:t>自 有 资 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0" w:lineRule="exact"/>
              <w:ind w:left="0" w:right="0" w:firstLine="0"/>
              <w:jc w:val="both"/>
              <w:rPr>
                <w:sz w:val="13"/>
                <w:szCs w:val="13"/>
              </w:rPr>
            </w:pPr>
            <w:r>
              <w:rPr>
                <w:color w:val="000000"/>
                <w:spacing w:val="0"/>
                <w:w w:val="100"/>
                <w:position w:val="0"/>
                <w:sz w:val="13"/>
                <w:szCs w:val="13"/>
              </w:rPr>
              <w:t>民 生 银 行</w:t>
            </w:r>
          </w:p>
        </w:tc>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16,921.84</w:t>
            </w:r>
          </w:p>
        </w:tc>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尚未到期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陕西致远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1" w:lineRule="exact"/>
              <w:ind w:left="0" w:right="0" w:firstLine="0"/>
              <w:jc w:val="left"/>
              <w:rPr>
                <w:sz w:val="13"/>
                <w:szCs w:val="13"/>
              </w:rPr>
            </w:pPr>
            <w:r>
              <w:rPr>
                <w:color w:val="000000"/>
                <w:spacing w:val="0"/>
                <w:w w:val="100"/>
                <w:position w:val="0"/>
                <w:sz w:val="13"/>
                <w:szCs w:val="13"/>
              </w:rPr>
              <w:t>非凡资产管 理翠竹</w:t>
            </w:r>
            <w:r>
              <w:rPr>
                <w:rFonts w:ascii="Times New Roman" w:eastAsia="Times New Roman" w:hAnsi="Times New Roman" w:cs="Times New Roman"/>
                <w:color w:val="000000"/>
                <w:spacing w:val="0"/>
                <w:w w:val="100"/>
                <w:position w:val="0"/>
                <w:sz w:val="12"/>
                <w:szCs w:val="12"/>
              </w:rPr>
              <w:t xml:space="preserve">1W </w:t>
            </w:r>
            <w:r>
              <w:rPr>
                <w:color w:val="000000"/>
                <w:spacing w:val="0"/>
                <w:w w:val="100"/>
                <w:position w:val="0"/>
                <w:sz w:val="13"/>
                <w:szCs w:val="13"/>
              </w:rPr>
              <w:t>理财产品周 一公享款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700,000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2017</w:t>
              <w:softHyphen/>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9-18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自 有 资 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6" w:lineRule="exact"/>
              <w:ind w:left="0" w:right="0" w:firstLine="0"/>
              <w:jc w:val="both"/>
              <w:rPr>
                <w:sz w:val="13"/>
                <w:szCs w:val="13"/>
              </w:rPr>
            </w:pPr>
            <w:r>
              <w:rPr>
                <w:color w:val="000000"/>
                <w:spacing w:val="0"/>
                <w:w w:val="100"/>
                <w:position w:val="0"/>
                <w:sz w:val="13"/>
                <w:szCs w:val="13"/>
              </w:rPr>
              <w:t>民 生 银 行</w:t>
            </w:r>
          </w:p>
        </w:tc>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2.85%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1,510.89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tc>
        <w:tc>
          <w:tcPr>
            <w:tcBorders>
              <w:top w:val="single" w:sz="4"/>
              <w:left w:val="single" w:sz="4"/>
            </w:tcBorders>
            <w:shd w:val="clear" w:color="auto" w:fill="FFFFFF"/>
            <w:textDirection w:val="tbRlV"/>
            <w:vAlign w:val="center"/>
          </w:tcPr>
          <w:p>
            <w:pPr>
              <w:pStyle w:val="Style10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尚未到期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陕西致远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非凡资产管 理翠竹</w:t>
            </w:r>
            <w:r>
              <w:rPr>
                <w:rFonts w:ascii="Times New Roman" w:eastAsia="Times New Roman" w:hAnsi="Times New Roman" w:cs="Times New Roman"/>
                <w:color w:val="000000"/>
                <w:spacing w:val="0"/>
                <w:w w:val="100"/>
                <w:position w:val="0"/>
                <w:sz w:val="12"/>
                <w:szCs w:val="12"/>
              </w:rPr>
              <w:t xml:space="preserve">1W </w:t>
            </w:r>
            <w:r>
              <w:rPr>
                <w:color w:val="000000"/>
                <w:spacing w:val="0"/>
                <w:w w:val="100"/>
                <w:position w:val="0"/>
                <w:sz w:val="13"/>
                <w:szCs w:val="13"/>
              </w:rPr>
              <w:t>理财产品周 一公享款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4,000,000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2019-</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自 有 资 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6" w:lineRule="exact"/>
              <w:ind w:left="0" w:right="0" w:firstLine="0"/>
              <w:jc w:val="both"/>
              <w:rPr>
                <w:sz w:val="13"/>
                <w:szCs w:val="13"/>
              </w:rPr>
            </w:pPr>
            <w:r>
              <w:rPr>
                <w:color w:val="000000"/>
                <w:spacing w:val="0"/>
                <w:w w:val="100"/>
                <w:position w:val="0"/>
                <w:sz w:val="13"/>
                <w:szCs w:val="13"/>
              </w:rPr>
              <w:t>民 生 银 行</w:t>
            </w:r>
          </w:p>
        </w:tc>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00" w:after="0" w:line="240" w:lineRule="auto"/>
              <w:ind w:left="0" w:right="0" w:firstLine="0"/>
              <w:jc w:val="left"/>
              <w:rPr>
                <w:sz w:val="13"/>
                <w:szCs w:val="13"/>
              </w:rPr>
            </w:pPr>
            <w:r>
              <w:rPr>
                <w:color w:val="000000"/>
                <w:spacing w:val="0"/>
                <w:w w:val="100"/>
                <w:position w:val="0"/>
                <w:sz w:val="13"/>
                <w:szCs w:val="13"/>
              </w:rPr>
              <w:t>尚未到期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陕西致远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6" w:lineRule="exact"/>
              <w:ind w:left="0" w:right="0" w:firstLine="0"/>
              <w:jc w:val="left"/>
              <w:rPr>
                <w:sz w:val="13"/>
                <w:szCs w:val="13"/>
              </w:rPr>
            </w:pPr>
            <w:r>
              <w:rPr>
                <w:color w:val="000000"/>
                <w:spacing w:val="0"/>
                <w:w w:val="100"/>
                <w:position w:val="0"/>
                <w:sz w:val="13"/>
                <w:szCs w:val="13"/>
              </w:rPr>
              <w:t>非凡资产管 理翠竹</w:t>
            </w:r>
            <w:r>
              <w:rPr>
                <w:rFonts w:ascii="Times New Roman" w:eastAsia="Times New Roman" w:hAnsi="Times New Roman" w:cs="Times New Roman"/>
                <w:color w:val="000000"/>
                <w:spacing w:val="0"/>
                <w:w w:val="100"/>
                <w:position w:val="0"/>
                <w:sz w:val="12"/>
                <w:szCs w:val="12"/>
              </w:rPr>
              <w:t xml:space="preserve">1W </w:t>
            </w:r>
            <w:r>
              <w:rPr>
                <w:color w:val="000000"/>
                <w:spacing w:val="0"/>
                <w:w w:val="100"/>
                <w:position w:val="0"/>
                <w:sz w:val="13"/>
                <w:szCs w:val="13"/>
              </w:rPr>
              <w:t>理财产品周 一公享款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2019-</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11-25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3" w:lineRule="exact"/>
              <w:ind w:left="0" w:right="0" w:firstLine="0"/>
              <w:jc w:val="both"/>
              <w:rPr>
                <w:sz w:val="13"/>
                <w:szCs w:val="13"/>
              </w:rPr>
            </w:pPr>
            <w:r>
              <w:rPr>
                <w:color w:val="000000"/>
                <w:spacing w:val="0"/>
                <w:w w:val="100"/>
                <w:position w:val="0"/>
                <w:sz w:val="13"/>
                <w:szCs w:val="13"/>
              </w:rPr>
              <w:t>自 有 资 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民 生 银 行</w:t>
            </w:r>
          </w:p>
        </w:tc>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00" w:after="0" w:line="240" w:lineRule="auto"/>
              <w:ind w:left="0" w:right="0" w:firstLine="0"/>
              <w:jc w:val="left"/>
              <w:rPr>
                <w:sz w:val="13"/>
                <w:szCs w:val="13"/>
              </w:rPr>
            </w:pPr>
            <w:r>
              <w:rPr>
                <w:color w:val="000000"/>
                <w:spacing w:val="0"/>
                <w:w w:val="100"/>
                <w:position w:val="0"/>
                <w:sz w:val="13"/>
                <w:szCs w:val="13"/>
              </w:rPr>
              <w:t>尚未到期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陕西致远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6" w:lineRule="exact"/>
              <w:ind w:left="0" w:right="0" w:firstLine="0"/>
              <w:jc w:val="left"/>
              <w:rPr>
                <w:sz w:val="13"/>
                <w:szCs w:val="13"/>
              </w:rPr>
            </w:pPr>
            <w:r>
              <w:rPr>
                <w:color w:val="000000"/>
                <w:spacing w:val="0"/>
                <w:w w:val="100"/>
                <w:position w:val="0"/>
                <w:sz w:val="13"/>
                <w:szCs w:val="13"/>
              </w:rPr>
              <w:t>非凡资产管 理翠竹</w:t>
            </w:r>
            <w:r>
              <w:rPr>
                <w:rFonts w:ascii="Times New Roman" w:eastAsia="Times New Roman" w:hAnsi="Times New Roman" w:cs="Times New Roman"/>
                <w:color w:val="000000"/>
                <w:spacing w:val="0"/>
                <w:w w:val="100"/>
                <w:position w:val="0"/>
                <w:sz w:val="12"/>
                <w:szCs w:val="12"/>
              </w:rPr>
              <w:t xml:space="preserve">1W </w:t>
            </w:r>
            <w:r>
              <w:rPr>
                <w:color w:val="000000"/>
                <w:spacing w:val="0"/>
                <w:w w:val="100"/>
                <w:position w:val="0"/>
                <w:sz w:val="13"/>
                <w:szCs w:val="13"/>
              </w:rPr>
              <w:t>理财产品周 一公享款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250,000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5-6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3" w:lineRule="exact"/>
              <w:ind w:left="0" w:right="0" w:firstLine="0"/>
              <w:jc w:val="both"/>
              <w:rPr>
                <w:sz w:val="13"/>
                <w:szCs w:val="13"/>
              </w:rPr>
            </w:pPr>
            <w:r>
              <w:rPr>
                <w:color w:val="000000"/>
                <w:spacing w:val="0"/>
                <w:w w:val="100"/>
                <w:position w:val="0"/>
                <w:sz w:val="13"/>
                <w:szCs w:val="13"/>
              </w:rPr>
              <w:t>自 有 资 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民 生 银 行</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00" w:after="0" w:line="240" w:lineRule="auto"/>
              <w:ind w:left="0" w:right="0" w:firstLine="0"/>
              <w:jc w:val="left"/>
              <w:rPr>
                <w:sz w:val="13"/>
                <w:szCs w:val="13"/>
              </w:rPr>
            </w:pPr>
            <w:r>
              <w:rPr>
                <w:color w:val="000000"/>
                <w:spacing w:val="0"/>
                <w:w w:val="100"/>
                <w:position w:val="0"/>
                <w:sz w:val="13"/>
                <w:szCs w:val="13"/>
              </w:rPr>
              <w:t>尚未到期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陕西致远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6" w:lineRule="exact"/>
              <w:ind w:left="0" w:right="0" w:firstLine="0"/>
              <w:jc w:val="left"/>
              <w:rPr>
                <w:sz w:val="13"/>
                <w:szCs w:val="13"/>
              </w:rPr>
            </w:pPr>
            <w:r>
              <w:rPr>
                <w:color w:val="000000"/>
                <w:spacing w:val="0"/>
                <w:w w:val="100"/>
                <w:position w:val="0"/>
                <w:sz w:val="13"/>
                <w:szCs w:val="13"/>
              </w:rPr>
              <w:t>非凡资产管 理翠竹</w:t>
            </w:r>
            <w:r>
              <w:rPr>
                <w:rFonts w:ascii="Times New Roman" w:eastAsia="Times New Roman" w:hAnsi="Times New Roman" w:cs="Times New Roman"/>
                <w:color w:val="000000"/>
                <w:spacing w:val="0"/>
                <w:w w:val="100"/>
                <w:position w:val="0"/>
                <w:sz w:val="12"/>
                <w:szCs w:val="12"/>
              </w:rPr>
              <w:t xml:space="preserve">1W </w:t>
            </w:r>
            <w:r>
              <w:rPr>
                <w:color w:val="000000"/>
                <w:spacing w:val="0"/>
                <w:w w:val="100"/>
                <w:position w:val="0"/>
                <w:sz w:val="13"/>
                <w:szCs w:val="13"/>
              </w:rPr>
              <w:t>理财产品周 一公享款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500,000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2017-</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11-27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3" w:lineRule="exact"/>
              <w:ind w:left="0" w:right="0" w:firstLine="0"/>
              <w:jc w:val="both"/>
              <w:rPr>
                <w:sz w:val="13"/>
                <w:szCs w:val="13"/>
              </w:rPr>
            </w:pPr>
            <w:r>
              <w:rPr>
                <w:color w:val="000000"/>
                <w:spacing w:val="0"/>
                <w:w w:val="100"/>
                <w:position w:val="0"/>
                <w:sz w:val="13"/>
                <w:szCs w:val="13"/>
              </w:rPr>
              <w:t>自 有 资 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民 生 银 行</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00" w:after="0" w:line="240" w:lineRule="auto"/>
              <w:ind w:left="0" w:right="0" w:firstLine="0"/>
              <w:jc w:val="left"/>
              <w:rPr>
                <w:sz w:val="13"/>
                <w:szCs w:val="13"/>
              </w:rPr>
            </w:pPr>
            <w:r>
              <w:rPr>
                <w:color w:val="000000"/>
                <w:spacing w:val="0"/>
                <w:w w:val="100"/>
                <w:position w:val="0"/>
                <w:sz w:val="13"/>
                <w:szCs w:val="13"/>
              </w:rPr>
              <w:t>尚未到期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陕 西 致 远</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169"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 xml:space="preserve">FGAB13926A </w:t>
            </w:r>
            <w:r>
              <w:rPr>
                <w:color w:val="000000"/>
                <w:spacing w:val="0"/>
                <w:w w:val="100"/>
                <w:position w:val="0"/>
                <w:sz w:val="13"/>
                <w:szCs w:val="13"/>
              </w:rPr>
              <w:t xml:space="preserve">（非凡资产 管理翠竹 </w:t>
            </w:r>
            <w:r>
              <w:rPr>
                <w:rFonts w:ascii="Times New Roman" w:eastAsia="Times New Roman" w:hAnsi="Times New Roman" w:cs="Times New Roman"/>
                <w:color w:val="000000"/>
                <w:spacing w:val="0"/>
                <w:w w:val="100"/>
                <w:position w:val="0"/>
                <w:sz w:val="12"/>
                <w:szCs w:val="12"/>
              </w:rPr>
              <w:t>13W</w:t>
            </w:r>
            <w:r>
              <w:rPr>
                <w:color w:val="000000"/>
                <w:spacing w:val="0"/>
                <w:w w:val="100"/>
                <w:position w:val="0"/>
                <w:sz w:val="13"/>
                <w:szCs w:val="13"/>
              </w:rPr>
              <w:t xml:space="preserve">理财产 品周四公享 </w:t>
            </w:r>
            <w:r>
              <w:rPr>
                <w:rFonts w:ascii="Times New Roman" w:eastAsia="Times New Roman" w:hAnsi="Times New Roman" w:cs="Times New Roman"/>
                <w:color w:val="000000"/>
                <w:spacing w:val="0"/>
                <w:w w:val="100"/>
                <w:position w:val="0"/>
                <w:sz w:val="12"/>
                <w:szCs w:val="12"/>
              </w:rPr>
              <w:t>13</w:t>
            </w:r>
            <w:r>
              <w:rPr>
                <w:color w:val="000000"/>
                <w:spacing w:val="0"/>
                <w:w w:val="100"/>
                <w:position w:val="0"/>
                <w:sz w:val="13"/>
                <w:szCs w:val="13"/>
              </w:rPr>
              <w:t>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7-23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自 有 资 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6" w:lineRule="exact"/>
              <w:ind w:left="0" w:right="0" w:firstLine="0"/>
              <w:jc w:val="both"/>
              <w:rPr>
                <w:sz w:val="13"/>
                <w:szCs w:val="13"/>
              </w:rPr>
            </w:pPr>
            <w:r>
              <w:rPr>
                <w:color w:val="000000"/>
                <w:spacing w:val="0"/>
                <w:w w:val="100"/>
                <w:position w:val="0"/>
                <w:sz w:val="13"/>
                <w:szCs w:val="13"/>
              </w:rPr>
              <w:t>民 生 银 行</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3.55%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6,808.22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8,975.34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0" w:lineRule="exact"/>
              <w:ind w:left="0" w:right="0" w:firstLine="0"/>
              <w:jc w:val="both"/>
              <w:rPr>
                <w:sz w:val="13"/>
                <w:szCs w:val="13"/>
              </w:rPr>
            </w:pPr>
            <w:r>
              <w:rPr>
                <w:color w:val="000000"/>
                <w:spacing w:val="0"/>
                <w:w w:val="100"/>
                <w:position w:val="0"/>
                <w:sz w:val="13"/>
                <w:szCs w:val="13"/>
              </w:rPr>
              <w:t>尚 未 到 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陕西致远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0" w:lineRule="exact"/>
              <w:ind w:left="0" w:right="0" w:firstLine="0"/>
              <w:jc w:val="left"/>
              <w:rPr>
                <w:sz w:val="13"/>
                <w:szCs w:val="13"/>
              </w:rPr>
            </w:pPr>
            <w:r>
              <w:rPr>
                <w:color w:val="000000"/>
                <w:spacing w:val="0"/>
                <w:w w:val="100"/>
                <w:position w:val="0"/>
                <w:sz w:val="13"/>
                <w:szCs w:val="13"/>
              </w:rPr>
              <w:t>非凡资产管 理天溢金对 公机构</w:t>
            </w:r>
            <w:r>
              <w:rPr>
                <w:rFonts w:ascii="Times New Roman" w:eastAsia="Times New Roman" w:hAnsi="Times New Roman" w:cs="Times New Roman"/>
                <w:color w:val="000000"/>
                <w:spacing w:val="0"/>
                <w:w w:val="100"/>
                <w:position w:val="0"/>
                <w:sz w:val="12"/>
                <w:szCs w:val="12"/>
              </w:rPr>
              <w:t>A</w:t>
            </w:r>
            <w:r>
              <w:rPr>
                <w:color w:val="000000"/>
                <w:spacing w:val="0"/>
                <w:w w:val="100"/>
                <w:position w:val="0"/>
                <w:sz w:val="13"/>
                <w:szCs w:val="13"/>
              </w:rPr>
              <w:t>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700,000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2019-</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4-9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自 有 资 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6" w:lineRule="exact"/>
              <w:ind w:left="0" w:right="0" w:firstLine="0"/>
              <w:jc w:val="both"/>
              <w:rPr>
                <w:sz w:val="13"/>
                <w:szCs w:val="13"/>
              </w:rPr>
            </w:pPr>
            <w:r>
              <w:rPr>
                <w:color w:val="000000"/>
                <w:spacing w:val="0"/>
                <w:w w:val="100"/>
                <w:position w:val="0"/>
                <w:sz w:val="13"/>
                <w:szCs w:val="13"/>
              </w:rPr>
              <w:t>民 生 银 行</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719.18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63,123.02</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00" w:after="0" w:line="240" w:lineRule="auto"/>
              <w:ind w:left="0" w:right="0" w:firstLine="0"/>
              <w:jc w:val="left"/>
              <w:rPr>
                <w:sz w:val="13"/>
                <w:szCs w:val="13"/>
              </w:rPr>
            </w:pPr>
            <w:r>
              <w:rPr>
                <w:color w:val="000000"/>
                <w:spacing w:val="0"/>
                <w:w w:val="100"/>
                <w:position w:val="0"/>
                <w:sz w:val="13"/>
                <w:szCs w:val="13"/>
              </w:rPr>
              <w:t>尚未到期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80" w:after="0" w:line="240" w:lineRule="auto"/>
              <w:ind w:left="0" w:right="0" w:firstLine="0"/>
              <w:jc w:val="left"/>
              <w:rPr>
                <w:sz w:val="13"/>
                <w:szCs w:val="13"/>
              </w:rPr>
            </w:pPr>
            <w:r>
              <w:rPr>
                <w:color w:val="000000"/>
                <w:spacing w:val="0"/>
                <w:w w:val="100"/>
                <w:position w:val="0"/>
                <w:sz w:val="13"/>
                <w:szCs w:val="13"/>
              </w:rPr>
              <w:t>陕西致远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非凡资产管 理翠竹</w:t>
            </w:r>
            <w:r>
              <w:rPr>
                <w:rFonts w:ascii="Times New Roman" w:eastAsia="Times New Roman" w:hAnsi="Times New Roman" w:cs="Times New Roman"/>
                <w:color w:val="000000"/>
                <w:spacing w:val="0"/>
                <w:w w:val="100"/>
                <w:position w:val="0"/>
                <w:sz w:val="12"/>
                <w:szCs w:val="12"/>
              </w:rPr>
              <w:t xml:space="preserve">2W </w:t>
            </w:r>
            <w:r>
              <w:rPr>
                <w:color w:val="000000"/>
                <w:spacing w:val="0"/>
                <w:w w:val="100"/>
                <w:position w:val="0"/>
                <w:sz w:val="13"/>
                <w:szCs w:val="13"/>
              </w:rPr>
              <w:t>理财产品周 四公享</w:t>
            </w:r>
            <w:r>
              <w:rPr>
                <w:rFonts w:ascii="Times New Roman" w:eastAsia="Times New Roman" w:hAnsi="Times New Roman" w:cs="Times New Roman"/>
                <w:color w:val="000000"/>
                <w:spacing w:val="0"/>
                <w:w w:val="100"/>
                <w:position w:val="0"/>
                <w:sz w:val="12"/>
                <w:szCs w:val="12"/>
              </w:rPr>
              <w:t xml:space="preserve">02 </w:t>
            </w:r>
            <w:r>
              <w:rPr>
                <w:color w:val="000000"/>
                <w:spacing w:val="0"/>
                <w:w w:val="100"/>
                <w:position w:val="0"/>
                <w:sz w:val="13"/>
                <w:szCs w:val="13"/>
              </w:rPr>
              <w:t>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2017-</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7-20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自 有 资 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6" w:lineRule="exact"/>
              <w:ind w:left="0" w:right="0" w:firstLine="0"/>
              <w:jc w:val="both"/>
              <w:rPr>
                <w:sz w:val="13"/>
                <w:szCs w:val="13"/>
              </w:rPr>
            </w:pPr>
            <w:r>
              <w:rPr>
                <w:color w:val="000000"/>
                <w:spacing w:val="0"/>
                <w:w w:val="100"/>
                <w:position w:val="0"/>
                <w:sz w:val="13"/>
                <w:szCs w:val="13"/>
              </w:rPr>
              <w:t>民 生 银 行</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00" w:after="0" w:line="240" w:lineRule="auto"/>
              <w:ind w:left="0" w:right="0" w:firstLine="0"/>
              <w:jc w:val="left"/>
              <w:rPr>
                <w:sz w:val="13"/>
                <w:szCs w:val="13"/>
              </w:rPr>
            </w:pPr>
            <w:r>
              <w:rPr>
                <w:color w:val="000000"/>
                <w:spacing w:val="0"/>
                <w:w w:val="100"/>
                <w:position w:val="0"/>
                <w:sz w:val="13"/>
                <w:szCs w:val="13"/>
              </w:rPr>
              <w:t>尚未到期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80" w:after="0" w:line="240" w:lineRule="auto"/>
              <w:ind w:left="0" w:right="0" w:firstLine="0"/>
              <w:jc w:val="left"/>
              <w:rPr>
                <w:sz w:val="13"/>
                <w:szCs w:val="13"/>
              </w:rPr>
            </w:pPr>
            <w:r>
              <w:rPr>
                <w:color w:val="000000"/>
                <w:spacing w:val="0"/>
                <w:w w:val="100"/>
                <w:position w:val="0"/>
                <w:sz w:val="13"/>
                <w:szCs w:val="13"/>
              </w:rPr>
              <w:t>陕西致远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7" w:lineRule="exact"/>
              <w:ind w:left="0" w:right="0" w:firstLine="0"/>
              <w:jc w:val="left"/>
              <w:rPr>
                <w:sz w:val="13"/>
                <w:szCs w:val="13"/>
              </w:rPr>
            </w:pPr>
            <w:r>
              <w:rPr>
                <w:color w:val="000000"/>
                <w:spacing w:val="0"/>
                <w:w w:val="100"/>
                <w:position w:val="0"/>
                <w:sz w:val="13"/>
                <w:szCs w:val="13"/>
              </w:rPr>
              <w:t>非凡资产管 理翠竹</w:t>
            </w:r>
            <w:r>
              <w:rPr>
                <w:rFonts w:ascii="Times New Roman" w:eastAsia="Times New Roman" w:hAnsi="Times New Roman" w:cs="Times New Roman"/>
                <w:color w:val="000000"/>
                <w:spacing w:val="0"/>
                <w:w w:val="100"/>
                <w:position w:val="0"/>
                <w:sz w:val="12"/>
                <w:szCs w:val="12"/>
              </w:rPr>
              <w:t xml:space="preserve">2W </w:t>
            </w:r>
            <w:r>
              <w:rPr>
                <w:color w:val="000000"/>
                <w:spacing w:val="0"/>
                <w:w w:val="100"/>
                <w:position w:val="0"/>
                <w:sz w:val="13"/>
                <w:szCs w:val="13"/>
              </w:rPr>
              <w:t>理财产品周 四公享</w:t>
            </w:r>
            <w:r>
              <w:rPr>
                <w:rFonts w:ascii="Times New Roman" w:eastAsia="Times New Roman" w:hAnsi="Times New Roman" w:cs="Times New Roman"/>
                <w:color w:val="000000"/>
                <w:spacing w:val="0"/>
                <w:w w:val="100"/>
                <w:position w:val="0"/>
                <w:sz w:val="12"/>
                <w:szCs w:val="12"/>
              </w:rPr>
              <w:t xml:space="preserve">02 </w:t>
            </w:r>
            <w:r>
              <w:rPr>
                <w:color w:val="000000"/>
                <w:spacing w:val="0"/>
                <w:w w:val="100"/>
                <w:position w:val="0"/>
                <w:sz w:val="13"/>
                <w:szCs w:val="13"/>
              </w:rPr>
              <w:t>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2019-</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10-24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3" w:lineRule="exact"/>
              <w:ind w:left="0" w:right="0" w:firstLine="0"/>
              <w:jc w:val="both"/>
              <w:rPr>
                <w:sz w:val="13"/>
                <w:szCs w:val="13"/>
              </w:rPr>
            </w:pPr>
            <w:r>
              <w:rPr>
                <w:color w:val="000000"/>
                <w:spacing w:val="0"/>
                <w:w w:val="100"/>
                <w:position w:val="0"/>
                <w:sz w:val="13"/>
                <w:szCs w:val="13"/>
              </w:rPr>
              <w:t>自 有 资 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民 生 银 行</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00" w:after="0" w:line="240" w:lineRule="auto"/>
              <w:ind w:left="0" w:right="0" w:firstLine="0"/>
              <w:jc w:val="left"/>
              <w:rPr>
                <w:sz w:val="13"/>
                <w:szCs w:val="13"/>
              </w:rPr>
            </w:pPr>
            <w:r>
              <w:rPr>
                <w:color w:val="000000"/>
                <w:spacing w:val="0"/>
                <w:w w:val="100"/>
                <w:position w:val="0"/>
                <w:sz w:val="13"/>
                <w:szCs w:val="13"/>
              </w:rPr>
              <w:t>尚未到期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80" w:after="0" w:line="240" w:lineRule="auto"/>
              <w:ind w:left="0" w:right="0" w:firstLine="0"/>
              <w:jc w:val="left"/>
              <w:rPr>
                <w:sz w:val="13"/>
                <w:szCs w:val="13"/>
              </w:rPr>
            </w:pPr>
            <w:r>
              <w:rPr>
                <w:color w:val="000000"/>
                <w:spacing w:val="0"/>
                <w:w w:val="100"/>
                <w:position w:val="0"/>
                <w:sz w:val="13"/>
                <w:szCs w:val="13"/>
              </w:rPr>
              <w:t>陕西致远</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168"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 xml:space="preserve">FGAB09002A </w:t>
            </w:r>
            <w:r>
              <w:rPr>
                <w:color w:val="000000"/>
                <w:spacing w:val="0"/>
                <w:w w:val="100"/>
                <w:position w:val="0"/>
                <w:sz w:val="13"/>
                <w:szCs w:val="13"/>
              </w:rPr>
              <w:t xml:space="preserve">（非凡资产 管理翠竹 </w:t>
            </w:r>
            <w:r>
              <w:rPr>
                <w:rFonts w:ascii="Times New Roman" w:eastAsia="Times New Roman" w:hAnsi="Times New Roman" w:cs="Times New Roman"/>
                <w:color w:val="000000"/>
                <w:spacing w:val="0"/>
                <w:w w:val="100"/>
                <w:position w:val="0"/>
                <w:sz w:val="12"/>
                <w:szCs w:val="12"/>
              </w:rPr>
              <w:t>9W</w:t>
            </w:r>
            <w:r>
              <w:rPr>
                <w:color w:val="000000"/>
                <w:spacing w:val="0"/>
                <w:w w:val="100"/>
                <w:position w:val="0"/>
                <w:sz w:val="13"/>
                <w:szCs w:val="13"/>
              </w:rPr>
              <w:t xml:space="preserve">理财产 品周四公享 </w:t>
            </w:r>
            <w:r>
              <w:rPr>
                <w:rFonts w:ascii="Times New Roman" w:eastAsia="Times New Roman" w:hAnsi="Times New Roman" w:cs="Times New Roman"/>
                <w:color w:val="000000"/>
                <w:spacing w:val="0"/>
                <w:w w:val="100"/>
                <w:position w:val="0"/>
                <w:sz w:val="12"/>
                <w:szCs w:val="12"/>
              </w:rPr>
              <w:t>01</w:t>
            </w:r>
            <w:r>
              <w:rPr>
                <w:color w:val="000000"/>
                <w:spacing w:val="0"/>
                <w:w w:val="100"/>
                <w:position w:val="0"/>
                <w:sz w:val="13"/>
                <w:szCs w:val="13"/>
              </w:rPr>
              <w:t>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4,000,000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12-17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3" w:lineRule="exact"/>
              <w:ind w:left="0" w:right="0" w:firstLine="0"/>
              <w:jc w:val="both"/>
              <w:rPr>
                <w:sz w:val="13"/>
                <w:szCs w:val="13"/>
              </w:rPr>
            </w:pPr>
            <w:r>
              <w:rPr>
                <w:color w:val="000000"/>
                <w:spacing w:val="0"/>
                <w:w w:val="100"/>
                <w:position w:val="0"/>
                <w:sz w:val="13"/>
                <w:szCs w:val="13"/>
              </w:rPr>
              <w:t>自 有 资 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民 生 银 行</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3.55%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5,446.58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00" w:after="0" w:line="240" w:lineRule="auto"/>
              <w:ind w:left="0" w:right="0" w:firstLine="0"/>
              <w:jc w:val="left"/>
              <w:rPr>
                <w:sz w:val="13"/>
                <w:szCs w:val="13"/>
              </w:rPr>
            </w:pPr>
            <w:r>
              <w:rPr>
                <w:color w:val="000000"/>
                <w:spacing w:val="0"/>
                <w:w w:val="100"/>
                <w:position w:val="0"/>
                <w:sz w:val="13"/>
                <w:szCs w:val="13"/>
              </w:rPr>
              <w:t>尚未到期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80" w:after="0" w:line="240" w:lineRule="auto"/>
              <w:ind w:left="0" w:right="0" w:firstLine="0"/>
              <w:jc w:val="left"/>
              <w:rPr>
                <w:sz w:val="13"/>
                <w:szCs w:val="13"/>
              </w:rPr>
            </w:pPr>
            <w:r>
              <w:rPr>
                <w:color w:val="000000"/>
                <w:spacing w:val="0"/>
                <w:w w:val="100"/>
                <w:position w:val="0"/>
                <w:sz w:val="13"/>
                <w:szCs w:val="13"/>
              </w:rPr>
              <w:t>陕西致远</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168"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 xml:space="preserve">FGAB09006A </w:t>
            </w:r>
            <w:r>
              <w:rPr>
                <w:color w:val="000000"/>
                <w:spacing w:val="0"/>
                <w:w w:val="100"/>
                <w:position w:val="0"/>
                <w:sz w:val="13"/>
                <w:szCs w:val="13"/>
              </w:rPr>
              <w:t xml:space="preserve">（非凡资产 管理翠竹 </w:t>
            </w:r>
            <w:r>
              <w:rPr>
                <w:rFonts w:ascii="Times New Roman" w:eastAsia="Times New Roman" w:hAnsi="Times New Roman" w:cs="Times New Roman"/>
                <w:color w:val="000000"/>
                <w:spacing w:val="0"/>
                <w:w w:val="100"/>
                <w:position w:val="0"/>
                <w:sz w:val="12"/>
                <w:szCs w:val="12"/>
              </w:rPr>
              <w:t>9W</w:t>
            </w:r>
            <w:r>
              <w:rPr>
                <w:color w:val="000000"/>
                <w:spacing w:val="0"/>
                <w:w w:val="100"/>
                <w:position w:val="0"/>
                <w:sz w:val="13"/>
                <w:szCs w:val="13"/>
              </w:rPr>
              <w:t xml:space="preserve">理财产 品周四公享 </w:t>
            </w:r>
            <w:r>
              <w:rPr>
                <w:rFonts w:ascii="Times New Roman" w:eastAsia="Times New Roman" w:hAnsi="Times New Roman" w:cs="Times New Roman"/>
                <w:color w:val="000000"/>
                <w:spacing w:val="0"/>
                <w:w w:val="100"/>
                <w:position w:val="0"/>
                <w:sz w:val="12"/>
                <w:szCs w:val="12"/>
              </w:rPr>
              <w:t>03</w:t>
            </w:r>
            <w:r>
              <w:rPr>
                <w:color w:val="000000"/>
                <w:spacing w:val="0"/>
                <w:w w:val="100"/>
                <w:position w:val="0"/>
                <w:sz w:val="13"/>
                <w:szCs w:val="13"/>
              </w:rPr>
              <w:t>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3,000,000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3" w:lineRule="exact"/>
              <w:ind w:left="0" w:right="0" w:firstLine="0"/>
              <w:jc w:val="both"/>
              <w:rPr>
                <w:sz w:val="13"/>
                <w:szCs w:val="13"/>
              </w:rPr>
            </w:pPr>
            <w:r>
              <w:rPr>
                <w:color w:val="000000"/>
                <w:spacing w:val="0"/>
                <w:w w:val="100"/>
                <w:position w:val="0"/>
                <w:sz w:val="13"/>
                <w:szCs w:val="13"/>
              </w:rPr>
              <w:t>自 有 资 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民 生 银 行</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00" w:after="0" w:line="240" w:lineRule="auto"/>
              <w:ind w:left="0" w:right="0" w:firstLine="0"/>
              <w:jc w:val="left"/>
              <w:rPr>
                <w:sz w:val="13"/>
                <w:szCs w:val="13"/>
              </w:rPr>
            </w:pPr>
            <w:r>
              <w:rPr>
                <w:color w:val="000000"/>
                <w:spacing w:val="0"/>
                <w:w w:val="100"/>
                <w:position w:val="0"/>
                <w:sz w:val="13"/>
                <w:szCs w:val="13"/>
              </w:rPr>
              <w:t>尚未到期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left"/>
              <w:rPr>
                <w:sz w:val="13"/>
                <w:szCs w:val="13"/>
              </w:rPr>
            </w:pPr>
            <w:r>
              <w:rPr>
                <w:color w:val="000000"/>
                <w:spacing w:val="0"/>
                <w:w w:val="100"/>
                <w:position w:val="0"/>
                <w:sz w:val="13"/>
                <w:szCs w:val="13"/>
              </w:rPr>
              <w:t>陕 西 致 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1" w:lineRule="exact"/>
              <w:ind w:left="0" w:right="0" w:firstLine="0"/>
              <w:jc w:val="left"/>
              <w:rPr>
                <w:sz w:val="13"/>
                <w:szCs w:val="13"/>
              </w:rPr>
            </w:pPr>
            <w:r>
              <w:rPr>
                <w:color w:val="000000"/>
                <w:spacing w:val="0"/>
                <w:w w:val="100"/>
                <w:position w:val="0"/>
                <w:sz w:val="13"/>
                <w:szCs w:val="13"/>
              </w:rPr>
              <w:t>非凡资产管 理翠竹</w:t>
            </w:r>
            <w:r>
              <w:rPr>
                <w:rFonts w:ascii="Times New Roman" w:eastAsia="Times New Roman" w:hAnsi="Times New Roman" w:cs="Times New Roman"/>
                <w:color w:val="000000"/>
                <w:spacing w:val="0"/>
                <w:w w:val="100"/>
                <w:position w:val="0"/>
                <w:sz w:val="12"/>
                <w:szCs w:val="12"/>
              </w:rPr>
              <w:t xml:space="preserve">1W </w:t>
            </w:r>
            <w:r>
              <w:rPr>
                <w:color w:val="000000"/>
                <w:spacing w:val="0"/>
                <w:w w:val="100"/>
                <w:position w:val="0"/>
                <w:sz w:val="13"/>
                <w:szCs w:val="13"/>
              </w:rPr>
              <w:t>理财产品周 三公享款</w:t>
            </w:r>
          </w:p>
          <w:p>
            <w:pPr>
              <w:pStyle w:val="Style33"/>
              <w:keepNext w:val="0"/>
              <w:keepLines w:val="0"/>
              <w:widowControl w:val="0"/>
              <w:shd w:val="clear" w:color="auto" w:fill="auto"/>
              <w:bidi w:val="0"/>
              <w:spacing w:before="0" w:after="0" w:line="171" w:lineRule="exact"/>
              <w:ind w:left="0" w:right="0" w:firstLine="0"/>
              <w:jc w:val="left"/>
              <w:rPr>
                <w:sz w:val="13"/>
                <w:szCs w:val="13"/>
              </w:rPr>
            </w:pPr>
            <w:r>
              <w:rPr>
                <w:color w:val="000000"/>
                <w:spacing w:val="0"/>
                <w:w w:val="100"/>
                <w:position w:val="0"/>
                <w:sz w:val="13"/>
                <w:szCs w:val="13"/>
              </w:rPr>
              <w:t>（特）</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730,000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2018-</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7-18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自 有 资 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6" w:lineRule="exact"/>
              <w:ind w:left="0" w:right="0" w:firstLine="0"/>
              <w:jc w:val="both"/>
              <w:rPr>
                <w:sz w:val="13"/>
                <w:szCs w:val="13"/>
              </w:rPr>
            </w:pPr>
            <w:r>
              <w:rPr>
                <w:color w:val="000000"/>
                <w:spacing w:val="0"/>
                <w:w w:val="100"/>
                <w:position w:val="0"/>
                <w:sz w:val="13"/>
                <w:szCs w:val="13"/>
              </w:rPr>
              <w:t>民 生 银 行</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23,898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尚 未 到 期</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陕 西</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非凡资产管 理增增日上 收益递增理</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2,000,000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2018-</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12-17</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无</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自 有</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163" w:lineRule="exact"/>
              <w:ind w:left="0" w:right="0" w:firstLine="0"/>
              <w:jc w:val="both"/>
              <w:rPr>
                <w:sz w:val="13"/>
                <w:szCs w:val="13"/>
              </w:rPr>
            </w:pPr>
            <w:r>
              <w:rPr>
                <w:color w:val="000000"/>
                <w:spacing w:val="0"/>
                <w:w w:val="100"/>
                <w:position w:val="0"/>
                <w:sz w:val="13"/>
                <w:szCs w:val="13"/>
              </w:rPr>
              <w:t>民 生</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170" w:lineRule="exact"/>
              <w:ind w:left="0" w:right="0" w:firstLine="0"/>
              <w:jc w:val="left"/>
              <w:rPr>
                <w:sz w:val="13"/>
                <w:szCs w:val="13"/>
              </w:rPr>
            </w:pPr>
            <w:r>
              <w:rPr>
                <w:color w:val="000000"/>
                <w:spacing w:val="0"/>
                <w:w w:val="100"/>
                <w:position w:val="0"/>
                <w:sz w:val="13"/>
                <w:szCs w:val="13"/>
              </w:rPr>
              <w:t>合 同 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3.55%</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144,917.81</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尚 未</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42"/>
        <w:gridCol w:w="869"/>
        <w:gridCol w:w="931"/>
        <w:gridCol w:w="538"/>
        <w:gridCol w:w="542"/>
        <w:gridCol w:w="365"/>
        <w:gridCol w:w="370"/>
        <w:gridCol w:w="370"/>
        <w:gridCol w:w="538"/>
        <w:gridCol w:w="869"/>
        <w:gridCol w:w="994"/>
        <w:gridCol w:w="370"/>
        <w:gridCol w:w="581"/>
        <w:gridCol w:w="614"/>
        <w:gridCol w:w="446"/>
      </w:tblGrid>
      <w:tr>
        <w:trPr>
          <w:trHeight w:val="52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致 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财产品对公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58" w:lineRule="exact"/>
              <w:ind w:left="0" w:right="0" w:firstLine="0"/>
              <w:jc w:val="left"/>
              <w:rPr>
                <w:sz w:val="13"/>
                <w:szCs w:val="13"/>
              </w:rPr>
            </w:pPr>
            <w:r>
              <w:rPr>
                <w:color w:val="000000"/>
                <w:spacing w:val="0"/>
                <w:w w:val="100"/>
                <w:position w:val="0"/>
                <w:sz w:val="13"/>
                <w:szCs w:val="13"/>
              </w:rPr>
              <w:t>资 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w:t>
            </w:r>
          </w:p>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行</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151" w:lineRule="exact"/>
              <w:ind w:left="0" w:right="0" w:firstLine="0"/>
              <w:jc w:val="center"/>
              <w:rPr>
                <w:sz w:val="13"/>
                <w:szCs w:val="13"/>
              </w:rPr>
            </w:pPr>
            <w:r>
              <w:rPr>
                <w:color w:val="000000"/>
                <w:spacing w:val="0"/>
                <w:w w:val="100"/>
                <w:position w:val="0"/>
                <w:sz w:val="13"/>
                <w:szCs w:val="13"/>
              </w:rPr>
              <w:t>定 利 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到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非凡资产管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2019-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3.55%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53,201.37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尚</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理增增日上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收益递增理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财产品对公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非凡资产管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3.45%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16,163.01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尚</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理增增日上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收益递增理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财产品对公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8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120,000,000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2019-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1,013,260.27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已</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11-20</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2-20</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357,698.63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已</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2-21</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3-24</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987,287.67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已</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3-30</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6-29</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818,630.14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已</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7-9</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9-30</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620,054.79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已</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10-9</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12-30</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310,000,000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2019-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2,705,068.49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已</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12-24</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3-24</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集</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8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310,000,000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2,743,712.33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已</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3-25</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6-24</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集</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30,000,000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246,821.92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已</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12-24</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3-24</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集</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30,000,000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239,547.95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已</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4-3</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6-29</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集</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25,000,000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178,767.12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已</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7-1</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9-29</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集</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25,000,000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129,178.08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已</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10-9</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12-30</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集</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金</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87"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42"/>
        <w:gridCol w:w="869"/>
        <w:gridCol w:w="931"/>
        <w:gridCol w:w="538"/>
        <w:gridCol w:w="542"/>
        <w:gridCol w:w="365"/>
        <w:gridCol w:w="370"/>
        <w:gridCol w:w="370"/>
        <w:gridCol w:w="538"/>
        <w:gridCol w:w="869"/>
        <w:gridCol w:w="994"/>
        <w:gridCol w:w="370"/>
        <w:gridCol w:w="581"/>
        <w:gridCol w:w="614"/>
        <w:gridCol w:w="446"/>
      </w:tblGrid>
      <w:tr>
        <w:trPr>
          <w:trHeight w:val="102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6" w:lineRule="exact"/>
              <w:ind w:left="0" w:right="0" w:firstLine="0"/>
              <w:jc w:val="both"/>
              <w:rPr>
                <w:sz w:val="13"/>
                <w:szCs w:val="13"/>
              </w:rPr>
            </w:pPr>
            <w:r>
              <w:rPr>
                <w:color w:val="000000"/>
                <w:spacing w:val="0"/>
                <w:w w:val="100"/>
                <w:position w:val="0"/>
                <w:sz w:val="13"/>
                <w:szCs w:val="13"/>
              </w:rPr>
              <w:t>致 远 互 联</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70,000,000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2019</w:t>
              <w:softHyphen/>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12-24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3-24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募 集 资 金</w:t>
            </w:r>
          </w:p>
        </w:tc>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招商银行</w:t>
            </w:r>
          </w:p>
        </w:tc>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575,917.81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0" w:lineRule="exact"/>
              <w:ind w:left="0" w:right="0" w:firstLine="0"/>
              <w:jc w:val="both"/>
              <w:rPr>
                <w:sz w:val="13"/>
                <w:szCs w:val="13"/>
              </w:rPr>
            </w:pPr>
            <w:r>
              <w:rPr>
                <w:color w:val="000000"/>
                <w:spacing w:val="0"/>
                <w:w w:val="100"/>
                <w:position w:val="0"/>
                <w:sz w:val="13"/>
                <w:szCs w:val="13"/>
              </w:rPr>
              <w:t>已 收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6" w:lineRule="exact"/>
              <w:ind w:left="0" w:right="0" w:firstLine="0"/>
              <w:jc w:val="both"/>
              <w:rPr>
                <w:sz w:val="13"/>
                <w:szCs w:val="13"/>
              </w:rPr>
            </w:pPr>
            <w:r>
              <w:rPr>
                <w:color w:val="000000"/>
                <w:spacing w:val="0"/>
                <w:w w:val="100"/>
                <w:position w:val="0"/>
                <w:sz w:val="13"/>
                <w:szCs w:val="13"/>
              </w:rPr>
              <w:t>致 远 互 联</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70,000,000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softHyphen/>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3-30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6-29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募 集 资 金</w:t>
            </w:r>
          </w:p>
        </w:tc>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招商银行</w:t>
            </w:r>
          </w:p>
        </w:tc>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575,917.81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3" w:lineRule="exact"/>
              <w:ind w:left="0" w:right="0" w:firstLine="0"/>
              <w:jc w:val="both"/>
              <w:rPr>
                <w:sz w:val="13"/>
                <w:szCs w:val="13"/>
              </w:rPr>
            </w:pPr>
            <w:r>
              <w:rPr>
                <w:color w:val="000000"/>
                <w:spacing w:val="0"/>
                <w:w w:val="100"/>
                <w:position w:val="0"/>
                <w:sz w:val="13"/>
                <w:szCs w:val="13"/>
              </w:rPr>
              <w:t>已 收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6" w:lineRule="exact"/>
              <w:ind w:left="0" w:right="0" w:firstLine="0"/>
              <w:jc w:val="both"/>
              <w:rPr>
                <w:sz w:val="13"/>
                <w:szCs w:val="13"/>
              </w:rPr>
            </w:pPr>
            <w:r>
              <w:rPr>
                <w:color w:val="000000"/>
                <w:spacing w:val="0"/>
                <w:w w:val="100"/>
                <w:position w:val="0"/>
                <w:sz w:val="13"/>
                <w:szCs w:val="13"/>
              </w:rPr>
              <w:t>致 远 互 联</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65,000,000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9-30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募 集 资 金</w:t>
            </w:r>
          </w:p>
        </w:tc>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招商银行</w:t>
            </w:r>
          </w:p>
        </w:tc>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443,424.66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0" w:lineRule="exact"/>
              <w:ind w:left="0" w:right="0" w:firstLine="0"/>
              <w:jc w:val="both"/>
              <w:rPr>
                <w:sz w:val="13"/>
                <w:szCs w:val="13"/>
              </w:rPr>
            </w:pPr>
            <w:r>
              <w:rPr>
                <w:color w:val="000000"/>
                <w:spacing w:val="0"/>
                <w:w w:val="100"/>
                <w:position w:val="0"/>
                <w:sz w:val="13"/>
                <w:szCs w:val="13"/>
              </w:rPr>
              <w:t>已 收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致 远 互 联</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65,000,000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10-9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12-30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3" w:lineRule="exact"/>
              <w:ind w:left="0" w:right="0" w:firstLine="0"/>
              <w:jc w:val="both"/>
              <w:rPr>
                <w:sz w:val="13"/>
                <w:szCs w:val="13"/>
              </w:rPr>
            </w:pPr>
            <w:r>
              <w:rPr>
                <w:color w:val="000000"/>
                <w:spacing w:val="0"/>
                <w:w w:val="100"/>
                <w:position w:val="0"/>
                <w:sz w:val="13"/>
                <w:szCs w:val="13"/>
              </w:rPr>
              <w:t>募 集 资 金</w:t>
            </w:r>
          </w:p>
        </w:tc>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招商银行</w:t>
            </w:r>
          </w:p>
        </w:tc>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335,863.01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0" w:lineRule="exact"/>
              <w:ind w:left="0" w:right="0" w:firstLine="0"/>
              <w:jc w:val="both"/>
              <w:rPr>
                <w:sz w:val="13"/>
                <w:szCs w:val="13"/>
              </w:rPr>
            </w:pPr>
            <w:r>
              <w:rPr>
                <w:color w:val="000000"/>
                <w:spacing w:val="0"/>
                <w:w w:val="100"/>
                <w:position w:val="0"/>
                <w:sz w:val="13"/>
                <w:szCs w:val="13"/>
              </w:rPr>
              <w:t>已 收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致 远 互 联</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100,000,000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2019-</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12-24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3-24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3" w:lineRule="exact"/>
              <w:ind w:left="0" w:right="0" w:firstLine="0"/>
              <w:jc w:val="both"/>
              <w:rPr>
                <w:sz w:val="13"/>
                <w:szCs w:val="13"/>
              </w:rPr>
            </w:pPr>
            <w:r>
              <w:rPr>
                <w:color w:val="000000"/>
                <w:spacing w:val="0"/>
                <w:w w:val="100"/>
                <w:position w:val="0"/>
                <w:sz w:val="13"/>
                <w:szCs w:val="13"/>
              </w:rPr>
              <w:t>募 集 资 金</w:t>
            </w:r>
          </w:p>
        </w:tc>
        <w:tc>
          <w:tcPr>
            <w:tcBorders>
              <w:top w:val="single" w:sz="4"/>
              <w:left w:val="single" w:sz="4"/>
            </w:tcBorders>
            <w:shd w:val="clear" w:color="auto" w:fill="FFFFFF"/>
            <w:textDirection w:val="tbRlV"/>
            <w:vAlign w:val="center"/>
          </w:tcPr>
          <w:p>
            <w:pPr>
              <w:pStyle w:val="Style10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招商银行</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822,739.73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0" w:lineRule="exact"/>
              <w:ind w:left="0" w:right="0" w:firstLine="0"/>
              <w:jc w:val="both"/>
              <w:rPr>
                <w:sz w:val="13"/>
                <w:szCs w:val="13"/>
              </w:rPr>
            </w:pPr>
            <w:r>
              <w:rPr>
                <w:color w:val="000000"/>
                <w:spacing w:val="0"/>
                <w:w w:val="100"/>
                <w:position w:val="0"/>
                <w:sz w:val="13"/>
                <w:szCs w:val="13"/>
              </w:rPr>
              <w:t>已 收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致 远 互 联</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100,000,000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3-30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6-29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3" w:lineRule="exact"/>
              <w:ind w:left="0" w:right="0" w:firstLine="0"/>
              <w:jc w:val="both"/>
              <w:rPr>
                <w:sz w:val="13"/>
                <w:szCs w:val="13"/>
              </w:rPr>
            </w:pPr>
            <w:r>
              <w:rPr>
                <w:color w:val="000000"/>
                <w:spacing w:val="0"/>
                <w:w w:val="100"/>
                <w:position w:val="0"/>
                <w:sz w:val="13"/>
                <w:szCs w:val="13"/>
              </w:rPr>
              <w:t>募 集 资 金</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招商银行</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822,739.73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0" w:lineRule="exact"/>
              <w:ind w:left="0" w:right="0" w:firstLine="0"/>
              <w:jc w:val="both"/>
              <w:rPr>
                <w:sz w:val="13"/>
                <w:szCs w:val="13"/>
              </w:rPr>
            </w:pPr>
            <w:r>
              <w:rPr>
                <w:color w:val="000000"/>
                <w:spacing w:val="0"/>
                <w:w w:val="100"/>
                <w:position w:val="0"/>
                <w:sz w:val="13"/>
                <w:szCs w:val="13"/>
              </w:rPr>
              <w:t>已 收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6" w:lineRule="exact"/>
              <w:ind w:left="0" w:right="0" w:firstLine="0"/>
              <w:jc w:val="both"/>
              <w:rPr>
                <w:sz w:val="13"/>
                <w:szCs w:val="13"/>
              </w:rPr>
            </w:pPr>
            <w:r>
              <w:rPr>
                <w:color w:val="000000"/>
                <w:spacing w:val="0"/>
                <w:w w:val="100"/>
                <w:position w:val="0"/>
                <w:sz w:val="13"/>
                <w:szCs w:val="13"/>
              </w:rPr>
              <w:t>致 远 互 联</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90,000,000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9-30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募 集 资 金</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招商银行</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613,972.6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3" w:lineRule="exact"/>
              <w:ind w:left="0" w:right="0" w:firstLine="0"/>
              <w:jc w:val="both"/>
              <w:rPr>
                <w:sz w:val="13"/>
                <w:szCs w:val="13"/>
              </w:rPr>
            </w:pPr>
            <w:r>
              <w:rPr>
                <w:color w:val="000000"/>
                <w:spacing w:val="0"/>
                <w:w w:val="100"/>
                <w:position w:val="0"/>
                <w:sz w:val="13"/>
                <w:szCs w:val="13"/>
              </w:rPr>
              <w:t>已 收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6" w:lineRule="exact"/>
              <w:ind w:left="0" w:right="0" w:firstLine="0"/>
              <w:jc w:val="both"/>
              <w:rPr>
                <w:sz w:val="13"/>
                <w:szCs w:val="13"/>
              </w:rPr>
            </w:pPr>
            <w:r>
              <w:rPr>
                <w:color w:val="000000"/>
                <w:spacing w:val="0"/>
                <w:w w:val="100"/>
                <w:position w:val="0"/>
                <w:sz w:val="13"/>
                <w:szCs w:val="13"/>
              </w:rPr>
              <w:t>致 远 互 联</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80,000,000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10-9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12-30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募 集 资 金</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招商银行</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413,369.86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3" w:lineRule="exact"/>
              <w:ind w:left="0" w:right="0" w:firstLine="0"/>
              <w:jc w:val="both"/>
              <w:rPr>
                <w:sz w:val="13"/>
                <w:szCs w:val="13"/>
              </w:rPr>
            </w:pPr>
            <w:r>
              <w:rPr>
                <w:color w:val="000000"/>
                <w:spacing w:val="0"/>
                <w:w w:val="100"/>
                <w:position w:val="0"/>
                <w:sz w:val="13"/>
                <w:szCs w:val="13"/>
              </w:rPr>
              <w:t>已 收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6" w:lineRule="exact"/>
              <w:ind w:left="0" w:right="0" w:firstLine="0"/>
              <w:jc w:val="both"/>
              <w:rPr>
                <w:sz w:val="13"/>
                <w:szCs w:val="13"/>
              </w:rPr>
            </w:pPr>
            <w:r>
              <w:rPr>
                <w:color w:val="000000"/>
                <w:spacing w:val="0"/>
                <w:w w:val="100"/>
                <w:position w:val="0"/>
                <w:sz w:val="13"/>
                <w:szCs w:val="13"/>
              </w:rPr>
              <w:t>致 远 互 联</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90,000,000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2019-</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12-25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3-25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募 集 资 金</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招商银行</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740,465.75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0" w:lineRule="exact"/>
              <w:ind w:left="0" w:right="0" w:firstLine="0"/>
              <w:jc w:val="both"/>
              <w:rPr>
                <w:sz w:val="13"/>
                <w:szCs w:val="13"/>
              </w:rPr>
            </w:pPr>
            <w:r>
              <w:rPr>
                <w:color w:val="000000"/>
                <w:spacing w:val="0"/>
                <w:w w:val="100"/>
                <w:position w:val="0"/>
                <w:sz w:val="13"/>
                <w:szCs w:val="13"/>
              </w:rPr>
              <w:t>已 收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致 远 互 联</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90,000,000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4-3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6-29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3" w:lineRule="exact"/>
              <w:ind w:left="0" w:right="0" w:firstLine="0"/>
              <w:jc w:val="both"/>
              <w:rPr>
                <w:sz w:val="13"/>
                <w:szCs w:val="13"/>
              </w:rPr>
            </w:pPr>
            <w:r>
              <w:rPr>
                <w:color w:val="000000"/>
                <w:spacing w:val="0"/>
                <w:w w:val="100"/>
                <w:position w:val="0"/>
                <w:sz w:val="13"/>
                <w:szCs w:val="13"/>
              </w:rPr>
              <w:t>募 集 资 金</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招商银行</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718,643.84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0" w:lineRule="exact"/>
              <w:ind w:left="0" w:right="0" w:firstLine="0"/>
              <w:jc w:val="both"/>
              <w:rPr>
                <w:sz w:val="13"/>
                <w:szCs w:val="13"/>
              </w:rPr>
            </w:pPr>
            <w:r>
              <w:rPr>
                <w:color w:val="000000"/>
                <w:spacing w:val="0"/>
                <w:w w:val="100"/>
                <w:position w:val="0"/>
                <w:sz w:val="13"/>
                <w:szCs w:val="13"/>
              </w:rPr>
              <w:t>已 收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致 远 互 联</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结构性存款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90,000,000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9-29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3" w:lineRule="exact"/>
              <w:ind w:left="0" w:right="0" w:firstLine="0"/>
              <w:jc w:val="both"/>
              <w:rPr>
                <w:sz w:val="13"/>
                <w:szCs w:val="13"/>
              </w:rPr>
            </w:pPr>
            <w:r>
              <w:rPr>
                <w:color w:val="000000"/>
                <w:spacing w:val="0"/>
                <w:w w:val="100"/>
                <w:position w:val="0"/>
                <w:sz w:val="13"/>
                <w:szCs w:val="13"/>
              </w:rPr>
              <w:t>募 集 资 金</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招商银行</w:t>
            </w:r>
          </w:p>
        </w:tc>
        <w:tc>
          <w:tcPr>
            <w:tcBorders>
              <w:top w:val="single" w:sz="4"/>
              <w:left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643,561.64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0" w:lineRule="exact"/>
              <w:ind w:left="0" w:right="0" w:firstLine="0"/>
              <w:jc w:val="both"/>
              <w:rPr>
                <w:sz w:val="13"/>
                <w:szCs w:val="13"/>
              </w:rPr>
            </w:pPr>
            <w:r>
              <w:rPr>
                <w:color w:val="000000"/>
                <w:spacing w:val="0"/>
                <w:w w:val="100"/>
                <w:position w:val="0"/>
                <w:sz w:val="13"/>
                <w:szCs w:val="13"/>
              </w:rPr>
              <w:t>已 收 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165" w:lineRule="exact"/>
              <w:ind w:left="0" w:right="0" w:firstLine="0"/>
              <w:jc w:val="both"/>
              <w:rPr>
                <w:sz w:val="13"/>
                <w:szCs w:val="13"/>
              </w:rPr>
            </w:pPr>
            <w:r>
              <w:rPr>
                <w:color w:val="000000"/>
                <w:spacing w:val="0"/>
                <w:w w:val="100"/>
                <w:position w:val="0"/>
                <w:sz w:val="13"/>
                <w:szCs w:val="13"/>
              </w:rPr>
              <w:t>致 远 互 联</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结构性存款</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90,000,000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10-9</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2020-</w:t>
            </w:r>
          </w:p>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12-30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163" w:lineRule="exact"/>
              <w:ind w:left="0" w:right="0" w:firstLine="0"/>
              <w:jc w:val="both"/>
              <w:rPr>
                <w:sz w:val="13"/>
                <w:szCs w:val="13"/>
              </w:rPr>
            </w:pPr>
            <w:r>
              <w:rPr>
                <w:color w:val="000000"/>
                <w:spacing w:val="0"/>
                <w:w w:val="100"/>
                <w:position w:val="0"/>
                <w:sz w:val="13"/>
                <w:szCs w:val="13"/>
              </w:rPr>
              <w:t>募 集 资 金</w:t>
            </w:r>
          </w:p>
        </w:tc>
        <w:tc>
          <w:tcPr>
            <w:tcBorders>
              <w:top w:val="single" w:sz="4"/>
              <w:left w:val="single" w:sz="4"/>
              <w:bottom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招商银行</w:t>
            </w:r>
          </w:p>
        </w:tc>
        <w:tc>
          <w:tcPr>
            <w:tcBorders>
              <w:top w:val="single" w:sz="4"/>
              <w:left w:val="single" w:sz="4"/>
              <w:bottom w:val="single" w:sz="4"/>
            </w:tcBorders>
            <w:shd w:val="clear" w:color="auto" w:fill="FFFFFF"/>
            <w:textDirection w:val="tbRlV"/>
            <w:vAlign w:val="top"/>
          </w:tcPr>
          <w:p>
            <w:pPr>
              <w:pStyle w:val="Style100"/>
              <w:keepNext w:val="0"/>
              <w:keepLines w:val="0"/>
              <w:widowControl w:val="0"/>
              <w:shd w:val="clear" w:color="auto" w:fill="auto"/>
              <w:bidi w:val="0"/>
              <w:spacing w:before="120" w:after="0" w:line="240" w:lineRule="auto"/>
              <w:ind w:left="0" w:right="0" w:firstLine="0"/>
              <w:jc w:val="left"/>
              <w:rPr>
                <w:sz w:val="13"/>
                <w:szCs w:val="13"/>
              </w:rPr>
            </w:pPr>
            <w:r>
              <w:rPr>
                <w:color w:val="000000"/>
                <w:spacing w:val="0"/>
                <w:w w:val="100"/>
                <w:position w:val="0"/>
                <w:sz w:val="13"/>
                <w:szCs w:val="13"/>
              </w:rPr>
              <w:t>合同约定利率</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465,041.1</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170" w:lineRule="exact"/>
              <w:ind w:left="0" w:right="0" w:firstLine="0"/>
              <w:jc w:val="both"/>
              <w:rPr>
                <w:sz w:val="13"/>
                <w:szCs w:val="13"/>
              </w:rPr>
            </w:pPr>
            <w:r>
              <w:rPr>
                <w:color w:val="000000"/>
                <w:spacing w:val="0"/>
                <w:w w:val="100"/>
                <w:position w:val="0"/>
                <w:sz w:val="13"/>
                <w:szCs w:val="13"/>
              </w:rPr>
              <w:t>已 收 回</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2"/>
        <w:keepNext/>
        <w:keepLines/>
        <w:widowControl w:val="0"/>
        <w:shd w:val="clear" w:color="auto" w:fill="auto"/>
        <w:bidi w:val="0"/>
        <w:spacing w:before="0" w:after="120" w:line="240" w:lineRule="auto"/>
        <w:ind w:left="0" w:right="0" w:firstLine="0"/>
        <w:jc w:val="left"/>
      </w:pPr>
      <w:bookmarkStart w:id="572" w:name="bookmark572"/>
      <w:bookmarkStart w:id="573" w:name="bookmark573"/>
      <w:bookmarkStart w:id="574" w:name="bookmark574"/>
      <w:r>
        <w:rPr>
          <w:color w:val="000000"/>
          <w:spacing w:val="0"/>
          <w:w w:val="100"/>
          <w:position w:val="0"/>
        </w:rPr>
        <w:t>其他情况</w:t>
      </w:r>
      <w:bookmarkEnd w:id="572"/>
      <w:bookmarkEnd w:id="573"/>
      <w:bookmarkEnd w:id="574"/>
    </w:p>
    <w:p>
      <w:pPr>
        <w:pStyle w:val="Style6"/>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numPr>
          <w:ilvl w:val="0"/>
          <w:numId w:val="25"/>
        </w:numPr>
        <w:shd w:val="clear" w:color="auto" w:fill="auto"/>
        <w:bidi w:val="0"/>
        <w:spacing w:before="0" w:after="200" w:line="240" w:lineRule="auto"/>
        <w:ind w:left="0" w:right="0" w:firstLine="0"/>
        <w:jc w:val="left"/>
      </w:pPr>
      <w:bookmarkStart w:id="575" w:name="bookmark575"/>
      <w:bookmarkEnd w:id="575"/>
      <w:r>
        <w:rPr>
          <w:b/>
          <w:bCs/>
          <w:color w:val="000000"/>
          <w:spacing w:val="0"/>
          <w:w w:val="100"/>
          <w:position w:val="0"/>
        </w:rPr>
        <w:t>委托理财减值准备</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numPr>
          <w:ilvl w:val="0"/>
          <w:numId w:val="23"/>
        </w:numPr>
        <w:shd w:val="clear" w:color="auto" w:fill="auto"/>
        <w:tabs>
          <w:tab w:pos="364" w:val="left"/>
        </w:tabs>
        <w:bidi w:val="0"/>
        <w:spacing w:before="0" w:after="200" w:line="240" w:lineRule="auto"/>
        <w:ind w:left="0" w:right="0" w:firstLine="0"/>
        <w:jc w:val="left"/>
      </w:pPr>
      <w:bookmarkStart w:id="576" w:name="bookmark576"/>
      <w:bookmarkEnd w:id="576"/>
      <w:r>
        <w:rPr>
          <w:b/>
          <w:bCs/>
          <w:color w:val="000000"/>
          <w:spacing w:val="0"/>
          <w:w w:val="100"/>
          <w:position w:val="0"/>
        </w:rPr>
        <w:t>委托贷款情况</w:t>
      </w:r>
    </w:p>
    <w:p>
      <w:pPr>
        <w:pStyle w:val="Style6"/>
        <w:keepNext w:val="0"/>
        <w:keepLines w:val="0"/>
        <w:widowControl w:val="0"/>
        <w:numPr>
          <w:ilvl w:val="0"/>
          <w:numId w:val="27"/>
        </w:numPr>
        <w:shd w:val="clear" w:color="auto" w:fill="auto"/>
        <w:tabs>
          <w:tab w:pos="430" w:val="left"/>
        </w:tabs>
        <w:bidi w:val="0"/>
        <w:spacing w:before="0" w:after="200" w:line="240" w:lineRule="auto"/>
        <w:ind w:left="0" w:right="0" w:firstLine="0"/>
        <w:jc w:val="left"/>
      </w:pPr>
      <w:bookmarkStart w:id="577" w:name="bookmark577"/>
      <w:bookmarkEnd w:id="577"/>
      <w:r>
        <w:rPr>
          <w:b/>
          <w:bCs/>
          <w:color w:val="000000"/>
          <w:spacing w:val="0"/>
          <w:w w:val="100"/>
          <w:position w:val="0"/>
        </w:rPr>
        <w:t>委托贷款总体情况</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其他情况</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numPr>
          <w:ilvl w:val="0"/>
          <w:numId w:val="27"/>
        </w:numPr>
        <w:shd w:val="clear" w:color="auto" w:fill="auto"/>
        <w:tabs>
          <w:tab w:pos="430" w:val="left"/>
        </w:tabs>
        <w:bidi w:val="0"/>
        <w:spacing w:before="0" w:after="200" w:line="240" w:lineRule="auto"/>
        <w:ind w:left="0" w:right="0" w:firstLine="0"/>
        <w:jc w:val="left"/>
      </w:pPr>
      <w:bookmarkStart w:id="578" w:name="bookmark578"/>
      <w:bookmarkEnd w:id="578"/>
      <w:r>
        <w:rPr>
          <w:b/>
          <w:bCs/>
          <w:color w:val="000000"/>
          <w:spacing w:val="0"/>
          <w:w w:val="100"/>
          <w:position w:val="0"/>
        </w:rPr>
        <w:t>单项委托贷款情况</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其他情况</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numPr>
          <w:ilvl w:val="0"/>
          <w:numId w:val="27"/>
        </w:numPr>
        <w:shd w:val="clear" w:color="auto" w:fill="auto"/>
        <w:tabs>
          <w:tab w:pos="430" w:val="left"/>
        </w:tabs>
        <w:bidi w:val="0"/>
        <w:spacing w:before="0" w:after="200" w:line="240" w:lineRule="auto"/>
        <w:ind w:left="0" w:right="0" w:firstLine="0"/>
        <w:jc w:val="left"/>
      </w:pPr>
      <w:bookmarkStart w:id="579" w:name="bookmark579"/>
      <w:bookmarkEnd w:id="579"/>
      <w:r>
        <w:rPr>
          <w:b/>
          <w:bCs/>
          <w:color w:val="000000"/>
          <w:spacing w:val="0"/>
          <w:w w:val="100"/>
          <w:position w:val="0"/>
        </w:rPr>
        <w:t>委托贷款减值准备</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numPr>
          <w:ilvl w:val="0"/>
          <w:numId w:val="23"/>
        </w:numPr>
        <w:shd w:val="clear" w:color="auto" w:fill="auto"/>
        <w:tabs>
          <w:tab w:pos="364" w:val="left"/>
        </w:tabs>
        <w:bidi w:val="0"/>
        <w:spacing w:before="0" w:after="200" w:line="240" w:lineRule="auto"/>
        <w:ind w:left="0" w:right="0" w:firstLine="0"/>
        <w:jc w:val="left"/>
      </w:pPr>
      <w:bookmarkStart w:id="580" w:name="bookmark580"/>
      <w:bookmarkEnd w:id="580"/>
      <w:r>
        <w:rPr>
          <w:b/>
          <w:bCs/>
          <w:color w:val="000000"/>
          <w:spacing w:val="0"/>
          <w:w w:val="100"/>
          <w:position w:val="0"/>
        </w:rPr>
        <w:t>其他情况</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numPr>
          <w:ilvl w:val="0"/>
          <w:numId w:val="29"/>
        </w:numPr>
        <w:shd w:val="clear" w:color="auto" w:fill="auto"/>
        <w:bidi w:val="0"/>
        <w:spacing w:before="0" w:after="200" w:line="240" w:lineRule="auto"/>
        <w:ind w:left="0" w:right="0" w:firstLine="0"/>
        <w:jc w:val="left"/>
      </w:pPr>
      <w:bookmarkStart w:id="581" w:name="bookmark581"/>
      <w:bookmarkEnd w:id="581"/>
      <w:r>
        <w:rPr>
          <w:b/>
          <w:bCs/>
          <w:color w:val="000000"/>
          <w:spacing w:val="0"/>
          <w:w w:val="100"/>
          <w:position w:val="0"/>
        </w:rPr>
        <w:t>其他重大合同</w:t>
      </w:r>
    </w:p>
    <w:p>
      <w:pPr>
        <w:pStyle w:val="Style6"/>
        <w:keepNext w:val="0"/>
        <w:keepLines w:val="0"/>
        <w:widowControl w:val="0"/>
        <w:shd w:val="clear" w:color="auto" w:fill="auto"/>
        <w:bidi w:val="0"/>
        <w:spacing w:before="0" w:after="200" w:line="240" w:lineRule="auto"/>
        <w:ind w:left="0" w:right="0" w:firstLine="0"/>
        <w:jc w:val="left"/>
        <w:sectPr>
          <w:headerReference w:type="default" r:id="rId21"/>
          <w:footerReference w:type="default" r:id="rId22"/>
          <w:footnotePr>
            <w:pos w:val="pageBottom"/>
            <w:numFmt w:val="decimal"/>
            <w:numRestart w:val="continuous"/>
          </w:footnotePr>
          <w:pgSz w:w="11900" w:h="16840"/>
          <w:pgMar w:top="1354" w:right="1257" w:bottom="1503" w:left="1768"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80" w:after="220" w:line="240" w:lineRule="auto"/>
        <w:ind w:left="0" w:right="0" w:firstLine="0"/>
        <w:jc w:val="left"/>
      </w:pPr>
      <w:bookmarkStart w:id="582" w:name="bookmark582"/>
      <w:bookmarkStart w:id="583" w:name="bookmark583"/>
      <w:bookmarkStart w:id="584" w:name="bookmark584"/>
      <w:r>
        <w:rPr>
          <w:color w:val="000000"/>
          <w:spacing w:val="0"/>
          <w:w w:val="100"/>
          <w:position w:val="0"/>
        </w:rPr>
        <w:t>十五、募集资金使用进展说明</w:t>
      </w:r>
      <w:bookmarkEnd w:id="582"/>
      <w:bookmarkEnd w:id="583"/>
      <w:bookmarkEnd w:id="584"/>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1464"/>
        <w:gridCol w:w="946"/>
        <w:gridCol w:w="1258"/>
        <w:gridCol w:w="1286"/>
        <w:gridCol w:w="1272"/>
        <w:gridCol w:w="1138"/>
        <w:gridCol w:w="1277"/>
        <w:gridCol w:w="1430"/>
        <w:gridCol w:w="850"/>
        <w:gridCol w:w="850"/>
        <w:gridCol w:w="547"/>
        <w:gridCol w:w="706"/>
        <w:gridCol w:w="859"/>
      </w:tblGrid>
      <w:tr>
        <w:trPr>
          <w:trHeight w:val="413" w:hRule="exact"/>
        </w:trPr>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募集资金总额</w:t>
            </w:r>
          </w:p>
        </w:tc>
        <w:tc>
          <w:tcPr>
            <w:gridSpan w:val="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840, 646, </w:t>
            </w:r>
            <w:r>
              <w:rPr>
                <w:color w:val="000000"/>
                <w:spacing w:val="0"/>
                <w:w w:val="100"/>
                <w:position w:val="0"/>
                <w:sz w:val="12"/>
                <w:szCs w:val="12"/>
              </w:rPr>
              <w:t xml:space="preserve">046. </w:t>
            </w:r>
            <w:r>
              <w:rPr>
                <w:color w:val="000000"/>
                <w:spacing w:val="0"/>
                <w:w w:val="100"/>
                <w:position w:val="0"/>
                <w:sz w:val="12"/>
                <w:szCs w:val="12"/>
              </w:rPr>
              <w:t>47</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本年度投入募集资金总额</w:t>
            </w:r>
          </w:p>
        </w:tc>
        <w:tc>
          <w:tcPr>
            <w:gridSpan w:val="4"/>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92, </w:t>
            </w:r>
            <w:r>
              <w:rPr>
                <w:color w:val="000000"/>
                <w:spacing w:val="0"/>
                <w:w w:val="100"/>
                <w:position w:val="0"/>
                <w:sz w:val="12"/>
                <w:szCs w:val="12"/>
              </w:rPr>
              <w:t xml:space="preserve">371,352. </w:t>
            </w:r>
            <w:r>
              <w:rPr>
                <w:color w:val="000000"/>
                <w:spacing w:val="0"/>
                <w:w w:val="100"/>
                <w:position w:val="0"/>
                <w:sz w:val="12"/>
                <w:szCs w:val="12"/>
              </w:rPr>
              <w:t>06</w:t>
            </w:r>
          </w:p>
        </w:tc>
      </w:tr>
      <w:tr>
        <w:trPr>
          <w:trHeight w:val="413" w:hRule="exact"/>
        </w:trPr>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变更用途的募集资金总额</w:t>
            </w:r>
          </w:p>
        </w:tc>
        <w:tc>
          <w:tcPr>
            <w:gridSpan w:val="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0.00</w:t>
            </w:r>
          </w:p>
        </w:tc>
        <w:tc>
          <w:tcPr>
            <w:gridSpan w:val="3"/>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已累计投入募集资金总额</w:t>
            </w:r>
          </w:p>
        </w:tc>
        <w:tc>
          <w:tcPr>
            <w:gridSpan w:val="4"/>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96, 447,</w:t>
            </w:r>
            <w:r>
              <w:rPr>
                <w:color w:val="000000"/>
                <w:spacing w:val="0"/>
                <w:w w:val="100"/>
                <w:position w:val="0"/>
                <w:sz w:val="12"/>
                <w:szCs w:val="12"/>
              </w:rPr>
              <w:t xml:space="preserve">136. </w:t>
            </w:r>
            <w:r>
              <w:rPr>
                <w:color w:val="000000"/>
                <w:spacing w:val="0"/>
                <w:w w:val="100"/>
                <w:position w:val="0"/>
                <w:sz w:val="12"/>
                <w:szCs w:val="12"/>
              </w:rPr>
              <w:t>64</w:t>
            </w:r>
          </w:p>
        </w:tc>
      </w:tr>
      <w:tr>
        <w:trPr>
          <w:trHeight w:val="408" w:hRule="exact"/>
        </w:trPr>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变更用途的募集资金总额比例（</w:t>
            </w:r>
            <w:r>
              <w:rPr>
                <w:rFonts w:ascii="Calibri" w:eastAsia="Calibri" w:hAnsi="Calibri" w:cs="Calibri"/>
                <w:color w:val="000000"/>
                <w:spacing w:val="0"/>
                <w:w w:val="100"/>
                <w:position w:val="0"/>
                <w:sz w:val="15"/>
                <w:szCs w:val="15"/>
              </w:rPr>
              <w:t>%</w:t>
            </w:r>
            <w:r>
              <w:rPr>
                <w:color w:val="000000"/>
                <w:spacing w:val="0"/>
                <w:w w:val="100"/>
                <w:position w:val="0"/>
                <w:sz w:val="15"/>
                <w:szCs w:val="15"/>
              </w:rPr>
              <w:t>）</w:t>
            </w:r>
          </w:p>
        </w:tc>
        <w:tc>
          <w:tcPr>
            <w:gridSpan w:val="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0.00</w:t>
            </w:r>
          </w:p>
        </w:tc>
        <w:tc>
          <w:tcPr>
            <w:gridSpan w:val="3"/>
            <w:vMerge/>
            <w:tcBorders>
              <w:left w:val="single" w:sz="4"/>
            </w:tcBorders>
            <w:shd w:val="clear" w:color="auto" w:fill="FFFFFF"/>
            <w:vAlign w:val="center"/>
          </w:tcPr>
          <w:p>
            <w:pPr/>
          </w:p>
        </w:tc>
        <w:tc>
          <w:tcPr>
            <w:gridSpan w:val="4"/>
            <w:vMerge/>
            <w:tcBorders>
              <w:left w:val="single" w:sz="4"/>
              <w:right w:val="single" w:sz="4"/>
            </w:tcBorders>
            <w:shd w:val="clear" w:color="auto" w:fill="FFFFFF"/>
            <w:vAlign w:val="center"/>
          </w:tcPr>
          <w:p>
            <w:pPr/>
          </w:p>
        </w:tc>
      </w:tr>
      <w:tr>
        <w:trPr>
          <w:trHeight w:val="161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承诺投资项目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94" w:lineRule="exact"/>
              <w:ind w:left="0" w:right="0" w:firstLine="0"/>
              <w:jc w:val="left"/>
              <w:rPr>
                <w:sz w:val="15"/>
                <w:szCs w:val="15"/>
              </w:rPr>
            </w:pPr>
            <w:r>
              <w:rPr>
                <w:color w:val="000000"/>
                <w:spacing w:val="0"/>
                <w:w w:val="100"/>
                <w:position w:val="0"/>
                <w:sz w:val="15"/>
                <w:szCs w:val="15"/>
              </w:rPr>
              <w:t>已变更项 目，含部 分变更</w:t>
            </w:r>
          </w:p>
          <w:p>
            <w:pPr>
              <w:pStyle w:val="Style33"/>
              <w:keepNext w:val="0"/>
              <w:keepLines w:val="0"/>
              <w:widowControl w:val="0"/>
              <w:shd w:val="clear" w:color="auto" w:fill="auto"/>
              <w:bidi w:val="0"/>
              <w:spacing w:before="0" w:after="0" w:line="394" w:lineRule="exact"/>
              <w:ind w:left="0" w:right="0" w:firstLine="0"/>
              <w:jc w:val="left"/>
              <w:rPr>
                <w:sz w:val="15"/>
                <w:szCs w:val="15"/>
              </w:rPr>
            </w:pPr>
            <w:r>
              <w:rPr>
                <w:color w:val="000000"/>
                <w:spacing w:val="0"/>
                <w:w w:val="100"/>
                <w:position w:val="0"/>
                <w:sz w:val="15"/>
                <w:szCs w:val="15"/>
              </w:rPr>
              <w:t>（如有）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募集资金承诺</w:t>
            </w:r>
          </w:p>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投资总额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调整后投资总额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截至期末承诺投</w:t>
            </w:r>
          </w:p>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入金额①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200" w:line="240" w:lineRule="auto"/>
              <w:ind w:left="0" w:right="0" w:firstLine="0"/>
              <w:jc w:val="left"/>
              <w:rPr>
                <w:sz w:val="15"/>
                <w:szCs w:val="15"/>
              </w:rPr>
            </w:pPr>
            <w:r>
              <w:rPr>
                <w:color w:val="000000"/>
                <w:spacing w:val="0"/>
                <w:w w:val="100"/>
                <w:position w:val="0"/>
                <w:sz w:val="15"/>
                <w:szCs w:val="15"/>
              </w:rPr>
              <w:t>本年度投入金</w:t>
            </w:r>
          </w:p>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240" w:line="240" w:lineRule="auto"/>
              <w:ind w:left="0" w:right="0" w:firstLine="0"/>
              <w:jc w:val="left"/>
              <w:rPr>
                <w:sz w:val="15"/>
                <w:szCs w:val="15"/>
              </w:rPr>
            </w:pPr>
            <w:r>
              <w:rPr>
                <w:color w:val="000000"/>
                <w:spacing w:val="0"/>
                <w:w w:val="100"/>
                <w:position w:val="0"/>
                <w:sz w:val="15"/>
                <w:szCs w:val="15"/>
              </w:rPr>
              <w:t>截至期末累计投</w:t>
            </w:r>
          </w:p>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入金额②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403" w:lineRule="exact"/>
              <w:ind w:left="0" w:right="0" w:firstLine="0"/>
              <w:jc w:val="left"/>
              <w:rPr>
                <w:sz w:val="15"/>
                <w:szCs w:val="15"/>
              </w:rPr>
            </w:pPr>
            <w:r>
              <w:rPr>
                <w:color w:val="000000"/>
                <w:spacing w:val="0"/>
                <w:w w:val="100"/>
                <w:position w:val="0"/>
                <w:sz w:val="15"/>
                <w:szCs w:val="15"/>
              </w:rPr>
              <w:t>截至期末累计投入 金额与承诺投入金 额的差额</w:t>
            </w:r>
          </w:p>
          <w:p>
            <w:pPr>
              <w:pStyle w:val="Style33"/>
              <w:keepNext w:val="0"/>
              <w:keepLines w:val="0"/>
              <w:widowControl w:val="0"/>
              <w:shd w:val="clear" w:color="auto" w:fill="auto"/>
              <w:bidi w:val="0"/>
              <w:spacing w:before="0" w:after="0" w:line="403" w:lineRule="exact"/>
              <w:ind w:left="0" w:right="0" w:firstLine="0"/>
              <w:jc w:val="left"/>
              <w:rPr>
                <w:sz w:val="15"/>
                <w:szCs w:val="15"/>
              </w:rPr>
            </w:pPr>
            <w:r>
              <w:rPr>
                <w:color w:val="000000"/>
                <w:spacing w:val="0"/>
                <w:w w:val="100"/>
                <w:position w:val="0"/>
                <w:sz w:val="15"/>
                <w:szCs w:val="15"/>
              </w:rPr>
              <w:t>③</w:t>
            </w:r>
            <w:r>
              <w:rPr>
                <w:color w:val="000000"/>
                <w:spacing w:val="0"/>
                <w:w w:val="100"/>
                <w:position w:val="0"/>
                <w:sz w:val="16"/>
                <w:szCs w:val="16"/>
              </w:rPr>
              <w:t>二</w:t>
            </w:r>
            <w:r>
              <w:rPr>
                <w:color w:val="000000"/>
                <w:spacing w:val="0"/>
                <w:w w:val="100"/>
                <w:position w:val="0"/>
                <w:sz w:val="15"/>
                <w:szCs w:val="15"/>
              </w:rPr>
              <w:t>②</w:t>
            </w:r>
            <w:r>
              <w:rPr>
                <w:rFonts w:ascii="Calibri" w:eastAsia="Calibri" w:hAnsi="Calibri" w:cs="Calibri"/>
                <w:color w:val="000000"/>
                <w:spacing w:val="0"/>
                <w:w w:val="100"/>
                <w:position w:val="0"/>
                <w:sz w:val="15"/>
                <w:szCs w:val="15"/>
              </w:rPr>
              <w:t>-</w:t>
            </w:r>
            <w:r>
              <w:rPr>
                <w:color w:val="000000"/>
                <w:spacing w:val="0"/>
                <w:w w:val="100"/>
                <w:position w:val="0"/>
                <w:sz w:val="15"/>
                <w:szCs w:val="15"/>
              </w:rPr>
              <w:t>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220" w:line="413" w:lineRule="exact"/>
              <w:ind w:left="0" w:right="0" w:firstLine="0"/>
              <w:jc w:val="center"/>
              <w:rPr>
                <w:sz w:val="15"/>
                <w:szCs w:val="15"/>
              </w:rPr>
            </w:pPr>
            <w:r>
              <w:rPr>
                <w:color w:val="000000"/>
                <w:spacing w:val="0"/>
                <w:w w:val="100"/>
                <w:position w:val="0"/>
                <w:sz w:val="15"/>
                <w:szCs w:val="15"/>
              </w:rPr>
              <w:t>截至期末 投入进度</w:t>
            </w:r>
          </w:p>
          <w:p>
            <w:pPr>
              <w:pStyle w:val="Style33"/>
              <w:keepNext w:val="0"/>
              <w:keepLines w:val="0"/>
              <w:widowControl w:val="0"/>
              <w:shd w:val="clear" w:color="auto" w:fill="auto"/>
              <w:bidi w:val="0"/>
              <w:spacing w:before="0" w:after="0" w:line="413" w:lineRule="exact"/>
              <w:ind w:left="0" w:right="0" w:firstLine="0"/>
              <w:jc w:val="center"/>
              <w:rPr>
                <w:sz w:val="15"/>
                <w:szCs w:val="15"/>
              </w:rPr>
            </w:pPr>
            <w:r>
              <w:rPr>
                <w:color w:val="000000"/>
                <w:spacing w:val="0"/>
                <w:w w:val="100"/>
                <w:position w:val="0"/>
                <w:sz w:val="15"/>
                <w:szCs w:val="15"/>
              </w:rPr>
              <w:t>（</w:t>
            </w:r>
            <w:r>
              <w:rPr>
                <w:rFonts w:ascii="Calibri" w:eastAsia="Calibri" w:hAnsi="Calibri" w:cs="Calibri"/>
                <w:color w:val="000000"/>
                <w:spacing w:val="0"/>
                <w:w w:val="100"/>
                <w:position w:val="0"/>
                <w:sz w:val="15"/>
                <w:szCs w:val="15"/>
              </w:rPr>
              <w:t>%</w:t>
            </w:r>
            <w:r>
              <w:rPr>
                <w:color w:val="000000"/>
                <w:spacing w:val="0"/>
                <w:w w:val="100"/>
                <w:position w:val="0"/>
                <w:sz w:val="15"/>
                <w:szCs w:val="15"/>
              </w:rPr>
              <w:t>）</w:t>
            </w:r>
          </w:p>
          <w:p>
            <w:pPr>
              <w:pStyle w:val="Style33"/>
              <w:keepNext w:val="0"/>
              <w:keepLines w:val="0"/>
              <w:widowControl w:val="0"/>
              <w:shd w:val="clear" w:color="auto" w:fill="auto"/>
              <w:bidi w:val="0"/>
              <w:spacing w:before="0" w:after="120" w:line="413" w:lineRule="exact"/>
              <w:ind w:left="0" w:right="0" w:firstLine="0"/>
              <w:jc w:val="center"/>
              <w:rPr>
                <w:sz w:val="15"/>
                <w:szCs w:val="15"/>
              </w:rPr>
            </w:pPr>
            <w:r>
              <w:rPr>
                <w:color w:val="000000"/>
                <w:spacing w:val="0"/>
                <w:w w:val="100"/>
                <w:position w:val="0"/>
                <w:sz w:val="15"/>
                <w:szCs w:val="15"/>
              </w:rPr>
              <w:t>④</w:t>
            </w:r>
            <w:r>
              <w:rPr>
                <w:color w:val="000000"/>
                <w:spacing w:val="0"/>
                <w:w w:val="100"/>
                <w:position w:val="0"/>
                <w:sz w:val="16"/>
                <w:szCs w:val="16"/>
              </w:rPr>
              <w:t>二</w:t>
            </w:r>
            <w:r>
              <w:rPr>
                <w:color w:val="000000"/>
                <w:spacing w:val="0"/>
                <w:w w:val="100"/>
                <w:position w:val="0"/>
                <w:sz w:val="15"/>
                <w:szCs w:val="15"/>
              </w:rPr>
              <w:t>②</w:t>
            </w:r>
            <w:r>
              <w:rPr>
                <w:rFonts w:ascii="Calibri" w:eastAsia="Calibri" w:hAnsi="Calibri" w:cs="Calibri"/>
                <w:color w:val="000000"/>
                <w:spacing w:val="0"/>
                <w:w w:val="100"/>
                <w:position w:val="0"/>
                <w:sz w:val="15"/>
                <w:szCs w:val="15"/>
              </w:rPr>
              <w:t>/</w:t>
            </w:r>
            <w:r>
              <w:rPr>
                <w:color w:val="000000"/>
                <w:spacing w:val="0"/>
                <w:w w:val="100"/>
                <w:position w:val="0"/>
                <w:sz w:val="15"/>
                <w:szCs w:val="15"/>
              </w:rPr>
              <w:t>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405" w:lineRule="exact"/>
              <w:ind w:left="0" w:right="0" w:firstLine="0"/>
              <w:jc w:val="left"/>
              <w:rPr>
                <w:sz w:val="15"/>
                <w:szCs w:val="15"/>
              </w:rPr>
            </w:pPr>
            <w:r>
              <w:rPr>
                <w:color w:val="000000"/>
                <w:spacing w:val="0"/>
                <w:w w:val="100"/>
                <w:position w:val="0"/>
                <w:sz w:val="15"/>
                <w:szCs w:val="15"/>
              </w:rPr>
              <w:t>项目达到 预定可使 用状态日 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本年</w:t>
            </w:r>
          </w:p>
          <w:p>
            <w:pPr>
              <w:pStyle w:val="Style33"/>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度实</w:t>
            </w:r>
          </w:p>
          <w:p>
            <w:pPr>
              <w:pStyle w:val="Style33"/>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现的</w:t>
            </w:r>
          </w:p>
          <w:p>
            <w:pPr>
              <w:pStyle w:val="Style33"/>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效益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220" w:line="240" w:lineRule="auto"/>
              <w:ind w:left="0" w:right="0" w:firstLine="0"/>
              <w:jc w:val="right"/>
              <w:rPr>
                <w:sz w:val="15"/>
                <w:szCs w:val="15"/>
              </w:rPr>
            </w:pPr>
            <w:r>
              <w:rPr>
                <w:color w:val="000000"/>
                <w:spacing w:val="0"/>
                <w:w w:val="100"/>
                <w:position w:val="0"/>
                <w:sz w:val="15"/>
                <w:szCs w:val="15"/>
              </w:rPr>
              <w:t>是否达</w:t>
            </w:r>
          </w:p>
          <w:p>
            <w:pPr>
              <w:pStyle w:val="Style33"/>
              <w:keepNext w:val="0"/>
              <w:keepLines w:val="0"/>
              <w:widowControl w:val="0"/>
              <w:shd w:val="clear" w:color="auto" w:fill="auto"/>
              <w:bidi w:val="0"/>
              <w:spacing w:before="0" w:after="220" w:line="240" w:lineRule="auto"/>
              <w:ind w:left="0" w:right="0" w:firstLine="0"/>
              <w:jc w:val="right"/>
              <w:rPr>
                <w:sz w:val="15"/>
                <w:szCs w:val="15"/>
              </w:rPr>
            </w:pPr>
            <w:r>
              <w:rPr>
                <w:color w:val="000000"/>
                <w:spacing w:val="0"/>
                <w:w w:val="100"/>
                <w:position w:val="0"/>
                <w:sz w:val="15"/>
                <w:szCs w:val="15"/>
              </w:rPr>
              <w:t>到预计</w:t>
            </w:r>
          </w:p>
          <w:p>
            <w:pPr>
              <w:pStyle w:val="Style33"/>
              <w:keepNext w:val="0"/>
              <w:keepLines w:val="0"/>
              <w:widowControl w:val="0"/>
              <w:shd w:val="clear" w:color="auto" w:fill="auto"/>
              <w:bidi w:val="0"/>
              <w:spacing w:before="0" w:after="220" w:line="240" w:lineRule="auto"/>
              <w:ind w:left="0" w:right="0" w:firstLine="0"/>
              <w:jc w:val="left"/>
              <w:rPr>
                <w:sz w:val="15"/>
                <w:szCs w:val="15"/>
              </w:rPr>
            </w:pPr>
            <w:r>
              <w:rPr>
                <w:color w:val="000000"/>
                <w:spacing w:val="0"/>
                <w:w w:val="100"/>
                <w:position w:val="0"/>
                <w:sz w:val="15"/>
                <w:szCs w:val="15"/>
              </w:rPr>
              <w:t>效益</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405" w:lineRule="exact"/>
              <w:ind w:left="0" w:right="0" w:firstLine="0"/>
              <w:jc w:val="left"/>
              <w:rPr>
                <w:sz w:val="15"/>
                <w:szCs w:val="15"/>
              </w:rPr>
            </w:pPr>
            <w:r>
              <w:rPr>
                <w:color w:val="000000"/>
                <w:spacing w:val="0"/>
                <w:w w:val="100"/>
                <w:position w:val="0"/>
                <w:sz w:val="15"/>
                <w:szCs w:val="15"/>
              </w:rPr>
              <w:t>项目可行 性是否发 生重大变 化</w:t>
            </w:r>
          </w:p>
        </w:tc>
      </w:tr>
      <w:tr>
        <w:trPr>
          <w:trHeight w:val="59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.协同云应用服务</w:t>
            </w:r>
          </w:p>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平台建设项目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108, </w:t>
            </w:r>
            <w:r>
              <w:rPr>
                <w:color w:val="000000"/>
                <w:spacing w:val="0"/>
                <w:w w:val="100"/>
                <w:position w:val="0"/>
                <w:sz w:val="12"/>
                <w:szCs w:val="12"/>
              </w:rPr>
              <w:t>189,100.00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108,189,100.00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108,189,100.00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17,355,097.74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18,086,143.58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-90,102,956.42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16.72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2"/>
                <w:szCs w:val="12"/>
              </w:rPr>
              <w:t xml:space="preserve">2021 </w:t>
            </w:r>
            <w:r>
              <w:rPr>
                <w:color w:val="000000"/>
                <w:spacing w:val="0"/>
                <w:w w:val="100"/>
                <w:position w:val="0"/>
                <w:sz w:val="15"/>
                <w:szCs w:val="15"/>
              </w:rPr>
              <w:t>年</w:t>
            </w:r>
          </w:p>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10</w:t>
            </w:r>
            <w:r>
              <w:rPr>
                <w:color w:val="000000"/>
                <w:spacing w:val="0"/>
                <w:w w:val="100"/>
                <w:position w:val="0"/>
                <w:sz w:val="15"/>
                <w:szCs w:val="15"/>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59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营销服务平台优</w:t>
            </w:r>
          </w:p>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化扩展项目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38, 750, </w:t>
            </w:r>
            <w:r>
              <w:rPr>
                <w:color w:val="000000"/>
                <w:spacing w:val="0"/>
                <w:w w:val="100"/>
                <w:position w:val="0"/>
                <w:sz w:val="12"/>
                <w:szCs w:val="12"/>
              </w:rPr>
              <w:t xml:space="preserve">900.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38,750,900.00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38,750,900.00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14,277,154.89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14,277,154.89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-24,473,745.11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36.84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2"/>
                <w:szCs w:val="12"/>
              </w:rPr>
              <w:t xml:space="preserve">2022 </w:t>
            </w:r>
            <w:r>
              <w:rPr>
                <w:color w:val="000000"/>
                <w:spacing w:val="0"/>
                <w:w w:val="100"/>
                <w:position w:val="0"/>
                <w:sz w:val="15"/>
                <w:szCs w:val="15"/>
              </w:rPr>
              <w:t>年</w:t>
            </w:r>
          </w:p>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10</w:t>
            </w:r>
            <w:r>
              <w:rPr>
                <w:color w:val="000000"/>
                <w:spacing w:val="0"/>
                <w:w w:val="100"/>
                <w:position w:val="0"/>
                <w:sz w:val="15"/>
                <w:szCs w:val="15"/>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59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93" w:lineRule="exact"/>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.新一代协同管理 软件优化升级项目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119,901,100.00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119,901,100.00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119,901,100.00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40,575,919.83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42,782,754.12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-77,118,345.88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35.68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2"/>
                <w:szCs w:val="12"/>
              </w:rPr>
              <w:t xml:space="preserve">2021 </w:t>
            </w:r>
            <w:r>
              <w:rPr>
                <w:color w:val="000000"/>
                <w:spacing w:val="0"/>
                <w:w w:val="100"/>
                <w:position w:val="0"/>
                <w:sz w:val="15"/>
                <w:szCs w:val="15"/>
              </w:rPr>
              <w:t>年</w:t>
            </w:r>
          </w:p>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10</w:t>
            </w:r>
            <w:r>
              <w:rPr>
                <w:color w:val="000000"/>
                <w:spacing w:val="0"/>
                <w:w w:val="100"/>
                <w:position w:val="0"/>
                <w:sz w:val="15"/>
                <w:szCs w:val="15"/>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59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西部创新中心项</w:t>
            </w:r>
          </w:p>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82,532,000.00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82,532,000.00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82,532,000.00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20,163,179.60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21,301,084.05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-61,230,915.95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25.81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2"/>
                <w:szCs w:val="12"/>
              </w:rPr>
              <w:t xml:space="preserve">2022 </w:t>
            </w:r>
            <w:r>
              <w:rPr>
                <w:color w:val="000000"/>
                <w:spacing w:val="0"/>
                <w:w w:val="100"/>
                <w:position w:val="0"/>
                <w:sz w:val="15"/>
                <w:szCs w:val="15"/>
              </w:rPr>
              <w:t>年</w:t>
            </w:r>
          </w:p>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10</w:t>
            </w:r>
            <w:r>
              <w:rPr>
                <w:color w:val="000000"/>
                <w:spacing w:val="0"/>
                <w:w w:val="100"/>
                <w:position w:val="0"/>
                <w:sz w:val="15"/>
                <w:szCs w:val="15"/>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3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5</w:t>
            </w:r>
            <w:r>
              <w:rPr>
                <w:color w:val="000000"/>
                <w:spacing w:val="0"/>
                <w:w w:val="100"/>
                <w:position w:val="0"/>
                <w:sz w:val="15"/>
                <w:szCs w:val="15"/>
              </w:rPr>
              <w:t>.超募资金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491, 272, </w:t>
            </w:r>
            <w:r>
              <w:rPr>
                <w:color w:val="000000"/>
                <w:spacing w:val="0"/>
                <w:w w:val="100"/>
                <w:position w:val="0"/>
                <w:sz w:val="12"/>
                <w:szCs w:val="12"/>
              </w:rPr>
              <w:t>946.47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491, 272, </w:t>
            </w:r>
            <w:r>
              <w:rPr>
                <w:color w:val="000000"/>
                <w:spacing w:val="0"/>
                <w:w w:val="100"/>
                <w:position w:val="0"/>
                <w:sz w:val="12"/>
                <w:szCs w:val="12"/>
              </w:rPr>
              <w:t>946.47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491, 272, </w:t>
            </w:r>
            <w:r>
              <w:rPr>
                <w:color w:val="000000"/>
                <w:spacing w:val="0"/>
                <w:w w:val="100"/>
                <w:position w:val="0"/>
                <w:sz w:val="12"/>
                <w:szCs w:val="12"/>
              </w:rPr>
              <w:t>946.47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-491, </w:t>
            </w:r>
            <w:r>
              <w:rPr>
                <w:color w:val="000000"/>
                <w:spacing w:val="0"/>
                <w:w w:val="100"/>
                <w:position w:val="0"/>
                <w:sz w:val="12"/>
                <w:szCs w:val="12"/>
              </w:rPr>
              <w:t xml:space="preserve">272, </w:t>
            </w:r>
            <w:r>
              <w:rPr>
                <w:color w:val="000000"/>
                <w:spacing w:val="0"/>
                <w:w w:val="100"/>
                <w:position w:val="0"/>
                <w:sz w:val="12"/>
                <w:szCs w:val="12"/>
              </w:rPr>
              <w:t xml:space="preserve">946. </w:t>
            </w:r>
            <w:r>
              <w:rPr>
                <w:color w:val="000000"/>
                <w:spacing w:val="0"/>
                <w:w w:val="100"/>
                <w:position w:val="0"/>
                <w:sz w:val="12"/>
                <w:szCs w:val="12"/>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0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840, 646, </w:t>
            </w:r>
            <w:r>
              <w:rPr>
                <w:color w:val="000000"/>
                <w:spacing w:val="0"/>
                <w:w w:val="100"/>
                <w:position w:val="0"/>
                <w:sz w:val="12"/>
                <w:szCs w:val="12"/>
              </w:rPr>
              <w:t>046.47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840, 646, </w:t>
            </w:r>
            <w:r>
              <w:rPr>
                <w:color w:val="000000"/>
                <w:spacing w:val="0"/>
                <w:w w:val="100"/>
                <w:position w:val="0"/>
                <w:sz w:val="12"/>
                <w:szCs w:val="12"/>
              </w:rPr>
              <w:t>046.47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840, 646, </w:t>
            </w:r>
            <w:r>
              <w:rPr>
                <w:color w:val="000000"/>
                <w:spacing w:val="0"/>
                <w:w w:val="100"/>
                <w:position w:val="0"/>
                <w:sz w:val="12"/>
                <w:szCs w:val="12"/>
              </w:rPr>
              <w:t xml:space="preserve">046. </w:t>
            </w:r>
            <w:r>
              <w:rPr>
                <w:color w:val="000000"/>
                <w:spacing w:val="0"/>
                <w:w w:val="100"/>
                <w:position w:val="0"/>
                <w:sz w:val="12"/>
                <w:szCs w:val="12"/>
              </w:rPr>
              <w:t>47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 xml:space="preserve">92,371, </w:t>
            </w:r>
            <w:r>
              <w:rPr>
                <w:color w:val="000000"/>
                <w:spacing w:val="0"/>
                <w:w w:val="100"/>
                <w:position w:val="0"/>
                <w:sz w:val="12"/>
                <w:szCs w:val="12"/>
              </w:rPr>
              <w:t>352.06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96, 447, </w:t>
            </w:r>
            <w:r>
              <w:rPr>
                <w:color w:val="000000"/>
                <w:spacing w:val="0"/>
                <w:w w:val="100"/>
                <w:position w:val="0"/>
                <w:sz w:val="12"/>
                <w:szCs w:val="12"/>
              </w:rPr>
              <w:t xml:space="preserve">136. </w:t>
            </w:r>
            <w:r>
              <w:rPr>
                <w:color w:val="000000"/>
                <w:spacing w:val="0"/>
                <w:w w:val="100"/>
                <w:position w:val="0"/>
                <w:sz w:val="12"/>
                <w:szCs w:val="12"/>
              </w:rPr>
              <w:t>64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-744, </w:t>
            </w:r>
            <w:r>
              <w:rPr>
                <w:color w:val="000000"/>
                <w:spacing w:val="0"/>
                <w:w w:val="100"/>
                <w:position w:val="0"/>
                <w:sz w:val="12"/>
                <w:szCs w:val="12"/>
              </w:rPr>
              <w:t xml:space="preserve">198, </w:t>
            </w:r>
            <w:r>
              <w:rPr>
                <w:color w:val="000000"/>
                <w:spacing w:val="0"/>
                <w:w w:val="100"/>
                <w:position w:val="0"/>
                <w:sz w:val="12"/>
                <w:szCs w:val="12"/>
              </w:rPr>
              <w:t xml:space="preserve">909. </w:t>
            </w:r>
            <w:r>
              <w:rPr>
                <w:color w:val="000000"/>
                <w:spacing w:val="0"/>
                <w:w w:val="100"/>
                <w:position w:val="0"/>
                <w:sz w:val="12"/>
                <w:szCs w:val="12"/>
              </w:rPr>
              <w:t>83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11.47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w:t>
            </w:r>
          </w:p>
        </w:tc>
      </w:tr>
      <w:tr>
        <w:trPr>
          <w:trHeight w:val="408" w:hRule="exact"/>
        </w:trPr>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未达到计划进度原因（分具体募投项目）</w:t>
            </w:r>
          </w:p>
        </w:tc>
        <w:tc>
          <w:tcPr>
            <w:gridSpan w:val="9"/>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r>
      <w:tr>
        <w:trPr>
          <w:trHeight w:val="413" w:hRule="exact"/>
        </w:trPr>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项目可行性发生重大变化的情况说明</w:t>
            </w:r>
          </w:p>
        </w:tc>
        <w:tc>
          <w:tcPr>
            <w:gridSpan w:val="9"/>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r>
      <w:tr>
        <w:trPr>
          <w:trHeight w:val="408" w:hRule="exact"/>
        </w:trPr>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募集资金投资项目先期投入及置换情况</w:t>
            </w:r>
          </w:p>
        </w:tc>
        <w:tc>
          <w:tcPr>
            <w:gridSpan w:val="9"/>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r>
      <w:tr>
        <w:trPr>
          <w:trHeight w:val="422" w:hRule="exact"/>
        </w:trPr>
        <w:tc>
          <w:tcPr>
            <w:gridSpan w:val="4"/>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用闲置募集资金暂时补充流动资金情况</w:t>
            </w:r>
          </w:p>
        </w:tc>
        <w:tc>
          <w:tcPr>
            <w:gridSpan w:val="9"/>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r>
    </w:tbl>
    <w:p>
      <w:pPr>
        <w:spacing w:lineRule="exact" w:line="1"/>
        <w:rPr>
          <w:sz w:val="2"/>
          <w:szCs w:val="2"/>
        </w:rPr>
      </w:pPr>
      <w:r>
        <w:br w:type="page"/>
      </w:r>
    </w:p>
    <w:tbl>
      <w:tblPr>
        <w:tblOverlap w:val="never"/>
        <w:jc w:val="center"/>
        <w:tblLayout w:type="fixed"/>
      </w:tblPr>
      <w:tblGrid>
        <w:gridCol w:w="4954"/>
        <w:gridCol w:w="8928"/>
      </w:tblGrid>
      <w:tr>
        <w:trPr>
          <w:trHeight w:val="135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对闲置募集资金进行现金管理，投资相关产品情况</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24" w:lineRule="exact"/>
              <w:ind w:left="0" w:right="0" w:firstLine="0"/>
              <w:jc w:val="both"/>
              <w:rPr>
                <w:sz w:val="15"/>
                <w:szCs w:val="15"/>
              </w:rPr>
            </w:pPr>
            <w:r>
              <w:rPr>
                <w:color w:val="000000"/>
                <w:spacing w:val="0"/>
                <w:w w:val="100"/>
                <w:position w:val="0"/>
                <w:sz w:val="12"/>
                <w:szCs w:val="12"/>
              </w:rPr>
              <w:t>2019</w:t>
            </w:r>
            <w:r>
              <w:rPr>
                <w:color w:val="000000"/>
                <w:spacing w:val="0"/>
                <w:w w:val="100"/>
                <w:position w:val="0"/>
                <w:sz w:val="15"/>
                <w:szCs w:val="15"/>
              </w:rPr>
              <w:t>年</w:t>
            </w:r>
            <w:r>
              <w:rPr>
                <w:color w:val="000000"/>
                <w:spacing w:val="0"/>
                <w:w w:val="100"/>
                <w:position w:val="0"/>
                <w:sz w:val="12"/>
                <w:szCs w:val="12"/>
              </w:rPr>
              <w:t>11</w:t>
            </w:r>
            <w:r>
              <w:rPr>
                <w:color w:val="000000"/>
                <w:spacing w:val="0"/>
                <w:w w:val="100"/>
                <w:position w:val="0"/>
                <w:sz w:val="15"/>
                <w:szCs w:val="15"/>
              </w:rPr>
              <w:t>月</w:t>
            </w:r>
            <w:r>
              <w:rPr>
                <w:color w:val="000000"/>
                <w:spacing w:val="0"/>
                <w:w w:val="100"/>
                <w:position w:val="0"/>
                <w:sz w:val="12"/>
                <w:szCs w:val="12"/>
              </w:rPr>
              <w:t>15</w:t>
            </w:r>
            <w:r>
              <w:rPr>
                <w:color w:val="000000"/>
                <w:spacing w:val="0"/>
                <w:w w:val="100"/>
                <w:position w:val="0"/>
                <w:sz w:val="15"/>
                <w:szCs w:val="15"/>
              </w:rPr>
              <w:t>日第一届董事会第十八次会议和第一届监事会第八次会议审议通过了审议通过了《关于使用部分闲置募集资金进行 现金管理的议案》，同意公司在确保不影响募集资金投资项目进度、不影响公司正常生产经营及确保资金安全的前提下，滚动使用不 超过</w:t>
            </w:r>
            <w:r>
              <w:rPr>
                <w:color w:val="000000"/>
                <w:spacing w:val="0"/>
                <w:w w:val="100"/>
                <w:position w:val="0"/>
                <w:sz w:val="12"/>
                <w:szCs w:val="12"/>
              </w:rPr>
              <w:t>60, 000</w:t>
            </w:r>
            <w:r>
              <w:rPr>
                <w:color w:val="000000"/>
                <w:spacing w:val="0"/>
                <w:w w:val="100"/>
                <w:position w:val="0"/>
                <w:sz w:val="15"/>
                <w:szCs w:val="15"/>
              </w:rPr>
              <w:t>万元的暂时闲置募集资金购买安全性高、流动性好、有保本约定的投资产品（包括但不限于结构性存款、协议存款、通 知存款、定期存款、大额存单等</w:t>
            </w:r>
            <w:r>
              <w:rPr>
                <w:color w:val="000000"/>
                <w:spacing w:val="0"/>
                <w:w w:val="100"/>
                <w:position w:val="0"/>
                <w:sz w:val="12"/>
                <w:szCs w:val="12"/>
              </w:rPr>
              <w:t>），</w:t>
            </w:r>
            <w:r>
              <w:rPr>
                <w:color w:val="000000"/>
                <w:spacing w:val="0"/>
                <w:w w:val="100"/>
                <w:position w:val="0"/>
                <w:sz w:val="15"/>
                <w:szCs w:val="15"/>
              </w:rPr>
              <w:t>使用期限自股东大会审议通过之日起不超过</w:t>
            </w:r>
            <w:r>
              <w:rPr>
                <w:color w:val="000000"/>
                <w:spacing w:val="0"/>
                <w:w w:val="100"/>
                <w:position w:val="0"/>
                <w:sz w:val="12"/>
                <w:szCs w:val="12"/>
              </w:rPr>
              <w:t>12</w:t>
            </w:r>
            <w:r>
              <w:rPr>
                <w:color w:val="000000"/>
                <w:spacing w:val="0"/>
                <w:w w:val="100"/>
                <w:position w:val="0"/>
                <w:sz w:val="15"/>
                <w:szCs w:val="15"/>
              </w:rPr>
              <w:t>个月。本议案已经</w:t>
            </w:r>
            <w:r>
              <w:rPr>
                <w:color w:val="000000"/>
                <w:spacing w:val="0"/>
                <w:w w:val="100"/>
                <w:position w:val="0"/>
                <w:sz w:val="12"/>
                <w:szCs w:val="12"/>
              </w:rPr>
              <w:t>2019</w:t>
            </w:r>
            <w:r>
              <w:rPr>
                <w:color w:val="000000"/>
                <w:spacing w:val="0"/>
                <w:w w:val="100"/>
                <w:position w:val="0"/>
                <w:sz w:val="15"/>
                <w:szCs w:val="15"/>
              </w:rPr>
              <w:t>年</w:t>
            </w:r>
            <w:r>
              <w:rPr>
                <w:color w:val="000000"/>
                <w:spacing w:val="0"/>
                <w:w w:val="100"/>
                <w:position w:val="0"/>
                <w:sz w:val="12"/>
                <w:szCs w:val="12"/>
              </w:rPr>
              <w:t>12</w:t>
            </w:r>
            <w:r>
              <w:rPr>
                <w:color w:val="000000"/>
                <w:spacing w:val="0"/>
                <w:w w:val="100"/>
                <w:position w:val="0"/>
                <w:sz w:val="15"/>
                <w:szCs w:val="15"/>
              </w:rPr>
              <w:t>月</w:t>
            </w:r>
            <w:r>
              <w:rPr>
                <w:color w:val="000000"/>
                <w:spacing w:val="0"/>
                <w:w w:val="100"/>
                <w:position w:val="0"/>
                <w:sz w:val="12"/>
                <w:szCs w:val="12"/>
              </w:rPr>
              <w:t>3</w:t>
            </w:r>
            <w:r>
              <w:rPr>
                <w:color w:val="000000"/>
                <w:spacing w:val="0"/>
                <w:w w:val="100"/>
                <w:position w:val="0"/>
                <w:sz w:val="15"/>
                <w:szCs w:val="15"/>
              </w:rPr>
              <w:t>日</w:t>
            </w:r>
            <w:r>
              <w:rPr>
                <w:color w:val="000000"/>
                <w:spacing w:val="0"/>
                <w:w w:val="100"/>
                <w:position w:val="0"/>
                <w:sz w:val="12"/>
                <w:szCs w:val="12"/>
              </w:rPr>
              <w:t>2019</w:t>
            </w:r>
            <w:r>
              <w:rPr>
                <w:color w:val="000000"/>
                <w:spacing w:val="0"/>
                <w:w w:val="100"/>
                <w:position w:val="0"/>
                <w:sz w:val="15"/>
                <w:szCs w:val="15"/>
              </w:rPr>
              <w:t>年第三 次临时股东大会审议通过，公司独立董事及保荐机构分别发表了同意的独立意见及核查意见，并已对外公告披露。公司截至</w:t>
            </w:r>
            <w:r>
              <w:rPr>
                <w:color w:val="000000"/>
                <w:spacing w:val="0"/>
                <w:w w:val="100"/>
                <w:position w:val="0"/>
                <w:sz w:val="12"/>
                <w:szCs w:val="12"/>
              </w:rPr>
              <w:t>2020</w:t>
            </w:r>
            <w:r>
              <w:rPr>
                <w:color w:val="000000"/>
                <w:spacing w:val="0"/>
                <w:w w:val="100"/>
                <w:position w:val="0"/>
                <w:sz w:val="15"/>
                <w:szCs w:val="15"/>
              </w:rPr>
              <w:t xml:space="preserve">年 </w:t>
            </w:r>
            <w:r>
              <w:rPr>
                <w:color w:val="000000"/>
                <w:spacing w:val="0"/>
                <w:w w:val="100"/>
                <w:position w:val="0"/>
                <w:sz w:val="12"/>
                <w:szCs w:val="12"/>
              </w:rPr>
              <w:t>12</w:t>
            </w:r>
            <w:r>
              <w:rPr>
                <w:color w:val="000000"/>
                <w:spacing w:val="0"/>
                <w:w w:val="100"/>
                <w:position w:val="0"/>
                <w:sz w:val="15"/>
                <w:szCs w:val="15"/>
              </w:rPr>
              <w:t>月</w:t>
            </w:r>
            <w:r>
              <w:rPr>
                <w:color w:val="000000"/>
                <w:spacing w:val="0"/>
                <w:w w:val="100"/>
                <w:position w:val="0"/>
                <w:sz w:val="12"/>
                <w:szCs w:val="12"/>
              </w:rPr>
              <w:t>31</w:t>
            </w:r>
            <w:r>
              <w:rPr>
                <w:color w:val="000000"/>
                <w:spacing w:val="0"/>
                <w:w w:val="100"/>
                <w:position w:val="0"/>
                <w:sz w:val="15"/>
                <w:szCs w:val="15"/>
              </w:rPr>
              <w:t>日使用闲置募集资金购买保本型理财产品已赎回，余额为</w:t>
            </w:r>
            <w:r>
              <w:rPr>
                <w:color w:val="000000"/>
                <w:spacing w:val="0"/>
                <w:w w:val="100"/>
                <w:position w:val="0"/>
                <w:sz w:val="12"/>
                <w:szCs w:val="12"/>
              </w:rPr>
              <w:t>0</w:t>
            </w:r>
            <w:r>
              <w:rPr>
                <w:color w:val="000000"/>
                <w:spacing w:val="0"/>
                <w:w w:val="100"/>
                <w:position w:val="0"/>
                <w:sz w:val="15"/>
                <w:szCs w:val="15"/>
              </w:rPr>
              <w:t>。</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用超募资金永久补充流动资金或归还银行贷款情况</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募集资金结余的金额及形成原因</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r>
      <w:tr>
        <w:trPr>
          <w:trHeight w:val="41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募集资金其他使用情况</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r>
    </w:tbl>
    <w:p>
      <w:pPr>
        <w:sectPr>
          <w:headerReference w:type="default" r:id="rId23"/>
          <w:footerReference w:type="default" r:id="rId24"/>
          <w:footnotePr>
            <w:pos w:val="pageBottom"/>
            <w:numFmt w:val="decimal"/>
            <w:numRestart w:val="continuous"/>
          </w:footnotePr>
          <w:pgSz w:w="16840" w:h="11900" w:orient="landscape"/>
          <w:pgMar w:top="1792" w:right="1522" w:bottom="1536" w:left="1436" w:header="0" w:footer="3" w:gutter="0"/>
          <w:cols w:space="720"/>
          <w:noEndnote/>
          <w:rtlGutter w:val="0"/>
          <w:docGrid w:linePitch="360"/>
        </w:sectPr>
      </w:pPr>
    </w:p>
    <w:p>
      <w:pPr>
        <w:pStyle w:val="Style22"/>
        <w:keepNext/>
        <w:keepLines/>
        <w:widowControl w:val="0"/>
        <w:shd w:val="clear" w:color="auto" w:fill="auto"/>
        <w:bidi w:val="0"/>
        <w:spacing w:before="0" w:after="0" w:line="409" w:lineRule="exact"/>
        <w:ind w:left="0" w:right="0" w:firstLine="0"/>
        <w:jc w:val="left"/>
      </w:pPr>
      <w:bookmarkStart w:id="585" w:name="bookmark585"/>
      <w:bookmarkStart w:id="586" w:name="bookmark586"/>
      <w:bookmarkStart w:id="587" w:name="bookmark587"/>
      <w:r>
        <w:rPr>
          <w:color w:val="000000"/>
          <w:spacing w:val="0"/>
          <w:w w:val="100"/>
          <w:position w:val="0"/>
        </w:rPr>
        <w:t>十六、其他重大事项的说明</w:t>
      </w:r>
      <w:bookmarkEnd w:id="585"/>
      <w:bookmarkEnd w:id="586"/>
      <w:bookmarkEnd w:id="587"/>
    </w:p>
    <w:p>
      <w:pPr>
        <w:pStyle w:val="Style6"/>
        <w:keepNext w:val="0"/>
        <w:keepLines w:val="0"/>
        <w:widowControl w:val="0"/>
        <w:shd w:val="clear" w:color="auto" w:fill="auto"/>
        <w:bidi w:val="0"/>
        <w:spacing w:before="0" w:after="380" w:line="40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80" w:line="240" w:lineRule="auto"/>
        <w:ind w:left="0" w:right="0" w:firstLine="0"/>
        <w:jc w:val="left"/>
      </w:pPr>
      <w:bookmarkStart w:id="588" w:name="bookmark588"/>
      <w:bookmarkStart w:id="589" w:name="bookmark589"/>
      <w:bookmarkStart w:id="590" w:name="bookmark590"/>
      <w:r>
        <w:rPr>
          <w:color w:val="000000"/>
          <w:spacing w:val="0"/>
          <w:w w:val="100"/>
          <w:position w:val="0"/>
        </w:rPr>
        <w:t>十七、积极履行社会责任的工作情况</w:t>
      </w:r>
      <w:bookmarkEnd w:id="588"/>
      <w:bookmarkEnd w:id="589"/>
      <w:bookmarkEnd w:id="590"/>
    </w:p>
    <w:p>
      <w:pPr>
        <w:pStyle w:val="Style22"/>
        <w:keepNext/>
        <w:keepLines/>
        <w:widowControl w:val="0"/>
        <w:shd w:val="clear" w:color="auto" w:fill="auto"/>
        <w:tabs>
          <w:tab w:pos="816" w:val="left"/>
        </w:tabs>
        <w:bidi w:val="0"/>
        <w:spacing w:before="0" w:after="0" w:line="240" w:lineRule="auto"/>
        <w:ind w:left="0" w:right="0" w:firstLine="0"/>
        <w:jc w:val="left"/>
      </w:pPr>
      <w:bookmarkStart w:id="588" w:name="bookmark588"/>
      <w:bookmarkStart w:id="589" w:name="bookmark589"/>
      <w:bookmarkStart w:id="591" w:name="bookmark591"/>
      <w:bookmarkStart w:id="592" w:name="bookmark592"/>
      <w:r>
        <w:rPr>
          <w:color w:val="000000"/>
          <w:spacing w:val="0"/>
          <w:w w:val="100"/>
          <w:position w:val="0"/>
        </w:rPr>
        <w:t>（</w:t>
      </w:r>
      <w:bookmarkEnd w:id="591"/>
      <w:r>
        <w:rPr>
          <w:color w:val="000000"/>
          <w:spacing w:val="0"/>
          <w:w w:val="100"/>
          <w:position w:val="0"/>
        </w:rPr>
        <w:t>一）</w:t>
        <w:tab/>
        <w:t>上市公司扶贫工作情况</w:t>
      </w:r>
      <w:bookmarkEnd w:id="588"/>
      <w:bookmarkEnd w:id="589"/>
      <w:bookmarkEnd w:id="592"/>
    </w:p>
    <w:p>
      <w:pPr>
        <w:pStyle w:val="Style6"/>
        <w:keepNext w:val="0"/>
        <w:keepLines w:val="0"/>
        <w:widowControl w:val="0"/>
        <w:shd w:val="clear" w:color="auto" w:fill="auto"/>
        <w:bidi w:val="0"/>
        <w:spacing w:before="0" w:after="500" w:line="40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536" w:val="left"/>
        </w:tabs>
        <w:bidi w:val="0"/>
        <w:spacing w:before="0" w:after="8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rPr>
        <w:t>（</w:t>
      </w:r>
      <w:bookmarkEnd w:id="595"/>
      <w:r>
        <w:rPr>
          <w:color w:val="000000"/>
          <w:spacing w:val="0"/>
          <w:w w:val="100"/>
          <w:position w:val="0"/>
        </w:rPr>
        <w:t>二）</w:t>
        <w:tab/>
        <w:t>社会责任工作情况</w:t>
      </w:r>
      <w:bookmarkEnd w:id="593"/>
      <w:bookmarkEnd w:id="594"/>
      <w:bookmarkEnd w:id="596"/>
    </w:p>
    <w:p>
      <w:pPr>
        <w:pStyle w:val="Style22"/>
        <w:keepNext/>
        <w:keepLines/>
        <w:widowControl w:val="0"/>
        <w:numPr>
          <w:ilvl w:val="0"/>
          <w:numId w:val="31"/>
        </w:numPr>
        <w:shd w:val="clear" w:color="auto" w:fill="auto"/>
        <w:tabs>
          <w:tab w:pos="403" w:val="left"/>
        </w:tabs>
        <w:bidi w:val="0"/>
        <w:spacing w:before="0" w:after="220" w:line="240" w:lineRule="auto"/>
        <w:ind w:left="0" w:right="0" w:firstLine="0"/>
        <w:jc w:val="left"/>
      </w:pPr>
      <w:bookmarkStart w:id="593" w:name="bookmark593"/>
      <w:bookmarkStart w:id="594" w:name="bookmark594"/>
      <w:bookmarkStart w:id="597" w:name="bookmark597"/>
      <w:bookmarkStart w:id="598" w:name="bookmark598"/>
      <w:bookmarkEnd w:id="597"/>
      <w:r>
        <w:rPr>
          <w:color w:val="000000"/>
          <w:spacing w:val="0"/>
          <w:w w:val="100"/>
          <w:position w:val="0"/>
        </w:rPr>
        <w:t>股东和债权人权益保护情况</w:t>
      </w:r>
      <w:bookmarkEnd w:id="593"/>
      <w:bookmarkEnd w:id="594"/>
      <w:bookmarkEnd w:id="598"/>
    </w:p>
    <w:p>
      <w:pPr>
        <w:pStyle w:val="Style6"/>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报告期内，公司严格按照《公司法》《证券法》《上市公司治理准则》《上海证券交易所科 创板股票上市规则》等相关法律法规、规范性文件的要求，不断完善公司法人治理结构，注重公 司的规范化运营。以《公司章程》为基础，建立健全内部各项管理制度，形成以股东大会、董事 会、监事会等为主体内部治理结构的决策与经营体系，公司三会的召集、召开、表决程序均符合 相关规定。</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报告期内，公司严格履行信息披露义务，真实、准确、完整、及时地进行日常信息披露工作， 同时确保所有股东均有平等的机会获得信息。同时，公司通过电话、电子邮箱和投资者关系互动 平台等多种渠道与投资者进行沟通交流，建立了良好的互动关系。</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公司高度重视股东的合理投资回报，按照分红政策的要求制定分红方案，以维护广大股东合 法权益。</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公司坚持与合作伙伴互利共赢的发展理念，加强与债权人沟通与交流，公平合作，共同发展。</w:t>
      </w:r>
    </w:p>
    <w:p>
      <w:pPr>
        <w:pStyle w:val="Style22"/>
        <w:keepNext/>
        <w:keepLines/>
        <w:widowControl w:val="0"/>
        <w:numPr>
          <w:ilvl w:val="0"/>
          <w:numId w:val="31"/>
        </w:numPr>
        <w:shd w:val="clear" w:color="auto" w:fill="auto"/>
        <w:tabs>
          <w:tab w:pos="403" w:val="left"/>
        </w:tabs>
        <w:bidi w:val="0"/>
        <w:spacing w:before="0" w:after="220" w:line="409" w:lineRule="exact"/>
        <w:ind w:left="0" w:right="0" w:firstLine="0"/>
        <w:jc w:val="left"/>
      </w:pPr>
      <w:bookmarkStart w:id="599" w:name="bookmark599"/>
      <w:bookmarkStart w:id="600" w:name="bookmark600"/>
      <w:bookmarkStart w:id="601" w:name="bookmark601"/>
      <w:bookmarkStart w:id="602" w:name="bookmark602"/>
      <w:bookmarkEnd w:id="601"/>
      <w:r>
        <w:rPr>
          <w:color w:val="000000"/>
          <w:spacing w:val="0"/>
          <w:w w:val="100"/>
          <w:position w:val="0"/>
        </w:rPr>
        <w:t>职工权益保护情况</w:t>
      </w:r>
      <w:bookmarkEnd w:id="599"/>
      <w:bookmarkEnd w:id="600"/>
      <w:bookmarkEnd w:id="602"/>
    </w:p>
    <w:p>
      <w:pPr>
        <w:pStyle w:val="Style6"/>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公司遵守《劳动法》《劳动合同法》等法律、法规和规范性文件的要求，完善薪酬和激励机 制，对员工的薪酬、福利、工作时间、休假、劳动保护等员工权益进行了制度规定和有力保护。 通过劳动合同签订和社会保险、公积金全员覆盖；公司补充了员工商业险，为员工的意外伤害和 医疗提供保障；每年为员工提供定期健康体检，持续跟踪员工的个人健康。公司为员工提供安全、 舒适的工作环境，关怀员工身心健康，营造平等开放的工作氛围。</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公司始终坚持“人为中心、以奋斗者为本”的人才观念，充分尊重员工各项权益，形成了以 成长为主轴的人力资源管理体系，把员工成长纳入各级管理者重要职责。为员工成长提供完善的 职业培训、全面的发展通道和广阔的发展空间，形成了管理与技术双通道的职业发展路径，致力 于企业发展与员工发展的协同提升。</w:t>
      </w:r>
    </w:p>
    <w:p>
      <w:pPr>
        <w:pStyle w:val="Style22"/>
        <w:keepNext/>
        <w:keepLines/>
        <w:widowControl w:val="0"/>
        <w:numPr>
          <w:ilvl w:val="0"/>
          <w:numId w:val="31"/>
        </w:numPr>
        <w:shd w:val="clear" w:color="auto" w:fill="auto"/>
        <w:tabs>
          <w:tab w:pos="403" w:val="left"/>
        </w:tabs>
        <w:bidi w:val="0"/>
        <w:spacing w:before="0" w:after="220" w:line="409" w:lineRule="exact"/>
        <w:ind w:left="0" w:right="0" w:firstLine="0"/>
        <w:jc w:val="left"/>
      </w:pPr>
      <w:bookmarkStart w:id="603" w:name="bookmark603"/>
      <w:bookmarkStart w:id="604" w:name="bookmark604"/>
      <w:bookmarkStart w:id="605" w:name="bookmark605"/>
      <w:bookmarkStart w:id="606" w:name="bookmark606"/>
      <w:bookmarkEnd w:id="605"/>
      <w:r>
        <w:rPr>
          <w:color w:val="000000"/>
          <w:spacing w:val="0"/>
          <w:w w:val="100"/>
          <w:position w:val="0"/>
        </w:rPr>
        <w:t>供应商、客户和消费者权益保护情况</w:t>
      </w:r>
      <w:bookmarkEnd w:id="603"/>
      <w:bookmarkEnd w:id="604"/>
      <w:bookmarkEnd w:id="606"/>
    </w:p>
    <w:p>
      <w:pPr>
        <w:pStyle w:val="Style6"/>
        <w:keepNext w:val="0"/>
        <w:keepLines w:val="0"/>
        <w:widowControl w:val="0"/>
        <w:shd w:val="clear" w:color="auto" w:fill="auto"/>
        <w:bidi w:val="0"/>
        <w:spacing w:before="0" w:after="80" w:line="396"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公司一直以来，以诚信为基础，以平等互利的商业原则与供应商、客户建立合作关系，加强 协作，实现互利共赢。公司建立了完善的采购内控管理制度，对供应商选择、采购流程、存货管 理等事项进行了明确的规定，并严格监督执行情况。通过供应商准入政策、供应商协议等手段， 对供应商资格进行审核并持续跟踪评价；并通过协作，帮助供应商成长，形成长期稳定的合作关 系。</w:t>
      </w:r>
    </w:p>
    <w:p>
      <w:pPr>
        <w:pStyle w:val="Style6"/>
        <w:keepNext w:val="0"/>
        <w:keepLines w:val="0"/>
        <w:widowControl w:val="0"/>
        <w:shd w:val="clear" w:color="auto" w:fill="auto"/>
        <w:bidi w:val="0"/>
        <w:spacing w:before="0" w:after="220" w:line="409" w:lineRule="exact"/>
        <w:ind w:left="0" w:right="0" w:firstLine="440"/>
        <w:jc w:val="both"/>
      </w:pPr>
      <w:r>
        <w:rPr>
          <w:color w:val="000000"/>
          <w:spacing w:val="0"/>
          <w:w w:val="100"/>
          <w:position w:val="0"/>
        </w:rPr>
        <w:t>基于协同共赢，公司积极履行对客户的责任，并落实产业生态发展的社会责任。公司加大研 发服务投入，提供产品及服务品质，针对产品中存在的问题和个性化需求，建立完善的技术支持 及问题响应体系，并配置了专门的团队负责客户问题的处理和紧急需求响应机制，提高了客户的 满足度。</w:t>
      </w:r>
    </w:p>
    <w:p>
      <w:pPr>
        <w:pStyle w:val="Style22"/>
        <w:keepNext/>
        <w:keepLines/>
        <w:widowControl w:val="0"/>
        <w:numPr>
          <w:ilvl w:val="0"/>
          <w:numId w:val="33"/>
        </w:numPr>
        <w:shd w:val="clear" w:color="auto" w:fill="auto"/>
        <w:tabs>
          <w:tab w:pos="419" w:val="left"/>
        </w:tabs>
        <w:bidi w:val="0"/>
        <w:spacing w:before="0" w:line="240" w:lineRule="auto"/>
        <w:ind w:left="0" w:right="0" w:firstLine="0"/>
        <w:jc w:val="left"/>
      </w:pPr>
      <w:bookmarkStart w:id="607" w:name="bookmark607"/>
      <w:bookmarkStart w:id="608" w:name="bookmark608"/>
      <w:bookmarkStart w:id="609" w:name="bookmark609"/>
      <w:bookmarkStart w:id="610" w:name="bookmark610"/>
      <w:bookmarkEnd w:id="609"/>
      <w:r>
        <w:rPr>
          <w:color w:val="000000"/>
          <w:spacing w:val="0"/>
          <w:w w:val="100"/>
          <w:position w:val="0"/>
        </w:rPr>
        <w:t>产品安全保障情况</w:t>
      </w:r>
      <w:bookmarkEnd w:id="607"/>
      <w:bookmarkEnd w:id="608"/>
      <w:bookmarkEnd w:id="610"/>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35"/>
        </w:numPr>
        <w:shd w:val="clear" w:color="auto" w:fill="auto"/>
        <w:tabs>
          <w:tab w:pos="419" w:val="left"/>
        </w:tabs>
        <w:bidi w:val="0"/>
        <w:spacing w:before="0" w:after="220" w:line="240" w:lineRule="auto"/>
        <w:ind w:left="0" w:right="0" w:firstLine="0"/>
        <w:jc w:val="left"/>
      </w:pPr>
      <w:bookmarkStart w:id="611" w:name="bookmark611"/>
      <w:bookmarkStart w:id="612" w:name="bookmark612"/>
      <w:bookmarkStart w:id="613" w:name="bookmark613"/>
      <w:bookmarkStart w:id="614" w:name="bookmark614"/>
      <w:bookmarkEnd w:id="613"/>
      <w:r>
        <w:rPr>
          <w:color w:val="000000"/>
          <w:spacing w:val="0"/>
          <w:w w:val="100"/>
          <w:position w:val="0"/>
        </w:rPr>
        <w:t>公共关系、社会公益事业情况</w:t>
      </w:r>
      <w:bookmarkEnd w:id="611"/>
      <w:bookmarkEnd w:id="612"/>
      <w:bookmarkEnd w:id="614"/>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公司积极加强与政府、媒体、投资人、行业协会等社会各界的联系，致力于建立良好、互信、 互动的沟通渠道，主动接受监督管理，提升公司公共关系透明度。</w:t>
      </w:r>
    </w:p>
    <w:p>
      <w:pPr>
        <w:pStyle w:val="Style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疫情期间，公司积极协助海淀区委、区政府，搭建“防疫上报管理应用”，并更新上线了多 行业表单模板，面向全国政企单位和组织免费供用，同心协力防控疫情；公司为新冠肺炎疫情捐 赠</w:t>
      </w:r>
      <w:r>
        <w:rPr>
          <w:color w:val="000000"/>
          <w:spacing w:val="0"/>
          <w:w w:val="100"/>
          <w:position w:val="0"/>
          <w:sz w:val="18"/>
          <w:szCs w:val="18"/>
        </w:rPr>
        <w:t>33</w:t>
      </w:r>
      <w:r>
        <w:rPr>
          <w:color w:val="000000"/>
          <w:spacing w:val="0"/>
          <w:w w:val="100"/>
          <w:position w:val="0"/>
        </w:rPr>
        <w:t>万元物资。另外，公司为贫困地区学校捐赠</w:t>
      </w:r>
      <w:r>
        <w:rPr>
          <w:color w:val="000000"/>
          <w:spacing w:val="0"/>
          <w:w w:val="100"/>
          <w:position w:val="0"/>
          <w:sz w:val="18"/>
          <w:szCs w:val="18"/>
        </w:rPr>
        <w:t>10</w:t>
      </w:r>
      <w:r>
        <w:rPr>
          <w:color w:val="000000"/>
          <w:spacing w:val="0"/>
          <w:w w:val="100"/>
          <w:position w:val="0"/>
        </w:rPr>
        <w:t>万元物资。</w:t>
      </w:r>
    </w:p>
    <w:p>
      <w:pPr>
        <w:pStyle w:val="Style6"/>
        <w:keepNext w:val="0"/>
        <w:keepLines w:val="0"/>
        <w:widowControl w:val="0"/>
        <w:shd w:val="clear" w:color="auto" w:fill="auto"/>
        <w:bidi w:val="0"/>
        <w:spacing w:before="0" w:after="220" w:line="407" w:lineRule="exact"/>
        <w:ind w:left="0" w:right="0" w:firstLine="440"/>
        <w:jc w:val="both"/>
      </w:pPr>
      <w:r>
        <w:rPr>
          <w:color w:val="000000"/>
          <w:spacing w:val="0"/>
          <w:w w:val="100"/>
          <w:position w:val="0"/>
        </w:rPr>
        <w:t>公司致力于不断提升企业的社会价值，努力发展自身经济的同时，积极参加行业协会、标准 化组织活动，为行业技术水平提升、行业共同发展等方面做出自己的贡献。</w:t>
      </w:r>
    </w:p>
    <w:p>
      <w:pPr>
        <w:pStyle w:val="Style22"/>
        <w:keepNext/>
        <w:keepLines/>
        <w:widowControl w:val="0"/>
        <w:shd w:val="clear" w:color="auto" w:fill="auto"/>
        <w:bidi w:val="0"/>
        <w:spacing w:before="0" w:line="240" w:lineRule="auto"/>
        <w:ind w:left="0" w:right="0" w:firstLine="0"/>
        <w:jc w:val="left"/>
      </w:pPr>
      <w:bookmarkStart w:id="615" w:name="bookmark615"/>
      <w:bookmarkStart w:id="616" w:name="bookmark616"/>
      <w:bookmarkStart w:id="617" w:name="bookmark617"/>
      <w:bookmarkStart w:id="618" w:name="bookmark618"/>
      <w:r>
        <w:rPr>
          <w:color w:val="000000"/>
          <w:spacing w:val="0"/>
          <w:w w:val="100"/>
          <w:position w:val="0"/>
        </w:rPr>
        <w:t>（</w:t>
      </w:r>
      <w:bookmarkEnd w:id="617"/>
      <w:r>
        <w:rPr>
          <w:color w:val="000000"/>
          <w:spacing w:val="0"/>
          <w:w w:val="100"/>
          <w:position w:val="0"/>
        </w:rPr>
        <w:t>三）环境信息情况</w:t>
      </w:r>
      <w:bookmarkEnd w:id="615"/>
      <w:bookmarkEnd w:id="616"/>
      <w:bookmarkEnd w:id="618"/>
    </w:p>
    <w:p>
      <w:pPr>
        <w:pStyle w:val="Style22"/>
        <w:keepNext/>
        <w:keepLines/>
        <w:widowControl w:val="0"/>
        <w:numPr>
          <w:ilvl w:val="0"/>
          <w:numId w:val="37"/>
        </w:numPr>
        <w:shd w:val="clear" w:color="auto" w:fill="auto"/>
        <w:tabs>
          <w:tab w:pos="419" w:val="left"/>
        </w:tabs>
        <w:bidi w:val="0"/>
        <w:spacing w:before="0" w:after="0" w:line="240" w:lineRule="auto"/>
        <w:ind w:left="0" w:right="0" w:firstLine="0"/>
        <w:jc w:val="left"/>
      </w:pPr>
      <w:bookmarkStart w:id="615" w:name="bookmark615"/>
      <w:bookmarkStart w:id="616" w:name="bookmark616"/>
      <w:bookmarkStart w:id="619" w:name="bookmark619"/>
      <w:bookmarkStart w:id="620" w:name="bookmark620"/>
      <w:bookmarkEnd w:id="619"/>
      <w:r>
        <w:rPr>
          <w:color w:val="000000"/>
          <w:spacing w:val="0"/>
          <w:w w:val="100"/>
          <w:position w:val="0"/>
        </w:rPr>
        <w:t>属于环境保护部门公布的重点排污单位的公司及其重要子公司的环保情况说明</w:t>
      </w:r>
      <w:bookmarkEnd w:id="615"/>
      <w:bookmarkEnd w:id="616"/>
      <w:bookmarkEnd w:id="620"/>
    </w:p>
    <w:p>
      <w:pPr>
        <w:pStyle w:val="Style6"/>
        <w:keepNext w:val="0"/>
        <w:keepLines w:val="0"/>
        <w:widowControl w:val="0"/>
        <w:shd w:val="clear" w:color="auto" w:fill="auto"/>
        <w:bidi w:val="0"/>
        <w:spacing w:before="0" w:after="180" w:line="40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37"/>
        </w:numPr>
        <w:shd w:val="clear" w:color="auto" w:fill="auto"/>
        <w:tabs>
          <w:tab w:pos="419" w:val="left"/>
        </w:tabs>
        <w:bidi w:val="0"/>
        <w:spacing w:before="0" w:after="220"/>
        <w:ind w:left="0" w:right="0" w:firstLine="0"/>
        <w:jc w:val="left"/>
      </w:pPr>
      <w:bookmarkStart w:id="621" w:name="bookmark621"/>
      <w:bookmarkStart w:id="622" w:name="bookmark622"/>
      <w:bookmarkStart w:id="623" w:name="bookmark623"/>
      <w:bookmarkStart w:id="624" w:name="bookmark624"/>
      <w:bookmarkEnd w:id="623"/>
      <w:r>
        <w:rPr>
          <w:color w:val="000000"/>
          <w:spacing w:val="0"/>
          <w:w w:val="100"/>
          <w:position w:val="0"/>
        </w:rPr>
        <w:t>重点排污单位之外的公司的环保情况说明</w:t>
      </w:r>
      <w:bookmarkEnd w:id="621"/>
      <w:bookmarkEnd w:id="622"/>
      <w:bookmarkEnd w:id="624"/>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00" w:line="408" w:lineRule="exact"/>
        <w:ind w:left="0" w:right="0" w:firstLine="440"/>
        <w:jc w:val="both"/>
      </w:pPr>
      <w:r>
        <w:rPr>
          <w:color w:val="000000"/>
          <w:spacing w:val="0"/>
          <w:w w:val="100"/>
          <w:position w:val="0"/>
        </w:rPr>
        <w:t>公司主营业务为协同管理软件开发及销售，不直接从事具体生产制造行为，公司主营业务不 属于国家规定的重污染行业，其生产经营活动不涉及环境污染情形，不涉及相关的环境污染物及 处理设施。公司无噪声污染、无工艺废水；固体废弃物主要为生活垃圾，由当地环卫部门统一清 运，生活污水排入市政污水管网后由水处理厂集中处理。</w:t>
      </w:r>
    </w:p>
    <w:p>
      <w:pPr>
        <w:pStyle w:val="Style22"/>
        <w:keepNext/>
        <w:keepLines/>
        <w:widowControl w:val="0"/>
        <w:numPr>
          <w:ilvl w:val="0"/>
          <w:numId w:val="37"/>
        </w:numPr>
        <w:shd w:val="clear" w:color="auto" w:fill="auto"/>
        <w:tabs>
          <w:tab w:pos="419" w:val="left"/>
        </w:tabs>
        <w:bidi w:val="0"/>
        <w:spacing w:before="0" w:after="0"/>
        <w:ind w:left="0" w:right="0" w:firstLine="0"/>
        <w:jc w:val="left"/>
      </w:pPr>
      <w:bookmarkStart w:id="625" w:name="bookmark625"/>
      <w:bookmarkStart w:id="626" w:name="bookmark626"/>
      <w:bookmarkStart w:id="627" w:name="bookmark627"/>
      <w:bookmarkStart w:id="628" w:name="bookmark628"/>
      <w:bookmarkEnd w:id="627"/>
      <w:r>
        <w:rPr>
          <w:color w:val="000000"/>
          <w:spacing w:val="0"/>
          <w:w w:val="100"/>
          <w:position w:val="0"/>
        </w:rPr>
        <w:t>重点排污单位之外的公司未披露环境信息的原因说明</w:t>
      </w:r>
      <w:bookmarkEnd w:id="625"/>
      <w:bookmarkEnd w:id="626"/>
      <w:bookmarkEnd w:id="628"/>
    </w:p>
    <w:p>
      <w:pPr>
        <w:pStyle w:val="Style6"/>
        <w:keepNext w:val="0"/>
        <w:keepLines w:val="0"/>
        <w:widowControl w:val="0"/>
        <w:shd w:val="clear" w:color="auto" w:fill="auto"/>
        <w:bidi w:val="0"/>
        <w:spacing w:before="0" w:after="140" w:line="40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numPr>
          <w:ilvl w:val="0"/>
          <w:numId w:val="37"/>
        </w:numPr>
        <w:shd w:val="clear" w:color="auto" w:fill="auto"/>
        <w:bidi w:val="0"/>
        <w:spacing w:before="0" w:after="200" w:line="240" w:lineRule="auto"/>
        <w:ind w:left="0" w:right="0" w:firstLine="0"/>
        <w:jc w:val="left"/>
      </w:pPr>
      <w:bookmarkStart w:id="629" w:name="bookmark629"/>
      <w:bookmarkEnd w:id="629"/>
      <w:r>
        <w:rPr>
          <w:b/>
          <w:bCs/>
          <w:color w:val="000000"/>
          <w:spacing w:val="0"/>
          <w:w w:val="100"/>
          <w:position w:val="0"/>
        </w:rPr>
        <w:t>报告期内披露环境信息内容的后续进展或变化情况的说明</w:t>
      </w:r>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80" w:line="240" w:lineRule="auto"/>
        <w:ind w:left="0" w:right="0" w:firstLine="0"/>
        <w:jc w:val="left"/>
      </w:pPr>
      <w:bookmarkStart w:id="630" w:name="bookmark630"/>
      <w:r>
        <w:rPr>
          <w:b/>
          <w:bCs/>
          <w:color w:val="000000"/>
          <w:spacing w:val="0"/>
          <w:w w:val="100"/>
          <w:position w:val="0"/>
        </w:rPr>
        <w:t>（</w:t>
      </w:r>
      <w:bookmarkEnd w:id="630"/>
      <w:r>
        <w:rPr>
          <w:b/>
          <w:bCs/>
          <w:color w:val="000000"/>
          <w:spacing w:val="0"/>
          <w:w w:val="100"/>
          <w:position w:val="0"/>
        </w:rPr>
        <w:t>四）其他说明</w:t>
      </w:r>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十八、可转换公司债券情况</w:t>
      </w:r>
    </w:p>
    <w:p>
      <w:pPr>
        <w:pStyle w:val="Style6"/>
        <w:keepNext w:val="0"/>
        <w:keepLines w:val="0"/>
        <w:widowControl w:val="0"/>
        <w:shd w:val="clear" w:color="auto" w:fill="auto"/>
        <w:bidi w:val="0"/>
        <w:spacing w:before="0" w:after="280" w:line="240" w:lineRule="auto"/>
        <w:ind w:left="0" w:right="0" w:firstLine="0"/>
        <w:jc w:val="left"/>
        <w:sectPr>
          <w:headerReference w:type="default" r:id="rId25"/>
          <w:footerReference w:type="default" r:id="rId26"/>
          <w:footnotePr>
            <w:pos w:val="pageBottom"/>
            <w:numFmt w:val="decimal"/>
            <w:numRestart w:val="continuous"/>
          </w:footnotePr>
          <w:pgSz w:w="11900" w:h="16840"/>
          <w:pgMar w:top="1369" w:right="1249" w:bottom="1671" w:left="176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80" w:after="280" w:line="240" w:lineRule="auto"/>
        <w:ind w:left="0" w:right="0" w:firstLine="0"/>
        <w:jc w:val="center"/>
      </w:pPr>
      <w:bookmarkStart w:id="631" w:name="bookmark631"/>
      <w:bookmarkStart w:id="632" w:name="bookmark632"/>
      <w:bookmarkStart w:id="633" w:name="bookmark633"/>
      <w:r>
        <w:rPr>
          <w:color w:val="000000"/>
          <w:spacing w:val="0"/>
          <w:w w:val="100"/>
          <w:position w:val="0"/>
        </w:rPr>
        <w:t>第六节股份变动及股东情况</w:t>
      </w:r>
      <w:bookmarkEnd w:id="631"/>
      <w:bookmarkEnd w:id="632"/>
      <w:bookmarkEnd w:id="633"/>
    </w:p>
    <w:p>
      <w:pPr>
        <w:pStyle w:val="Style6"/>
        <w:keepNext w:val="0"/>
        <w:keepLines w:val="0"/>
        <w:widowControl w:val="0"/>
        <w:shd w:val="clear" w:color="auto" w:fill="auto"/>
        <w:bidi w:val="0"/>
        <w:spacing w:before="0" w:after="80" w:line="240" w:lineRule="auto"/>
        <w:ind w:left="0" w:right="0" w:firstLine="0"/>
        <w:jc w:val="left"/>
      </w:pPr>
      <w:bookmarkStart w:id="634" w:name="bookmark634"/>
      <w:bookmarkStart w:id="635" w:name="bookmark635"/>
      <w:r>
        <w:rPr>
          <w:b/>
          <w:bCs/>
          <w:color w:val="000000"/>
          <w:spacing w:val="0"/>
          <w:w w:val="100"/>
          <w:position w:val="0"/>
        </w:rPr>
        <w:t>一</w:t>
      </w:r>
      <w:bookmarkEnd w:id="635"/>
      <w:r>
        <w:rPr>
          <w:b/>
          <w:bCs/>
          <w:color w:val="000000"/>
          <w:spacing w:val="0"/>
          <w:w w:val="100"/>
          <w:position w:val="0"/>
        </w:rPr>
        <w:t>、普通股股本变动情况</w:t>
      </w:r>
      <w:bookmarkEnd w:id="634"/>
    </w:p>
    <w:p>
      <w:pPr>
        <w:pStyle w:val="Style6"/>
        <w:keepNext w:val="0"/>
        <w:keepLines w:val="0"/>
        <w:widowControl w:val="0"/>
        <w:shd w:val="clear" w:color="auto" w:fill="auto"/>
        <w:bidi w:val="0"/>
        <w:spacing w:before="0" w:after="80" w:line="240" w:lineRule="auto"/>
        <w:ind w:left="0" w:right="0" w:firstLine="0"/>
        <w:jc w:val="left"/>
      </w:pPr>
      <w:bookmarkStart w:id="636" w:name="bookmark636"/>
      <w:r>
        <w:rPr>
          <w:rFonts w:ascii="Calibri" w:eastAsia="Calibri" w:hAnsi="Calibri" w:cs="Calibri"/>
          <w:b/>
          <w:bCs/>
          <w:color w:val="000000"/>
          <w:spacing w:val="0"/>
          <w:w w:val="100"/>
          <w:position w:val="0"/>
          <w:sz w:val="20"/>
          <w:szCs w:val="20"/>
        </w:rPr>
        <w:t>（</w:t>
      </w:r>
      <w:bookmarkEnd w:id="636"/>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6"/>
        <w:keepNext w:val="0"/>
        <w:keepLines w:val="0"/>
        <w:widowControl w:val="0"/>
        <w:shd w:val="clear" w:color="auto" w:fill="auto"/>
        <w:bidi w:val="0"/>
        <w:spacing w:before="0" w:after="80" w:line="240" w:lineRule="auto"/>
        <w:ind w:left="0" w:right="0" w:firstLine="0"/>
        <w:jc w:val="left"/>
      </w:pPr>
      <w:bookmarkStart w:id="637" w:name="bookmark637"/>
      <w:r>
        <w:rPr>
          <w:b/>
          <w:bCs/>
          <w:color w:val="000000"/>
          <w:spacing w:val="0"/>
          <w:w w:val="100"/>
          <w:position w:val="0"/>
        </w:rPr>
        <w:t>1</w:t>
      </w:r>
      <w:bookmarkEnd w:id="637"/>
      <w:r>
        <w:rPr>
          <w:b/>
          <w:bCs/>
          <w:color w:val="000000"/>
          <w:spacing w:val="0"/>
          <w:w w:val="100"/>
          <w:position w:val="0"/>
        </w:rPr>
        <w:t>、普通股股份变动情况表</w:t>
      </w:r>
    </w:p>
    <w:p>
      <w:pPr>
        <w:pStyle w:val="Style30"/>
        <w:keepNext w:val="0"/>
        <w:keepLines w:val="0"/>
        <w:widowControl w:val="0"/>
        <w:shd w:val="clear" w:color="auto" w:fill="auto"/>
        <w:bidi w:val="0"/>
        <w:spacing w:before="0" w:after="0" w:line="240" w:lineRule="auto"/>
        <w:ind w:left="7810" w:right="0" w:firstLine="0"/>
        <w:jc w:val="left"/>
        <w:rPr>
          <w:sz w:val="19"/>
          <w:szCs w:val="19"/>
        </w:rPr>
      </w:pPr>
      <w:r>
        <w:rPr>
          <w:color w:val="000000"/>
          <w:spacing w:val="0"/>
          <w:w w:val="100"/>
          <w:position w:val="0"/>
          <w:sz w:val="19"/>
          <w:szCs w:val="19"/>
        </w:rPr>
        <w:t>单位：股</w:t>
      </w:r>
    </w:p>
    <w:tbl>
      <w:tblPr>
        <w:tblOverlap w:val="never"/>
        <w:jc w:val="center"/>
        <w:tblLayout w:type="fixed"/>
      </w:tblPr>
      <w:tblGrid>
        <w:gridCol w:w="1848"/>
        <w:gridCol w:w="1080"/>
        <w:gridCol w:w="696"/>
        <w:gridCol w:w="398"/>
        <w:gridCol w:w="403"/>
        <w:gridCol w:w="384"/>
        <w:gridCol w:w="1114"/>
        <w:gridCol w:w="1128"/>
        <w:gridCol w:w="1114"/>
        <w:gridCol w:w="672"/>
      </w:tblGrid>
      <w:tr>
        <w:trPr>
          <w:trHeight w:val="250"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w:t>
            </w:r>
          </w:p>
        </w:tc>
        <w:tc>
          <w:tcPr>
            <w:gridSpan w:val="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117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比例 （%）</w:t>
            </w:r>
          </w:p>
        </w:tc>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送 股</w:t>
            </w:r>
          </w:p>
        </w:tc>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24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59, 330, 902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 xml:space="preserve">77.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-40,711, </w:t>
            </w:r>
            <w:r>
              <w:rPr>
                <w:rFonts w:ascii="Times New Roman" w:eastAsia="Times New Roman" w:hAnsi="Times New Roman" w:cs="Times New Roman"/>
                <w:color w:val="000000"/>
                <w:spacing w:val="0"/>
                <w:w w:val="100"/>
                <w:position w:val="0"/>
                <w:sz w:val="15"/>
                <w:szCs w:val="15"/>
              </w:rPr>
              <w:t>022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-40,711, </w:t>
            </w:r>
            <w:r>
              <w:rPr>
                <w:rFonts w:ascii="Times New Roman" w:eastAsia="Times New Roman" w:hAnsi="Times New Roman" w:cs="Times New Roman"/>
                <w:color w:val="000000"/>
                <w:spacing w:val="0"/>
                <w:w w:val="100"/>
                <w:position w:val="0"/>
                <w:sz w:val="15"/>
                <w:szCs w:val="15"/>
              </w:rPr>
              <w:t>022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18,619, 880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24. </w:t>
            </w:r>
            <w:r>
              <w:rPr>
                <w:rFonts w:ascii="Times New Roman" w:eastAsia="Times New Roman" w:hAnsi="Times New Roman" w:cs="Times New Roman"/>
                <w:color w:val="000000"/>
                <w:spacing w:val="0"/>
                <w:w w:val="100"/>
                <w:position w:val="0"/>
                <w:sz w:val="15"/>
                <w:szCs w:val="15"/>
              </w:rPr>
              <w:t>18</w:t>
            </w: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59, 330, 902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 xml:space="preserve">77.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-40,711, </w:t>
            </w:r>
            <w:r>
              <w:rPr>
                <w:rFonts w:ascii="Times New Roman" w:eastAsia="Times New Roman" w:hAnsi="Times New Roman" w:cs="Times New Roman"/>
                <w:color w:val="000000"/>
                <w:spacing w:val="0"/>
                <w:w w:val="100"/>
                <w:position w:val="0"/>
                <w:sz w:val="15"/>
                <w:szCs w:val="15"/>
              </w:rPr>
              <w:t>022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-40,711, </w:t>
            </w:r>
            <w:r>
              <w:rPr>
                <w:rFonts w:ascii="Times New Roman" w:eastAsia="Times New Roman" w:hAnsi="Times New Roman" w:cs="Times New Roman"/>
                <w:color w:val="000000"/>
                <w:spacing w:val="0"/>
                <w:w w:val="100"/>
                <w:position w:val="0"/>
                <w:sz w:val="15"/>
                <w:szCs w:val="15"/>
              </w:rPr>
              <w:t>022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18,619, 880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24. </w:t>
            </w:r>
            <w:r>
              <w:rPr>
                <w:rFonts w:ascii="Times New Roman" w:eastAsia="Times New Roman" w:hAnsi="Times New Roman" w:cs="Times New Roman"/>
                <w:color w:val="000000"/>
                <w:spacing w:val="0"/>
                <w:w w:val="100"/>
                <w:position w:val="0"/>
                <w:sz w:val="15"/>
                <w:szCs w:val="15"/>
              </w:rPr>
              <w:t>18</w:t>
            </w: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其中：境内非国有法 人持股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30,810, 069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 xml:space="preserve">40. </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-30, </w:t>
            </w:r>
            <w:r>
              <w:rPr>
                <w:rFonts w:ascii="Times New Roman" w:eastAsia="Times New Roman" w:hAnsi="Times New Roman" w:cs="Times New Roman"/>
                <w:color w:val="000000"/>
                <w:spacing w:val="0"/>
                <w:w w:val="100"/>
                <w:position w:val="0"/>
                <w:sz w:val="15"/>
                <w:szCs w:val="15"/>
              </w:rPr>
              <w:t>000, 189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-30, </w:t>
            </w:r>
            <w:r>
              <w:rPr>
                <w:rFonts w:ascii="Times New Roman" w:eastAsia="Times New Roman" w:hAnsi="Times New Roman" w:cs="Times New Roman"/>
                <w:color w:val="000000"/>
                <w:spacing w:val="0"/>
                <w:w w:val="100"/>
                <w:position w:val="0"/>
                <w:sz w:val="15"/>
                <w:szCs w:val="15"/>
              </w:rPr>
              <w:t>000, 189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809, 880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1.05</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640"/>
              <w:jc w:val="left"/>
              <w:rPr>
                <w:sz w:val="17"/>
                <w:szCs w:val="17"/>
              </w:rPr>
            </w:pPr>
            <w:r>
              <w:rPr>
                <w:color w:val="000000"/>
                <w:spacing w:val="0"/>
                <w:w w:val="100"/>
                <w:position w:val="0"/>
                <w:sz w:val="17"/>
                <w:szCs w:val="17"/>
              </w:rPr>
              <w:t>境内自然人持</w:t>
            </w:r>
          </w:p>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28, 520, 833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 xml:space="preserve">37.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-10, </w:t>
            </w:r>
            <w:r>
              <w:rPr>
                <w:rFonts w:ascii="Times New Roman" w:eastAsia="Times New Roman" w:hAnsi="Times New Roman" w:cs="Times New Roman"/>
                <w:color w:val="000000"/>
                <w:spacing w:val="0"/>
                <w:w w:val="100"/>
                <w:position w:val="0"/>
                <w:sz w:val="15"/>
                <w:szCs w:val="15"/>
              </w:rPr>
              <w:t>710,833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-10, </w:t>
            </w:r>
            <w:r>
              <w:rPr>
                <w:rFonts w:ascii="Times New Roman" w:eastAsia="Times New Roman" w:hAnsi="Times New Roman" w:cs="Times New Roman"/>
                <w:color w:val="000000"/>
                <w:spacing w:val="0"/>
                <w:w w:val="100"/>
                <w:position w:val="0"/>
                <w:sz w:val="15"/>
                <w:szCs w:val="15"/>
              </w:rPr>
              <w:t>710,833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17,810, 000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23. </w:t>
            </w:r>
            <w:r>
              <w:rPr>
                <w:rFonts w:ascii="Times New Roman" w:eastAsia="Times New Roman" w:hAnsi="Times New Roman" w:cs="Times New Roman"/>
                <w:color w:val="000000"/>
                <w:spacing w:val="0"/>
                <w:w w:val="100"/>
                <w:position w:val="0"/>
                <w:sz w:val="15"/>
                <w:szCs w:val="15"/>
              </w:rPr>
              <w:t>13</w:t>
            </w: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境外自然人持</w:t>
            </w:r>
          </w:p>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二、无限售条件流通 股份</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17, 658, 681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 xml:space="preserve">22. </w:t>
            </w:r>
            <w:r>
              <w:rPr>
                <w:rFonts w:ascii="Times New Roman" w:eastAsia="Times New Roman" w:hAnsi="Times New Roman" w:cs="Times New Roman"/>
                <w:color w:val="000000"/>
                <w:spacing w:val="0"/>
                <w:w w:val="100"/>
                <w:position w:val="0"/>
                <w:sz w:val="15"/>
                <w:szCs w:val="15"/>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40, 711, 022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40, 711, 022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58, 369, 703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75. </w:t>
            </w:r>
            <w:r>
              <w:rPr>
                <w:rFonts w:ascii="Times New Roman" w:eastAsia="Times New Roman" w:hAnsi="Times New Roman" w:cs="Times New Roman"/>
                <w:color w:val="000000"/>
                <w:spacing w:val="0"/>
                <w:w w:val="100"/>
                <w:position w:val="0"/>
                <w:sz w:val="15"/>
                <w:szCs w:val="15"/>
              </w:rPr>
              <w:t>82</w:t>
            </w:r>
          </w:p>
        </w:tc>
      </w:tr>
      <w:tr>
        <w:trPr>
          <w:trHeight w:val="24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17, 658, 681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 xml:space="preserve">22. </w:t>
            </w:r>
            <w:r>
              <w:rPr>
                <w:rFonts w:ascii="Times New Roman" w:eastAsia="Times New Roman" w:hAnsi="Times New Roman" w:cs="Times New Roman"/>
                <w:color w:val="000000"/>
                <w:spacing w:val="0"/>
                <w:w w:val="100"/>
                <w:position w:val="0"/>
                <w:sz w:val="15"/>
                <w:szCs w:val="15"/>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40, 711, 022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40, 711, 022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58, 369, 703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75. </w:t>
            </w:r>
            <w:r>
              <w:rPr>
                <w:rFonts w:ascii="Times New Roman" w:eastAsia="Times New Roman" w:hAnsi="Times New Roman" w:cs="Times New Roman"/>
                <w:color w:val="000000"/>
                <w:spacing w:val="0"/>
                <w:w w:val="100"/>
                <w:position w:val="0"/>
                <w:sz w:val="15"/>
                <w:szCs w:val="15"/>
              </w:rPr>
              <w:t>82</w:t>
            </w: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、境内上市的外资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、境外上市的外资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三、普通股股份总数</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76, 989, 583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76, 989, 583</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100. </w:t>
            </w:r>
            <w:r>
              <w:rPr>
                <w:rFonts w:ascii="Times New Roman" w:eastAsia="Times New Roman" w:hAnsi="Times New Roman" w:cs="Times New Roman"/>
                <w:color w:val="000000"/>
                <w:spacing w:val="0"/>
                <w:w w:val="100"/>
                <w:position w:val="0"/>
                <w:sz w:val="15"/>
                <w:szCs w:val="15"/>
              </w:rPr>
              <w:t>00</w:t>
            </w:r>
          </w:p>
        </w:tc>
      </w:tr>
    </w:tbl>
    <w:p>
      <w:pPr>
        <w:widowControl w:val="0"/>
        <w:spacing w:after="459" w:line="1" w:lineRule="exact"/>
      </w:pPr>
    </w:p>
    <w:p>
      <w:pPr>
        <w:pStyle w:val="Style22"/>
        <w:keepNext/>
        <w:keepLines/>
        <w:widowControl w:val="0"/>
        <w:shd w:val="clear" w:color="auto" w:fill="auto"/>
        <w:tabs>
          <w:tab w:pos="419" w:val="left"/>
        </w:tabs>
        <w:bidi w:val="0"/>
        <w:spacing w:before="0" w:after="80" w:line="240" w:lineRule="auto"/>
        <w:ind w:left="0" w:right="0" w:firstLine="0"/>
        <w:jc w:val="left"/>
      </w:pPr>
      <w:bookmarkStart w:id="638" w:name="bookmark638"/>
      <w:bookmarkStart w:id="639" w:name="bookmark639"/>
      <w:bookmarkStart w:id="640" w:name="bookmark640"/>
      <w:bookmarkStart w:id="641" w:name="bookmark641"/>
      <w:r>
        <w:rPr>
          <w:color w:val="000000"/>
          <w:spacing w:val="0"/>
          <w:w w:val="100"/>
          <w:position w:val="0"/>
        </w:rPr>
        <w:t>2</w:t>
      </w:r>
      <w:bookmarkEnd w:id="640"/>
      <w:r>
        <w:rPr>
          <w:color w:val="000000"/>
          <w:spacing w:val="0"/>
          <w:w w:val="100"/>
          <w:position w:val="0"/>
        </w:rPr>
        <w:t>、</w:t>
        <w:tab/>
        <w:t>普通股股份变动情况说明</w:t>
      </w:r>
      <w:bookmarkEnd w:id="638"/>
      <w:bookmarkEnd w:id="639"/>
      <w:bookmarkEnd w:id="641"/>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412"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6</w:t>
      </w:r>
      <w:r>
        <w:rPr>
          <w:color w:val="000000"/>
          <w:spacing w:val="0"/>
          <w:w w:val="100"/>
          <w:position w:val="0"/>
        </w:rPr>
        <w:t>日公司首次公开发行网下配售限售股</w:t>
      </w:r>
      <w:r>
        <w:rPr>
          <w:color w:val="000000"/>
          <w:spacing w:val="0"/>
          <w:w w:val="100"/>
          <w:position w:val="0"/>
          <w:sz w:val="18"/>
          <w:szCs w:val="18"/>
        </w:rPr>
        <w:t>781,439</w:t>
      </w:r>
      <w:r>
        <w:rPr>
          <w:color w:val="000000"/>
          <w:spacing w:val="0"/>
          <w:w w:val="100"/>
          <w:position w:val="0"/>
        </w:rPr>
        <w:t xml:space="preserve">股上市流通，详情请查阅公司于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日刊登在上海证券交易所网站</w:t>
      </w:r>
      <w:r>
        <w:rPr>
          <w:color w:val="000000"/>
          <w:spacing w:val="0"/>
          <w:w w:val="100"/>
          <w:position w:val="0"/>
          <w:sz w:val="18"/>
          <w:szCs w:val="18"/>
        </w:rPr>
        <w:t>www.sse.com.cn</w:t>
      </w:r>
      <w:r>
        <w:rPr>
          <w:color w:val="000000"/>
          <w:spacing w:val="0"/>
          <w:w w:val="100"/>
          <w:position w:val="0"/>
        </w:rPr>
        <w:t>的《北京致远互联软件股份有限公 司首次公开发行网下配售限售股上市流通公告》（公告编号：</w:t>
      </w:r>
      <w:r>
        <w:rPr>
          <w:color w:val="000000"/>
          <w:spacing w:val="0"/>
          <w:w w:val="100"/>
          <w:position w:val="0"/>
          <w:sz w:val="18"/>
          <w:szCs w:val="18"/>
        </w:rPr>
        <w:t>2020-014）</w:t>
      </w:r>
      <w:r>
        <w:rPr>
          <w:color w:val="000000"/>
          <w:spacing w:val="0"/>
          <w:w w:val="100"/>
          <w:position w:val="0"/>
        </w:rPr>
        <w:t>。</w:t>
      </w:r>
    </w:p>
    <w:p>
      <w:pPr>
        <w:pStyle w:val="Style6"/>
        <w:keepNext w:val="0"/>
        <w:keepLines w:val="0"/>
        <w:widowControl w:val="0"/>
        <w:shd w:val="clear" w:color="auto" w:fill="auto"/>
        <w:bidi w:val="0"/>
        <w:spacing w:before="0" w:after="140" w:line="412"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日公司首次公开发行部分限售股</w:t>
      </w:r>
      <w:r>
        <w:rPr>
          <w:color w:val="000000"/>
          <w:spacing w:val="0"/>
          <w:w w:val="100"/>
          <w:position w:val="0"/>
          <w:sz w:val="18"/>
          <w:szCs w:val="18"/>
        </w:rPr>
        <w:t>39,929,583</w:t>
      </w:r>
      <w:r>
        <w:rPr>
          <w:color w:val="000000"/>
          <w:spacing w:val="0"/>
          <w:w w:val="100"/>
          <w:position w:val="0"/>
        </w:rPr>
        <w:t xml:space="preserve">股上市流通，详情请查阅公司于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日刊登在上海证券交易所网站</w:t>
      </w:r>
      <w:r>
        <w:rPr>
          <w:color w:val="000000"/>
          <w:spacing w:val="0"/>
          <w:w w:val="100"/>
          <w:position w:val="0"/>
          <w:sz w:val="18"/>
          <w:szCs w:val="18"/>
        </w:rPr>
        <w:t>www.sse.com.cn</w:t>
      </w:r>
      <w:r>
        <w:rPr>
          <w:color w:val="000000"/>
          <w:spacing w:val="0"/>
          <w:w w:val="100"/>
          <w:position w:val="0"/>
        </w:rPr>
        <w:t>的《北京致远互联软件股份有限 公司首次公开发行部分限售股上市流通公告》（公告编号：</w:t>
      </w:r>
      <w:r>
        <w:rPr>
          <w:color w:val="000000"/>
          <w:spacing w:val="0"/>
          <w:w w:val="100"/>
          <w:position w:val="0"/>
          <w:sz w:val="18"/>
          <w:szCs w:val="18"/>
        </w:rPr>
        <w:t>2020-028）</w:t>
      </w:r>
      <w:r>
        <w:rPr>
          <w:color w:val="000000"/>
          <w:spacing w:val="0"/>
          <w:w w:val="100"/>
          <w:position w:val="0"/>
        </w:rPr>
        <w:t>。</w:t>
      </w:r>
    </w:p>
    <w:p>
      <w:pPr>
        <w:pStyle w:val="Style6"/>
        <w:keepNext w:val="0"/>
        <w:keepLines w:val="0"/>
        <w:widowControl w:val="0"/>
        <w:shd w:val="clear" w:color="auto" w:fill="auto"/>
        <w:tabs>
          <w:tab w:pos="419" w:val="left"/>
        </w:tabs>
        <w:bidi w:val="0"/>
        <w:spacing w:before="0" w:after="0" w:line="331" w:lineRule="exact"/>
        <w:ind w:left="0" w:right="0" w:firstLine="0"/>
        <w:jc w:val="left"/>
      </w:pPr>
      <w:bookmarkStart w:id="642" w:name="bookmark642"/>
      <w:r>
        <w:rPr>
          <w:b/>
          <w:bCs/>
          <w:color w:val="000000"/>
          <w:spacing w:val="0"/>
          <w:w w:val="100"/>
          <w:position w:val="0"/>
        </w:rPr>
        <w:t>3</w:t>
      </w:r>
      <w:bookmarkEnd w:id="642"/>
      <w:r>
        <w:rPr>
          <w:b/>
          <w:bCs/>
          <w:color w:val="000000"/>
          <w:spacing w:val="0"/>
          <w:w w:val="100"/>
          <w:position w:val="0"/>
        </w:rPr>
        <w:t>、</w:t>
        <w:tab/>
        <w:t xml:space="preserve">普通股股份变动对最近一年和最近一期每股收益、每股净资产等财务指标的影响（如有）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419" w:val="left"/>
        </w:tabs>
        <w:bidi w:val="0"/>
        <w:spacing w:before="0" w:after="0" w:line="331" w:lineRule="exact"/>
        <w:ind w:left="0" w:right="0" w:firstLine="0"/>
        <w:jc w:val="left"/>
      </w:pPr>
      <w:bookmarkStart w:id="643" w:name="bookmark643"/>
      <w:r>
        <w:rPr>
          <w:b/>
          <w:bCs/>
          <w:color w:val="000000"/>
          <w:spacing w:val="0"/>
          <w:w w:val="100"/>
          <w:position w:val="0"/>
        </w:rPr>
        <w:t>4</w:t>
      </w:r>
      <w:bookmarkEnd w:id="643"/>
      <w:r>
        <w:rPr>
          <w:b/>
          <w:bCs/>
          <w:color w:val="000000"/>
          <w:spacing w:val="0"/>
          <w:w w:val="100"/>
          <w:position w:val="0"/>
        </w:rPr>
        <w:t>、</w:t>
        <w:tab/>
        <w:t>公司认为必要或证券监管机构要求披露的其他内容</w:t>
      </w:r>
    </w:p>
    <w:p>
      <w:pPr>
        <w:pStyle w:val="Style6"/>
        <w:keepNext w:val="0"/>
        <w:keepLines w:val="0"/>
        <w:widowControl w:val="0"/>
        <w:shd w:val="clear" w:color="auto" w:fill="auto"/>
        <w:bidi w:val="0"/>
        <w:spacing w:before="0" w:after="80" w:line="33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22"/>
        <w:keepNext/>
        <w:keepLines/>
        <w:widowControl w:val="0"/>
        <w:shd w:val="clear" w:color="auto" w:fill="auto"/>
        <w:bidi w:val="0"/>
        <w:spacing w:before="0" w:after="160" w:line="240" w:lineRule="auto"/>
        <w:ind w:left="0" w:right="0" w:firstLine="0"/>
        <w:jc w:val="left"/>
      </w:pPr>
      <w:bookmarkStart w:id="644" w:name="bookmark644"/>
      <w:bookmarkStart w:id="645" w:name="bookmark645"/>
      <w:bookmarkStart w:id="646" w:name="bookmark646"/>
      <w:bookmarkStart w:id="647" w:name="bookmark647"/>
      <w:r>
        <w:rPr>
          <w:rFonts w:ascii="Calibri" w:eastAsia="Calibri" w:hAnsi="Calibri" w:cs="Calibri"/>
          <w:color w:val="000000"/>
          <w:spacing w:val="0"/>
          <w:w w:val="100"/>
          <w:position w:val="0"/>
          <w:sz w:val="20"/>
          <w:szCs w:val="20"/>
        </w:rPr>
        <w:t>（</w:t>
      </w:r>
      <w:bookmarkEnd w:id="646"/>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644"/>
      <w:bookmarkEnd w:id="645"/>
      <w:bookmarkEnd w:id="647"/>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单位：股</w:t>
      </w:r>
    </w:p>
    <w:tbl>
      <w:tblPr>
        <w:tblOverlap w:val="never"/>
        <w:jc w:val="center"/>
        <w:tblLayout w:type="fixed"/>
      </w:tblPr>
      <w:tblGrid>
        <w:gridCol w:w="2021"/>
        <w:gridCol w:w="1219"/>
        <w:gridCol w:w="1214"/>
        <w:gridCol w:w="706"/>
        <w:gridCol w:w="1219"/>
        <w:gridCol w:w="1320"/>
        <w:gridCol w:w="1138"/>
      </w:tblGrid>
      <w:tr>
        <w:trPr>
          <w:trHeight w:val="9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年初限售股 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本年解除限 售股数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本年 增加 限售 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年末限售股 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解除限售日 期</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17,810, 000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17,810, 000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2022-10-30</w:t>
            </w:r>
          </w:p>
        </w:tc>
      </w:tr>
      <w:tr>
        <w:trPr>
          <w:trHeight w:val="71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深圳市信义一德信智一 号创新投资管理企业</w:t>
            </w:r>
          </w:p>
          <w:p>
            <w:pPr>
              <w:pStyle w:val="Style33"/>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6, 555, 000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6,555,000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2020-11-02</w:t>
            </w: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二六三网络通信股份有 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3, 750, 000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3, 750, 000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2020-11-02</w:t>
            </w: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共青城随锐融通创新投 资中心（有限合伙）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3, 580, 000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3, 580, 000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2020-11-02</w:t>
            </w: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用友网络科技股份有限 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2, 490, 000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2, 490, 000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2020-11-02</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胡守云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2, 225, 000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2, 225, 000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2020-11-02</w:t>
            </w: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0" w:lineRule="exact"/>
              <w:ind w:left="0" w:right="0" w:firstLine="0"/>
              <w:jc w:val="both"/>
              <w:rPr>
                <w:sz w:val="14"/>
                <w:szCs w:val="14"/>
              </w:rPr>
            </w:pPr>
            <w:r>
              <w:rPr>
                <w:color w:val="000000"/>
                <w:spacing w:val="0"/>
                <w:w w:val="100"/>
                <w:position w:val="0"/>
                <w:sz w:val="17"/>
                <w:szCs w:val="17"/>
              </w:rPr>
              <w:t>汝州市恒泰祥云企业管 理中心（有限合伙）</w:t>
            </w:r>
            <w:r>
              <w:rPr>
                <w:rFonts w:ascii="SimHei" w:eastAsia="SimHei" w:hAnsi="SimHei" w:cs="SimHei"/>
                <w:color w:val="000000"/>
                <w:spacing w:val="0"/>
                <w:w w:val="100"/>
                <w:position w:val="0"/>
                <w:sz w:val="8"/>
                <w:szCs w:val="8"/>
              </w:rPr>
              <w:t>注</w:t>
            </w:r>
            <w:r>
              <w:rPr>
                <w:rFonts w:ascii="Arial" w:eastAsia="Arial" w:hAnsi="Arial" w:cs="Arial"/>
                <w:color w:val="000000"/>
                <w:spacing w:val="0"/>
                <w:w w:val="100"/>
                <w:position w:val="0"/>
                <w:sz w:val="14"/>
                <w:szCs w:val="14"/>
                <w:vertAlign w:val="superscript"/>
              </w:rPr>
              <w:t>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2, 115, 000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2, 115, 000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2020-11-02</w:t>
            </w:r>
          </w:p>
        </w:tc>
      </w:tr>
      <w:tr>
        <w:trPr>
          <w:trHeight w:val="48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新余欣欣升利投资合伙 企业（有限合伙）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2, 083, 333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2, 083, 333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2020-11-02</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陶维浩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1,605, 000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1,605, 000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2020-11-02</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林丹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1,605, 000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1,605, 000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2020-11-02</w:t>
            </w: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西藏高榕资本管理有限 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1,562, 500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1,562, 500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2020-11-02</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1,255, 000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1,255, 000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2020-11-02</w:t>
            </w: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北京正和岛基金合伙企</w:t>
            </w:r>
          </w:p>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业（有限合伙）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1,250, 000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1,250, 000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2020-11-02</w:t>
            </w: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26" w:lineRule="exact"/>
              <w:ind w:left="0" w:right="0" w:firstLine="0"/>
              <w:jc w:val="both"/>
              <w:rPr>
                <w:sz w:val="14"/>
                <w:szCs w:val="14"/>
              </w:rPr>
            </w:pPr>
            <w:r>
              <w:rPr>
                <w:color w:val="000000"/>
                <w:spacing w:val="0"/>
                <w:w w:val="100"/>
                <w:position w:val="0"/>
                <w:sz w:val="17"/>
                <w:szCs w:val="17"/>
              </w:rPr>
              <w:t>汝州市开泰祥云企业管 理中心（有限合伙）</w:t>
            </w:r>
            <w:r>
              <w:rPr>
                <w:rFonts w:ascii="SimHei" w:eastAsia="SimHei" w:hAnsi="SimHei" w:cs="SimHei"/>
                <w:color w:val="000000"/>
                <w:spacing w:val="0"/>
                <w:w w:val="100"/>
                <w:position w:val="0"/>
                <w:sz w:val="8"/>
                <w:szCs w:val="8"/>
              </w:rPr>
              <w:t>注</w:t>
            </w:r>
            <w:r>
              <w:rPr>
                <w:rFonts w:ascii="Arial" w:eastAsia="Arial" w:hAnsi="Arial" w:cs="Arial"/>
                <w:color w:val="000000"/>
                <w:spacing w:val="0"/>
                <w:w w:val="100"/>
                <w:position w:val="0"/>
                <w:sz w:val="14"/>
                <w:szCs w:val="14"/>
                <w:vertAlign w:val="superscript"/>
              </w:rPr>
              <w:t>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1,090, 000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1,090, 000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2020-11-02</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唐海蓉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1,000, 000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1,000, 000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2020-11-02</w:t>
            </w: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both"/>
              <w:rPr>
                <w:sz w:val="14"/>
                <w:szCs w:val="14"/>
              </w:rPr>
            </w:pPr>
            <w:r>
              <w:rPr>
                <w:color w:val="000000"/>
                <w:spacing w:val="0"/>
                <w:w w:val="100"/>
                <w:position w:val="0"/>
                <w:sz w:val="17"/>
                <w:szCs w:val="17"/>
              </w:rPr>
              <w:t>汝州市仁泰祥云企业管 理中心（有限合伙）</w:t>
            </w:r>
            <w:r>
              <w:rPr>
                <w:rFonts w:ascii="SimHei" w:eastAsia="SimHei" w:hAnsi="SimHei" w:cs="SimHei"/>
                <w:color w:val="000000"/>
                <w:spacing w:val="0"/>
                <w:w w:val="100"/>
                <w:position w:val="0"/>
                <w:sz w:val="8"/>
                <w:szCs w:val="8"/>
              </w:rPr>
              <w:t>注</w:t>
            </w:r>
            <w:r>
              <w:rPr>
                <w:rFonts w:ascii="Arial" w:eastAsia="Arial" w:hAnsi="Arial" w:cs="Arial"/>
                <w:color w:val="000000"/>
                <w:spacing w:val="0"/>
                <w:w w:val="100"/>
                <w:position w:val="0"/>
                <w:sz w:val="14"/>
                <w:szCs w:val="14"/>
                <w:vertAlign w:val="superscript"/>
              </w:rPr>
              <w:t>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955,000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955, 000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2020-11-02</w:t>
            </w: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4" w:lineRule="exact"/>
              <w:ind w:left="0" w:right="0" w:firstLine="0"/>
              <w:jc w:val="both"/>
              <w:rPr>
                <w:sz w:val="14"/>
                <w:szCs w:val="14"/>
              </w:rPr>
            </w:pPr>
            <w:r>
              <w:rPr>
                <w:color w:val="000000"/>
                <w:spacing w:val="0"/>
                <w:w w:val="100"/>
                <w:position w:val="0"/>
                <w:sz w:val="17"/>
                <w:szCs w:val="17"/>
              </w:rPr>
              <w:t>汝州市明泰祥云企业管 理中心（有限合伙）</w:t>
            </w:r>
            <w:r>
              <w:rPr>
                <w:rFonts w:ascii="SimHei" w:eastAsia="SimHei" w:hAnsi="SimHei" w:cs="SimHei"/>
                <w:color w:val="000000"/>
                <w:spacing w:val="0"/>
                <w:w w:val="100"/>
                <w:position w:val="0"/>
                <w:sz w:val="8"/>
                <w:szCs w:val="8"/>
              </w:rPr>
              <w:t>注</w:t>
            </w:r>
            <w:r>
              <w:rPr>
                <w:rFonts w:ascii="Arial" w:eastAsia="Arial" w:hAnsi="Arial" w:cs="Arial"/>
                <w:color w:val="000000"/>
                <w:spacing w:val="0"/>
                <w:w w:val="100"/>
                <w:position w:val="0"/>
                <w:sz w:val="14"/>
                <w:szCs w:val="14"/>
                <w:vertAlign w:val="superscript"/>
              </w:rPr>
              <w:t>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840,000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840, 000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2020-11-02</w:t>
            </w: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北京正和兴源创业投资 合伙企业（有限合伙）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833,333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833, 333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2020-11-02</w:t>
            </w: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深圳昀润创新投资合伙 企业（有限合伙）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750,000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750, 000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2020-11-02</w:t>
            </w: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北京景创投资中心（有 限合伙）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604, 167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604, 167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2020-11-02</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520,833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520, 833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2020-11-02</w:t>
            </w:r>
          </w:p>
        </w:tc>
      </w:tr>
      <w:tr>
        <w:trPr>
          <w:trHeight w:val="71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7"/>
                <w:szCs w:val="17"/>
              </w:rPr>
              <w:t>新疆五五绿洲壹期股权 投资合伙企业（有限合 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2020-11-02</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黄子茜</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450,000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450, 000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2020-11-02</w:t>
            </w:r>
          </w:p>
        </w:tc>
      </w:tr>
      <w:tr>
        <w:trPr>
          <w:trHeight w:val="48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杨祉雄</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450,000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450, 000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2020-11-02</w:t>
            </w:r>
          </w:p>
        </w:tc>
      </w:tr>
    </w:tbl>
    <w:p>
      <w:pPr>
        <w:spacing w:lineRule="exact" w:line="1"/>
        <w:rPr>
          <w:sz w:val="2"/>
          <w:szCs w:val="2"/>
        </w:rPr>
      </w:pPr>
      <w:r>
        <w:br w:type="page"/>
      </w:r>
    </w:p>
    <w:tbl>
      <w:tblPr>
        <w:tblOverlap w:val="never"/>
        <w:jc w:val="center"/>
        <w:tblLayout w:type="fixed"/>
      </w:tblPr>
      <w:tblGrid>
        <w:gridCol w:w="2021"/>
        <w:gridCol w:w="1219"/>
        <w:gridCol w:w="1214"/>
        <w:gridCol w:w="706"/>
        <w:gridCol w:w="1219"/>
        <w:gridCol w:w="1320"/>
        <w:gridCol w:w="1138"/>
      </w:tblGrid>
      <w:tr>
        <w:trPr>
          <w:trHeight w:val="48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黄涌</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450,000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450, 000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2020-11-02</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450,000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450, 000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2020-11-02</w:t>
            </w: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北京盛景嘉能投资中心</w:t>
            </w:r>
          </w:p>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260, 417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260,417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2020-11-02</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李兴旺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250,000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250, 000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2020-11-02</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刘古泉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225,000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225, 000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2020-11-02</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黄子萱</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225,000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225, 000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6"/>
                <w:szCs w:val="16"/>
              </w:rPr>
              <w:t>IPO</w:t>
            </w:r>
            <w:r>
              <w:rPr>
                <w:color w:val="000000"/>
                <w:spacing w:val="0"/>
                <w:w w:val="100"/>
                <w:position w:val="0"/>
                <w:sz w:val="17"/>
                <w:szCs w:val="17"/>
              </w:rPr>
              <w:t>首发原始 股份限售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2020-11-02</w:t>
            </w:r>
          </w:p>
        </w:tc>
      </w:tr>
      <w:tr>
        <w:trPr>
          <w:trHeight w:val="71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山证创新投资有限公司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809,880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809,880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保荐机构相关 子公司跟投限 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2021-10-30</w:t>
            </w: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网下配售限售账户</w:t>
            </w:r>
            <w:r>
              <w:rPr>
                <w:color w:val="000000"/>
                <w:spacing w:val="0"/>
                <w:w w:val="100"/>
                <w:position w:val="0"/>
                <w:sz w:val="16"/>
                <w:szCs w:val="16"/>
              </w:rPr>
              <w:t xml:space="preserve">（264 </w:t>
            </w:r>
            <w:r>
              <w:rPr>
                <w:color w:val="000000"/>
                <w:spacing w:val="0"/>
                <w:w w:val="100"/>
                <w:position w:val="0"/>
                <w:sz w:val="17"/>
                <w:szCs w:val="17"/>
              </w:rPr>
              <w:t>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781,439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781,439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首发网下配售 限售股</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2020-05-06</w:t>
            </w:r>
          </w:p>
        </w:tc>
      </w:tr>
      <w:tr>
        <w:trPr>
          <w:trHeight w:val="254"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59, 330, 902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40,711,022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18,619, 880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widowControl w:val="0"/>
        <w:spacing w:after="99" w:line="1" w:lineRule="exact"/>
      </w:pPr>
    </w:p>
    <w:p>
      <w:pPr>
        <w:pStyle w:val="Style6"/>
        <w:keepNext w:val="0"/>
        <w:keepLines w:val="0"/>
        <w:widowControl w:val="0"/>
        <w:shd w:val="clear" w:color="auto" w:fill="auto"/>
        <w:bidi w:val="0"/>
        <w:spacing w:before="0" w:after="0" w:line="269" w:lineRule="exact"/>
        <w:ind w:left="0" w:right="0" w:firstLine="0"/>
        <w:jc w:val="both"/>
      </w:pPr>
      <w:r>
        <w:rPr>
          <w:color w:val="000000"/>
          <w:spacing w:val="0"/>
          <w:w w:val="100"/>
          <w:position w:val="0"/>
        </w:rPr>
        <w:t>说明：</w:t>
      </w:r>
    </w:p>
    <w:p>
      <w:pPr>
        <w:pStyle w:val="Style6"/>
        <w:keepNext w:val="0"/>
        <w:keepLines w:val="0"/>
        <w:widowControl w:val="0"/>
        <w:shd w:val="clear" w:color="auto" w:fill="auto"/>
        <w:bidi w:val="0"/>
        <w:spacing w:before="0" w:after="40" w:line="269" w:lineRule="exact"/>
        <w:ind w:left="0" w:right="0" w:firstLine="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原名称为“成都恒泰祥云企业管理中心（有限合伙）</w:t>
      </w:r>
      <w:r>
        <w:rPr>
          <w:i/>
          <w:iCs/>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月更名。 注</w:t>
      </w:r>
      <w:r>
        <w:rPr>
          <w:color w:val="000000"/>
          <w:spacing w:val="0"/>
          <w:w w:val="100"/>
          <w:position w:val="0"/>
          <w:sz w:val="18"/>
          <w:szCs w:val="18"/>
        </w:rPr>
        <w:t>2：</w:t>
      </w:r>
      <w:r>
        <w:rPr>
          <w:color w:val="000000"/>
          <w:spacing w:val="0"/>
          <w:w w:val="100"/>
          <w:position w:val="0"/>
        </w:rPr>
        <w:t>原名称为“成都开泰祥云企业管理中心（有限合伙）</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月更名。</w:t>
      </w:r>
    </w:p>
    <w:p>
      <w:pPr>
        <w:pStyle w:val="Style6"/>
        <w:keepNext w:val="0"/>
        <w:keepLines w:val="0"/>
        <w:widowControl w:val="0"/>
        <w:shd w:val="clear" w:color="auto" w:fill="auto"/>
        <w:bidi w:val="0"/>
        <w:spacing w:before="0" w:after="40" w:line="269" w:lineRule="exact"/>
        <w:ind w:left="0" w:right="0" w:firstLine="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 xml:space="preserve">原名称为“成都仁泰祥云企业管理中心（有限合伙）” </w:t>
      </w:r>
      <w:r>
        <w:rPr>
          <w:i/>
          <w:iCs/>
          <w:color w:val="000000"/>
          <w:spacing w:val="0"/>
          <w:w w:val="100"/>
          <w:position w:val="0"/>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月更名。 注</w:t>
      </w:r>
      <w:r>
        <w:rPr>
          <w:color w:val="000000"/>
          <w:spacing w:val="0"/>
          <w:w w:val="100"/>
          <w:position w:val="0"/>
          <w:sz w:val="18"/>
          <w:szCs w:val="18"/>
        </w:rPr>
        <w:t>4：</w:t>
      </w:r>
      <w:r>
        <w:rPr>
          <w:color w:val="000000"/>
          <w:spacing w:val="0"/>
          <w:w w:val="100"/>
          <w:position w:val="0"/>
        </w:rPr>
        <w:t>原名称为“成都明泰祥云企业管理中心（有限合伙）</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月更名。</w:t>
      </w:r>
    </w:p>
    <w:p>
      <w:pPr>
        <w:pStyle w:val="Style6"/>
        <w:keepNext w:val="0"/>
        <w:keepLines w:val="0"/>
        <w:widowControl w:val="0"/>
        <w:shd w:val="clear" w:color="auto" w:fill="auto"/>
        <w:bidi w:val="0"/>
        <w:spacing w:before="0" w:after="40" w:line="269" w:lineRule="exact"/>
        <w:ind w:left="0" w:right="0" w:firstLine="0"/>
        <w:jc w:val="both"/>
      </w:pPr>
      <w:bookmarkStart w:id="648" w:name="bookmark648"/>
      <w:r>
        <w:rPr>
          <w:b/>
          <w:bCs/>
          <w:color w:val="000000"/>
          <w:spacing w:val="0"/>
          <w:w w:val="100"/>
          <w:position w:val="0"/>
        </w:rPr>
        <w:t>二</w:t>
      </w:r>
      <w:bookmarkEnd w:id="648"/>
      <w:r>
        <w:rPr>
          <w:b/>
          <w:bCs/>
          <w:color w:val="000000"/>
          <w:spacing w:val="0"/>
          <w:w w:val="100"/>
          <w:position w:val="0"/>
        </w:rPr>
        <w:t>、证券发行与上市情况</w:t>
      </w:r>
    </w:p>
    <w:p>
      <w:pPr>
        <w:pStyle w:val="Style6"/>
        <w:keepNext w:val="0"/>
        <w:keepLines w:val="0"/>
        <w:widowControl w:val="0"/>
        <w:shd w:val="clear" w:color="auto" w:fill="auto"/>
        <w:tabs>
          <w:tab w:pos="536" w:val="left"/>
        </w:tabs>
        <w:bidi w:val="0"/>
        <w:spacing w:before="0" w:after="40" w:line="269" w:lineRule="exact"/>
        <w:ind w:left="0" w:right="0" w:firstLine="0"/>
        <w:jc w:val="both"/>
      </w:pPr>
      <w:bookmarkStart w:id="649" w:name="bookmark649"/>
      <w:r>
        <w:rPr>
          <w:b/>
          <w:bCs/>
          <w:color w:val="000000"/>
          <w:spacing w:val="0"/>
          <w:w w:val="100"/>
          <w:position w:val="0"/>
        </w:rPr>
        <w:t>（</w:t>
      </w:r>
      <w:bookmarkEnd w:id="649"/>
      <w:r>
        <w:rPr>
          <w:b/>
          <w:bCs/>
          <w:color w:val="000000"/>
          <w:spacing w:val="0"/>
          <w:w w:val="100"/>
          <w:position w:val="0"/>
        </w:rPr>
        <w:t>一）</w:t>
        <w:tab/>
        <w:t>截至报告期内证券发行情况</w:t>
      </w:r>
    </w:p>
    <w:p>
      <w:pPr>
        <w:pStyle w:val="Style6"/>
        <w:keepNext w:val="0"/>
        <w:keepLines w:val="0"/>
        <w:widowControl w:val="0"/>
        <w:shd w:val="clear" w:color="auto" w:fill="auto"/>
        <w:bidi w:val="0"/>
        <w:spacing w:before="0" w:after="0" w:line="27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869" w:val="left"/>
        </w:tabs>
        <w:bidi w:val="0"/>
        <w:spacing w:before="0" w:after="300" w:line="278" w:lineRule="exact"/>
        <w:ind w:left="0" w:right="0" w:firstLine="0"/>
        <w:jc w:val="both"/>
      </w:pPr>
      <w:r>
        <w:rPr>
          <w:color w:val="000000"/>
          <w:spacing w:val="0"/>
          <w:w w:val="100"/>
          <w:position w:val="0"/>
        </w:rPr>
        <w:t>截至报告期内证券发行情况的说明（存续期内利率不同的债券，请分别说明）： 口适用</w:t>
        <w:tab/>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536" w:val="left"/>
        </w:tabs>
        <w:bidi w:val="0"/>
        <w:spacing w:before="0" w:after="40" w:line="269" w:lineRule="exact"/>
        <w:ind w:left="0" w:right="0" w:firstLine="0"/>
        <w:jc w:val="both"/>
      </w:pPr>
      <w:bookmarkStart w:id="650" w:name="bookmark650"/>
      <w:bookmarkStart w:id="651" w:name="bookmark651"/>
      <w:bookmarkStart w:id="652" w:name="bookmark652"/>
      <w:bookmarkStart w:id="653" w:name="bookmark653"/>
      <w:r>
        <w:rPr>
          <w:color w:val="000000"/>
          <w:spacing w:val="0"/>
          <w:w w:val="100"/>
          <w:position w:val="0"/>
        </w:rPr>
        <w:t>（</w:t>
      </w:r>
      <w:bookmarkEnd w:id="652"/>
      <w:r>
        <w:rPr>
          <w:color w:val="000000"/>
          <w:spacing w:val="0"/>
          <w:w w:val="100"/>
          <w:position w:val="0"/>
        </w:rPr>
        <w:t>二）</w:t>
        <w:tab/>
        <w:t>公司普通股股份总数及股东结构变动及公司资产和负债结构的变动情况</w:t>
      </w:r>
      <w:bookmarkEnd w:id="650"/>
      <w:bookmarkEnd w:id="651"/>
      <w:bookmarkEnd w:id="653"/>
    </w:p>
    <w:p>
      <w:pPr>
        <w:pStyle w:val="Style6"/>
        <w:keepNext w:val="0"/>
        <w:keepLines w:val="0"/>
        <w:widowControl w:val="0"/>
        <w:shd w:val="clear" w:color="auto" w:fill="auto"/>
        <w:tabs>
          <w:tab w:pos="869" w:val="left"/>
        </w:tabs>
        <w:bidi w:val="0"/>
        <w:spacing w:before="0" w:after="360" w:line="269"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line="240" w:lineRule="auto"/>
        <w:ind w:left="0" w:right="0" w:firstLine="0"/>
        <w:jc w:val="both"/>
      </w:pPr>
      <w:bookmarkStart w:id="654" w:name="bookmark654"/>
      <w:r>
        <w:rPr>
          <w:b/>
          <w:bCs/>
          <w:color w:val="000000"/>
          <w:spacing w:val="0"/>
          <w:w w:val="100"/>
          <w:position w:val="0"/>
        </w:rPr>
        <w:t>三</w:t>
      </w:r>
      <w:bookmarkEnd w:id="654"/>
      <w:r>
        <w:rPr>
          <w:b/>
          <w:bCs/>
          <w:color w:val="000000"/>
          <w:spacing w:val="0"/>
          <w:w w:val="100"/>
          <w:position w:val="0"/>
        </w:rPr>
        <w:t>、股东和实际控制人情况</w:t>
      </w:r>
    </w:p>
    <w:p>
      <w:pPr>
        <w:pStyle w:val="Style6"/>
        <w:keepNext w:val="0"/>
        <w:keepLines w:val="0"/>
        <w:widowControl w:val="0"/>
        <w:shd w:val="clear" w:color="auto" w:fill="auto"/>
        <w:bidi w:val="0"/>
        <w:spacing w:before="0" w:after="40" w:line="240" w:lineRule="auto"/>
        <w:ind w:left="0" w:right="0" w:firstLine="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680"/>
        <w:gridCol w:w="4157"/>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4,531</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年度报告披露日前上一月末的普通股股东总数 （户）</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4,229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截止报告期末表决权恢复的优先股股东总数（户）</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56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年度报告披露日前上一月末表决权恢复的优先股 股东总数（户）</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299" w:line="1" w:lineRule="exact"/>
      </w:pPr>
    </w:p>
    <w:p>
      <w:pPr>
        <w:pStyle w:val="Style22"/>
        <w:keepNext/>
        <w:keepLines/>
        <w:widowControl w:val="0"/>
        <w:shd w:val="clear" w:color="auto" w:fill="auto"/>
        <w:bidi w:val="0"/>
        <w:spacing w:before="0" w:after="40" w:line="240" w:lineRule="auto"/>
        <w:ind w:left="0" w:right="0" w:firstLine="0"/>
        <w:jc w:val="both"/>
      </w:pPr>
      <w:bookmarkStart w:id="655" w:name="bookmark655"/>
      <w:bookmarkStart w:id="656" w:name="bookmark656"/>
      <w:bookmarkStart w:id="657" w:name="bookmark657"/>
      <w:r>
        <w:rPr>
          <w:color w:val="000000"/>
          <w:spacing w:val="0"/>
          <w:w w:val="100"/>
          <w:position w:val="0"/>
        </w:rPr>
        <w:t>存托凭证持有人数量</w:t>
      </w:r>
      <w:bookmarkEnd w:id="655"/>
      <w:bookmarkEnd w:id="656"/>
      <w:bookmarkEnd w:id="657"/>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line="240" w:lineRule="auto"/>
        <w:ind w:left="0" w:right="0" w:firstLine="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截止报告期末前十名股东、前十名流通股东（或无限售条件股东）持股情况表</w:t>
      </w:r>
    </w:p>
    <w:p>
      <w:pPr>
        <w:pStyle w:val="Style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单位:股</w:t>
      </w:r>
    </w:p>
    <w:tbl>
      <w:tblPr>
        <w:tblOverlap w:val="never"/>
        <w:jc w:val="center"/>
        <w:tblLayout w:type="fixed"/>
      </w:tblPr>
      <w:tblGrid>
        <w:gridCol w:w="1747"/>
        <w:gridCol w:w="1234"/>
        <w:gridCol w:w="1229"/>
        <w:gridCol w:w="710"/>
        <w:gridCol w:w="1238"/>
        <w:gridCol w:w="1229"/>
        <w:gridCol w:w="845"/>
        <w:gridCol w:w="605"/>
      </w:tblGrid>
      <w:tr>
        <w:trPr>
          <w:trHeight w:val="245" w:hRule="exact"/>
        </w:trPr>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前十名股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殳东持股情</w:t>
            </w:r>
          </w:p>
        </w:tc>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青况</w:t>
            </w:r>
          </w:p>
        </w:tc>
      </w:tr>
      <w:tr>
        <w:trPr>
          <w:trHeight w:val="864"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股东名称 （全称）</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报告期内增 减</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期末持股数 量</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比例 （%）</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持有有限售 条件股份数 量</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160" w:right="0" w:firstLine="0"/>
              <w:jc w:val="left"/>
              <w:rPr>
                <w:sz w:val="17"/>
                <w:szCs w:val="17"/>
              </w:rPr>
            </w:pPr>
            <w:r>
              <w:rPr>
                <w:color w:val="000000"/>
                <w:spacing w:val="0"/>
                <w:w w:val="100"/>
                <w:position w:val="0"/>
                <w:sz w:val="17"/>
                <w:szCs w:val="17"/>
              </w:rPr>
              <w:t>包含转融通 借出股份的 限售股份数</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质押或 冻结情 况</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股东 性质</w:t>
            </w:r>
          </w:p>
        </w:tc>
      </w:tr>
    </w:tbl>
    <w:p>
      <w:pPr>
        <w:spacing w:lineRule="exact" w:line="1"/>
        <w:rPr>
          <w:sz w:val="2"/>
          <w:szCs w:val="2"/>
        </w:rPr>
      </w:pPr>
      <w:r>
        <w:br w:type="page"/>
      </w:r>
    </w:p>
    <w:tbl>
      <w:tblPr>
        <w:tblOverlap w:val="never"/>
        <w:jc w:val="center"/>
        <w:tblLayout w:type="fixed"/>
      </w:tblPr>
      <w:tblGrid>
        <w:gridCol w:w="1747"/>
        <w:gridCol w:w="1234"/>
        <w:gridCol w:w="1229"/>
        <w:gridCol w:w="461"/>
        <w:gridCol w:w="259"/>
        <w:gridCol w:w="1229"/>
        <w:gridCol w:w="149"/>
        <w:gridCol w:w="1080"/>
        <w:gridCol w:w="413"/>
        <w:gridCol w:w="432"/>
        <w:gridCol w:w="605"/>
      </w:tblGrid>
      <w:tr>
        <w:trPr>
          <w:trHeight w:val="14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w:t>
            </w:r>
          </w:p>
        </w:tc>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股份状态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数 量</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17,810,000</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23.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17,810, 000</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17,810,000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境内 自然 人</w:t>
            </w:r>
          </w:p>
        </w:tc>
      </w:tr>
      <w:tr>
        <w:trPr>
          <w:trHeight w:val="71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7"/>
                <w:szCs w:val="17"/>
              </w:rPr>
              <w:t>深圳市信义一德信 智一号创新投资管 理企业（有限合伙）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-1,530, </w:t>
            </w: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5,025,000</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200" w:firstLine="0"/>
              <w:jc w:val="right"/>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r>
      <w:tr>
        <w:trPr>
          <w:trHeight w:val="71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共青城随锐融通创 新投资中心（有限 合伙）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-207,</w:t>
            </w:r>
            <w:r>
              <w:rPr>
                <w:color w:val="000000"/>
                <w:spacing w:val="0"/>
                <w:w w:val="100"/>
                <w:position w:val="0"/>
                <w:sz w:val="16"/>
                <w:szCs w:val="16"/>
              </w:rPr>
              <w:t>260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3,372,740</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4.38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全国社保基金五零 二组合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2, 562, 937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2, 562, 937</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r>
      <w:tr>
        <w:trPr>
          <w:trHeight w:val="94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用友网络科技股份 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2,490,000</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3.23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境内 非国 有法 人</w:t>
            </w:r>
          </w:p>
        </w:tc>
      </w:tr>
      <w:tr>
        <w:trPr>
          <w:trHeight w:val="9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二六三网络通信股</w:t>
            </w:r>
          </w:p>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-1,438, </w:t>
            </w: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2,312, 000</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境内 非国 有法 人</w:t>
            </w:r>
          </w:p>
        </w:tc>
      </w:tr>
      <w:tr>
        <w:trPr>
          <w:trHeight w:val="71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胡守云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2,225,000</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2.89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境内 自然 人</w:t>
            </w:r>
          </w:p>
        </w:tc>
      </w:tr>
      <w:tr>
        <w:trPr>
          <w:trHeight w:val="71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新余欣欣升利投资 合伙企业（有限合 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2,083,333</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2.71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r>
      <w:tr>
        <w:trPr>
          <w:trHeight w:val="71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汝州市恒泰祥云企 业管理中心（有限 合伙）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-357,000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1,758,000</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2.28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r>
      <w:tr>
        <w:trPr>
          <w:trHeight w:val="71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陶维浩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1,605,000</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23" w:lineRule="exact"/>
              <w:ind w:left="0" w:right="0" w:firstLine="0"/>
              <w:jc w:val="both"/>
              <w:rPr>
                <w:sz w:val="17"/>
                <w:szCs w:val="17"/>
              </w:rPr>
            </w:pPr>
            <w:r>
              <w:rPr>
                <w:color w:val="000000"/>
                <w:spacing w:val="0"/>
                <w:w w:val="100"/>
                <w:position w:val="0"/>
                <w:sz w:val="17"/>
                <w:szCs w:val="17"/>
              </w:rPr>
              <w:t>境内 自然 人</w:t>
            </w:r>
          </w:p>
        </w:tc>
      </w:tr>
      <w:tr>
        <w:trPr>
          <w:trHeight w:val="245" w:hRule="exact"/>
        </w:trPr>
        <w:tc>
          <w:tcPr>
            <w:gridSpan w:val="4"/>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3140" w:right="0" w:firstLine="0"/>
              <w:jc w:val="left"/>
              <w:rPr>
                <w:sz w:val="17"/>
                <w:szCs w:val="17"/>
              </w:rPr>
            </w:pPr>
            <w:r>
              <w:rPr>
                <w:color w:val="000000"/>
                <w:spacing w:val="0"/>
                <w:w w:val="100"/>
                <w:position w:val="0"/>
                <w:sz w:val="17"/>
                <w:szCs w:val="17"/>
              </w:rPr>
              <w:t>前十名无限售条件股</w:t>
            </w:r>
          </w:p>
        </w:tc>
        <w:tc>
          <w:tcPr>
            <w:gridSpan w:val="7"/>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殳东持股情况</w:t>
            </w:r>
          </w:p>
        </w:tc>
      </w:tr>
      <w:tr>
        <w:trPr>
          <w:trHeight w:val="240" w:hRule="exact"/>
        </w:trPr>
        <w:tc>
          <w:tcPr>
            <w:gridSpan w:val="4"/>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3"/>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持有无限售条件 流通股的数量</w:t>
            </w:r>
          </w:p>
        </w:tc>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股份种类及数量</w:t>
            </w:r>
          </w:p>
        </w:tc>
      </w:tr>
      <w:tr>
        <w:trPr>
          <w:trHeight w:val="245" w:hRule="exact"/>
        </w:trPr>
        <w:tc>
          <w:tcPr>
            <w:gridSpan w:val="4"/>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475" w:hRule="exact"/>
        </w:trPr>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7"/>
                <w:szCs w:val="17"/>
              </w:rPr>
              <w:t>深圳市信义一德信智一号创新投资管理企业（有限合 伙）</w:t>
            </w:r>
          </w:p>
        </w:tc>
        <w:tc>
          <w:tcPr>
            <w:gridSpan w:val="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5, 025, 000</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5, 025, 000</w:t>
            </w:r>
          </w:p>
        </w:tc>
      </w:tr>
      <w:tr>
        <w:trPr>
          <w:trHeight w:val="245" w:hRule="exact"/>
        </w:trPr>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共青城随锐融通创新投资中心（有限合伙）</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3, 372, 740</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3, 372, 740</w:t>
            </w:r>
          </w:p>
        </w:tc>
      </w:tr>
      <w:tr>
        <w:trPr>
          <w:trHeight w:val="245" w:hRule="exact"/>
        </w:trPr>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全国社保基金五零二组合</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2, 562, 937</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2, 562, 937</w:t>
            </w:r>
          </w:p>
        </w:tc>
      </w:tr>
      <w:tr>
        <w:trPr>
          <w:trHeight w:val="240" w:hRule="exact"/>
        </w:trPr>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用友网络科技股份有限公司</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2, 490, 000</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2, 490, 000</w:t>
            </w:r>
          </w:p>
        </w:tc>
      </w:tr>
      <w:tr>
        <w:trPr>
          <w:trHeight w:val="245" w:hRule="exact"/>
        </w:trPr>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二六三网络通信股份有限公司</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2,312, 000</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2,312, 000</w:t>
            </w:r>
          </w:p>
        </w:tc>
      </w:tr>
      <w:tr>
        <w:trPr>
          <w:trHeight w:val="245" w:hRule="exact"/>
        </w:trPr>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胡守云</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2, 225, 000</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2, 225, 000</w:t>
            </w:r>
          </w:p>
        </w:tc>
      </w:tr>
      <w:tr>
        <w:trPr>
          <w:trHeight w:val="245" w:hRule="exact"/>
        </w:trPr>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新余欣欣升利投资合伙企业（有限合伙）</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2, 083, 333</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2, 083, 333</w:t>
            </w:r>
          </w:p>
        </w:tc>
      </w:tr>
      <w:tr>
        <w:trPr>
          <w:trHeight w:val="240" w:hRule="exact"/>
        </w:trPr>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汝州市恒泰祥云企业管理中心（有限合伙）</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1,758, 000</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1,758, 000</w:t>
            </w:r>
          </w:p>
        </w:tc>
      </w:tr>
      <w:tr>
        <w:trPr>
          <w:trHeight w:val="245" w:hRule="exact"/>
        </w:trPr>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陶维浩</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1,605, 000</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1,605, 000</w:t>
            </w:r>
          </w:p>
        </w:tc>
      </w:tr>
      <w:tr>
        <w:trPr>
          <w:trHeight w:val="475" w:hRule="exact"/>
        </w:trPr>
        <w:tc>
          <w:tcPr>
            <w:gridSpan w:val="4"/>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宁波银行股份有限公司一易方达科益混合型证券投资基 金</w:t>
            </w:r>
          </w:p>
        </w:tc>
        <w:tc>
          <w:tcPr>
            <w:gridSpan w:val="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1,299, 739</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1,299, 739</w:t>
            </w:r>
          </w:p>
        </w:tc>
      </w:tr>
      <w:tr>
        <w:trPr>
          <w:trHeight w:val="710" w:hRule="exact"/>
        </w:trPr>
        <w:tc>
          <w:tcPr>
            <w:gridSpan w:val="4"/>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上述股东关联关系或一致行动的说明</w:t>
            </w:r>
          </w:p>
        </w:tc>
        <w:tc>
          <w:tcPr>
            <w:gridSpan w:val="7"/>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未知其他股东之间是否存在关联关系，亦未知其他 股东之间是否属于《上市公司收购管理办法》规定 的一致行动人。</w:t>
            </w:r>
          </w:p>
        </w:tc>
      </w:tr>
      <w:tr>
        <w:trPr>
          <w:trHeight w:val="254" w:hRule="exact"/>
        </w:trPr>
        <w:tc>
          <w:tcPr>
            <w:gridSpan w:val="4"/>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表决权恢复的优先股股东及持股数量的说明</w:t>
            </w:r>
          </w:p>
        </w:tc>
        <w:tc>
          <w:tcPr>
            <w:gridSpan w:val="7"/>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前十名有限售条件股东持股数量及限售条件</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7877" w:right="0" w:firstLine="0"/>
        <w:jc w:val="left"/>
      </w:pPr>
      <w:r>
        <w:rPr>
          <w:color w:val="000000"/>
          <w:spacing w:val="0"/>
          <w:w w:val="100"/>
          <w:position w:val="0"/>
        </w:rPr>
        <w:t>单位：股</w:t>
      </w:r>
    </w:p>
    <w:tbl>
      <w:tblPr>
        <w:tblOverlap w:val="never"/>
        <w:jc w:val="center"/>
        <w:tblLayout w:type="fixed"/>
      </w:tblPr>
      <w:tblGrid>
        <w:gridCol w:w="643"/>
        <w:gridCol w:w="2333"/>
        <w:gridCol w:w="1421"/>
        <w:gridCol w:w="1416"/>
        <w:gridCol w:w="994"/>
        <w:gridCol w:w="2030"/>
      </w:tblGrid>
      <w:tr>
        <w:trPr>
          <w:trHeight w:val="557"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54" w:lineRule="exact"/>
              <w:ind w:left="0" w:right="0" w:firstLine="0"/>
              <w:jc w:val="center"/>
            </w:pPr>
            <w:r>
              <w:rPr>
                <w:color w:val="000000"/>
                <w:spacing w:val="0"/>
                <w:w w:val="100"/>
                <w:position w:val="0"/>
              </w:rPr>
              <w:t>序 号</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180" w:right="0" w:firstLine="0"/>
              <w:jc w:val="left"/>
            </w:pPr>
            <w:r>
              <w:rPr>
                <w:color w:val="000000"/>
                <w:spacing w:val="0"/>
                <w:w w:val="100"/>
                <w:position w:val="0"/>
              </w:rPr>
              <w:t>持有的有限 售条件股份</w:t>
            </w:r>
          </w:p>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数量</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有限售条件股份可上市 交易情况</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可上市交易 时间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新增可 上市交 易股份 数量</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17,810,000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2022-10-30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上市之日起</w:t>
            </w:r>
            <w:r>
              <w:rPr>
                <w:color w:val="000000"/>
                <w:spacing w:val="0"/>
                <w:w w:val="100"/>
                <w:position w:val="0"/>
                <w:sz w:val="18"/>
                <w:szCs w:val="18"/>
              </w:rPr>
              <w:t>36</w:t>
            </w:r>
            <w:r>
              <w:rPr>
                <w:color w:val="000000"/>
                <w:spacing w:val="0"/>
                <w:w w:val="100"/>
                <w:position w:val="0"/>
              </w:rPr>
              <w:t>个月</w:t>
            </w:r>
          </w:p>
        </w:tc>
      </w:tr>
      <w:tr>
        <w:trPr>
          <w:trHeight w:val="35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山证创新投资有限公司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809,880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2021-10-30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上市之日起</w:t>
            </w:r>
            <w:r>
              <w:rPr>
                <w:color w:val="000000"/>
                <w:spacing w:val="0"/>
                <w:w w:val="100"/>
                <w:position w:val="0"/>
                <w:sz w:val="18"/>
                <w:szCs w:val="18"/>
              </w:rPr>
              <w:t>24</w:t>
            </w:r>
            <w:r>
              <w:rPr>
                <w:color w:val="000000"/>
                <w:spacing w:val="0"/>
                <w:w w:val="100"/>
                <w:position w:val="0"/>
              </w:rPr>
              <w:t>个月</w:t>
            </w:r>
          </w:p>
        </w:tc>
      </w:tr>
      <w:tr>
        <w:trPr>
          <w:trHeight w:val="566" w:hRule="exact"/>
        </w:trPr>
        <w:tc>
          <w:tcPr>
            <w:gridSpan w:val="2"/>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上述股东关联关系或一致行 动的说明</w:t>
            </w:r>
          </w:p>
        </w:tc>
        <w:tc>
          <w:tcPr>
            <w:gridSpan w:val="4"/>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99" w:line="1" w:lineRule="exact"/>
      </w:pPr>
    </w:p>
    <w:p>
      <w:pPr>
        <w:pStyle w:val="Style22"/>
        <w:keepNext/>
        <w:keepLines/>
        <w:widowControl w:val="0"/>
        <w:shd w:val="clear" w:color="auto" w:fill="auto"/>
        <w:bidi w:val="0"/>
        <w:spacing w:before="0" w:after="40" w:line="240" w:lineRule="auto"/>
        <w:ind w:left="0" w:right="0" w:firstLine="0"/>
        <w:jc w:val="left"/>
      </w:pPr>
      <w:bookmarkStart w:id="658" w:name="bookmark658"/>
      <w:bookmarkStart w:id="659" w:name="bookmark659"/>
      <w:bookmarkStart w:id="660" w:name="bookmark660"/>
      <w:r>
        <w:rPr>
          <w:color w:val="000000"/>
          <w:spacing w:val="0"/>
          <w:w w:val="100"/>
          <w:position w:val="0"/>
        </w:rPr>
        <w:t>截止报告期末公司前十名境内存托凭证持有人情况表</w:t>
      </w:r>
      <w:bookmarkEnd w:id="658"/>
      <w:bookmarkEnd w:id="659"/>
      <w:bookmarkEnd w:id="660"/>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前十名有限售条件存托凭证持有人持有数量及限售条件</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526" w:val="left"/>
        </w:tabs>
        <w:bidi w:val="0"/>
        <w:spacing w:before="0" w:after="80" w:line="240" w:lineRule="auto"/>
        <w:ind w:left="0" w:right="0" w:firstLine="0"/>
        <w:jc w:val="left"/>
      </w:pPr>
      <w:bookmarkStart w:id="661" w:name="bookmark661"/>
      <w:r>
        <w:rPr>
          <w:rFonts w:ascii="Calibri" w:eastAsia="Calibri" w:hAnsi="Calibri" w:cs="Calibri"/>
          <w:b/>
          <w:bCs/>
          <w:color w:val="000000"/>
          <w:spacing w:val="0"/>
          <w:w w:val="100"/>
          <w:position w:val="0"/>
          <w:sz w:val="20"/>
          <w:szCs w:val="20"/>
        </w:rPr>
        <w:t>（</w:t>
      </w:r>
      <w:bookmarkEnd w:id="661"/>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截止报告期末表决权数量前十名股东情况表</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526" w:val="left"/>
        </w:tabs>
        <w:bidi w:val="0"/>
        <w:spacing w:before="0" w:after="200" w:line="240" w:lineRule="auto"/>
        <w:ind w:left="0" w:right="0" w:firstLine="0"/>
        <w:jc w:val="left"/>
      </w:pPr>
      <w:bookmarkStart w:id="662" w:name="bookmark662"/>
      <w:r>
        <w:rPr>
          <w:rFonts w:ascii="Calibri" w:eastAsia="Calibri" w:hAnsi="Calibri" w:cs="Calibri"/>
          <w:b/>
          <w:bCs/>
          <w:color w:val="000000"/>
          <w:spacing w:val="0"/>
          <w:w w:val="100"/>
          <w:position w:val="0"/>
          <w:sz w:val="20"/>
          <w:szCs w:val="20"/>
        </w:rPr>
        <w:t>（</w:t>
      </w:r>
      <w:bookmarkEnd w:id="662"/>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战略投资者或一般法人因配售新股</w:t>
      </w:r>
      <w:r>
        <w:rPr>
          <w:rFonts w:ascii="Calibri" w:eastAsia="Calibri" w:hAnsi="Calibri" w:cs="Calibri"/>
          <w:b/>
          <w:bCs/>
          <w:color w:val="000000"/>
          <w:spacing w:val="0"/>
          <w:w w:val="100"/>
          <w:position w:val="0"/>
          <w:sz w:val="20"/>
          <w:szCs w:val="20"/>
        </w:rPr>
        <w:t>/</w:t>
      </w:r>
      <w:r>
        <w:rPr>
          <w:b/>
          <w:bCs/>
          <w:color w:val="000000"/>
          <w:spacing w:val="0"/>
          <w:w w:val="100"/>
          <w:position w:val="0"/>
        </w:rPr>
        <w:t>存托凭证成为前十名股东</w:t>
      </w:r>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526" w:val="left"/>
        </w:tabs>
        <w:bidi w:val="0"/>
        <w:spacing w:before="0" w:after="80" w:line="240" w:lineRule="auto"/>
        <w:ind w:left="0" w:right="0" w:firstLine="0"/>
        <w:jc w:val="left"/>
      </w:pPr>
      <w:bookmarkStart w:id="663" w:name="bookmark663"/>
      <w:bookmarkStart w:id="664" w:name="bookmark664"/>
      <w:bookmarkStart w:id="665" w:name="bookmark665"/>
      <w:bookmarkStart w:id="666" w:name="bookmark666"/>
      <w:r>
        <w:rPr>
          <w:rFonts w:ascii="Calibri" w:eastAsia="Calibri" w:hAnsi="Calibri" w:cs="Calibri"/>
          <w:color w:val="000000"/>
          <w:spacing w:val="0"/>
          <w:w w:val="100"/>
          <w:position w:val="0"/>
          <w:sz w:val="20"/>
          <w:szCs w:val="20"/>
        </w:rPr>
        <w:t>（</w:t>
      </w:r>
      <w:bookmarkEnd w:id="665"/>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首次公开发行战略配售情况</w:t>
      </w:r>
      <w:bookmarkEnd w:id="663"/>
      <w:bookmarkEnd w:id="664"/>
      <w:bookmarkEnd w:id="666"/>
    </w:p>
    <w:p>
      <w:pPr>
        <w:pStyle w:val="Style22"/>
        <w:keepNext/>
        <w:keepLines/>
        <w:widowControl w:val="0"/>
        <w:numPr>
          <w:ilvl w:val="0"/>
          <w:numId w:val="39"/>
        </w:numPr>
        <w:shd w:val="clear" w:color="auto" w:fill="auto"/>
        <w:tabs>
          <w:tab w:pos="453" w:val="left"/>
        </w:tabs>
        <w:bidi w:val="0"/>
        <w:spacing w:before="0" w:after="80" w:line="240" w:lineRule="auto"/>
        <w:ind w:left="0" w:right="0" w:firstLine="0"/>
        <w:jc w:val="left"/>
      </w:pPr>
      <w:bookmarkStart w:id="663" w:name="bookmark663"/>
      <w:bookmarkStart w:id="664" w:name="bookmark664"/>
      <w:bookmarkStart w:id="667" w:name="bookmark667"/>
      <w:bookmarkStart w:id="668" w:name="bookmark668"/>
      <w:bookmarkEnd w:id="667"/>
      <w:r>
        <w:rPr>
          <w:color w:val="000000"/>
          <w:spacing w:val="0"/>
          <w:w w:val="100"/>
          <w:position w:val="0"/>
        </w:rPr>
        <w:t>高级管理人员与核心员工设立专项资产管理计划参与首次公开发行战略配售持有情况</w:t>
      </w:r>
      <w:bookmarkEnd w:id="663"/>
      <w:bookmarkEnd w:id="664"/>
      <w:bookmarkEnd w:id="668"/>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39"/>
        </w:numPr>
        <w:shd w:val="clear" w:color="auto" w:fill="auto"/>
        <w:tabs>
          <w:tab w:pos="453" w:val="left"/>
        </w:tabs>
        <w:bidi w:val="0"/>
        <w:spacing w:before="0" w:after="200" w:line="240" w:lineRule="auto"/>
        <w:ind w:left="0" w:right="0" w:firstLine="0"/>
        <w:jc w:val="left"/>
      </w:pPr>
      <w:bookmarkStart w:id="669" w:name="bookmark669"/>
      <w:bookmarkStart w:id="670" w:name="bookmark670"/>
      <w:bookmarkStart w:id="671" w:name="bookmark671"/>
      <w:bookmarkStart w:id="672" w:name="bookmark672"/>
      <w:bookmarkEnd w:id="671"/>
      <w:r>
        <w:rPr>
          <w:color w:val="000000"/>
          <w:spacing w:val="0"/>
          <w:w w:val="100"/>
          <w:position w:val="0"/>
        </w:rPr>
        <w:t>保荐机构相关子公司参与首次公开发行战略配售持股情况</w:t>
      </w:r>
      <w:bookmarkEnd w:id="669"/>
      <w:bookmarkEnd w:id="670"/>
      <w:bookmarkEnd w:id="672"/>
    </w:p>
    <w:p>
      <w:pPr>
        <w:pStyle w:val="Style6"/>
        <w:keepNext w:val="0"/>
        <w:keepLines w:val="0"/>
        <w:widowControl w:val="0"/>
        <w:shd w:val="clear" w:color="auto" w:fill="auto"/>
        <w:bidi w:val="0"/>
        <w:spacing w:before="0" w:after="4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7877" w:right="0" w:firstLine="0"/>
        <w:jc w:val="left"/>
      </w:pPr>
      <w:r>
        <w:rPr>
          <w:color w:val="000000"/>
          <w:spacing w:val="0"/>
          <w:w w:val="100"/>
          <w:position w:val="0"/>
        </w:rPr>
        <w:t>单位:股</w:t>
      </w:r>
    </w:p>
    <w:tbl>
      <w:tblPr>
        <w:tblOverlap w:val="never"/>
        <w:jc w:val="center"/>
        <w:tblLayout w:type="fixed"/>
      </w:tblPr>
      <w:tblGrid>
        <w:gridCol w:w="1675"/>
        <w:gridCol w:w="2126"/>
        <w:gridCol w:w="1133"/>
        <w:gridCol w:w="1277"/>
        <w:gridCol w:w="1094"/>
        <w:gridCol w:w="1531"/>
      </w:tblGrid>
      <w:tr>
        <w:trPr>
          <w:trHeight w:val="110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与保荐机构的关系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获配的股 票/存托 凭证数量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可上市交易 时间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 增减变动</w:t>
            </w:r>
          </w:p>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包含转融通借 出股份/存托 凭证的期末持</w:t>
            </w:r>
          </w:p>
          <w:p>
            <w:pPr>
              <w:pStyle w:val="Style33"/>
              <w:keepNext w:val="0"/>
              <w:keepLines w:val="0"/>
              <w:widowControl w:val="0"/>
              <w:shd w:val="clear" w:color="auto" w:fill="auto"/>
              <w:bidi w:val="0"/>
              <w:spacing w:before="0" w:after="0" w:line="271" w:lineRule="exact"/>
              <w:ind w:left="0" w:right="0" w:firstLine="440"/>
              <w:jc w:val="left"/>
            </w:pPr>
            <w:r>
              <w:rPr>
                <w:color w:val="000000"/>
                <w:spacing w:val="0"/>
                <w:w w:val="100"/>
                <w:position w:val="0"/>
              </w:rPr>
              <w:t>有数量</w:t>
            </w:r>
          </w:p>
        </w:tc>
      </w:tr>
      <w:tr>
        <w:trPr>
          <w:trHeight w:val="83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山证创新投资 有限公司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保荐机构控股股东山 西证券股份有限公司 的全资子公司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809,880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2021-10-30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809,880</w:t>
            </w:r>
          </w:p>
        </w:tc>
      </w:tr>
    </w:tbl>
    <w:p>
      <w:pPr>
        <w:widowControl w:val="0"/>
        <w:spacing w:after="359" w:line="1" w:lineRule="exact"/>
      </w:pPr>
    </w:p>
    <w:p>
      <w:pPr>
        <w:pStyle w:val="Style6"/>
        <w:keepNext w:val="0"/>
        <w:keepLines w:val="0"/>
        <w:widowControl w:val="0"/>
        <w:shd w:val="clear" w:color="auto" w:fill="auto"/>
        <w:bidi w:val="0"/>
        <w:spacing w:before="0" w:after="80" w:line="240" w:lineRule="auto"/>
        <w:ind w:left="0" w:right="0" w:firstLine="0"/>
        <w:jc w:val="left"/>
      </w:pPr>
      <w:bookmarkStart w:id="673" w:name="bookmark673"/>
      <w:r>
        <w:rPr>
          <w:b/>
          <w:bCs/>
          <w:color w:val="000000"/>
          <w:spacing w:val="0"/>
          <w:w w:val="100"/>
          <w:position w:val="0"/>
        </w:rPr>
        <w:t>四</w:t>
      </w:r>
      <w:bookmarkEnd w:id="673"/>
      <w:r>
        <w:rPr>
          <w:b/>
          <w:bCs/>
          <w:color w:val="000000"/>
          <w:spacing w:val="0"/>
          <w:w w:val="100"/>
          <w:position w:val="0"/>
        </w:rPr>
        <w:t>、控股股东及实际控制人情况</w:t>
      </w:r>
    </w:p>
    <w:p>
      <w:pPr>
        <w:pStyle w:val="Style6"/>
        <w:keepNext w:val="0"/>
        <w:keepLines w:val="0"/>
        <w:widowControl w:val="0"/>
        <w:shd w:val="clear" w:color="auto" w:fill="auto"/>
        <w:bidi w:val="0"/>
        <w:spacing w:before="0" w:after="4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6"/>
        <w:keepNext w:val="0"/>
        <w:keepLines w:val="0"/>
        <w:widowControl w:val="0"/>
        <w:numPr>
          <w:ilvl w:val="0"/>
          <w:numId w:val="41"/>
        </w:numPr>
        <w:shd w:val="clear" w:color="auto" w:fill="auto"/>
        <w:tabs>
          <w:tab w:pos="453" w:val="left"/>
        </w:tabs>
        <w:bidi w:val="0"/>
        <w:spacing w:before="0" w:after="200" w:line="240" w:lineRule="auto"/>
        <w:ind w:left="0" w:right="0" w:firstLine="0"/>
        <w:jc w:val="left"/>
      </w:pPr>
      <w:bookmarkStart w:id="674" w:name="bookmark674"/>
      <w:bookmarkEnd w:id="674"/>
      <w:r>
        <w:rPr>
          <w:b/>
          <w:bCs/>
          <w:color w:val="000000"/>
          <w:spacing w:val="0"/>
          <w:w w:val="100"/>
          <w:position w:val="0"/>
        </w:rPr>
        <w:t>法人</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41"/>
        </w:numPr>
        <w:shd w:val="clear" w:color="auto" w:fill="auto"/>
        <w:tabs>
          <w:tab w:pos="453" w:val="left"/>
        </w:tabs>
        <w:bidi w:val="0"/>
        <w:spacing w:before="0" w:after="240" w:line="240" w:lineRule="auto"/>
        <w:ind w:left="0" w:right="0" w:firstLine="0"/>
        <w:jc w:val="left"/>
      </w:pPr>
      <w:bookmarkStart w:id="675" w:name="bookmark675"/>
      <w:bookmarkStart w:id="676" w:name="bookmark676"/>
      <w:bookmarkStart w:id="677" w:name="bookmark677"/>
      <w:bookmarkStart w:id="678" w:name="bookmark678"/>
      <w:bookmarkEnd w:id="677"/>
      <w:r>
        <w:rPr>
          <w:color w:val="000000"/>
          <w:spacing w:val="0"/>
          <w:w w:val="100"/>
          <w:position w:val="0"/>
        </w:rPr>
        <w:t>自然人</w:t>
      </w:r>
      <w:bookmarkEnd w:id="675"/>
      <w:bookmarkEnd w:id="676"/>
      <w:bookmarkEnd w:id="678"/>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3293"/>
        <w:gridCol w:w="5544"/>
      </w:tblGrid>
      <w:tr>
        <w:trPr>
          <w:trHeight w:val="29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徐石</w:t>
            </w:r>
          </w:p>
        </w:tc>
      </w:tr>
    </w:tbl>
    <w:tbl>
      <w:tblPr>
        <w:tblOverlap w:val="never"/>
        <w:jc w:val="center"/>
        <w:tblLayout w:type="fixed"/>
      </w:tblPr>
      <w:tblGrid>
        <w:gridCol w:w="3293"/>
        <w:gridCol w:w="5544"/>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公司董事长，总经理</w:t>
            </w:r>
          </w:p>
        </w:tc>
      </w:tr>
    </w:tbl>
    <w:p>
      <w:pPr>
        <w:widowControl w:val="0"/>
        <w:spacing w:after="479" w:line="1" w:lineRule="exact"/>
      </w:pPr>
    </w:p>
    <w:p>
      <w:pPr>
        <w:pStyle w:val="Style22"/>
        <w:keepNext/>
        <w:keepLines/>
        <w:widowControl w:val="0"/>
        <w:numPr>
          <w:ilvl w:val="0"/>
          <w:numId w:val="41"/>
        </w:numPr>
        <w:shd w:val="clear" w:color="auto" w:fill="auto"/>
        <w:tabs>
          <w:tab w:pos="426" w:val="left"/>
        </w:tabs>
        <w:bidi w:val="0"/>
        <w:spacing w:before="0" w:after="200" w:line="240" w:lineRule="auto"/>
        <w:ind w:left="0" w:right="0" w:firstLine="0"/>
        <w:jc w:val="left"/>
      </w:pPr>
      <w:bookmarkStart w:id="679" w:name="bookmark679"/>
      <w:bookmarkStart w:id="680" w:name="bookmark680"/>
      <w:bookmarkStart w:id="681" w:name="bookmark681"/>
      <w:bookmarkStart w:id="682" w:name="bookmark682"/>
      <w:bookmarkEnd w:id="681"/>
      <w:r>
        <w:rPr>
          <w:color w:val="000000"/>
          <w:spacing w:val="0"/>
          <w:w w:val="100"/>
          <w:position w:val="0"/>
        </w:rPr>
        <w:t>公司不存在控股股东情况的特别说明</w:t>
      </w:r>
      <w:bookmarkEnd w:id="679"/>
      <w:bookmarkEnd w:id="680"/>
      <w:bookmarkEnd w:id="682"/>
    </w:p>
    <w:p>
      <w:pPr>
        <w:pStyle w:val="Style6"/>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41"/>
        </w:numPr>
        <w:shd w:val="clear" w:color="auto" w:fill="auto"/>
        <w:tabs>
          <w:tab w:pos="426" w:val="left"/>
        </w:tabs>
        <w:bidi w:val="0"/>
        <w:spacing w:before="0" w:line="240" w:lineRule="auto"/>
        <w:ind w:left="0" w:right="0" w:firstLine="0"/>
        <w:jc w:val="left"/>
      </w:pPr>
      <w:bookmarkStart w:id="683" w:name="bookmark683"/>
      <w:bookmarkStart w:id="684" w:name="bookmark684"/>
      <w:bookmarkStart w:id="685" w:name="bookmark685"/>
      <w:bookmarkStart w:id="686" w:name="bookmark686"/>
      <w:bookmarkEnd w:id="685"/>
      <w:r>
        <w:rPr>
          <w:color w:val="000000"/>
          <w:spacing w:val="0"/>
          <w:w w:val="100"/>
          <w:position w:val="0"/>
        </w:rPr>
        <w:t>报告期内控股股东变更情况索引及日期</w:t>
      </w:r>
      <w:bookmarkEnd w:id="683"/>
      <w:bookmarkEnd w:id="684"/>
      <w:bookmarkEnd w:id="686"/>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41"/>
        </w:numPr>
        <w:shd w:val="clear" w:color="auto" w:fill="auto"/>
        <w:tabs>
          <w:tab w:pos="426" w:val="left"/>
        </w:tabs>
        <w:bidi w:val="0"/>
        <w:spacing w:before="0" w:line="240" w:lineRule="auto"/>
        <w:ind w:left="0" w:right="0" w:firstLine="0"/>
        <w:jc w:val="left"/>
      </w:pPr>
      <w:bookmarkStart w:id="687" w:name="bookmark687"/>
      <w:bookmarkStart w:id="688" w:name="bookmark688"/>
      <w:bookmarkStart w:id="689" w:name="bookmark689"/>
      <w:bookmarkStart w:id="690" w:name="bookmark690"/>
      <w:bookmarkEnd w:id="689"/>
      <w:r>
        <w:rPr>
          <w:color w:val="000000"/>
          <w:spacing w:val="0"/>
          <w:w w:val="100"/>
          <w:position w:val="0"/>
        </w:rPr>
        <w:t>公司与控股股东之间的产权及控制关系的方框图</w:t>
      </w:r>
      <w:bookmarkEnd w:id="687"/>
      <w:bookmarkEnd w:id="688"/>
      <w:bookmarkEnd w:id="690"/>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widowControl w:val="0"/>
        <w:jc w:val="center"/>
        <w:rPr>
          <w:sz w:val="2"/>
          <w:szCs w:val="2"/>
        </w:rPr>
      </w:pPr>
      <w:r>
        <w:drawing>
          <wp:inline>
            <wp:extent cx="2231390" cy="1127760"/>
            <wp:docPr id="59" name="Picutre 59"/>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7"/>
                    <a:stretch/>
                  </pic:blipFill>
                  <pic:spPr>
                    <a:xfrm>
                      <a:ext cx="2231390" cy="1127760"/>
                    </a:xfrm>
                    <a:prstGeom prst="rect"/>
                  </pic:spPr>
                </pic:pic>
              </a:graphicData>
            </a:graphic>
          </wp:inline>
        </w:drawing>
      </w:r>
    </w:p>
    <w:p>
      <w:pPr>
        <w:widowControl w:val="0"/>
        <w:spacing w:after="339" w:line="1" w:lineRule="exact"/>
      </w:pPr>
    </w:p>
    <w:p>
      <w:pPr>
        <w:pStyle w:val="Style22"/>
        <w:keepNext/>
        <w:keepLines/>
        <w:widowControl w:val="0"/>
        <w:shd w:val="clear" w:color="auto" w:fill="auto"/>
        <w:bidi w:val="0"/>
        <w:spacing w:before="0" w:line="240" w:lineRule="auto"/>
        <w:ind w:left="0" w:right="0" w:firstLine="0"/>
        <w:jc w:val="left"/>
      </w:pPr>
      <w:bookmarkStart w:id="691" w:name="bookmark691"/>
      <w:bookmarkStart w:id="692" w:name="bookmark692"/>
      <w:bookmarkStart w:id="693" w:name="bookmark693"/>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bookmarkEnd w:id="691"/>
      <w:bookmarkEnd w:id="692"/>
      <w:bookmarkEnd w:id="693"/>
    </w:p>
    <w:p>
      <w:pPr>
        <w:pStyle w:val="Style22"/>
        <w:keepNext/>
        <w:keepLines/>
        <w:widowControl w:val="0"/>
        <w:numPr>
          <w:ilvl w:val="0"/>
          <w:numId w:val="43"/>
        </w:numPr>
        <w:shd w:val="clear" w:color="auto" w:fill="auto"/>
        <w:tabs>
          <w:tab w:pos="426" w:val="left"/>
        </w:tabs>
        <w:bidi w:val="0"/>
        <w:spacing w:before="0" w:after="200" w:line="240" w:lineRule="auto"/>
        <w:ind w:left="0" w:right="0" w:firstLine="0"/>
        <w:jc w:val="left"/>
      </w:pPr>
      <w:bookmarkStart w:id="691" w:name="bookmark691"/>
      <w:bookmarkStart w:id="692" w:name="bookmark692"/>
      <w:bookmarkStart w:id="694" w:name="bookmark694"/>
      <w:bookmarkStart w:id="695" w:name="bookmark695"/>
      <w:bookmarkEnd w:id="694"/>
      <w:r>
        <w:rPr>
          <w:color w:val="000000"/>
          <w:spacing w:val="0"/>
          <w:w w:val="100"/>
          <w:position w:val="0"/>
        </w:rPr>
        <w:t>法人</w:t>
      </w:r>
      <w:bookmarkEnd w:id="691"/>
      <w:bookmarkEnd w:id="692"/>
      <w:bookmarkEnd w:id="695"/>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43"/>
        </w:numPr>
        <w:shd w:val="clear" w:color="auto" w:fill="auto"/>
        <w:tabs>
          <w:tab w:pos="426" w:val="left"/>
        </w:tabs>
        <w:bidi w:val="0"/>
        <w:spacing w:before="0" w:after="200" w:line="240" w:lineRule="auto"/>
        <w:ind w:left="0" w:right="0" w:firstLine="0"/>
        <w:jc w:val="left"/>
      </w:pPr>
      <w:bookmarkStart w:id="696" w:name="bookmark696"/>
      <w:bookmarkStart w:id="697" w:name="bookmark697"/>
      <w:bookmarkStart w:id="698" w:name="bookmark698"/>
      <w:bookmarkStart w:id="699" w:name="bookmark699"/>
      <w:bookmarkEnd w:id="698"/>
      <w:r>
        <w:rPr>
          <w:color w:val="000000"/>
          <w:spacing w:val="0"/>
          <w:w w:val="100"/>
          <w:position w:val="0"/>
        </w:rPr>
        <w:t>自然人</w:t>
      </w:r>
      <w:bookmarkEnd w:id="696"/>
      <w:bookmarkEnd w:id="697"/>
      <w:bookmarkEnd w:id="699"/>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3312"/>
        <w:gridCol w:w="5525"/>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徐石</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公司董事长，总经理</w:t>
            </w:r>
          </w:p>
        </w:tc>
      </w:tr>
      <w:tr>
        <w:trPr>
          <w:trHeight w:val="56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88" w:lineRule="exact"/>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年曾控股的境内外上市公 司情况</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2"/>
        <w:keepNext/>
        <w:keepLines/>
        <w:widowControl w:val="0"/>
        <w:numPr>
          <w:ilvl w:val="0"/>
          <w:numId w:val="43"/>
        </w:numPr>
        <w:shd w:val="clear" w:color="auto" w:fill="auto"/>
        <w:tabs>
          <w:tab w:pos="426" w:val="left"/>
        </w:tabs>
        <w:bidi w:val="0"/>
        <w:spacing w:before="0" w:after="200" w:line="240" w:lineRule="auto"/>
        <w:ind w:left="0" w:right="0" w:firstLine="0"/>
        <w:jc w:val="left"/>
      </w:pPr>
      <w:bookmarkStart w:id="700" w:name="bookmark700"/>
      <w:bookmarkStart w:id="701" w:name="bookmark701"/>
      <w:bookmarkStart w:id="702" w:name="bookmark702"/>
      <w:bookmarkStart w:id="703" w:name="bookmark703"/>
      <w:bookmarkEnd w:id="702"/>
      <w:r>
        <w:rPr>
          <w:color w:val="000000"/>
          <w:spacing w:val="0"/>
          <w:w w:val="100"/>
          <w:position w:val="0"/>
        </w:rPr>
        <w:t>公司不存在实际控制人情况的特别说明</w:t>
      </w:r>
      <w:bookmarkEnd w:id="700"/>
      <w:bookmarkEnd w:id="701"/>
      <w:bookmarkEnd w:id="703"/>
    </w:p>
    <w:p>
      <w:pPr>
        <w:pStyle w:val="Style6"/>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43"/>
        </w:numPr>
        <w:shd w:val="clear" w:color="auto" w:fill="auto"/>
        <w:tabs>
          <w:tab w:pos="426" w:val="left"/>
        </w:tabs>
        <w:bidi w:val="0"/>
        <w:spacing w:before="0" w:line="240" w:lineRule="auto"/>
        <w:ind w:left="0" w:right="0" w:firstLine="0"/>
        <w:jc w:val="left"/>
      </w:pPr>
      <w:bookmarkStart w:id="704" w:name="bookmark704"/>
      <w:bookmarkStart w:id="705" w:name="bookmark705"/>
      <w:bookmarkStart w:id="706" w:name="bookmark706"/>
      <w:bookmarkStart w:id="707" w:name="bookmark707"/>
      <w:bookmarkEnd w:id="706"/>
      <w:r>
        <w:rPr>
          <w:color w:val="000000"/>
          <w:spacing w:val="0"/>
          <w:w w:val="100"/>
          <w:position w:val="0"/>
        </w:rPr>
        <w:t>报告期内实际控制人变更情况索引及日期</w:t>
      </w:r>
      <w:bookmarkEnd w:id="704"/>
      <w:bookmarkEnd w:id="705"/>
      <w:bookmarkEnd w:id="707"/>
    </w:p>
    <w:p>
      <w:pPr>
        <w:pStyle w:val="Style6"/>
        <w:keepNext w:val="0"/>
        <w:keepLines w:val="0"/>
        <w:widowControl w:val="0"/>
        <w:shd w:val="clear" w:color="auto" w:fill="auto"/>
        <w:bidi w:val="0"/>
        <w:spacing w:before="0" w:after="4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43"/>
        </w:numPr>
        <w:shd w:val="clear" w:color="auto" w:fill="auto"/>
        <w:tabs>
          <w:tab w:pos="426" w:val="left"/>
        </w:tabs>
        <w:bidi w:val="0"/>
        <w:spacing w:before="0" w:line="240" w:lineRule="auto"/>
        <w:ind w:left="0" w:right="0" w:firstLine="0"/>
        <w:jc w:val="left"/>
      </w:pPr>
      <w:bookmarkStart w:id="708" w:name="bookmark708"/>
      <w:bookmarkStart w:id="709" w:name="bookmark709"/>
      <w:bookmarkStart w:id="710" w:name="bookmark710"/>
      <w:bookmarkStart w:id="711" w:name="bookmark711"/>
      <w:bookmarkEnd w:id="710"/>
      <w:r>
        <w:rPr>
          <w:color w:val="000000"/>
          <w:spacing w:val="0"/>
          <w:w w:val="100"/>
          <w:position w:val="0"/>
        </w:rPr>
        <w:t>公司与实际控制人之间的产权及控制关系的方框图</w:t>
      </w:r>
      <w:bookmarkEnd w:id="708"/>
      <w:bookmarkEnd w:id="709"/>
      <w:bookmarkEnd w:id="711"/>
    </w:p>
    <w:p>
      <w:pPr>
        <w:pStyle w:val="Style6"/>
        <w:keepNext w:val="0"/>
        <w:keepLines w:val="0"/>
        <w:widowControl w:val="0"/>
        <w:shd w:val="clear" w:color="auto" w:fill="auto"/>
        <w:bidi w:val="0"/>
        <w:spacing w:before="0" w:after="200" w:line="240" w:lineRule="auto"/>
        <w:ind w:left="0" w:right="0" w:firstLine="0"/>
        <w:jc w:val="both"/>
      </w:pPr>
      <w:r>
        <w:rPr>
          <w:color w:val="000000"/>
          <w:spacing w:val="0"/>
          <w:w w:val="100"/>
          <w:position w:val="0"/>
        </w:rPr>
        <w:t>"适用口不适用</w:t>
      </w:r>
    </w:p>
    <w:p>
      <w:pPr>
        <w:widowControl w:val="0"/>
        <w:jc w:val="center"/>
        <w:rPr>
          <w:sz w:val="2"/>
          <w:szCs w:val="2"/>
        </w:rPr>
      </w:pPr>
      <w:r>
        <w:drawing>
          <wp:inline>
            <wp:extent cx="2200910" cy="1115695"/>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29"/>
                    <a:stretch/>
                  </pic:blipFill>
                  <pic:spPr>
                    <a:xfrm>
                      <a:ext cx="2200910" cy="1115695"/>
                    </a:xfrm>
                    <a:prstGeom prst="rect"/>
                  </pic:spPr>
                </pic:pic>
              </a:graphicData>
            </a:graphic>
          </wp:inline>
        </w:drawing>
      </w:r>
    </w:p>
    <w:p>
      <w:pPr>
        <w:widowControl w:val="0"/>
        <w:spacing w:after="459" w:line="1" w:lineRule="exact"/>
      </w:pPr>
    </w:p>
    <w:p>
      <w:pPr>
        <w:pStyle w:val="Style6"/>
        <w:keepNext w:val="0"/>
        <w:keepLines w:val="0"/>
        <w:widowControl w:val="0"/>
        <w:numPr>
          <w:ilvl w:val="0"/>
          <w:numId w:val="43"/>
        </w:numPr>
        <w:shd w:val="clear" w:color="auto" w:fill="auto"/>
        <w:tabs>
          <w:tab w:pos="440" w:val="left"/>
        </w:tabs>
        <w:bidi w:val="0"/>
        <w:spacing w:before="0" w:after="200" w:line="240" w:lineRule="auto"/>
        <w:ind w:left="0" w:right="0" w:firstLine="0"/>
        <w:jc w:val="left"/>
      </w:pPr>
      <w:bookmarkStart w:id="712" w:name="bookmark712"/>
      <w:bookmarkEnd w:id="712"/>
      <w:r>
        <w:rPr>
          <w:b/>
          <w:bCs/>
          <w:color w:val="000000"/>
          <w:spacing w:val="0"/>
          <w:w w:val="100"/>
          <w:position w:val="0"/>
        </w:rPr>
        <w:t>实际控制人通过信托或其他资产管理方式控制公司</w:t>
      </w:r>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200" w:line="240" w:lineRule="auto"/>
        <w:ind w:left="0" w:right="0" w:firstLine="0"/>
        <w:jc w:val="left"/>
      </w:pPr>
      <w:bookmarkStart w:id="713" w:name="bookmark713"/>
      <w:r>
        <w:rPr>
          <w:rFonts w:ascii="Calibri" w:eastAsia="Calibri" w:hAnsi="Calibri" w:cs="Calibri"/>
          <w:b/>
          <w:bCs/>
          <w:color w:val="000000"/>
          <w:spacing w:val="0"/>
          <w:w w:val="100"/>
          <w:position w:val="0"/>
          <w:sz w:val="20"/>
          <w:szCs w:val="20"/>
        </w:rPr>
        <w:t>（</w:t>
      </w:r>
      <w:bookmarkEnd w:id="713"/>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tabs>
          <w:tab w:pos="478" w:val="left"/>
        </w:tabs>
        <w:bidi w:val="0"/>
        <w:spacing w:before="0" w:after="200" w:line="240" w:lineRule="auto"/>
        <w:ind w:left="0" w:right="0" w:firstLine="0"/>
        <w:jc w:val="left"/>
      </w:pPr>
      <w:bookmarkStart w:id="714" w:name="bookmark714"/>
      <w:r>
        <w:rPr>
          <w:b/>
          <w:bCs/>
          <w:color w:val="000000"/>
          <w:spacing w:val="0"/>
          <w:w w:val="100"/>
          <w:position w:val="0"/>
        </w:rPr>
        <w:t>五</w:t>
      </w:r>
      <w:bookmarkEnd w:id="714"/>
      <w:r>
        <w:rPr>
          <w:b/>
          <w:bCs/>
          <w:color w:val="000000"/>
          <w:spacing w:val="0"/>
          <w:w w:val="100"/>
          <w:position w:val="0"/>
        </w:rPr>
        <w:t>、</w:t>
        <w:tab/>
        <w:t>其他持股在百分之十以上的法人股东</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tabs>
          <w:tab w:pos="483" w:val="left"/>
        </w:tabs>
        <w:bidi w:val="0"/>
        <w:spacing w:before="0" w:after="200" w:line="240" w:lineRule="auto"/>
        <w:ind w:left="0" w:right="0" w:firstLine="0"/>
        <w:jc w:val="left"/>
      </w:pPr>
      <w:bookmarkStart w:id="715" w:name="bookmark715"/>
      <w:r>
        <w:rPr>
          <w:b/>
          <w:bCs/>
          <w:color w:val="000000"/>
          <w:spacing w:val="0"/>
          <w:w w:val="100"/>
          <w:position w:val="0"/>
        </w:rPr>
        <w:t>六</w:t>
      </w:r>
      <w:bookmarkEnd w:id="715"/>
      <w:r>
        <w:rPr>
          <w:b/>
          <w:bCs/>
          <w:color w:val="000000"/>
          <w:spacing w:val="0"/>
          <w:w w:val="100"/>
          <w:position w:val="0"/>
        </w:rPr>
        <w:t>、</w:t>
        <w:tab/>
        <w:t>股份</w:t>
      </w:r>
      <w:r>
        <w:rPr>
          <w:rFonts w:ascii="Arial" w:eastAsia="Arial" w:hAnsi="Arial" w:cs="Arial"/>
          <w:color w:val="000000"/>
          <w:spacing w:val="0"/>
          <w:w w:val="100"/>
          <w:position w:val="0"/>
        </w:rPr>
        <w:t>/</w:t>
      </w:r>
      <w:r>
        <w:rPr>
          <w:b/>
          <w:bCs/>
          <w:color w:val="000000"/>
          <w:spacing w:val="0"/>
          <w:w w:val="100"/>
          <w:position w:val="0"/>
        </w:rPr>
        <w:t>存托凭证限制减持情况说明</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tabs>
          <w:tab w:pos="483" w:val="left"/>
        </w:tabs>
        <w:bidi w:val="0"/>
        <w:spacing w:before="0" w:after="200" w:line="240" w:lineRule="auto"/>
        <w:ind w:left="0" w:right="0" w:firstLine="0"/>
        <w:jc w:val="left"/>
      </w:pPr>
      <w:bookmarkStart w:id="716" w:name="bookmark716"/>
      <w:r>
        <w:rPr>
          <w:b/>
          <w:bCs/>
          <w:color w:val="000000"/>
          <w:spacing w:val="0"/>
          <w:w w:val="100"/>
          <w:position w:val="0"/>
        </w:rPr>
        <w:t>七</w:t>
      </w:r>
      <w:bookmarkEnd w:id="716"/>
      <w:r>
        <w:rPr>
          <w:b/>
          <w:bCs/>
          <w:color w:val="000000"/>
          <w:spacing w:val="0"/>
          <w:w w:val="100"/>
          <w:position w:val="0"/>
        </w:rPr>
        <w:t>、</w:t>
        <w:tab/>
        <w:t>存托凭证相关安排在报告期的实施和变化情况</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tabs>
          <w:tab w:pos="483" w:val="left"/>
        </w:tabs>
        <w:bidi w:val="0"/>
        <w:spacing w:before="0" w:after="200" w:line="240" w:lineRule="auto"/>
        <w:ind w:left="0" w:right="0" w:firstLine="0"/>
        <w:jc w:val="left"/>
      </w:pPr>
      <w:bookmarkStart w:id="717" w:name="bookmark717"/>
      <w:r>
        <w:rPr>
          <w:b/>
          <w:bCs/>
          <w:color w:val="000000"/>
          <w:spacing w:val="0"/>
          <w:w w:val="100"/>
          <w:position w:val="0"/>
        </w:rPr>
        <w:t>八</w:t>
      </w:r>
      <w:bookmarkEnd w:id="717"/>
      <w:r>
        <w:rPr>
          <w:b/>
          <w:bCs/>
          <w:color w:val="000000"/>
          <w:spacing w:val="0"/>
          <w:w w:val="100"/>
          <w:position w:val="0"/>
        </w:rPr>
        <w:t>、</w:t>
        <w:tab/>
        <w:t>特别表决权股份情况</w:t>
      </w:r>
    </w:p>
    <w:p>
      <w:pPr>
        <w:pStyle w:val="Style6"/>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478" w:right="1257" w:bottom="1485" w:left="1762"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0"/>
        <w:jc w:val="center"/>
      </w:pPr>
      <w:bookmarkStart w:id="718" w:name="bookmark718"/>
      <w:bookmarkStart w:id="719" w:name="bookmark719"/>
      <w:bookmarkStart w:id="720" w:name="bookmark720"/>
      <w:r>
        <w:rPr>
          <w:color w:val="000000"/>
          <w:spacing w:val="0"/>
          <w:w w:val="100"/>
          <w:position w:val="0"/>
        </w:rPr>
        <w:t>第七节优先股相关情况</w:t>
      </w:r>
      <w:bookmarkEnd w:id="718"/>
      <w:bookmarkEnd w:id="719"/>
      <w:bookmarkEnd w:id="720"/>
    </w:p>
    <w:p>
      <w:pPr>
        <w:pStyle w:val="Style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98" w:right="1273" w:bottom="1998" w:left="1766" w:header="0" w:footer="3" w:gutter="0"/>
          <w:cols w:space="720"/>
          <w:noEndnote/>
          <w:rtlGutter w:val="0"/>
          <w:docGrid w:linePitch="360"/>
        </w:sectPr>
      </w:pPr>
      <w:bookmarkStart w:id="721" w:name="bookmark721"/>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bookmarkEnd w:id="721"/>
    </w:p>
    <w:p>
      <w:pPr>
        <w:pStyle w:val="Style19"/>
        <w:keepNext/>
        <w:keepLines/>
        <w:widowControl w:val="0"/>
        <w:shd w:val="clear" w:color="auto" w:fill="auto"/>
        <w:bidi w:val="0"/>
        <w:spacing w:before="0" w:after="280" w:line="240" w:lineRule="auto"/>
        <w:ind w:left="0" w:right="0" w:firstLine="0"/>
        <w:jc w:val="center"/>
      </w:pPr>
      <w:bookmarkStart w:id="722" w:name="bookmark722"/>
      <w:bookmarkStart w:id="723" w:name="bookmark723"/>
      <w:bookmarkStart w:id="724" w:name="bookmark724"/>
      <w:r>
        <w:rPr>
          <w:color w:val="000000"/>
          <w:spacing w:val="0"/>
          <w:w w:val="100"/>
          <w:position w:val="0"/>
        </w:rPr>
        <w:t>第八节 董事、监事、高级管理人员和员工情况</w:t>
      </w:r>
      <w:bookmarkEnd w:id="722"/>
      <w:bookmarkEnd w:id="723"/>
      <w:bookmarkEnd w:id="724"/>
    </w:p>
    <w:p>
      <w:pPr>
        <w:pStyle w:val="Style22"/>
        <w:keepNext/>
        <w:keepLines/>
        <w:widowControl w:val="0"/>
        <w:shd w:val="clear" w:color="auto" w:fill="auto"/>
        <w:bidi w:val="0"/>
        <w:spacing w:before="0" w:after="80" w:line="240" w:lineRule="auto"/>
        <w:ind w:left="0" w:right="0" w:firstLine="0"/>
        <w:jc w:val="left"/>
      </w:pPr>
      <w:bookmarkStart w:id="725" w:name="bookmark725"/>
      <w:bookmarkStart w:id="726" w:name="bookmark726"/>
      <w:bookmarkStart w:id="727" w:name="bookmark727"/>
      <w:bookmarkStart w:id="728" w:name="bookmark728"/>
      <w:bookmarkStart w:id="729" w:name="bookmark729"/>
      <w:r>
        <w:rPr>
          <w:color w:val="000000"/>
          <w:spacing w:val="0"/>
          <w:w w:val="100"/>
          <w:position w:val="0"/>
        </w:rPr>
        <w:t>一</w:t>
      </w:r>
      <w:bookmarkEnd w:id="728"/>
      <w:r>
        <w:rPr>
          <w:color w:val="000000"/>
          <w:spacing w:val="0"/>
          <w:w w:val="100"/>
          <w:position w:val="0"/>
        </w:rPr>
        <w:t>、持股变动情况及报酬情况</w:t>
      </w:r>
      <w:bookmarkEnd w:id="726"/>
      <w:bookmarkEnd w:id="727"/>
      <w:bookmarkEnd w:id="729"/>
      <w:bookmarkEnd w:id="725"/>
    </w:p>
    <w:p>
      <w:pPr>
        <w:pStyle w:val="Style22"/>
        <w:keepNext/>
        <w:keepLines/>
        <w:widowControl w:val="0"/>
        <w:shd w:val="clear" w:color="auto" w:fill="auto"/>
        <w:bidi w:val="0"/>
        <w:spacing w:before="0" w:after="200" w:line="240" w:lineRule="auto"/>
        <w:ind w:left="0" w:right="0" w:firstLine="0"/>
        <w:jc w:val="left"/>
      </w:pPr>
      <w:bookmarkStart w:id="726" w:name="bookmark726"/>
      <w:bookmarkStart w:id="727" w:name="bookmark727"/>
      <w:bookmarkStart w:id="730" w:name="bookmark730"/>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现任及报告期内离任董事、监事、高级管理人员和核心技术人员持股变动及报酬情况</w:t>
      </w:r>
      <w:bookmarkEnd w:id="726"/>
      <w:bookmarkEnd w:id="727"/>
      <w:bookmarkEnd w:id="730"/>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12221" w:right="0" w:firstLine="0"/>
        <w:jc w:val="left"/>
      </w:pPr>
      <w:r>
        <w:rPr>
          <w:color w:val="000000"/>
          <w:spacing w:val="0"/>
          <w:w w:val="100"/>
          <w:position w:val="0"/>
        </w:rPr>
        <w:t>单位：股</w:t>
      </w:r>
    </w:p>
    <w:tbl>
      <w:tblPr>
        <w:tblOverlap w:val="never"/>
        <w:jc w:val="center"/>
        <w:tblLayout w:type="fixed"/>
      </w:tblPr>
      <w:tblGrid>
        <w:gridCol w:w="883"/>
        <w:gridCol w:w="2098"/>
        <w:gridCol w:w="686"/>
        <w:gridCol w:w="557"/>
        <w:gridCol w:w="422"/>
        <w:gridCol w:w="1248"/>
        <w:gridCol w:w="1253"/>
        <w:gridCol w:w="1315"/>
        <w:gridCol w:w="1339"/>
        <w:gridCol w:w="826"/>
        <w:gridCol w:w="634"/>
        <w:gridCol w:w="1003"/>
        <w:gridCol w:w="859"/>
      </w:tblGrid>
      <w:tr>
        <w:trPr>
          <w:trHeight w:val="182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姓名</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职务（注）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0" w:lineRule="exact"/>
              <w:ind w:left="0" w:right="0" w:firstLine="0"/>
              <w:jc w:val="center"/>
              <w:rPr>
                <w:sz w:val="19"/>
                <w:szCs w:val="19"/>
              </w:rPr>
            </w:pPr>
            <w:r>
              <w:rPr>
                <w:color w:val="000000"/>
                <w:spacing w:val="0"/>
                <w:w w:val="100"/>
                <w:position w:val="0"/>
                <w:sz w:val="19"/>
                <w:szCs w:val="19"/>
              </w:rPr>
              <w:t>是否 为核 心技 术人 员</w:t>
            </w:r>
          </w:p>
        </w:tc>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115" w:lineRule="exact"/>
              <w:ind w:left="0" w:right="0" w:firstLine="0"/>
              <w:jc w:val="center"/>
              <w:rPr>
                <w:sz w:val="18"/>
                <w:szCs w:val="18"/>
              </w:rPr>
            </w:pPr>
            <w:r>
              <w:rPr>
                <w:color w:val="000000"/>
                <w:spacing w:val="0"/>
                <w:w w:val="100"/>
                <w:position w:val="0"/>
                <w:sz w:val="18"/>
                <w:szCs w:val="18"/>
                <w:u w:val="single"/>
              </w:rPr>
              <w:t>」二</w:t>
            </w:r>
            <w:r>
              <w:rPr>
                <w:color w:val="000000"/>
                <w:spacing w:val="0"/>
                <w:w w:val="100"/>
                <w:position w:val="0"/>
                <w:sz w:val="18"/>
                <w:szCs w:val="18"/>
              </w:rPr>
              <w:t xml:space="preserve"> </w:t>
            </w:r>
            <w:r>
              <w:rPr>
                <w:rFonts w:ascii="SimHei" w:eastAsia="SimHei" w:hAnsi="SimHei" w:cs="SimHei"/>
                <w:color w:val="000000"/>
                <w:spacing w:val="0"/>
                <w:w w:val="100"/>
                <w:position w:val="0"/>
                <w:sz w:val="19"/>
                <w:szCs w:val="19"/>
              </w:rPr>
              <w:t xml:space="preserve">nu </w:t>
            </w:r>
            <w:r>
              <w:rPr>
                <w:color w:val="000000"/>
                <w:spacing w:val="0"/>
                <w:w w:val="100"/>
                <w:position w:val="0"/>
                <w:sz w:val="18"/>
                <w:szCs w:val="18"/>
              </w:rPr>
              <w:t>性另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0" w:lineRule="exact"/>
              <w:ind w:left="0" w:right="0" w:firstLine="0"/>
              <w:jc w:val="left"/>
              <w:rPr>
                <w:sz w:val="19"/>
                <w:szCs w:val="19"/>
              </w:rPr>
            </w:pPr>
            <w:r>
              <w:rPr>
                <w:color w:val="000000"/>
                <w:spacing w:val="0"/>
                <w:w w:val="100"/>
                <w:position w:val="0"/>
                <w:sz w:val="19"/>
                <w:szCs w:val="19"/>
              </w:rPr>
              <w:t>年 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任期起始日 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任期终止日 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年初持股数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年末持股数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7" w:lineRule="exact"/>
              <w:ind w:left="0" w:right="0" w:firstLine="0"/>
              <w:jc w:val="center"/>
              <w:rPr>
                <w:sz w:val="19"/>
                <w:szCs w:val="19"/>
              </w:rPr>
            </w:pPr>
            <w:r>
              <w:rPr>
                <w:color w:val="000000"/>
                <w:spacing w:val="0"/>
                <w:w w:val="100"/>
                <w:position w:val="0"/>
                <w:sz w:val="19"/>
                <w:szCs w:val="19"/>
              </w:rPr>
              <w:t>年度内 股份增 减变动</w:t>
            </w:r>
          </w:p>
          <w:p>
            <w:pPr>
              <w:pStyle w:val="Style33"/>
              <w:keepNext w:val="0"/>
              <w:keepLines w:val="0"/>
              <w:widowControl w:val="0"/>
              <w:shd w:val="clear" w:color="auto" w:fill="auto"/>
              <w:bidi w:val="0"/>
              <w:spacing w:before="0" w:after="0" w:line="257" w:lineRule="exact"/>
              <w:ind w:left="0" w:right="0" w:firstLine="300"/>
              <w:jc w:val="left"/>
              <w:rPr>
                <w:sz w:val="19"/>
                <w:szCs w:val="19"/>
              </w:rPr>
            </w:pPr>
            <w:r>
              <w:rPr>
                <w:color w:val="000000"/>
                <w:spacing w:val="0"/>
                <w:w w:val="100"/>
                <w:position w:val="0"/>
                <w:sz w:val="19"/>
                <w:szCs w:val="19"/>
              </w:rPr>
              <w:t>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6" w:lineRule="exact"/>
              <w:ind w:left="0" w:right="0" w:firstLine="0"/>
              <w:jc w:val="center"/>
              <w:rPr>
                <w:sz w:val="19"/>
                <w:szCs w:val="19"/>
              </w:rPr>
            </w:pPr>
            <w:r>
              <w:rPr>
                <w:color w:val="000000"/>
                <w:spacing w:val="0"/>
                <w:w w:val="100"/>
                <w:position w:val="0"/>
                <w:sz w:val="19"/>
                <w:szCs w:val="19"/>
              </w:rPr>
              <w:t>增减 变动 原因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报告期 内从公 司获得 的税前 报酬总 额（万 元）</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是否在 公司关 联方获 取报酬</w:t>
            </w:r>
          </w:p>
        </w:tc>
      </w:tr>
      <w:tr>
        <w:trPr>
          <w:trHeight w:val="37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徐石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董事长，总经理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2016/09/13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17,810, 000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17,810, 000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98.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r>
      <w:tr>
        <w:trPr>
          <w:trHeight w:val="36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胡守云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董事，副总经理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2016/09/13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2, 225, 000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2, 225, 000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100.60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r>
      <w:tr>
        <w:trPr>
          <w:trHeight w:val="37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向奇汉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董事，副总经理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2017/02/28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r>
      <w:tr>
        <w:trPr>
          <w:trHeight w:val="36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杨祉雄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董事，副总经理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2016/09/13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83.89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r>
      <w:tr>
        <w:trPr>
          <w:trHeight w:val="37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李小龙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2016/09/13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2021/01/27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w:t>
            </w:r>
          </w:p>
        </w:tc>
      </w:tr>
      <w:tr>
        <w:trPr>
          <w:trHeight w:val="36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马骏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2016/09/13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w:t>
            </w:r>
          </w:p>
        </w:tc>
      </w:tr>
      <w:tr>
        <w:trPr>
          <w:trHeight w:val="37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王咏梅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2016/09/13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r>
      <w:tr>
        <w:trPr>
          <w:trHeight w:val="36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董衍善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2018/01/31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r>
      <w:tr>
        <w:trPr>
          <w:trHeight w:val="37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尹好鹏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2019/03/31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r>
      <w:tr>
        <w:trPr>
          <w:trHeight w:val="36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刘瑞华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监事会主席</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2016/09/13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46.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r>
      <w:tr>
        <w:trPr>
          <w:trHeight w:val="36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谭敏锋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职工监事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2016/09/13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r>
      <w:tr>
        <w:trPr>
          <w:trHeight w:val="37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申利锋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职工监事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2019/12/04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52.93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r>
      <w:tr>
        <w:trPr>
          <w:trHeight w:val="374"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赵晓雯</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监事</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女</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2019/12/04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2022/12/03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r>
    </w:tbl>
    <w:p>
      <w:pPr>
        <w:spacing w:lineRule="exact" w:line="1"/>
        <w:rPr>
          <w:sz w:val="2"/>
          <w:szCs w:val="2"/>
        </w:rPr>
      </w:pPr>
      <w:r>
        <w:br w:type="page"/>
      </w:r>
    </w:p>
    <w:tbl>
      <w:tblPr>
        <w:tblOverlap w:val="never"/>
        <w:jc w:val="center"/>
        <w:tblLayout w:type="fixed"/>
      </w:tblPr>
      <w:tblGrid>
        <w:gridCol w:w="883"/>
        <w:gridCol w:w="2098"/>
        <w:gridCol w:w="686"/>
        <w:gridCol w:w="557"/>
        <w:gridCol w:w="422"/>
        <w:gridCol w:w="1248"/>
        <w:gridCol w:w="1253"/>
        <w:gridCol w:w="1315"/>
        <w:gridCol w:w="1339"/>
        <w:gridCol w:w="826"/>
        <w:gridCol w:w="634"/>
        <w:gridCol w:w="1003"/>
        <w:gridCol w:w="859"/>
      </w:tblGrid>
      <w:tr>
        <w:trPr>
          <w:trHeight w:val="37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李伟民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监事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2019/12/04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w:t>
            </w:r>
          </w:p>
        </w:tc>
      </w:tr>
      <w:tr>
        <w:trPr>
          <w:trHeight w:val="52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严洁联</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副总经理，财务负责 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2016/09/13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87.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r>
      <w:tr>
        <w:trPr>
          <w:trHeight w:val="52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陶维浩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副总经理，董事会秘 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2019/12/04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1,605, 000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1,605, 000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74.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r>
      <w:tr>
        <w:trPr>
          <w:trHeight w:val="37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淦勇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副总经理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2016/09/13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72.00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r>
      <w:tr>
        <w:trPr>
          <w:trHeight w:val="36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李平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副总经理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2016/09/13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98.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r>
      <w:tr>
        <w:trPr>
          <w:trHeight w:val="27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22, 090, 000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22, 090, 000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954. </w:t>
            </w:r>
            <w:r>
              <w:rPr>
                <w:color w:val="000000"/>
                <w:spacing w:val="0"/>
                <w:w w:val="100"/>
                <w:position w:val="0"/>
                <w:sz w:val="18"/>
                <w:szCs w:val="18"/>
              </w:rPr>
              <w:t>20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r>
    </w:tbl>
    <w:p>
      <w:pPr>
        <w:widowControl w:val="0"/>
        <w:spacing w:after="519" w:line="1" w:lineRule="exact"/>
      </w:pPr>
    </w:p>
    <w:tbl>
      <w:tblPr>
        <w:tblOverlap w:val="never"/>
        <w:jc w:val="center"/>
        <w:tblLayout w:type="fixed"/>
      </w:tblPr>
      <w:tblGrid>
        <w:gridCol w:w="1258"/>
        <w:gridCol w:w="12086"/>
      </w:tblGrid>
      <w:tr>
        <w:trPr>
          <w:trHeight w:val="3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9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徐石</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418" w:lineRule="exact"/>
              <w:ind w:left="0" w:right="0" w:firstLine="0"/>
              <w:jc w:val="left"/>
            </w:pPr>
            <w:r>
              <w:rPr>
                <w:color w:val="000000"/>
                <w:spacing w:val="0"/>
                <w:w w:val="100"/>
                <w:position w:val="0"/>
                <w:sz w:val="18"/>
                <w:szCs w:val="18"/>
              </w:rPr>
              <w:t>1962</w:t>
            </w:r>
            <w:r>
              <w:rPr>
                <w:color w:val="000000"/>
                <w:spacing w:val="0"/>
                <w:w w:val="100"/>
                <w:position w:val="0"/>
              </w:rPr>
              <w:t>年</w:t>
            </w:r>
            <w:r>
              <w:rPr>
                <w:color w:val="000000"/>
                <w:spacing w:val="0"/>
                <w:w w:val="100"/>
                <w:position w:val="0"/>
                <w:sz w:val="18"/>
                <w:szCs w:val="18"/>
              </w:rPr>
              <w:t>9</w:t>
            </w:r>
            <w:r>
              <w:rPr>
                <w:color w:val="000000"/>
                <w:spacing w:val="0"/>
                <w:w w:val="100"/>
                <w:position w:val="0"/>
              </w:rPr>
              <w:t>月出生，中国国籍，无境外永久居留权，硕士学历。曾任四川石油管理局输出气管理处财务电算化负责人、成都奔腾电 子信息技术有限公司经理，现任北京致远互联软件股份有限公司董事长兼总经理、北京致远盛泰科技发展有限公司执行董事。</w:t>
            </w:r>
          </w:p>
        </w:tc>
      </w:tr>
      <w:tr>
        <w:trPr>
          <w:trHeight w:val="135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胡守云</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413" w:lineRule="exact"/>
              <w:ind w:left="0" w:right="0" w:firstLine="0"/>
              <w:jc w:val="left"/>
            </w:pPr>
            <w:r>
              <w:rPr>
                <w:color w:val="000000"/>
                <w:spacing w:val="0"/>
                <w:w w:val="100"/>
                <w:position w:val="0"/>
                <w:sz w:val="18"/>
                <w:szCs w:val="18"/>
              </w:rPr>
              <w:t>1967</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月出生，中国国籍，无境外永久居留权，本科学历。曾任成都国营新兴仪器厂通信分厂总经理、致远互联研发部负责人、 长沙致远执行董事兼总经理，现任北京致远互联软件股份有限公司董事、副总经理，江苏致远信泰软件科技有限公司执行董事，成 都致远祥泰软件科技有限公司执行董事。</w:t>
            </w:r>
          </w:p>
        </w:tc>
      </w:tr>
      <w:tr>
        <w:trPr>
          <w:trHeight w:val="135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413" w:lineRule="exact"/>
              <w:ind w:left="0" w:right="0" w:firstLine="0"/>
              <w:jc w:val="left"/>
            </w:pPr>
            <w:r>
              <w:rPr>
                <w:color w:val="000000"/>
                <w:spacing w:val="0"/>
                <w:w w:val="100"/>
                <w:position w:val="0"/>
                <w:sz w:val="18"/>
                <w:szCs w:val="18"/>
              </w:rPr>
              <w:t>1965</w:t>
            </w:r>
            <w:r>
              <w:rPr>
                <w:color w:val="000000"/>
                <w:spacing w:val="0"/>
                <w:w w:val="100"/>
                <w:position w:val="0"/>
              </w:rPr>
              <w:t>年</w:t>
            </w:r>
            <w:r>
              <w:rPr>
                <w:color w:val="000000"/>
                <w:spacing w:val="0"/>
                <w:w w:val="100"/>
                <w:position w:val="0"/>
                <w:sz w:val="18"/>
                <w:szCs w:val="18"/>
              </w:rPr>
              <w:t>5</w:t>
            </w:r>
            <w:r>
              <w:rPr>
                <w:color w:val="000000"/>
                <w:spacing w:val="0"/>
                <w:w w:val="100"/>
                <w:position w:val="0"/>
              </w:rPr>
              <w:t>月出生，中国国籍，无境外永久居留权，本科学历。曾任北京自动化控制设备厂工程师、北京海洋电子公司副总经理、 北京海诚电讯技术有限公司董事长和总经理、北京首都在线科技发展有限公司董事长、总经理、北京致远互联软件股份有限公司董 事，现任二六三网络通信股份有限公司董事长等职务。</w:t>
            </w:r>
          </w:p>
        </w:tc>
      </w:tr>
      <w:tr>
        <w:trPr>
          <w:trHeight w:val="136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马骏</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413" w:lineRule="exact"/>
              <w:ind w:left="0" w:right="0" w:firstLine="0"/>
              <w:jc w:val="left"/>
            </w:pPr>
            <w:r>
              <w:rPr>
                <w:color w:val="000000"/>
                <w:spacing w:val="0"/>
                <w:w w:val="100"/>
                <w:position w:val="0"/>
                <w:sz w:val="18"/>
                <w:szCs w:val="18"/>
              </w:rPr>
              <w:t>1986</w:t>
            </w:r>
            <w:r>
              <w:rPr>
                <w:color w:val="000000"/>
                <w:spacing w:val="0"/>
                <w:w w:val="100"/>
                <w:position w:val="0"/>
              </w:rPr>
              <w:t>年</w:t>
            </w:r>
            <w:r>
              <w:rPr>
                <w:color w:val="000000"/>
                <w:spacing w:val="0"/>
                <w:w w:val="100"/>
                <w:position w:val="0"/>
                <w:sz w:val="18"/>
                <w:szCs w:val="18"/>
              </w:rPr>
              <w:t>12</w:t>
            </w:r>
            <w:r>
              <w:rPr>
                <w:color w:val="000000"/>
                <w:spacing w:val="0"/>
                <w:w w:val="100"/>
                <w:position w:val="0"/>
              </w:rPr>
              <w:t>月出生，中国国籍，无境外永久居留权，硕士学历。曾任德意志银行香港分行投资银行部经理。现任深圳市前海信义一 德基金管理有限公司董事、总经理，北京致远互联软件股份有限公司董事，深圳市前海信德资产管理有限公司董事、深圳市华科创 智技术有限公司董事、深圳市天天创科有限公司董事。</w:t>
            </w:r>
          </w:p>
        </w:tc>
      </w:tr>
    </w:tbl>
    <w:p>
      <w:pPr>
        <w:spacing w:lineRule="exact" w:line="1"/>
        <w:rPr>
          <w:sz w:val="2"/>
          <w:szCs w:val="2"/>
        </w:rPr>
      </w:pPr>
      <w:r>
        <w:br w:type="page"/>
      </w:r>
    </w:p>
    <w:tbl>
      <w:tblPr>
        <w:tblOverlap w:val="never"/>
        <w:jc w:val="center"/>
        <w:tblLayout w:type="fixed"/>
      </w:tblPr>
      <w:tblGrid>
        <w:gridCol w:w="1258"/>
        <w:gridCol w:w="12086"/>
      </w:tblGrid>
      <w:tr>
        <w:trPr>
          <w:trHeight w:val="135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杨祉雄</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410" w:lineRule="exact"/>
              <w:ind w:left="0" w:right="0" w:firstLine="0"/>
              <w:jc w:val="both"/>
            </w:pPr>
            <w:r>
              <w:rPr>
                <w:color w:val="000000"/>
                <w:spacing w:val="0"/>
                <w:w w:val="100"/>
                <w:position w:val="0"/>
                <w:sz w:val="18"/>
                <w:szCs w:val="18"/>
              </w:rPr>
              <w:t>1965</w:t>
            </w:r>
            <w:r>
              <w:rPr>
                <w:color w:val="000000"/>
                <w:spacing w:val="0"/>
                <w:w w:val="100"/>
                <w:position w:val="0"/>
              </w:rPr>
              <w:t>年</w:t>
            </w:r>
            <w:r>
              <w:rPr>
                <w:color w:val="000000"/>
                <w:spacing w:val="0"/>
                <w:w w:val="100"/>
                <w:position w:val="0"/>
                <w:sz w:val="18"/>
                <w:szCs w:val="18"/>
              </w:rPr>
              <w:t>12</w:t>
            </w:r>
            <w:r>
              <w:rPr>
                <w:color w:val="000000"/>
                <w:spacing w:val="0"/>
                <w:w w:val="100"/>
                <w:position w:val="0"/>
              </w:rPr>
              <w:t>月出生，中国国籍，有美国永久居留权，硕士学历。曾先后任北京外国语大学财务部电算化负责人、用友网络财务软件 开发部经理、研发中心副总经理兼财务软件事业部副总经理、用友网络监事长、用友网络副总裁、高级副总裁、北京伟库电子商务 科技有限公司总经理、北京致远互联软件股份有限公司研发部负责人，现任北京致远互联软件股份有限公司董事、副总经理。</w:t>
            </w:r>
          </w:p>
        </w:tc>
      </w:tr>
      <w:tr>
        <w:trPr>
          <w:trHeight w:val="9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向奇汉</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413" w:lineRule="exact"/>
              <w:ind w:left="0" w:right="0" w:firstLine="0"/>
              <w:jc w:val="both"/>
            </w:pPr>
            <w:r>
              <w:rPr>
                <w:color w:val="000000"/>
                <w:spacing w:val="0"/>
                <w:w w:val="100"/>
                <w:position w:val="0"/>
                <w:sz w:val="18"/>
                <w:szCs w:val="18"/>
              </w:rPr>
              <w:t>1965</w:t>
            </w:r>
            <w:r>
              <w:rPr>
                <w:color w:val="000000"/>
                <w:spacing w:val="0"/>
                <w:w w:val="100"/>
                <w:position w:val="0"/>
              </w:rPr>
              <w:t>年</w:t>
            </w:r>
            <w:r>
              <w:rPr>
                <w:color w:val="000000"/>
                <w:spacing w:val="0"/>
                <w:w w:val="100"/>
                <w:position w:val="0"/>
                <w:sz w:val="18"/>
                <w:szCs w:val="18"/>
              </w:rPr>
              <w:t>8</w:t>
            </w:r>
            <w:r>
              <w:rPr>
                <w:color w:val="000000"/>
                <w:spacing w:val="0"/>
                <w:w w:val="100"/>
                <w:position w:val="0"/>
              </w:rPr>
              <w:t>月出生，中国国籍，无境外永久居留权，硕士学历。曾先后任重庆大学数学系教师、金蝶软件（中国）有限公司市场总 监、用友网络执行总裁、用友优普信息技术有限公司总裁，现任北京致远互联软件股份有限公司董事、副总经理。</w:t>
            </w:r>
          </w:p>
        </w:tc>
      </w:tr>
      <w:tr>
        <w:trPr>
          <w:trHeight w:val="176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王咏梅</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408" w:lineRule="exact"/>
              <w:ind w:left="0" w:right="0" w:firstLine="0"/>
              <w:jc w:val="both"/>
            </w:pPr>
            <w:r>
              <w:rPr>
                <w:color w:val="000000"/>
                <w:spacing w:val="0"/>
                <w:w w:val="100"/>
                <w:position w:val="0"/>
                <w:sz w:val="18"/>
                <w:szCs w:val="18"/>
              </w:rPr>
              <w:t>1973</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月出生，中国国籍，无境外永久居留权，博士学历，注册会计师。历任北京大学光华管理学院讲师、北京大学民营经济 研究院副院长。现任北京大学光华管理学院副教授、北京大学贫困地区发展研究院副院长、北京大学财务与会计研究中心高级研究 员、鲁银投资集团股份有限公司独立董事、深圳香江控股股份有限公司独立董事、北京御食园食品股份有限公司独立董事 </w:t>
            </w:r>
            <w:r>
              <w:rPr>
                <w:color w:val="000000"/>
                <w:spacing w:val="0"/>
                <w:w w:val="100"/>
                <w:position w:val="0"/>
                <w:sz w:val="18"/>
                <w:szCs w:val="18"/>
              </w:rPr>
              <w:t>（403733.0C）</w:t>
            </w:r>
            <w:r>
              <w:rPr>
                <w:color w:val="000000"/>
                <w:spacing w:val="0"/>
                <w:w w:val="100"/>
                <w:position w:val="0"/>
              </w:rPr>
              <w:t>独立董事、北京致远互联软件股份有限公司独立董事。</w:t>
            </w:r>
          </w:p>
        </w:tc>
      </w:tr>
      <w:tr>
        <w:trPr>
          <w:trHeight w:val="17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董衍善</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413" w:lineRule="exact"/>
              <w:ind w:left="0" w:right="0" w:firstLine="0"/>
              <w:jc w:val="both"/>
            </w:pPr>
            <w:r>
              <w:rPr>
                <w:color w:val="000000"/>
                <w:spacing w:val="0"/>
                <w:w w:val="100"/>
                <w:position w:val="0"/>
                <w:sz w:val="18"/>
                <w:szCs w:val="18"/>
              </w:rPr>
              <w:t>1969</w:t>
            </w:r>
            <w:r>
              <w:rPr>
                <w:color w:val="000000"/>
                <w:spacing w:val="0"/>
                <w:w w:val="100"/>
                <w:position w:val="0"/>
              </w:rPr>
              <w:t>年</w:t>
            </w:r>
            <w:r>
              <w:rPr>
                <w:color w:val="000000"/>
                <w:spacing w:val="0"/>
                <w:w w:val="100"/>
                <w:position w:val="0"/>
                <w:sz w:val="18"/>
                <w:szCs w:val="18"/>
              </w:rPr>
              <w:t>8</w:t>
            </w:r>
            <w:r>
              <w:rPr>
                <w:color w:val="000000"/>
                <w:spacing w:val="0"/>
                <w:w w:val="100"/>
                <w:position w:val="0"/>
              </w:rPr>
              <w:t>月出生，中国国籍，无境外永久居留权，哈尔滨工业大学博士研究生毕业。曾先后任京东方科技集团股份有限公司知信 部长</w:t>
            </w:r>
            <w:r>
              <w:rPr>
                <w:color w:val="000000"/>
                <w:spacing w:val="0"/>
                <w:w w:val="100"/>
                <w:position w:val="0"/>
                <w:sz w:val="18"/>
                <w:szCs w:val="18"/>
              </w:rPr>
              <w:t>（CIO）</w:t>
            </w:r>
            <w:r>
              <w:rPr>
                <w:color w:val="000000"/>
                <w:spacing w:val="0"/>
                <w:w w:val="100"/>
                <w:position w:val="0"/>
              </w:rPr>
              <w:t>、天津津亚电子有限公司</w:t>
            </w:r>
            <w:r>
              <w:rPr>
                <w:color w:val="000000"/>
                <w:spacing w:val="0"/>
                <w:w w:val="100"/>
                <w:position w:val="0"/>
                <w:sz w:val="18"/>
                <w:szCs w:val="18"/>
              </w:rPr>
              <w:t>CIO</w:t>
            </w:r>
            <w:r>
              <w:rPr>
                <w:color w:val="000000"/>
                <w:spacing w:val="0"/>
                <w:w w:val="100"/>
                <w:position w:val="0"/>
              </w:rPr>
              <w:t>、</w:t>
            </w:r>
            <w:r>
              <w:rPr>
                <w:color w:val="000000"/>
                <w:spacing w:val="0"/>
                <w:w w:val="100"/>
                <w:position w:val="0"/>
              </w:rPr>
              <w:t>北京艾克斯特科技有限公司总工程师兼首席顾问、山东重工集团有限公司</w:t>
            </w:r>
            <w:r>
              <w:rPr>
                <w:color w:val="000000"/>
                <w:spacing w:val="0"/>
                <w:w w:val="100"/>
                <w:position w:val="0"/>
                <w:sz w:val="18"/>
                <w:szCs w:val="18"/>
              </w:rPr>
              <w:t>CIO</w:t>
            </w:r>
            <w:r>
              <w:rPr>
                <w:color w:val="000000"/>
                <w:spacing w:val="0"/>
                <w:w w:val="100"/>
                <w:position w:val="0"/>
              </w:rPr>
              <w:t>、</w:t>
            </w:r>
            <w:r>
              <w:rPr>
                <w:color w:val="000000"/>
                <w:spacing w:val="0"/>
                <w:w w:val="100"/>
                <w:position w:val="0"/>
              </w:rPr>
              <w:t>桑德集 团有限公司</w:t>
            </w:r>
            <w:r>
              <w:rPr>
                <w:color w:val="000000"/>
                <w:spacing w:val="0"/>
                <w:w w:val="100"/>
                <w:position w:val="0"/>
                <w:sz w:val="18"/>
                <w:szCs w:val="18"/>
              </w:rPr>
              <w:t>CIO</w:t>
            </w:r>
            <w:r>
              <w:rPr>
                <w:color w:val="000000"/>
                <w:spacing w:val="0"/>
                <w:w w:val="100"/>
                <w:position w:val="0"/>
              </w:rPr>
              <w:t>兼总裁助理、中国化工装备有限公司</w:t>
            </w:r>
            <w:r>
              <w:rPr>
                <w:color w:val="000000"/>
                <w:spacing w:val="0"/>
                <w:w w:val="100"/>
                <w:position w:val="0"/>
                <w:sz w:val="18"/>
                <w:szCs w:val="18"/>
              </w:rPr>
              <w:t>CIO</w:t>
            </w:r>
            <w:r>
              <w:rPr>
                <w:color w:val="000000"/>
                <w:spacing w:val="0"/>
                <w:w w:val="100"/>
                <w:position w:val="0"/>
              </w:rPr>
              <w:t>兼管信部主任，现任思爱普（中国）有限公司行业专家，北京致远互联软件 股份有限公司独立董事。</w:t>
            </w:r>
          </w:p>
        </w:tc>
      </w:tr>
      <w:tr>
        <w:trPr>
          <w:trHeight w:val="9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尹好鹏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413" w:lineRule="exact"/>
              <w:ind w:left="0" w:right="0" w:firstLine="0"/>
              <w:jc w:val="both"/>
            </w:pPr>
            <w:r>
              <w:rPr>
                <w:color w:val="000000"/>
                <w:spacing w:val="0"/>
                <w:w w:val="100"/>
                <w:position w:val="0"/>
                <w:sz w:val="18"/>
                <w:szCs w:val="18"/>
              </w:rPr>
              <w:t>1968</w:t>
            </w:r>
            <w:r>
              <w:rPr>
                <w:color w:val="000000"/>
                <w:spacing w:val="0"/>
                <w:w w:val="100"/>
                <w:position w:val="0"/>
              </w:rPr>
              <w:t>年</w:t>
            </w:r>
            <w:r>
              <w:rPr>
                <w:color w:val="000000"/>
                <w:spacing w:val="0"/>
                <w:w w:val="100"/>
                <w:position w:val="0"/>
                <w:sz w:val="18"/>
                <w:szCs w:val="18"/>
              </w:rPr>
              <w:t>10</w:t>
            </w:r>
            <w:r>
              <w:rPr>
                <w:color w:val="000000"/>
                <w:spacing w:val="0"/>
                <w:w w:val="100"/>
                <w:position w:val="0"/>
              </w:rPr>
              <w:t>月出生，中国国籍，无境外永久居留权，博士学历。曾先后任厦门金龙汽车集团股份有限公司独立董事，成都市路桥工 程股份有限公司独立董事。现任北方工业大学副教授、北京致远互联软件股份有限公司独立董事。</w:t>
            </w:r>
          </w:p>
        </w:tc>
      </w:tr>
      <w:tr>
        <w:trPr>
          <w:trHeight w:val="135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严洁联</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413" w:lineRule="exact"/>
              <w:ind w:left="0" w:right="0" w:firstLine="0"/>
              <w:jc w:val="both"/>
            </w:pPr>
            <w:r>
              <w:rPr>
                <w:color w:val="000000"/>
                <w:spacing w:val="0"/>
                <w:w w:val="100"/>
                <w:position w:val="0"/>
                <w:sz w:val="18"/>
                <w:szCs w:val="18"/>
              </w:rPr>
              <w:t>1976</w:t>
            </w:r>
            <w:r>
              <w:rPr>
                <w:color w:val="000000"/>
                <w:spacing w:val="0"/>
                <w:w w:val="100"/>
                <w:position w:val="0"/>
              </w:rPr>
              <w:t>年</w:t>
            </w:r>
            <w:r>
              <w:rPr>
                <w:color w:val="000000"/>
                <w:spacing w:val="0"/>
                <w:w w:val="100"/>
                <w:position w:val="0"/>
                <w:sz w:val="18"/>
                <w:szCs w:val="18"/>
              </w:rPr>
              <w:t>8</w:t>
            </w:r>
            <w:r>
              <w:rPr>
                <w:color w:val="000000"/>
                <w:spacing w:val="0"/>
                <w:w w:val="100"/>
                <w:position w:val="0"/>
              </w:rPr>
              <w:t>月出生，中国国籍，无境外永久居留权，本科学历，注册会计师。曾先后任普华永道中天会计师事务所高级经理、</w:t>
            </w:r>
            <w:r>
              <w:rPr>
                <w:color w:val="000000"/>
                <w:spacing w:val="0"/>
                <w:w w:val="100"/>
                <w:position w:val="0"/>
                <w:sz w:val="18"/>
                <w:szCs w:val="18"/>
              </w:rPr>
              <w:t>Regent Pacific Group Limited</w:t>
            </w:r>
            <w:r>
              <w:rPr>
                <w:color w:val="000000"/>
                <w:spacing w:val="0"/>
                <w:w w:val="100"/>
                <w:position w:val="0"/>
              </w:rPr>
              <w:t>首席财务官、天津普拓股权投资基金管理有限公司财务总监、深圳上银投资基金有限公司董事，现任北京 致远互联软件股份有限公司副总经理、财务负责人。</w:t>
            </w:r>
          </w:p>
        </w:tc>
      </w:tr>
      <w:tr>
        <w:trPr>
          <w:trHeight w:val="547"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陶维浩</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1968</w:t>
            </w:r>
            <w:r>
              <w:rPr>
                <w:color w:val="000000"/>
                <w:spacing w:val="0"/>
                <w:w w:val="100"/>
                <w:position w:val="0"/>
              </w:rPr>
              <w:t>年</w:t>
            </w:r>
            <w:r>
              <w:rPr>
                <w:color w:val="000000"/>
                <w:spacing w:val="0"/>
                <w:w w:val="100"/>
                <w:position w:val="0"/>
                <w:sz w:val="18"/>
                <w:szCs w:val="18"/>
              </w:rPr>
              <w:t>1</w:t>
            </w:r>
            <w:r>
              <w:rPr>
                <w:color w:val="000000"/>
                <w:spacing w:val="0"/>
                <w:w w:val="100"/>
                <w:position w:val="0"/>
              </w:rPr>
              <w:t>月出生，中国国籍，无境外永久居留权，研究生学历，注册会计师。曾先后任成都红光实业股份有限公司证券部办公室</w:t>
            </w:r>
          </w:p>
        </w:tc>
      </w:tr>
    </w:tbl>
    <w:p>
      <w:pPr>
        <w:spacing w:lineRule="exact" w:line="1"/>
        <w:rPr>
          <w:sz w:val="2"/>
          <w:szCs w:val="2"/>
        </w:rPr>
      </w:pPr>
      <w:r>
        <w:br w:type="page"/>
      </w:r>
    </w:p>
    <w:tbl>
      <w:tblPr>
        <w:tblOverlap w:val="never"/>
        <w:jc w:val="center"/>
        <w:tblLayout w:type="fixed"/>
      </w:tblPr>
      <w:tblGrid>
        <w:gridCol w:w="1258"/>
        <w:gridCol w:w="12086"/>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403" w:lineRule="exact"/>
              <w:ind w:left="0" w:right="0" w:firstLine="0"/>
              <w:jc w:val="both"/>
            </w:pPr>
            <w:r>
              <w:rPr>
                <w:color w:val="000000"/>
                <w:spacing w:val="0"/>
                <w:w w:val="100"/>
                <w:position w:val="0"/>
              </w:rPr>
              <w:t>主任、成都八达电子器材有限公司副总经理、成都奔腾电子技术有限公司开发部经理、北京致远互联软件股份有限公司副总经理、 成都分公司总经理，现任北京致远互联软件股份有限公司副总经理、董事会秘书，陕西致远执行董事、广州致远董事长。</w:t>
            </w:r>
          </w:p>
        </w:tc>
      </w:tr>
      <w:tr>
        <w:trPr>
          <w:trHeight w:val="135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淦勇</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410" w:lineRule="exact"/>
              <w:ind w:left="0" w:right="0" w:firstLine="0"/>
              <w:jc w:val="both"/>
            </w:pPr>
            <w:r>
              <w:rPr>
                <w:color w:val="000000"/>
                <w:spacing w:val="0"/>
                <w:w w:val="100"/>
                <w:position w:val="0"/>
                <w:sz w:val="18"/>
                <w:szCs w:val="18"/>
              </w:rPr>
              <w:t>1970</w:t>
            </w:r>
            <w:r>
              <w:rPr>
                <w:color w:val="000000"/>
                <w:spacing w:val="0"/>
                <w:w w:val="100"/>
                <w:position w:val="0"/>
              </w:rPr>
              <w:t>年</w:t>
            </w:r>
            <w:r>
              <w:rPr>
                <w:color w:val="000000"/>
                <w:spacing w:val="0"/>
                <w:w w:val="100"/>
                <w:position w:val="0"/>
                <w:sz w:val="18"/>
                <w:szCs w:val="18"/>
              </w:rPr>
              <w:t>9</w:t>
            </w:r>
            <w:r>
              <w:rPr>
                <w:color w:val="000000"/>
                <w:spacing w:val="0"/>
                <w:w w:val="100"/>
                <w:position w:val="0"/>
              </w:rPr>
              <w:t>月出生，中国国籍，无境外永久居留权，本科学历。曾先后任成都易隆贸易有限公司总经理、成都众策房地产营销策划 有限公司总经理、致远互联四川区总经理、直销事业部总经理、上海区总经理等职务，现任北京致远互联软件股份有限公司副总经 理。</w:t>
            </w:r>
          </w:p>
        </w:tc>
      </w:tr>
      <w:tr>
        <w:trPr>
          <w:trHeight w:val="135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李平</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415" w:lineRule="exact"/>
              <w:ind w:left="0" w:right="0" w:firstLine="0"/>
              <w:jc w:val="both"/>
            </w:pPr>
            <w:r>
              <w:rPr>
                <w:color w:val="000000"/>
                <w:spacing w:val="0"/>
                <w:w w:val="100"/>
                <w:position w:val="0"/>
                <w:sz w:val="18"/>
                <w:szCs w:val="18"/>
              </w:rPr>
              <w:t>1977</w:t>
            </w:r>
            <w:r>
              <w:rPr>
                <w:color w:val="000000"/>
                <w:spacing w:val="0"/>
                <w:w w:val="100"/>
                <w:position w:val="0"/>
              </w:rPr>
              <w:t>年</w:t>
            </w:r>
            <w:r>
              <w:rPr>
                <w:color w:val="000000"/>
                <w:spacing w:val="0"/>
                <w:w w:val="100"/>
                <w:position w:val="0"/>
                <w:sz w:val="18"/>
                <w:szCs w:val="18"/>
              </w:rPr>
              <w:t>2</w:t>
            </w:r>
            <w:r>
              <w:rPr>
                <w:color w:val="000000"/>
                <w:spacing w:val="0"/>
                <w:w w:val="100"/>
                <w:position w:val="0"/>
              </w:rPr>
              <w:t>月出生，中国国籍，无境外永久居留权，本科学历。历任贵阳朗玛信息技术股份有限公司技术工程师、中软国际信息技 术有限公司政府事业部行业总监、北京用友政务软件有限公司社保卫生事业部总经理、用友医疗卫生信息系统有限公司研发总监、 致远互联研发部副总经理，现任北京致远互联软件股份有限公司副总经理。</w:t>
            </w:r>
          </w:p>
        </w:tc>
      </w:tr>
      <w:tr>
        <w:trPr>
          <w:trHeight w:val="135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刘瑞华</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410" w:lineRule="exact"/>
              <w:ind w:left="0" w:right="0" w:firstLine="0"/>
              <w:jc w:val="both"/>
            </w:pPr>
            <w:r>
              <w:rPr>
                <w:color w:val="000000"/>
                <w:spacing w:val="0"/>
                <w:w w:val="100"/>
                <w:position w:val="0"/>
                <w:sz w:val="18"/>
                <w:szCs w:val="18"/>
              </w:rPr>
              <w:t>1971</w:t>
            </w:r>
            <w:r>
              <w:rPr>
                <w:color w:val="000000"/>
                <w:spacing w:val="0"/>
                <w:w w:val="100"/>
                <w:position w:val="0"/>
              </w:rPr>
              <w:t>年</w:t>
            </w:r>
            <w:r>
              <w:rPr>
                <w:color w:val="000000"/>
                <w:spacing w:val="0"/>
                <w:w w:val="100"/>
                <w:position w:val="0"/>
                <w:sz w:val="18"/>
                <w:szCs w:val="18"/>
              </w:rPr>
              <w:t>2</w:t>
            </w:r>
            <w:r>
              <w:rPr>
                <w:color w:val="000000"/>
                <w:spacing w:val="0"/>
                <w:w w:val="100"/>
                <w:position w:val="0"/>
              </w:rPr>
              <w:t>月出生，中国国籍，无境外永久居留权，硕士学历。曾先后任用友网络行政经理、香港高阳股份有限公司财务主管、致 远互联财务部负责人、成都开泰祥云企业管理中心（有限合伙）执行事务合伙人，现任北京致远互联软件股份有限公司监事会主 席、助理总裁。</w:t>
            </w:r>
          </w:p>
        </w:tc>
      </w:tr>
      <w:tr>
        <w:trPr>
          <w:trHeight w:val="135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赵晓雯</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413" w:lineRule="exact"/>
              <w:ind w:left="0" w:right="0" w:firstLine="0"/>
              <w:jc w:val="both"/>
            </w:pPr>
            <w:r>
              <w:rPr>
                <w:color w:val="000000"/>
                <w:spacing w:val="0"/>
                <w:w w:val="100"/>
                <w:position w:val="0"/>
                <w:sz w:val="18"/>
                <w:szCs w:val="18"/>
              </w:rPr>
              <w:t>1981</w:t>
            </w:r>
            <w:r>
              <w:rPr>
                <w:color w:val="000000"/>
                <w:spacing w:val="0"/>
                <w:w w:val="100"/>
                <w:position w:val="0"/>
              </w:rPr>
              <w:t>年</w:t>
            </w:r>
            <w:r>
              <w:rPr>
                <w:color w:val="000000"/>
                <w:spacing w:val="0"/>
                <w:w w:val="100"/>
                <w:position w:val="0"/>
                <w:sz w:val="18"/>
                <w:szCs w:val="18"/>
              </w:rPr>
              <w:t>5</w:t>
            </w:r>
            <w:r>
              <w:rPr>
                <w:color w:val="000000"/>
                <w:spacing w:val="0"/>
                <w:w w:val="100"/>
                <w:position w:val="0"/>
              </w:rPr>
              <w:t>月出生，中国国籍，无境外永久居留权，本科学历。曾先后任葆婴有限公司财务、北京佳讯飞鸿电气股份有限公司总账 会计、随锐科技集团股份有限公司会计主管，现任随锐科技集团股份有限公司财务经理、北京随锐云科技有限公司财务负责人、北 京同联信息技术有限公司财务负责人。</w:t>
            </w:r>
          </w:p>
        </w:tc>
      </w:tr>
      <w:tr>
        <w:trPr>
          <w:trHeight w:val="135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李伟民</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413" w:lineRule="exact"/>
              <w:ind w:left="0" w:right="0" w:firstLine="0"/>
              <w:jc w:val="both"/>
            </w:pPr>
            <w:r>
              <w:rPr>
                <w:color w:val="000000"/>
                <w:spacing w:val="0"/>
                <w:w w:val="100"/>
                <w:position w:val="0"/>
                <w:sz w:val="18"/>
                <w:szCs w:val="18"/>
              </w:rPr>
              <w:t>1974</w:t>
            </w:r>
            <w:r>
              <w:rPr>
                <w:color w:val="000000"/>
                <w:spacing w:val="0"/>
                <w:w w:val="100"/>
                <w:position w:val="0"/>
              </w:rPr>
              <w:t>年</w:t>
            </w:r>
            <w:r>
              <w:rPr>
                <w:color w:val="000000"/>
                <w:spacing w:val="0"/>
                <w:w w:val="100"/>
                <w:position w:val="0"/>
                <w:sz w:val="18"/>
                <w:szCs w:val="18"/>
              </w:rPr>
              <w:t>6</w:t>
            </w:r>
            <w:r>
              <w:rPr>
                <w:color w:val="000000"/>
                <w:spacing w:val="0"/>
                <w:w w:val="100"/>
                <w:position w:val="0"/>
              </w:rPr>
              <w:t>月出生，中国国籍，无境外永久居住权，工商管理硕士。曾先后任用友软件股份有限公司助理总裁、用友云达信息技术 有限公司副总裁、用友金融信息科技股份有限公司高级副总裁，现任用友网络科技股份有限公司副总裁、上海画龙信息科技有限公 司董事、北京致远互联软件股份有限公司公司监事。</w:t>
            </w:r>
          </w:p>
        </w:tc>
      </w:tr>
      <w:tr>
        <w:trPr>
          <w:trHeight w:val="95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谭敏锋</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418" w:lineRule="exact"/>
              <w:ind w:left="0" w:right="0" w:firstLine="0"/>
              <w:jc w:val="both"/>
            </w:pPr>
            <w:r>
              <w:rPr>
                <w:color w:val="000000"/>
                <w:spacing w:val="0"/>
                <w:w w:val="100"/>
                <w:position w:val="0"/>
                <w:sz w:val="18"/>
                <w:szCs w:val="18"/>
              </w:rPr>
              <w:t>1981</w:t>
            </w:r>
            <w:r>
              <w:rPr>
                <w:color w:val="000000"/>
                <w:spacing w:val="0"/>
                <w:w w:val="100"/>
                <w:position w:val="0"/>
              </w:rPr>
              <w:t>年</w:t>
            </w:r>
            <w:r>
              <w:rPr>
                <w:color w:val="000000"/>
                <w:spacing w:val="0"/>
                <w:w w:val="100"/>
                <w:position w:val="0"/>
                <w:sz w:val="18"/>
                <w:szCs w:val="18"/>
              </w:rPr>
              <w:t>4</w:t>
            </w:r>
            <w:r>
              <w:rPr>
                <w:color w:val="000000"/>
                <w:spacing w:val="0"/>
                <w:w w:val="100"/>
                <w:position w:val="0"/>
              </w:rPr>
              <w:t>月出生，中国国籍，无境外永久居留权，本科学历。曾先后任致远互联程序员、开发二部部门经理、</w:t>
            </w:r>
            <w:r>
              <w:rPr>
                <w:color w:val="000000"/>
                <w:spacing w:val="0"/>
                <w:w w:val="100"/>
                <w:position w:val="0"/>
                <w:sz w:val="18"/>
                <w:szCs w:val="18"/>
              </w:rPr>
              <w:t>V5</w:t>
            </w:r>
            <w:r>
              <w:rPr>
                <w:color w:val="000000"/>
                <w:spacing w:val="0"/>
                <w:w w:val="100"/>
                <w:position w:val="0"/>
              </w:rPr>
              <w:t>平台事业部总经 理，现任北京致远互联软件股份有限公司远互联研发体系总经理、职工监事。</w:t>
            </w:r>
          </w:p>
        </w:tc>
      </w:tr>
    </w:tbl>
    <w:p>
      <w:pPr>
        <w:spacing w:lineRule="exact" w:line="1"/>
        <w:rPr>
          <w:sz w:val="2"/>
          <w:szCs w:val="2"/>
        </w:rPr>
      </w:pPr>
      <w:r>
        <w:br w:type="page"/>
      </w:r>
    </w:p>
    <w:tbl>
      <w:tblPr>
        <w:tblOverlap w:val="never"/>
        <w:jc w:val="center"/>
        <w:tblLayout w:type="fixed"/>
      </w:tblPr>
      <w:tblGrid>
        <w:gridCol w:w="1258"/>
        <w:gridCol w:w="12086"/>
      </w:tblGrid>
      <w:tr>
        <w:trPr>
          <w:trHeight w:val="96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申利锋</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413" w:lineRule="exact"/>
              <w:ind w:left="0" w:right="0" w:firstLine="0"/>
              <w:jc w:val="left"/>
            </w:pPr>
            <w:r>
              <w:rPr>
                <w:color w:val="000000"/>
                <w:spacing w:val="0"/>
                <w:w w:val="100"/>
                <w:position w:val="0"/>
                <w:sz w:val="18"/>
                <w:szCs w:val="18"/>
              </w:rPr>
              <w:t>1979</w:t>
            </w:r>
            <w:r>
              <w:rPr>
                <w:color w:val="000000"/>
                <w:spacing w:val="0"/>
                <w:w w:val="100"/>
                <w:position w:val="0"/>
              </w:rPr>
              <w:t>年</w:t>
            </w:r>
            <w:r>
              <w:rPr>
                <w:color w:val="000000"/>
                <w:spacing w:val="0"/>
                <w:w w:val="100"/>
                <w:position w:val="0"/>
                <w:sz w:val="18"/>
                <w:szCs w:val="18"/>
              </w:rPr>
              <w:t>12</w:t>
            </w:r>
            <w:r>
              <w:rPr>
                <w:color w:val="000000"/>
                <w:spacing w:val="0"/>
                <w:w w:val="100"/>
                <w:position w:val="0"/>
              </w:rPr>
              <w:t>月出生，中国国籍，无境外永久居留权，毕业于河北理工大学（现华北理工大学）</w:t>
            </w:r>
            <w:r>
              <w:rPr>
                <w:color w:val="000000"/>
                <w:spacing w:val="0"/>
                <w:w w:val="100"/>
                <w:position w:val="0"/>
                <w:sz w:val="18"/>
                <w:szCs w:val="18"/>
              </w:rPr>
              <w:t>，</w:t>
            </w:r>
            <w:r>
              <w:rPr>
                <w:color w:val="000000"/>
                <w:spacing w:val="0"/>
                <w:w w:val="100"/>
                <w:position w:val="0"/>
              </w:rPr>
              <w:t>并在北京理工大学进修</w:t>
            </w:r>
            <w:r>
              <w:rPr>
                <w:color w:val="000000"/>
                <w:spacing w:val="0"/>
                <w:w w:val="100"/>
                <w:position w:val="0"/>
                <w:sz w:val="18"/>
                <w:szCs w:val="18"/>
              </w:rPr>
              <w:t>SMBAo</w:t>
            </w:r>
            <w:r>
              <w:rPr>
                <w:color w:val="000000"/>
                <w:spacing w:val="0"/>
                <w:w w:val="100"/>
                <w:position w:val="0"/>
              </w:rPr>
              <w:t>曾先 后任石家庄连邦软件公司管理软件部经理，现任致远公司职工监事，助理总裁。</w:t>
            </w:r>
          </w:p>
        </w:tc>
      </w:tr>
    </w:tbl>
    <w:p>
      <w:pPr>
        <w:widowControl w:val="0"/>
        <w:spacing w:after="359" w:line="1" w:lineRule="exact"/>
      </w:pPr>
    </w:p>
    <w:p>
      <w:pPr>
        <w:pStyle w:val="Style6"/>
        <w:keepNext w:val="0"/>
        <w:keepLines w:val="0"/>
        <w:widowControl w:val="0"/>
        <w:shd w:val="clear" w:color="auto" w:fill="auto"/>
        <w:bidi w:val="0"/>
        <w:spacing w:before="0" w:after="40" w:line="281" w:lineRule="exact"/>
        <w:ind w:left="0" w:right="0" w:firstLine="0"/>
        <w:jc w:val="left"/>
      </w:pPr>
      <w:r>
        <w:rPr>
          <w:color w:val="000000"/>
          <w:spacing w:val="0"/>
          <w:w w:val="100"/>
          <w:position w:val="0"/>
        </w:rPr>
        <w:t>其它情况说明</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tabs>
          <w:tab w:pos="378" w:val="left"/>
        </w:tabs>
        <w:bidi w:val="0"/>
        <w:spacing w:before="0" w:after="0" w:line="281" w:lineRule="exact"/>
        <w:ind w:left="0" w:right="0" w:firstLine="0"/>
        <w:jc w:val="left"/>
      </w:pPr>
      <w:bookmarkStart w:id="731" w:name="bookmark731"/>
      <w:r>
        <w:rPr>
          <w:color w:val="000000"/>
          <w:spacing w:val="0"/>
          <w:w w:val="100"/>
          <w:position w:val="0"/>
          <w:sz w:val="18"/>
          <w:szCs w:val="18"/>
        </w:rPr>
        <w:t>1</w:t>
      </w:r>
      <w:bookmarkEnd w:id="731"/>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w:t>
      </w:r>
      <w:r>
        <w:rPr>
          <w:color w:val="000000"/>
          <w:spacing w:val="0"/>
          <w:w w:val="100"/>
          <w:position w:val="0"/>
        </w:rPr>
        <w:t>日聘任副总经理陶维浩先生为董事会秘书。具体内容详见同日刊载于上海证券交易所网站</w:t>
      </w:r>
      <w:r>
        <w:rPr>
          <w:color w:val="000000"/>
          <w:spacing w:val="0"/>
          <w:w w:val="100"/>
          <w:position w:val="0"/>
          <w:sz w:val="18"/>
          <w:szCs w:val="18"/>
        </w:rPr>
        <w:t>（www.sse.com.cn</w:t>
      </w:r>
      <w:r>
        <w:rPr>
          <w:color w:val="000000"/>
          <w:spacing w:val="0"/>
          <w:w w:val="100"/>
          <w:position w:val="0"/>
        </w:rPr>
        <w:t>）的《北京致远互联软件 股份有限公司关于聘任公司董事会秘书的公告》（公告编号：</w:t>
      </w:r>
      <w:r>
        <w:rPr>
          <w:color w:val="000000"/>
          <w:spacing w:val="0"/>
          <w:w w:val="100"/>
          <w:position w:val="0"/>
          <w:sz w:val="18"/>
          <w:szCs w:val="18"/>
        </w:rPr>
        <w:t>2020-005）</w:t>
      </w:r>
      <w:r>
        <w:rPr>
          <w:color w:val="000000"/>
          <w:spacing w:val="0"/>
          <w:w w:val="100"/>
          <w:position w:val="0"/>
        </w:rPr>
        <w:t>。</w:t>
      </w:r>
    </w:p>
    <w:p>
      <w:pPr>
        <w:pStyle w:val="Style6"/>
        <w:keepNext w:val="0"/>
        <w:keepLines w:val="0"/>
        <w:widowControl w:val="0"/>
        <w:shd w:val="clear" w:color="auto" w:fill="auto"/>
        <w:tabs>
          <w:tab w:pos="378" w:val="left"/>
        </w:tabs>
        <w:bidi w:val="0"/>
        <w:spacing w:before="0" w:after="40" w:line="281" w:lineRule="exact"/>
        <w:ind w:left="0" w:right="0" w:firstLine="0"/>
        <w:jc w:val="left"/>
      </w:pPr>
      <w:bookmarkStart w:id="732" w:name="bookmark732"/>
      <w:r>
        <w:rPr>
          <w:color w:val="000000"/>
          <w:spacing w:val="0"/>
          <w:w w:val="100"/>
          <w:position w:val="0"/>
          <w:sz w:val="18"/>
          <w:szCs w:val="18"/>
        </w:rPr>
        <w:t>2</w:t>
      </w:r>
      <w:bookmarkEnd w:id="732"/>
      <w:r>
        <w:rPr>
          <w:color w:val="000000"/>
          <w:spacing w:val="0"/>
          <w:w w:val="100"/>
          <w:position w:val="0"/>
        </w:rPr>
        <w:t>、</w:t>
        <w:tab/>
        <w:t>上述持股情况均为个人直接持股，现任及报告期内离任董事、监事、高级管理人员和核心技术人员间接持股变动情况如下，监事和高级管理人员在 报告期内间接减持合法合规，未违反相关承诺。</w:t>
      </w:r>
    </w:p>
    <w:p>
      <w:pPr>
        <w:pStyle w:val="Style30"/>
        <w:keepNext w:val="0"/>
        <w:keepLines w:val="0"/>
        <w:widowControl w:val="0"/>
        <w:shd w:val="clear" w:color="auto" w:fill="auto"/>
        <w:bidi w:val="0"/>
        <w:spacing w:before="0" w:after="0" w:line="240" w:lineRule="auto"/>
        <w:ind w:left="12619" w:right="0" w:firstLine="0"/>
        <w:jc w:val="left"/>
      </w:pPr>
      <w:r>
        <w:rPr>
          <w:color w:val="000000"/>
          <w:spacing w:val="0"/>
          <w:w w:val="100"/>
          <w:position w:val="0"/>
        </w:rPr>
        <w:t>单位：万股</w:t>
      </w:r>
    </w:p>
    <w:tbl>
      <w:tblPr>
        <w:tblOverlap w:val="never"/>
        <w:jc w:val="center"/>
        <w:tblLayout w:type="fixed"/>
      </w:tblPr>
      <w:tblGrid>
        <w:gridCol w:w="1291"/>
        <w:gridCol w:w="1315"/>
        <w:gridCol w:w="950"/>
        <w:gridCol w:w="1277"/>
        <w:gridCol w:w="1704"/>
        <w:gridCol w:w="7378"/>
      </w:tblGrid>
      <w:tr>
        <w:trPr>
          <w:trHeight w:val="53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姓名</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职务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年初持 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年末持股数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年度内股份增减 持变动量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备注</w:t>
            </w:r>
          </w:p>
        </w:tc>
      </w:tr>
      <w:tr>
        <w:trPr>
          <w:trHeight w:val="54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刘瑞华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监事会主席</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15.90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通过汝州市明泰祥云企业管理中心（有限合伙）减持公司股份</w:t>
            </w:r>
            <w:r>
              <w:rPr>
                <w:color w:val="000000"/>
                <w:spacing w:val="0"/>
                <w:w w:val="100"/>
                <w:position w:val="0"/>
                <w:sz w:val="18"/>
                <w:szCs w:val="18"/>
              </w:rPr>
              <w:t>1.90</w:t>
            </w:r>
            <w:r>
              <w:rPr>
                <w:color w:val="000000"/>
                <w:spacing w:val="0"/>
                <w:w w:val="100"/>
                <w:position w:val="0"/>
                <w:sz w:val="19"/>
                <w:szCs w:val="19"/>
              </w:rPr>
              <w:t>万股，通过汝 州市开泰祥云企业管理中心（有限合伙）减持公司股份</w:t>
            </w:r>
            <w:r>
              <w:rPr>
                <w:color w:val="000000"/>
                <w:spacing w:val="0"/>
                <w:w w:val="100"/>
                <w:position w:val="0"/>
                <w:sz w:val="18"/>
                <w:szCs w:val="18"/>
              </w:rPr>
              <w:t>1</w:t>
            </w:r>
            <w:r>
              <w:rPr>
                <w:color w:val="000000"/>
                <w:spacing w:val="0"/>
                <w:w w:val="100"/>
                <w:position w:val="0"/>
                <w:sz w:val="19"/>
                <w:szCs w:val="19"/>
              </w:rPr>
              <w:t>万股。</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申利锋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职工监事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0.75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通过汝州市明泰祥云企业管理中心（有限合伙）减持公司股份</w:t>
            </w:r>
            <w:r>
              <w:rPr>
                <w:color w:val="000000"/>
                <w:spacing w:val="0"/>
                <w:w w:val="100"/>
                <w:position w:val="0"/>
                <w:sz w:val="18"/>
                <w:szCs w:val="18"/>
              </w:rPr>
              <w:t>0.75</w:t>
            </w:r>
            <w:r>
              <w:rPr>
                <w:color w:val="000000"/>
                <w:spacing w:val="0"/>
                <w:w w:val="100"/>
                <w:position w:val="0"/>
                <w:sz w:val="19"/>
                <w:szCs w:val="19"/>
              </w:rPr>
              <w:t>万股。</w:t>
            </w:r>
          </w:p>
        </w:tc>
      </w:tr>
      <w:tr>
        <w:trPr>
          <w:trHeight w:val="28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淦勇</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副总经理</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25.00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通过汝州市恒泰祥云企业管理中心（有限合伙）减持公司股份</w:t>
            </w:r>
            <w:r>
              <w:rPr>
                <w:color w:val="000000"/>
                <w:spacing w:val="0"/>
                <w:w w:val="100"/>
                <w:position w:val="0"/>
                <w:sz w:val="18"/>
                <w:szCs w:val="18"/>
              </w:rPr>
              <w:t>6.00</w:t>
            </w:r>
            <w:r>
              <w:rPr>
                <w:color w:val="000000"/>
                <w:spacing w:val="0"/>
                <w:w w:val="100"/>
                <w:position w:val="0"/>
                <w:sz w:val="19"/>
                <w:szCs w:val="19"/>
              </w:rPr>
              <w:t>万股。</w:t>
            </w:r>
          </w:p>
        </w:tc>
      </w:tr>
    </w:tbl>
    <w:p>
      <w:pPr>
        <w:widowControl w:val="0"/>
        <w:spacing w:after="319" w:line="1" w:lineRule="exact"/>
      </w:pPr>
    </w:p>
    <w:p>
      <w:pPr>
        <w:pStyle w:val="Style22"/>
        <w:keepNext/>
        <w:keepLines/>
        <w:widowControl w:val="0"/>
        <w:shd w:val="clear" w:color="auto" w:fill="auto"/>
        <w:bidi w:val="0"/>
        <w:spacing w:before="0" w:after="80" w:line="240" w:lineRule="auto"/>
        <w:ind w:left="0" w:right="0" w:firstLine="0"/>
        <w:jc w:val="left"/>
      </w:pPr>
      <w:bookmarkStart w:id="733" w:name="bookmark733"/>
      <w:bookmarkStart w:id="734" w:name="bookmark734"/>
      <w:bookmarkStart w:id="735" w:name="bookmark735"/>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董事、高级管理人员和核心技术人员报告期内被授予的股权激励情况</w:t>
      </w:r>
      <w:bookmarkEnd w:id="733"/>
      <w:bookmarkEnd w:id="734"/>
      <w:bookmarkEnd w:id="735"/>
    </w:p>
    <w:p>
      <w:pPr>
        <w:pStyle w:val="Style22"/>
        <w:keepNext/>
        <w:keepLines/>
        <w:widowControl w:val="0"/>
        <w:numPr>
          <w:ilvl w:val="0"/>
          <w:numId w:val="45"/>
        </w:numPr>
        <w:shd w:val="clear" w:color="auto" w:fill="auto"/>
        <w:tabs>
          <w:tab w:pos="325" w:val="left"/>
        </w:tabs>
        <w:bidi w:val="0"/>
        <w:spacing w:before="0" w:after="80" w:line="240" w:lineRule="auto"/>
        <w:ind w:left="0" w:right="0" w:firstLine="0"/>
        <w:jc w:val="left"/>
      </w:pPr>
      <w:bookmarkStart w:id="733" w:name="bookmark733"/>
      <w:bookmarkStart w:id="734" w:name="bookmark734"/>
      <w:bookmarkStart w:id="736" w:name="bookmark736"/>
      <w:bookmarkStart w:id="737" w:name="bookmark737"/>
      <w:bookmarkEnd w:id="736"/>
      <w:r>
        <w:rPr>
          <w:color w:val="000000"/>
          <w:spacing w:val="0"/>
          <w:w w:val="100"/>
          <w:position w:val="0"/>
        </w:rPr>
        <w:t>股票期权</w:t>
      </w:r>
      <w:bookmarkEnd w:id="733"/>
      <w:bookmarkEnd w:id="734"/>
      <w:bookmarkEnd w:id="737"/>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45"/>
        </w:numPr>
        <w:shd w:val="clear" w:color="auto" w:fill="auto"/>
        <w:tabs>
          <w:tab w:pos="339" w:val="left"/>
        </w:tabs>
        <w:bidi w:val="0"/>
        <w:spacing w:before="0" w:after="80" w:line="240" w:lineRule="auto"/>
        <w:ind w:left="0" w:right="0" w:firstLine="0"/>
        <w:jc w:val="left"/>
      </w:pPr>
      <w:bookmarkStart w:id="738" w:name="bookmark738"/>
      <w:bookmarkStart w:id="739" w:name="bookmark739"/>
      <w:bookmarkStart w:id="740" w:name="bookmark740"/>
      <w:bookmarkStart w:id="741" w:name="bookmark741"/>
      <w:bookmarkEnd w:id="740"/>
      <w:r>
        <w:rPr>
          <w:color w:val="000000"/>
          <w:spacing w:val="0"/>
          <w:w w:val="100"/>
          <w:position w:val="0"/>
        </w:rPr>
        <w:t>第一类限制性股票</w:t>
      </w:r>
      <w:bookmarkEnd w:id="738"/>
      <w:bookmarkEnd w:id="739"/>
      <w:bookmarkEnd w:id="741"/>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45"/>
        </w:numPr>
        <w:shd w:val="clear" w:color="auto" w:fill="auto"/>
        <w:tabs>
          <w:tab w:pos="339" w:val="left"/>
        </w:tabs>
        <w:bidi w:val="0"/>
        <w:spacing w:before="0" w:after="80" w:line="240" w:lineRule="auto"/>
        <w:ind w:left="0" w:right="0" w:firstLine="0"/>
        <w:jc w:val="left"/>
      </w:pPr>
      <w:bookmarkStart w:id="742" w:name="bookmark742"/>
      <w:bookmarkStart w:id="743" w:name="bookmark743"/>
      <w:bookmarkStart w:id="744" w:name="bookmark744"/>
      <w:bookmarkStart w:id="745" w:name="bookmark745"/>
      <w:bookmarkEnd w:id="744"/>
      <w:r>
        <w:rPr>
          <w:color w:val="000000"/>
          <w:spacing w:val="0"/>
          <w:w w:val="100"/>
          <w:position w:val="0"/>
        </w:rPr>
        <w:t>第二类限制性股票</w:t>
      </w:r>
      <w:bookmarkEnd w:id="742"/>
      <w:bookmarkEnd w:id="743"/>
      <w:bookmarkEnd w:id="745"/>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090"/>
        <w:gridCol w:w="1747"/>
        <w:gridCol w:w="1738"/>
        <w:gridCol w:w="1675"/>
        <w:gridCol w:w="1675"/>
        <w:gridCol w:w="1397"/>
        <w:gridCol w:w="1310"/>
        <w:gridCol w:w="1757"/>
        <w:gridCol w:w="1488"/>
      </w:tblGrid>
      <w:tr>
        <w:trPr>
          <w:trHeight w:val="84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年初已获授予限 制性股票数量</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报告期新授予 限制性股票数 量</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40" w:line="269" w:lineRule="exact"/>
              <w:ind w:left="0" w:right="0" w:firstLine="0"/>
              <w:jc w:val="center"/>
            </w:pPr>
            <w:r>
              <w:rPr>
                <w:color w:val="000000"/>
                <w:spacing w:val="0"/>
                <w:w w:val="100"/>
                <w:position w:val="0"/>
              </w:rPr>
              <w:t>限制性股票的 授予价格（元</w:t>
            </w:r>
          </w:p>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报告期内可 归属数量</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报告期内已 归属数量</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期末已获授予限 制性股票数量</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报告期末市价</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bl>
    <w:p>
      <w:pPr>
        <w:spacing w:lineRule="exact" w:line="1"/>
        <w:rPr>
          <w:sz w:val="2"/>
          <w:szCs w:val="2"/>
        </w:rPr>
      </w:pPr>
      <w:r>
        <w:br w:type="page"/>
      </w:r>
    </w:p>
    <w:tbl>
      <w:tblPr>
        <w:tblOverlap w:val="never"/>
        <w:jc w:val="center"/>
        <w:tblLayout w:type="fixed"/>
      </w:tblPr>
      <w:tblGrid>
        <w:gridCol w:w="1090"/>
        <w:gridCol w:w="1747"/>
        <w:gridCol w:w="1738"/>
        <w:gridCol w:w="1675"/>
        <w:gridCol w:w="1675"/>
        <w:gridCol w:w="1397"/>
        <w:gridCol w:w="1310"/>
        <w:gridCol w:w="1757"/>
        <w:gridCol w:w="1488"/>
      </w:tblGrid>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向奇汉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76.80</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widowControl w:val="0"/>
        <w:spacing w:after="459" w:line="1" w:lineRule="exact"/>
      </w:pPr>
    </w:p>
    <w:p>
      <w:pPr>
        <w:pStyle w:val="Style3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二、现任及报告期内离任董事、监事和高级管理人员的任职情况</w:t>
      </w:r>
    </w:p>
    <w:p>
      <w:pPr>
        <w:pStyle w:val="Style30"/>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60"/>
        <w:gridCol w:w="3624"/>
        <w:gridCol w:w="2784"/>
        <w:gridCol w:w="2362"/>
        <w:gridCol w:w="2347"/>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2003/06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用友网络科技股份有限公司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2018/01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r>
      <w:tr>
        <w:trPr>
          <w:trHeight w:val="302"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459" w:line="1" w:lineRule="exact"/>
      </w:pPr>
    </w:p>
    <w:p>
      <w:pPr>
        <w:pStyle w:val="Style30"/>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98"/>
        <w:gridCol w:w="4195"/>
        <w:gridCol w:w="2784"/>
        <w:gridCol w:w="2347"/>
        <w:gridCol w:w="2352"/>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北京二六三网络科技有限公司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2013/06/21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iTalk Global Communications, Inc.</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2008/12/26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PANFAITH INVESTMENTS LIMITED</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2005/02/02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南京龙骏投资管理有限公司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2014/03/10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欢喜传媒集团有限公司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2015/09/02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iTalk Mobile Corporation.</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2014/11/03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iTalkBB Canada,Inc.</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2012/01/20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iTalkBB Australia Pty Ltd.</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2012/03/02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bottom"/>
          </w:tcPr>
          <w:p>
            <w:pPr>
              <w:pStyle w:val="Style33"/>
              <w:keepNext w:val="0"/>
              <w:keepLines w:val="0"/>
              <w:widowControl w:val="0"/>
              <w:shd w:val="clear" w:color="auto" w:fill="auto"/>
              <w:tabs>
                <w:tab w:pos="1046" w:val="left"/>
                <w:tab w:pos="2405" w:val="left"/>
                <w:tab w:pos="3667" w:val="left"/>
              </w:tabs>
              <w:bidi w:val="0"/>
              <w:spacing w:before="0" w:after="60" w:line="240" w:lineRule="auto"/>
              <w:ind w:left="0" w:right="0" w:firstLine="0"/>
              <w:jc w:val="left"/>
              <w:rPr>
                <w:sz w:val="18"/>
                <w:szCs w:val="18"/>
              </w:rPr>
            </w:pPr>
            <w:r>
              <w:rPr>
                <w:color w:val="000000"/>
                <w:spacing w:val="0"/>
                <w:w w:val="100"/>
                <w:position w:val="0"/>
                <w:sz w:val="18"/>
                <w:szCs w:val="18"/>
              </w:rPr>
              <w:t>Digital</w:t>
              <w:tab/>
              <w:t>Technology</w:t>
              <w:tab/>
              <w:t>Marketing</w:t>
              <w:tab/>
              <w:t>and</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Information,Inc.</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2012/02/27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iTalkBB Singapore Pte, Ltd.</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2011/09/20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深圳市前海信义一德基金管理有限公司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2015/08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深圳市前海信德资产管理有限公司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2017/08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30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马骏</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深圳市华科创智技术有限公司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2019/07</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198"/>
        <w:gridCol w:w="4195"/>
        <w:gridCol w:w="2784"/>
        <w:gridCol w:w="2347"/>
        <w:gridCol w:w="2352"/>
      </w:tblGrid>
      <w:tr>
        <w:trPr>
          <w:trHeight w:val="2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深圳市天天创科有限公司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王咏梅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北京大学光华管理学院</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1996/09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王咏梅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深圳香江控股股份有限公司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2016/05/01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王咏梅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鲁银投资集团股份有限公司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2015/05/08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王咏梅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北京御食园食品股份有限公司</w:t>
            </w:r>
            <w:r>
              <w:rPr>
                <w:color w:val="000000"/>
                <w:spacing w:val="0"/>
                <w:w w:val="100"/>
                <w:position w:val="0"/>
                <w:sz w:val="18"/>
                <w:szCs w:val="18"/>
              </w:rPr>
              <w:t>(403733.0C)</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2012/07/28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董衍善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思爱普(中国)有限公司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行业专家</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尹好鹏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333333"/>
                <w:spacing w:val="0"/>
                <w:w w:val="100"/>
                <w:position w:val="0"/>
              </w:rPr>
              <w:t>北方工业大学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2003/09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上海画龙信息科技有限公司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2018/10/08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赵晓雯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随锐科技集团股份有限公司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赵晓雯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北京随锐云科技有限公司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赵晓雯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北京同联信息技术有限公司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6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在其他单位任职情况 的说明</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22"/>
        <w:keepNext/>
        <w:keepLines/>
        <w:widowControl w:val="0"/>
        <w:shd w:val="clear" w:color="auto" w:fill="auto"/>
        <w:bidi w:val="0"/>
        <w:spacing w:before="0" w:after="220" w:line="240" w:lineRule="auto"/>
        <w:ind w:left="0" w:right="0" w:firstLine="0"/>
        <w:jc w:val="left"/>
      </w:pPr>
      <w:bookmarkStart w:id="746" w:name="bookmark746"/>
      <w:bookmarkStart w:id="747" w:name="bookmark747"/>
      <w:bookmarkStart w:id="748" w:name="bookmark748"/>
      <w:bookmarkStart w:id="749" w:name="bookmark749"/>
      <w:r>
        <w:rPr>
          <w:color w:val="000000"/>
          <w:spacing w:val="0"/>
          <w:w w:val="100"/>
          <w:position w:val="0"/>
        </w:rPr>
        <w:t>三</w:t>
      </w:r>
      <w:bookmarkEnd w:id="748"/>
      <w:r>
        <w:rPr>
          <w:color w:val="000000"/>
          <w:spacing w:val="0"/>
          <w:w w:val="100"/>
          <w:position w:val="0"/>
        </w:rPr>
        <w:t>、董事、监事、高级管理人员和核心技术人员报酬情况</w:t>
      </w:r>
      <w:bookmarkEnd w:id="746"/>
      <w:bookmarkEnd w:id="747"/>
      <w:bookmarkEnd w:id="749"/>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301"/>
        <w:gridCol w:w="9576"/>
      </w:tblGrid>
      <w:tr>
        <w:trPr>
          <w:trHeight w:val="61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根据《公司章程》《董事会议事规则》《董事会薪酬与考核委员会议事规则》等相关规定，董事、监事 和高级管理人员的薪酬经董事会薪酬与考核委员会及董事会审议，董事、监事薪酬提交股东大会批准。</w:t>
            </w:r>
          </w:p>
        </w:tc>
      </w:tr>
      <w:tr>
        <w:trPr>
          <w:trHeight w:val="58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以公司经营指标、各业务板块经营指标等财务类指标完成情况为依据，并考虑各类业务要求及行为要求 的非财务类指标行为规范相结合综合确定。</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董事、监事和高级管理人员报酬的实际支付 情况</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本报告期内，公司董事、监事、高级管理人员报酬的实际支付与公司披露的情况一致。</w:t>
            </w: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98" w:lineRule="exact"/>
              <w:ind w:left="0" w:right="0" w:firstLine="0"/>
              <w:jc w:val="left"/>
            </w:pPr>
            <w:r>
              <w:rPr>
                <w:color w:val="000000"/>
                <w:spacing w:val="0"/>
                <w:w w:val="100"/>
                <w:position w:val="0"/>
              </w:rPr>
              <w:t>报告期末全体董事、监事和高级管理人员实 际获得的报酬合计</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954.2</w:t>
            </w:r>
          </w:p>
        </w:tc>
      </w:tr>
      <w:tr>
        <w:trPr>
          <w:trHeight w:val="427"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报告期末核心技术人员实际获得的报酬合计</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474.2</w:t>
            </w:r>
          </w:p>
        </w:tc>
      </w:tr>
    </w:tbl>
    <w:p>
      <w:pPr>
        <w:pStyle w:val="Style22"/>
        <w:keepNext/>
        <w:keepLines/>
        <w:widowControl w:val="0"/>
        <w:shd w:val="clear" w:color="auto" w:fill="auto"/>
        <w:bidi w:val="0"/>
        <w:spacing w:before="0" w:after="200" w:line="240" w:lineRule="auto"/>
        <w:ind w:left="0" w:right="0" w:firstLine="0"/>
        <w:jc w:val="left"/>
      </w:pPr>
      <w:bookmarkStart w:id="750" w:name="bookmark750"/>
      <w:bookmarkStart w:id="751" w:name="bookmark751"/>
      <w:bookmarkStart w:id="752" w:name="bookmark752"/>
      <w:bookmarkStart w:id="753" w:name="bookmark753"/>
      <w:r>
        <w:rPr>
          <w:color w:val="000000"/>
          <w:spacing w:val="0"/>
          <w:w w:val="100"/>
          <w:position w:val="0"/>
        </w:rPr>
        <w:t>四</w:t>
      </w:r>
      <w:bookmarkEnd w:id="752"/>
      <w:r>
        <w:rPr>
          <w:color w:val="000000"/>
          <w:spacing w:val="0"/>
          <w:w w:val="100"/>
          <w:position w:val="0"/>
        </w:rPr>
        <w:t>、公司董事、监事、高级管理人员和核心技术人员变动情况</w:t>
      </w:r>
      <w:bookmarkEnd w:id="750"/>
      <w:bookmarkEnd w:id="751"/>
      <w:bookmarkEnd w:id="753"/>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470"/>
        <w:gridCol w:w="3466"/>
        <w:gridCol w:w="3466"/>
        <w:gridCol w:w="3475"/>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陶维浩</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聘任为董事会秘书</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6"/>
        <w:keepNext w:val="0"/>
        <w:keepLines w:val="0"/>
        <w:widowControl w:val="0"/>
        <w:shd w:val="clear" w:color="auto" w:fill="auto"/>
        <w:bidi w:val="0"/>
        <w:spacing w:before="0" w:after="360" w:line="278" w:lineRule="exact"/>
        <w:ind w:left="0" w:right="0" w:firstLine="4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w:t>
      </w:r>
      <w:r>
        <w:rPr>
          <w:color w:val="000000"/>
          <w:spacing w:val="0"/>
          <w:w w:val="100"/>
          <w:position w:val="0"/>
        </w:rPr>
        <w:t>日聘任副总经理陶维浩先生为董事会秘书。具体内容详见同日刊载于上海证券交易所网站</w:t>
      </w:r>
      <w:r>
        <w:rPr>
          <w:color w:val="000000"/>
          <w:spacing w:val="0"/>
          <w:w w:val="100"/>
          <w:position w:val="0"/>
          <w:sz w:val="18"/>
          <w:szCs w:val="18"/>
        </w:rPr>
        <w:t>(www.sse.com.cn)</w:t>
      </w:r>
      <w:r>
        <w:rPr>
          <w:color w:val="000000"/>
          <w:spacing w:val="0"/>
          <w:w w:val="100"/>
          <w:position w:val="0"/>
        </w:rPr>
        <w:t>的《北京致远互联软件 股份有限公司关于聘任公司董事会秘书的公告》(公告编号：</w:t>
      </w:r>
      <w:r>
        <w:rPr>
          <w:color w:val="000000"/>
          <w:spacing w:val="0"/>
          <w:w w:val="100"/>
          <w:position w:val="0"/>
          <w:sz w:val="18"/>
          <w:szCs w:val="18"/>
        </w:rPr>
        <w:t>2020-005)</w:t>
      </w:r>
      <w:r>
        <w:rPr>
          <w:color w:val="000000"/>
          <w:spacing w:val="0"/>
          <w:w w:val="100"/>
          <w:position w:val="0"/>
        </w:rPr>
        <w:t>。</w:t>
      </w:r>
    </w:p>
    <w:p>
      <w:pPr>
        <w:pStyle w:val="Style22"/>
        <w:keepNext/>
        <w:keepLines/>
        <w:widowControl w:val="0"/>
        <w:shd w:val="clear" w:color="auto" w:fill="auto"/>
        <w:bidi w:val="0"/>
        <w:spacing w:before="0" w:after="200" w:line="240" w:lineRule="auto"/>
        <w:ind w:left="0" w:right="0" w:firstLine="0"/>
        <w:jc w:val="left"/>
      </w:pPr>
      <w:bookmarkStart w:id="754" w:name="bookmark754"/>
      <w:bookmarkStart w:id="755" w:name="bookmark755"/>
      <w:bookmarkStart w:id="756" w:name="bookmark756"/>
      <w:bookmarkStart w:id="757" w:name="bookmark757"/>
      <w:r>
        <w:rPr>
          <w:color w:val="000000"/>
          <w:spacing w:val="0"/>
          <w:w w:val="100"/>
          <w:position w:val="0"/>
        </w:rPr>
        <w:t>五</w:t>
      </w:r>
      <w:bookmarkEnd w:id="756"/>
      <w:r>
        <w:rPr>
          <w:color w:val="000000"/>
          <w:spacing w:val="0"/>
          <w:w w:val="100"/>
          <w:position w:val="0"/>
        </w:rPr>
        <w:t>、近三年受证券监管机构处罚的情况说明</w:t>
      </w:r>
      <w:bookmarkEnd w:id="754"/>
      <w:bookmarkEnd w:id="755"/>
      <w:bookmarkEnd w:id="757"/>
    </w:p>
    <w:p>
      <w:pPr>
        <w:pStyle w:val="Style6"/>
        <w:keepNext w:val="0"/>
        <w:keepLines w:val="0"/>
        <w:widowControl w:val="0"/>
        <w:shd w:val="clear" w:color="auto" w:fill="auto"/>
        <w:bidi w:val="0"/>
        <w:spacing w:before="0" w:after="280" w:line="240" w:lineRule="auto"/>
        <w:ind w:left="0" w:right="0" w:firstLine="0"/>
        <w:jc w:val="left"/>
        <w:sectPr>
          <w:headerReference w:type="default" r:id="rId31"/>
          <w:footerReference w:type="default" r:id="rId32"/>
          <w:footnotePr>
            <w:pos w:val="pageBottom"/>
            <w:numFmt w:val="decimal"/>
            <w:numRestart w:val="continuous"/>
          </w:footnotePr>
          <w:pgSz w:w="16840" w:h="11900" w:orient="landscape"/>
          <w:pgMar w:top="1273" w:right="1496" w:bottom="1943" w:left="1429"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after="599" w:line="1" w:lineRule="exact"/>
      </w:pP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六、母公司和主要子公司的员工情况</w:t>
      </w:r>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2909"/>
        <w:gridCol w:w="2275"/>
        <w:gridCol w:w="634"/>
        <w:gridCol w:w="3019"/>
      </w:tblGrid>
      <w:tr>
        <w:trPr>
          <w:trHeight w:val="413"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gridSpan w:val="2"/>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1,658</w:t>
            </w:r>
          </w:p>
        </w:tc>
      </w:tr>
      <w:tr>
        <w:trPr>
          <w:trHeight w:val="413"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gridSpan w:val="2"/>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w:t>
            </w:r>
          </w:p>
        </w:tc>
      </w:tr>
      <w:tr>
        <w:trPr>
          <w:trHeight w:val="408"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gridSpan w:val="2"/>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1,833</w:t>
            </w:r>
          </w:p>
        </w:tc>
      </w:tr>
      <w:tr>
        <w:trPr>
          <w:trHeight w:val="408"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gridSpan w:val="2"/>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580" w:right="0" w:firstLine="0"/>
              <w:jc w:val="left"/>
              <w:rPr>
                <w:sz w:val="18"/>
                <w:szCs w:val="18"/>
              </w:rPr>
            </w:pPr>
            <w:r>
              <w:rPr>
                <w:color w:val="000000"/>
                <w:spacing w:val="0"/>
                <w:w w:val="100"/>
                <w:position w:val="0"/>
                <w:sz w:val="18"/>
                <w:szCs w:val="18"/>
              </w:rPr>
              <w:t>880</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580" w:right="0" w:firstLine="0"/>
              <w:jc w:val="left"/>
              <w:rPr>
                <w:sz w:val="18"/>
                <w:szCs w:val="18"/>
              </w:rPr>
            </w:pPr>
            <w:r>
              <w:rPr>
                <w:color w:val="000000"/>
                <w:spacing w:val="0"/>
                <w:w w:val="100"/>
                <w:position w:val="0"/>
                <w:sz w:val="18"/>
                <w:szCs w:val="18"/>
              </w:rPr>
              <w:t>330</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技术服务人员</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580" w:right="0" w:firstLine="0"/>
              <w:jc w:val="left"/>
              <w:rPr>
                <w:sz w:val="18"/>
                <w:szCs w:val="18"/>
              </w:rPr>
            </w:pPr>
            <w:r>
              <w:rPr>
                <w:color w:val="000000"/>
                <w:spacing w:val="0"/>
                <w:w w:val="100"/>
                <w:position w:val="0"/>
                <w:sz w:val="18"/>
                <w:szCs w:val="18"/>
              </w:rPr>
              <w:t>352</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2"/>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1,833</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1,645</w:t>
            </w:r>
          </w:p>
        </w:tc>
      </w:tr>
    </w:tbl>
    <w:p>
      <w:pPr>
        <w:widowControl w:val="0"/>
        <w:spacing w:after="379" w:line="1" w:lineRule="exact"/>
      </w:pPr>
    </w:p>
    <w:tbl>
      <w:tblPr>
        <w:tblOverlap w:val="never"/>
        <w:jc w:val="center"/>
        <w:tblLayout w:type="fixed"/>
      </w:tblPr>
      <w:tblGrid>
        <w:gridCol w:w="2947"/>
        <w:gridCol w:w="2942"/>
        <w:gridCol w:w="2947"/>
      </w:tblGrid>
      <w:tr>
        <w:trPr>
          <w:trHeight w:val="288" w:hRule="exact"/>
        </w:trPr>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1, 152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1,013</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大专及以下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1,833</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1,645</w:t>
            </w:r>
          </w:p>
        </w:tc>
      </w:tr>
    </w:tbl>
    <w:p>
      <w:pPr>
        <w:widowControl w:val="0"/>
        <w:spacing w:after="459" w:line="1" w:lineRule="exact"/>
      </w:pPr>
    </w:p>
    <w:p>
      <w:pPr>
        <w:pStyle w:val="Style22"/>
        <w:keepNext/>
        <w:keepLines/>
        <w:widowControl w:val="0"/>
        <w:shd w:val="clear" w:color="auto" w:fill="auto"/>
        <w:tabs>
          <w:tab w:pos="504" w:val="left"/>
        </w:tabs>
        <w:bidi w:val="0"/>
        <w:spacing w:before="0" w:after="80" w:line="240" w:lineRule="auto"/>
        <w:ind w:left="0" w:right="0" w:firstLine="0"/>
        <w:jc w:val="left"/>
      </w:pPr>
      <w:bookmarkStart w:id="758" w:name="bookmark758"/>
      <w:bookmarkStart w:id="759" w:name="bookmark759"/>
      <w:bookmarkStart w:id="760" w:name="bookmark760"/>
      <w:bookmarkStart w:id="761" w:name="bookmark761"/>
      <w:r>
        <w:rPr>
          <w:rFonts w:ascii="Calibri" w:eastAsia="Calibri" w:hAnsi="Calibri" w:cs="Calibri"/>
          <w:color w:val="000000"/>
          <w:spacing w:val="0"/>
          <w:w w:val="100"/>
          <w:position w:val="0"/>
          <w:sz w:val="20"/>
          <w:szCs w:val="20"/>
        </w:rPr>
        <w:t>（</w:t>
      </w:r>
      <w:bookmarkEnd w:id="760"/>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758"/>
      <w:bookmarkEnd w:id="759"/>
      <w:bookmarkEnd w:id="761"/>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公司员工薪酬主要由基本工资、绩效工资、年度绩效奖金等组成，其中绩效工资与员工个人 业绩挂钩；年度绩效奖金与公司经营目标完成情况、部门目标实现情况、个人年度绩效挂钩，公 司建立有完善的社会福利体系，并建立了基础性保险制度。</w:t>
      </w:r>
    </w:p>
    <w:p>
      <w:pPr>
        <w:pStyle w:val="Style22"/>
        <w:keepNext/>
        <w:keepLines/>
        <w:widowControl w:val="0"/>
        <w:shd w:val="clear" w:color="auto" w:fill="auto"/>
        <w:tabs>
          <w:tab w:pos="504" w:val="left"/>
        </w:tabs>
        <w:bidi w:val="0"/>
        <w:spacing w:before="0" w:after="80" w:line="240" w:lineRule="auto"/>
        <w:ind w:left="0" w:right="0" w:firstLine="0"/>
        <w:jc w:val="left"/>
      </w:pPr>
      <w:bookmarkStart w:id="762" w:name="bookmark762"/>
      <w:bookmarkStart w:id="763" w:name="bookmark763"/>
      <w:bookmarkStart w:id="764" w:name="bookmark764"/>
      <w:bookmarkStart w:id="765" w:name="bookmark765"/>
      <w:r>
        <w:rPr>
          <w:rFonts w:ascii="Calibri" w:eastAsia="Calibri" w:hAnsi="Calibri" w:cs="Calibri"/>
          <w:color w:val="000000"/>
          <w:spacing w:val="0"/>
          <w:w w:val="100"/>
          <w:position w:val="0"/>
          <w:sz w:val="20"/>
          <w:szCs w:val="20"/>
        </w:rPr>
        <w:t>（</w:t>
      </w:r>
      <w:bookmarkEnd w:id="764"/>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762"/>
      <w:bookmarkEnd w:id="763"/>
      <w:bookmarkEnd w:id="765"/>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20" w:line="409" w:lineRule="exact"/>
        <w:ind w:left="0" w:right="0" w:firstLine="440"/>
        <w:jc w:val="both"/>
      </w:pPr>
      <w:r>
        <w:rPr>
          <w:color w:val="000000"/>
          <w:spacing w:val="0"/>
          <w:w w:val="100"/>
          <w:position w:val="0"/>
        </w:rPr>
        <w:t>公司组织多场线上线下的学习，按照不同角色定制学习计划，针对干部组织了管理学习，持 续加强各级干部的自身素质、团队管理能力和业务能力，有力保证各级干部成为公司发展重要力 量，拥有与岗位匹配的业绩推动力、团队影响力和下属培养能力；针对不同时期的新入职员工， 采取线下集中培训与线上直播相结合的方式，共计举行两场新员工训练营，覆盖全部新员工，学 习内容涉及企业发展史与文化、特色工作方法论、公司业务、老员工最佳实践分享等方面，人人 过关，有力增强新员工对公司的快速融入，为业务开展和成长提供坚实的基础。</w:t>
      </w:r>
    </w:p>
    <w:p>
      <w:pPr>
        <w:pStyle w:val="Style6"/>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公司各业务部门根据岗位与业务开展需求，面对内部员工、合作伙伴、渠道、客户，持续开 展岗位序列培训、业务培训、产品培训、技术培训等培训，配套相关考核定级与内部认证。加强 业务、产品、技术等能力提升。掌握更多客户需求场景，让供应商、经销商、客户及内部员工， 以深度研讨、专业学习、共建分享等方式，为公司的发展献计献策，提升团队凝聚力，为伙伴和 客户持续服务和创造更大的价值。</w:t>
      </w:r>
    </w:p>
    <w:p>
      <w:pPr>
        <w:pStyle w:val="Style22"/>
        <w:keepNext/>
        <w:keepLines/>
        <w:widowControl w:val="0"/>
        <w:shd w:val="clear" w:color="auto" w:fill="auto"/>
        <w:bidi w:val="0"/>
        <w:spacing w:before="0" w:after="0" w:line="396" w:lineRule="auto"/>
        <w:ind w:left="0" w:right="0" w:firstLine="0"/>
        <w:jc w:val="left"/>
      </w:pPr>
      <w:bookmarkStart w:id="766" w:name="bookmark766"/>
      <w:bookmarkStart w:id="767" w:name="bookmark767"/>
      <w:bookmarkStart w:id="768" w:name="bookmark768"/>
      <w:bookmarkStart w:id="769" w:name="bookmark769"/>
      <w:r>
        <w:rPr>
          <w:rFonts w:ascii="Calibri" w:eastAsia="Calibri" w:hAnsi="Calibri" w:cs="Calibri"/>
          <w:color w:val="000000"/>
          <w:spacing w:val="0"/>
          <w:w w:val="100"/>
          <w:position w:val="0"/>
          <w:sz w:val="20"/>
          <w:szCs w:val="20"/>
        </w:rPr>
        <w:t>（</w:t>
      </w:r>
      <w:bookmarkEnd w:id="768"/>
      <w:r>
        <w:rPr>
          <w:color w:val="000000"/>
          <w:spacing w:val="0"/>
          <w:w w:val="100"/>
          <w:position w:val="0"/>
        </w:rPr>
        <w:t>四</w:t>
      </w:r>
      <w:r>
        <w:rPr>
          <w:color w:val="000000"/>
          <w:spacing w:val="0"/>
          <w:w w:val="100"/>
          <w:position w:val="0"/>
          <w:sz w:val="22"/>
          <w:szCs w:val="22"/>
        </w:rPr>
        <w:t>）</w:t>
      </w:r>
      <w:r>
        <w:rPr>
          <w:color w:val="000000"/>
          <w:spacing w:val="0"/>
          <w:w w:val="100"/>
          <w:position w:val="0"/>
        </w:rPr>
        <w:t>劳务外包情况</w:t>
      </w:r>
      <w:bookmarkEnd w:id="766"/>
      <w:bookmarkEnd w:id="767"/>
      <w:bookmarkEnd w:id="769"/>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4416"/>
        <w:gridCol w:w="4421"/>
      </w:tblGrid>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298, 484 </w:t>
            </w:r>
            <w:r>
              <w:rPr>
                <w:color w:val="000000"/>
                <w:spacing w:val="0"/>
                <w:w w:val="100"/>
                <w:position w:val="0"/>
              </w:rPr>
              <w:t>小时</w:t>
            </w:r>
          </w:p>
        </w:tc>
      </w:tr>
      <w:tr>
        <w:trPr>
          <w:trHeight w:val="422"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13, 796, </w:t>
            </w:r>
            <w:r>
              <w:rPr>
                <w:color w:val="000000"/>
                <w:spacing w:val="0"/>
                <w:w w:val="100"/>
                <w:position w:val="0"/>
                <w:sz w:val="18"/>
                <w:szCs w:val="18"/>
              </w:rPr>
              <w:t xml:space="preserve">895.49 </w:t>
            </w:r>
            <w:r>
              <w:rPr>
                <w:color w:val="000000"/>
                <w:spacing w:val="0"/>
                <w:w w:val="100"/>
                <w:position w:val="0"/>
              </w:rPr>
              <w:t>元</w:t>
            </w:r>
          </w:p>
        </w:tc>
      </w:tr>
    </w:tbl>
    <w:p>
      <w:pPr>
        <w:widowControl w:val="0"/>
        <w:spacing w:after="499" w:line="1" w:lineRule="exact"/>
      </w:pPr>
    </w:p>
    <w:p>
      <w:pPr>
        <w:pStyle w:val="Style22"/>
        <w:keepNext/>
        <w:keepLines/>
        <w:widowControl w:val="0"/>
        <w:shd w:val="clear" w:color="auto" w:fill="auto"/>
        <w:bidi w:val="0"/>
        <w:spacing w:before="0" w:after="80" w:line="240" w:lineRule="auto"/>
        <w:ind w:left="0" w:right="0" w:firstLine="0"/>
        <w:jc w:val="left"/>
      </w:pPr>
      <w:bookmarkStart w:id="770" w:name="bookmark770"/>
      <w:bookmarkStart w:id="771" w:name="bookmark771"/>
      <w:bookmarkStart w:id="772" w:name="bookmark772"/>
      <w:bookmarkStart w:id="773" w:name="bookmark773"/>
      <w:r>
        <w:rPr>
          <w:color w:val="000000"/>
          <w:spacing w:val="0"/>
          <w:w w:val="100"/>
          <w:position w:val="0"/>
        </w:rPr>
        <w:t>七</w:t>
      </w:r>
      <w:bookmarkEnd w:id="772"/>
      <w:r>
        <w:rPr>
          <w:color w:val="000000"/>
          <w:spacing w:val="0"/>
          <w:w w:val="100"/>
          <w:position w:val="0"/>
        </w:rPr>
        <w:t>、其他</w:t>
      </w:r>
      <w:bookmarkEnd w:id="770"/>
      <w:bookmarkEnd w:id="771"/>
      <w:bookmarkEnd w:id="773"/>
    </w:p>
    <w:p>
      <w:pPr>
        <w:pStyle w:val="Style6"/>
        <w:keepNext w:val="0"/>
        <w:keepLines w:val="0"/>
        <w:widowControl w:val="0"/>
        <w:shd w:val="clear" w:color="auto" w:fill="auto"/>
        <w:bidi w:val="0"/>
        <w:spacing w:before="0" w:after="280" w:line="240" w:lineRule="auto"/>
        <w:ind w:left="0" w:right="0" w:firstLine="0"/>
        <w:jc w:val="left"/>
        <w:sectPr>
          <w:headerReference w:type="default" r:id="rId33"/>
          <w:footerReference w:type="default" r:id="rId34"/>
          <w:footnotePr>
            <w:pos w:val="pageBottom"/>
            <w:numFmt w:val="decimal"/>
            <w:numRestart w:val="continuous"/>
          </w:footnotePr>
          <w:pgSz w:w="11900" w:h="16840"/>
          <w:pgMar w:top="1369" w:right="1248" w:bottom="2070" w:left="1767"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180" w:after="280" w:line="240" w:lineRule="auto"/>
        <w:ind w:left="0" w:right="0" w:firstLine="0"/>
        <w:jc w:val="center"/>
      </w:pPr>
      <w:bookmarkStart w:id="774" w:name="bookmark774"/>
      <w:bookmarkStart w:id="775" w:name="bookmark775"/>
      <w:bookmarkStart w:id="776" w:name="bookmark776"/>
      <w:r>
        <w:rPr>
          <w:color w:val="000000"/>
          <w:spacing w:val="0"/>
          <w:w w:val="100"/>
          <w:position w:val="0"/>
        </w:rPr>
        <w:t>第九节公司治理</w:t>
      </w:r>
      <w:bookmarkEnd w:id="774"/>
      <w:bookmarkEnd w:id="775"/>
      <w:bookmarkEnd w:id="776"/>
    </w:p>
    <w:p>
      <w:pPr>
        <w:pStyle w:val="Style22"/>
        <w:keepNext/>
        <w:keepLines/>
        <w:widowControl w:val="0"/>
        <w:shd w:val="clear" w:color="auto" w:fill="auto"/>
        <w:bidi w:val="0"/>
        <w:spacing w:before="0" w:line="240" w:lineRule="auto"/>
        <w:ind w:left="0" w:right="0" w:firstLine="0"/>
        <w:jc w:val="left"/>
      </w:pPr>
      <w:bookmarkStart w:id="777" w:name="bookmark777"/>
      <w:bookmarkStart w:id="778" w:name="bookmark778"/>
      <w:bookmarkStart w:id="779" w:name="bookmark779"/>
      <w:bookmarkStart w:id="780" w:name="bookmark780"/>
      <w:bookmarkStart w:id="781" w:name="bookmark781"/>
      <w:r>
        <w:rPr>
          <w:color w:val="000000"/>
          <w:spacing w:val="0"/>
          <w:w w:val="100"/>
          <w:position w:val="0"/>
        </w:rPr>
        <w:t>一</w:t>
      </w:r>
      <w:bookmarkEnd w:id="780"/>
      <w:r>
        <w:rPr>
          <w:color w:val="000000"/>
          <w:spacing w:val="0"/>
          <w:w w:val="100"/>
          <w:position w:val="0"/>
        </w:rPr>
        <w:t>、公司治理相关情况说明</w:t>
      </w:r>
      <w:bookmarkEnd w:id="778"/>
      <w:bookmarkEnd w:id="779"/>
      <w:bookmarkEnd w:id="781"/>
      <w:bookmarkEnd w:id="777"/>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报告期内，公司严格按照《公司法》《证券法》《上市公司治理准则》《上海证券交易所科 创板股票上市规则》等法律法规及规范性文件的要求，结合公司的实际经营情况，不断完善公司 法人治理结构及内部控制，规范公司运作，提高公司治理水平，确保公司的合法及合规运营，使 股东大会、董事会、监事会及管理层形成规范、科学的经营决策机制，充分维护了公司及各股东 尤其是中小股东的合法权益。</w:t>
      </w:r>
    </w:p>
    <w:p>
      <w:pPr>
        <w:pStyle w:val="Style22"/>
        <w:keepNext/>
        <w:keepLines/>
        <w:widowControl w:val="0"/>
        <w:shd w:val="clear" w:color="auto" w:fill="auto"/>
        <w:tabs>
          <w:tab w:pos="752" w:val="left"/>
        </w:tabs>
        <w:bidi w:val="0"/>
        <w:spacing w:before="0" w:after="0"/>
        <w:ind w:left="0" w:right="0" w:firstLine="420"/>
        <w:jc w:val="both"/>
      </w:pPr>
      <w:bookmarkStart w:id="782" w:name="bookmark782"/>
      <w:bookmarkStart w:id="783" w:name="bookmark783"/>
      <w:bookmarkStart w:id="784" w:name="bookmark784"/>
      <w:bookmarkStart w:id="785" w:name="bookmark785"/>
      <w:r>
        <w:rPr>
          <w:color w:val="000000"/>
          <w:spacing w:val="0"/>
          <w:w w:val="100"/>
          <w:position w:val="0"/>
        </w:rPr>
        <w:t>1</w:t>
      </w:r>
      <w:bookmarkEnd w:id="784"/>
      <w:r>
        <w:rPr>
          <w:color w:val="000000"/>
          <w:spacing w:val="0"/>
          <w:w w:val="100"/>
          <w:position w:val="0"/>
        </w:rPr>
        <w:t>、</w:t>
        <w:tab/>
        <w:t>股东大会运作情况</w:t>
      </w:r>
      <w:bookmarkEnd w:id="782"/>
      <w:bookmarkEnd w:id="783"/>
      <w:bookmarkEnd w:id="785"/>
    </w:p>
    <w:p>
      <w:pPr>
        <w:pStyle w:val="Style6"/>
        <w:keepNext w:val="0"/>
        <w:keepLines w:val="0"/>
        <w:widowControl w:val="0"/>
        <w:shd w:val="clear" w:color="auto" w:fill="auto"/>
        <w:bidi w:val="0"/>
        <w:spacing w:before="0" w:line="408" w:lineRule="exact"/>
        <w:ind w:left="0" w:right="0" w:firstLine="420"/>
        <w:jc w:val="both"/>
      </w:pPr>
      <w:r>
        <w:rPr>
          <w:color w:val="000000"/>
          <w:spacing w:val="0"/>
          <w:w w:val="100"/>
          <w:position w:val="0"/>
        </w:rPr>
        <w:t>公司严格按照《公司章程》及制定的《股东大会议事规则》的要求召集、召开股东大会。公 司能够平等对待所有股东，特别是中小股东享有平等地位，能够充分行使自己的权利。公司</w:t>
      </w:r>
      <w:r>
        <w:rPr>
          <w:color w:val="000000"/>
          <w:spacing w:val="0"/>
          <w:w w:val="100"/>
          <w:position w:val="0"/>
          <w:sz w:val="18"/>
          <w:szCs w:val="18"/>
        </w:rPr>
        <w:t xml:space="preserve">2020 </w:t>
      </w:r>
      <w:r>
        <w:rPr>
          <w:color w:val="000000"/>
          <w:spacing w:val="0"/>
          <w:w w:val="100"/>
          <w:position w:val="0"/>
        </w:rPr>
        <w:t xml:space="preserve">年共召开了 </w:t>
      </w:r>
      <w:r>
        <w:rPr>
          <w:color w:val="000000"/>
          <w:spacing w:val="0"/>
          <w:w w:val="100"/>
          <w:position w:val="0"/>
          <w:sz w:val="18"/>
          <w:szCs w:val="18"/>
        </w:rPr>
        <w:t>1</w:t>
      </w:r>
      <w:r>
        <w:rPr>
          <w:color w:val="000000"/>
          <w:spacing w:val="0"/>
          <w:w w:val="100"/>
          <w:position w:val="0"/>
        </w:rPr>
        <w:t>次年度股东大会和</w:t>
      </w:r>
      <w:r>
        <w:rPr>
          <w:color w:val="000000"/>
          <w:spacing w:val="0"/>
          <w:w w:val="100"/>
          <w:position w:val="0"/>
          <w:sz w:val="18"/>
          <w:szCs w:val="18"/>
        </w:rPr>
        <w:t>1</w:t>
      </w:r>
      <w:r>
        <w:rPr>
          <w:color w:val="000000"/>
          <w:spacing w:val="0"/>
          <w:w w:val="100"/>
          <w:position w:val="0"/>
        </w:rPr>
        <w:t>次临时股东大会，程序公开透明，决策公平公正。会议记录完 整规范，决议内容及决议的签署合法、合规、真实、有效，维护了公司和股东的合法权益。</w:t>
      </w:r>
    </w:p>
    <w:p>
      <w:pPr>
        <w:pStyle w:val="Style22"/>
        <w:keepNext/>
        <w:keepLines/>
        <w:widowControl w:val="0"/>
        <w:shd w:val="clear" w:color="auto" w:fill="auto"/>
        <w:tabs>
          <w:tab w:pos="767" w:val="left"/>
        </w:tabs>
        <w:bidi w:val="0"/>
        <w:spacing w:before="0" w:after="0" w:line="407" w:lineRule="exact"/>
        <w:ind w:left="0" w:right="0" w:firstLine="420"/>
        <w:jc w:val="both"/>
      </w:pPr>
      <w:bookmarkStart w:id="786" w:name="bookmark786"/>
      <w:bookmarkStart w:id="787" w:name="bookmark787"/>
      <w:bookmarkStart w:id="788" w:name="bookmark788"/>
      <w:bookmarkStart w:id="789" w:name="bookmark789"/>
      <w:r>
        <w:rPr>
          <w:color w:val="000000"/>
          <w:spacing w:val="0"/>
          <w:w w:val="100"/>
          <w:position w:val="0"/>
        </w:rPr>
        <w:t>2</w:t>
      </w:r>
      <w:bookmarkEnd w:id="788"/>
      <w:r>
        <w:rPr>
          <w:color w:val="000000"/>
          <w:spacing w:val="0"/>
          <w:w w:val="100"/>
          <w:position w:val="0"/>
        </w:rPr>
        <w:t>、</w:t>
        <w:tab/>
        <w:t>董事会运作情况</w:t>
      </w:r>
      <w:bookmarkEnd w:id="786"/>
      <w:bookmarkEnd w:id="787"/>
      <w:bookmarkEnd w:id="789"/>
    </w:p>
    <w:p>
      <w:pPr>
        <w:pStyle w:val="Style6"/>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公司严格按照《公司法》《公司章程》以及《董事会议事规则》，保证董事会规范运行。公 司全体董事勤勉尽责，均能够遵守有关法律、法规及规范性文件和《公司章程》《董事会议事规 则》的规定，勤勉尽职，诚信行事，切实维护公司和全体股东的利益。</w:t>
      </w:r>
      <w:r>
        <w:rPr>
          <w:color w:val="000000"/>
          <w:spacing w:val="0"/>
          <w:w w:val="100"/>
          <w:position w:val="0"/>
          <w:sz w:val="18"/>
          <w:szCs w:val="18"/>
        </w:rPr>
        <w:t>2020</w:t>
      </w:r>
      <w:r>
        <w:rPr>
          <w:color w:val="000000"/>
          <w:spacing w:val="0"/>
          <w:w w:val="100"/>
          <w:position w:val="0"/>
        </w:rPr>
        <w:t>年度公司共召开</w:t>
      </w:r>
      <w:r>
        <w:rPr>
          <w:color w:val="000000"/>
          <w:spacing w:val="0"/>
          <w:w w:val="100"/>
          <w:position w:val="0"/>
          <w:sz w:val="18"/>
          <w:szCs w:val="18"/>
        </w:rPr>
        <w:t>11</w:t>
      </w:r>
      <w:r>
        <w:rPr>
          <w:color w:val="000000"/>
          <w:spacing w:val="0"/>
          <w:w w:val="100"/>
          <w:position w:val="0"/>
        </w:rPr>
        <w:t>次 董事会，各位董事认真出席董事会和股东大会，正确行使权利。董事会的召集、召开及表决方式 均符合《公司法》《公司章程》和《董事会议事规则》的规定，会议记录完整规范，决议内容及 决议的签署合法、合规、真实、有效。</w:t>
      </w:r>
    </w:p>
    <w:p>
      <w:pPr>
        <w:pStyle w:val="Style6"/>
        <w:keepNext w:val="0"/>
        <w:keepLines w:val="0"/>
        <w:widowControl w:val="0"/>
        <w:shd w:val="clear" w:color="auto" w:fill="auto"/>
        <w:bidi w:val="0"/>
        <w:spacing w:before="0" w:line="407" w:lineRule="exact"/>
        <w:ind w:left="0" w:right="0" w:firstLine="420"/>
        <w:jc w:val="both"/>
      </w:pPr>
      <w:r>
        <w:rPr>
          <w:color w:val="000000"/>
          <w:spacing w:val="0"/>
          <w:w w:val="100"/>
          <w:position w:val="0"/>
        </w:rPr>
        <w:t>董事会下设战略委员会、提名委员会、薪酬与考核委员会及审计委员会四个专门委员会，并 相应制定了各专门委员会的工作细则，明确了其权责、决策程序和议事规则，以保证董事会决策 的客观性和科学性。</w:t>
      </w:r>
    </w:p>
    <w:p>
      <w:pPr>
        <w:pStyle w:val="Style22"/>
        <w:keepNext/>
        <w:keepLines/>
        <w:widowControl w:val="0"/>
        <w:shd w:val="clear" w:color="auto" w:fill="auto"/>
        <w:tabs>
          <w:tab w:pos="767" w:val="left"/>
        </w:tabs>
        <w:bidi w:val="0"/>
        <w:spacing w:before="0" w:after="0" w:line="410" w:lineRule="exact"/>
        <w:ind w:left="0" w:right="0" w:firstLine="420"/>
        <w:jc w:val="both"/>
      </w:pPr>
      <w:bookmarkStart w:id="790" w:name="bookmark790"/>
      <w:bookmarkStart w:id="791" w:name="bookmark791"/>
      <w:bookmarkStart w:id="792" w:name="bookmark792"/>
      <w:bookmarkStart w:id="793" w:name="bookmark793"/>
      <w:r>
        <w:rPr>
          <w:color w:val="000000"/>
          <w:spacing w:val="0"/>
          <w:w w:val="100"/>
          <w:position w:val="0"/>
        </w:rPr>
        <w:t>3</w:t>
      </w:r>
      <w:bookmarkEnd w:id="792"/>
      <w:r>
        <w:rPr>
          <w:color w:val="000000"/>
          <w:spacing w:val="0"/>
          <w:w w:val="100"/>
          <w:position w:val="0"/>
        </w:rPr>
        <w:t>、</w:t>
        <w:tab/>
        <w:t>监事会运作情况</w:t>
      </w:r>
      <w:bookmarkEnd w:id="790"/>
      <w:bookmarkEnd w:id="791"/>
      <w:bookmarkEnd w:id="793"/>
    </w:p>
    <w:p>
      <w:pPr>
        <w:pStyle w:val="Style6"/>
        <w:keepNext w:val="0"/>
        <w:keepLines w:val="0"/>
        <w:widowControl w:val="0"/>
        <w:shd w:val="clear" w:color="auto" w:fill="auto"/>
        <w:bidi w:val="0"/>
        <w:spacing w:before="0" w:line="410" w:lineRule="exact"/>
        <w:ind w:left="0" w:right="0" w:firstLine="420"/>
        <w:jc w:val="both"/>
      </w:pPr>
      <w:r>
        <w:rPr>
          <w:color w:val="000000"/>
          <w:spacing w:val="0"/>
          <w:w w:val="100"/>
          <w:position w:val="0"/>
        </w:rPr>
        <w:t>公司严格按照《公司法》《公司章程》《监事会议事规则》的有关规定，保证监事会规范运 行，履行全体股东赋予的职责。公司全体监事勤勉尽责，认真履行职责，对公司经营、财务状况 及董事会、高级管理人员履行职责的合法合规性进行了有效监督。</w:t>
      </w:r>
      <w:r>
        <w:rPr>
          <w:color w:val="000000"/>
          <w:spacing w:val="0"/>
          <w:w w:val="100"/>
          <w:position w:val="0"/>
          <w:sz w:val="18"/>
          <w:szCs w:val="18"/>
        </w:rPr>
        <w:t>2020</w:t>
      </w:r>
      <w:r>
        <w:rPr>
          <w:color w:val="000000"/>
          <w:spacing w:val="0"/>
          <w:w w:val="100"/>
          <w:position w:val="0"/>
        </w:rPr>
        <w:t>年公司共召开</w:t>
      </w:r>
      <w:r>
        <w:rPr>
          <w:color w:val="000000"/>
          <w:spacing w:val="0"/>
          <w:w w:val="100"/>
          <w:position w:val="0"/>
          <w:sz w:val="18"/>
          <w:szCs w:val="18"/>
        </w:rPr>
        <w:t>7</w:t>
      </w:r>
      <w:r>
        <w:rPr>
          <w:color w:val="000000"/>
          <w:spacing w:val="0"/>
          <w:w w:val="100"/>
          <w:position w:val="0"/>
        </w:rPr>
        <w:t>次监事会， 会议的召集、召开及表决方式等均符合法律法规、规范性文件及《公司章程》和《监事会议事规 则》的规定，会议记录完整规范，决议内容及决议的签署合法、合规、真实、有效。</w:t>
      </w:r>
    </w:p>
    <w:p>
      <w:pPr>
        <w:pStyle w:val="Style22"/>
        <w:keepNext/>
        <w:keepLines/>
        <w:widowControl w:val="0"/>
        <w:shd w:val="clear" w:color="auto" w:fill="auto"/>
        <w:tabs>
          <w:tab w:pos="767" w:val="left"/>
        </w:tabs>
        <w:bidi w:val="0"/>
        <w:spacing w:before="0" w:after="0"/>
        <w:ind w:left="0" w:right="0" w:firstLine="420"/>
        <w:jc w:val="left"/>
      </w:pPr>
      <w:bookmarkStart w:id="794" w:name="bookmark794"/>
      <w:bookmarkStart w:id="795" w:name="bookmark795"/>
      <w:bookmarkStart w:id="796" w:name="bookmark796"/>
      <w:bookmarkStart w:id="797" w:name="bookmark797"/>
      <w:r>
        <w:rPr>
          <w:color w:val="000000"/>
          <w:spacing w:val="0"/>
          <w:w w:val="100"/>
          <w:position w:val="0"/>
        </w:rPr>
        <w:t>4</w:t>
      </w:r>
      <w:bookmarkEnd w:id="796"/>
      <w:r>
        <w:rPr>
          <w:color w:val="000000"/>
          <w:spacing w:val="0"/>
          <w:w w:val="100"/>
          <w:position w:val="0"/>
        </w:rPr>
        <w:t>、</w:t>
        <w:tab/>
        <w:t>信息披露</w:t>
      </w:r>
      <w:bookmarkEnd w:id="794"/>
      <w:bookmarkEnd w:id="795"/>
      <w:bookmarkEnd w:id="797"/>
    </w:p>
    <w:p>
      <w:pPr>
        <w:pStyle w:val="Style6"/>
        <w:keepNext w:val="0"/>
        <w:keepLines w:val="0"/>
        <w:widowControl w:val="0"/>
        <w:shd w:val="clear" w:color="auto" w:fill="auto"/>
        <w:bidi w:val="0"/>
        <w:spacing w:before="0" w:after="280" w:line="408" w:lineRule="exact"/>
        <w:ind w:left="0" w:right="0" w:firstLine="420"/>
        <w:jc w:val="both"/>
      </w:pPr>
      <w:r>
        <w:rPr>
          <w:color w:val="000000"/>
          <w:spacing w:val="0"/>
          <w:w w:val="100"/>
          <w:position w:val="0"/>
        </w:rPr>
        <w:t>公司依照相关法律、法规和《公司章程》的有关规定，真实、准确、完整、及时地披露公司 重大信息，避免选择性信息披露情况的发生，维护中小投资者利益。</w:t>
      </w:r>
    </w:p>
    <w:p>
      <w:pPr>
        <w:pStyle w:val="Style6"/>
        <w:keepNext w:val="0"/>
        <w:keepLines w:val="0"/>
        <w:widowControl w:val="0"/>
        <w:shd w:val="clear" w:color="auto" w:fill="auto"/>
        <w:bidi w:val="0"/>
        <w:spacing w:before="0" w:line="240" w:lineRule="auto"/>
        <w:ind w:left="0" w:right="0" w:firstLine="420"/>
        <w:jc w:val="both"/>
      </w:pPr>
      <w:bookmarkStart w:id="798" w:name="bookmark798"/>
      <w:r>
        <w:rPr>
          <w:b/>
          <w:bCs/>
          <w:color w:val="000000"/>
          <w:spacing w:val="0"/>
          <w:w w:val="100"/>
          <w:position w:val="0"/>
        </w:rPr>
        <w:t>5</w:t>
      </w:r>
      <w:bookmarkEnd w:id="798"/>
      <w:r>
        <w:rPr>
          <w:b/>
          <w:bCs/>
          <w:color w:val="000000"/>
          <w:spacing w:val="0"/>
          <w:w w:val="100"/>
          <w:position w:val="0"/>
        </w:rPr>
        <w:t>、内幕信息知情人管理</w:t>
      </w:r>
    </w:p>
    <w:p>
      <w:pPr>
        <w:pStyle w:val="Style6"/>
        <w:keepNext w:val="0"/>
        <w:keepLines w:val="0"/>
        <w:widowControl w:val="0"/>
        <w:shd w:val="clear" w:color="auto" w:fill="auto"/>
        <w:bidi w:val="0"/>
        <w:spacing w:before="0" w:after="540" w:line="410" w:lineRule="exact"/>
        <w:ind w:left="0" w:right="0" w:firstLine="420"/>
        <w:jc w:val="both"/>
      </w:pPr>
      <w:r>
        <w:rPr>
          <w:color w:val="000000"/>
          <w:spacing w:val="0"/>
          <w:w w:val="100"/>
          <w:position w:val="0"/>
        </w:rPr>
        <w:t>公司依据《内幕信息知情人管理制度》，努力将内幕信息的知情者控制在最小范围内，对内 幕信息在公开前的报告、传递、编制、审核、披露等各环节的内幕信息知情人进行登记，并将按 照监管要求将相关内幕信息知情人名单报送备案。</w:t>
      </w:r>
    </w:p>
    <w:p>
      <w:pPr>
        <w:pStyle w:val="Style6"/>
        <w:keepNext w:val="0"/>
        <w:keepLines w:val="0"/>
        <w:widowControl w:val="0"/>
        <w:shd w:val="clear" w:color="auto" w:fill="auto"/>
        <w:bidi w:val="0"/>
        <w:spacing w:before="0" w:after="240" w:line="269" w:lineRule="exact"/>
        <w:ind w:left="0" w:right="0" w:firstLine="0"/>
        <w:jc w:val="left"/>
      </w:pPr>
      <w:r>
        <w:rPr>
          <w:color w:val="000000"/>
          <w:spacing w:val="0"/>
          <w:w w:val="100"/>
          <w:position w:val="0"/>
        </w:rPr>
        <w:t>协议控制架构等公司治理特殊安排情况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340" w:line="278"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二、股东大会情况简介</w:t>
      </w:r>
    </w:p>
    <w:tbl>
      <w:tblPr>
        <w:tblOverlap w:val="never"/>
        <w:jc w:val="center"/>
        <w:tblLayout w:type="fixed"/>
      </w:tblPr>
      <w:tblGrid>
        <w:gridCol w:w="2261"/>
        <w:gridCol w:w="2107"/>
        <w:gridCol w:w="2347"/>
        <w:gridCol w:w="2122"/>
      </w:tblGrid>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决议刊登的指定网站的 查询索引</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决议刊登的披露日期</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年年度股东大会</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562"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2020</w:t>
            </w:r>
            <w:r>
              <w:rPr>
                <w:color w:val="000000"/>
                <w:spacing w:val="0"/>
                <w:w w:val="100"/>
                <w:position w:val="0"/>
              </w:rPr>
              <w:t>年第一次临时股 东大会</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i/>
                <w:iCs/>
                <w:color w:val="000000"/>
                <w:spacing w:val="0"/>
                <w:w w:val="100"/>
                <w:position w:val="0"/>
              </w:rPr>
              <w:t>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r>
    </w:tbl>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股东大会情况说明</w:t>
      </w:r>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0"/>
        <w:keepNext w:val="0"/>
        <w:keepLines w:val="0"/>
        <w:widowControl w:val="0"/>
        <w:shd w:val="clear" w:color="auto" w:fill="auto"/>
        <w:bidi w:val="0"/>
        <w:spacing w:before="0" w:after="40" w:line="240" w:lineRule="auto"/>
        <w:ind w:left="0" w:right="0" w:firstLine="0"/>
        <w:jc w:val="left"/>
      </w:pPr>
      <w:r>
        <w:rPr>
          <w:color w:val="333333"/>
          <w:spacing w:val="0"/>
          <w:w w:val="100"/>
          <w:position w:val="0"/>
        </w:rPr>
        <w:t>上述股东大会的议案全部审议通过，不存在否决议案的情况。</w:t>
      </w:r>
    </w:p>
    <w:p>
      <w:pPr>
        <w:widowControl w:val="0"/>
        <w:spacing w:after="339" w:line="1" w:lineRule="exact"/>
      </w:pPr>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三、董事履行职责情况</w:t>
      </w:r>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55"/>
        <w:gridCol w:w="830"/>
        <w:gridCol w:w="1070"/>
        <w:gridCol w:w="835"/>
        <w:gridCol w:w="941"/>
        <w:gridCol w:w="883"/>
        <w:gridCol w:w="826"/>
        <w:gridCol w:w="1258"/>
        <w:gridCol w:w="1238"/>
      </w:tblGrid>
      <w:tr>
        <w:trPr>
          <w:trHeight w:val="57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 独立 董事</w:t>
            </w:r>
          </w:p>
        </w:tc>
        <w:tc>
          <w:tcPr>
            <w:gridSpan w:val="6"/>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180" w:right="0" w:firstLine="0"/>
              <w:jc w:val="left"/>
            </w:pPr>
            <w:r>
              <w:rPr>
                <w:color w:val="000000"/>
                <w:spacing w:val="0"/>
                <w:w w:val="100"/>
                <w:position w:val="0"/>
              </w:rPr>
              <w:t>参加股东 大会情况</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0" w:lineRule="exact"/>
              <w:ind w:left="0" w:right="0" w:firstLine="0"/>
              <w:jc w:val="right"/>
            </w:pPr>
            <w:r>
              <w:rPr>
                <w:color w:val="000000"/>
                <w:spacing w:val="0"/>
                <w:w w:val="100"/>
                <w:position w:val="0"/>
              </w:rPr>
              <w:t>委托出 席次数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是否连续 两次未亲 自参加会 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胡守云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杨祉雄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向奇汉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王咏梅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董衍善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尹好鹏</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bl>
    <w:p>
      <w:pPr>
        <w:pStyle w:val="Style30"/>
        <w:keepNext w:val="0"/>
        <w:keepLines w:val="0"/>
        <w:widowControl w:val="0"/>
        <w:shd w:val="clear" w:color="auto" w:fill="auto"/>
        <w:bidi w:val="0"/>
        <w:spacing w:before="0" w:after="0" w:line="274"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p>
      <w:pPr>
        <w:widowControl w:val="0"/>
        <w:spacing w:after="239" w:line="1" w:lineRule="exact"/>
      </w:pP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r>
    </w:tbl>
    <w:p>
      <w:pPr>
        <w:pStyle w:val="Style22"/>
        <w:keepNext/>
        <w:keepLines/>
        <w:widowControl w:val="0"/>
        <w:shd w:val="clear" w:color="auto" w:fill="auto"/>
        <w:tabs>
          <w:tab w:pos="526" w:val="left"/>
        </w:tabs>
        <w:bidi w:val="0"/>
        <w:spacing w:before="0" w:after="160" w:line="407" w:lineRule="exact"/>
        <w:ind w:left="0" w:right="0" w:firstLine="0"/>
        <w:jc w:val="left"/>
      </w:pPr>
      <w:bookmarkStart w:id="799" w:name="bookmark799"/>
      <w:bookmarkStart w:id="800" w:name="bookmark800"/>
      <w:bookmarkStart w:id="801" w:name="bookmark801"/>
      <w:bookmarkStart w:id="802" w:name="bookmark802"/>
      <w:r>
        <w:rPr>
          <w:rFonts w:ascii="Calibri" w:eastAsia="Calibri" w:hAnsi="Calibri" w:cs="Calibri"/>
          <w:color w:val="000000"/>
          <w:spacing w:val="0"/>
          <w:w w:val="100"/>
          <w:position w:val="0"/>
          <w:sz w:val="20"/>
          <w:szCs w:val="20"/>
        </w:rPr>
        <w:t>（</w:t>
      </w:r>
      <w:bookmarkEnd w:id="80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独立董事对公司有关事项提出异议的情况</w:t>
      </w:r>
      <w:bookmarkEnd w:id="799"/>
      <w:bookmarkEnd w:id="800"/>
      <w:bookmarkEnd w:id="802"/>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tabs>
          <w:tab w:pos="526" w:val="left"/>
        </w:tabs>
        <w:bidi w:val="0"/>
        <w:spacing w:before="0" w:after="80" w:line="240" w:lineRule="auto"/>
        <w:ind w:left="0" w:right="0" w:firstLine="0"/>
        <w:jc w:val="left"/>
      </w:pPr>
      <w:bookmarkStart w:id="803" w:name="bookmark803"/>
      <w:r>
        <w:rPr>
          <w:rFonts w:ascii="Calibri" w:eastAsia="Calibri" w:hAnsi="Calibri" w:cs="Calibri"/>
          <w:b/>
          <w:bCs/>
          <w:color w:val="000000"/>
          <w:spacing w:val="0"/>
          <w:w w:val="100"/>
          <w:position w:val="0"/>
          <w:sz w:val="20"/>
          <w:szCs w:val="20"/>
        </w:rPr>
        <w:t>（</w:t>
      </w:r>
      <w:bookmarkEnd w:id="803"/>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6"/>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464" w:val="left"/>
        </w:tabs>
        <w:bidi w:val="0"/>
        <w:spacing w:before="0" w:after="80" w:line="264" w:lineRule="exact"/>
        <w:ind w:left="440" w:right="0" w:hanging="440"/>
        <w:jc w:val="both"/>
      </w:pPr>
      <w:bookmarkStart w:id="804" w:name="bookmark804"/>
      <w:bookmarkStart w:id="805" w:name="bookmark805"/>
      <w:bookmarkStart w:id="806" w:name="bookmark806"/>
      <w:bookmarkStart w:id="807" w:name="bookmark807"/>
      <w:r>
        <w:rPr>
          <w:color w:val="000000"/>
          <w:spacing w:val="0"/>
          <w:w w:val="100"/>
          <w:position w:val="0"/>
        </w:rPr>
        <w:t>四</w:t>
      </w:r>
      <w:bookmarkEnd w:id="806"/>
      <w:r>
        <w:rPr>
          <w:color w:val="000000"/>
          <w:spacing w:val="0"/>
          <w:w w:val="100"/>
          <w:position w:val="0"/>
        </w:rPr>
        <w:t>、</w:t>
        <w:tab/>
        <w:t>董事会下设专门委员会在报告期内履行职责时所提出的重要意见和建议，存在异议事项的， 应当披露具体情况</w:t>
      </w:r>
      <w:bookmarkEnd w:id="804"/>
      <w:bookmarkEnd w:id="805"/>
      <w:bookmarkEnd w:id="807"/>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6"/>
        <w:keepNext w:val="0"/>
        <w:keepLines w:val="0"/>
        <w:widowControl w:val="0"/>
        <w:shd w:val="clear" w:color="auto" w:fill="auto"/>
        <w:bidi w:val="0"/>
        <w:spacing w:before="0" w:after="0" w:line="407" w:lineRule="exact"/>
        <w:ind w:left="0" w:right="0" w:firstLine="440"/>
        <w:jc w:val="both"/>
      </w:pPr>
      <w:r>
        <w:rPr>
          <w:color w:val="333333"/>
          <w:spacing w:val="0"/>
          <w:w w:val="100"/>
          <w:position w:val="0"/>
        </w:rPr>
        <w:t>公司董事会下设战略委员会、审计委员会、薪酬与考核委员会和提名委员会，制定了相应的 董事会各专门委员会工作细则。报告期内，各专门委员会严格按照《公司章程》《董事会议事规 则》、董事会各专门委员会工作细则等相关规定开展工作，其中：战略委员会召开</w:t>
      </w:r>
      <w:r>
        <w:rPr>
          <w:color w:val="333333"/>
          <w:spacing w:val="0"/>
          <w:w w:val="100"/>
          <w:position w:val="0"/>
          <w:sz w:val="18"/>
          <w:szCs w:val="18"/>
        </w:rPr>
        <w:t>3</w:t>
      </w:r>
      <w:r>
        <w:rPr>
          <w:color w:val="333333"/>
          <w:spacing w:val="0"/>
          <w:w w:val="100"/>
          <w:position w:val="0"/>
        </w:rPr>
        <w:t>次战略研讨 会议，审计委员会召开</w:t>
      </w:r>
      <w:r>
        <w:rPr>
          <w:color w:val="333333"/>
          <w:spacing w:val="0"/>
          <w:w w:val="100"/>
          <w:position w:val="0"/>
          <w:sz w:val="18"/>
          <w:szCs w:val="18"/>
        </w:rPr>
        <w:t>10</w:t>
      </w:r>
      <w:r>
        <w:rPr>
          <w:color w:val="333333"/>
          <w:spacing w:val="0"/>
          <w:w w:val="100"/>
          <w:position w:val="0"/>
        </w:rPr>
        <w:t>次会议，薪酬与考核委员会召开</w:t>
      </w:r>
      <w:r>
        <w:rPr>
          <w:color w:val="333333"/>
          <w:spacing w:val="0"/>
          <w:w w:val="100"/>
          <w:position w:val="0"/>
          <w:sz w:val="18"/>
          <w:szCs w:val="18"/>
        </w:rPr>
        <w:t>2</w:t>
      </w:r>
      <w:r>
        <w:rPr>
          <w:color w:val="333333"/>
          <w:spacing w:val="0"/>
          <w:w w:val="100"/>
          <w:position w:val="0"/>
        </w:rPr>
        <w:t>次会议，提名委员会召开</w:t>
      </w:r>
      <w:r>
        <w:rPr>
          <w:color w:val="333333"/>
          <w:spacing w:val="0"/>
          <w:w w:val="100"/>
          <w:position w:val="0"/>
          <w:sz w:val="18"/>
          <w:szCs w:val="18"/>
        </w:rPr>
        <w:t>1</w:t>
      </w:r>
      <w:r>
        <w:rPr>
          <w:color w:val="333333"/>
          <w:spacing w:val="0"/>
          <w:w w:val="100"/>
          <w:position w:val="0"/>
        </w:rPr>
        <w:t>次会 议。各专门委员会委员积极出席相关委员会会议，以认真负责、勤勉诚信的态度忠实履行各自职 责，为完善公司治理结构、促进公司发展发挥了积极的作用。</w:t>
      </w:r>
    </w:p>
    <w:p>
      <w:pPr>
        <w:pStyle w:val="Style6"/>
        <w:keepNext w:val="0"/>
        <w:keepLines w:val="0"/>
        <w:widowControl w:val="0"/>
        <w:shd w:val="clear" w:color="auto" w:fill="auto"/>
        <w:bidi w:val="0"/>
        <w:spacing w:before="0" w:after="500" w:line="407" w:lineRule="exact"/>
        <w:ind w:left="0" w:right="0" w:firstLine="440"/>
        <w:jc w:val="both"/>
      </w:pPr>
      <w:r>
        <w:rPr>
          <w:color w:val="333333"/>
          <w:spacing w:val="0"/>
          <w:w w:val="100"/>
          <w:position w:val="0"/>
        </w:rPr>
        <w:t>报告期内，公司战略委员会委员从专业角度出发，在公司未来发展方向方面与公司管理层进 行了充分沟通交流，并结合公司的实际运营情况，提出合理化建议；审计委员会尽职勤勉地履行 相关职责，在公司制定内部审计管理制度、聘任审计机构、审阅定期财务报告、内部控制体系的 建设等工作中积极发挥了专业委员会的作用；薪酬与考核委员会对公司高管的履职情况进行考核 及薪酬方案进行审查；提名委员会针对其</w:t>
      </w:r>
      <w:r>
        <w:rPr>
          <w:color w:val="333333"/>
          <w:spacing w:val="0"/>
          <w:w w:val="100"/>
          <w:position w:val="0"/>
          <w:sz w:val="18"/>
          <w:szCs w:val="18"/>
        </w:rPr>
        <w:t>2019</w:t>
      </w:r>
      <w:r>
        <w:rPr>
          <w:color w:val="333333"/>
          <w:spacing w:val="0"/>
          <w:w w:val="100"/>
          <w:position w:val="0"/>
        </w:rPr>
        <w:t>年履职情况进行总结。公司各专业委员会切实履 行了勤勉尽责义务。</w:t>
      </w:r>
    </w:p>
    <w:p>
      <w:pPr>
        <w:pStyle w:val="Style22"/>
        <w:keepNext/>
        <w:keepLines/>
        <w:widowControl w:val="0"/>
        <w:shd w:val="clear" w:color="auto" w:fill="auto"/>
        <w:tabs>
          <w:tab w:pos="478" w:val="left"/>
        </w:tabs>
        <w:bidi w:val="0"/>
        <w:spacing w:before="0" w:after="80" w:line="240" w:lineRule="auto"/>
        <w:ind w:left="0" w:right="0" w:firstLine="0"/>
        <w:jc w:val="left"/>
      </w:pPr>
      <w:bookmarkStart w:id="808" w:name="bookmark808"/>
      <w:bookmarkStart w:id="809" w:name="bookmark809"/>
      <w:bookmarkStart w:id="810" w:name="bookmark810"/>
      <w:bookmarkStart w:id="811" w:name="bookmark811"/>
      <w:r>
        <w:rPr>
          <w:color w:val="000000"/>
          <w:spacing w:val="0"/>
          <w:w w:val="100"/>
          <w:position w:val="0"/>
        </w:rPr>
        <w:t>五</w:t>
      </w:r>
      <w:bookmarkEnd w:id="810"/>
      <w:r>
        <w:rPr>
          <w:color w:val="000000"/>
          <w:spacing w:val="0"/>
          <w:w w:val="100"/>
          <w:position w:val="0"/>
        </w:rPr>
        <w:t>、</w:t>
        <w:tab/>
        <w:t>监事会发现公司存在风险的说明</w:t>
      </w:r>
      <w:bookmarkEnd w:id="808"/>
      <w:bookmarkEnd w:id="809"/>
      <w:bookmarkEnd w:id="811"/>
    </w:p>
    <w:p>
      <w:pPr>
        <w:pStyle w:val="Style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483" w:val="left"/>
        </w:tabs>
        <w:bidi w:val="0"/>
        <w:spacing w:before="0" w:after="80" w:line="274" w:lineRule="exact"/>
        <w:ind w:left="440" w:right="0" w:hanging="440"/>
        <w:jc w:val="both"/>
      </w:pPr>
      <w:bookmarkStart w:id="812" w:name="bookmark812"/>
      <w:bookmarkStart w:id="813" w:name="bookmark813"/>
      <w:bookmarkStart w:id="814" w:name="bookmark814"/>
      <w:bookmarkStart w:id="815" w:name="bookmark815"/>
      <w:r>
        <w:rPr>
          <w:color w:val="000000"/>
          <w:spacing w:val="0"/>
          <w:w w:val="100"/>
          <w:position w:val="0"/>
        </w:rPr>
        <w:t>六</w:t>
      </w:r>
      <w:bookmarkEnd w:id="814"/>
      <w:r>
        <w:rPr>
          <w:color w:val="000000"/>
          <w:spacing w:val="0"/>
          <w:w w:val="100"/>
          <w:position w:val="0"/>
        </w:rPr>
        <w:t>、</w:t>
        <w:tab/>
        <w:t>公司就其与控股股东在业务、人员、资产、机构、财务等方面存在的不能保证独立性、不能 保持自主经营能力的情况说明</w:t>
      </w:r>
      <w:bookmarkEnd w:id="812"/>
      <w:bookmarkEnd w:id="813"/>
      <w:bookmarkEnd w:id="815"/>
    </w:p>
    <w:p>
      <w:pPr>
        <w:pStyle w:val="Style6"/>
        <w:keepNext w:val="0"/>
        <w:keepLines w:val="0"/>
        <w:widowControl w:val="0"/>
        <w:shd w:val="clear" w:color="auto" w:fill="auto"/>
        <w:tabs>
          <w:tab w:pos="854"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存在同业竞争的，公司相应的解决措施、工作进度及后续工作计划</w:t>
      </w:r>
    </w:p>
    <w:p>
      <w:pPr>
        <w:pStyle w:val="Style6"/>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483" w:val="left"/>
        </w:tabs>
        <w:bidi w:val="0"/>
        <w:spacing w:before="0" w:after="80" w:line="240" w:lineRule="auto"/>
        <w:ind w:left="0" w:right="0" w:firstLine="0"/>
        <w:jc w:val="left"/>
      </w:pPr>
      <w:bookmarkStart w:id="816" w:name="bookmark816"/>
      <w:bookmarkStart w:id="817" w:name="bookmark817"/>
      <w:bookmarkStart w:id="818" w:name="bookmark818"/>
      <w:bookmarkStart w:id="819" w:name="bookmark819"/>
      <w:r>
        <w:rPr>
          <w:color w:val="000000"/>
          <w:spacing w:val="0"/>
          <w:w w:val="100"/>
          <w:position w:val="0"/>
        </w:rPr>
        <w:t>七</w:t>
      </w:r>
      <w:bookmarkEnd w:id="818"/>
      <w:r>
        <w:rPr>
          <w:color w:val="000000"/>
          <w:spacing w:val="0"/>
          <w:w w:val="100"/>
          <w:position w:val="0"/>
        </w:rPr>
        <w:t>、</w:t>
        <w:tab/>
        <w:t>报告期内对高级管理人员的考评机制，以及激励机制的建立、实施情况</w:t>
      </w:r>
      <w:bookmarkEnd w:id="816"/>
      <w:bookmarkEnd w:id="817"/>
      <w:bookmarkEnd w:id="819"/>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6"/>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公司的高级管理人员的聘任公开、透明，符合法律法规的规定。公司高级管理人员薪酬按照 《公司章程》及相关制度规定执行，公司实施的高级管理人员绩效评价制度是经公司经营指标为 依据，按年度对公司高级管理人员的业绩和履行职责情况进行业绩考核，独立董事对公司薪酬制 度执行情况进行监督。公司将在未来不断的实践过程中，不断完善符合公司情况的高级管理人员 的绩效考核、激励与约束机制，促使高级管理人员更加勤勉、尽责地履行各项职责。</w:t>
      </w:r>
    </w:p>
    <w:p>
      <w:pPr>
        <w:pStyle w:val="Style6"/>
        <w:keepNext w:val="0"/>
        <w:keepLines w:val="0"/>
        <w:widowControl w:val="0"/>
        <w:shd w:val="clear" w:color="auto" w:fill="auto"/>
        <w:bidi w:val="0"/>
        <w:spacing w:before="0" w:after="240" w:line="408" w:lineRule="exact"/>
        <w:ind w:left="0" w:right="0" w:firstLine="440"/>
        <w:jc w:val="both"/>
      </w:pPr>
      <w:r>
        <w:rPr>
          <w:color w:val="000000"/>
          <w:spacing w:val="0"/>
          <w:w w:val="100"/>
          <w:position w:val="0"/>
        </w:rPr>
        <w:t>为了进一步建立、健全公司长效激励机制，吸引和留住优秀人才，充分调动公司核心团队的 积极性，有效地将股东利益、公司利益和核心团队个人利益结合在一起，使各方共同关注公司的 长远发展，在充分保障股东利益的前提下，按照收益与贡献对等的原则，公司制定并实施</w:t>
      </w:r>
      <w:r>
        <w:rPr>
          <w:color w:val="000000"/>
          <w:spacing w:val="0"/>
          <w:w w:val="100"/>
          <w:position w:val="0"/>
          <w:sz w:val="18"/>
          <w:szCs w:val="18"/>
        </w:rPr>
        <w:t>2020</w:t>
      </w:r>
      <w:r>
        <w:rPr>
          <w:color w:val="000000"/>
          <w:spacing w:val="0"/>
          <w:w w:val="100"/>
          <w:position w:val="0"/>
        </w:rPr>
        <w:t>年 限制性股票激励计划。</w:t>
      </w:r>
    </w:p>
    <w:p>
      <w:pPr>
        <w:pStyle w:val="Style22"/>
        <w:keepNext/>
        <w:keepLines/>
        <w:widowControl w:val="0"/>
        <w:shd w:val="clear" w:color="auto" w:fill="auto"/>
        <w:tabs>
          <w:tab w:pos="478" w:val="left"/>
        </w:tabs>
        <w:bidi w:val="0"/>
        <w:spacing w:before="0" w:line="240" w:lineRule="auto"/>
        <w:ind w:left="0" w:right="0" w:firstLine="0"/>
        <w:jc w:val="left"/>
      </w:pPr>
      <w:bookmarkStart w:id="820" w:name="bookmark820"/>
      <w:bookmarkStart w:id="821" w:name="bookmark821"/>
      <w:bookmarkStart w:id="822" w:name="bookmark822"/>
      <w:bookmarkStart w:id="823" w:name="bookmark823"/>
      <w:r>
        <w:rPr>
          <w:color w:val="000000"/>
          <w:spacing w:val="0"/>
          <w:w w:val="100"/>
          <w:position w:val="0"/>
        </w:rPr>
        <w:t>八</w:t>
      </w:r>
      <w:bookmarkEnd w:id="822"/>
      <w:r>
        <w:rPr>
          <w:color w:val="000000"/>
          <w:spacing w:val="0"/>
          <w:w w:val="100"/>
          <w:position w:val="0"/>
        </w:rPr>
        <w:t>、</w:t>
        <w:tab/>
        <w:t>是否披露内部控制自我评价报告</w:t>
      </w:r>
      <w:bookmarkEnd w:id="820"/>
      <w:bookmarkEnd w:id="821"/>
      <w:bookmarkEnd w:id="823"/>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line="408" w:lineRule="exact"/>
        <w:ind w:left="0" w:right="0" w:firstLine="440"/>
        <w:jc w:val="both"/>
      </w:pPr>
      <w:r>
        <w:rPr>
          <w:color w:val="000000"/>
          <w:spacing w:val="0"/>
          <w:w w:val="100"/>
          <w:position w:val="0"/>
        </w:rPr>
        <w:t>内容详见于公司于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日在上海证券交易所网站披露的《北京致远互联软件股份 有限公司</w:t>
      </w:r>
      <w:r>
        <w:rPr>
          <w:color w:val="000000"/>
          <w:spacing w:val="0"/>
          <w:w w:val="100"/>
          <w:position w:val="0"/>
          <w:sz w:val="18"/>
          <w:szCs w:val="18"/>
        </w:rPr>
        <w:t>2020</w:t>
      </w:r>
      <w:r>
        <w:rPr>
          <w:color w:val="000000"/>
          <w:spacing w:val="0"/>
          <w:w w:val="100"/>
          <w:position w:val="0"/>
        </w:rPr>
        <w:t>年度内部控制评价报告》。</w:t>
      </w:r>
    </w:p>
    <w:p>
      <w:pPr>
        <w:pStyle w:val="Style6"/>
        <w:keepNext w:val="0"/>
        <w:keepLines w:val="0"/>
        <w:widowControl w:val="0"/>
        <w:shd w:val="clear" w:color="auto" w:fill="auto"/>
        <w:bidi w:val="0"/>
        <w:spacing w:before="0" w:after="360" w:line="278"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478" w:val="left"/>
        </w:tabs>
        <w:bidi w:val="0"/>
        <w:spacing w:before="0" w:line="240" w:lineRule="auto"/>
        <w:ind w:left="0" w:right="0" w:firstLine="0"/>
        <w:jc w:val="left"/>
      </w:pPr>
      <w:bookmarkStart w:id="824" w:name="bookmark824"/>
      <w:bookmarkStart w:id="825" w:name="bookmark825"/>
      <w:bookmarkStart w:id="826" w:name="bookmark826"/>
      <w:bookmarkStart w:id="827" w:name="bookmark827"/>
      <w:r>
        <w:rPr>
          <w:color w:val="000000"/>
          <w:spacing w:val="0"/>
          <w:w w:val="100"/>
          <w:position w:val="0"/>
        </w:rPr>
        <w:t>九</w:t>
      </w:r>
      <w:bookmarkEnd w:id="826"/>
      <w:r>
        <w:rPr>
          <w:color w:val="000000"/>
          <w:spacing w:val="0"/>
          <w:w w:val="100"/>
          <w:position w:val="0"/>
        </w:rPr>
        <w:t>、</w:t>
        <w:tab/>
        <w:t>内部控制审计报告的相关情况说明</w:t>
      </w:r>
      <w:bookmarkEnd w:id="824"/>
      <w:bookmarkEnd w:id="825"/>
      <w:bookmarkEnd w:id="827"/>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line="408" w:lineRule="exact"/>
        <w:ind w:left="0" w:right="0" w:firstLine="440"/>
        <w:jc w:val="both"/>
      </w:pPr>
      <w:r>
        <w:rPr>
          <w:color w:val="000000"/>
          <w:spacing w:val="0"/>
          <w:w w:val="100"/>
          <w:position w:val="0"/>
        </w:rPr>
        <w:t>内容详见于公司于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日在上海证券交易所网站披露的《北京致远互联软件股份 有限公司</w:t>
      </w:r>
      <w:r>
        <w:rPr>
          <w:color w:val="000000"/>
          <w:spacing w:val="0"/>
          <w:w w:val="100"/>
          <w:position w:val="0"/>
          <w:sz w:val="18"/>
          <w:szCs w:val="18"/>
        </w:rPr>
        <w:t>2020</w:t>
      </w:r>
      <w:r>
        <w:rPr>
          <w:color w:val="000000"/>
          <w:spacing w:val="0"/>
          <w:w w:val="100"/>
          <w:position w:val="0"/>
        </w:rPr>
        <w:t>年度内部控制审计报告》。</w:t>
      </w:r>
    </w:p>
    <w:p>
      <w:pPr>
        <w:pStyle w:val="Style6"/>
        <w:keepNext w:val="0"/>
        <w:keepLines w:val="0"/>
        <w:widowControl w:val="0"/>
        <w:shd w:val="clear" w:color="auto" w:fill="auto"/>
        <w:bidi w:val="0"/>
        <w:spacing w:before="0" w:after="360" w:line="274" w:lineRule="exact"/>
        <w:ind w:left="0" w:right="0" w:firstLine="0"/>
        <w:jc w:val="left"/>
      </w:pPr>
      <w:r>
        <w:rPr>
          <w:color w:val="000000"/>
          <w:spacing w:val="0"/>
          <w:w w:val="100"/>
          <w:position w:val="0"/>
        </w:rPr>
        <w:t>是否披露内部控制审计报告：是 内部控制审计报告意见类型：标准的无保留意见</w:t>
      </w:r>
    </w:p>
    <w:p>
      <w:pPr>
        <w:pStyle w:val="Style22"/>
        <w:keepNext/>
        <w:keepLines/>
        <w:widowControl w:val="0"/>
        <w:shd w:val="clear" w:color="auto" w:fill="auto"/>
        <w:bidi w:val="0"/>
        <w:spacing w:before="0" w:line="240" w:lineRule="auto"/>
        <w:ind w:left="0" w:right="0" w:firstLine="0"/>
        <w:jc w:val="left"/>
      </w:pPr>
      <w:bookmarkStart w:id="828" w:name="bookmark828"/>
      <w:bookmarkStart w:id="829" w:name="bookmark829"/>
      <w:bookmarkStart w:id="830" w:name="bookmark830"/>
      <w:r>
        <w:rPr>
          <w:color w:val="000000"/>
          <w:spacing w:val="0"/>
          <w:w w:val="100"/>
          <w:position w:val="0"/>
        </w:rPr>
        <w:t>十、其他</w:t>
      </w:r>
      <w:bookmarkEnd w:id="828"/>
      <w:bookmarkEnd w:id="829"/>
      <w:bookmarkEnd w:id="830"/>
    </w:p>
    <w:p>
      <w:pPr>
        <w:pStyle w:val="Style6"/>
        <w:keepNext w:val="0"/>
        <w:keepLines w:val="0"/>
        <w:widowControl w:val="0"/>
        <w:shd w:val="clear" w:color="auto" w:fill="auto"/>
        <w:bidi w:val="0"/>
        <w:spacing w:before="0" w:after="360" w:line="240" w:lineRule="auto"/>
        <w:ind w:left="0" w:right="0" w:firstLine="0"/>
        <w:jc w:val="left"/>
      </w:pPr>
      <w:bookmarkStart w:id="831" w:name="bookmark831"/>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831"/>
    </w:p>
    <w:p>
      <w:pPr>
        <w:pStyle w:val="Style19"/>
        <w:keepNext/>
        <w:keepLines/>
        <w:widowControl w:val="0"/>
        <w:shd w:val="clear" w:color="auto" w:fill="auto"/>
        <w:bidi w:val="0"/>
        <w:spacing w:before="0" w:after="100" w:line="240" w:lineRule="auto"/>
        <w:ind w:left="0" w:right="0" w:firstLine="0"/>
        <w:jc w:val="center"/>
      </w:pPr>
      <w:bookmarkStart w:id="832" w:name="bookmark832"/>
      <w:bookmarkStart w:id="833" w:name="bookmark833"/>
      <w:bookmarkStart w:id="834" w:name="bookmark834"/>
      <w:r>
        <w:rPr>
          <w:color w:val="000000"/>
          <w:spacing w:val="0"/>
          <w:w w:val="100"/>
          <w:position w:val="0"/>
        </w:rPr>
        <w:t>第十节公司债券相关情况</w:t>
      </w:r>
      <w:bookmarkEnd w:id="832"/>
      <w:bookmarkEnd w:id="833"/>
      <w:bookmarkEnd w:id="834"/>
    </w:p>
    <w:p>
      <w:pPr>
        <w:pStyle w:val="Style6"/>
        <w:keepNext w:val="0"/>
        <w:keepLines w:val="0"/>
        <w:widowControl w:val="0"/>
        <w:shd w:val="clear" w:color="auto" w:fill="auto"/>
        <w:bidi w:val="0"/>
        <w:spacing w:before="0" w:line="408" w:lineRule="exact"/>
        <w:ind w:left="0" w:right="0" w:firstLine="0"/>
        <w:jc w:val="left"/>
        <w:sectPr>
          <w:footnotePr>
            <w:pos w:val="pageBottom"/>
            <w:numFmt w:val="decimal"/>
            <w:numRestart w:val="continuous"/>
          </w:footnotePr>
          <w:pgSz w:w="11900" w:h="16840"/>
          <w:pgMar w:top="1364" w:right="1179" w:bottom="1508" w:left="1744" w:header="0" w:footer="3" w:gutter="0"/>
          <w:cols w:space="720"/>
          <w:noEndnote/>
          <w:rtlGutter w:val="0"/>
          <w:docGrid w:linePitch="360"/>
        </w:sectPr>
      </w:pPr>
      <w:r>
        <w:rPr>
          <w:color w:val="000000"/>
          <w:spacing w:val="0"/>
          <w:w w:val="100"/>
          <w:position w:val="0"/>
        </w:rPr>
        <w:t>口适用”不适用</w:t>
      </w:r>
    </w:p>
    <w:p>
      <w:pPr>
        <w:pStyle w:val="Style19"/>
        <w:keepNext/>
        <w:keepLines/>
        <w:widowControl w:val="0"/>
        <w:shd w:val="clear" w:color="auto" w:fill="auto"/>
        <w:bidi w:val="0"/>
        <w:spacing w:before="240" w:after="220" w:line="240" w:lineRule="auto"/>
        <w:ind w:left="0" w:right="0" w:firstLine="0"/>
        <w:jc w:val="center"/>
      </w:pPr>
      <w:bookmarkStart w:id="835" w:name="bookmark835"/>
      <w:bookmarkStart w:id="836" w:name="bookmark836"/>
      <w:bookmarkStart w:id="837" w:name="bookmark837"/>
      <w:r>
        <w:rPr>
          <w:rFonts w:ascii="SimSun" w:eastAsia="SimSun" w:hAnsi="SimSun" w:cs="SimSun"/>
          <w:color w:val="000000"/>
          <w:spacing w:val="0"/>
          <w:w w:val="100"/>
          <w:position w:val="0"/>
        </w:rPr>
        <w:t>第十一节财务报告</w:t>
      </w:r>
      <w:bookmarkEnd w:id="835"/>
      <w:bookmarkEnd w:id="836"/>
      <w:bookmarkEnd w:id="837"/>
    </w:p>
    <w:p>
      <w:pPr>
        <w:pStyle w:val="Style22"/>
        <w:keepNext/>
        <w:keepLines/>
        <w:widowControl w:val="0"/>
        <w:shd w:val="clear" w:color="auto" w:fill="auto"/>
        <w:bidi w:val="0"/>
        <w:spacing w:before="0" w:after="220" w:line="409" w:lineRule="exact"/>
        <w:ind w:left="0" w:right="0" w:firstLine="0"/>
        <w:jc w:val="both"/>
      </w:pPr>
      <w:bookmarkStart w:id="838" w:name="bookmark838"/>
      <w:bookmarkStart w:id="839" w:name="bookmark839"/>
      <w:bookmarkStart w:id="840" w:name="bookmark840"/>
      <w:bookmarkStart w:id="841" w:name="bookmark841"/>
      <w:r>
        <w:rPr>
          <w:color w:val="000000"/>
          <w:spacing w:val="0"/>
          <w:w w:val="100"/>
          <w:position w:val="0"/>
        </w:rPr>
        <w:t>一、审计报告</w:t>
      </w:r>
      <w:bookmarkEnd w:id="839"/>
      <w:bookmarkEnd w:id="840"/>
      <w:bookmarkEnd w:id="841"/>
      <w:bookmarkEnd w:id="838"/>
    </w:p>
    <w:p>
      <w:pPr>
        <w:pStyle w:val="Style6"/>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审计报告</w:t>
      </w:r>
    </w:p>
    <w:p>
      <w:pPr>
        <w:pStyle w:val="Style6"/>
        <w:keepNext w:val="0"/>
        <w:keepLines w:val="0"/>
        <w:widowControl w:val="0"/>
        <w:shd w:val="clear" w:color="auto" w:fill="auto"/>
        <w:bidi w:val="0"/>
        <w:spacing w:before="0" w:after="140" w:line="409" w:lineRule="exact"/>
        <w:ind w:left="0" w:right="220" w:firstLine="0"/>
        <w:jc w:val="right"/>
      </w:pPr>
      <w:r>
        <w:rPr>
          <w:b/>
          <w:bCs/>
          <w:color w:val="000000"/>
          <w:spacing w:val="0"/>
          <w:w w:val="100"/>
          <w:position w:val="0"/>
        </w:rPr>
        <w:t>信会师报字</w:t>
      </w:r>
      <w:r>
        <w:rPr>
          <w:b/>
          <w:bCs/>
          <w:color w:val="000000"/>
          <w:spacing w:val="0"/>
          <w:w w:val="100"/>
          <w:position w:val="0"/>
        </w:rPr>
        <w:t>［2021］</w:t>
      </w:r>
      <w:r>
        <w:rPr>
          <w:b/>
          <w:bCs/>
          <w:color w:val="000000"/>
          <w:spacing w:val="0"/>
          <w:w w:val="100"/>
          <w:position w:val="0"/>
        </w:rPr>
        <w:t>第</w:t>
      </w:r>
      <w:r>
        <w:rPr>
          <w:b/>
          <w:bCs/>
          <w:color w:val="000000"/>
          <w:spacing w:val="0"/>
          <w:w w:val="100"/>
          <w:position w:val="0"/>
        </w:rPr>
        <w:t>ZB10503</w:t>
      </w:r>
      <w:r>
        <w:rPr>
          <w:b/>
          <w:bCs/>
          <w:color w:val="000000"/>
          <w:spacing w:val="0"/>
          <w:w w:val="100"/>
          <w:position w:val="0"/>
        </w:rPr>
        <w:t>号</w:t>
      </w:r>
    </w:p>
    <w:p>
      <w:pPr>
        <w:pStyle w:val="Style6"/>
        <w:keepNext w:val="0"/>
        <w:keepLines w:val="0"/>
        <w:widowControl w:val="0"/>
        <w:shd w:val="clear" w:color="auto" w:fill="auto"/>
        <w:bidi w:val="0"/>
        <w:spacing w:before="0" w:after="260" w:line="409" w:lineRule="exact"/>
        <w:ind w:left="0" w:right="0" w:firstLine="0"/>
        <w:jc w:val="left"/>
      </w:pPr>
      <w:r>
        <w:rPr>
          <w:b/>
          <w:bCs/>
          <w:color w:val="000000"/>
          <w:spacing w:val="0"/>
          <w:w w:val="100"/>
          <w:position w:val="0"/>
        </w:rPr>
        <w:t>北京致远互联软件股份有限公司全体股东：</w:t>
      </w:r>
    </w:p>
    <w:p>
      <w:pPr>
        <w:pStyle w:val="Style22"/>
        <w:keepNext/>
        <w:keepLines/>
        <w:widowControl w:val="0"/>
        <w:shd w:val="clear" w:color="auto" w:fill="auto"/>
        <w:tabs>
          <w:tab w:pos="1276" w:val="left"/>
        </w:tabs>
        <w:bidi w:val="0"/>
        <w:spacing w:before="0" w:after="140" w:line="409" w:lineRule="exact"/>
        <w:ind w:left="0" w:right="0" w:firstLine="580"/>
        <w:jc w:val="both"/>
      </w:pPr>
      <w:bookmarkStart w:id="842" w:name="bookmark842"/>
      <w:bookmarkStart w:id="843" w:name="bookmark843"/>
      <w:bookmarkStart w:id="844" w:name="bookmark844"/>
      <w:bookmarkStart w:id="845" w:name="bookmark845"/>
      <w:r>
        <w:rPr>
          <w:color w:val="000000"/>
          <w:spacing w:val="0"/>
          <w:w w:val="100"/>
          <w:position w:val="0"/>
        </w:rPr>
        <w:t>一</w:t>
      </w:r>
      <w:bookmarkEnd w:id="844"/>
      <w:r>
        <w:rPr>
          <w:color w:val="000000"/>
          <w:spacing w:val="0"/>
          <w:w w:val="100"/>
          <w:position w:val="0"/>
        </w:rPr>
        <w:t>、</w:t>
        <w:tab/>
        <w:t>审计意见</w:t>
      </w:r>
      <w:bookmarkEnd w:id="842"/>
      <w:bookmarkEnd w:id="843"/>
      <w:bookmarkEnd w:id="845"/>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我们审计了北京致远互联软件股份有限公司（以下简称“致远互联”</w:t>
      </w:r>
      <w:r>
        <w:rPr>
          <w:color w:val="000000"/>
          <w:spacing w:val="0"/>
          <w:w w:val="100"/>
          <w:position w:val="0"/>
          <w:sz w:val="18"/>
          <w:szCs w:val="18"/>
        </w:rPr>
        <w:t>）</w:t>
      </w:r>
      <w:r>
        <w:rPr>
          <w:color w:val="000000"/>
          <w:spacing w:val="0"/>
          <w:w w:val="100"/>
          <w:position w:val="0"/>
        </w:rPr>
        <w:t>财务报表，包括</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日的合并及母公司资产负债表，</w:t>
      </w:r>
      <w:r>
        <w:rPr>
          <w:color w:val="000000"/>
          <w:spacing w:val="0"/>
          <w:w w:val="100"/>
          <w:position w:val="0"/>
          <w:sz w:val="18"/>
          <w:szCs w:val="18"/>
        </w:rPr>
        <w:t>2020</w:t>
      </w:r>
      <w:r>
        <w:rPr>
          <w:color w:val="000000"/>
          <w:spacing w:val="0"/>
          <w:w w:val="100"/>
          <w:position w:val="0"/>
        </w:rPr>
        <w:t>年度的合并及母公司利润表、合并及母公司现金 流量表、合并及母公司所有者权益变动表以及相关财务报表附注。</w:t>
      </w:r>
    </w:p>
    <w:p>
      <w:pPr>
        <w:pStyle w:val="Style6"/>
        <w:keepNext w:val="0"/>
        <w:keepLines w:val="0"/>
        <w:widowControl w:val="0"/>
        <w:shd w:val="clear" w:color="auto" w:fill="auto"/>
        <w:bidi w:val="0"/>
        <w:spacing w:before="0" w:after="400" w:line="409" w:lineRule="exact"/>
        <w:ind w:left="0" w:right="0" w:firstLine="440"/>
        <w:jc w:val="both"/>
      </w:pPr>
      <w:r>
        <w:rPr>
          <w:color w:val="000000"/>
          <w:spacing w:val="0"/>
          <w:w w:val="100"/>
          <w:position w:val="0"/>
        </w:rPr>
        <w:t>我们认为，后附的财务报表在所有重大方面按照企业会计准则的规定编制，公允反映了致远 互联</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2020</w:t>
      </w:r>
      <w:r>
        <w:rPr>
          <w:color w:val="000000"/>
          <w:spacing w:val="0"/>
          <w:w w:val="100"/>
          <w:position w:val="0"/>
        </w:rPr>
        <w:t>年度的合并及母公司经营成果和现金 流量。</w:t>
      </w:r>
    </w:p>
    <w:p>
      <w:pPr>
        <w:pStyle w:val="Style22"/>
        <w:keepNext/>
        <w:keepLines/>
        <w:widowControl w:val="0"/>
        <w:shd w:val="clear" w:color="auto" w:fill="auto"/>
        <w:tabs>
          <w:tab w:pos="1276" w:val="left"/>
        </w:tabs>
        <w:bidi w:val="0"/>
        <w:spacing w:before="0" w:after="140" w:line="409" w:lineRule="exact"/>
        <w:ind w:left="0" w:right="0" w:firstLine="580"/>
        <w:jc w:val="both"/>
      </w:pPr>
      <w:bookmarkStart w:id="846" w:name="bookmark846"/>
      <w:bookmarkStart w:id="847" w:name="bookmark847"/>
      <w:bookmarkStart w:id="848" w:name="bookmark848"/>
      <w:bookmarkStart w:id="849" w:name="bookmark849"/>
      <w:r>
        <w:rPr>
          <w:color w:val="000000"/>
          <w:spacing w:val="0"/>
          <w:w w:val="100"/>
          <w:position w:val="0"/>
        </w:rPr>
        <w:t>二</w:t>
      </w:r>
      <w:bookmarkEnd w:id="848"/>
      <w:r>
        <w:rPr>
          <w:color w:val="000000"/>
          <w:spacing w:val="0"/>
          <w:w w:val="100"/>
          <w:position w:val="0"/>
        </w:rPr>
        <w:t>、</w:t>
        <w:tab/>
        <w:t>形成审计意见的基础</w:t>
      </w:r>
      <w:bookmarkEnd w:id="846"/>
      <w:bookmarkEnd w:id="847"/>
      <w:bookmarkEnd w:id="849"/>
    </w:p>
    <w:p>
      <w:pPr>
        <w:pStyle w:val="Style6"/>
        <w:keepNext w:val="0"/>
        <w:keepLines w:val="0"/>
        <w:widowControl w:val="0"/>
        <w:shd w:val="clear" w:color="auto" w:fill="auto"/>
        <w:bidi w:val="0"/>
        <w:spacing w:before="0" w:after="400" w:line="410" w:lineRule="exact"/>
        <w:ind w:left="0" w:right="0" w:firstLine="44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则，我们独立于致远互联，并履行了职业道德方面的其他责任。我们相信，我们获取的审计证据 是充分、适当的，为发表审计意见提供了基础。</w:t>
      </w:r>
    </w:p>
    <w:p>
      <w:pPr>
        <w:pStyle w:val="Style22"/>
        <w:keepNext/>
        <w:keepLines/>
        <w:widowControl w:val="0"/>
        <w:shd w:val="clear" w:color="auto" w:fill="auto"/>
        <w:tabs>
          <w:tab w:pos="1276" w:val="left"/>
        </w:tabs>
        <w:bidi w:val="0"/>
        <w:spacing w:before="0" w:after="140" w:line="409" w:lineRule="exact"/>
        <w:ind w:left="0" w:right="0" w:firstLine="580"/>
        <w:jc w:val="both"/>
      </w:pPr>
      <w:bookmarkStart w:id="850" w:name="bookmark850"/>
      <w:bookmarkStart w:id="851" w:name="bookmark851"/>
      <w:bookmarkStart w:id="852" w:name="bookmark852"/>
      <w:bookmarkStart w:id="853" w:name="bookmark853"/>
      <w:r>
        <w:rPr>
          <w:color w:val="000000"/>
          <w:spacing w:val="0"/>
          <w:w w:val="100"/>
          <w:position w:val="0"/>
        </w:rPr>
        <w:t>三</w:t>
      </w:r>
      <w:bookmarkEnd w:id="852"/>
      <w:r>
        <w:rPr>
          <w:color w:val="000000"/>
          <w:spacing w:val="0"/>
          <w:w w:val="100"/>
          <w:position w:val="0"/>
        </w:rPr>
        <w:t>、</w:t>
        <w:tab/>
        <w:t>关键审计事项</w:t>
      </w:r>
      <w:bookmarkEnd w:id="850"/>
      <w:bookmarkEnd w:id="851"/>
      <w:bookmarkEnd w:id="853"/>
    </w:p>
    <w:p>
      <w:pPr>
        <w:pStyle w:val="Style6"/>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 xml:space="preserve">关键审计事项是我们根据职业判断，认为对本期财务报表审计最为重要的事项。这些事项的 </w:t>
      </w:r>
      <w:r>
        <w:rPr>
          <w:color w:val="000000"/>
          <w:spacing w:val="0"/>
          <w:w w:val="100"/>
          <w:position w:val="0"/>
        </w:rPr>
        <w:t>应对以对财务报表整体进行审计并形成审计意见为背景，我们不对这些事项单独发表意见。</w:t>
      </w:r>
    </w:p>
    <w:p>
      <w:pPr>
        <w:pStyle w:val="Style6"/>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我们在审计中识别出的关键审计事项汇总如下：</w:t>
      </w:r>
    </w:p>
    <w:tbl>
      <w:tblPr>
        <w:tblOverlap w:val="never"/>
        <w:jc w:val="center"/>
        <w:tblLayout w:type="fixed"/>
      </w:tblPr>
      <w:tblGrid>
        <w:gridCol w:w="4286"/>
        <w:gridCol w:w="4406"/>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（一）收入确认</w:t>
            </w:r>
          </w:p>
        </w:tc>
        <w:tc>
          <w:tcPr>
            <w:tcBorders>
              <w:top w:val="single" w:sz="4"/>
              <w:left w:val="single" w:sz="4"/>
            </w:tcBorders>
            <w:shd w:val="clear" w:color="auto" w:fill="FFFFFF"/>
            <w:vAlign w:val="top"/>
          </w:tcPr>
          <w:p>
            <w:pPr>
              <w:widowControl w:val="0"/>
              <w:rPr>
                <w:sz w:val="10"/>
                <w:szCs w:val="10"/>
              </w:rPr>
            </w:pPr>
          </w:p>
        </w:tc>
      </w:tr>
      <w:tr>
        <w:trPr>
          <w:trHeight w:val="162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400" w:lineRule="exact"/>
              <w:ind w:left="0" w:right="0" w:firstLine="0"/>
              <w:jc w:val="left"/>
            </w:pPr>
            <w:r>
              <w:rPr>
                <w:color w:val="000000"/>
                <w:spacing w:val="0"/>
                <w:w w:val="100"/>
                <w:position w:val="0"/>
              </w:rPr>
              <w:t>收入确认的会计政策及收入的分析请参阅财 务报表附注“三、重要会计政策和会计估计” 注释（二十六）所述的会计政策及“五、合并 财务报表项目附注”注释（三十）。</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120" w:after="160" w:line="240" w:lineRule="auto"/>
              <w:ind w:left="0" w:right="0" w:firstLine="0"/>
              <w:jc w:val="left"/>
            </w:pPr>
            <w:r>
              <w:rPr>
                <w:color w:val="000000"/>
                <w:spacing w:val="0"/>
                <w:w w:val="100"/>
                <w:position w:val="0"/>
              </w:rPr>
              <w:t>我们针对收入确认执行的审计程序主要包括：</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1</w:t>
            </w:r>
            <w:r>
              <w:rPr>
                <w:color w:val="000000"/>
                <w:spacing w:val="0"/>
                <w:w w:val="100"/>
                <w:position w:val="0"/>
              </w:rPr>
              <w:t>、了解、评价和测试与收入确认相关的关键内</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部控制的设计和运行有效性；</w:t>
            </w:r>
          </w:p>
        </w:tc>
      </w:tr>
    </w:tbl>
    <w:p>
      <w:pPr>
        <w:widowControl w:val="0"/>
        <w:spacing w:line="1" w:lineRule="exact"/>
      </w:pPr>
      <w:r>
        <w:br w:type="page"/>
      </w:r>
    </w:p>
    <w:tbl>
      <w:tblPr>
        <w:tblOverlap w:val="never"/>
        <w:jc w:val="center"/>
        <w:tblLayout w:type="fixed"/>
      </w:tblPr>
      <w:tblGrid>
        <w:gridCol w:w="4286"/>
        <w:gridCol w:w="4406"/>
      </w:tblGrid>
      <w:tr>
        <w:trPr>
          <w:trHeight w:val="641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400" w:lineRule="exact"/>
              <w:ind w:left="0" w:right="0" w:firstLine="0"/>
              <w:jc w:val="both"/>
            </w:pPr>
            <w:r>
              <w:rPr>
                <w:color w:val="000000"/>
                <w:spacing w:val="0"/>
                <w:w w:val="100"/>
                <w:position w:val="0"/>
              </w:rPr>
              <w:t>致远互联的营业收入主要来自于公司自主开 发软件产品收入，</w:t>
            </w:r>
            <w:r>
              <w:rPr>
                <w:color w:val="000000"/>
                <w:spacing w:val="0"/>
                <w:w w:val="100"/>
                <w:position w:val="0"/>
                <w:sz w:val="18"/>
                <w:szCs w:val="18"/>
              </w:rPr>
              <w:t>2020</w:t>
            </w:r>
            <w:r>
              <w:rPr>
                <w:color w:val="000000"/>
                <w:spacing w:val="0"/>
                <w:w w:val="100"/>
                <w:position w:val="0"/>
              </w:rPr>
              <w:t>年度合并报表主营业 务收入金额为</w:t>
            </w:r>
            <w:r>
              <w:rPr>
                <w:color w:val="000000"/>
                <w:spacing w:val="0"/>
                <w:w w:val="100"/>
                <w:position w:val="0"/>
                <w:sz w:val="18"/>
                <w:szCs w:val="18"/>
              </w:rPr>
              <w:t>76,148.6</w:t>
            </w:r>
            <w:r>
              <w:rPr>
                <w:color w:val="000000"/>
                <w:spacing w:val="0"/>
                <w:w w:val="100"/>
                <w:position w:val="0"/>
                <w:sz w:val="18"/>
                <w:szCs w:val="18"/>
              </w:rPr>
              <w:t>7</w:t>
            </w:r>
            <w:r>
              <w:rPr>
                <w:color w:val="000000"/>
                <w:spacing w:val="0"/>
                <w:w w:val="100"/>
                <w:position w:val="0"/>
              </w:rPr>
              <w:t>万元。致远互联根据 与客户签署的合同或产品订单，授予客户使 用许可，无需实施开发服务的产品在客户签 收控制权转移时确认收入，需实施开发服务 的产品在按照合同约定完成交付并经客户验 收即控制权时确认收入。</w:t>
            </w:r>
          </w:p>
          <w:p>
            <w:pPr>
              <w:pStyle w:val="Style33"/>
              <w:keepNext w:val="0"/>
              <w:keepLines w:val="0"/>
              <w:widowControl w:val="0"/>
              <w:shd w:val="clear" w:color="auto" w:fill="auto"/>
              <w:bidi w:val="0"/>
              <w:spacing w:before="0" w:after="0" w:line="400" w:lineRule="exact"/>
              <w:ind w:left="0" w:right="0" w:firstLine="0"/>
              <w:jc w:val="both"/>
            </w:pPr>
            <w:r>
              <w:rPr>
                <w:color w:val="000000"/>
                <w:spacing w:val="0"/>
                <w:w w:val="100"/>
                <w:position w:val="0"/>
              </w:rPr>
              <w:t>由于收入是致远互联的关键业绩之一，从而 存在管理层为了达到特定目标或满足期望而 操纵收入确认时点或不恰当确认收入的固有 风险。因此，我们将收入确认确定为关键审计 事项。</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tabs>
                <w:tab w:pos="254" w:val="left"/>
              </w:tabs>
              <w:bidi w:val="0"/>
              <w:spacing w:before="0" w:after="0" w:line="404" w:lineRule="exact"/>
              <w:ind w:left="0" w:right="0" w:firstLine="0"/>
              <w:jc w:val="both"/>
            </w:pPr>
            <w:r>
              <w:rPr>
                <w:color w:val="000000"/>
                <w:spacing w:val="0"/>
                <w:w w:val="100"/>
                <w:position w:val="0"/>
                <w:sz w:val="18"/>
                <w:szCs w:val="18"/>
              </w:rPr>
              <w:t>2</w:t>
            </w:r>
            <w:r>
              <w:rPr>
                <w:color w:val="000000"/>
                <w:spacing w:val="0"/>
                <w:w w:val="100"/>
                <w:position w:val="0"/>
              </w:rPr>
              <w:t>、</w:t>
              <w:tab/>
              <w:t>选取样本检查销售合同，基于现行会计准则 的要求，识别合同条款中对于控制权转移时点 的界定是否与管理层确认收入的时点一致；</w:t>
            </w:r>
          </w:p>
          <w:p>
            <w:pPr>
              <w:pStyle w:val="Style33"/>
              <w:keepNext w:val="0"/>
              <w:keepLines w:val="0"/>
              <w:widowControl w:val="0"/>
              <w:shd w:val="clear" w:color="auto" w:fill="auto"/>
              <w:tabs>
                <w:tab w:pos="259" w:val="left"/>
              </w:tabs>
              <w:bidi w:val="0"/>
              <w:spacing w:before="0" w:after="0" w:line="404" w:lineRule="exact"/>
              <w:ind w:left="0" w:right="0" w:firstLine="0"/>
              <w:jc w:val="both"/>
            </w:pPr>
            <w:r>
              <w:rPr>
                <w:color w:val="000000"/>
                <w:spacing w:val="0"/>
                <w:w w:val="100"/>
                <w:position w:val="0"/>
                <w:sz w:val="18"/>
                <w:szCs w:val="18"/>
              </w:rPr>
              <w:t>3</w:t>
            </w:r>
            <w:r>
              <w:rPr>
                <w:color w:val="000000"/>
                <w:spacing w:val="0"/>
                <w:w w:val="100"/>
                <w:position w:val="0"/>
              </w:rPr>
              <w:t>、</w:t>
              <w:tab/>
              <w:t>结合同行业公司情况、公司产品及客户结构 等情况对营业收入变动执行分析性复核程序， 判断收入变动的合理性，识别是否存在重大或 异常波动，并查明波动原因；</w:t>
            </w:r>
          </w:p>
          <w:p>
            <w:pPr>
              <w:pStyle w:val="Style33"/>
              <w:keepNext w:val="0"/>
              <w:keepLines w:val="0"/>
              <w:widowControl w:val="0"/>
              <w:shd w:val="clear" w:color="auto" w:fill="auto"/>
              <w:tabs>
                <w:tab w:pos="254" w:val="left"/>
              </w:tabs>
              <w:bidi w:val="0"/>
              <w:spacing w:before="0" w:after="0" w:line="404" w:lineRule="exact"/>
              <w:ind w:left="0" w:right="0" w:firstLine="0"/>
              <w:jc w:val="both"/>
            </w:pPr>
            <w:r>
              <w:rPr>
                <w:color w:val="000000"/>
                <w:spacing w:val="0"/>
                <w:w w:val="100"/>
                <w:position w:val="0"/>
                <w:sz w:val="18"/>
                <w:szCs w:val="18"/>
              </w:rPr>
              <w:t>4</w:t>
            </w:r>
            <w:r>
              <w:rPr>
                <w:color w:val="000000"/>
                <w:spacing w:val="0"/>
                <w:w w:val="100"/>
                <w:position w:val="0"/>
              </w:rPr>
              <w:t>、</w:t>
              <w:tab/>
              <w:t>执行细节测试，选取样本检查收入确认相关 的支持性文件，包括销售合同、订单、生产记 录、产品签收单、验收报告及收款单据等，以 验证收入确认的真实性、准确性；</w:t>
            </w:r>
          </w:p>
          <w:p>
            <w:pPr>
              <w:pStyle w:val="Style33"/>
              <w:keepNext w:val="0"/>
              <w:keepLines w:val="0"/>
              <w:widowControl w:val="0"/>
              <w:shd w:val="clear" w:color="auto" w:fill="auto"/>
              <w:tabs>
                <w:tab w:pos="274" w:val="left"/>
              </w:tabs>
              <w:bidi w:val="0"/>
              <w:spacing w:before="0" w:after="0" w:line="404" w:lineRule="exact"/>
              <w:ind w:left="0" w:right="0" w:firstLine="0"/>
              <w:jc w:val="both"/>
            </w:pPr>
            <w:r>
              <w:rPr>
                <w:color w:val="000000"/>
                <w:spacing w:val="0"/>
                <w:w w:val="100"/>
                <w:position w:val="0"/>
                <w:sz w:val="18"/>
                <w:szCs w:val="18"/>
              </w:rPr>
              <w:t>5</w:t>
            </w:r>
            <w:r>
              <w:rPr>
                <w:color w:val="000000"/>
                <w:spacing w:val="0"/>
                <w:w w:val="100"/>
                <w:position w:val="0"/>
              </w:rPr>
              <w:t>、</w:t>
              <w:tab/>
              <w:t>结合应收账款、合同负债的函证，询证各期 交易金额、验收时间；</w:t>
            </w:r>
          </w:p>
          <w:p>
            <w:pPr>
              <w:pStyle w:val="Style33"/>
              <w:keepNext w:val="0"/>
              <w:keepLines w:val="0"/>
              <w:widowControl w:val="0"/>
              <w:shd w:val="clear" w:color="auto" w:fill="auto"/>
              <w:tabs>
                <w:tab w:pos="254" w:val="left"/>
              </w:tabs>
              <w:bidi w:val="0"/>
              <w:spacing w:before="0" w:after="0" w:line="404" w:lineRule="exact"/>
              <w:ind w:left="0" w:right="0" w:firstLine="0"/>
              <w:jc w:val="both"/>
            </w:pPr>
            <w:r>
              <w:rPr>
                <w:color w:val="000000"/>
                <w:spacing w:val="0"/>
                <w:w w:val="100"/>
                <w:position w:val="0"/>
                <w:sz w:val="18"/>
                <w:szCs w:val="18"/>
              </w:rPr>
              <w:t>6</w:t>
            </w:r>
            <w:r>
              <w:rPr>
                <w:color w:val="000000"/>
                <w:spacing w:val="0"/>
                <w:w w:val="100"/>
                <w:position w:val="0"/>
              </w:rPr>
              <w:t>、</w:t>
              <w:tab/>
              <w:t>就资产负债表日前后记录的收入交易，选取 样本核对生产记录、产品签收单、验收报告等， 以评价收入是否被记录于恰当的会计期间。</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（二）应收账款的可收回性及减值</w:t>
            </w:r>
          </w:p>
        </w:tc>
        <w:tc>
          <w:tcPr>
            <w:tcBorders>
              <w:top w:val="single" w:sz="4"/>
              <w:left w:val="single" w:sz="4"/>
            </w:tcBorders>
            <w:shd w:val="clear" w:color="auto" w:fill="FFFFFF"/>
            <w:vAlign w:val="top"/>
          </w:tcPr>
          <w:p>
            <w:pPr>
              <w:widowControl w:val="0"/>
              <w:rPr>
                <w:sz w:val="10"/>
                <w:szCs w:val="10"/>
              </w:rPr>
            </w:pPr>
          </w:p>
        </w:tc>
      </w:tr>
      <w:tr>
        <w:trPr>
          <w:trHeight w:val="562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400" w:lineRule="exact"/>
              <w:ind w:left="0" w:right="0" w:firstLine="0"/>
              <w:jc w:val="both"/>
            </w:pPr>
            <w:r>
              <w:rPr>
                <w:color w:val="000000"/>
                <w:spacing w:val="0"/>
                <w:w w:val="100"/>
                <w:position w:val="0"/>
              </w:rPr>
              <w:t>请参阅财务报表附注“三、重要会计政策、会 计估计”注释十所述的会计政策及“五、合并 财务报表项目附注”注释（四）。</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日，致远互联合并财务报表中应收账款 的原值为</w:t>
            </w:r>
            <w:r>
              <w:rPr>
                <w:color w:val="000000"/>
                <w:spacing w:val="0"/>
                <w:w w:val="100"/>
                <w:position w:val="0"/>
                <w:sz w:val="18"/>
                <w:szCs w:val="18"/>
              </w:rPr>
              <w:t>13,308.74</w:t>
            </w:r>
            <w:r>
              <w:rPr>
                <w:color w:val="000000"/>
                <w:spacing w:val="0"/>
                <w:w w:val="100"/>
                <w:position w:val="0"/>
              </w:rPr>
              <w:t xml:space="preserve">万元，坏账准备金额为 </w:t>
            </w:r>
            <w:r>
              <w:rPr>
                <w:color w:val="000000"/>
                <w:spacing w:val="0"/>
                <w:w w:val="100"/>
                <w:position w:val="0"/>
                <w:sz w:val="18"/>
                <w:szCs w:val="18"/>
              </w:rPr>
              <w:t xml:space="preserve">1,208. </w:t>
            </w:r>
            <w:r>
              <w:rPr>
                <w:color w:val="000000"/>
                <w:spacing w:val="0"/>
                <w:w w:val="100"/>
                <w:position w:val="0"/>
                <w:sz w:val="18"/>
                <w:szCs w:val="18"/>
              </w:rPr>
              <w:t>42</w:t>
            </w:r>
            <w:r>
              <w:rPr>
                <w:color w:val="000000"/>
                <w:spacing w:val="0"/>
                <w:w w:val="100"/>
                <w:position w:val="0"/>
              </w:rPr>
              <w:t>万元。致远互联管理层在确定应收 账款预计可收回金额时需要评估相关客户的 信用情况，且管理层在确定应收款项预期信 用损失时作出了重大判断，若应收账款不能 按期收回或无法收回而发生坏账对财务报表 影响重大。因此，我们将应收款项的可收回性 及减值确定为关键审计事项。</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401" w:lineRule="exact"/>
              <w:ind w:left="0" w:right="0" w:firstLine="0"/>
              <w:jc w:val="both"/>
            </w:pPr>
            <w:r>
              <w:rPr>
                <w:color w:val="000000"/>
                <w:spacing w:val="0"/>
                <w:w w:val="100"/>
                <w:position w:val="0"/>
              </w:rPr>
              <w:t>我们针对应收账款的可收回性及减值执行的 审计程序主要包括：</w:t>
            </w:r>
          </w:p>
          <w:p>
            <w:pPr>
              <w:pStyle w:val="Style33"/>
              <w:keepNext w:val="0"/>
              <w:keepLines w:val="0"/>
              <w:widowControl w:val="0"/>
              <w:shd w:val="clear" w:color="auto" w:fill="auto"/>
              <w:tabs>
                <w:tab w:pos="269" w:val="left"/>
              </w:tabs>
              <w:bidi w:val="0"/>
              <w:spacing w:before="0" w:after="0" w:line="401" w:lineRule="exact"/>
              <w:ind w:left="0" w:right="0" w:firstLine="0"/>
              <w:jc w:val="both"/>
            </w:pPr>
            <w:r>
              <w:rPr>
                <w:color w:val="000000"/>
                <w:spacing w:val="0"/>
                <w:w w:val="100"/>
                <w:position w:val="0"/>
                <w:sz w:val="18"/>
                <w:szCs w:val="18"/>
              </w:rPr>
              <w:t>1</w:t>
            </w:r>
            <w:r>
              <w:rPr>
                <w:color w:val="000000"/>
                <w:spacing w:val="0"/>
                <w:w w:val="100"/>
                <w:position w:val="0"/>
              </w:rPr>
              <w:t>、</w:t>
              <w:tab/>
              <w:t>了解、评估并测试与应收账款管理及确定应 收账款坏账准备相关的内部控制的设计和运 行有效性；</w:t>
            </w:r>
          </w:p>
          <w:p>
            <w:pPr>
              <w:pStyle w:val="Style33"/>
              <w:keepNext w:val="0"/>
              <w:keepLines w:val="0"/>
              <w:widowControl w:val="0"/>
              <w:shd w:val="clear" w:color="auto" w:fill="auto"/>
              <w:tabs>
                <w:tab w:pos="254" w:val="left"/>
              </w:tabs>
              <w:bidi w:val="0"/>
              <w:spacing w:before="0" w:after="0" w:line="401" w:lineRule="exact"/>
              <w:ind w:left="0" w:right="0" w:firstLine="0"/>
              <w:jc w:val="both"/>
            </w:pPr>
            <w:r>
              <w:rPr>
                <w:color w:val="000000"/>
                <w:spacing w:val="0"/>
                <w:w w:val="100"/>
                <w:position w:val="0"/>
                <w:sz w:val="18"/>
                <w:szCs w:val="18"/>
              </w:rPr>
              <w:t>2</w:t>
            </w:r>
            <w:r>
              <w:rPr>
                <w:color w:val="000000"/>
                <w:spacing w:val="0"/>
                <w:w w:val="100"/>
                <w:position w:val="0"/>
              </w:rPr>
              <w:t>、</w:t>
              <w:tab/>
              <w:t>对管理层计提坏账准备的应收账款，复核管 理层用来计算预期信用损失率的历史数据及 前瞻性关键假设的合理性，结合实际回款情况 及历史坏账发生情况，评估管理层预期信用损 失模型的合理性及复核计提金额的准确性；</w:t>
            </w:r>
          </w:p>
          <w:p>
            <w:pPr>
              <w:pStyle w:val="Style33"/>
              <w:keepNext w:val="0"/>
              <w:keepLines w:val="0"/>
              <w:widowControl w:val="0"/>
              <w:shd w:val="clear" w:color="auto" w:fill="auto"/>
              <w:tabs>
                <w:tab w:pos="250" w:val="left"/>
              </w:tabs>
              <w:bidi w:val="0"/>
              <w:spacing w:before="0" w:after="0" w:line="401" w:lineRule="exact"/>
              <w:ind w:left="0" w:right="0" w:firstLine="0"/>
              <w:jc w:val="both"/>
            </w:pPr>
            <w:r>
              <w:rPr>
                <w:color w:val="000000"/>
                <w:spacing w:val="0"/>
                <w:w w:val="100"/>
                <w:position w:val="0"/>
                <w:sz w:val="18"/>
                <w:szCs w:val="18"/>
              </w:rPr>
              <w:t>3</w:t>
            </w:r>
            <w:r>
              <w:rPr>
                <w:color w:val="000000"/>
                <w:spacing w:val="0"/>
                <w:w w:val="100"/>
                <w:position w:val="0"/>
              </w:rPr>
              <w:t>、</w:t>
              <w:tab/>
              <w:t>选取样本实施函证程序，并将函证结果与管 理层记录的金额进行核对；</w:t>
            </w:r>
          </w:p>
          <w:p>
            <w:pPr>
              <w:pStyle w:val="Style33"/>
              <w:keepNext w:val="0"/>
              <w:keepLines w:val="0"/>
              <w:widowControl w:val="0"/>
              <w:shd w:val="clear" w:color="auto" w:fill="auto"/>
              <w:tabs>
                <w:tab w:pos="259" w:val="left"/>
              </w:tabs>
              <w:bidi w:val="0"/>
              <w:spacing w:before="0" w:after="0" w:line="401" w:lineRule="exact"/>
              <w:ind w:left="0" w:right="0" w:firstLine="0"/>
              <w:jc w:val="both"/>
            </w:pPr>
            <w:r>
              <w:rPr>
                <w:color w:val="000000"/>
                <w:spacing w:val="0"/>
                <w:w w:val="100"/>
                <w:position w:val="0"/>
                <w:sz w:val="18"/>
                <w:szCs w:val="18"/>
              </w:rPr>
              <w:t>4</w:t>
            </w:r>
            <w:r>
              <w:rPr>
                <w:color w:val="000000"/>
                <w:spacing w:val="0"/>
                <w:w w:val="100"/>
                <w:position w:val="0"/>
              </w:rPr>
              <w:t>、</w:t>
              <w:tab/>
              <w:t>结合期后销售回款情况的检查，评价管理层 期末坏账准备计提的合理性。</w:t>
            </w:r>
          </w:p>
        </w:tc>
      </w:tr>
    </w:tbl>
    <w:p>
      <w:pPr>
        <w:widowControl w:val="0"/>
        <w:spacing w:after="419" w:line="1" w:lineRule="exact"/>
      </w:pPr>
    </w:p>
    <w:p>
      <w:pPr>
        <w:pStyle w:val="Style6"/>
        <w:keepNext w:val="0"/>
        <w:keepLines w:val="0"/>
        <w:widowControl w:val="0"/>
        <w:shd w:val="clear" w:color="auto" w:fill="auto"/>
        <w:bidi w:val="0"/>
        <w:spacing w:before="0" w:after="0" w:line="240" w:lineRule="auto"/>
        <w:ind w:left="0" w:right="0" w:firstLine="460"/>
        <w:jc w:val="left"/>
      </w:pPr>
      <w:bookmarkStart w:id="854" w:name="bookmark854"/>
      <w:r>
        <w:rPr>
          <w:b/>
          <w:bCs/>
          <w:color w:val="000000"/>
          <w:spacing w:val="0"/>
          <w:w w:val="100"/>
          <w:position w:val="0"/>
        </w:rPr>
        <w:t>四</w:t>
      </w:r>
      <w:bookmarkEnd w:id="854"/>
      <w:r>
        <w:rPr>
          <w:b/>
          <w:bCs/>
          <w:color w:val="000000"/>
          <w:spacing w:val="0"/>
          <w:w w:val="100"/>
          <w:position w:val="0"/>
        </w:rPr>
        <w:t>、其他信息</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致远互联管理层（以下简称管理层）对其他信息负责。其他信息包括致远互联</w:t>
      </w:r>
      <w:r>
        <w:rPr>
          <w:color w:val="000000"/>
          <w:spacing w:val="0"/>
          <w:w w:val="100"/>
          <w:position w:val="0"/>
          <w:sz w:val="18"/>
          <w:szCs w:val="18"/>
        </w:rPr>
        <w:t>2020</w:t>
      </w:r>
      <w:r>
        <w:rPr>
          <w:color w:val="000000"/>
          <w:spacing w:val="0"/>
          <w:w w:val="100"/>
          <w:position w:val="0"/>
        </w:rPr>
        <w:t>年年度报 告中涵盖的信息，但不包括财务报表和我们的审计报告。</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我们对财务报表发表的审计意见不涵盖其他信息，我们也不对其他信息发表任何形式的鉴证 结论。</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6"/>
        <w:keepNext w:val="0"/>
        <w:keepLines w:val="0"/>
        <w:widowControl w:val="0"/>
        <w:shd w:val="clear" w:color="auto" w:fill="auto"/>
        <w:bidi w:val="0"/>
        <w:spacing w:before="0" w:after="400" w:line="410" w:lineRule="exact"/>
        <w:ind w:left="0" w:right="0" w:firstLine="44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22"/>
        <w:keepNext/>
        <w:keepLines/>
        <w:widowControl w:val="0"/>
        <w:shd w:val="clear" w:color="auto" w:fill="auto"/>
        <w:tabs>
          <w:tab w:pos="1274" w:val="left"/>
        </w:tabs>
        <w:bidi w:val="0"/>
        <w:spacing w:before="0" w:after="140" w:line="411" w:lineRule="exact"/>
        <w:ind w:left="0" w:right="0" w:firstLine="580"/>
        <w:jc w:val="both"/>
      </w:pPr>
      <w:bookmarkStart w:id="855" w:name="bookmark855"/>
      <w:bookmarkStart w:id="856" w:name="bookmark856"/>
      <w:bookmarkStart w:id="857" w:name="bookmark857"/>
      <w:bookmarkStart w:id="858" w:name="bookmark858"/>
      <w:r>
        <w:rPr>
          <w:color w:val="000000"/>
          <w:spacing w:val="0"/>
          <w:w w:val="100"/>
          <w:position w:val="0"/>
        </w:rPr>
        <w:t>五</w:t>
      </w:r>
      <w:bookmarkEnd w:id="857"/>
      <w:r>
        <w:rPr>
          <w:color w:val="000000"/>
          <w:spacing w:val="0"/>
          <w:w w:val="100"/>
          <w:position w:val="0"/>
        </w:rPr>
        <w:t>、</w:t>
        <w:tab/>
        <w:t>管理层和治理层对财务报表的责任</w:t>
      </w:r>
      <w:bookmarkEnd w:id="855"/>
      <w:bookmarkEnd w:id="856"/>
      <w:bookmarkEnd w:id="858"/>
    </w:p>
    <w:p>
      <w:pPr>
        <w:pStyle w:val="Style6"/>
        <w:keepNext w:val="0"/>
        <w:keepLines w:val="0"/>
        <w:widowControl w:val="0"/>
        <w:shd w:val="clear" w:color="auto" w:fill="auto"/>
        <w:bidi w:val="0"/>
        <w:spacing w:before="0" w:after="0" w:line="406" w:lineRule="exact"/>
        <w:ind w:left="0" w:right="0" w:firstLine="44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6"/>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在编制财务报表时，管理层负责评估致远互联的持续经营能力，披露与持续经营相关的事项 （如适用），并运用持续经营假设，除非计划进行清算、终止运营或别无其他现实的选择。</w:t>
      </w:r>
    </w:p>
    <w:p>
      <w:pPr>
        <w:pStyle w:val="Style6"/>
        <w:keepNext w:val="0"/>
        <w:keepLines w:val="0"/>
        <w:widowControl w:val="0"/>
        <w:shd w:val="clear" w:color="auto" w:fill="auto"/>
        <w:bidi w:val="0"/>
        <w:spacing w:before="0" w:after="400" w:line="406" w:lineRule="exact"/>
        <w:ind w:left="0" w:right="0" w:firstLine="440"/>
        <w:jc w:val="both"/>
      </w:pPr>
      <w:r>
        <w:rPr>
          <w:color w:val="000000"/>
          <w:spacing w:val="0"/>
          <w:w w:val="100"/>
          <w:position w:val="0"/>
        </w:rPr>
        <w:t>治理层负责监督致远互联的财务报告过程。</w:t>
      </w:r>
    </w:p>
    <w:p>
      <w:pPr>
        <w:pStyle w:val="Style22"/>
        <w:keepNext/>
        <w:keepLines/>
        <w:widowControl w:val="0"/>
        <w:shd w:val="clear" w:color="auto" w:fill="auto"/>
        <w:tabs>
          <w:tab w:pos="1274" w:val="left"/>
        </w:tabs>
        <w:bidi w:val="0"/>
        <w:spacing w:before="0" w:after="140" w:line="411" w:lineRule="exact"/>
        <w:ind w:left="0" w:right="0" w:firstLine="580"/>
        <w:jc w:val="both"/>
      </w:pPr>
      <w:bookmarkStart w:id="859" w:name="bookmark859"/>
      <w:bookmarkStart w:id="860" w:name="bookmark860"/>
      <w:bookmarkStart w:id="861" w:name="bookmark861"/>
      <w:bookmarkStart w:id="862" w:name="bookmark862"/>
      <w:r>
        <w:rPr>
          <w:color w:val="000000"/>
          <w:spacing w:val="0"/>
          <w:w w:val="100"/>
          <w:position w:val="0"/>
        </w:rPr>
        <w:t>六</w:t>
      </w:r>
      <w:bookmarkEnd w:id="861"/>
      <w:r>
        <w:rPr>
          <w:color w:val="000000"/>
          <w:spacing w:val="0"/>
          <w:w w:val="100"/>
          <w:position w:val="0"/>
        </w:rPr>
        <w:t>、</w:t>
        <w:tab/>
        <w:t>注册会计师对财务报表审计的责任</w:t>
      </w:r>
      <w:bookmarkEnd w:id="859"/>
      <w:bookmarkEnd w:id="860"/>
      <w:bookmarkEnd w:id="862"/>
    </w:p>
    <w:p>
      <w:pPr>
        <w:pStyle w:val="Style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在按照审计准则执行审计工作的过程中，我们运用职业判断，并保持职业怀疑。同时，我们 也执行以下工作：</w:t>
      </w:r>
    </w:p>
    <w:p>
      <w:pPr>
        <w:pStyle w:val="Style6"/>
        <w:keepNext w:val="0"/>
        <w:keepLines w:val="0"/>
        <w:widowControl w:val="0"/>
        <w:shd w:val="clear" w:color="auto" w:fill="auto"/>
        <w:tabs>
          <w:tab w:pos="1122" w:val="left"/>
        </w:tabs>
        <w:bidi w:val="0"/>
        <w:spacing w:before="0" w:after="0" w:line="411" w:lineRule="exact"/>
        <w:ind w:left="0" w:right="0" w:firstLine="440"/>
        <w:jc w:val="both"/>
      </w:pPr>
      <w:bookmarkStart w:id="863" w:name="bookmark863"/>
      <w:r>
        <w:rPr>
          <w:color w:val="000000"/>
          <w:spacing w:val="0"/>
          <w:w w:val="100"/>
          <w:position w:val="0"/>
        </w:rPr>
        <w:t>（</w:t>
      </w:r>
      <w:bookmarkEnd w:id="863"/>
      <w:r>
        <w:rPr>
          <w:color w:val="000000"/>
          <w:spacing w:val="0"/>
          <w:w w:val="100"/>
          <w:position w:val="0"/>
        </w:rPr>
        <w:t>一）</w:t>
        <w:tab/>
        <w:t>识别和评估由于舞弊或错误导致的财务报表重大错报风险，设计和实施审计程序以应 对这些风险，并获取充分、适当的审计证据，作为发表审计意见的基础。由于舞弊可能涉及串通、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6"/>
        <w:keepNext w:val="0"/>
        <w:keepLines w:val="0"/>
        <w:widowControl w:val="0"/>
        <w:shd w:val="clear" w:color="auto" w:fill="auto"/>
        <w:tabs>
          <w:tab w:pos="1024" w:val="left"/>
        </w:tabs>
        <w:bidi w:val="0"/>
        <w:spacing w:before="0" w:after="0" w:line="411" w:lineRule="exact"/>
        <w:ind w:left="0" w:right="0" w:firstLine="440"/>
        <w:jc w:val="both"/>
      </w:pPr>
      <w:bookmarkStart w:id="864" w:name="bookmark864"/>
      <w:r>
        <w:rPr>
          <w:color w:val="000000"/>
          <w:spacing w:val="0"/>
          <w:w w:val="100"/>
          <w:position w:val="0"/>
        </w:rPr>
        <w:t>（</w:t>
      </w:r>
      <w:bookmarkEnd w:id="864"/>
      <w:r>
        <w:rPr>
          <w:color w:val="000000"/>
          <w:spacing w:val="0"/>
          <w:w w:val="100"/>
          <w:position w:val="0"/>
        </w:rPr>
        <w:t>二）</w:t>
        <w:tab/>
        <w:t>了解与审计相关的内部控制，以设计恰当的审计程序。</w:t>
      </w:r>
    </w:p>
    <w:p>
      <w:pPr>
        <w:pStyle w:val="Style6"/>
        <w:keepNext w:val="0"/>
        <w:keepLines w:val="0"/>
        <w:widowControl w:val="0"/>
        <w:shd w:val="clear" w:color="auto" w:fill="auto"/>
        <w:tabs>
          <w:tab w:pos="1024" w:val="left"/>
        </w:tabs>
        <w:bidi w:val="0"/>
        <w:spacing w:before="0" w:after="0" w:line="411" w:lineRule="exact"/>
        <w:ind w:left="0" w:right="0" w:firstLine="440"/>
        <w:jc w:val="both"/>
      </w:pPr>
      <w:bookmarkStart w:id="865" w:name="bookmark865"/>
      <w:r>
        <w:rPr>
          <w:color w:val="000000"/>
          <w:spacing w:val="0"/>
          <w:w w:val="100"/>
          <w:position w:val="0"/>
        </w:rPr>
        <w:t>（</w:t>
      </w:r>
      <w:bookmarkEnd w:id="865"/>
      <w:r>
        <w:rPr>
          <w:color w:val="000000"/>
          <w:spacing w:val="0"/>
          <w:w w:val="100"/>
          <w:position w:val="0"/>
        </w:rPr>
        <w:t>三）</w:t>
        <w:tab/>
        <w:t>评价管理层选用会计政策的恰当性和作出会计估计及相关披露的合理性。</w:t>
      </w:r>
    </w:p>
    <w:p>
      <w:pPr>
        <w:pStyle w:val="Style6"/>
        <w:keepNext w:val="0"/>
        <w:keepLines w:val="0"/>
        <w:widowControl w:val="0"/>
        <w:shd w:val="clear" w:color="auto" w:fill="auto"/>
        <w:tabs>
          <w:tab w:pos="1117" w:val="left"/>
        </w:tabs>
        <w:bidi w:val="0"/>
        <w:spacing w:before="0" w:after="0" w:line="411" w:lineRule="exact"/>
        <w:ind w:left="0" w:right="0" w:firstLine="440"/>
        <w:jc w:val="both"/>
      </w:pPr>
      <w:bookmarkStart w:id="866" w:name="bookmark866"/>
      <w:r>
        <w:rPr>
          <w:color w:val="000000"/>
          <w:spacing w:val="0"/>
          <w:w w:val="100"/>
          <w:position w:val="0"/>
        </w:rPr>
        <w:t>（</w:t>
      </w:r>
      <w:bookmarkEnd w:id="866"/>
      <w:r>
        <w:rPr>
          <w:color w:val="000000"/>
          <w:spacing w:val="0"/>
          <w:w w:val="100"/>
          <w:position w:val="0"/>
        </w:rPr>
        <w:t>四）</w:t>
        <w:tab/>
        <w:t>对管理层使用持续经营假设的恰当性得出结论。同时，根据获取的审计证据，就可能 导致对致远互联持续经营能力产生重大疑虑的事项或情况是否存在重大不确定性得出结论。如果 我们得出结论认为存在重大不确定性，审计准则要求我们在审计报告中提请报表使用者注意财务</w:t>
        <w:br w:type="page"/>
      </w:r>
      <w:r>
        <w:rPr>
          <w:color w:val="000000"/>
          <w:spacing w:val="0"/>
          <w:w w:val="100"/>
          <w:position w:val="0"/>
        </w:rPr>
        <w:t>报表中的相关披露；如果披露不充分，我们应当发表非无保留意见。我们的结论基于截至审计报 告日可获得的信息。然而，未来的事项或情况可能导致致远互联不能持续经营。</w:t>
      </w:r>
    </w:p>
    <w:p>
      <w:pPr>
        <w:pStyle w:val="Style6"/>
        <w:keepNext w:val="0"/>
        <w:keepLines w:val="0"/>
        <w:widowControl w:val="0"/>
        <w:shd w:val="clear" w:color="auto" w:fill="auto"/>
        <w:tabs>
          <w:tab w:pos="1126" w:val="left"/>
        </w:tabs>
        <w:bidi w:val="0"/>
        <w:spacing w:before="0" w:after="0" w:line="411" w:lineRule="exact"/>
        <w:ind w:left="0" w:right="0" w:firstLine="440"/>
        <w:jc w:val="both"/>
      </w:pPr>
      <w:bookmarkStart w:id="867" w:name="bookmark867"/>
      <w:r>
        <w:rPr>
          <w:color w:val="000000"/>
          <w:spacing w:val="0"/>
          <w:w w:val="100"/>
          <w:position w:val="0"/>
        </w:rPr>
        <w:t>（</w:t>
      </w:r>
      <w:bookmarkEnd w:id="867"/>
      <w:r>
        <w:rPr>
          <w:color w:val="000000"/>
          <w:spacing w:val="0"/>
          <w:w w:val="100"/>
          <w:position w:val="0"/>
        </w:rPr>
        <w:t>五）</w:t>
        <w:tab/>
        <w:t>评价财务报表的总体列报（包括披露）、结构和内容，并评价财务报表是否公允反映 相关交易和事项。</w:t>
      </w:r>
    </w:p>
    <w:p>
      <w:pPr>
        <w:pStyle w:val="Style6"/>
        <w:keepNext w:val="0"/>
        <w:keepLines w:val="0"/>
        <w:widowControl w:val="0"/>
        <w:shd w:val="clear" w:color="auto" w:fill="auto"/>
        <w:tabs>
          <w:tab w:pos="1126" w:val="left"/>
        </w:tabs>
        <w:bidi w:val="0"/>
        <w:spacing w:before="0" w:after="0" w:line="411" w:lineRule="exact"/>
        <w:ind w:left="0" w:right="0" w:firstLine="440"/>
        <w:jc w:val="both"/>
      </w:pPr>
      <w:bookmarkStart w:id="868" w:name="bookmark868"/>
      <w:r>
        <w:rPr>
          <w:color w:val="000000"/>
          <w:spacing w:val="0"/>
          <w:w w:val="100"/>
          <w:position w:val="0"/>
        </w:rPr>
        <w:t>（</w:t>
      </w:r>
      <w:bookmarkEnd w:id="868"/>
      <w:r>
        <w:rPr>
          <w:color w:val="000000"/>
          <w:spacing w:val="0"/>
          <w:w w:val="100"/>
          <w:position w:val="0"/>
        </w:rPr>
        <w:t>六）</w:t>
        <w:tab/>
        <w:t>就致远互联中实体或业务活动的财务信息获取充分、适当的审计证据，以对合并财务 报表发表审计意见。我们负责指导、监督和执行集团审计，并对审计意见承担全部责任。</w:t>
      </w:r>
    </w:p>
    <w:p>
      <w:pPr>
        <w:pStyle w:val="Style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6"/>
        <w:keepNext w:val="0"/>
        <w:keepLines w:val="0"/>
        <w:widowControl w:val="0"/>
        <w:shd w:val="clear" w:color="auto" w:fill="auto"/>
        <w:bidi w:val="0"/>
        <w:spacing w:before="0" w:after="1200" w:line="411" w:lineRule="exact"/>
        <w:ind w:left="0" w:right="0" w:firstLine="44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6"/>
        <w:keepNext w:val="0"/>
        <w:keepLines w:val="0"/>
        <w:widowControl w:val="0"/>
        <w:shd w:val="clear" w:color="auto" w:fill="auto"/>
        <w:bidi w:val="0"/>
        <w:spacing w:before="0" w:after="520" w:line="283" w:lineRule="exact"/>
        <w:ind w:left="0" w:right="0" w:firstLine="0"/>
        <w:jc w:val="center"/>
      </w:pPr>
      <w:r>
        <mc:AlternateContent>
          <mc:Choice Requires="wps">
            <w:drawing>
              <wp:anchor distT="0" distB="1036320" distL="233045" distR="114300" simplePos="0" relativeHeight="125829394" behindDoc="0" locked="0" layoutInCell="1" allowOverlap="1">
                <wp:simplePos x="0" y="0"/>
                <wp:positionH relativeFrom="page">
                  <wp:posOffset>925195</wp:posOffset>
                </wp:positionH>
                <wp:positionV relativeFrom="paragraph">
                  <wp:posOffset>25400</wp:posOffset>
                </wp:positionV>
                <wp:extent cx="1103630" cy="344170"/>
                <wp:wrapSquare wrapText="right"/>
                <wp:docPr id="71" name="Shape 71"/>
                <a:graphic xmlns:a="http://schemas.openxmlformats.org/drawingml/2006/main">
                  <a:graphicData uri="http://schemas.microsoft.com/office/word/2010/wordprocessingShape">
                    <wps:wsp>
                      <wps:cNvSpPr txBox="1"/>
                      <wps:spPr>
                        <a:xfrm>
                          <a:ext cx="1103630" cy="3441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立信会计师事务所</w:t>
                            </w:r>
                          </w:p>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（特殊普通合伙）</w:t>
                            </w:r>
                          </w:p>
                        </w:txbxContent>
                      </wps:txbx>
                      <wps:bodyPr lIns="0" tIns="0" rIns="0" bIns="0">
                        <a:noAutoFit/>
                      </wps:bodyPr>
                    </wps:wsp>
                  </a:graphicData>
                </a:graphic>
              </wp:anchor>
            </w:drawing>
          </mc:Choice>
          <mc:Fallback>
            <w:pict>
              <v:shape id="_x0000_s1097" type="#_x0000_t202" style="position:absolute;margin-left:72.850000000000009pt;margin-top:2.pt;width:86.900000000000006pt;height:27.100000000000001pt;z-index:-125829359;mso-wrap-distance-left:18.350000000000001pt;mso-wrap-distance-right:9.pt;mso-wrap-distance-bottom:81.600000000000009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立信会计师事务所</w:t>
                      </w:r>
                    </w:p>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（特殊普通合伙）</w:t>
                      </w:r>
                    </w:p>
                  </w:txbxContent>
                </v:textbox>
                <w10:wrap type="square" side="right" anchorx="page"/>
              </v:shape>
            </w:pict>
          </mc:Fallback>
        </mc:AlternateContent>
      </w:r>
      <w:r>
        <mc:AlternateContent>
          <mc:Choice Requires="wps">
            <w:drawing>
              <wp:anchor distT="1210310" distB="0" distL="114300" distR="715010" simplePos="0" relativeHeight="125829396" behindDoc="0" locked="0" layoutInCell="1" allowOverlap="1">
                <wp:simplePos x="0" y="0"/>
                <wp:positionH relativeFrom="page">
                  <wp:posOffset>806450</wp:posOffset>
                </wp:positionH>
                <wp:positionV relativeFrom="paragraph">
                  <wp:posOffset>1235710</wp:posOffset>
                </wp:positionV>
                <wp:extent cx="621665" cy="170815"/>
                <wp:wrapSquare wrapText="right"/>
                <wp:docPr id="73" name="Shape 73"/>
                <a:graphic xmlns:a="http://schemas.openxmlformats.org/drawingml/2006/main">
                  <a:graphicData uri="http://schemas.microsoft.com/office/word/2010/wordprocessingShape">
                    <wps:wsp>
                      <wps:cNvSpPr txBox="1"/>
                      <wps:spPr>
                        <a:xfrm>
                          <a:ext cx="621665" cy="17081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中国•上海</w:t>
                            </w:r>
                          </w:p>
                        </w:txbxContent>
                      </wps:txbx>
                      <wps:bodyPr wrap="none" lIns="0" tIns="0" rIns="0" bIns="0">
                        <a:noAutoFit/>
                      </wps:bodyPr>
                    </wps:wsp>
                  </a:graphicData>
                </a:graphic>
              </wp:anchor>
            </w:drawing>
          </mc:Choice>
          <mc:Fallback>
            <w:pict>
              <v:shape id="_x0000_s1099" type="#_x0000_t202" style="position:absolute;margin-left:63.5pt;margin-top:97.299999999999997pt;width:48.950000000000003pt;height:13.450000000000001pt;z-index:-125829357;mso-wrap-distance-left:9.pt;mso-wrap-distance-top:95.299999999999997pt;mso-wrap-distance-right:56.300000000000004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中国•上海</w:t>
                      </w:r>
                    </w:p>
                  </w:txbxContent>
                </v:textbox>
                <w10:wrap type="square" side="right" anchorx="page"/>
              </v:shape>
            </w:pict>
          </mc:Fallback>
        </mc:AlternateContent>
      </w:r>
      <w:r>
        <w:rPr>
          <w:b/>
          <w:bCs/>
          <w:color w:val="000000"/>
          <w:spacing w:val="0"/>
          <w:w w:val="100"/>
          <w:position w:val="0"/>
        </w:rPr>
        <w:t>中国注册会计师:张金华</w:t>
        <w:br/>
        <w:t>（项目合伙人）</w:t>
      </w:r>
    </w:p>
    <w:p>
      <w:pPr>
        <w:pStyle w:val="Style6"/>
        <w:keepNext w:val="0"/>
        <w:keepLines w:val="0"/>
        <w:widowControl w:val="0"/>
        <w:shd w:val="clear" w:color="auto" w:fill="auto"/>
        <w:bidi w:val="0"/>
        <w:spacing w:before="0" w:after="520" w:line="283" w:lineRule="exact"/>
        <w:ind w:left="0" w:right="0" w:firstLine="0"/>
        <w:jc w:val="center"/>
      </w:pPr>
      <w:r>
        <w:rPr>
          <w:b/>
          <w:bCs/>
          <w:color w:val="000000"/>
          <w:spacing w:val="0"/>
          <w:w w:val="100"/>
          <w:position w:val="0"/>
        </w:rPr>
        <w:t>中国注册会计师：郭晓清</w:t>
      </w:r>
    </w:p>
    <w:p>
      <w:pPr>
        <w:pStyle w:val="Style6"/>
        <w:keepNext w:val="0"/>
        <w:keepLines w:val="0"/>
        <w:widowControl w:val="0"/>
        <w:shd w:val="clear" w:color="auto" w:fill="auto"/>
        <w:bidi w:val="0"/>
        <w:spacing w:before="0" w:after="1040" w:line="283" w:lineRule="exact"/>
        <w:ind w:left="1360" w:right="0" w:firstLine="0"/>
        <w:jc w:val="left"/>
      </w:pPr>
      <w:r>
        <w:rPr>
          <w:b/>
          <w:bCs/>
          <w:color w:val="000000"/>
          <w:spacing w:val="0"/>
          <w:w w:val="100"/>
          <w:position w:val="0"/>
        </w:rPr>
        <w:t>2021年4月20日</w:t>
      </w:r>
    </w:p>
    <w:p>
      <w:pPr>
        <w:pStyle w:val="Style22"/>
        <w:keepNext/>
        <w:keepLines/>
        <w:widowControl w:val="0"/>
        <w:shd w:val="clear" w:color="auto" w:fill="auto"/>
        <w:bidi w:val="0"/>
        <w:spacing w:before="0" w:after="20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二</w:t>
      </w:r>
      <w:bookmarkEnd w:id="871"/>
      <w:r>
        <w:rPr>
          <w:color w:val="000000"/>
          <w:spacing w:val="0"/>
          <w:w w:val="100"/>
          <w:position w:val="0"/>
        </w:rPr>
        <w:t>、财务报表</w:t>
      </w:r>
      <w:bookmarkEnd w:id="869"/>
      <w:bookmarkEnd w:id="870"/>
      <w:bookmarkEnd w:id="872"/>
    </w:p>
    <w:p>
      <w:pPr>
        <w:pStyle w:val="Style22"/>
        <w:keepNext/>
        <w:keepLines/>
        <w:widowControl w:val="0"/>
        <w:shd w:val="clear" w:color="auto" w:fill="auto"/>
        <w:bidi w:val="0"/>
        <w:spacing w:before="0" w:after="80" w:line="240" w:lineRule="auto"/>
        <w:ind w:left="0" w:right="0" w:firstLine="0"/>
        <w:jc w:val="center"/>
      </w:pPr>
      <w:bookmarkStart w:id="869" w:name="bookmark869"/>
      <w:bookmarkStart w:id="870" w:name="bookmark870"/>
      <w:bookmarkStart w:id="873" w:name="bookmark873"/>
      <w:r>
        <w:rPr>
          <w:color w:val="000000"/>
          <w:spacing w:val="0"/>
          <w:w w:val="100"/>
          <w:position w:val="0"/>
        </w:rPr>
        <w:t>合并资产负债表</w:t>
      </w:r>
      <w:bookmarkEnd w:id="869"/>
      <w:bookmarkEnd w:id="870"/>
      <w:bookmarkEnd w:id="873"/>
    </w:p>
    <w:p>
      <w:pPr>
        <w:pStyle w:val="Style2"/>
        <w:keepNext w:val="0"/>
        <w:keepLines w:val="0"/>
        <w:widowControl w:val="0"/>
        <w:shd w:val="clear" w:color="auto" w:fill="auto"/>
        <w:bidi w:val="0"/>
        <w:spacing w:before="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rFonts w:ascii="Calibri" w:eastAsia="Calibri" w:hAnsi="Calibri" w:cs="Calibri"/>
          <w:color w:val="000000"/>
          <w:spacing w:val="0"/>
          <w:w w:val="100"/>
          <w:position w:val="0"/>
        </w:rPr>
        <w:t>:</w:t>
      </w:r>
      <w:r>
        <w:rPr>
          <w:color w:val="000000"/>
          <w:spacing w:val="0"/>
          <w:w w:val="100"/>
          <w:position w:val="0"/>
        </w:rPr>
        <w:t>北京致远互联软件股份有限公司</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5"/>
        <w:gridCol w:w="1243"/>
        <w:gridCol w:w="2347"/>
        <w:gridCol w:w="2362"/>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2019年12月31日</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1,572, </w:t>
            </w:r>
            <w:r>
              <w:rPr>
                <w:color w:val="000000"/>
                <w:spacing w:val="0"/>
                <w:w w:val="100"/>
                <w:position w:val="0"/>
                <w:sz w:val="18"/>
                <w:szCs w:val="18"/>
              </w:rPr>
              <w:t>641,056.25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768,092,676.92</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22,808,879.72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745,585,827.52</w:t>
            </w:r>
          </w:p>
        </w:tc>
      </w:tr>
      <w:tr>
        <w:trPr>
          <w:trHeight w:val="29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75"/>
        <w:gridCol w:w="1243"/>
        <w:gridCol w:w="2347"/>
        <w:gridCol w:w="2362"/>
      </w:tblGrid>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应收票据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12,345,924.51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6,497, </w:t>
            </w:r>
            <w:r>
              <w:rPr>
                <w:color w:val="000000"/>
                <w:spacing w:val="0"/>
                <w:w w:val="100"/>
                <w:position w:val="0"/>
                <w:sz w:val="18"/>
                <w:szCs w:val="18"/>
              </w:rPr>
              <w:t xml:space="preserve">788. </w:t>
            </w: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121,003,138.51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96,343,156.51</w:t>
            </w:r>
          </w:p>
        </w:tc>
      </w:tr>
      <w:tr>
        <w:trPr>
          <w:trHeight w:val="41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11,678,407.32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7,764, </w:t>
            </w:r>
            <w:r>
              <w:rPr>
                <w:color w:val="000000"/>
                <w:spacing w:val="0"/>
                <w:w w:val="100"/>
                <w:position w:val="0"/>
                <w:sz w:val="18"/>
                <w:szCs w:val="18"/>
              </w:rPr>
              <w:t>431.64</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11,511,258.37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10,552,033.21</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4,261,619.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4,898, </w:t>
            </w:r>
            <w:r>
              <w:rPr>
                <w:color w:val="000000"/>
                <w:spacing w:val="0"/>
                <w:w w:val="100"/>
                <w:position w:val="0"/>
                <w:sz w:val="18"/>
                <w:szCs w:val="18"/>
              </w:rPr>
              <w:t>161.61</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5,559,237.67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3,805, </w:t>
            </w:r>
            <w:r>
              <w:rPr>
                <w:color w:val="000000"/>
                <w:spacing w:val="0"/>
                <w:w w:val="100"/>
                <w:position w:val="0"/>
                <w:sz w:val="18"/>
                <w:szCs w:val="18"/>
              </w:rPr>
              <w:t>475.94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1,765,614, </w:t>
            </w:r>
            <w:r>
              <w:rPr>
                <w:color w:val="000000"/>
                <w:spacing w:val="0"/>
                <w:w w:val="100"/>
                <w:position w:val="0"/>
                <w:sz w:val="18"/>
                <w:szCs w:val="18"/>
              </w:rPr>
              <w:t xml:space="preserve">997.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1,639, 734, </w:t>
            </w:r>
            <w:r>
              <w:rPr>
                <w:color w:val="000000"/>
                <w:spacing w:val="0"/>
                <w:w w:val="100"/>
                <w:position w:val="0"/>
                <w:sz w:val="18"/>
                <w:szCs w:val="18"/>
              </w:rPr>
              <w:t>075.51</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16,268,797.17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5,612, </w:t>
            </w:r>
            <w:r>
              <w:rPr>
                <w:color w:val="000000"/>
                <w:spacing w:val="0"/>
                <w:w w:val="100"/>
                <w:position w:val="0"/>
                <w:sz w:val="18"/>
                <w:szCs w:val="18"/>
              </w:rPr>
              <w:t xml:space="preserve">156. </w:t>
            </w:r>
            <w:r>
              <w:rPr>
                <w:color w:val="000000"/>
                <w:spacing w:val="0"/>
                <w:w w:val="100"/>
                <w:position w:val="0"/>
                <w:sz w:val="18"/>
                <w:szCs w:val="18"/>
              </w:rPr>
              <w:t>26</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15,790,498.20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16,430,653.44</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16,346,308.92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16,098,541.00</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22,389.56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89,558.84</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4,065, </w:t>
            </w:r>
            <w:r>
              <w:rPr>
                <w:color w:val="000000"/>
                <w:spacing w:val="0"/>
                <w:w w:val="100"/>
                <w:position w:val="0"/>
                <w:sz w:val="18"/>
                <w:szCs w:val="18"/>
              </w:rPr>
              <w:t xml:space="preserve">227.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3,036, </w:t>
            </w:r>
            <w:r>
              <w:rPr>
                <w:color w:val="000000"/>
                <w:spacing w:val="0"/>
                <w:w w:val="100"/>
                <w:position w:val="0"/>
                <w:sz w:val="18"/>
                <w:szCs w:val="18"/>
              </w:rPr>
              <w:t xml:space="preserve">888. </w:t>
            </w:r>
            <w:r>
              <w:rPr>
                <w:color w:val="000000"/>
                <w:spacing w:val="0"/>
                <w:w w:val="100"/>
                <w:position w:val="0"/>
                <w:sz w:val="18"/>
                <w:szCs w:val="18"/>
              </w:rPr>
              <w:t>54</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1,785,835.90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2,371,809.73</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76,279,057.39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43,639,607.81</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1,841,894, </w:t>
            </w:r>
            <w:r>
              <w:rPr>
                <w:color w:val="000000"/>
                <w:spacing w:val="0"/>
                <w:w w:val="100"/>
                <w:position w:val="0"/>
                <w:sz w:val="18"/>
                <w:szCs w:val="18"/>
              </w:rPr>
              <w:t>055.31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1,683,373, </w:t>
            </w:r>
            <w:r>
              <w:rPr>
                <w:color w:val="000000"/>
                <w:spacing w:val="0"/>
                <w:w w:val="100"/>
                <w:position w:val="0"/>
                <w:sz w:val="18"/>
                <w:szCs w:val="18"/>
              </w:rPr>
              <w:t xml:space="preserve">683. </w:t>
            </w:r>
            <w:r>
              <w:rPr>
                <w:color w:val="000000"/>
                <w:spacing w:val="0"/>
                <w:w w:val="100"/>
                <w:position w:val="0"/>
                <w:sz w:val="18"/>
                <w:szCs w:val="18"/>
              </w:rPr>
              <w:t>32</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75"/>
        <w:gridCol w:w="1243"/>
        <w:gridCol w:w="2347"/>
        <w:gridCol w:w="2362"/>
      </w:tblGrid>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66,993,065.89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58,979,447.48</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246,066,394.86</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216,553,412.39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162,803,139.96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115,193,331.92</w:t>
            </w:r>
          </w:p>
        </w:tc>
      </w:tr>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49,797,831.43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21,891,471.14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12,961,133.81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11,894,703.09</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8,564, </w:t>
            </w:r>
            <w:r>
              <w:rPr>
                <w:color w:val="000000"/>
                <w:spacing w:val="0"/>
                <w:w w:val="100"/>
                <w:position w:val="0"/>
                <w:sz w:val="18"/>
                <w:szCs w:val="18"/>
              </w:rPr>
              <w:t>068.51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517,672,651.99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454,025,348.49</w:t>
            </w:r>
          </w:p>
        </w:tc>
      </w:tr>
      <w:tr>
        <w:trPr>
          <w:trHeight w:val="41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286,211.68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103,041.26</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286,211.68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103,041.26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517,958,863.67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454,128,389.75</w:t>
            </w:r>
          </w:p>
        </w:tc>
      </w:tr>
      <w:tr>
        <w:trPr>
          <w:trHeight w:val="41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76,989,583.00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76,989,583.00</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970,905,531.07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968,177,384.40</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2,266,917.45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-7,324,059.37</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31,575,321.00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22,154,271.24</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229,158,407.72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161,776,100.31</w:t>
            </w:r>
          </w:p>
        </w:tc>
      </w:tr>
    </w:tbl>
    <w:p>
      <w:pPr>
        <w:widowControl w:val="0"/>
        <w:spacing w:line="1" w:lineRule="exact"/>
      </w:pPr>
      <w:r>
        <w:br w:type="page"/>
      </w:r>
    </w:p>
    <w:tbl>
      <w:tblPr>
        <w:tblOverlap w:val="never"/>
        <w:jc w:val="center"/>
        <w:tblLayout w:type="fixed"/>
      </w:tblPr>
      <w:tblGrid>
        <w:gridCol w:w="2875"/>
        <w:gridCol w:w="1243"/>
        <w:gridCol w:w="2347"/>
        <w:gridCol w:w="2362"/>
      </w:tblGrid>
      <w:tr>
        <w:trPr>
          <w:trHeight w:val="56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1,310, 895, </w:t>
            </w:r>
            <w:r>
              <w:rPr>
                <w:color w:val="000000"/>
                <w:spacing w:val="0"/>
                <w:w w:val="100"/>
                <w:position w:val="0"/>
                <w:sz w:val="18"/>
                <w:szCs w:val="18"/>
              </w:rPr>
              <w:t xml:space="preserve">760. </w:t>
            </w:r>
            <w:r>
              <w:rPr>
                <w:color w:val="000000"/>
                <w:spacing w:val="0"/>
                <w:w w:val="100"/>
                <w:position w:val="0"/>
                <w:sz w:val="18"/>
                <w:szCs w:val="18"/>
              </w:rPr>
              <w:t>24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1,221,773,279. </w:t>
            </w:r>
            <w:r>
              <w:rPr>
                <w:color w:val="000000"/>
                <w:spacing w:val="0"/>
                <w:w w:val="100"/>
                <w:position w:val="0"/>
                <w:sz w:val="18"/>
                <w:szCs w:val="18"/>
              </w:rPr>
              <w:t>58</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13,039,431.40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7,472,013.99</w:t>
            </w:r>
          </w:p>
        </w:tc>
      </w:tr>
      <w:tr>
        <w:trPr>
          <w:trHeight w:val="5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220" w:firstLine="0"/>
              <w:jc w:val="righ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1,323, 935, </w:t>
            </w:r>
            <w:r>
              <w:rPr>
                <w:color w:val="000000"/>
                <w:spacing w:val="0"/>
                <w:w w:val="100"/>
                <w:position w:val="0"/>
                <w:sz w:val="18"/>
                <w:szCs w:val="18"/>
              </w:rPr>
              <w:t>191.64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1,229, 245, </w:t>
            </w:r>
            <w:r>
              <w:rPr>
                <w:color w:val="000000"/>
                <w:spacing w:val="0"/>
                <w:w w:val="100"/>
                <w:position w:val="0"/>
                <w:sz w:val="18"/>
                <w:szCs w:val="18"/>
              </w:rPr>
              <w:t xml:space="preserve">293. </w:t>
            </w:r>
            <w:r>
              <w:rPr>
                <w:color w:val="000000"/>
                <w:spacing w:val="0"/>
                <w:w w:val="100"/>
                <w:position w:val="0"/>
                <w:sz w:val="18"/>
                <w:szCs w:val="18"/>
              </w:rPr>
              <w:t>57</w:t>
            </w:r>
          </w:p>
        </w:tc>
      </w:tr>
      <w:tr>
        <w:trPr>
          <w:trHeight w:val="57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1,841,894, </w:t>
            </w:r>
            <w:r>
              <w:rPr>
                <w:color w:val="000000"/>
                <w:spacing w:val="0"/>
                <w:w w:val="100"/>
                <w:position w:val="0"/>
                <w:sz w:val="18"/>
                <w:szCs w:val="18"/>
              </w:rPr>
              <w:t>055.31</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1,683,373, </w:t>
            </w:r>
            <w:r>
              <w:rPr>
                <w:color w:val="000000"/>
                <w:spacing w:val="0"/>
                <w:w w:val="100"/>
                <w:position w:val="0"/>
                <w:sz w:val="18"/>
                <w:szCs w:val="18"/>
              </w:rPr>
              <w:t xml:space="preserve">683. </w:t>
            </w:r>
            <w:r>
              <w:rPr>
                <w:color w:val="000000"/>
                <w:spacing w:val="0"/>
                <w:w w:val="100"/>
                <w:position w:val="0"/>
                <w:sz w:val="18"/>
                <w:szCs w:val="18"/>
              </w:rPr>
              <w:t>32</w:t>
            </w:r>
          </w:p>
        </w:tc>
      </w:tr>
    </w:tbl>
    <w:p>
      <w:pPr>
        <w:widowControl w:val="0"/>
        <w:spacing w:after="399" w:line="1" w:lineRule="exact"/>
      </w:pPr>
    </w:p>
    <w:p>
      <w:pPr>
        <w:pStyle w:val="Style6"/>
        <w:keepNext w:val="0"/>
        <w:keepLines w:val="0"/>
        <w:widowControl w:val="0"/>
        <w:shd w:val="clear" w:color="auto" w:fill="auto"/>
        <w:bidi w:val="0"/>
        <w:spacing w:before="0" w:after="1040" w:line="240" w:lineRule="auto"/>
        <w:ind w:left="0" w:right="0" w:firstLine="0"/>
        <w:jc w:val="left"/>
      </w:pPr>
      <w:r>
        <w:rPr>
          <w:color w:val="000000"/>
          <w:spacing w:val="0"/>
          <w:w w:val="100"/>
          <w:position w:val="0"/>
        </w:rPr>
        <w:t>法定代表人：徐石主管会计工作负责人：严洁联会计机构负责人：严洁联</w:t>
      </w:r>
    </w:p>
    <w:p>
      <w:pPr>
        <w:pStyle w:val="Style22"/>
        <w:keepNext/>
        <w:keepLines/>
        <w:widowControl w:val="0"/>
        <w:shd w:val="clear" w:color="auto" w:fill="auto"/>
        <w:bidi w:val="0"/>
        <w:spacing w:before="0" w:line="240" w:lineRule="auto"/>
        <w:ind w:left="0" w:right="0" w:firstLine="0"/>
        <w:jc w:val="center"/>
      </w:pPr>
      <w:bookmarkStart w:id="874" w:name="bookmark874"/>
      <w:bookmarkStart w:id="875" w:name="bookmark875"/>
      <w:bookmarkStart w:id="876" w:name="bookmark876"/>
      <w:r>
        <w:rPr>
          <w:color w:val="000000"/>
          <w:spacing w:val="0"/>
          <w:w w:val="100"/>
          <w:position w:val="0"/>
        </w:rPr>
        <w:t>母公司资产负债表</w:t>
      </w:r>
      <w:bookmarkEnd w:id="874"/>
      <w:bookmarkEnd w:id="875"/>
      <w:bookmarkEnd w:id="876"/>
    </w:p>
    <w:p>
      <w:pPr>
        <w:pStyle w:val="Style2"/>
        <w:keepNext w:val="0"/>
        <w:keepLines w:val="0"/>
        <w:widowControl w:val="0"/>
        <w:shd w:val="clear" w:color="auto" w:fill="auto"/>
        <w:bidi w:val="0"/>
        <w:spacing w:before="0" w:after="16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rFonts w:ascii="Calibri" w:eastAsia="Calibri" w:hAnsi="Calibri" w:cs="Calibri"/>
          <w:color w:val="000000"/>
          <w:spacing w:val="0"/>
          <w:w w:val="100"/>
          <w:position w:val="0"/>
        </w:rPr>
        <w:t>:</w:t>
      </w:r>
      <w:r>
        <w:rPr>
          <w:color w:val="000000"/>
          <w:spacing w:val="0"/>
          <w:w w:val="100"/>
          <w:position w:val="0"/>
        </w:rPr>
        <w:t>北京致远互联软件股份有限公司</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2"/>
        <w:gridCol w:w="2362"/>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2019年12月31日</w:t>
            </w:r>
          </w:p>
        </w:tc>
      </w:tr>
      <w:tr>
        <w:trPr>
          <w:trHeight w:val="41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1,516, </w:t>
            </w:r>
            <w:r>
              <w:rPr>
                <w:color w:val="000000"/>
                <w:spacing w:val="0"/>
                <w:w w:val="100"/>
                <w:position w:val="0"/>
                <w:sz w:val="18"/>
                <w:szCs w:val="18"/>
              </w:rPr>
              <w:t xml:space="preserve">431,799.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725,803,404.76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720,835,041.09</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11,977,295.00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5,460, </w:t>
            </w:r>
            <w:r>
              <w:rPr>
                <w:color w:val="000000"/>
                <w:spacing w:val="0"/>
                <w:w w:val="100"/>
                <w:position w:val="0"/>
                <w:sz w:val="18"/>
                <w:szCs w:val="18"/>
              </w:rPr>
              <w:t xml:space="preserve">888. </w:t>
            </w: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115,527,133.28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108,308,465.38</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11,201,543.71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6,259, </w:t>
            </w:r>
            <w:r>
              <w:rPr>
                <w:color w:val="000000"/>
                <w:spacing w:val="0"/>
                <w:w w:val="100"/>
                <w:position w:val="0"/>
                <w:sz w:val="18"/>
                <w:szCs w:val="18"/>
              </w:rPr>
              <w:t xml:space="preserve">247. </w:t>
            </w:r>
            <w:r>
              <w:rPr>
                <w:color w:val="000000"/>
                <w:spacing w:val="0"/>
                <w:w w:val="100"/>
                <w:position w:val="0"/>
                <w:sz w:val="18"/>
                <w:szCs w:val="18"/>
              </w:rPr>
              <w:t>05</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10,672,687.10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10,765,601.84</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4,161,651.02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4,731,568.32</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4,713,694.52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3,805,475.94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1,678,491,280.39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1,582, </w:t>
            </w:r>
            <w:r>
              <w:rPr>
                <w:color w:val="000000"/>
                <w:spacing w:val="0"/>
                <w:w w:val="100"/>
                <w:position w:val="0"/>
                <w:sz w:val="18"/>
                <w:szCs w:val="18"/>
              </w:rPr>
              <w:t xml:space="preserve">164,216. </w:t>
            </w:r>
            <w:r>
              <w:rPr>
                <w:color w:val="000000"/>
                <w:spacing w:val="0"/>
                <w:w w:val="100"/>
                <w:position w:val="0"/>
                <w:sz w:val="18"/>
                <w:szCs w:val="18"/>
              </w:rPr>
              <w:t>54</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25,726,263.00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2,726, </w:t>
            </w:r>
            <w:r>
              <w:rPr>
                <w:color w:val="000000"/>
                <w:spacing w:val="0"/>
                <w:w w:val="100"/>
                <w:position w:val="0"/>
                <w:sz w:val="18"/>
                <w:szCs w:val="18"/>
              </w:rPr>
              <w:t xml:space="preserve">263.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16,268,797.17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5,612, </w:t>
            </w:r>
            <w:r>
              <w:rPr>
                <w:color w:val="000000"/>
                <w:spacing w:val="0"/>
                <w:w w:val="100"/>
                <w:position w:val="0"/>
                <w:sz w:val="18"/>
                <w:szCs w:val="18"/>
              </w:rPr>
              <w:t xml:space="preserve">156. </w:t>
            </w:r>
            <w:r>
              <w:rPr>
                <w:color w:val="000000"/>
                <w:spacing w:val="0"/>
                <w:w w:val="100"/>
                <w:position w:val="0"/>
                <w:sz w:val="18"/>
                <w:szCs w:val="18"/>
              </w:rPr>
              <w:t>26</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15,790,498.20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16,430,653.44</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15,545,579.84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15,119,113.60</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2"/>
        <w:gridCol w:w="2362"/>
      </w:tblGrid>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22,389.56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89,558.84</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3,791,373.51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2,567, </w:t>
            </w:r>
            <w:r>
              <w:rPr>
                <w:color w:val="000000"/>
                <w:spacing w:val="0"/>
                <w:w w:val="100"/>
                <w:position w:val="0"/>
                <w:sz w:val="18"/>
                <w:szCs w:val="18"/>
              </w:rPr>
              <w:t>457.83</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1,160, </w:t>
            </w:r>
            <w:r>
              <w:rPr>
                <w:color w:val="000000"/>
                <w:spacing w:val="0"/>
                <w:w w:val="100"/>
                <w:position w:val="0"/>
                <w:sz w:val="18"/>
                <w:szCs w:val="18"/>
              </w:rPr>
              <w:t xml:space="preserve">790.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2,048,255.22</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78,305,692.14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44,593,458.19</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1,756, 796, </w:t>
            </w:r>
            <w:r>
              <w:rPr>
                <w:color w:val="000000"/>
                <w:spacing w:val="0"/>
                <w:w w:val="100"/>
                <w:position w:val="0"/>
                <w:sz w:val="18"/>
                <w:szCs w:val="18"/>
              </w:rPr>
              <w:t xml:space="preserve">972.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1,626, 757, </w:t>
            </w:r>
            <w:r>
              <w:rPr>
                <w:color w:val="000000"/>
                <w:spacing w:val="0"/>
                <w:w w:val="100"/>
                <w:position w:val="0"/>
                <w:sz w:val="18"/>
                <w:szCs w:val="18"/>
              </w:rPr>
              <w:t xml:space="preserve">674. </w:t>
            </w:r>
            <w:r>
              <w:rPr>
                <w:color w:val="000000"/>
                <w:spacing w:val="0"/>
                <w:w w:val="100"/>
                <w:position w:val="0"/>
                <w:sz w:val="18"/>
                <w:szCs w:val="18"/>
              </w:rPr>
              <w:t>73</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62,007,399.44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59,201,908.24</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218,685,479.25</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194,751,159.47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150,628,672.22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104,409,125.15</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39,174,421.38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17,899,676.71</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12,584,091.37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11,782,354.46</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6,969,934.21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466,115,678.09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411,978,543.81</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251,879.72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83,504.11</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251,879.72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83,504.11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466,367,557.81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412,062,047.92</w:t>
            </w:r>
          </w:p>
        </w:tc>
      </w:tr>
      <w:tr>
        <w:trPr>
          <w:trHeight w:val="41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76,989,583.00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76,989,583.00</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972,390,222.87</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969,662,076.20</w:t>
            </w:r>
          </w:p>
        </w:tc>
      </w:tr>
    </w:tbl>
    <w:p>
      <w:pPr>
        <w:widowControl w:val="0"/>
        <w:spacing w:line="1" w:lineRule="exact"/>
      </w:pPr>
      <w:r>
        <w:br w:type="page"/>
      </w:r>
    </w:p>
    <w:tbl>
      <w:tblPr>
        <w:tblOverlap w:val="never"/>
        <w:jc w:val="center"/>
        <w:tblLayout w:type="fixed"/>
      </w:tblPr>
      <w:tblGrid>
        <w:gridCol w:w="2880"/>
        <w:gridCol w:w="1104"/>
        <w:gridCol w:w="2482"/>
        <w:gridCol w:w="2362"/>
      </w:tblGrid>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2,266,917.45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-7,324,059.37</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31,575,321.00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22,154,271.24</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207,207,370.40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153,213,755.74</w:t>
            </w:r>
          </w:p>
        </w:tc>
      </w:tr>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1,290,429,414.72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1,214, 695, </w:t>
            </w:r>
            <w:r>
              <w:rPr>
                <w:color w:val="000000"/>
                <w:spacing w:val="0"/>
                <w:w w:val="100"/>
                <w:position w:val="0"/>
                <w:sz w:val="18"/>
                <w:szCs w:val="18"/>
              </w:rPr>
              <w:t>626.81</w:t>
            </w:r>
          </w:p>
        </w:tc>
      </w:tr>
      <w:tr>
        <w:trPr>
          <w:trHeight w:val="56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1,756,796,972.53</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1,626, 757, </w:t>
            </w:r>
            <w:r>
              <w:rPr>
                <w:color w:val="000000"/>
                <w:spacing w:val="0"/>
                <w:w w:val="100"/>
                <w:position w:val="0"/>
                <w:sz w:val="18"/>
                <w:szCs w:val="18"/>
              </w:rPr>
              <w:t xml:space="preserve">674. </w:t>
            </w:r>
            <w:r>
              <w:rPr>
                <w:color w:val="000000"/>
                <w:spacing w:val="0"/>
                <w:w w:val="100"/>
                <w:position w:val="0"/>
                <w:sz w:val="18"/>
                <w:szCs w:val="18"/>
              </w:rPr>
              <w:t>73</w:t>
            </w:r>
          </w:p>
        </w:tc>
      </w:tr>
    </w:tbl>
    <w:p>
      <w:pPr>
        <w:widowControl w:val="0"/>
        <w:spacing w:after="399" w:line="1" w:lineRule="exact"/>
      </w:pPr>
    </w:p>
    <w:p>
      <w:pPr>
        <w:pStyle w:val="Style6"/>
        <w:keepNext w:val="0"/>
        <w:keepLines w:val="0"/>
        <w:widowControl w:val="0"/>
        <w:shd w:val="clear" w:color="auto" w:fill="auto"/>
        <w:bidi w:val="0"/>
        <w:spacing w:before="0" w:after="880" w:line="240" w:lineRule="auto"/>
        <w:ind w:left="0" w:right="0" w:firstLine="0"/>
        <w:jc w:val="left"/>
      </w:pPr>
      <w:r>
        <w:rPr>
          <w:color w:val="000000"/>
          <w:spacing w:val="0"/>
          <w:w w:val="100"/>
          <w:position w:val="0"/>
        </w:rPr>
        <w:t>法定代表人：徐石主管会计工作负责人：严洁联会计机构负责人：严洁联</w:t>
      </w:r>
    </w:p>
    <w:p>
      <w:pPr>
        <w:pStyle w:val="Style30"/>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合并利润表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bl>
      <w:tblPr>
        <w:tblOverlap w:val="never"/>
        <w:jc w:val="center"/>
        <w:tblLayout w:type="fixed"/>
      </w:tblPr>
      <w:tblGrid>
        <w:gridCol w:w="3422"/>
        <w:gridCol w:w="1478"/>
        <w:gridCol w:w="1949"/>
        <w:gridCol w:w="1987"/>
      </w:tblGrid>
      <w:tr>
        <w:trPr>
          <w:trHeight w:val="264" w:hRule="exact"/>
        </w:trPr>
        <w:tc>
          <w:tcPr>
            <w:gridSpan w:val="3"/>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土位:元币种:人民币</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2020年度</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763,291,342.00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699,836,009.29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763,291,342.00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699,836,009.29</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694,064,193.98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624,377,201.07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175,078,117.08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167,447,090.13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7,438,273.50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6,804,518.35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328,879,135.48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300,823,591.94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71,243,321.19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68,330,311.07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119,638,014.75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89,370,959.32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-8,212,668.02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-8,399,269.74</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8,306, </w:t>
            </w:r>
            <w:r>
              <w:rPr>
                <w:color w:val="000000"/>
                <w:spacing w:val="0"/>
                <w:w w:val="100"/>
                <w:position w:val="0"/>
                <w:sz w:val="18"/>
                <w:szCs w:val="18"/>
              </w:rPr>
              <w:t xml:space="preserve">523.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8,553, </w:t>
            </w:r>
            <w:r>
              <w:rPr>
                <w:color w:val="000000"/>
                <w:spacing w:val="0"/>
                <w:w w:val="100"/>
                <w:position w:val="0"/>
                <w:sz w:val="18"/>
                <w:szCs w:val="18"/>
              </w:rPr>
              <w:t>291.98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39,992,099.12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29,812,632.12</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740"/>
              <w:jc w:val="left"/>
            </w:pPr>
            <w:r>
              <w:rPr>
                <w:color w:val="000000"/>
                <w:spacing w:val="0"/>
                <w:w w:val="100"/>
                <w:position w:val="0"/>
              </w:rPr>
              <w:t>投资收益（损失以“一”号 填列）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17,041,121.56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4,299, </w:t>
            </w:r>
            <w:r>
              <w:rPr>
                <w:color w:val="000000"/>
                <w:spacing w:val="0"/>
                <w:w w:val="100"/>
                <w:position w:val="0"/>
                <w:sz w:val="18"/>
                <w:szCs w:val="18"/>
              </w:rPr>
              <w:t xml:space="preserve">222. </w:t>
            </w:r>
            <w:r>
              <w:rPr>
                <w:color w:val="000000"/>
                <w:spacing w:val="0"/>
                <w:w w:val="100"/>
                <w:position w:val="0"/>
                <w:sz w:val="18"/>
                <w:szCs w:val="18"/>
              </w:rPr>
              <w:t>47</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740"/>
              <w:jc w:val="left"/>
            </w:pPr>
            <w:r>
              <w:rPr>
                <w:color w:val="000000"/>
                <w:spacing w:val="0"/>
                <w:w w:val="100"/>
                <w:position w:val="0"/>
              </w:rPr>
              <w:t>汇兑收益（损失以“一”号 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2"/>
        <w:gridCol w:w="1478"/>
        <w:gridCol w:w="1958"/>
        <w:gridCol w:w="1978"/>
      </w:tblGrid>
      <w:tr>
        <w:trPr>
          <w:trHeight w:val="557" w:hRule="exact"/>
        </w:trPr>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0" w:lineRule="exact"/>
              <w:ind w:left="0" w:right="0" w:firstLine="740"/>
              <w:jc w:val="both"/>
            </w:pPr>
            <w:r>
              <w:rPr>
                <w:color w:val="000000"/>
                <w:spacing w:val="0"/>
                <w:w w:val="100"/>
                <w:position w:val="0"/>
              </w:rPr>
              <w:t>净敞口套期收益（损失以 "-”号填列）</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0"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115,773.97</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955,827.52</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740"/>
              <w:jc w:val="both"/>
            </w:pPr>
            <w:r>
              <w:rPr>
                <w:color w:val="000000"/>
                <w:spacing w:val="0"/>
                <w:w w:val="100"/>
                <w:position w:val="0"/>
              </w:rPr>
              <w:t>信用减值损失（损失以</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-723,716.64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-1,585,380.32</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-5,384.24</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125,652,426.03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108,935,725.77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219,892.35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4,295. </w:t>
            </w:r>
            <w:r>
              <w:rPr>
                <w:color w:val="000000"/>
                <w:spacing w:val="0"/>
                <w:w w:val="100"/>
                <w:position w:val="0"/>
                <w:sz w:val="18"/>
                <w:szCs w:val="18"/>
              </w:rPr>
              <w:t>60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1,483, </w:t>
            </w:r>
            <w:r>
              <w:rPr>
                <w:color w:val="000000"/>
                <w:spacing w:val="0"/>
                <w:w w:val="100"/>
                <w:position w:val="0"/>
                <w:sz w:val="18"/>
                <w:szCs w:val="18"/>
              </w:rPr>
              <w:t xml:space="preserve">063. </w:t>
            </w:r>
            <w:r>
              <w:rPr>
                <w:color w:val="000000"/>
                <w:spacing w:val="0"/>
                <w:w w:val="100"/>
                <w:position w:val="0"/>
                <w:sz w:val="18"/>
                <w:szCs w:val="18"/>
              </w:rPr>
              <w:t>27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99,093.25</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124,389,255.11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108,840,928.12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8,580, </w:t>
            </w:r>
            <w:r>
              <w:rPr>
                <w:color w:val="000000"/>
                <w:spacing w:val="0"/>
                <w:w w:val="100"/>
                <w:position w:val="0"/>
                <w:sz w:val="18"/>
                <w:szCs w:val="18"/>
              </w:rPr>
              <w:t xml:space="preserve">568.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6,895, </w:t>
            </w:r>
            <w:r>
              <w:rPr>
                <w:color w:val="000000"/>
                <w:spacing w:val="0"/>
                <w:w w:val="100"/>
                <w:position w:val="0"/>
                <w:sz w:val="18"/>
                <w:szCs w:val="18"/>
              </w:rPr>
              <w:t xml:space="preserve">354. </w:t>
            </w:r>
            <w:r>
              <w:rPr>
                <w:color w:val="000000"/>
                <w:spacing w:val="0"/>
                <w:w w:val="100"/>
                <w:position w:val="0"/>
                <w:sz w:val="18"/>
                <w:szCs w:val="18"/>
              </w:rPr>
              <w:t>75</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五、净利润（净亏损以“一”号填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115,808,686.73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101,945,573.37</w:t>
            </w:r>
          </w:p>
        </w:tc>
      </w:tr>
      <w:tr>
        <w:trPr>
          <w:trHeight w:val="283" w:hRule="exact"/>
        </w:trPr>
        <w:tc>
          <w:tcPr>
            <w:gridSpan w:val="4"/>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520"/>
              <w:jc w:val="both"/>
            </w:pPr>
            <w:r>
              <w:rPr>
                <w:color w:val="000000"/>
                <w:spacing w:val="0"/>
                <w:w w:val="100"/>
                <w:position w:val="0"/>
                <w:sz w:val="18"/>
                <w:szCs w:val="18"/>
              </w:rPr>
              <w:t>1</w:t>
            </w:r>
            <w:r>
              <w:rPr>
                <w:color w:val="000000"/>
                <w:spacing w:val="0"/>
                <w:w w:val="100"/>
                <w:position w:val="0"/>
              </w:rPr>
              <w:t>.持续经营净利润（净亏损以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115,808,686.73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101,945,573.37</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520"/>
              <w:jc w:val="both"/>
            </w:pPr>
            <w:r>
              <w:rPr>
                <w:color w:val="000000"/>
                <w:spacing w:val="0"/>
                <w:w w:val="100"/>
                <w:position w:val="0"/>
                <w:sz w:val="18"/>
                <w:szCs w:val="18"/>
              </w:rPr>
              <w:t>2</w:t>
            </w:r>
            <w:r>
              <w:rPr>
                <w:color w:val="000000"/>
                <w:spacing w:val="0"/>
                <w:w w:val="100"/>
                <w:position w:val="0"/>
              </w:rPr>
              <w:t>.终止经营净利润（净亏损以 “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520"/>
              <w:jc w:val="both"/>
            </w:pPr>
            <w:r>
              <w:rPr>
                <w:color w:val="000000"/>
                <w:spacing w:val="0"/>
                <w:w w:val="100"/>
                <w:position w:val="0"/>
                <w:sz w:val="18"/>
                <w:szCs w:val="18"/>
              </w:rPr>
              <w:t>1</w:t>
            </w:r>
            <w:r>
              <w:rPr>
                <w:color w:val="000000"/>
                <w:spacing w:val="0"/>
                <w:w w:val="100"/>
                <w:position w:val="0"/>
              </w:rPr>
              <w:t>.归属于母公司股东的净利润</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107,599,190.37</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97,466,738.68</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26" w:lineRule="exact"/>
              <w:ind w:left="0" w:right="0" w:firstLine="520"/>
              <w:jc w:val="left"/>
            </w:pPr>
            <w:r>
              <w:rPr>
                <w:color w:val="000000"/>
                <w:spacing w:val="0"/>
                <w:w w:val="100"/>
                <w:position w:val="0"/>
                <w:sz w:val="18"/>
                <w:szCs w:val="18"/>
              </w:rPr>
              <w:t>2</w:t>
            </w:r>
            <w:r>
              <w:rPr>
                <w:color w:val="000000"/>
                <w:spacing w:val="0"/>
                <w:w w:val="100"/>
                <w:position w:val="0"/>
              </w:rPr>
              <w:t>.少数股东损益（净亏损以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8,209, </w:t>
            </w:r>
            <w:r>
              <w:rPr>
                <w:color w:val="000000"/>
                <w:spacing w:val="0"/>
                <w:w w:val="100"/>
                <w:position w:val="0"/>
                <w:sz w:val="18"/>
                <w:szCs w:val="18"/>
              </w:rPr>
              <w:t xml:space="preserve">496. </w:t>
            </w:r>
            <w:r>
              <w:rPr>
                <w:color w:val="000000"/>
                <w:spacing w:val="0"/>
                <w:w w:val="100"/>
                <w:position w:val="0"/>
                <w:sz w:val="18"/>
                <w:szCs w:val="18"/>
              </w:rPr>
              <w:t>36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4,478, </w:t>
            </w:r>
            <w:r>
              <w:rPr>
                <w:color w:val="000000"/>
                <w:spacing w:val="0"/>
                <w:w w:val="100"/>
                <w:position w:val="0"/>
                <w:sz w:val="18"/>
                <w:szCs w:val="18"/>
              </w:rPr>
              <w:t xml:space="preserve">834. </w:t>
            </w:r>
            <w:r>
              <w:rPr>
                <w:color w:val="000000"/>
                <w:spacing w:val="0"/>
                <w:w w:val="100"/>
                <w:position w:val="0"/>
                <w:sz w:val="18"/>
                <w:szCs w:val="18"/>
              </w:rPr>
              <w:t>69</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9,590, </w:t>
            </w:r>
            <w:r>
              <w:rPr>
                <w:color w:val="000000"/>
                <w:spacing w:val="0"/>
                <w:w w:val="100"/>
                <w:position w:val="0"/>
                <w:sz w:val="18"/>
                <w:szCs w:val="18"/>
              </w:rPr>
              <w:t xml:space="preserve">976.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-31,876,923.37</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9,590, </w:t>
            </w:r>
            <w:r>
              <w:rPr>
                <w:color w:val="000000"/>
                <w:spacing w:val="0"/>
                <w:w w:val="100"/>
                <w:position w:val="0"/>
                <w:sz w:val="18"/>
                <w:szCs w:val="18"/>
              </w:rPr>
              <w:t xml:space="preserve">976. </w:t>
            </w:r>
            <w:r>
              <w:rPr>
                <w:color w:val="000000"/>
                <w:spacing w:val="0"/>
                <w:w w:val="100"/>
                <w:position w:val="0"/>
                <w:sz w:val="18"/>
                <w:szCs w:val="18"/>
              </w:rPr>
              <w:t>82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-31,876,923.37</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 xml:space="preserve">1 </w:t>
            </w:r>
            <w:r>
              <w:rPr>
                <w:color w:val="000000"/>
                <w:spacing w:val="0"/>
                <w:w w:val="100"/>
                <w:position w:val="0"/>
              </w:rPr>
              <w:t>.不能重分类进损益的其他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9,590, </w:t>
            </w:r>
            <w:r>
              <w:rPr>
                <w:color w:val="000000"/>
                <w:spacing w:val="0"/>
                <w:w w:val="100"/>
                <w:position w:val="0"/>
                <w:sz w:val="18"/>
                <w:szCs w:val="18"/>
              </w:rPr>
              <w:t xml:space="preserve">976. </w:t>
            </w:r>
            <w:r>
              <w:rPr>
                <w:color w:val="000000"/>
                <w:spacing w:val="0"/>
                <w:w w:val="100"/>
                <w:position w:val="0"/>
                <w:sz w:val="18"/>
                <w:szCs w:val="18"/>
              </w:rPr>
              <w:t>82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-31,876,923.37</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320"/>
              <w:jc w:val="left"/>
            </w:pPr>
            <w:r>
              <w:rPr>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8" w:lineRule="exact"/>
              <w:ind w:left="0" w:right="0" w:firstLine="320"/>
              <w:jc w:val="left"/>
            </w:pPr>
            <w:r>
              <w:rPr>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9,590, </w:t>
            </w:r>
            <w:r>
              <w:rPr>
                <w:color w:val="000000"/>
                <w:spacing w:val="0"/>
                <w:w w:val="100"/>
                <w:position w:val="0"/>
                <w:sz w:val="18"/>
                <w:szCs w:val="18"/>
              </w:rPr>
              <w:t xml:space="preserve">976. </w:t>
            </w:r>
            <w:r>
              <w:rPr>
                <w:color w:val="000000"/>
                <w:spacing w:val="0"/>
                <w:w w:val="100"/>
                <w:position w:val="0"/>
                <w:sz w:val="18"/>
                <w:szCs w:val="18"/>
              </w:rPr>
              <w:t>82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-31,876,923.37</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93" w:lineRule="exact"/>
              <w:ind w:left="0" w:right="0" w:firstLine="320"/>
              <w:jc w:val="left"/>
            </w:pPr>
            <w:r>
              <w:rPr>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93" w:lineRule="exact"/>
              <w:ind w:left="0" w:right="0" w:firstLine="320"/>
              <w:jc w:val="left"/>
            </w:pPr>
            <w:r>
              <w:rPr>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 xml:space="preserve">2 </w:t>
            </w:r>
            <w:r>
              <w:rPr>
                <w:color w:val="000000"/>
                <w:spacing w:val="0"/>
                <w:w w:val="100"/>
                <w:position w:val="0"/>
              </w:rPr>
              <w:t>.将重分类进损益的其他综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320"/>
              <w:jc w:val="left"/>
            </w:pPr>
            <w:r>
              <w:rPr>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93" w:lineRule="exact"/>
              <w:ind w:left="0" w:right="0" w:firstLine="320"/>
              <w:jc w:val="left"/>
            </w:pPr>
            <w:r>
              <w:rPr>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2"/>
        <w:gridCol w:w="1478"/>
        <w:gridCol w:w="1958"/>
        <w:gridCol w:w="1978"/>
      </w:tblGrid>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8" w:lineRule="exact"/>
              <w:ind w:left="0" w:right="0" w:firstLine="320"/>
              <w:jc w:val="left"/>
            </w:pPr>
            <w:r>
              <w:rPr>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93" w:lineRule="exact"/>
              <w:ind w:left="0" w:right="0" w:firstLine="320"/>
              <w:jc w:val="left"/>
            </w:pPr>
            <w:r>
              <w:rPr>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（二）归属于少数股东的其他综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125,399,663.55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70,068,650.00</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117,190,167.19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65,589,815.31</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8,209, </w:t>
            </w:r>
            <w:r>
              <w:rPr>
                <w:color w:val="000000"/>
                <w:spacing w:val="0"/>
                <w:w w:val="100"/>
                <w:position w:val="0"/>
                <w:sz w:val="18"/>
                <w:szCs w:val="18"/>
              </w:rPr>
              <w:t xml:space="preserve">496. </w:t>
            </w:r>
            <w:r>
              <w:rPr>
                <w:color w:val="000000"/>
                <w:spacing w:val="0"/>
                <w:w w:val="100"/>
                <w:position w:val="0"/>
                <w:sz w:val="18"/>
                <w:szCs w:val="18"/>
              </w:rPr>
              <w:t>36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4,478, </w:t>
            </w:r>
            <w:r>
              <w:rPr>
                <w:color w:val="000000"/>
                <w:spacing w:val="0"/>
                <w:w w:val="100"/>
                <w:position w:val="0"/>
                <w:sz w:val="18"/>
                <w:szCs w:val="18"/>
              </w:rPr>
              <w:t xml:space="preserve">834. </w:t>
            </w:r>
            <w:r>
              <w:rPr>
                <w:color w:val="000000"/>
                <w:spacing w:val="0"/>
                <w:w w:val="100"/>
                <w:position w:val="0"/>
                <w:sz w:val="18"/>
                <w:szCs w:val="18"/>
              </w:rPr>
              <w:t>69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w:t>
            </w:r>
          </w:p>
        </w:tc>
      </w:tr>
    </w:tbl>
    <w:p>
      <w:pPr>
        <w:widowControl w:val="0"/>
        <w:spacing w:after="359" w:line="1" w:lineRule="exact"/>
      </w:pPr>
    </w:p>
    <w:p>
      <w:pPr>
        <w:pStyle w:val="Style6"/>
        <w:keepNext w:val="0"/>
        <w:keepLines w:val="0"/>
        <w:widowControl w:val="0"/>
        <w:shd w:val="clear" w:color="auto" w:fill="auto"/>
        <w:bidi w:val="0"/>
        <w:spacing w:before="0" w:after="120" w:line="274"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 的净利润为：</w:t>
      </w:r>
      <w:r>
        <w:rPr>
          <w:color w:val="000000"/>
          <w:spacing w:val="0"/>
          <w:w w:val="100"/>
          <w:position w:val="0"/>
          <w:sz w:val="18"/>
          <w:szCs w:val="18"/>
        </w:rPr>
        <w:t>0</w:t>
      </w:r>
      <w:r>
        <w:rPr>
          <w:color w:val="000000"/>
          <w:spacing w:val="0"/>
          <w:w w:val="100"/>
          <w:position w:val="0"/>
        </w:rPr>
        <w:t>元。</w:t>
      </w:r>
    </w:p>
    <w:p>
      <w:pPr>
        <w:pStyle w:val="Style6"/>
        <w:keepNext w:val="0"/>
        <w:keepLines w:val="0"/>
        <w:widowControl w:val="0"/>
        <w:shd w:val="clear" w:color="auto" w:fill="auto"/>
        <w:bidi w:val="0"/>
        <w:spacing w:before="0" w:after="480" w:line="274" w:lineRule="exact"/>
        <w:ind w:left="0" w:right="0" w:firstLine="0"/>
        <w:jc w:val="left"/>
      </w:pPr>
      <w:r>
        <w:rPr>
          <w:color w:val="000000"/>
          <w:spacing w:val="0"/>
          <w:w w:val="100"/>
          <w:position w:val="0"/>
        </w:rPr>
        <w:t>法定代表人：徐石主管会计工作负责人：严洁联会计机构负责人：严洁联</w:t>
      </w:r>
    </w:p>
    <w:p>
      <w:pPr>
        <w:pStyle w:val="Style30"/>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母公司利润表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bl>
      <w:tblPr>
        <w:tblOverlap w:val="never"/>
        <w:jc w:val="center"/>
        <w:tblLayout w:type="fixed"/>
      </w:tblPr>
      <w:tblGrid>
        <w:gridCol w:w="3422"/>
        <w:gridCol w:w="1478"/>
        <w:gridCol w:w="1949"/>
        <w:gridCol w:w="1987"/>
      </w:tblGrid>
      <w:tr>
        <w:trPr>
          <w:trHeight w:val="269" w:hRule="exact"/>
        </w:trPr>
        <w:tc>
          <w:tcPr>
            <w:gridSpan w:val="3"/>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土位:元币种:人民币</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692,685,596.42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649,593,082.81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169,487,097.03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163,712,051.48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6,793, </w:t>
            </w:r>
            <w:r>
              <w:rPr>
                <w:color w:val="000000"/>
                <w:spacing w:val="0"/>
                <w:w w:val="100"/>
                <w:position w:val="0"/>
                <w:sz w:val="18"/>
                <w:szCs w:val="18"/>
              </w:rPr>
              <w:t xml:space="preserve">087.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6,246, </w:t>
            </w:r>
            <w:r>
              <w:rPr>
                <w:color w:val="000000"/>
                <w:spacing w:val="0"/>
                <w:w w:val="100"/>
                <w:position w:val="0"/>
                <w:sz w:val="18"/>
                <w:szCs w:val="18"/>
              </w:rPr>
              <w:t xml:space="preserve">826. </w:t>
            </w:r>
            <w:r>
              <w:rPr>
                <w:color w:val="000000"/>
                <w:spacing w:val="0"/>
                <w:w w:val="100"/>
                <w:position w:val="0"/>
                <w:sz w:val="18"/>
                <w:szCs w:val="18"/>
              </w:rPr>
              <w:t>96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307,150,244.02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281,274,144.83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63,240,236.22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60,330,628.31</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115,816,303.80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86,475,811.42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-7,872,529.68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-8,154,412.99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7,948, </w:t>
            </w:r>
            <w:r>
              <w:rPr>
                <w:color w:val="000000"/>
                <w:spacing w:val="0"/>
                <w:w w:val="100"/>
                <w:position w:val="0"/>
                <w:sz w:val="18"/>
                <w:szCs w:val="18"/>
              </w:rPr>
              <w:t xml:space="preserve">301. </w:t>
            </w:r>
            <w:r>
              <w:rPr>
                <w:color w:val="000000"/>
                <w:spacing w:val="0"/>
                <w:w w:val="100"/>
                <w:position w:val="0"/>
                <w:sz w:val="18"/>
                <w:szCs w:val="18"/>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39,429,140.00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29,031,309.81</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20,021,598.80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5,081,731.52</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835,041.09</w:t>
            </w:r>
          </w:p>
        </w:tc>
      </w:tr>
    </w:tbl>
    <w:p>
      <w:pPr>
        <w:widowControl w:val="0"/>
        <w:spacing w:line="1" w:lineRule="exact"/>
      </w:pPr>
      <w:r>
        <w:br w:type="page"/>
      </w:r>
    </w:p>
    <w:tbl>
      <w:tblPr>
        <w:tblOverlap w:val="never"/>
        <w:jc w:val="center"/>
        <w:tblLayout w:type="fixed"/>
      </w:tblPr>
      <w:tblGrid>
        <w:gridCol w:w="3422"/>
        <w:gridCol w:w="1478"/>
        <w:gridCol w:w="1958"/>
        <w:gridCol w:w="1978"/>
      </w:tblGrid>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9" w:lineRule="exact"/>
              <w:ind w:left="620" w:right="0" w:firstLine="120"/>
              <w:jc w:val="left"/>
            </w:pPr>
            <w:r>
              <w:rPr>
                <w:color w:val="000000"/>
                <w:spacing w:val="0"/>
                <w:w w:val="100"/>
                <w:position w:val="0"/>
              </w:rPr>
              <w:t>信用减值损失（损失以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736,799.86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-1,103,916.24</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620" w:right="0" w:firstLine="120"/>
              <w:jc w:val="left"/>
            </w:pPr>
            <w:r>
              <w:rPr>
                <w:color w:val="000000"/>
                <w:spacing w:val="0"/>
                <w:w w:val="100"/>
                <w:position w:val="0"/>
              </w:rPr>
              <w:t>资产减值损失（损失以</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-1,000,000.00</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98,258,696.52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92,552,948.98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411.65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3,995. </w:t>
            </w:r>
            <w:r>
              <w:rPr>
                <w:color w:val="000000"/>
                <w:spacing w:val="0"/>
                <w:w w:val="100"/>
                <w:position w:val="0"/>
                <w:sz w:val="18"/>
                <w:szCs w:val="18"/>
              </w:rPr>
              <w:t>59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1,482, </w:t>
            </w:r>
            <w:r>
              <w:rPr>
                <w:color w:val="000000"/>
                <w:spacing w:val="0"/>
                <w:w w:val="100"/>
                <w:position w:val="0"/>
                <w:sz w:val="18"/>
                <w:szCs w:val="18"/>
              </w:rPr>
              <w:t xml:space="preserve">695.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98,165.25</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96,776,413.17</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92,458,779.32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2,565,915.55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3,967, </w:t>
            </w:r>
            <w:r>
              <w:rPr>
                <w:color w:val="000000"/>
                <w:spacing w:val="0"/>
                <w:w w:val="100"/>
                <w:position w:val="0"/>
                <w:sz w:val="18"/>
                <w:szCs w:val="18"/>
              </w:rPr>
              <w:t>053.96</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94,210,497.62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88,491,725.36</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02" w:lineRule="exact"/>
              <w:ind w:left="0" w:right="0" w:firstLine="320"/>
              <w:jc w:val="both"/>
            </w:pPr>
            <w:r>
              <w:rPr>
                <w:color w:val="000000"/>
                <w:spacing w:val="0"/>
                <w:w w:val="100"/>
                <w:position w:val="0"/>
              </w:rPr>
              <w:t>（一）持续经营净利润（净亏损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94,210,497.62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88,491,725.36</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97" w:lineRule="exact"/>
              <w:ind w:left="0" w:right="0" w:firstLine="320"/>
              <w:jc w:val="both"/>
            </w:pPr>
            <w:r>
              <w:rPr>
                <w:color w:val="000000"/>
                <w:spacing w:val="0"/>
                <w:w w:val="100"/>
                <w:position w:val="0"/>
              </w:rPr>
              <w:t>（二）终止经营净利润（净亏损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9,590, </w:t>
            </w:r>
            <w:r>
              <w:rPr>
                <w:color w:val="000000"/>
                <w:spacing w:val="0"/>
                <w:w w:val="100"/>
                <w:position w:val="0"/>
                <w:sz w:val="18"/>
                <w:szCs w:val="18"/>
              </w:rPr>
              <w:t xml:space="preserve">976.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-31,876,923.37</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9,590, </w:t>
            </w:r>
            <w:r>
              <w:rPr>
                <w:color w:val="000000"/>
                <w:spacing w:val="0"/>
                <w:w w:val="100"/>
                <w:position w:val="0"/>
                <w:sz w:val="18"/>
                <w:szCs w:val="18"/>
              </w:rPr>
              <w:t xml:space="preserve">976. </w:t>
            </w:r>
            <w:r>
              <w:rPr>
                <w:color w:val="000000"/>
                <w:spacing w:val="0"/>
                <w:w w:val="100"/>
                <w:position w:val="0"/>
                <w:sz w:val="18"/>
                <w:szCs w:val="18"/>
              </w:rPr>
              <w:t>82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-31,876,923.37</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9,590, </w:t>
            </w:r>
            <w:r>
              <w:rPr>
                <w:color w:val="000000"/>
                <w:spacing w:val="0"/>
                <w:w w:val="100"/>
                <w:position w:val="0"/>
                <w:sz w:val="18"/>
                <w:szCs w:val="18"/>
              </w:rPr>
              <w:t xml:space="preserve">976. </w:t>
            </w:r>
            <w:r>
              <w:rPr>
                <w:color w:val="000000"/>
                <w:spacing w:val="0"/>
                <w:w w:val="100"/>
                <w:position w:val="0"/>
                <w:sz w:val="18"/>
                <w:szCs w:val="18"/>
              </w:rPr>
              <w:t>82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-31,876,923.37</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93" w:lineRule="exact"/>
              <w:ind w:left="0" w:right="0" w:firstLine="520"/>
              <w:jc w:val="both"/>
            </w:pPr>
            <w:r>
              <w:rPr>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103,801,474.44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56,614,801.99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6"/>
        <w:keepNext w:val="0"/>
        <w:keepLines w:val="0"/>
        <w:widowControl w:val="0"/>
        <w:shd w:val="clear" w:color="auto" w:fill="auto"/>
        <w:bidi w:val="0"/>
        <w:spacing w:before="0" w:after="320" w:line="240" w:lineRule="auto"/>
        <w:ind w:left="0" w:right="0" w:firstLine="0"/>
        <w:jc w:val="left"/>
      </w:pPr>
      <w:r>
        <w:rPr>
          <w:color w:val="000000"/>
          <w:spacing w:val="0"/>
          <w:w w:val="100"/>
          <w:position w:val="0"/>
        </w:rPr>
        <w:t>法定代表人：徐石主管会计工作负责人：严洁联会计机构负责人：严洁联</w:t>
      </w:r>
    </w:p>
    <w:p>
      <w:pPr>
        <w:pStyle w:val="Style6"/>
        <w:keepNext w:val="0"/>
        <w:keepLines w:val="0"/>
        <w:widowControl w:val="0"/>
        <w:shd w:val="clear" w:color="auto" w:fill="auto"/>
        <w:bidi w:val="0"/>
        <w:spacing w:before="0" w:after="360" w:line="240" w:lineRule="auto"/>
        <w:ind w:left="0" w:right="0" w:firstLine="0"/>
        <w:jc w:val="center"/>
      </w:pPr>
      <w:r>
        <w:rPr>
          <w:b/>
          <w:bCs/>
          <w:color w:val="000000"/>
          <w:spacing w:val="0"/>
          <w:w w:val="100"/>
          <w:position w:val="0"/>
        </w:rPr>
        <w:t>合并现金流量表</w:t>
      </w:r>
      <w:r>
        <w:br w:type="page"/>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67"/>
        <w:gridCol w:w="1526"/>
        <w:gridCol w:w="2122"/>
        <w:gridCol w:w="2122"/>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2019年度</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一、经营活动产生的现金流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784,852,789.18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738,396,945.98</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客户存款和同业存放款项净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34,160,690.57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28,910,824.61</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25,541,598.95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21,416,480.24</w:t>
            </w:r>
          </w:p>
        </w:tc>
      </w:tr>
      <w:tr>
        <w:trPr>
          <w:trHeight w:val="40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844,555,078.70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788,724,250.83</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102,276,587.01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102,025,909.74</w:t>
            </w:r>
          </w:p>
        </w:tc>
      </w:tr>
      <w:tr>
        <w:trPr>
          <w:trHeight w:val="40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410,580,495.84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378,006,399.56</w:t>
            </w:r>
          </w:p>
        </w:tc>
      </w:tr>
      <w:tr>
        <w:trPr>
          <w:trHeight w:val="41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64,236,159.60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75,600,256.69</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142,265,381.62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136,554,625.10</w:t>
            </w:r>
          </w:p>
        </w:tc>
      </w:tr>
      <w:tr>
        <w:trPr>
          <w:trHeight w:val="422"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719,358,624.07</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692,187,191.09</w:t>
            </w:r>
          </w:p>
        </w:tc>
      </w:tr>
    </w:tbl>
    <w:p>
      <w:pPr>
        <w:widowControl w:val="0"/>
        <w:spacing w:line="1" w:lineRule="exact"/>
      </w:pPr>
      <w:r>
        <w:br w:type="page"/>
      </w:r>
    </w:p>
    <w:tbl>
      <w:tblPr>
        <w:tblOverlap w:val="never"/>
        <w:jc w:val="center"/>
        <w:tblLayout w:type="fixed"/>
      </w:tblPr>
      <w:tblGrid>
        <w:gridCol w:w="3067"/>
        <w:gridCol w:w="1526"/>
        <w:gridCol w:w="2122"/>
        <w:gridCol w:w="2122"/>
      </w:tblGrid>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125,196,454.63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96,537,059.74</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二、投资活动产生的现金流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2,382, 450,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380,700,000.00</w:t>
            </w:r>
          </w:p>
        </w:tc>
      </w:tr>
      <w:tr>
        <w:trPr>
          <w:trHeight w:val="41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17,883,843.33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4,299, </w:t>
            </w:r>
            <w:r>
              <w:rPr>
                <w:color w:val="000000"/>
                <w:spacing w:val="0"/>
                <w:w w:val="100"/>
                <w:position w:val="0"/>
                <w:sz w:val="18"/>
                <w:szCs w:val="18"/>
              </w:rPr>
              <w:t xml:space="preserve">222. </w:t>
            </w:r>
            <w:r>
              <w:rPr>
                <w:color w:val="000000"/>
                <w:spacing w:val="0"/>
                <w:w w:val="100"/>
                <w:position w:val="0"/>
                <w:sz w:val="18"/>
                <w:szCs w:val="18"/>
              </w:rPr>
              <w:t>47</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1,035.00</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2,400, 333, </w:t>
            </w:r>
            <w:r>
              <w:rPr>
                <w:color w:val="000000"/>
                <w:spacing w:val="0"/>
                <w:w w:val="100"/>
                <w:position w:val="0"/>
                <w:sz w:val="18"/>
                <w:szCs w:val="18"/>
              </w:rPr>
              <w:t xml:space="preserve">843. </w:t>
            </w: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385,000,257.47</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5,327, </w:t>
            </w:r>
            <w:r>
              <w:rPr>
                <w:color w:val="000000"/>
                <w:spacing w:val="0"/>
                <w:w w:val="100"/>
                <w:position w:val="0"/>
                <w:sz w:val="18"/>
                <w:szCs w:val="18"/>
              </w:rPr>
              <w:t xml:space="preserve">284. </w:t>
            </w:r>
            <w:r>
              <w:rPr>
                <w:color w:val="000000"/>
                <w:spacing w:val="0"/>
                <w:w w:val="100"/>
                <w:position w:val="0"/>
                <w:sz w:val="18"/>
                <w:szCs w:val="18"/>
              </w:rPr>
              <w:t>68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3,700, </w:t>
            </w:r>
            <w:r>
              <w:rPr>
                <w:color w:val="000000"/>
                <w:spacing w:val="0"/>
                <w:w w:val="100"/>
                <w:position w:val="0"/>
                <w:sz w:val="18"/>
                <w:szCs w:val="18"/>
              </w:rPr>
              <w:t xml:space="preserve">608. </w:t>
            </w:r>
            <w:r>
              <w:rPr>
                <w:color w:val="000000"/>
                <w:spacing w:val="0"/>
                <w:w w:val="100"/>
                <w:position w:val="0"/>
                <w:sz w:val="18"/>
                <w:szCs w:val="18"/>
              </w:rPr>
              <w:t>09</w:t>
            </w:r>
          </w:p>
        </w:tc>
      </w:tr>
      <w:tr>
        <w:trPr>
          <w:trHeight w:val="41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1,682, 400,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1,111,900, </w:t>
            </w:r>
            <w:r>
              <w:rPr>
                <w:color w:val="000000"/>
                <w:spacing w:val="0"/>
                <w:w w:val="100"/>
                <w:position w:val="0"/>
                <w:sz w:val="18"/>
                <w:szCs w:val="18"/>
              </w:rPr>
              <w:t xml:space="preserve">000. </w:t>
            </w:r>
            <w:r>
              <w:rPr>
                <w:color w:val="000000"/>
                <w:spacing w:val="0"/>
                <w:w w:val="100"/>
                <w:position w:val="0"/>
                <w:sz w:val="18"/>
                <w:szCs w:val="18"/>
              </w:rPr>
              <w:t>00</w:t>
            </w:r>
          </w:p>
        </w:tc>
      </w:tr>
      <w:tr>
        <w:trPr>
          <w:trHeight w:val="40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1,687, 727, </w:t>
            </w:r>
            <w:r>
              <w:rPr>
                <w:color w:val="000000"/>
                <w:spacing w:val="0"/>
                <w:w w:val="100"/>
                <w:position w:val="0"/>
                <w:sz w:val="18"/>
                <w:szCs w:val="18"/>
              </w:rPr>
              <w:t xml:space="preserve">284. </w:t>
            </w:r>
            <w:r>
              <w:rPr>
                <w:color w:val="000000"/>
                <w:spacing w:val="0"/>
                <w:w w:val="100"/>
                <w:position w:val="0"/>
                <w:sz w:val="18"/>
                <w:szCs w:val="18"/>
              </w:rPr>
              <w:t>68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1,115, 600, </w:t>
            </w:r>
            <w:r>
              <w:rPr>
                <w:color w:val="000000"/>
                <w:spacing w:val="0"/>
                <w:w w:val="100"/>
                <w:position w:val="0"/>
                <w:sz w:val="18"/>
                <w:szCs w:val="18"/>
              </w:rPr>
              <w:t xml:space="preserve">608. </w:t>
            </w:r>
            <w:r>
              <w:rPr>
                <w:color w:val="000000"/>
                <w:spacing w:val="0"/>
                <w:w w:val="100"/>
                <w:position w:val="0"/>
                <w:sz w:val="18"/>
                <w:szCs w:val="18"/>
              </w:rPr>
              <w:t>09</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712,606,558.65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-730,600,350.62</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三、筹资活动产生的现金流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855,527,348.83</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855,527,348.83</w:t>
            </w:r>
          </w:p>
        </w:tc>
      </w:tr>
      <w:tr>
        <w:trPr>
          <w:trHeight w:val="41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33,437,912.15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18,112,075.00</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2,642, </w:t>
            </w:r>
            <w:r>
              <w:rPr>
                <w:color w:val="000000"/>
                <w:spacing w:val="0"/>
                <w:w w:val="100"/>
                <w:position w:val="0"/>
                <w:sz w:val="18"/>
                <w:szCs w:val="18"/>
              </w:rPr>
              <w:t xml:space="preserve">078. </w:t>
            </w:r>
            <w:r>
              <w:rPr>
                <w:color w:val="000000"/>
                <w:spacing w:val="0"/>
                <w:w w:val="100"/>
                <w:position w:val="0"/>
                <w:sz w:val="18"/>
                <w:szCs w:val="18"/>
              </w:rPr>
              <w:t>95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790,200.00</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29,375.70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21,475,379.87</w:t>
            </w:r>
          </w:p>
        </w:tc>
      </w:tr>
      <w:tr>
        <w:trPr>
          <w:trHeight w:val="41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33,467,287.85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39,587,454.87</w:t>
            </w:r>
          </w:p>
        </w:tc>
      </w:tr>
      <w:tr>
        <w:trPr>
          <w:trHeight w:val="56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-33,467,287.85</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815,939,893.96</w:t>
            </w:r>
          </w:p>
        </w:tc>
      </w:tr>
    </w:tbl>
    <w:p>
      <w:pPr>
        <w:widowControl w:val="0"/>
        <w:spacing w:line="1" w:lineRule="exact"/>
      </w:pPr>
      <w:r>
        <w:br w:type="page"/>
      </w:r>
    </w:p>
    <w:tbl>
      <w:tblPr>
        <w:tblOverlap w:val="never"/>
        <w:jc w:val="center"/>
        <w:tblLayout w:type="fixed"/>
      </w:tblPr>
      <w:tblGrid>
        <w:gridCol w:w="3067"/>
        <w:gridCol w:w="1526"/>
        <w:gridCol w:w="2122"/>
        <w:gridCol w:w="2122"/>
      </w:tblGrid>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804,335,725.43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181,876,603.08</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767,924,676.92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586,048,073.84</w:t>
            </w:r>
          </w:p>
        </w:tc>
      </w:tr>
      <w:tr>
        <w:trPr>
          <w:trHeight w:val="56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1,572, 260, </w:t>
            </w:r>
            <w:r>
              <w:rPr>
                <w:color w:val="000000"/>
                <w:spacing w:val="0"/>
                <w:w w:val="100"/>
                <w:position w:val="0"/>
                <w:sz w:val="18"/>
                <w:szCs w:val="18"/>
              </w:rPr>
              <w:t xml:space="preserve">402. </w:t>
            </w:r>
            <w:r>
              <w:rPr>
                <w:color w:val="000000"/>
                <w:spacing w:val="0"/>
                <w:w w:val="100"/>
                <w:position w:val="0"/>
                <w:sz w:val="18"/>
                <w:szCs w:val="18"/>
              </w:rPr>
              <w:t>35</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767,924,676.92</w:t>
            </w:r>
          </w:p>
        </w:tc>
      </w:tr>
    </w:tbl>
    <w:p>
      <w:pPr>
        <w:widowControl w:val="0"/>
        <w:spacing w:after="399" w:line="1" w:lineRule="exact"/>
      </w:pPr>
    </w:p>
    <w:p>
      <w:pPr>
        <w:pStyle w:val="Style6"/>
        <w:keepNext w:val="0"/>
        <w:keepLines w:val="0"/>
        <w:widowControl w:val="0"/>
        <w:shd w:val="clear" w:color="auto" w:fill="auto"/>
        <w:bidi w:val="0"/>
        <w:spacing w:before="0" w:after="720" w:line="240" w:lineRule="auto"/>
        <w:ind w:left="0" w:right="0" w:firstLine="0"/>
        <w:jc w:val="left"/>
      </w:pPr>
      <w:r>
        <w:rPr>
          <w:color w:val="000000"/>
          <w:spacing w:val="0"/>
          <w:w w:val="100"/>
          <w:position w:val="0"/>
        </w:rPr>
        <w:t>法定代表人：徐石主管会计工作负责人：严洁联会计机构负责人：严洁联</w:t>
      </w:r>
    </w:p>
    <w:p>
      <w:pPr>
        <w:pStyle w:val="Style22"/>
        <w:keepNext/>
        <w:keepLines/>
        <w:widowControl w:val="0"/>
        <w:shd w:val="clear" w:color="auto" w:fill="auto"/>
        <w:bidi w:val="0"/>
        <w:spacing w:before="0" w:after="40" w:line="240" w:lineRule="auto"/>
        <w:ind w:left="0" w:right="0" w:firstLine="0"/>
        <w:jc w:val="center"/>
      </w:pPr>
      <w:bookmarkStart w:id="877" w:name="bookmark877"/>
      <w:bookmarkStart w:id="878" w:name="bookmark878"/>
      <w:bookmarkStart w:id="879" w:name="bookmark879"/>
      <w:r>
        <w:rPr>
          <w:color w:val="000000"/>
          <w:spacing w:val="0"/>
          <w:w w:val="100"/>
          <w:position w:val="0"/>
        </w:rPr>
        <w:t>母公司现金流量表</w:t>
      </w:r>
      <w:bookmarkEnd w:id="877"/>
      <w:bookmarkEnd w:id="878"/>
      <w:bookmarkEnd w:id="879"/>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26"/>
        <w:gridCol w:w="2122"/>
        <w:gridCol w:w="2117"/>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2019年度</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一、经营活动产生的现金流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728,219,418.39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680,652,880.90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34,160,690.57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28,910,824.61</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24,468,456.78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19,510,085.66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786,848,565.74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729,073,791.17</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107,868,938.80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96,913,502.02</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379,765,494.32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351,948,077.81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56,981,566.15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68,673,255.13</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135,643,952.48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130,779,058.53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680,259,951.75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648,313,893.49</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106,588,613.99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80,759,897.68</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二、投资活动产生的现金流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360,000,000.00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22,863,535.81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5,081,731.52</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2,352, </w:t>
            </w:r>
            <w:r>
              <w:rPr>
                <w:color w:val="000000"/>
                <w:spacing w:val="0"/>
                <w:w w:val="100"/>
                <w:position w:val="0"/>
                <w:sz w:val="18"/>
                <w:szCs w:val="18"/>
              </w:rPr>
              <w:t>863,535.81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365,082,481.52</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5,211, </w:t>
            </w:r>
            <w:r>
              <w:rPr>
                <w:color w:val="000000"/>
                <w:spacing w:val="0"/>
                <w:w w:val="100"/>
                <w:position w:val="0"/>
                <w:sz w:val="18"/>
                <w:szCs w:val="18"/>
              </w:rPr>
              <w:t xml:space="preserve">199. </w:t>
            </w: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3,122, </w:t>
            </w:r>
            <w:r>
              <w:rPr>
                <w:color w:val="000000"/>
                <w:spacing w:val="0"/>
                <w:w w:val="100"/>
                <w:position w:val="0"/>
                <w:sz w:val="18"/>
                <w:szCs w:val="18"/>
              </w:rPr>
              <w:t xml:space="preserve">086. </w:t>
            </w:r>
            <w:r>
              <w:rPr>
                <w:color w:val="000000"/>
                <w:spacing w:val="0"/>
                <w:w w:val="100"/>
                <w:position w:val="0"/>
                <w:sz w:val="18"/>
                <w:szCs w:val="18"/>
              </w:rPr>
              <w:t>59</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1,633, 000,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1,080, 750,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line="1" w:lineRule="exact"/>
      </w:pPr>
      <w:r>
        <w:br w:type="page"/>
      </w:r>
    </w:p>
    <w:tbl>
      <w:tblPr>
        <w:tblOverlap w:val="never"/>
        <w:jc w:val="center"/>
        <w:tblLayout w:type="fixed"/>
      </w:tblPr>
      <w:tblGrid>
        <w:gridCol w:w="3072"/>
        <w:gridCol w:w="1526"/>
        <w:gridCol w:w="2122"/>
        <w:gridCol w:w="2117"/>
      </w:tblGrid>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1,638,211, </w:t>
            </w:r>
            <w:r>
              <w:rPr>
                <w:color w:val="000000"/>
                <w:spacing w:val="0"/>
                <w:w w:val="100"/>
                <w:position w:val="0"/>
                <w:sz w:val="18"/>
                <w:szCs w:val="18"/>
              </w:rPr>
              <w:t xml:space="preserve">199.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1,083,872, </w:t>
            </w:r>
            <w:r>
              <w:rPr>
                <w:color w:val="000000"/>
                <w:spacing w:val="0"/>
                <w:w w:val="100"/>
                <w:position w:val="0"/>
                <w:sz w:val="18"/>
                <w:szCs w:val="18"/>
              </w:rPr>
              <w:t xml:space="preserve">086. </w:t>
            </w:r>
            <w:r>
              <w:rPr>
                <w:color w:val="000000"/>
                <w:spacing w:val="0"/>
                <w:w w:val="100"/>
                <w:position w:val="0"/>
                <w:sz w:val="18"/>
                <w:szCs w:val="18"/>
              </w:rPr>
              <w:t>59</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714,652,336.07</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-718,789,605.07</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三、筹资活动产生的现金流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855,527,348.83</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855,527,348.83</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30,795,833.20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17,321,875.00</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29,375.70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21,475,379.87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30,825,208.90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38,797,254.87</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-30,825,208.90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816,730,093.96</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790,415,741.16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178,700,386.57</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725,635,404.76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546,935,018.19</w:t>
            </w:r>
          </w:p>
        </w:tc>
      </w:tr>
      <w:tr>
        <w:trPr>
          <w:trHeight w:val="562"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1,516, 051, </w:t>
            </w:r>
            <w:r>
              <w:rPr>
                <w:color w:val="000000"/>
                <w:spacing w:val="0"/>
                <w:w w:val="100"/>
                <w:position w:val="0"/>
                <w:sz w:val="18"/>
                <w:szCs w:val="18"/>
              </w:rPr>
              <w:t>145.92</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725,635,404.76</w:t>
            </w:r>
          </w:p>
        </w:tc>
      </w:tr>
    </w:tbl>
    <w:p>
      <w:pPr>
        <w:widowControl w:val="0"/>
        <w:spacing w:after="399" w:line="1" w:lineRule="exact"/>
      </w:pPr>
    </w:p>
    <w:p>
      <w:pPr>
        <w:pStyle w:val="Style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278" w:right="1765" w:bottom="1528" w:left="1251" w:header="0" w:footer="3" w:gutter="0"/>
          <w:cols w:space="720"/>
          <w:noEndnote/>
          <w:rtlGutter w:val="0"/>
          <w:docGrid w:linePitch="360"/>
        </w:sectPr>
      </w:pPr>
      <w:r>
        <w:rPr>
          <w:color w:val="000000"/>
          <w:spacing w:val="0"/>
          <w:w w:val="100"/>
          <w:position w:val="0"/>
        </w:rPr>
        <w:t>法定代表人：徐石主管会计工作负责人：严洁联会计机构负责人：严洁联</w:t>
      </w:r>
    </w:p>
    <w:p>
      <w:pPr>
        <w:pStyle w:val="Style22"/>
        <w:keepNext/>
        <w:keepLines/>
        <w:widowControl w:val="0"/>
        <w:shd w:val="clear" w:color="auto" w:fill="auto"/>
        <w:bidi w:val="0"/>
        <w:spacing w:before="420" w:after="0" w:line="240" w:lineRule="auto"/>
        <w:ind w:left="0" w:right="0" w:firstLine="0"/>
        <w:jc w:val="center"/>
      </w:pPr>
      <w:bookmarkStart w:id="880" w:name="bookmark880"/>
      <w:bookmarkStart w:id="881" w:name="bookmark881"/>
      <w:bookmarkStart w:id="882" w:name="bookmark882"/>
      <w:r>
        <w:rPr>
          <w:color w:val="000000"/>
          <w:spacing w:val="0"/>
          <w:w w:val="100"/>
          <w:position w:val="0"/>
        </w:rPr>
        <w:t>合并所有者权益变动表</w:t>
      </w:r>
      <w:bookmarkEnd w:id="880"/>
      <w:bookmarkEnd w:id="881"/>
      <w:bookmarkEnd w:id="882"/>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07"/>
        <w:gridCol w:w="1061"/>
        <w:gridCol w:w="480"/>
        <w:gridCol w:w="480"/>
        <w:gridCol w:w="485"/>
        <w:gridCol w:w="1123"/>
        <w:gridCol w:w="485"/>
        <w:gridCol w:w="994"/>
        <w:gridCol w:w="485"/>
        <w:gridCol w:w="1061"/>
        <w:gridCol w:w="480"/>
        <w:gridCol w:w="1128"/>
        <w:gridCol w:w="528"/>
        <w:gridCol w:w="1258"/>
        <w:gridCol w:w="1061"/>
        <w:gridCol w:w="1262"/>
      </w:tblGrid>
      <w:tr>
        <w:trPr>
          <w:trHeight w:val="211"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6720" w:right="0" w:firstLine="0"/>
              <w:jc w:val="left"/>
              <w:rPr>
                <w:sz w:val="13"/>
                <w:szCs w:val="13"/>
              </w:rPr>
            </w:pPr>
            <w:r>
              <w:rPr>
                <w:rFonts w:ascii="Times New Roman" w:eastAsia="Times New Roman" w:hAnsi="Times New Roman" w:cs="Times New Roman"/>
                <w:color w:val="000000"/>
                <w:spacing w:val="0"/>
                <w:w w:val="100"/>
                <w:position w:val="0"/>
                <w:sz w:val="12"/>
                <w:szCs w:val="12"/>
              </w:rPr>
              <w:t>2020</w:t>
            </w:r>
            <w:r>
              <w:rPr>
                <w:color w:val="000000"/>
                <w:spacing w:val="0"/>
                <w:w w:val="100"/>
                <w:position w:val="0"/>
                <w:sz w:val="13"/>
                <w:szCs w:val="13"/>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所有者权益合计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7" w:lineRule="exact"/>
              <w:ind w:left="0" w:right="0" w:firstLine="0"/>
              <w:jc w:val="center"/>
              <w:rPr>
                <w:sz w:val="13"/>
                <w:szCs w:val="13"/>
              </w:rPr>
            </w:pPr>
            <w:r>
              <w:rPr>
                <w:color w:val="000000"/>
                <w:spacing w:val="0"/>
                <w:w w:val="100"/>
                <w:position w:val="0"/>
                <w:sz w:val="13"/>
                <w:szCs w:val="13"/>
              </w:rPr>
              <w:t>实收资本（或股 本）</w:t>
            </w:r>
          </w:p>
        </w:tc>
        <w:tc>
          <w:tcPr>
            <w:gridSpan w:val="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减： 库存</w:t>
            </w:r>
          </w:p>
          <w:p>
            <w:pPr>
              <w:pStyle w:val="Style33"/>
              <w:keepNext w:val="0"/>
              <w:keepLines w:val="0"/>
              <w:widowControl w:val="0"/>
              <w:shd w:val="clear" w:color="auto" w:fill="auto"/>
              <w:bidi w:val="0"/>
              <w:spacing w:before="0" w:after="0" w:line="197" w:lineRule="exact"/>
              <w:ind w:left="0" w:right="0" w:firstLine="0"/>
              <w:jc w:val="center"/>
              <w:rPr>
                <w:sz w:val="13"/>
                <w:szCs w:val="13"/>
              </w:rPr>
            </w:pPr>
            <w:r>
              <w:rPr>
                <w:color w:val="000000"/>
                <w:spacing w:val="0"/>
                <w:w w:val="100"/>
                <w:position w:val="0"/>
                <w:sz w:val="13"/>
                <w:szCs w:val="13"/>
              </w:rPr>
              <w:t>股</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7" w:lineRule="exact"/>
              <w:ind w:left="0" w:right="0" w:firstLine="0"/>
              <w:jc w:val="center"/>
              <w:rPr>
                <w:sz w:val="13"/>
                <w:szCs w:val="13"/>
              </w:rPr>
            </w:pPr>
            <w:r>
              <w:rPr>
                <w:color w:val="000000"/>
                <w:spacing w:val="0"/>
                <w:w w:val="100"/>
                <w:position w:val="0"/>
                <w:sz w:val="13"/>
                <w:szCs w:val="13"/>
              </w:rPr>
              <w:t>专项 储备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4" w:lineRule="exact"/>
              <w:ind w:left="0" w:right="0" w:firstLine="0"/>
              <w:jc w:val="center"/>
              <w:rPr>
                <w:sz w:val="13"/>
                <w:szCs w:val="13"/>
              </w:rPr>
            </w:pPr>
            <w:r>
              <w:rPr>
                <w:color w:val="000000"/>
                <w:spacing w:val="0"/>
                <w:w w:val="100"/>
                <w:position w:val="0"/>
                <w:sz w:val="13"/>
                <w:szCs w:val="13"/>
              </w:rPr>
              <w:t>一般 风险 准备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92" w:lineRule="exact"/>
              <w:ind w:left="0" w:right="0" w:firstLine="0"/>
              <w:jc w:val="center"/>
              <w:rPr>
                <w:sz w:val="13"/>
                <w:szCs w:val="13"/>
              </w:rPr>
            </w:pPr>
            <w:r>
              <w:rPr>
                <w:color w:val="000000"/>
                <w:spacing w:val="0"/>
                <w:w w:val="100"/>
                <w:position w:val="0"/>
                <w:sz w:val="13"/>
                <w:szCs w:val="13"/>
              </w:rPr>
              <w:t>优先 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02" w:lineRule="exact"/>
              <w:ind w:left="0" w:right="0" w:firstLine="0"/>
              <w:jc w:val="center"/>
              <w:rPr>
                <w:sz w:val="13"/>
                <w:szCs w:val="13"/>
              </w:rPr>
            </w:pPr>
            <w:r>
              <w:rPr>
                <w:color w:val="000000"/>
                <w:spacing w:val="0"/>
                <w:w w:val="100"/>
                <w:position w:val="0"/>
                <w:sz w:val="13"/>
                <w:szCs w:val="13"/>
              </w:rPr>
              <w:t>永续 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76,989,583.00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968,177,384.40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7,324,059.37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22,154,271.24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161,776,100.31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1,221,773,279.58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7,472,013.99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1,229,245,293.57</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02" w:lineRule="exact"/>
              <w:ind w:left="0" w:right="0" w:firstLine="360"/>
              <w:jc w:val="left"/>
              <w:rPr>
                <w:sz w:val="13"/>
                <w:szCs w:val="13"/>
              </w:rPr>
            </w:pPr>
            <w:r>
              <w:rPr>
                <w:color w:val="000000"/>
                <w:spacing w:val="0"/>
                <w:w w:val="100"/>
                <w:position w:val="0"/>
                <w:sz w:val="13"/>
                <w:szCs w:val="13"/>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76,989,583.00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968,177,384.40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7,324,059.37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22,154,271.24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161,776,100.31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1,221,773,279.58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7,472,013.99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1,229,245,293.57</w:t>
            </w:r>
          </w:p>
        </w:tc>
      </w:tr>
      <w:tr>
        <w:trPr>
          <w:trHeight w:val="59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三、本期增减变动金 额（减少以“一”号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2,728,146.67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9,590,976.82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9,421,049.76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67,382,307.41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89,122,480.66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5,567,417.41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94,689,898.07</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9,590,976.82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107,599,190.37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117,190,167.19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8,209,496.36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125,399,663.55</w:t>
            </w:r>
          </w:p>
        </w:tc>
      </w:tr>
      <w:tr>
        <w:trPr>
          <w:trHeight w:val="3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2" w:lineRule="exact"/>
              <w:ind w:left="0" w:right="0" w:firstLine="0"/>
              <w:jc w:val="left"/>
              <w:rPr>
                <w:sz w:val="13"/>
                <w:szCs w:val="13"/>
              </w:rPr>
            </w:pPr>
            <w:r>
              <w:rPr>
                <w:color w:val="000000"/>
                <w:spacing w:val="0"/>
                <w:w w:val="100"/>
                <w:position w:val="0"/>
                <w:sz w:val="13"/>
                <w:szCs w:val="13"/>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2,728,146.67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2,728,146.67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2,728,146.67</w:t>
            </w: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87"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02"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2"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2,728,146.67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2,728,146.67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2,728,146.67</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9,421,049.76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-40,216,882.96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-30,795,833.20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-2,642,078.95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-33,437,912.15</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9,421,049.76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-9,421,049.76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02"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,对所有者（或股 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-30,795,833.20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-30,795,833.20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-2,642,078.95</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-33,437,912.15</w:t>
            </w:r>
          </w:p>
        </w:tc>
      </w:tr>
    </w:tbl>
    <w:p>
      <w:pPr>
        <w:spacing w:lineRule="exact" w:line="1"/>
        <w:rPr>
          <w:sz w:val="2"/>
          <w:szCs w:val="2"/>
        </w:rPr>
      </w:pPr>
      <w:r>
        <w:br w:type="page"/>
      </w:r>
    </w:p>
    <w:tbl>
      <w:tblPr>
        <w:tblOverlap w:val="never"/>
        <w:jc w:val="center"/>
        <w:tblLayout w:type="fixed"/>
      </w:tblPr>
      <w:tblGrid>
        <w:gridCol w:w="1507"/>
        <w:gridCol w:w="1061"/>
        <w:gridCol w:w="480"/>
        <w:gridCol w:w="480"/>
        <w:gridCol w:w="485"/>
        <w:gridCol w:w="1123"/>
        <w:gridCol w:w="485"/>
        <w:gridCol w:w="994"/>
        <w:gridCol w:w="485"/>
        <w:gridCol w:w="1061"/>
        <w:gridCol w:w="480"/>
        <w:gridCol w:w="1128"/>
        <w:gridCol w:w="528"/>
        <w:gridCol w:w="1258"/>
        <w:gridCol w:w="1061"/>
        <w:gridCol w:w="1262"/>
      </w:tblGrid>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02" w:lineRule="exact"/>
              <w:ind w:left="0" w:right="0" w:firstLine="0"/>
              <w:jc w:val="left"/>
              <w:rPr>
                <w:sz w:val="13"/>
                <w:szCs w:val="13"/>
              </w:rPr>
            </w:pPr>
            <w:r>
              <w:rPr>
                <w:color w:val="000000"/>
                <w:spacing w:val="0"/>
                <w:w w:val="100"/>
                <w:position w:val="0"/>
                <w:sz w:val="13"/>
                <w:szCs w:val="13"/>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资本公积转增资本</w:t>
            </w:r>
          </w:p>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97"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02"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02"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5</w:t>
            </w:r>
            <w:r>
              <w:rPr>
                <w:color w:val="000000"/>
                <w:spacing w:val="0"/>
                <w:w w:val="100"/>
                <w:position w:val="0"/>
                <w:sz w:val="13"/>
                <w:szCs w:val="13"/>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76,989,583.00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970,905,531.07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2,266,917.45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31,575,321.00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229,158,407.72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1,310,895,760.24</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13,039,431.40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1,323,935,191.64</w:t>
            </w:r>
          </w:p>
        </w:tc>
      </w:tr>
    </w:tbl>
    <w:p>
      <w:pPr>
        <w:widowControl w:val="0"/>
        <w:spacing w:after="659" w:line="1" w:lineRule="exact"/>
      </w:pPr>
    </w:p>
    <w:tbl>
      <w:tblPr>
        <w:tblOverlap w:val="never"/>
        <w:jc w:val="center"/>
        <w:tblLayout w:type="fixed"/>
      </w:tblPr>
      <w:tblGrid>
        <w:gridCol w:w="1531"/>
        <w:gridCol w:w="1061"/>
        <w:gridCol w:w="470"/>
        <w:gridCol w:w="475"/>
        <w:gridCol w:w="470"/>
        <w:gridCol w:w="1128"/>
        <w:gridCol w:w="475"/>
        <w:gridCol w:w="1061"/>
        <w:gridCol w:w="470"/>
        <w:gridCol w:w="1061"/>
        <w:gridCol w:w="475"/>
        <w:gridCol w:w="1128"/>
        <w:gridCol w:w="557"/>
        <w:gridCol w:w="1253"/>
        <w:gridCol w:w="998"/>
        <w:gridCol w:w="1262"/>
      </w:tblGrid>
      <w:tr>
        <w:trPr>
          <w:trHeight w:val="211"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6720" w:right="0" w:firstLine="0"/>
              <w:jc w:val="left"/>
              <w:rPr>
                <w:sz w:val="13"/>
                <w:szCs w:val="13"/>
              </w:rPr>
            </w:pPr>
            <w:r>
              <w:rPr>
                <w:rFonts w:ascii="Times New Roman" w:eastAsia="Times New Roman" w:hAnsi="Times New Roman" w:cs="Times New Roman"/>
                <w:color w:val="000000"/>
                <w:spacing w:val="0"/>
                <w:w w:val="100"/>
                <w:position w:val="0"/>
                <w:sz w:val="12"/>
                <w:szCs w:val="12"/>
              </w:rPr>
              <w:t>2019</w:t>
            </w:r>
            <w:r>
              <w:rPr>
                <w:color w:val="000000"/>
                <w:spacing w:val="0"/>
                <w:w w:val="100"/>
                <w:position w:val="0"/>
                <w:sz w:val="13"/>
                <w:szCs w:val="13"/>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所有者权益合计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2" w:lineRule="exact"/>
              <w:ind w:left="0" w:right="0" w:firstLine="0"/>
              <w:jc w:val="center"/>
              <w:rPr>
                <w:sz w:val="13"/>
                <w:szCs w:val="13"/>
              </w:rPr>
            </w:pPr>
            <w:r>
              <w:rPr>
                <w:color w:val="000000"/>
                <w:spacing w:val="0"/>
                <w:w w:val="100"/>
                <w:position w:val="0"/>
                <w:sz w:val="13"/>
                <w:szCs w:val="13"/>
              </w:rPr>
              <w:t>实收资本（或 股本）</w:t>
            </w:r>
          </w:p>
        </w:tc>
        <w:tc>
          <w:tcPr>
            <w:gridSpan w:val="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2" w:lineRule="exact"/>
              <w:ind w:left="0" w:right="0" w:firstLine="0"/>
              <w:jc w:val="left"/>
              <w:rPr>
                <w:sz w:val="13"/>
                <w:szCs w:val="13"/>
              </w:rPr>
            </w:pPr>
            <w:r>
              <w:rPr>
                <w:color w:val="000000"/>
                <w:spacing w:val="0"/>
                <w:w w:val="100"/>
                <w:position w:val="0"/>
                <w:sz w:val="13"/>
                <w:szCs w:val="13"/>
              </w:rPr>
              <w:t>减： 库存</w:t>
            </w:r>
          </w:p>
          <w:p>
            <w:pPr>
              <w:pStyle w:val="Style33"/>
              <w:keepNext w:val="0"/>
              <w:keepLines w:val="0"/>
              <w:widowControl w:val="0"/>
              <w:shd w:val="clear" w:color="auto" w:fill="auto"/>
              <w:bidi w:val="0"/>
              <w:spacing w:before="0" w:after="0" w:line="192" w:lineRule="exact"/>
              <w:ind w:left="0" w:right="0" w:firstLine="0"/>
              <w:jc w:val="center"/>
              <w:rPr>
                <w:sz w:val="13"/>
                <w:szCs w:val="13"/>
              </w:rPr>
            </w:pPr>
            <w:r>
              <w:rPr>
                <w:color w:val="000000"/>
                <w:spacing w:val="0"/>
                <w:w w:val="100"/>
                <w:position w:val="0"/>
                <w:sz w:val="13"/>
                <w:szCs w:val="13"/>
              </w:rPr>
              <w:t>股</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89" w:lineRule="exact"/>
              <w:ind w:left="160" w:right="0" w:firstLine="0"/>
              <w:jc w:val="both"/>
              <w:rPr>
                <w:sz w:val="13"/>
                <w:szCs w:val="13"/>
              </w:rPr>
            </w:pPr>
            <w:r>
              <w:rPr>
                <w:color w:val="000000"/>
                <w:spacing w:val="0"/>
                <w:w w:val="100"/>
                <w:position w:val="0"/>
                <w:sz w:val="13"/>
                <w:szCs w:val="13"/>
              </w:rPr>
              <w:t>专 项 储 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193" w:lineRule="exact"/>
              <w:ind w:left="160" w:right="0" w:firstLine="0"/>
              <w:jc w:val="left"/>
              <w:rPr>
                <w:sz w:val="13"/>
                <w:szCs w:val="13"/>
              </w:rPr>
            </w:pPr>
            <w:r>
              <w:rPr>
                <w:color w:val="000000"/>
                <w:spacing w:val="0"/>
                <w:w w:val="100"/>
                <w:position w:val="0"/>
                <w:sz w:val="13"/>
                <w:szCs w:val="13"/>
              </w:rPr>
              <w:t>般 风 险 准 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87" w:lineRule="exact"/>
              <w:ind w:left="0" w:right="0" w:firstLine="0"/>
              <w:jc w:val="center"/>
              <w:rPr>
                <w:sz w:val="13"/>
                <w:szCs w:val="13"/>
              </w:rPr>
            </w:pPr>
            <w:r>
              <w:rPr>
                <w:color w:val="000000"/>
                <w:spacing w:val="0"/>
                <w:w w:val="100"/>
                <w:position w:val="0"/>
                <w:sz w:val="13"/>
                <w:szCs w:val="13"/>
              </w:rPr>
              <w:t>优 先 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7" w:lineRule="exact"/>
              <w:ind w:left="0" w:right="0" w:firstLine="0"/>
              <w:jc w:val="center"/>
              <w:rPr>
                <w:sz w:val="13"/>
                <w:szCs w:val="13"/>
              </w:rPr>
            </w:pPr>
            <w:r>
              <w:rPr>
                <w:color w:val="000000"/>
                <w:spacing w:val="0"/>
                <w:w w:val="100"/>
                <w:position w:val="0"/>
                <w:sz w:val="13"/>
                <w:szCs w:val="13"/>
              </w:rPr>
              <w:t>永 续 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82" w:lineRule="exact"/>
              <w:ind w:left="0" w:right="0" w:firstLine="0"/>
              <w:jc w:val="center"/>
              <w:rPr>
                <w:sz w:val="13"/>
                <w:szCs w:val="13"/>
              </w:rPr>
            </w:pPr>
            <w:r>
              <w:rPr>
                <w:color w:val="000000"/>
                <w:spacing w:val="0"/>
                <w:w w:val="100"/>
                <w:position w:val="0"/>
                <w:sz w:val="13"/>
                <w:szCs w:val="13"/>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57,739,583.00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146,781,337.93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13,305,098.70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90,480,409.17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308,306,428.80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3,783,379.30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312,089,808.10</w:t>
            </w:r>
          </w:p>
        </w:tc>
      </w:tr>
      <w:tr>
        <w:trPr>
          <w:trHeight w:val="20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06" w:lineRule="exact"/>
              <w:ind w:left="0" w:right="0" w:firstLine="360"/>
              <w:jc w:val="left"/>
              <w:rPr>
                <w:sz w:val="13"/>
                <w:szCs w:val="13"/>
              </w:rPr>
            </w:pPr>
            <w:r>
              <w:rPr>
                <w:color w:val="000000"/>
                <w:spacing w:val="0"/>
                <w:w w:val="100"/>
                <w:position w:val="0"/>
                <w:sz w:val="13"/>
                <w:szCs w:val="13"/>
              </w:rPr>
              <w:t>同一控制下企业合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24,552,864.00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24,552,864.00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24,552,864.00</w:t>
            </w:r>
          </w:p>
        </w:tc>
      </w:tr>
      <w:tr>
        <w:trPr>
          <w:trHeight w:val="20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57,739,583.00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146,781,337.93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24,552,864.00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13,305,098.70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90,480,409.17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332,859,292.80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3,783,379.30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336,642,672.10</w:t>
            </w:r>
          </w:p>
        </w:tc>
      </w:tr>
      <w:tr>
        <w:trPr>
          <w:trHeight w:val="60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199" w:lineRule="exact"/>
              <w:ind w:left="0" w:right="0" w:firstLine="0"/>
              <w:jc w:val="left"/>
              <w:rPr>
                <w:sz w:val="13"/>
                <w:szCs w:val="13"/>
              </w:rPr>
            </w:pPr>
            <w:r>
              <w:rPr>
                <w:color w:val="000000"/>
                <w:spacing w:val="0"/>
                <w:w w:val="100"/>
                <w:position w:val="0"/>
                <w:sz w:val="13"/>
                <w:szCs w:val="13"/>
              </w:rPr>
              <w:t>三、本期增减变动金额 （减少以“一”号填 列）</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19,250,000.00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821,396,046.47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31,876,923.37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8,849,172.54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71,295,691.14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888,913,986.78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3,688,634.69</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892,602,621.47</w:t>
            </w:r>
          </w:p>
        </w:tc>
      </w:tr>
    </w:tbl>
    <w:p>
      <w:pPr>
        <w:spacing w:lineRule="exact" w:line="1"/>
        <w:rPr>
          <w:sz w:val="2"/>
          <w:szCs w:val="2"/>
        </w:rPr>
      </w:pPr>
      <w:r>
        <w:br w:type="page"/>
      </w:r>
    </w:p>
    <w:tbl>
      <w:tblPr>
        <w:tblOverlap w:val="never"/>
        <w:jc w:val="center"/>
        <w:tblLayout w:type="fixed"/>
      </w:tblPr>
      <w:tblGrid>
        <w:gridCol w:w="1531"/>
        <w:gridCol w:w="1061"/>
        <w:gridCol w:w="470"/>
        <w:gridCol w:w="475"/>
        <w:gridCol w:w="470"/>
        <w:gridCol w:w="1128"/>
        <w:gridCol w:w="475"/>
        <w:gridCol w:w="1061"/>
        <w:gridCol w:w="470"/>
        <w:gridCol w:w="1061"/>
        <w:gridCol w:w="475"/>
        <w:gridCol w:w="1128"/>
        <w:gridCol w:w="557"/>
        <w:gridCol w:w="1253"/>
        <w:gridCol w:w="998"/>
        <w:gridCol w:w="1262"/>
      </w:tblGrid>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31,876,923.37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97,466,738.68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65,589,815.31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4,478,834.69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70,068,650.00</w:t>
            </w:r>
          </w:p>
        </w:tc>
      </w:tr>
      <w:tr>
        <w:trPr>
          <w:trHeight w:val="3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2" w:lineRule="exact"/>
              <w:ind w:left="0" w:right="0" w:firstLine="0"/>
              <w:jc w:val="left"/>
              <w:rPr>
                <w:sz w:val="13"/>
                <w:szCs w:val="13"/>
              </w:rPr>
            </w:pPr>
            <w:r>
              <w:rPr>
                <w:color w:val="000000"/>
                <w:spacing w:val="0"/>
                <w:w w:val="100"/>
                <w:position w:val="0"/>
                <w:sz w:val="13"/>
                <w:szCs w:val="13"/>
              </w:rPr>
              <w:t>（二）所有者投入和减 少资本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19,250,000.00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821,396,046.47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840,646,046.47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840,646,046.47</w:t>
            </w:r>
          </w:p>
        </w:tc>
      </w:tr>
      <w:tr>
        <w:trPr>
          <w:trHeight w:val="3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87"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所有者投入的普通 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19,250,000.00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821,396,046.47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840,646,046.47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840,646,046.47</w:t>
            </w: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97"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92"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8,849,172.54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-26,171,047.54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-17,321,875.00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-790,200.00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-18,112,075.00</w:t>
            </w:r>
          </w:p>
        </w:tc>
      </w:tr>
      <w:tr>
        <w:trPr>
          <w:trHeight w:val="20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8,849,172.54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-8,849,172.54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02"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-17,321,875.00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-17,321,875.00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-790,200.00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-18,112,075.00</w:t>
            </w:r>
          </w:p>
        </w:tc>
      </w:tr>
      <w:tr>
        <w:trPr>
          <w:trHeight w:val="20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资本公积转增资本</w:t>
            </w:r>
          </w:p>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02"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02"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02"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5</w:t>
            </w:r>
            <w:r>
              <w:rPr>
                <w:color w:val="000000"/>
                <w:spacing w:val="0"/>
                <w:w w:val="100"/>
                <w:position w:val="0"/>
                <w:sz w:val="13"/>
                <w:szCs w:val="13"/>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76,989,583.00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968,177,384.40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-7,324,059.37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22,154,271.24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161,776,100.31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1,221,773,279.58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7,472,013.99</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1,229,245,293.57</w:t>
            </w:r>
          </w:p>
        </w:tc>
      </w:tr>
    </w:tbl>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法定代表人：徐石主管会计工作负责人：严洁联会计机构负责人：严洁联</w:t>
      </w:r>
      <w:r>
        <w:br w:type="page"/>
      </w:r>
    </w:p>
    <w:p>
      <w:pPr>
        <w:pStyle w:val="Style22"/>
        <w:keepNext/>
        <w:keepLines/>
        <w:widowControl w:val="0"/>
        <w:shd w:val="clear" w:color="auto" w:fill="auto"/>
        <w:bidi w:val="0"/>
        <w:spacing w:before="0" w:after="0" w:line="240" w:lineRule="auto"/>
        <w:ind w:left="0" w:right="0" w:firstLine="0"/>
        <w:jc w:val="center"/>
      </w:pPr>
      <w:bookmarkStart w:id="883" w:name="bookmark883"/>
      <w:bookmarkStart w:id="884" w:name="bookmark884"/>
      <w:bookmarkStart w:id="885" w:name="bookmark885"/>
      <w:r>
        <w:rPr>
          <w:color w:val="000000"/>
          <w:spacing w:val="0"/>
          <w:w w:val="100"/>
          <w:position w:val="0"/>
        </w:rPr>
        <w:t>母公司所有者权益变动表</w:t>
      </w:r>
      <w:bookmarkEnd w:id="883"/>
      <w:bookmarkEnd w:id="884"/>
      <w:bookmarkEnd w:id="885"/>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90"/>
        <w:gridCol w:w="1152"/>
        <w:gridCol w:w="979"/>
        <w:gridCol w:w="845"/>
        <w:gridCol w:w="624"/>
        <w:gridCol w:w="1363"/>
        <w:gridCol w:w="1061"/>
        <w:gridCol w:w="1205"/>
        <w:gridCol w:w="677"/>
        <w:gridCol w:w="1210"/>
        <w:gridCol w:w="1416"/>
        <w:gridCol w:w="1526"/>
      </w:tblGrid>
      <w:tr>
        <w:trPr>
          <w:trHeight w:val="235"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2"/>
                <w:szCs w:val="12"/>
              </w:rPr>
              <w:t>2020</w:t>
            </w:r>
            <w:r>
              <w:rPr>
                <w:color w:val="000000"/>
                <w:spacing w:val="0"/>
                <w:w w:val="100"/>
                <w:position w:val="0"/>
                <w:sz w:val="15"/>
                <w:szCs w:val="15"/>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实收资本（或 股本）</w:t>
            </w:r>
          </w:p>
        </w:tc>
        <w:tc>
          <w:tcPr>
            <w:gridSpan w:val="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1" w:lineRule="exact"/>
              <w:ind w:left="0" w:right="0" w:firstLine="0"/>
              <w:jc w:val="center"/>
              <w:rPr>
                <w:sz w:val="15"/>
                <w:szCs w:val="15"/>
              </w:rPr>
            </w:pPr>
            <w:r>
              <w:rPr>
                <w:color w:val="000000"/>
                <w:spacing w:val="0"/>
                <w:w w:val="100"/>
                <w:position w:val="0"/>
                <w:sz w:val="15"/>
                <w:szCs w:val="15"/>
              </w:rPr>
              <w:t>专项储 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所有者权益合计</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76, 989, </w:t>
            </w:r>
            <w:r>
              <w:rPr>
                <w:color w:val="000000"/>
                <w:spacing w:val="0"/>
                <w:w w:val="100"/>
                <w:position w:val="0"/>
                <w:sz w:val="12"/>
                <w:szCs w:val="12"/>
              </w:rPr>
              <w:t xml:space="preserve">583.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969, 662, </w:t>
            </w:r>
            <w:r>
              <w:rPr>
                <w:color w:val="000000"/>
                <w:spacing w:val="0"/>
                <w:w w:val="100"/>
                <w:position w:val="0"/>
                <w:sz w:val="12"/>
                <w:szCs w:val="12"/>
              </w:rPr>
              <w:t xml:space="preserve">076. </w:t>
            </w:r>
            <w:r>
              <w:rPr>
                <w:color w:val="000000"/>
                <w:spacing w:val="0"/>
                <w:w w:val="100"/>
                <w:position w:val="0"/>
                <w:sz w:val="12"/>
                <w:szCs w:val="12"/>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-7, </w:t>
            </w:r>
            <w:r>
              <w:rPr>
                <w:color w:val="000000"/>
                <w:spacing w:val="0"/>
                <w:w w:val="100"/>
                <w:position w:val="0"/>
                <w:sz w:val="12"/>
                <w:szCs w:val="12"/>
              </w:rPr>
              <w:t xml:space="preserve">324, </w:t>
            </w:r>
            <w:r>
              <w:rPr>
                <w:color w:val="000000"/>
                <w:spacing w:val="0"/>
                <w:w w:val="100"/>
                <w:position w:val="0"/>
                <w:sz w:val="12"/>
                <w:szCs w:val="12"/>
              </w:rPr>
              <w:t xml:space="preserve">059. </w:t>
            </w:r>
            <w:r>
              <w:rPr>
                <w:color w:val="000000"/>
                <w:spacing w:val="0"/>
                <w:w w:val="100"/>
                <w:position w:val="0"/>
                <w:sz w:val="12"/>
                <w:szCs w:val="12"/>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22, </w:t>
            </w:r>
            <w:r>
              <w:rPr>
                <w:color w:val="000000"/>
                <w:spacing w:val="0"/>
                <w:w w:val="100"/>
                <w:position w:val="0"/>
                <w:sz w:val="12"/>
                <w:szCs w:val="12"/>
              </w:rPr>
              <w:t xml:space="preserve">154,271. </w:t>
            </w:r>
            <w:r>
              <w:rPr>
                <w:color w:val="000000"/>
                <w:spacing w:val="0"/>
                <w:w w:val="100"/>
                <w:position w:val="0"/>
                <w:sz w:val="12"/>
                <w:szCs w:val="12"/>
              </w:rPr>
              <w:t>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153,213, </w:t>
            </w:r>
            <w:r>
              <w:rPr>
                <w:color w:val="000000"/>
                <w:spacing w:val="0"/>
                <w:w w:val="100"/>
                <w:position w:val="0"/>
                <w:sz w:val="12"/>
                <w:szCs w:val="12"/>
              </w:rPr>
              <w:t xml:space="preserve">755. </w:t>
            </w:r>
            <w:r>
              <w:rPr>
                <w:color w:val="000000"/>
                <w:spacing w:val="0"/>
                <w:w w:val="100"/>
                <w:position w:val="0"/>
                <w:sz w:val="12"/>
                <w:szCs w:val="12"/>
              </w:rPr>
              <w:t>74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1, 214, 695, </w:t>
            </w:r>
            <w:r>
              <w:rPr>
                <w:color w:val="000000"/>
                <w:spacing w:val="0"/>
                <w:w w:val="100"/>
                <w:position w:val="0"/>
                <w:sz w:val="12"/>
                <w:szCs w:val="12"/>
              </w:rPr>
              <w:t>626.81</w:t>
            </w:r>
          </w:p>
        </w:tc>
      </w:tr>
      <w:tr>
        <w:trPr>
          <w:trHeight w:val="23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76, 989, </w:t>
            </w:r>
            <w:r>
              <w:rPr>
                <w:color w:val="000000"/>
                <w:spacing w:val="0"/>
                <w:w w:val="100"/>
                <w:position w:val="0"/>
                <w:sz w:val="12"/>
                <w:szCs w:val="12"/>
              </w:rPr>
              <w:t xml:space="preserve">583.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969, 662, </w:t>
            </w:r>
            <w:r>
              <w:rPr>
                <w:color w:val="000000"/>
                <w:spacing w:val="0"/>
                <w:w w:val="100"/>
                <w:position w:val="0"/>
                <w:sz w:val="12"/>
                <w:szCs w:val="12"/>
              </w:rPr>
              <w:t xml:space="preserve">076. </w:t>
            </w:r>
            <w:r>
              <w:rPr>
                <w:color w:val="000000"/>
                <w:spacing w:val="0"/>
                <w:w w:val="100"/>
                <w:position w:val="0"/>
                <w:sz w:val="12"/>
                <w:szCs w:val="12"/>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-7, </w:t>
            </w:r>
            <w:r>
              <w:rPr>
                <w:color w:val="000000"/>
                <w:spacing w:val="0"/>
                <w:w w:val="100"/>
                <w:position w:val="0"/>
                <w:sz w:val="12"/>
                <w:szCs w:val="12"/>
              </w:rPr>
              <w:t xml:space="preserve">324, </w:t>
            </w:r>
            <w:r>
              <w:rPr>
                <w:color w:val="000000"/>
                <w:spacing w:val="0"/>
                <w:w w:val="100"/>
                <w:position w:val="0"/>
                <w:sz w:val="12"/>
                <w:szCs w:val="12"/>
              </w:rPr>
              <w:t xml:space="preserve">059. </w:t>
            </w:r>
            <w:r>
              <w:rPr>
                <w:color w:val="000000"/>
                <w:spacing w:val="0"/>
                <w:w w:val="100"/>
                <w:position w:val="0"/>
                <w:sz w:val="12"/>
                <w:szCs w:val="12"/>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22, </w:t>
            </w:r>
            <w:r>
              <w:rPr>
                <w:color w:val="000000"/>
                <w:spacing w:val="0"/>
                <w:w w:val="100"/>
                <w:position w:val="0"/>
                <w:sz w:val="12"/>
                <w:szCs w:val="12"/>
              </w:rPr>
              <w:t xml:space="preserve">154,271. </w:t>
            </w:r>
            <w:r>
              <w:rPr>
                <w:color w:val="000000"/>
                <w:spacing w:val="0"/>
                <w:w w:val="100"/>
                <w:position w:val="0"/>
                <w:sz w:val="12"/>
                <w:szCs w:val="12"/>
              </w:rPr>
              <w:t>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153,213, </w:t>
            </w:r>
            <w:r>
              <w:rPr>
                <w:color w:val="000000"/>
                <w:spacing w:val="0"/>
                <w:w w:val="100"/>
                <w:position w:val="0"/>
                <w:sz w:val="12"/>
                <w:szCs w:val="12"/>
              </w:rPr>
              <w:t xml:space="preserve">755. </w:t>
            </w:r>
            <w:r>
              <w:rPr>
                <w:color w:val="000000"/>
                <w:spacing w:val="0"/>
                <w:w w:val="100"/>
                <w:position w:val="0"/>
                <w:sz w:val="12"/>
                <w:szCs w:val="12"/>
              </w:rPr>
              <w:t>74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1, 214, 695, </w:t>
            </w:r>
            <w:r>
              <w:rPr>
                <w:color w:val="000000"/>
                <w:spacing w:val="0"/>
                <w:w w:val="100"/>
                <w:position w:val="0"/>
                <w:sz w:val="12"/>
                <w:szCs w:val="12"/>
              </w:rPr>
              <w:t>626.81</w:t>
            </w:r>
          </w:p>
        </w:tc>
      </w:tr>
      <w:tr>
        <w:trPr>
          <w:trHeight w:val="68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8" w:lineRule="exact"/>
              <w:ind w:left="0" w:right="0" w:firstLine="0"/>
              <w:jc w:val="left"/>
              <w:rPr>
                <w:sz w:val="15"/>
                <w:szCs w:val="15"/>
              </w:rPr>
            </w:pPr>
            <w:r>
              <w:rPr>
                <w:color w:val="000000"/>
                <w:spacing w:val="0"/>
                <w:w w:val="100"/>
                <w:position w:val="0"/>
                <w:sz w:val="15"/>
                <w:szCs w:val="15"/>
              </w:rPr>
              <w:t>三、本期增减变动金额 （减少以“一”号填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2, 728,</w:t>
            </w:r>
            <w:r>
              <w:rPr>
                <w:color w:val="000000"/>
                <w:spacing w:val="0"/>
                <w:w w:val="100"/>
                <w:position w:val="0"/>
                <w:sz w:val="12"/>
                <w:szCs w:val="12"/>
              </w:rPr>
              <w:t xml:space="preserve">146. </w:t>
            </w:r>
            <w:r>
              <w:rPr>
                <w:color w:val="000000"/>
                <w:spacing w:val="0"/>
                <w:w w:val="100"/>
                <w:position w:val="0"/>
                <w:sz w:val="12"/>
                <w:szCs w:val="12"/>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9, </w:t>
            </w:r>
            <w:r>
              <w:rPr>
                <w:color w:val="000000"/>
                <w:spacing w:val="0"/>
                <w:w w:val="100"/>
                <w:position w:val="0"/>
                <w:sz w:val="12"/>
                <w:szCs w:val="12"/>
              </w:rPr>
              <w:t>590,976.82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9, </w:t>
            </w:r>
            <w:r>
              <w:rPr>
                <w:color w:val="000000"/>
                <w:spacing w:val="0"/>
                <w:w w:val="100"/>
                <w:position w:val="0"/>
                <w:sz w:val="12"/>
                <w:szCs w:val="12"/>
              </w:rPr>
              <w:t xml:space="preserve">421,049. </w:t>
            </w:r>
            <w:r>
              <w:rPr>
                <w:color w:val="000000"/>
                <w:spacing w:val="0"/>
                <w:w w:val="100"/>
                <w:position w:val="0"/>
                <w:sz w:val="12"/>
                <w:szCs w:val="12"/>
              </w:rPr>
              <w:t>76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53, </w:t>
            </w:r>
            <w:r>
              <w:rPr>
                <w:color w:val="000000"/>
                <w:spacing w:val="0"/>
                <w:w w:val="100"/>
                <w:position w:val="0"/>
                <w:sz w:val="12"/>
                <w:szCs w:val="12"/>
              </w:rPr>
              <w:t xml:space="preserve">993,614. </w:t>
            </w:r>
            <w:r>
              <w:rPr>
                <w:color w:val="000000"/>
                <w:spacing w:val="0"/>
                <w:w w:val="100"/>
                <w:position w:val="0"/>
                <w:sz w:val="12"/>
                <w:szCs w:val="12"/>
              </w:rPr>
              <w:t>66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75, 733, </w:t>
            </w:r>
            <w:r>
              <w:rPr>
                <w:color w:val="000000"/>
                <w:spacing w:val="0"/>
                <w:w w:val="100"/>
                <w:position w:val="0"/>
                <w:sz w:val="12"/>
                <w:szCs w:val="12"/>
              </w:rPr>
              <w:t>787.91</w:t>
            </w:r>
          </w:p>
        </w:tc>
      </w:tr>
      <w:tr>
        <w:trPr>
          <w:trHeight w:val="23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9, </w:t>
            </w:r>
            <w:r>
              <w:rPr>
                <w:color w:val="000000"/>
                <w:spacing w:val="0"/>
                <w:w w:val="100"/>
                <w:position w:val="0"/>
                <w:sz w:val="12"/>
                <w:szCs w:val="12"/>
              </w:rPr>
              <w:t>590,976.82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94, 210, </w:t>
            </w:r>
            <w:r>
              <w:rPr>
                <w:color w:val="000000"/>
                <w:spacing w:val="0"/>
                <w:w w:val="100"/>
                <w:position w:val="0"/>
                <w:sz w:val="12"/>
                <w:szCs w:val="12"/>
              </w:rPr>
              <w:t xml:space="preserve">497. </w:t>
            </w:r>
            <w:r>
              <w:rPr>
                <w:color w:val="000000"/>
                <w:spacing w:val="0"/>
                <w:w w:val="100"/>
                <w:position w:val="0"/>
                <w:sz w:val="12"/>
                <w:szCs w:val="12"/>
              </w:rPr>
              <w:t>62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103,801,474. </w:t>
            </w:r>
            <w:r>
              <w:rPr>
                <w:color w:val="000000"/>
                <w:spacing w:val="0"/>
                <w:w w:val="100"/>
                <w:position w:val="0"/>
                <w:sz w:val="12"/>
                <w:szCs w:val="12"/>
              </w:rPr>
              <w:t>44</w:t>
            </w:r>
          </w:p>
        </w:tc>
      </w:tr>
      <w:tr>
        <w:trPr>
          <w:trHeight w:val="45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0" w:lineRule="exact"/>
              <w:ind w:left="0" w:right="0" w:firstLine="0"/>
              <w:jc w:val="left"/>
              <w:rPr>
                <w:sz w:val="15"/>
                <w:szCs w:val="15"/>
              </w:rPr>
            </w:pPr>
            <w:r>
              <w:rPr>
                <w:color w:val="000000"/>
                <w:spacing w:val="0"/>
                <w:w w:val="100"/>
                <w:position w:val="0"/>
                <w:sz w:val="15"/>
                <w:szCs w:val="15"/>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2, 728,</w:t>
            </w:r>
            <w:r>
              <w:rPr>
                <w:color w:val="000000"/>
                <w:spacing w:val="0"/>
                <w:w w:val="100"/>
                <w:position w:val="0"/>
                <w:sz w:val="12"/>
                <w:szCs w:val="12"/>
              </w:rPr>
              <w:t xml:space="preserve">146. </w:t>
            </w:r>
            <w:r>
              <w:rPr>
                <w:color w:val="000000"/>
                <w:spacing w:val="0"/>
                <w:w w:val="100"/>
                <w:position w:val="0"/>
                <w:sz w:val="12"/>
                <w:szCs w:val="12"/>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 xml:space="preserve">2, 728, </w:t>
            </w:r>
            <w:r>
              <w:rPr>
                <w:color w:val="000000"/>
                <w:spacing w:val="0"/>
                <w:w w:val="100"/>
                <w:position w:val="0"/>
                <w:sz w:val="12"/>
                <w:szCs w:val="12"/>
              </w:rPr>
              <w:t xml:space="preserve">146. </w:t>
            </w:r>
            <w:r>
              <w:rPr>
                <w:color w:val="000000"/>
                <w:spacing w:val="0"/>
                <w:w w:val="100"/>
                <w:position w:val="0"/>
                <w:sz w:val="12"/>
                <w:szCs w:val="12"/>
              </w:rPr>
              <w:t>67</w:t>
            </w:r>
          </w:p>
        </w:tc>
      </w:tr>
      <w:tr>
        <w:trPr>
          <w:trHeight w:val="45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0" w:lineRule="exact"/>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2, 728,</w:t>
            </w:r>
            <w:r>
              <w:rPr>
                <w:color w:val="000000"/>
                <w:spacing w:val="0"/>
                <w:w w:val="100"/>
                <w:position w:val="0"/>
                <w:sz w:val="12"/>
                <w:szCs w:val="12"/>
              </w:rPr>
              <w:t xml:space="preserve">146. </w:t>
            </w:r>
            <w:r>
              <w:rPr>
                <w:color w:val="000000"/>
                <w:spacing w:val="0"/>
                <w:w w:val="100"/>
                <w:position w:val="0"/>
                <w:sz w:val="12"/>
                <w:szCs w:val="12"/>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 xml:space="preserve">2, 728, </w:t>
            </w:r>
            <w:r>
              <w:rPr>
                <w:color w:val="000000"/>
                <w:spacing w:val="0"/>
                <w:w w:val="100"/>
                <w:position w:val="0"/>
                <w:sz w:val="12"/>
                <w:szCs w:val="12"/>
              </w:rPr>
              <w:t xml:space="preserve">146. </w:t>
            </w:r>
            <w:r>
              <w:rPr>
                <w:color w:val="000000"/>
                <w:spacing w:val="0"/>
                <w:w w:val="100"/>
                <w:position w:val="0"/>
                <w:sz w:val="12"/>
                <w:szCs w:val="12"/>
              </w:rPr>
              <w:t>67</w:t>
            </w:r>
          </w:p>
        </w:tc>
      </w:tr>
      <w:tr>
        <w:trPr>
          <w:trHeight w:val="23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9, </w:t>
            </w:r>
            <w:r>
              <w:rPr>
                <w:color w:val="000000"/>
                <w:spacing w:val="0"/>
                <w:w w:val="100"/>
                <w:position w:val="0"/>
                <w:sz w:val="12"/>
                <w:szCs w:val="12"/>
              </w:rPr>
              <w:t xml:space="preserve">421,049. </w:t>
            </w:r>
            <w:r>
              <w:rPr>
                <w:color w:val="000000"/>
                <w:spacing w:val="0"/>
                <w:w w:val="100"/>
                <w:position w:val="0"/>
                <w:sz w:val="12"/>
                <w:szCs w:val="12"/>
              </w:rPr>
              <w:t>76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-40,216, 882.96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-30, 795,833. </w:t>
            </w:r>
            <w:r>
              <w:rPr>
                <w:color w:val="000000"/>
                <w:spacing w:val="0"/>
                <w:w w:val="100"/>
                <w:position w:val="0"/>
                <w:sz w:val="12"/>
                <w:szCs w:val="12"/>
              </w:rPr>
              <w:t>20</w:t>
            </w:r>
          </w:p>
        </w:tc>
      </w:tr>
      <w:tr>
        <w:trPr>
          <w:trHeight w:val="23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9, </w:t>
            </w:r>
            <w:r>
              <w:rPr>
                <w:color w:val="000000"/>
                <w:spacing w:val="0"/>
                <w:w w:val="100"/>
                <w:position w:val="0"/>
                <w:sz w:val="12"/>
                <w:szCs w:val="12"/>
              </w:rPr>
              <w:t xml:space="preserve">421,049. </w:t>
            </w:r>
            <w:r>
              <w:rPr>
                <w:color w:val="000000"/>
                <w:spacing w:val="0"/>
                <w:w w:val="100"/>
                <w:position w:val="0"/>
                <w:sz w:val="12"/>
                <w:szCs w:val="12"/>
              </w:rPr>
              <w:t>76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-9, 421,049. </w:t>
            </w:r>
            <w:r>
              <w:rPr>
                <w:color w:val="000000"/>
                <w:spacing w:val="0"/>
                <w:w w:val="100"/>
                <w:position w:val="0"/>
                <w:sz w:val="12"/>
                <w:szCs w:val="12"/>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-30, </w:t>
            </w:r>
            <w:r>
              <w:rPr>
                <w:color w:val="000000"/>
                <w:spacing w:val="0"/>
                <w:w w:val="100"/>
                <w:position w:val="0"/>
                <w:sz w:val="12"/>
                <w:szCs w:val="12"/>
              </w:rPr>
              <w:t xml:space="preserve">795, </w:t>
            </w:r>
            <w:r>
              <w:rPr>
                <w:color w:val="000000"/>
                <w:spacing w:val="0"/>
                <w:w w:val="100"/>
                <w:position w:val="0"/>
                <w:sz w:val="12"/>
                <w:szCs w:val="12"/>
              </w:rPr>
              <w:t xml:space="preserve">833. </w:t>
            </w:r>
            <w:r>
              <w:rPr>
                <w:color w:val="000000"/>
                <w:spacing w:val="0"/>
                <w:w w:val="100"/>
                <w:position w:val="0"/>
                <w:sz w:val="12"/>
                <w:szCs w:val="12"/>
              </w:rPr>
              <w:t>20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-30, 795,833. </w:t>
            </w:r>
            <w:r>
              <w:rPr>
                <w:color w:val="000000"/>
                <w:spacing w:val="0"/>
                <w:w w:val="100"/>
                <w:position w:val="0"/>
                <w:sz w:val="12"/>
                <w:szCs w:val="12"/>
              </w:rPr>
              <w:t>20</w:t>
            </w:r>
          </w:p>
        </w:tc>
      </w:tr>
      <w:tr>
        <w:trPr>
          <w:trHeight w:val="23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资本公积转增资本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90"/>
        <w:gridCol w:w="1152"/>
        <w:gridCol w:w="979"/>
        <w:gridCol w:w="845"/>
        <w:gridCol w:w="624"/>
        <w:gridCol w:w="1363"/>
        <w:gridCol w:w="1061"/>
        <w:gridCol w:w="1205"/>
        <w:gridCol w:w="677"/>
        <w:gridCol w:w="1210"/>
        <w:gridCol w:w="1416"/>
        <w:gridCol w:w="1526"/>
      </w:tblGrid>
      <w:tr>
        <w:trPr>
          <w:trHeight w:val="46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1" w:lineRule="exact"/>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4" w:lineRule="exact"/>
              <w:ind w:left="0" w:right="0" w:firstLine="0"/>
              <w:jc w:val="left"/>
              <w:rPr>
                <w:sz w:val="15"/>
                <w:szCs w:val="15"/>
              </w:rPr>
            </w:pPr>
            <w:r>
              <w:rPr>
                <w:color w:val="000000"/>
                <w:spacing w:val="0"/>
                <w:w w:val="100"/>
                <w:position w:val="0"/>
                <w:sz w:val="12"/>
                <w:szCs w:val="12"/>
              </w:rPr>
              <w:t>5.</w:t>
            </w:r>
            <w:r>
              <w:rPr>
                <w:color w:val="000000"/>
                <w:spacing w:val="0"/>
                <w:w w:val="100"/>
                <w:position w:val="0"/>
                <w:sz w:val="15"/>
                <w:szCs w:val="15"/>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76, 989, </w:t>
            </w:r>
            <w:r>
              <w:rPr>
                <w:color w:val="000000"/>
                <w:spacing w:val="0"/>
                <w:w w:val="100"/>
                <w:position w:val="0"/>
                <w:sz w:val="12"/>
                <w:szCs w:val="12"/>
              </w:rPr>
              <w:t xml:space="preserve">583. </w:t>
            </w:r>
            <w:r>
              <w:rPr>
                <w:color w:val="000000"/>
                <w:spacing w:val="0"/>
                <w:w w:val="100"/>
                <w:position w:val="0"/>
                <w:sz w:val="12"/>
                <w:szCs w:val="12"/>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972, 390, </w:t>
            </w:r>
            <w:r>
              <w:rPr>
                <w:color w:val="000000"/>
                <w:spacing w:val="0"/>
                <w:w w:val="100"/>
                <w:position w:val="0"/>
                <w:sz w:val="12"/>
                <w:szCs w:val="12"/>
              </w:rPr>
              <w:t>222.87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 </w:t>
            </w:r>
            <w:r>
              <w:rPr>
                <w:color w:val="000000"/>
                <w:spacing w:val="0"/>
                <w:w w:val="100"/>
                <w:position w:val="0"/>
                <w:sz w:val="12"/>
                <w:szCs w:val="12"/>
              </w:rPr>
              <w:t>266,917.45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31, </w:t>
            </w:r>
            <w:r>
              <w:rPr>
                <w:color w:val="000000"/>
                <w:spacing w:val="0"/>
                <w:w w:val="100"/>
                <w:position w:val="0"/>
                <w:sz w:val="12"/>
                <w:szCs w:val="12"/>
              </w:rPr>
              <w:t xml:space="preserve">575,321. </w:t>
            </w:r>
            <w:r>
              <w:rPr>
                <w:color w:val="000000"/>
                <w:spacing w:val="0"/>
                <w:w w:val="100"/>
                <w:position w:val="0"/>
                <w:sz w:val="12"/>
                <w:szCs w:val="12"/>
              </w:rPr>
              <w:t>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207, 207, </w:t>
            </w:r>
            <w:r>
              <w:rPr>
                <w:color w:val="000000"/>
                <w:spacing w:val="0"/>
                <w:w w:val="100"/>
                <w:position w:val="0"/>
                <w:sz w:val="12"/>
                <w:szCs w:val="12"/>
              </w:rPr>
              <w:t>370.40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 </w:t>
            </w:r>
            <w:r>
              <w:rPr>
                <w:color w:val="000000"/>
                <w:spacing w:val="0"/>
                <w:w w:val="100"/>
                <w:position w:val="0"/>
                <w:sz w:val="12"/>
                <w:szCs w:val="12"/>
              </w:rPr>
              <w:t>290,429,414.72</w:t>
            </w:r>
          </w:p>
        </w:tc>
      </w:tr>
    </w:tbl>
    <w:p>
      <w:pPr>
        <w:widowControl w:val="0"/>
        <w:spacing w:after="539" w:line="1" w:lineRule="exact"/>
      </w:pPr>
    </w:p>
    <w:tbl>
      <w:tblPr>
        <w:tblOverlap w:val="never"/>
        <w:jc w:val="center"/>
        <w:tblLayout w:type="fixed"/>
      </w:tblPr>
      <w:tblGrid>
        <w:gridCol w:w="1742"/>
        <w:gridCol w:w="1128"/>
        <w:gridCol w:w="1051"/>
        <w:gridCol w:w="850"/>
        <w:gridCol w:w="571"/>
        <w:gridCol w:w="1416"/>
        <w:gridCol w:w="1066"/>
        <w:gridCol w:w="1200"/>
        <w:gridCol w:w="677"/>
        <w:gridCol w:w="1166"/>
        <w:gridCol w:w="1421"/>
        <w:gridCol w:w="1570"/>
      </w:tblGrid>
      <w:tr>
        <w:trPr>
          <w:trHeight w:val="250"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2"/>
                <w:szCs w:val="12"/>
              </w:rPr>
              <w:t>2019</w:t>
            </w:r>
            <w:r>
              <w:rPr>
                <w:color w:val="000000"/>
                <w:spacing w:val="0"/>
                <w:w w:val="100"/>
                <w:position w:val="0"/>
                <w:sz w:val="15"/>
                <w:szCs w:val="15"/>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实收资本（或 股本）</w:t>
            </w:r>
          </w:p>
        </w:tc>
        <w:tc>
          <w:tcPr>
            <w:gridSpan w:val="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1" w:lineRule="exact"/>
              <w:ind w:left="0" w:right="0" w:firstLine="0"/>
              <w:jc w:val="center"/>
              <w:rPr>
                <w:sz w:val="15"/>
                <w:szCs w:val="15"/>
              </w:rPr>
            </w:pPr>
            <w:r>
              <w:rPr>
                <w:color w:val="000000"/>
                <w:spacing w:val="0"/>
                <w:w w:val="100"/>
                <w:position w:val="0"/>
                <w:sz w:val="15"/>
                <w:szCs w:val="15"/>
              </w:rPr>
              <w:t>专项储 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所有者权益合计</w:t>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3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57,739,583.00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148, 266, </w:t>
            </w:r>
            <w:r>
              <w:rPr>
                <w:color w:val="000000"/>
                <w:spacing w:val="0"/>
                <w:w w:val="100"/>
                <w:position w:val="0"/>
                <w:sz w:val="12"/>
                <w:szCs w:val="12"/>
              </w:rPr>
              <w:t xml:space="preserve">029. </w:t>
            </w:r>
            <w:r>
              <w:rPr>
                <w:color w:val="000000"/>
                <w:spacing w:val="0"/>
                <w:w w:val="100"/>
                <w:position w:val="0"/>
                <w:sz w:val="12"/>
                <w:szCs w:val="12"/>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13,305, </w:t>
            </w:r>
            <w:r>
              <w:rPr>
                <w:color w:val="000000"/>
                <w:spacing w:val="0"/>
                <w:w w:val="100"/>
                <w:position w:val="0"/>
                <w:sz w:val="12"/>
                <w:szCs w:val="12"/>
              </w:rPr>
              <w:t xml:space="preserve">098. </w:t>
            </w:r>
            <w:r>
              <w:rPr>
                <w:color w:val="000000"/>
                <w:spacing w:val="0"/>
                <w:w w:val="100"/>
                <w:position w:val="0"/>
                <w:sz w:val="12"/>
                <w:szCs w:val="12"/>
              </w:rPr>
              <w:t>70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90, 893, </w:t>
            </w:r>
            <w:r>
              <w:rPr>
                <w:color w:val="000000"/>
                <w:spacing w:val="0"/>
                <w:w w:val="100"/>
                <w:position w:val="0"/>
                <w:sz w:val="12"/>
                <w:szCs w:val="12"/>
              </w:rPr>
              <w:t xml:space="preserve">077. </w:t>
            </w:r>
            <w:r>
              <w:rPr>
                <w:color w:val="000000"/>
                <w:spacing w:val="0"/>
                <w:w w:val="100"/>
                <w:position w:val="0"/>
                <w:sz w:val="12"/>
                <w:szCs w:val="12"/>
              </w:rPr>
              <w:t>92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310,203, </w:t>
            </w:r>
            <w:r>
              <w:rPr>
                <w:color w:val="000000"/>
                <w:spacing w:val="0"/>
                <w:w w:val="100"/>
                <w:position w:val="0"/>
                <w:sz w:val="12"/>
                <w:szCs w:val="12"/>
              </w:rPr>
              <w:t xml:space="preserve">789. </w:t>
            </w:r>
            <w:r>
              <w:rPr>
                <w:color w:val="000000"/>
                <w:spacing w:val="0"/>
                <w:w w:val="100"/>
                <w:position w:val="0"/>
                <w:sz w:val="12"/>
                <w:szCs w:val="12"/>
              </w:rPr>
              <w:t>35</w:t>
            </w:r>
          </w:p>
        </w:tc>
      </w:tr>
      <w:tr>
        <w:trPr>
          <w:trHeight w:val="24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24,552,864.00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24, 552, </w:t>
            </w:r>
            <w:r>
              <w:rPr>
                <w:color w:val="000000"/>
                <w:spacing w:val="0"/>
                <w:w w:val="100"/>
                <w:position w:val="0"/>
                <w:sz w:val="12"/>
                <w:szCs w:val="12"/>
              </w:rPr>
              <w:t xml:space="preserve">864. </w:t>
            </w:r>
            <w:r>
              <w:rPr>
                <w:color w:val="000000"/>
                <w:spacing w:val="0"/>
                <w:w w:val="100"/>
                <w:position w:val="0"/>
                <w:sz w:val="12"/>
                <w:szCs w:val="12"/>
              </w:rPr>
              <w:t>00</w:t>
            </w:r>
          </w:p>
        </w:tc>
      </w:tr>
      <w:tr>
        <w:trPr>
          <w:trHeight w:val="23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57,739,583.00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148, 266, </w:t>
            </w:r>
            <w:r>
              <w:rPr>
                <w:color w:val="000000"/>
                <w:spacing w:val="0"/>
                <w:w w:val="100"/>
                <w:position w:val="0"/>
                <w:sz w:val="12"/>
                <w:szCs w:val="12"/>
              </w:rPr>
              <w:t xml:space="preserve">029. </w:t>
            </w:r>
            <w:r>
              <w:rPr>
                <w:color w:val="000000"/>
                <w:spacing w:val="0"/>
                <w:w w:val="100"/>
                <w:position w:val="0"/>
                <w:sz w:val="12"/>
                <w:szCs w:val="12"/>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24,552,864.00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13,305, </w:t>
            </w:r>
            <w:r>
              <w:rPr>
                <w:color w:val="000000"/>
                <w:spacing w:val="0"/>
                <w:w w:val="100"/>
                <w:position w:val="0"/>
                <w:sz w:val="12"/>
                <w:szCs w:val="12"/>
              </w:rPr>
              <w:t xml:space="preserve">098. </w:t>
            </w:r>
            <w:r>
              <w:rPr>
                <w:color w:val="000000"/>
                <w:spacing w:val="0"/>
                <w:w w:val="100"/>
                <w:position w:val="0"/>
                <w:sz w:val="12"/>
                <w:szCs w:val="12"/>
              </w:rPr>
              <w:t>70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90, 893, </w:t>
            </w:r>
            <w:r>
              <w:rPr>
                <w:color w:val="000000"/>
                <w:spacing w:val="0"/>
                <w:w w:val="100"/>
                <w:position w:val="0"/>
                <w:sz w:val="12"/>
                <w:szCs w:val="12"/>
              </w:rPr>
              <w:t xml:space="preserve">077. </w:t>
            </w:r>
            <w:r>
              <w:rPr>
                <w:color w:val="000000"/>
                <w:spacing w:val="0"/>
                <w:w w:val="100"/>
                <w:position w:val="0"/>
                <w:sz w:val="12"/>
                <w:szCs w:val="12"/>
              </w:rPr>
              <w:t>92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334, 756, </w:t>
            </w:r>
            <w:r>
              <w:rPr>
                <w:color w:val="000000"/>
                <w:spacing w:val="0"/>
                <w:w w:val="100"/>
                <w:position w:val="0"/>
                <w:sz w:val="12"/>
                <w:szCs w:val="12"/>
              </w:rPr>
              <w:t>653.35</w:t>
            </w:r>
          </w:p>
        </w:tc>
      </w:tr>
      <w:tr>
        <w:trPr>
          <w:trHeight w:val="68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8" w:lineRule="exact"/>
              <w:ind w:left="0" w:right="0" w:firstLine="0"/>
              <w:jc w:val="left"/>
              <w:rPr>
                <w:sz w:val="15"/>
                <w:szCs w:val="15"/>
              </w:rPr>
            </w:pPr>
            <w:r>
              <w:rPr>
                <w:color w:val="000000"/>
                <w:spacing w:val="0"/>
                <w:w w:val="100"/>
                <w:position w:val="0"/>
                <w:sz w:val="15"/>
                <w:szCs w:val="15"/>
              </w:rPr>
              <w:t>三、本期增减变动金额 （减少以“一”号填 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19,250,000.00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821, 396, </w:t>
            </w:r>
            <w:r>
              <w:rPr>
                <w:color w:val="000000"/>
                <w:spacing w:val="0"/>
                <w:w w:val="100"/>
                <w:position w:val="0"/>
                <w:sz w:val="12"/>
                <w:szCs w:val="12"/>
              </w:rPr>
              <w:t xml:space="preserve">046. </w:t>
            </w:r>
            <w:r>
              <w:rPr>
                <w:color w:val="000000"/>
                <w:spacing w:val="0"/>
                <w:w w:val="100"/>
                <w:position w:val="0"/>
                <w:sz w:val="12"/>
                <w:szCs w:val="12"/>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31,876,923.37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 xml:space="preserve">8, 849, </w:t>
            </w:r>
            <w:r>
              <w:rPr>
                <w:color w:val="000000"/>
                <w:spacing w:val="0"/>
                <w:w w:val="100"/>
                <w:position w:val="0"/>
                <w:sz w:val="12"/>
                <w:szCs w:val="12"/>
              </w:rPr>
              <w:t xml:space="preserve">172. </w:t>
            </w:r>
            <w:r>
              <w:rPr>
                <w:color w:val="000000"/>
                <w:spacing w:val="0"/>
                <w:w w:val="100"/>
                <w:position w:val="0"/>
                <w:sz w:val="12"/>
                <w:szCs w:val="12"/>
              </w:rPr>
              <w:t>54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62, 320, </w:t>
            </w:r>
            <w:r>
              <w:rPr>
                <w:color w:val="000000"/>
                <w:spacing w:val="0"/>
                <w:w w:val="100"/>
                <w:position w:val="0"/>
                <w:sz w:val="12"/>
                <w:szCs w:val="12"/>
              </w:rPr>
              <w:t xml:space="preserve">677. </w:t>
            </w:r>
            <w:r>
              <w:rPr>
                <w:color w:val="000000"/>
                <w:spacing w:val="0"/>
                <w:w w:val="100"/>
                <w:position w:val="0"/>
                <w:sz w:val="12"/>
                <w:szCs w:val="12"/>
              </w:rPr>
              <w:t>82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879,938,973.46</w:t>
            </w:r>
          </w:p>
        </w:tc>
      </w:tr>
      <w:tr>
        <w:trPr>
          <w:trHeight w:val="24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88, </w:t>
            </w:r>
            <w:r>
              <w:rPr>
                <w:color w:val="000000"/>
                <w:spacing w:val="0"/>
                <w:w w:val="100"/>
                <w:position w:val="0"/>
                <w:sz w:val="12"/>
                <w:szCs w:val="12"/>
              </w:rPr>
              <w:t xml:space="preserve">491,725. </w:t>
            </w:r>
            <w:r>
              <w:rPr>
                <w:color w:val="000000"/>
                <w:spacing w:val="0"/>
                <w:w w:val="100"/>
                <w:position w:val="0"/>
                <w:sz w:val="12"/>
                <w:szCs w:val="12"/>
              </w:rPr>
              <w:t>36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88, </w:t>
            </w:r>
            <w:r>
              <w:rPr>
                <w:color w:val="000000"/>
                <w:spacing w:val="0"/>
                <w:w w:val="100"/>
                <w:position w:val="0"/>
                <w:sz w:val="12"/>
                <w:szCs w:val="12"/>
              </w:rPr>
              <w:t xml:space="preserve">491,725. </w:t>
            </w:r>
            <w:r>
              <w:rPr>
                <w:color w:val="000000"/>
                <w:spacing w:val="0"/>
                <w:w w:val="100"/>
                <w:position w:val="0"/>
                <w:sz w:val="12"/>
                <w:szCs w:val="12"/>
              </w:rPr>
              <w:t>36</w:t>
            </w:r>
          </w:p>
        </w:tc>
      </w:tr>
      <w:tr>
        <w:trPr>
          <w:trHeight w:val="46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4" w:lineRule="exact"/>
              <w:ind w:left="0" w:right="0" w:firstLine="0"/>
              <w:jc w:val="left"/>
              <w:rPr>
                <w:sz w:val="15"/>
                <w:szCs w:val="15"/>
              </w:rPr>
            </w:pPr>
            <w:r>
              <w:rPr>
                <w:color w:val="000000"/>
                <w:spacing w:val="0"/>
                <w:w w:val="100"/>
                <w:position w:val="0"/>
                <w:sz w:val="15"/>
                <w:szCs w:val="15"/>
              </w:rPr>
              <w:t>（二）所有者投入和减 少资本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19,250,000.00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821, 396, </w:t>
            </w:r>
            <w:r>
              <w:rPr>
                <w:color w:val="000000"/>
                <w:spacing w:val="0"/>
                <w:w w:val="100"/>
                <w:position w:val="0"/>
                <w:sz w:val="12"/>
                <w:szCs w:val="12"/>
              </w:rPr>
              <w:t xml:space="preserve">046. </w:t>
            </w:r>
            <w:r>
              <w:rPr>
                <w:color w:val="000000"/>
                <w:spacing w:val="0"/>
                <w:w w:val="100"/>
                <w:position w:val="0"/>
                <w:sz w:val="12"/>
                <w:szCs w:val="12"/>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840, 646, </w:t>
            </w:r>
            <w:r>
              <w:rPr>
                <w:color w:val="000000"/>
                <w:spacing w:val="0"/>
                <w:w w:val="100"/>
                <w:position w:val="0"/>
                <w:sz w:val="12"/>
                <w:szCs w:val="12"/>
              </w:rPr>
              <w:t>046.47</w:t>
            </w:r>
          </w:p>
        </w:tc>
      </w:tr>
      <w:tr>
        <w:trPr>
          <w:trHeight w:val="46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所有者投入的普通 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19,250,000.00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821, 396, </w:t>
            </w:r>
            <w:r>
              <w:rPr>
                <w:color w:val="000000"/>
                <w:spacing w:val="0"/>
                <w:w w:val="100"/>
                <w:position w:val="0"/>
                <w:sz w:val="12"/>
                <w:szCs w:val="12"/>
              </w:rPr>
              <w:t xml:space="preserve">046. </w:t>
            </w:r>
            <w:r>
              <w:rPr>
                <w:color w:val="000000"/>
                <w:spacing w:val="0"/>
                <w:w w:val="100"/>
                <w:position w:val="0"/>
                <w:sz w:val="12"/>
                <w:szCs w:val="12"/>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840, 646, </w:t>
            </w:r>
            <w:r>
              <w:rPr>
                <w:color w:val="000000"/>
                <w:spacing w:val="0"/>
                <w:w w:val="100"/>
                <w:position w:val="0"/>
                <w:sz w:val="12"/>
                <w:szCs w:val="12"/>
              </w:rPr>
              <w:t>046.47</w:t>
            </w:r>
          </w:p>
        </w:tc>
      </w:tr>
      <w:tr>
        <w:trPr>
          <w:trHeight w:val="46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 xml:space="preserve">8, 849, </w:t>
            </w:r>
            <w:r>
              <w:rPr>
                <w:color w:val="000000"/>
                <w:spacing w:val="0"/>
                <w:w w:val="100"/>
                <w:position w:val="0"/>
                <w:sz w:val="12"/>
                <w:szCs w:val="12"/>
              </w:rPr>
              <w:t xml:space="preserve">172. </w:t>
            </w:r>
            <w:r>
              <w:rPr>
                <w:color w:val="000000"/>
                <w:spacing w:val="0"/>
                <w:w w:val="100"/>
                <w:position w:val="0"/>
                <w:sz w:val="12"/>
                <w:szCs w:val="12"/>
              </w:rPr>
              <w:t>54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-26,</w:t>
            </w:r>
            <w:r>
              <w:rPr>
                <w:color w:val="000000"/>
                <w:spacing w:val="0"/>
                <w:w w:val="100"/>
                <w:position w:val="0"/>
                <w:sz w:val="12"/>
                <w:szCs w:val="12"/>
              </w:rPr>
              <w:t xml:space="preserve">171, </w:t>
            </w:r>
            <w:r>
              <w:rPr>
                <w:color w:val="000000"/>
                <w:spacing w:val="0"/>
                <w:w w:val="100"/>
                <w:position w:val="0"/>
                <w:sz w:val="12"/>
                <w:szCs w:val="12"/>
              </w:rPr>
              <w:t xml:space="preserve">047. </w:t>
            </w:r>
            <w:r>
              <w:rPr>
                <w:color w:val="000000"/>
                <w:spacing w:val="0"/>
                <w:w w:val="100"/>
                <w:position w:val="0"/>
                <w:sz w:val="12"/>
                <w:szCs w:val="12"/>
              </w:rPr>
              <w:t>54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-17,321,875.00</w:t>
            </w:r>
          </w:p>
        </w:tc>
      </w:tr>
      <w:tr>
        <w:trPr>
          <w:trHeight w:val="25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 xml:space="preserve">8, 849, </w:t>
            </w:r>
            <w:r>
              <w:rPr>
                <w:color w:val="000000"/>
                <w:spacing w:val="0"/>
                <w:w w:val="100"/>
                <w:position w:val="0"/>
                <w:sz w:val="12"/>
                <w:szCs w:val="12"/>
              </w:rPr>
              <w:t xml:space="preserve">172. </w:t>
            </w:r>
            <w:r>
              <w:rPr>
                <w:color w:val="000000"/>
                <w:spacing w:val="0"/>
                <w:w w:val="100"/>
                <w:position w:val="0"/>
                <w:sz w:val="12"/>
                <w:szCs w:val="12"/>
              </w:rPr>
              <w:t>54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-8, </w:t>
            </w:r>
            <w:r>
              <w:rPr>
                <w:color w:val="000000"/>
                <w:spacing w:val="0"/>
                <w:w w:val="100"/>
                <w:position w:val="0"/>
                <w:sz w:val="12"/>
                <w:szCs w:val="12"/>
              </w:rPr>
              <w:t>849,</w:t>
            </w:r>
            <w:r>
              <w:rPr>
                <w:color w:val="000000"/>
                <w:spacing w:val="0"/>
                <w:w w:val="100"/>
                <w:position w:val="0"/>
                <w:sz w:val="12"/>
                <w:szCs w:val="12"/>
              </w:rPr>
              <w:t xml:space="preserve">172. </w:t>
            </w:r>
            <w:r>
              <w:rPr>
                <w:color w:val="000000"/>
                <w:spacing w:val="0"/>
                <w:w w:val="100"/>
                <w:position w:val="0"/>
                <w:sz w:val="12"/>
                <w:szCs w:val="12"/>
              </w:rPr>
              <w:t>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42"/>
        <w:gridCol w:w="1128"/>
        <w:gridCol w:w="1051"/>
        <w:gridCol w:w="850"/>
        <w:gridCol w:w="571"/>
        <w:gridCol w:w="1416"/>
        <w:gridCol w:w="1066"/>
        <w:gridCol w:w="1200"/>
        <w:gridCol w:w="677"/>
        <w:gridCol w:w="1166"/>
        <w:gridCol w:w="1421"/>
        <w:gridCol w:w="1570"/>
      </w:tblGrid>
      <w:tr>
        <w:trPr>
          <w:trHeight w:val="47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-17,321,875.00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-17,321,875.00</w:t>
            </w:r>
          </w:p>
        </w:tc>
      </w:tr>
      <w:tr>
        <w:trPr>
          <w:trHeight w:val="24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资本公积转增资本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1" w:lineRule="exact"/>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0" w:lineRule="exact"/>
              <w:ind w:left="0" w:right="0" w:firstLine="0"/>
              <w:jc w:val="left"/>
              <w:rPr>
                <w:sz w:val="15"/>
                <w:szCs w:val="15"/>
              </w:rPr>
            </w:pPr>
            <w:r>
              <w:rPr>
                <w:color w:val="000000"/>
                <w:spacing w:val="0"/>
                <w:w w:val="100"/>
                <w:position w:val="0"/>
                <w:sz w:val="12"/>
                <w:szCs w:val="12"/>
              </w:rPr>
              <w:t>5.</w:t>
            </w:r>
            <w:r>
              <w:rPr>
                <w:color w:val="000000"/>
                <w:spacing w:val="0"/>
                <w:w w:val="100"/>
                <w:position w:val="0"/>
                <w:sz w:val="15"/>
                <w:szCs w:val="15"/>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31,876,923.37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-31,876,923.37</w:t>
            </w:r>
          </w:p>
        </w:tc>
      </w:tr>
      <w:tr>
        <w:trPr>
          <w:trHeight w:val="25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76,989, </w:t>
            </w:r>
            <w:r>
              <w:rPr>
                <w:color w:val="000000"/>
                <w:spacing w:val="0"/>
                <w:w w:val="100"/>
                <w:position w:val="0"/>
                <w:sz w:val="12"/>
                <w:szCs w:val="12"/>
              </w:rPr>
              <w:t xml:space="preserve">583. </w:t>
            </w:r>
            <w:r>
              <w:rPr>
                <w:color w:val="000000"/>
                <w:spacing w:val="0"/>
                <w:w w:val="100"/>
                <w:position w:val="0"/>
                <w:sz w:val="12"/>
                <w:szCs w:val="12"/>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969, 662, </w:t>
            </w:r>
            <w:r>
              <w:rPr>
                <w:color w:val="000000"/>
                <w:spacing w:val="0"/>
                <w:w w:val="100"/>
                <w:position w:val="0"/>
                <w:sz w:val="12"/>
                <w:szCs w:val="12"/>
              </w:rPr>
              <w:t xml:space="preserve">076. </w:t>
            </w:r>
            <w:r>
              <w:rPr>
                <w:color w:val="000000"/>
                <w:spacing w:val="0"/>
                <w:w w:val="100"/>
                <w:position w:val="0"/>
                <w:sz w:val="12"/>
                <w:szCs w:val="12"/>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-7, </w:t>
            </w:r>
            <w:r>
              <w:rPr>
                <w:color w:val="000000"/>
                <w:spacing w:val="0"/>
                <w:w w:val="100"/>
                <w:position w:val="0"/>
                <w:sz w:val="12"/>
                <w:szCs w:val="12"/>
              </w:rPr>
              <w:t xml:space="preserve">324, </w:t>
            </w:r>
            <w:r>
              <w:rPr>
                <w:color w:val="000000"/>
                <w:spacing w:val="0"/>
                <w:w w:val="100"/>
                <w:position w:val="0"/>
                <w:sz w:val="12"/>
                <w:szCs w:val="12"/>
              </w:rPr>
              <w:t xml:space="preserve">059. </w:t>
            </w:r>
            <w:r>
              <w:rPr>
                <w:color w:val="000000"/>
                <w:spacing w:val="0"/>
                <w:w w:val="100"/>
                <w:position w:val="0"/>
                <w:sz w:val="12"/>
                <w:szCs w:val="12"/>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22,154, </w:t>
            </w:r>
            <w:r>
              <w:rPr>
                <w:color w:val="000000"/>
                <w:spacing w:val="0"/>
                <w:w w:val="100"/>
                <w:position w:val="0"/>
                <w:sz w:val="12"/>
                <w:szCs w:val="12"/>
              </w:rPr>
              <w:t>271.24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153,213, </w:t>
            </w:r>
            <w:r>
              <w:rPr>
                <w:color w:val="000000"/>
                <w:spacing w:val="0"/>
                <w:w w:val="100"/>
                <w:position w:val="0"/>
                <w:sz w:val="12"/>
                <w:szCs w:val="12"/>
              </w:rPr>
              <w:t>755.74</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1,214, 695, </w:t>
            </w:r>
            <w:r>
              <w:rPr>
                <w:color w:val="000000"/>
                <w:spacing w:val="0"/>
                <w:w w:val="100"/>
                <w:position w:val="0"/>
                <w:sz w:val="12"/>
                <w:szCs w:val="12"/>
              </w:rPr>
              <w:t xml:space="preserve">626. </w:t>
            </w:r>
            <w:r>
              <w:rPr>
                <w:color w:val="000000"/>
                <w:spacing w:val="0"/>
                <w:w w:val="100"/>
                <w:position w:val="0"/>
                <w:sz w:val="12"/>
                <w:szCs w:val="12"/>
              </w:rPr>
              <w:t>81</w:t>
            </w:r>
          </w:p>
        </w:tc>
      </w:tr>
    </w:tbl>
    <w:p>
      <w:pPr>
        <w:pStyle w:val="Style6"/>
        <w:keepNext w:val="0"/>
        <w:keepLines w:val="0"/>
        <w:widowControl w:val="0"/>
        <w:shd w:val="clear" w:color="auto" w:fill="auto"/>
        <w:bidi w:val="0"/>
        <w:spacing w:before="0" w:after="0" w:line="240" w:lineRule="auto"/>
        <w:ind w:left="0" w:right="0" w:firstLine="0"/>
        <w:jc w:val="left"/>
        <w:sectPr>
          <w:headerReference w:type="default" r:id="rId35"/>
          <w:footerReference w:type="default" r:id="rId36"/>
          <w:footnotePr>
            <w:pos w:val="pageBottom"/>
            <w:numFmt w:val="decimal"/>
            <w:numRestart w:val="continuous"/>
          </w:footnotePr>
          <w:pgSz w:w="16840" w:h="11900" w:orient="landscape"/>
          <w:pgMar w:top="1273" w:right="1390" w:bottom="1847" w:left="1540" w:header="0" w:footer="3" w:gutter="0"/>
          <w:cols w:space="720"/>
          <w:noEndnote/>
          <w:rtlGutter w:val="0"/>
          <w:docGrid w:linePitch="360"/>
        </w:sectPr>
      </w:pPr>
      <w:r>
        <w:rPr>
          <w:color w:val="000000"/>
          <w:spacing w:val="0"/>
          <w:w w:val="100"/>
          <w:position w:val="0"/>
        </w:rPr>
        <w:t>法定代表人：徐石主管会计工作负责人：严洁联会计机构负责人：严洁联</w:t>
      </w:r>
    </w:p>
    <w:p>
      <w:pPr>
        <w:pStyle w:val="Style22"/>
        <w:keepNext/>
        <w:keepLines/>
        <w:widowControl w:val="0"/>
        <w:shd w:val="clear" w:color="auto" w:fill="auto"/>
        <w:tabs>
          <w:tab w:pos="483" w:val="left"/>
        </w:tabs>
        <w:bidi w:val="0"/>
        <w:spacing w:before="160" w:after="40"/>
        <w:ind w:left="0" w:right="0" w:firstLine="0"/>
        <w:jc w:val="left"/>
      </w:pPr>
      <w:bookmarkStart w:id="886" w:name="bookmark886"/>
      <w:bookmarkStart w:id="887" w:name="bookmark887"/>
      <w:bookmarkStart w:id="888" w:name="bookmark888"/>
      <w:bookmarkStart w:id="889" w:name="bookmark889"/>
      <w:r>
        <w:rPr>
          <w:color w:val="000000"/>
          <w:spacing w:val="0"/>
          <w:w w:val="100"/>
          <w:position w:val="0"/>
        </w:rPr>
        <w:t>三</w:t>
      </w:r>
      <w:bookmarkEnd w:id="888"/>
      <w:r>
        <w:rPr>
          <w:color w:val="000000"/>
          <w:spacing w:val="0"/>
          <w:w w:val="100"/>
          <w:position w:val="0"/>
        </w:rPr>
        <w:t>、</w:t>
        <w:tab/>
        <w:t>公司基本情况</w:t>
      </w:r>
      <w:bookmarkEnd w:id="886"/>
      <w:bookmarkEnd w:id="887"/>
      <w:bookmarkEnd w:id="889"/>
    </w:p>
    <w:p>
      <w:pPr>
        <w:pStyle w:val="Style22"/>
        <w:keepNext/>
        <w:keepLines/>
        <w:widowControl w:val="0"/>
        <w:numPr>
          <w:ilvl w:val="0"/>
          <w:numId w:val="47"/>
        </w:numPr>
        <w:shd w:val="clear" w:color="auto" w:fill="auto"/>
        <w:tabs>
          <w:tab w:pos="416" w:val="left"/>
        </w:tabs>
        <w:bidi w:val="0"/>
        <w:spacing w:before="0" w:after="220"/>
        <w:ind w:left="0" w:right="0" w:firstLine="0"/>
        <w:jc w:val="left"/>
      </w:pPr>
      <w:bookmarkStart w:id="886" w:name="bookmark886"/>
      <w:bookmarkStart w:id="887" w:name="bookmark887"/>
      <w:bookmarkStart w:id="890" w:name="bookmark890"/>
      <w:bookmarkStart w:id="891" w:name="bookmark891"/>
      <w:bookmarkEnd w:id="890"/>
      <w:r>
        <w:rPr>
          <w:color w:val="000000"/>
          <w:spacing w:val="0"/>
          <w:w w:val="100"/>
          <w:position w:val="0"/>
        </w:rPr>
        <w:t>公司概况</w:t>
      </w:r>
      <w:bookmarkEnd w:id="886"/>
      <w:bookmarkEnd w:id="887"/>
      <w:bookmarkEnd w:id="891"/>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北京致远互联软件股份有限公司（以下简称“本公司”或“公司”）系由北京致远协创软件 有限公司整体变更设立的股份有限公司，于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13</w:t>
      </w:r>
      <w:r>
        <w:rPr>
          <w:color w:val="000000"/>
          <w:spacing w:val="0"/>
          <w:w w:val="100"/>
          <w:position w:val="0"/>
        </w:rPr>
        <w:t>日在北京市工商行政管理局办理了变 更登记。公司统一社会信用代码：</w:t>
      </w:r>
      <w:r>
        <w:rPr>
          <w:color w:val="000000"/>
          <w:spacing w:val="0"/>
          <w:w w:val="100"/>
          <w:position w:val="0"/>
          <w:sz w:val="18"/>
          <w:szCs w:val="18"/>
        </w:rPr>
        <w:t>91110108737656338N</w:t>
      </w:r>
      <w:r>
        <w:rPr>
          <w:color w:val="000000"/>
          <w:spacing w:val="0"/>
          <w:w w:val="100"/>
          <w:position w:val="0"/>
        </w:rPr>
        <w:t>。</w:t>
      </w:r>
      <w:r>
        <w:rPr>
          <w:color w:val="000000"/>
          <w:spacing w:val="0"/>
          <w:w w:val="100"/>
          <w:position w:val="0"/>
        </w:rPr>
        <w:t>法定代表人：徐石。</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w:t>
      </w:r>
      <w:r>
        <w:rPr>
          <w:color w:val="000000"/>
          <w:spacing w:val="0"/>
          <w:w w:val="100"/>
          <w:position w:val="0"/>
        </w:rPr>
        <w:t>日，经中国证券监督管理委员会《关于同意北京致远互联软件股份有限公司 首次公开发行股票注册的批复》（证监许可</w:t>
      </w:r>
      <w:r>
        <w:rPr>
          <w:color w:val="000000"/>
          <w:spacing w:val="0"/>
          <w:w w:val="100"/>
          <w:position w:val="0"/>
          <w:sz w:val="18"/>
          <w:szCs w:val="18"/>
        </w:rPr>
        <w:t>[2019] 1798</w:t>
      </w:r>
      <w:r>
        <w:rPr>
          <w:color w:val="000000"/>
          <w:spacing w:val="0"/>
          <w:w w:val="100"/>
          <w:position w:val="0"/>
        </w:rPr>
        <w:t>号文）核准公司向社会公开发行人民币普通 股股票</w:t>
      </w:r>
      <w:r>
        <w:rPr>
          <w:color w:val="000000"/>
          <w:spacing w:val="0"/>
          <w:w w:val="100"/>
          <w:position w:val="0"/>
          <w:sz w:val="18"/>
          <w:szCs w:val="18"/>
        </w:rPr>
        <w:t>1,925.00</w:t>
      </w:r>
      <w:r>
        <w:rPr>
          <w:color w:val="000000"/>
          <w:spacing w:val="0"/>
          <w:w w:val="100"/>
          <w:position w:val="0"/>
        </w:rPr>
        <w:t>万股。截至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日，公司实际已向社会公开发行人民币普通股 </w:t>
      </w:r>
      <w:r>
        <w:rPr>
          <w:color w:val="000000"/>
          <w:spacing w:val="0"/>
          <w:w w:val="100"/>
          <w:position w:val="0"/>
          <w:sz w:val="18"/>
          <w:szCs w:val="18"/>
        </w:rPr>
        <w:t xml:space="preserve">1,925. </w:t>
      </w:r>
      <w:r>
        <w:rPr>
          <w:color w:val="000000"/>
          <w:spacing w:val="0"/>
          <w:w w:val="100"/>
          <w:position w:val="0"/>
          <w:sz w:val="18"/>
          <w:szCs w:val="18"/>
        </w:rPr>
        <w:t>00</w:t>
      </w:r>
      <w:r>
        <w:rPr>
          <w:color w:val="000000"/>
          <w:spacing w:val="0"/>
          <w:w w:val="100"/>
          <w:position w:val="0"/>
        </w:rPr>
        <w:t>万股，募集资金总额人民币</w:t>
      </w:r>
      <w:r>
        <w:rPr>
          <w:color w:val="000000"/>
          <w:spacing w:val="0"/>
          <w:w w:val="100"/>
          <w:position w:val="0"/>
          <w:sz w:val="18"/>
          <w:szCs w:val="18"/>
        </w:rPr>
        <w:t xml:space="preserve">950,757,500. </w:t>
      </w:r>
      <w:r>
        <w:rPr>
          <w:color w:val="000000"/>
          <w:spacing w:val="0"/>
          <w:w w:val="100"/>
          <w:position w:val="0"/>
          <w:sz w:val="18"/>
          <w:szCs w:val="18"/>
        </w:rPr>
        <w:t>00</w:t>
      </w:r>
      <w:r>
        <w:rPr>
          <w:color w:val="000000"/>
          <w:spacing w:val="0"/>
          <w:w w:val="100"/>
          <w:position w:val="0"/>
        </w:rPr>
        <w:t>元。</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日止，本公司股本为</w:t>
      </w:r>
      <w:r>
        <w:rPr>
          <w:color w:val="000000"/>
          <w:spacing w:val="0"/>
          <w:w w:val="100"/>
          <w:position w:val="0"/>
          <w:sz w:val="18"/>
          <w:szCs w:val="18"/>
        </w:rPr>
        <w:t>76,989,583.00</w:t>
      </w:r>
      <w:r>
        <w:rPr>
          <w:color w:val="000000"/>
          <w:spacing w:val="0"/>
          <w:w w:val="100"/>
          <w:position w:val="0"/>
        </w:rPr>
        <w:t>元。注册地：北京市海淀区北坞村 路甲</w:t>
      </w:r>
      <w:r>
        <w:rPr>
          <w:color w:val="000000"/>
          <w:spacing w:val="0"/>
          <w:w w:val="100"/>
          <w:position w:val="0"/>
          <w:sz w:val="18"/>
          <w:szCs w:val="18"/>
        </w:rPr>
        <w:t>25</w:t>
      </w:r>
      <w:r>
        <w:rPr>
          <w:color w:val="000000"/>
          <w:spacing w:val="0"/>
          <w:w w:val="100"/>
          <w:position w:val="0"/>
        </w:rPr>
        <w:t>号静芯园</w:t>
      </w:r>
      <w:r>
        <w:rPr>
          <w:color w:val="000000"/>
          <w:spacing w:val="0"/>
          <w:w w:val="100"/>
          <w:position w:val="0"/>
          <w:sz w:val="18"/>
          <w:szCs w:val="18"/>
        </w:rPr>
        <w:t>N</w:t>
      </w:r>
      <w:r>
        <w:rPr>
          <w:color w:val="000000"/>
          <w:spacing w:val="0"/>
          <w:w w:val="100"/>
          <w:position w:val="0"/>
        </w:rPr>
        <w:t>座。</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本公司主要经营活动为：软件开发、销售以及技术服务。</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本公司的实际控制人为徐石。</w:t>
      </w:r>
    </w:p>
    <w:p>
      <w:pPr>
        <w:pStyle w:val="Style6"/>
        <w:keepNext w:val="0"/>
        <w:keepLines w:val="0"/>
        <w:widowControl w:val="0"/>
        <w:shd w:val="clear" w:color="auto" w:fill="auto"/>
        <w:bidi w:val="0"/>
        <w:spacing w:before="0" w:after="580" w:line="408" w:lineRule="exact"/>
        <w:ind w:left="0" w:right="0" w:firstLine="440"/>
        <w:jc w:val="both"/>
      </w:pPr>
      <w:r>
        <w:rPr>
          <w:color w:val="000000"/>
          <w:spacing w:val="0"/>
          <w:w w:val="100"/>
          <w:position w:val="0"/>
        </w:rPr>
        <w:t>本财务报表业经公司董事会于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日批准报出。</w:t>
      </w:r>
    </w:p>
    <w:p>
      <w:pPr>
        <w:pStyle w:val="Style22"/>
        <w:keepNext/>
        <w:keepLines/>
        <w:widowControl w:val="0"/>
        <w:numPr>
          <w:ilvl w:val="0"/>
          <w:numId w:val="47"/>
        </w:numPr>
        <w:shd w:val="clear" w:color="auto" w:fill="auto"/>
        <w:tabs>
          <w:tab w:pos="416" w:val="left"/>
        </w:tabs>
        <w:bidi w:val="0"/>
        <w:spacing w:before="0" w:after="220"/>
        <w:ind w:left="0" w:right="0" w:firstLine="0"/>
        <w:jc w:val="left"/>
      </w:pPr>
      <w:bookmarkStart w:id="892" w:name="bookmark892"/>
      <w:bookmarkStart w:id="893" w:name="bookmark893"/>
      <w:bookmarkStart w:id="894" w:name="bookmark894"/>
      <w:bookmarkStart w:id="895" w:name="bookmark895"/>
      <w:bookmarkEnd w:id="894"/>
      <w:r>
        <w:rPr>
          <w:color w:val="000000"/>
          <w:spacing w:val="0"/>
          <w:w w:val="100"/>
          <w:position w:val="0"/>
        </w:rPr>
        <w:t>合并财务报表范围</w:t>
      </w:r>
      <w:bookmarkEnd w:id="892"/>
      <w:bookmarkEnd w:id="893"/>
      <w:bookmarkEnd w:id="895"/>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日止，本公司合并财务报表范围内子公司如下：</w:t>
      </w:r>
    </w:p>
    <w:p>
      <w:pPr>
        <w:pStyle w:val="Style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0"/>
        <w:jc w:val="center"/>
      </w:pPr>
      <w:r>
        <w:rPr>
          <w:color w:val="000000"/>
          <w:spacing w:val="0"/>
          <w:w w:val="100"/>
          <w:position w:val="0"/>
        </w:rPr>
        <w:t>子公司名称</w:t>
      </w:r>
    </w:p>
    <w:p>
      <w:pPr>
        <w:pStyle w:val="Style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240"/>
        <w:jc w:val="both"/>
      </w:pPr>
      <w:r>
        <w:rPr>
          <w:color w:val="000000"/>
          <w:spacing w:val="0"/>
          <w:w w:val="100"/>
          <w:position w:val="0"/>
        </w:rPr>
        <w:t>广州致远互联软件有限公司</w:t>
      </w:r>
    </w:p>
    <w:p>
      <w:pPr>
        <w:pStyle w:val="Style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240"/>
        <w:jc w:val="both"/>
      </w:pPr>
      <w:r>
        <w:rPr>
          <w:color w:val="000000"/>
          <w:spacing w:val="0"/>
          <w:w w:val="100"/>
          <w:position w:val="0"/>
        </w:rPr>
        <w:t>陕西致远互联软件有限公司</w:t>
      </w:r>
    </w:p>
    <w:p>
      <w:pPr>
        <w:pStyle w:val="Style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240"/>
        <w:jc w:val="both"/>
      </w:pPr>
      <w:r>
        <w:rPr>
          <w:color w:val="000000"/>
          <w:spacing w:val="0"/>
          <w:w w:val="100"/>
          <w:position w:val="0"/>
        </w:rPr>
        <w:t>北京致远盛泰科技发展有限公司</w:t>
      </w:r>
    </w:p>
    <w:p>
      <w:pPr>
        <w:pStyle w:val="Style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240"/>
        <w:jc w:val="both"/>
      </w:pPr>
      <w:r>
        <w:rPr>
          <w:color w:val="000000"/>
          <w:spacing w:val="0"/>
          <w:w w:val="100"/>
          <w:position w:val="0"/>
        </w:rPr>
        <w:t>江苏致远信泰软件科技有限公司</w:t>
      </w:r>
    </w:p>
    <w:p>
      <w:pPr>
        <w:pStyle w:val="Style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240"/>
        <w:jc w:val="both"/>
      </w:pPr>
      <w:r>
        <w:rPr>
          <w:color w:val="000000"/>
          <w:spacing w:val="0"/>
          <w:w w:val="100"/>
          <w:position w:val="0"/>
        </w:rPr>
        <w:t>成都致远祥泰软件科技有限公司</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本公司子公司的相关信息详见本附注“九、在其他主体中的权益”。</w:t>
      </w:r>
    </w:p>
    <w:p>
      <w:pPr>
        <w:pStyle w:val="Style6"/>
        <w:keepNext w:val="0"/>
        <w:keepLines w:val="0"/>
        <w:widowControl w:val="0"/>
        <w:shd w:val="clear" w:color="auto" w:fill="auto"/>
        <w:bidi w:val="0"/>
        <w:spacing w:before="0" w:after="580" w:line="408" w:lineRule="exact"/>
        <w:ind w:left="0" w:right="0" w:firstLine="440"/>
        <w:jc w:val="both"/>
      </w:pPr>
      <w:r>
        <w:rPr>
          <w:color w:val="000000"/>
          <w:spacing w:val="0"/>
          <w:w w:val="100"/>
          <w:position w:val="0"/>
        </w:rPr>
        <w:t>本报告期合并范围变化情况详见本附注“八、合并范围的变更”。</w:t>
      </w:r>
    </w:p>
    <w:p>
      <w:pPr>
        <w:pStyle w:val="Style22"/>
        <w:keepNext/>
        <w:keepLines/>
        <w:widowControl w:val="0"/>
        <w:shd w:val="clear" w:color="auto" w:fill="auto"/>
        <w:tabs>
          <w:tab w:pos="483" w:val="left"/>
        </w:tabs>
        <w:bidi w:val="0"/>
        <w:spacing w:before="0" w:after="220"/>
        <w:ind w:left="0" w:right="0" w:firstLine="0"/>
        <w:jc w:val="left"/>
      </w:pPr>
      <w:bookmarkStart w:id="896" w:name="bookmark896"/>
      <w:bookmarkStart w:id="897" w:name="bookmark897"/>
      <w:bookmarkStart w:id="898" w:name="bookmark898"/>
      <w:bookmarkStart w:id="899" w:name="bookmark899"/>
      <w:r>
        <w:rPr>
          <w:color w:val="000000"/>
          <w:spacing w:val="0"/>
          <w:w w:val="100"/>
          <w:position w:val="0"/>
        </w:rPr>
        <w:t>四</w:t>
      </w:r>
      <w:bookmarkEnd w:id="898"/>
      <w:r>
        <w:rPr>
          <w:color w:val="000000"/>
          <w:spacing w:val="0"/>
          <w:w w:val="100"/>
          <w:position w:val="0"/>
        </w:rPr>
        <w:t>、</w:t>
        <w:tab/>
        <w:t>财务报表的编制基础</w:t>
      </w:r>
      <w:bookmarkEnd w:id="896"/>
      <w:bookmarkEnd w:id="897"/>
      <w:bookmarkEnd w:id="899"/>
    </w:p>
    <w:p>
      <w:pPr>
        <w:pStyle w:val="Style22"/>
        <w:keepNext/>
        <w:keepLines/>
        <w:widowControl w:val="0"/>
        <w:numPr>
          <w:ilvl w:val="0"/>
          <w:numId w:val="49"/>
        </w:numPr>
        <w:shd w:val="clear" w:color="auto" w:fill="auto"/>
        <w:bidi w:val="0"/>
        <w:spacing w:before="0" w:after="0" w:line="240" w:lineRule="auto"/>
        <w:ind w:left="0" w:right="0" w:firstLine="0"/>
        <w:jc w:val="left"/>
      </w:pPr>
      <w:bookmarkStart w:id="896" w:name="bookmark896"/>
      <w:bookmarkStart w:id="897" w:name="bookmark897"/>
      <w:bookmarkStart w:id="900" w:name="bookmark900"/>
      <w:bookmarkStart w:id="901" w:name="bookmark901"/>
      <w:bookmarkEnd w:id="900"/>
      <w:r>
        <w:rPr>
          <w:color w:val="000000"/>
          <w:spacing w:val="0"/>
          <w:w w:val="100"/>
          <w:position w:val="0"/>
        </w:rPr>
        <w:t>编制基础</w:t>
      </w:r>
      <w:bookmarkEnd w:id="896"/>
      <w:bookmarkEnd w:id="897"/>
      <w:bookmarkEnd w:id="901"/>
    </w:p>
    <w:p>
      <w:pPr>
        <w:pStyle w:val="Style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公司以持续经营为基础，根据实际发生的交易和事项，按照财政部颁布的《企业会计准则一 —基本准则》和各项具体会计准则、企业会计准则应用指南、企业会计准则解释及其他相关规定</w:t>
      </w:r>
    </w:p>
    <w:p>
      <w:pPr>
        <w:pStyle w:val="Style6"/>
        <w:keepNext w:val="0"/>
        <w:keepLines w:val="0"/>
        <w:widowControl w:val="0"/>
        <w:shd w:val="clear" w:color="auto" w:fill="auto"/>
        <w:bidi w:val="0"/>
        <w:spacing w:before="0" w:after="580" w:line="398" w:lineRule="exact"/>
        <w:ind w:left="0" w:right="0" w:firstLine="0"/>
        <w:jc w:val="left"/>
      </w:pPr>
      <w:r>
        <w:rPr>
          <w:color w:val="000000"/>
          <w:spacing w:val="0"/>
          <w:w w:val="100"/>
          <w:position w:val="0"/>
        </w:rPr>
        <w:t>（以下合称“企业会计准则”），以及中国证券监督管理委员会《公开发行证券的公司信息披露 编报规则第</w:t>
      </w:r>
      <w:r>
        <w:rPr>
          <w:color w:val="000000"/>
          <w:spacing w:val="0"/>
          <w:w w:val="100"/>
          <w:position w:val="0"/>
          <w:sz w:val="18"/>
          <w:szCs w:val="18"/>
        </w:rPr>
        <w:t>15</w:t>
      </w:r>
      <w:r>
        <w:rPr>
          <w:color w:val="000000"/>
          <w:spacing w:val="0"/>
          <w:w w:val="100"/>
          <w:position w:val="0"/>
        </w:rPr>
        <w:t>号一一财务报告的一般规定》的披露规定编制财务报表。</w:t>
      </w:r>
    </w:p>
    <w:p>
      <w:pPr>
        <w:pStyle w:val="Style22"/>
        <w:keepNext/>
        <w:keepLines/>
        <w:widowControl w:val="0"/>
        <w:numPr>
          <w:ilvl w:val="0"/>
          <w:numId w:val="49"/>
        </w:numPr>
        <w:shd w:val="clear" w:color="auto" w:fill="auto"/>
        <w:bidi w:val="0"/>
        <w:spacing w:before="0" w:after="220"/>
        <w:ind w:left="0" w:right="0" w:firstLine="0"/>
        <w:jc w:val="left"/>
      </w:pPr>
      <w:bookmarkStart w:id="902" w:name="bookmark902"/>
      <w:bookmarkStart w:id="903" w:name="bookmark903"/>
      <w:bookmarkStart w:id="904" w:name="bookmark904"/>
      <w:bookmarkStart w:id="905" w:name="bookmark905"/>
      <w:bookmarkEnd w:id="904"/>
      <w:r>
        <w:rPr>
          <w:color w:val="000000"/>
          <w:spacing w:val="0"/>
          <w:w w:val="100"/>
          <w:position w:val="0"/>
        </w:rPr>
        <w:t>持续经营</w:t>
      </w:r>
      <w:bookmarkEnd w:id="902"/>
      <w:bookmarkEnd w:id="903"/>
      <w:bookmarkEnd w:id="905"/>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580" w:line="418" w:lineRule="exact"/>
        <w:ind w:left="0" w:right="0" w:firstLine="440"/>
        <w:jc w:val="both"/>
      </w:pPr>
      <w:r>
        <w:rPr>
          <w:color w:val="000000"/>
          <w:spacing w:val="0"/>
          <w:w w:val="100"/>
          <w:position w:val="0"/>
        </w:rPr>
        <w:t>公司自报告期末起</w:t>
      </w:r>
      <w:r>
        <w:rPr>
          <w:color w:val="000000"/>
          <w:spacing w:val="0"/>
          <w:w w:val="100"/>
          <w:position w:val="0"/>
          <w:sz w:val="18"/>
          <w:szCs w:val="18"/>
        </w:rPr>
        <w:t>12</w:t>
      </w:r>
      <w:r>
        <w:rPr>
          <w:color w:val="000000"/>
          <w:spacing w:val="0"/>
          <w:w w:val="100"/>
          <w:position w:val="0"/>
        </w:rPr>
        <w:t>个月的不存在明显影响本公司持续经营能力的因素，本财务报表以公 司持续经营假设为基础进行编制。</w:t>
      </w:r>
    </w:p>
    <w:p>
      <w:pPr>
        <w:pStyle w:val="Style22"/>
        <w:keepNext/>
        <w:keepLines/>
        <w:widowControl w:val="0"/>
        <w:shd w:val="clear" w:color="auto" w:fill="auto"/>
        <w:bidi w:val="0"/>
        <w:spacing w:before="0" w:after="0"/>
        <w:ind w:left="0" w:right="0" w:firstLine="0"/>
        <w:jc w:val="left"/>
      </w:pPr>
      <w:bookmarkStart w:id="906" w:name="bookmark906"/>
      <w:bookmarkStart w:id="907" w:name="bookmark907"/>
      <w:bookmarkStart w:id="908" w:name="bookmark908"/>
      <w:bookmarkStart w:id="909" w:name="bookmark909"/>
      <w:r>
        <w:rPr>
          <w:color w:val="000000"/>
          <w:spacing w:val="0"/>
          <w:w w:val="100"/>
          <w:position w:val="0"/>
        </w:rPr>
        <w:t>五</w:t>
      </w:r>
      <w:bookmarkEnd w:id="908"/>
      <w:r>
        <w:rPr>
          <w:color w:val="000000"/>
          <w:spacing w:val="0"/>
          <w:w w:val="100"/>
          <w:position w:val="0"/>
        </w:rPr>
        <w:t>、重要会计政策及会计估计</w:t>
      </w:r>
      <w:bookmarkEnd w:id="906"/>
      <w:bookmarkEnd w:id="907"/>
      <w:bookmarkEnd w:id="909"/>
    </w:p>
    <w:p>
      <w:pPr>
        <w:pStyle w:val="Style6"/>
        <w:keepNext w:val="0"/>
        <w:keepLines w:val="0"/>
        <w:widowControl w:val="0"/>
        <w:shd w:val="clear" w:color="auto" w:fill="auto"/>
        <w:bidi w:val="0"/>
        <w:spacing w:before="0" w:after="140" w:line="408" w:lineRule="exact"/>
        <w:ind w:left="0" w:right="0" w:firstLine="0"/>
        <w:jc w:val="left"/>
      </w:pPr>
      <w:r>
        <w:rPr>
          <w:color w:val="000000"/>
          <w:spacing w:val="0"/>
          <w:w w:val="100"/>
          <w:position w:val="0"/>
        </w:rPr>
        <w:t>具体会计政策和会计估计提示：</w:t>
      </w:r>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760" w:line="408" w:lineRule="exact"/>
        <w:ind w:left="0" w:right="0" w:firstLine="440"/>
        <w:jc w:val="both"/>
      </w:pPr>
      <w:r>
        <w:rPr>
          <w:color w:val="000000"/>
          <w:spacing w:val="0"/>
          <w:w w:val="100"/>
          <w:position w:val="0"/>
        </w:rPr>
        <w:t>本公司根据生产经营特点确定具体会计政策和会计估计，主要体现在应收账款预期信用损失 计提的方法（本节五、</w:t>
      </w:r>
      <w:r>
        <w:rPr>
          <w:color w:val="000000"/>
          <w:spacing w:val="0"/>
          <w:w w:val="100"/>
          <w:position w:val="0"/>
          <w:sz w:val="18"/>
          <w:szCs w:val="18"/>
        </w:rPr>
        <w:t>10（6）</w:t>
      </w:r>
      <w:r>
        <w:rPr>
          <w:color w:val="000000"/>
          <w:spacing w:val="0"/>
          <w:w w:val="100"/>
          <w:position w:val="0"/>
        </w:rPr>
        <w:t>金融资产减值）、收入的确认时点（本节五、</w:t>
      </w:r>
      <w:r>
        <w:rPr>
          <w:color w:val="000000"/>
          <w:spacing w:val="0"/>
          <w:w w:val="100"/>
          <w:position w:val="0"/>
          <w:sz w:val="18"/>
          <w:szCs w:val="18"/>
        </w:rPr>
        <w:t>38（2）</w:t>
      </w:r>
      <w:r>
        <w:rPr>
          <w:color w:val="000000"/>
          <w:spacing w:val="0"/>
          <w:w w:val="100"/>
          <w:position w:val="0"/>
        </w:rPr>
        <w:t>本司收入确 认的具体方法）等。</w:t>
      </w:r>
    </w:p>
    <w:p>
      <w:pPr>
        <w:pStyle w:val="Style22"/>
        <w:keepNext/>
        <w:keepLines/>
        <w:widowControl w:val="0"/>
        <w:numPr>
          <w:ilvl w:val="0"/>
          <w:numId w:val="51"/>
        </w:numPr>
        <w:shd w:val="clear" w:color="auto" w:fill="auto"/>
        <w:tabs>
          <w:tab w:pos="424" w:val="left"/>
        </w:tabs>
        <w:bidi w:val="0"/>
        <w:spacing w:before="0" w:after="0" w:line="240" w:lineRule="auto"/>
        <w:ind w:left="0" w:right="0" w:firstLine="0"/>
        <w:jc w:val="left"/>
      </w:pPr>
      <w:bookmarkStart w:id="910" w:name="bookmark910"/>
      <w:bookmarkStart w:id="911" w:name="bookmark911"/>
      <w:bookmarkStart w:id="912" w:name="bookmark912"/>
      <w:bookmarkStart w:id="913" w:name="bookmark913"/>
      <w:bookmarkEnd w:id="912"/>
      <w:r>
        <w:rPr>
          <w:color w:val="000000"/>
          <w:spacing w:val="0"/>
          <w:w w:val="100"/>
          <w:position w:val="0"/>
        </w:rPr>
        <w:t>遵循企业会计准则的声明</w:t>
      </w:r>
      <w:bookmarkEnd w:id="910"/>
      <w:bookmarkEnd w:id="911"/>
      <w:bookmarkEnd w:id="913"/>
    </w:p>
    <w:p>
      <w:pPr>
        <w:pStyle w:val="Style6"/>
        <w:keepNext w:val="0"/>
        <w:keepLines w:val="0"/>
        <w:widowControl w:val="0"/>
        <w:shd w:val="clear" w:color="auto" w:fill="auto"/>
        <w:bidi w:val="0"/>
        <w:spacing w:before="0" w:after="760" w:line="403" w:lineRule="exact"/>
        <w:ind w:left="0" w:right="0" w:firstLine="440"/>
        <w:jc w:val="both"/>
      </w:pPr>
      <w:r>
        <w:rPr>
          <w:color w:val="000000"/>
          <w:spacing w:val="0"/>
          <w:w w:val="100"/>
          <w:position w:val="0"/>
        </w:rPr>
        <w:t>本公司所编制的财务报表符合企业会计准则的要求，真实、完整地反映了公司的财务状况、 经营成果、股东权益变动和现金流量等相关信息。</w:t>
      </w:r>
    </w:p>
    <w:p>
      <w:pPr>
        <w:pStyle w:val="Style22"/>
        <w:keepNext/>
        <w:keepLines/>
        <w:widowControl w:val="0"/>
        <w:numPr>
          <w:ilvl w:val="0"/>
          <w:numId w:val="51"/>
        </w:numPr>
        <w:shd w:val="clear" w:color="auto" w:fill="auto"/>
        <w:tabs>
          <w:tab w:pos="424" w:val="left"/>
        </w:tabs>
        <w:bidi w:val="0"/>
        <w:spacing w:before="0" w:line="240" w:lineRule="auto"/>
        <w:ind w:left="0" w:right="0" w:firstLine="0"/>
        <w:jc w:val="left"/>
      </w:pPr>
      <w:bookmarkStart w:id="914" w:name="bookmark914"/>
      <w:bookmarkStart w:id="915" w:name="bookmark915"/>
      <w:bookmarkStart w:id="916" w:name="bookmark916"/>
      <w:bookmarkStart w:id="917" w:name="bookmark917"/>
      <w:bookmarkEnd w:id="916"/>
      <w:r>
        <w:rPr>
          <w:color w:val="000000"/>
          <w:spacing w:val="0"/>
          <w:w w:val="100"/>
          <w:position w:val="0"/>
        </w:rPr>
        <w:t>会计期间</w:t>
      </w:r>
      <w:bookmarkEnd w:id="914"/>
      <w:bookmarkEnd w:id="915"/>
      <w:bookmarkEnd w:id="917"/>
    </w:p>
    <w:p>
      <w:pPr>
        <w:pStyle w:val="Style6"/>
        <w:keepNext w:val="0"/>
        <w:keepLines w:val="0"/>
        <w:widowControl w:val="0"/>
        <w:shd w:val="clear" w:color="auto" w:fill="auto"/>
        <w:bidi w:val="0"/>
        <w:spacing w:before="0" w:after="580" w:line="240" w:lineRule="auto"/>
        <w:ind w:left="0" w:right="0" w:firstLine="440"/>
        <w:jc w:val="both"/>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2"/>
        <w:keepNext/>
        <w:keepLines/>
        <w:widowControl w:val="0"/>
        <w:numPr>
          <w:ilvl w:val="0"/>
          <w:numId w:val="51"/>
        </w:numPr>
        <w:shd w:val="clear" w:color="auto" w:fill="auto"/>
        <w:tabs>
          <w:tab w:pos="424" w:val="left"/>
        </w:tabs>
        <w:bidi w:val="0"/>
        <w:spacing w:before="0" w:after="220"/>
        <w:ind w:left="0" w:right="0" w:firstLine="0"/>
        <w:jc w:val="left"/>
      </w:pPr>
      <w:bookmarkStart w:id="918" w:name="bookmark918"/>
      <w:bookmarkStart w:id="919" w:name="bookmark919"/>
      <w:bookmarkStart w:id="920" w:name="bookmark920"/>
      <w:bookmarkStart w:id="921" w:name="bookmark921"/>
      <w:bookmarkEnd w:id="920"/>
      <w:r>
        <w:rPr>
          <w:color w:val="000000"/>
          <w:spacing w:val="0"/>
          <w:w w:val="100"/>
          <w:position w:val="0"/>
        </w:rPr>
        <w:t>营业周期</w:t>
      </w:r>
      <w:bookmarkEnd w:id="918"/>
      <w:bookmarkEnd w:id="919"/>
      <w:bookmarkEnd w:id="921"/>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760" w:line="240" w:lineRule="auto"/>
        <w:ind w:left="0" w:right="0" w:firstLine="440"/>
        <w:jc w:val="both"/>
      </w:pPr>
      <w:r>
        <w:rPr>
          <w:color w:val="000000"/>
          <w:spacing w:val="0"/>
          <w:w w:val="100"/>
          <w:position w:val="0"/>
        </w:rPr>
        <w:t>本公司营业周期为</w:t>
      </w:r>
      <w:r>
        <w:rPr>
          <w:color w:val="000000"/>
          <w:spacing w:val="0"/>
          <w:w w:val="100"/>
          <w:position w:val="0"/>
          <w:sz w:val="18"/>
          <w:szCs w:val="18"/>
        </w:rPr>
        <w:t>12</w:t>
      </w:r>
      <w:r>
        <w:rPr>
          <w:color w:val="000000"/>
          <w:spacing w:val="0"/>
          <w:w w:val="100"/>
          <w:position w:val="0"/>
        </w:rPr>
        <w:t>个月。</w:t>
      </w:r>
    </w:p>
    <w:p>
      <w:pPr>
        <w:pStyle w:val="Style22"/>
        <w:keepNext/>
        <w:keepLines/>
        <w:widowControl w:val="0"/>
        <w:numPr>
          <w:ilvl w:val="0"/>
          <w:numId w:val="51"/>
        </w:numPr>
        <w:shd w:val="clear" w:color="auto" w:fill="auto"/>
        <w:tabs>
          <w:tab w:pos="424" w:val="left"/>
        </w:tabs>
        <w:bidi w:val="0"/>
        <w:spacing w:before="0" w:line="240" w:lineRule="auto"/>
        <w:ind w:left="0" w:right="0" w:firstLine="0"/>
        <w:jc w:val="left"/>
      </w:pPr>
      <w:bookmarkStart w:id="922" w:name="bookmark922"/>
      <w:bookmarkStart w:id="923" w:name="bookmark923"/>
      <w:bookmarkStart w:id="924" w:name="bookmark924"/>
      <w:bookmarkStart w:id="925" w:name="bookmark925"/>
      <w:bookmarkEnd w:id="924"/>
      <w:r>
        <w:rPr>
          <w:color w:val="000000"/>
          <w:spacing w:val="0"/>
          <w:w w:val="100"/>
          <w:position w:val="0"/>
        </w:rPr>
        <w:t>记账本位币</w:t>
      </w:r>
      <w:bookmarkEnd w:id="922"/>
      <w:bookmarkEnd w:id="923"/>
      <w:bookmarkEnd w:id="925"/>
    </w:p>
    <w:p>
      <w:pPr>
        <w:pStyle w:val="Style6"/>
        <w:keepNext w:val="0"/>
        <w:keepLines w:val="0"/>
        <w:widowControl w:val="0"/>
        <w:shd w:val="clear" w:color="auto" w:fill="auto"/>
        <w:bidi w:val="0"/>
        <w:spacing w:before="0" w:after="580" w:line="240" w:lineRule="auto"/>
        <w:ind w:left="0" w:right="0" w:firstLine="440"/>
        <w:jc w:val="both"/>
      </w:pPr>
      <w:r>
        <w:rPr>
          <w:color w:val="000000"/>
          <w:spacing w:val="0"/>
          <w:w w:val="100"/>
          <w:position w:val="0"/>
        </w:rPr>
        <w:t>本公司的记账本位币为人民币。</w:t>
      </w:r>
    </w:p>
    <w:p>
      <w:pPr>
        <w:pStyle w:val="Style22"/>
        <w:keepNext/>
        <w:keepLines/>
        <w:widowControl w:val="0"/>
        <w:numPr>
          <w:ilvl w:val="0"/>
          <w:numId w:val="51"/>
        </w:numPr>
        <w:shd w:val="clear" w:color="auto" w:fill="auto"/>
        <w:tabs>
          <w:tab w:pos="424" w:val="left"/>
        </w:tabs>
        <w:bidi w:val="0"/>
        <w:spacing w:before="0" w:after="220"/>
        <w:ind w:left="0" w:right="0" w:firstLine="0"/>
        <w:jc w:val="left"/>
      </w:pPr>
      <w:bookmarkStart w:id="926" w:name="bookmark926"/>
      <w:bookmarkStart w:id="927" w:name="bookmark927"/>
      <w:bookmarkStart w:id="928" w:name="bookmark928"/>
      <w:bookmarkStart w:id="929" w:name="bookmark929"/>
      <w:bookmarkEnd w:id="928"/>
      <w:r>
        <w:rPr>
          <w:color w:val="000000"/>
          <w:spacing w:val="0"/>
          <w:w w:val="100"/>
          <w:position w:val="0"/>
        </w:rPr>
        <w:t>同一控制下和非同一控制下企业合并的会计处理方法</w:t>
      </w:r>
      <w:bookmarkEnd w:id="926"/>
      <w:bookmarkEnd w:id="927"/>
      <w:bookmarkEnd w:id="929"/>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220" w:line="240" w:lineRule="auto"/>
        <w:ind w:left="0" w:right="0" w:firstLine="440"/>
        <w:jc w:val="both"/>
        <w:sectPr>
          <w:headerReference w:type="default" r:id="rId37"/>
          <w:footerReference w:type="default" r:id="rId38"/>
          <w:footnotePr>
            <w:pos w:val="pageBottom"/>
            <w:numFmt w:val="decimal"/>
            <w:numRestart w:val="continuous"/>
          </w:footnotePr>
          <w:pgSz w:w="11900" w:h="16840"/>
          <w:pgMar w:top="1383" w:right="1249" w:bottom="1738" w:left="1766" w:header="0" w:footer="3" w:gutter="0"/>
          <w:cols w:space="720"/>
          <w:noEndnote/>
          <w:rtlGutter w:val="0"/>
          <w:docGrid w:linePitch="360"/>
        </w:sectPr>
      </w:pPr>
      <w:r>
        <w:rPr>
          <w:color w:val="000000"/>
          <w:spacing w:val="0"/>
          <w:w w:val="100"/>
          <w:position w:val="0"/>
        </w:rPr>
        <w:t>同一控制下企业合并：合并方在企业合并中取得的资产和负债（包括最终控制方收购被合并</w:t>
      </w:r>
    </w:p>
    <w:p>
      <w:pPr>
        <w:pStyle w:val="Style6"/>
        <w:keepNext w:val="0"/>
        <w:keepLines w:val="0"/>
        <w:widowControl w:val="0"/>
        <w:shd w:val="clear" w:color="auto" w:fill="auto"/>
        <w:bidi w:val="0"/>
        <w:spacing w:before="0" w:after="0" w:line="409" w:lineRule="exact"/>
        <w:ind w:left="0" w:right="0" w:firstLine="0"/>
        <w:jc w:val="both"/>
      </w:pPr>
      <w:r>
        <w:rPr>
          <w:color w:val="000000"/>
          <w:spacing w:val="0"/>
          <w:w w:val="100"/>
          <w:position w:val="0"/>
        </w:rPr>
        <w:t>方而形成的商誉)，按照合并日被合并方资产、负债在最终控制方合并财务报表中的账面价值为基 础计量。在合并中取得的净资产账面价值与支付的合并对价账面价值(或发行股份面值总额)的 差额，调整资本公积中的股本溢价，资本公积中的股本溢价不足冲减的，调整留存收益。</w:t>
      </w:r>
    </w:p>
    <w:p>
      <w:pPr>
        <w:pStyle w:val="Style6"/>
        <w:keepNext w:val="0"/>
        <w:keepLines w:val="0"/>
        <w:widowControl w:val="0"/>
        <w:shd w:val="clear" w:color="auto" w:fill="auto"/>
        <w:bidi w:val="0"/>
        <w:spacing w:before="0" w:after="0" w:line="409" w:lineRule="exact"/>
        <w:ind w:left="0" w:right="0" w:firstLine="440"/>
        <w:jc w:val="left"/>
      </w:pPr>
      <w:r>
        <w:rPr>
          <w:color w:val="000000"/>
          <w:spacing w:val="0"/>
          <w:w w:val="100"/>
          <w:position w:val="0"/>
        </w:rPr>
        <w:t>非同一控制下企业合并:合并成本为购买方在购买日为取得被购买方的控制权而付出的资产、 发生或承担的负债以及发行的权益性证券的公允价值。合并成本大于合并中取得的被购买方可辨 认净资产公允价值份额的差额，确认为商誉；合并成本小于合并中取得的被购买方可辨认净资产 公允价值份额的差额，计入当期损益。在合并中取得的被购买方符合确认条件的各项可辨认资产、 负债及或有负债在购买日按公允价值计量。</w:t>
      </w:r>
    </w:p>
    <w:p>
      <w:pPr>
        <w:pStyle w:val="Style6"/>
        <w:keepNext w:val="0"/>
        <w:keepLines w:val="0"/>
        <w:widowControl w:val="0"/>
        <w:shd w:val="clear" w:color="auto" w:fill="auto"/>
        <w:bidi w:val="0"/>
        <w:spacing w:before="0" w:after="580" w:line="409" w:lineRule="exact"/>
        <w:ind w:left="0" w:right="0" w:firstLine="440"/>
        <w:jc w:val="left"/>
      </w:pPr>
      <w:r>
        <w:rPr>
          <w:color w:val="000000"/>
          <w:spacing w:val="0"/>
          <w:w w:val="100"/>
          <w:position w:val="0"/>
        </w:rPr>
        <w:t>为企业合并发生的直接相关费用于发生时计入当期损益；为企业合并而发行权益性证券或债 务性证券的交易费用，计入权益性证券或债务性证券的初始确认金额。</w:t>
      </w:r>
    </w:p>
    <w:p>
      <w:pPr>
        <w:pStyle w:val="Style22"/>
        <w:keepNext/>
        <w:keepLines/>
        <w:widowControl w:val="0"/>
        <w:numPr>
          <w:ilvl w:val="0"/>
          <w:numId w:val="51"/>
        </w:numPr>
        <w:shd w:val="clear" w:color="auto" w:fill="auto"/>
        <w:bidi w:val="0"/>
        <w:spacing w:before="0" w:after="220" w:line="407" w:lineRule="exact"/>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合并财务报表的编制方法</w:t>
      </w:r>
      <w:bookmarkEnd w:id="930"/>
      <w:bookmarkEnd w:id="931"/>
      <w:bookmarkEnd w:id="933"/>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numPr>
          <w:ilvl w:val="0"/>
          <w:numId w:val="53"/>
        </w:numPr>
        <w:shd w:val="clear" w:color="auto" w:fill="auto"/>
        <w:tabs>
          <w:tab w:pos="829" w:val="left"/>
        </w:tabs>
        <w:bidi w:val="0"/>
        <w:spacing w:before="0" w:after="0" w:line="407" w:lineRule="exact"/>
        <w:ind w:left="0" w:right="0" w:firstLine="440"/>
        <w:jc w:val="both"/>
      </w:pPr>
      <w:bookmarkStart w:id="934" w:name="bookmark934"/>
      <w:bookmarkEnd w:id="934"/>
      <w:r>
        <w:rPr>
          <w:color w:val="000000"/>
          <w:spacing w:val="0"/>
          <w:w w:val="100"/>
          <w:position w:val="0"/>
        </w:rPr>
        <w:t>合并范围</w:t>
      </w:r>
    </w:p>
    <w:p>
      <w:pPr>
        <w:pStyle w:val="Style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合并财务报表的合并范围以控制为基础确定，合并范围包括本公司及全部子公司。控制，是 指公司拥有对被投资方的权力，通过参与被投资方的相关活动而享有可变回报，并且有能力运用 对被投资方的权力影响其回报金额。</w:t>
      </w:r>
    </w:p>
    <w:p>
      <w:pPr>
        <w:pStyle w:val="Style6"/>
        <w:keepNext w:val="0"/>
        <w:keepLines w:val="0"/>
        <w:widowControl w:val="0"/>
        <w:numPr>
          <w:ilvl w:val="0"/>
          <w:numId w:val="53"/>
        </w:numPr>
        <w:shd w:val="clear" w:color="auto" w:fill="auto"/>
        <w:tabs>
          <w:tab w:pos="829" w:val="left"/>
        </w:tabs>
        <w:bidi w:val="0"/>
        <w:spacing w:before="0" w:after="0" w:line="407" w:lineRule="exact"/>
        <w:ind w:left="0" w:right="0" w:firstLine="440"/>
        <w:jc w:val="both"/>
      </w:pPr>
      <w:bookmarkStart w:id="935" w:name="bookmark935"/>
      <w:bookmarkEnd w:id="935"/>
      <w:r>
        <w:rPr>
          <w:color w:val="000000"/>
          <w:spacing w:val="0"/>
          <w:w w:val="100"/>
          <w:position w:val="0"/>
        </w:rPr>
        <w:t>合并程序</w:t>
      </w:r>
    </w:p>
    <w:p>
      <w:pPr>
        <w:pStyle w:val="Style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本公司将整个企业集团视为一个会计主体，按照统一的会计政策编制合并财务报表，反映本 企业集团整体财务状况、经营成果和现金流量。本公司与子公司、子公司相互之间发生的内部交 易的影响予以抵销。内部交易表明相关资产发生减值损失的，全额确认该部分损失。如子公司采 用的会计政策、会计期间与本公司不一致的，在编制合并财务报表时，按本公司的会计政策、会 计期间进行必要的调整。</w:t>
      </w:r>
    </w:p>
    <w:p>
      <w:pPr>
        <w:pStyle w:val="Style6"/>
        <w:keepNext w:val="0"/>
        <w:keepLines w:val="0"/>
        <w:widowControl w:val="0"/>
        <w:shd w:val="clear" w:color="auto" w:fill="auto"/>
        <w:bidi w:val="0"/>
        <w:spacing w:before="0" w:after="180" w:line="407" w:lineRule="exact"/>
        <w:ind w:left="0" w:right="0" w:firstLine="44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表中所有者权益项目下、合并利润表中净利润项目下和综合收益总额项目下单独列示。子公司少 数股东分担的当期亏损超过了少数股东在该子公司期初所有者权益中所享有份额而形成的余额， 冲减少数股东权益。</w:t>
      </w:r>
    </w:p>
    <w:p>
      <w:pPr>
        <w:pStyle w:val="Style6"/>
        <w:keepNext w:val="0"/>
        <w:keepLines w:val="0"/>
        <w:widowControl w:val="0"/>
        <w:numPr>
          <w:ilvl w:val="0"/>
          <w:numId w:val="55"/>
        </w:numPr>
        <w:shd w:val="clear" w:color="auto" w:fill="auto"/>
        <w:bidi w:val="0"/>
        <w:spacing w:before="0" w:after="0" w:line="425" w:lineRule="auto"/>
        <w:ind w:left="0" w:right="0" w:firstLine="440"/>
        <w:jc w:val="both"/>
      </w:pPr>
      <w:bookmarkStart w:id="936" w:name="bookmark936"/>
      <w:bookmarkEnd w:id="936"/>
      <w:r>
        <w:rPr>
          <w:color w:val="000000"/>
          <w:spacing w:val="0"/>
          <w:w w:val="100"/>
          <w:position w:val="0"/>
        </w:rPr>
        <w:t>增加子公司或业务</w:t>
      </w:r>
    </w:p>
    <w:p>
      <w:pPr>
        <w:pStyle w:val="Style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在报告期内，因同一控制下企业合并增加子公司或业务的，将子公司或业务合并当期期初至 报告期末的经营成果和现金流量纳入合并财务报表，同时对合并财务报表的期初数和比较报表的 相关项目进行调整，视同合并后的报告主体自最终控制方开始控制时点起一直存在。</w:t>
      </w:r>
    </w:p>
    <w:p>
      <w:pPr>
        <w:pStyle w:val="Style6"/>
        <w:keepNext w:val="0"/>
        <w:keepLines w:val="0"/>
        <w:widowControl w:val="0"/>
        <w:shd w:val="clear" w:color="auto" w:fill="auto"/>
        <w:bidi w:val="0"/>
        <w:spacing w:before="0" w:after="40" w:line="407" w:lineRule="exact"/>
        <w:ind w:left="0" w:right="0" w:firstLine="440"/>
        <w:jc w:val="both"/>
      </w:pPr>
      <w:r>
        <w:rPr>
          <w:color w:val="000000"/>
          <w:spacing w:val="0"/>
          <w:w w:val="100"/>
          <w:position w:val="0"/>
        </w:rPr>
        <w:t>因追加投资等原因能够对同一控制下的被投资方实施控制的，在取得被合并方控制权之前持 有的股权投资，在取得原股权之日与合并方和被合并方同处于同一控制之日孰晚日起至合并日之 间已确认有关损益、其他综合收益以及其他净资产变动，分别冲减比较报表期间的期初留存收益</w:t>
      </w:r>
    </w:p>
    <w:p>
      <w:pPr>
        <w:pStyle w:val="Style54"/>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 xml:space="preserve">124 </w:t>
      </w:r>
      <w:r>
        <w:rPr>
          <w:color w:val="000000"/>
          <w:spacing w:val="0"/>
          <w:w w:val="100"/>
          <w:position w:val="0"/>
        </w:rPr>
        <w:t xml:space="preserve">/ </w:t>
      </w:r>
      <w:r>
        <w:rPr>
          <w:b/>
          <w:bCs/>
          <w:color w:val="000000"/>
          <w:spacing w:val="0"/>
          <w:w w:val="100"/>
          <w:position w:val="0"/>
        </w:rPr>
        <w:t>228</w:t>
      </w:r>
    </w:p>
    <w:p>
      <w:pPr>
        <w:pStyle w:val="Style6"/>
        <w:keepNext w:val="0"/>
        <w:keepLines w:val="0"/>
        <w:widowControl w:val="0"/>
        <w:shd w:val="clear" w:color="auto" w:fill="auto"/>
        <w:bidi w:val="0"/>
        <w:spacing w:before="0" w:after="0" w:line="409" w:lineRule="exact"/>
        <w:ind w:left="0" w:right="0" w:firstLine="0"/>
        <w:jc w:val="both"/>
      </w:pPr>
      <w:r>
        <w:rPr>
          <w:color w:val="000000"/>
          <w:spacing w:val="0"/>
          <w:w w:val="100"/>
          <w:position w:val="0"/>
        </w:rPr>
        <w:t>或当期损益。</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在报告期内，因非同一控制下企业合并增加子公司或业务的，以购买日确定的各项可辨认资 产、负债及或有负债的公允价值为基础自购买日起纳入合并财务报表。</w:t>
      </w:r>
    </w:p>
    <w:p>
      <w:pPr>
        <w:pStyle w:val="Style6"/>
        <w:keepNext w:val="0"/>
        <w:keepLines w:val="0"/>
        <w:widowControl w:val="0"/>
        <w:shd w:val="clear" w:color="auto" w:fill="auto"/>
        <w:bidi w:val="0"/>
        <w:spacing w:before="0" w:after="180" w:line="409" w:lineRule="exact"/>
        <w:ind w:left="0" w:right="0" w:firstLine="420"/>
        <w:jc w:val="both"/>
      </w:pPr>
      <w:r>
        <w:rPr>
          <w:color w:val="000000"/>
          <w:spacing w:val="0"/>
          <w:w w:val="100"/>
          <w:position w:val="0"/>
        </w:rPr>
        <w:t>因追加投资等原因能够对非同一控制下的被投资方实施控制的，对于购买日之前持有的被购 买方的股权，按照该股权在购买日的公允价值进行重新计量，公允价值与其账面价值的差额计入 当期投资收益。购买日之前持有的被购买方的股权涉及的以后可重分类进损益的其他综合收益、 权益法核算下的其他所有者权益变动转为购买日所属当期投资收益。</w:t>
      </w:r>
    </w:p>
    <w:p>
      <w:pPr>
        <w:pStyle w:val="Style6"/>
        <w:keepNext w:val="0"/>
        <w:keepLines w:val="0"/>
        <w:widowControl w:val="0"/>
        <w:numPr>
          <w:ilvl w:val="0"/>
          <w:numId w:val="55"/>
        </w:numPr>
        <w:shd w:val="clear" w:color="auto" w:fill="auto"/>
        <w:tabs>
          <w:tab w:pos="793" w:val="left"/>
        </w:tabs>
        <w:bidi w:val="0"/>
        <w:spacing w:before="0" w:after="0" w:line="427" w:lineRule="auto"/>
        <w:ind w:left="0" w:right="0" w:firstLine="420"/>
        <w:jc w:val="both"/>
      </w:pPr>
      <w:bookmarkStart w:id="937" w:name="bookmark937"/>
      <w:bookmarkEnd w:id="937"/>
      <w:r>
        <w:rPr>
          <w:color w:val="000000"/>
          <w:spacing w:val="0"/>
          <w:w w:val="100"/>
          <w:position w:val="0"/>
        </w:rPr>
        <w:t>处置子公司</w:t>
      </w:r>
    </w:p>
    <w:p>
      <w:pPr>
        <w:pStyle w:val="Style6"/>
        <w:keepNext w:val="0"/>
        <w:keepLines w:val="0"/>
        <w:widowControl w:val="0"/>
        <w:numPr>
          <w:ilvl w:val="0"/>
          <w:numId w:val="57"/>
        </w:numPr>
        <w:shd w:val="clear" w:color="auto" w:fill="auto"/>
        <w:tabs>
          <w:tab w:pos="812" w:val="left"/>
        </w:tabs>
        <w:bidi w:val="0"/>
        <w:spacing w:before="0" w:after="0" w:line="409" w:lineRule="exact"/>
        <w:ind w:left="0" w:right="0" w:firstLine="420"/>
        <w:jc w:val="both"/>
      </w:pPr>
      <w:bookmarkStart w:id="938" w:name="bookmark938"/>
      <w:bookmarkEnd w:id="938"/>
      <w:r>
        <w:rPr>
          <w:color w:val="000000"/>
          <w:spacing w:val="0"/>
          <w:w w:val="100"/>
          <w:position w:val="0"/>
        </w:rPr>
        <w:t>一般处理方法</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因处置部分股权投资或其他原因丧失了对被投资方控制权时，对于处置后的剩余股权投资， 按照其在丧失控制权日的公允价值进行重新计量。处置股权取得的对价与剩余股权公允价值之和， 减去按原持股比例计算应享有原有子公司自购买日或合并日开始持续计算的净资产的份额与商誉 之和的差额，计入丧失控制权当期的投资收益。与原有子公司股权投资相关的以后可重分类进损 益的其他综合收益、权益法核算下的其他所有者权益变动，在丧失控制权时转为当期投资收益。</w:t>
      </w:r>
    </w:p>
    <w:p>
      <w:pPr>
        <w:pStyle w:val="Style6"/>
        <w:keepNext w:val="0"/>
        <w:keepLines w:val="0"/>
        <w:widowControl w:val="0"/>
        <w:numPr>
          <w:ilvl w:val="0"/>
          <w:numId w:val="57"/>
        </w:numPr>
        <w:shd w:val="clear" w:color="auto" w:fill="auto"/>
        <w:tabs>
          <w:tab w:pos="817" w:val="left"/>
        </w:tabs>
        <w:bidi w:val="0"/>
        <w:spacing w:before="0" w:after="0" w:line="409" w:lineRule="exact"/>
        <w:ind w:left="0" w:right="0" w:firstLine="420"/>
        <w:jc w:val="both"/>
      </w:pPr>
      <w:bookmarkStart w:id="939" w:name="bookmark939"/>
      <w:bookmarkEnd w:id="939"/>
      <w:r>
        <w:rPr>
          <w:color w:val="000000"/>
          <w:spacing w:val="0"/>
          <w:w w:val="100"/>
          <w:position w:val="0"/>
        </w:rPr>
        <w:t>分步处置子公司</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交易的条款、条件以及经济影响符合以下一种或多种情况，通常表明该多次交易事项为一揽子交 易：</w:t>
      </w:r>
    </w:p>
    <w:p>
      <w:pPr>
        <w:pStyle w:val="Style6"/>
        <w:keepNext w:val="0"/>
        <w:keepLines w:val="0"/>
        <w:widowControl w:val="0"/>
        <w:numPr>
          <w:ilvl w:val="0"/>
          <w:numId w:val="59"/>
        </w:numPr>
        <w:shd w:val="clear" w:color="auto" w:fill="auto"/>
        <w:tabs>
          <w:tab w:pos="807" w:val="left"/>
        </w:tabs>
        <w:bidi w:val="0"/>
        <w:spacing w:before="0" w:after="0" w:line="409" w:lineRule="exact"/>
        <w:ind w:left="0" w:right="0" w:firstLine="420"/>
        <w:jc w:val="left"/>
      </w:pPr>
      <w:bookmarkStart w:id="940" w:name="bookmark940"/>
      <w:bookmarkEnd w:id="940"/>
      <w:r>
        <w:rPr>
          <w:color w:val="000000"/>
          <w:spacing w:val="0"/>
          <w:w w:val="100"/>
          <w:position w:val="0"/>
        </w:rPr>
        <w:t>这些交易是同时或者在考虑了彼此影响的情况下订立的；</w:t>
      </w:r>
    </w:p>
    <w:p>
      <w:pPr>
        <w:pStyle w:val="Style6"/>
        <w:keepNext w:val="0"/>
        <w:keepLines w:val="0"/>
        <w:widowControl w:val="0"/>
        <w:numPr>
          <w:ilvl w:val="0"/>
          <w:numId w:val="59"/>
        </w:numPr>
        <w:shd w:val="clear" w:color="auto" w:fill="auto"/>
        <w:tabs>
          <w:tab w:pos="841" w:val="left"/>
        </w:tabs>
        <w:bidi w:val="0"/>
        <w:spacing w:before="0" w:after="0" w:line="409" w:lineRule="exact"/>
        <w:ind w:left="0" w:right="0" w:firstLine="420"/>
        <w:jc w:val="left"/>
      </w:pPr>
      <w:bookmarkStart w:id="941" w:name="bookmark941"/>
      <w:bookmarkEnd w:id="941"/>
      <w:r>
        <w:rPr>
          <w:color w:val="000000"/>
          <w:spacing w:val="0"/>
          <w:w w:val="100"/>
          <w:position w:val="0"/>
        </w:rPr>
        <w:t>这些交易整体才能达成一项完整的商业结果；</w:t>
      </w:r>
    </w:p>
    <w:p>
      <w:pPr>
        <w:pStyle w:val="Style6"/>
        <w:keepNext w:val="0"/>
        <w:keepLines w:val="0"/>
        <w:widowControl w:val="0"/>
        <w:shd w:val="clear" w:color="auto" w:fill="auto"/>
        <w:bidi w:val="0"/>
        <w:spacing w:before="0" w:after="0" w:line="409" w:lineRule="exact"/>
        <w:ind w:left="0" w:right="0" w:firstLine="420"/>
        <w:jc w:val="left"/>
      </w:pPr>
      <w:r>
        <w:rPr>
          <w:color w:val="000000"/>
          <w:spacing w:val="0"/>
          <w:w w:val="100"/>
          <w:position w:val="0"/>
        </w:rPr>
        <w:t>位.一项交易的发生取决于其他至少一项交易的发生；</w:t>
      </w:r>
    </w:p>
    <w:p>
      <w:pPr>
        <w:pStyle w:val="Style6"/>
        <w:keepNext w:val="0"/>
        <w:keepLines w:val="0"/>
        <w:widowControl w:val="0"/>
        <w:shd w:val="clear" w:color="auto" w:fill="auto"/>
        <w:bidi w:val="0"/>
        <w:spacing w:before="0" w:after="0" w:line="409" w:lineRule="exact"/>
        <w:ind w:left="0" w:right="0" w:firstLine="420"/>
        <w:jc w:val="left"/>
      </w:pPr>
      <w:r>
        <w:rPr>
          <w:color w:val="000000"/>
          <w:spacing w:val="0"/>
          <w:w w:val="100"/>
          <w:position w:val="0"/>
          <w:sz w:val="18"/>
          <w:szCs w:val="18"/>
        </w:rPr>
        <w:t xml:space="preserve">iv. </w:t>
      </w:r>
      <w:r>
        <w:rPr>
          <w:color w:val="000000"/>
          <w:spacing w:val="0"/>
          <w:w w:val="100"/>
          <w:position w:val="0"/>
        </w:rPr>
        <w:t>一项交易单独看是不经济的，但是和其他交易一并考虑时是经济的。</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各项交易属于一揽子交易的，将各项交易作为一项处置子公司并丧失控制权的交易进行会计 处理；在丧失控制权之前每一次处置价款与处置投资对应的享有该子公司净资产份额的差额，在 合并财务报表中确认为其他综合收益，在丧失控制权时一并转入丧失控制权当期的损益。</w:t>
      </w:r>
    </w:p>
    <w:p>
      <w:pPr>
        <w:pStyle w:val="Style6"/>
        <w:keepNext w:val="0"/>
        <w:keepLines w:val="0"/>
        <w:widowControl w:val="0"/>
        <w:shd w:val="clear" w:color="auto" w:fill="auto"/>
        <w:bidi w:val="0"/>
        <w:spacing w:before="0" w:after="180" w:line="409" w:lineRule="exact"/>
        <w:ind w:left="0" w:right="0" w:firstLine="420"/>
        <w:jc w:val="both"/>
      </w:pPr>
      <w:r>
        <w:rPr>
          <w:color w:val="000000"/>
          <w:spacing w:val="0"/>
          <w:w w:val="100"/>
          <w:position w:val="0"/>
        </w:rPr>
        <w:t>各项交易不属于一揽子交易的，在丧失控制权之前，按不丧失控制权的情况下部分处置对子 公司的股权投资进行会计处理；在丧失控制权时，按处置子公司一般处理方法进行会计处理。</w:t>
      </w:r>
    </w:p>
    <w:p>
      <w:pPr>
        <w:pStyle w:val="Style6"/>
        <w:keepNext w:val="0"/>
        <w:keepLines w:val="0"/>
        <w:widowControl w:val="0"/>
        <w:numPr>
          <w:ilvl w:val="0"/>
          <w:numId w:val="55"/>
        </w:numPr>
        <w:shd w:val="clear" w:color="auto" w:fill="auto"/>
        <w:tabs>
          <w:tab w:pos="793" w:val="left"/>
        </w:tabs>
        <w:bidi w:val="0"/>
        <w:spacing w:before="0" w:after="0" w:line="427" w:lineRule="auto"/>
        <w:ind w:left="0" w:right="0" w:firstLine="420"/>
        <w:jc w:val="both"/>
      </w:pPr>
      <w:bookmarkStart w:id="942" w:name="bookmark942"/>
      <w:bookmarkEnd w:id="942"/>
      <w:r>
        <w:rPr>
          <w:color w:val="000000"/>
          <w:spacing w:val="0"/>
          <w:w w:val="100"/>
          <w:position w:val="0"/>
        </w:rPr>
        <w:t>购买子公司少数股权</w:t>
      </w:r>
    </w:p>
    <w:p>
      <w:pPr>
        <w:pStyle w:val="Style6"/>
        <w:keepNext w:val="0"/>
        <w:keepLines w:val="0"/>
        <w:widowControl w:val="0"/>
        <w:shd w:val="clear" w:color="auto" w:fill="auto"/>
        <w:bidi w:val="0"/>
        <w:spacing w:before="0" w:after="180" w:line="409" w:lineRule="exact"/>
        <w:ind w:left="0" w:right="0" w:firstLine="420"/>
        <w:jc w:val="both"/>
      </w:pPr>
      <w:r>
        <w:rPr>
          <w:color w:val="000000"/>
          <w:spacing w:val="0"/>
          <w:w w:val="100"/>
          <w:position w:val="0"/>
        </w:rPr>
        <w:t>因购买少数股权新取得的长期股权投资与按照新增持股比例计算应享有子公司自购买日或合 并日开始持续计算的净资产份额之间的差额，调整合并资产负债表中的资本公积中的股本溢价， 资本公积中的股本溢价不足冲减的，调整留存收益。</w:t>
      </w:r>
    </w:p>
    <w:p>
      <w:pPr>
        <w:pStyle w:val="Style6"/>
        <w:keepNext w:val="0"/>
        <w:keepLines w:val="0"/>
        <w:widowControl w:val="0"/>
        <w:numPr>
          <w:ilvl w:val="0"/>
          <w:numId w:val="55"/>
        </w:numPr>
        <w:shd w:val="clear" w:color="auto" w:fill="auto"/>
        <w:tabs>
          <w:tab w:pos="802" w:val="left"/>
        </w:tabs>
        <w:bidi w:val="0"/>
        <w:spacing w:before="0" w:after="0" w:line="427" w:lineRule="auto"/>
        <w:ind w:left="0" w:right="0" w:firstLine="420"/>
        <w:jc w:val="left"/>
      </w:pPr>
      <w:bookmarkStart w:id="943" w:name="bookmark943"/>
      <w:bookmarkEnd w:id="943"/>
      <w:r>
        <w:rPr>
          <w:color w:val="000000"/>
          <w:spacing w:val="0"/>
          <w:w w:val="100"/>
          <w:position w:val="0"/>
        </w:rPr>
        <w:t>不丧失控制权的情况下部分处置对子公司的股权投资</w:t>
      </w:r>
    </w:p>
    <w:p>
      <w:pPr>
        <w:pStyle w:val="Style6"/>
        <w:keepNext w:val="0"/>
        <w:keepLines w:val="0"/>
        <w:widowControl w:val="0"/>
        <w:shd w:val="clear" w:color="auto" w:fill="auto"/>
        <w:bidi w:val="0"/>
        <w:spacing w:before="0" w:after="120" w:line="409" w:lineRule="exact"/>
        <w:ind w:left="0" w:right="0" w:firstLine="420"/>
        <w:jc w:val="both"/>
      </w:pPr>
      <w:r>
        <w:rPr>
          <w:color w:val="000000"/>
          <w:spacing w:val="0"/>
          <w:w w:val="100"/>
          <w:position w:val="0"/>
        </w:rPr>
        <w:t>在不丧失控制权的情况下因部分处置对子公司的长期股权投资而取得的处置价款与处置长期 股权投资相对应享有子公司自购买日或合并日开始持续计算的净资产份额之间的差额，调整合并</w:t>
      </w:r>
    </w:p>
    <w:p>
      <w:pPr>
        <w:pStyle w:val="Style54"/>
        <w:keepNext w:val="0"/>
        <w:keepLines w:val="0"/>
        <w:widowControl w:val="0"/>
        <w:shd w:val="clear" w:color="auto" w:fill="auto"/>
        <w:bidi w:val="0"/>
        <w:spacing w:before="0" w:after="140" w:line="240" w:lineRule="auto"/>
        <w:ind w:left="0" w:right="0" w:firstLine="0"/>
        <w:jc w:val="center"/>
        <w:sectPr>
          <w:headerReference w:type="default" r:id="rId39"/>
          <w:footerReference w:type="default" r:id="rId40"/>
          <w:footnotePr>
            <w:pos w:val="pageBottom"/>
            <w:numFmt w:val="decimal"/>
            <w:numRestart w:val="continuous"/>
          </w:footnotePr>
          <w:pgSz w:w="11900" w:h="16840"/>
          <w:pgMar w:top="1374" w:right="1141" w:bottom="1196" w:left="1768" w:header="0" w:footer="768" w:gutter="0"/>
          <w:cols w:space="720"/>
          <w:noEndnote/>
          <w:rtlGutter w:val="0"/>
          <w:docGrid w:linePitch="360"/>
        </w:sectPr>
      </w:pPr>
      <w:r>
        <w:rPr>
          <w:b/>
          <w:bCs/>
          <w:color w:val="000000"/>
          <w:spacing w:val="0"/>
          <w:w w:val="100"/>
          <w:position w:val="0"/>
        </w:rPr>
        <w:t xml:space="preserve">125 </w:t>
      </w:r>
      <w:r>
        <w:rPr>
          <w:color w:val="000000"/>
          <w:spacing w:val="0"/>
          <w:w w:val="100"/>
          <w:position w:val="0"/>
        </w:rPr>
        <w:t xml:space="preserve">/ </w:t>
      </w:r>
      <w:r>
        <w:rPr>
          <w:b/>
          <w:bCs/>
          <w:color w:val="000000"/>
          <w:spacing w:val="0"/>
          <w:w w:val="100"/>
          <w:position w:val="0"/>
        </w:rPr>
        <w:t>228</w:t>
      </w:r>
    </w:p>
    <w:p>
      <w:pPr>
        <w:pStyle w:val="Style6"/>
        <w:keepNext w:val="0"/>
        <w:keepLines w:val="0"/>
        <w:widowControl w:val="0"/>
        <w:shd w:val="clear" w:color="auto" w:fill="auto"/>
        <w:bidi w:val="0"/>
        <w:spacing w:before="0" w:after="580" w:line="407" w:lineRule="exact"/>
        <w:ind w:left="0" w:right="0" w:firstLine="0"/>
        <w:jc w:val="left"/>
      </w:pPr>
      <w:r>
        <w:rPr>
          <w:color w:val="000000"/>
          <w:spacing w:val="0"/>
          <w:w w:val="100"/>
          <w:position w:val="0"/>
        </w:rPr>
        <w:t>资产负债表中的资本公积中的股本溢价，资本公积中的股本溢价不足冲减的，调整留存收益。</w:t>
      </w:r>
    </w:p>
    <w:p>
      <w:pPr>
        <w:pStyle w:val="Style22"/>
        <w:keepNext/>
        <w:keepLines/>
        <w:widowControl w:val="0"/>
        <w:numPr>
          <w:ilvl w:val="0"/>
          <w:numId w:val="51"/>
        </w:numPr>
        <w:shd w:val="clear" w:color="auto" w:fill="auto"/>
        <w:tabs>
          <w:tab w:pos="424" w:val="left"/>
        </w:tabs>
        <w:bidi w:val="0"/>
        <w:spacing w:before="0" w:after="220" w:line="407" w:lineRule="exact"/>
        <w:ind w:left="0" w:right="0" w:firstLine="0"/>
        <w:jc w:val="left"/>
      </w:pPr>
      <w:bookmarkStart w:id="944" w:name="bookmark944"/>
      <w:bookmarkStart w:id="945" w:name="bookmark945"/>
      <w:bookmarkStart w:id="946" w:name="bookmark946"/>
      <w:bookmarkStart w:id="947" w:name="bookmark947"/>
      <w:bookmarkEnd w:id="946"/>
      <w:r>
        <w:rPr>
          <w:color w:val="000000"/>
          <w:spacing w:val="0"/>
          <w:w w:val="100"/>
          <w:position w:val="0"/>
        </w:rPr>
        <w:t>合营安排分类及共同经营会计处理方法</w:t>
      </w:r>
      <w:bookmarkEnd w:id="944"/>
      <w:bookmarkEnd w:id="945"/>
      <w:bookmarkEnd w:id="947"/>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合营安排分为共同经营和合营企业。当本公司是合营安排的合营方，享有该安排相关资产且 承担该安排相关负债时，为共同经营。本公司确认与共同经营中利益份额相关的下列项目，并按 照相关企业会计准则的规定进行会计处理：</w:t>
      </w:r>
    </w:p>
    <w:p>
      <w:pPr>
        <w:pStyle w:val="Style6"/>
        <w:keepNext w:val="0"/>
        <w:keepLines w:val="0"/>
        <w:widowControl w:val="0"/>
        <w:numPr>
          <w:ilvl w:val="0"/>
          <w:numId w:val="61"/>
        </w:numPr>
        <w:shd w:val="clear" w:color="auto" w:fill="auto"/>
        <w:tabs>
          <w:tab w:pos="866" w:val="left"/>
        </w:tabs>
        <w:bidi w:val="0"/>
        <w:spacing w:before="0" w:after="0" w:line="408" w:lineRule="exact"/>
        <w:ind w:left="0" w:right="0" w:firstLine="440"/>
        <w:jc w:val="left"/>
      </w:pPr>
      <w:bookmarkStart w:id="948" w:name="bookmark948"/>
      <w:bookmarkEnd w:id="948"/>
      <w:r>
        <w:rPr>
          <w:color w:val="000000"/>
          <w:spacing w:val="0"/>
          <w:w w:val="100"/>
          <w:position w:val="0"/>
        </w:rPr>
        <w:t>确认本公司单独所持有的资产，以及按本公司份额确认共同持有的资产；</w:t>
      </w:r>
    </w:p>
    <w:p>
      <w:pPr>
        <w:pStyle w:val="Style6"/>
        <w:keepNext w:val="0"/>
        <w:keepLines w:val="0"/>
        <w:widowControl w:val="0"/>
        <w:numPr>
          <w:ilvl w:val="0"/>
          <w:numId w:val="61"/>
        </w:numPr>
        <w:shd w:val="clear" w:color="auto" w:fill="auto"/>
        <w:tabs>
          <w:tab w:pos="866" w:val="left"/>
        </w:tabs>
        <w:bidi w:val="0"/>
        <w:spacing w:before="0" w:after="0" w:line="408" w:lineRule="exact"/>
        <w:ind w:left="0" w:right="0" w:firstLine="440"/>
        <w:jc w:val="left"/>
      </w:pPr>
      <w:bookmarkStart w:id="949" w:name="bookmark949"/>
      <w:bookmarkEnd w:id="949"/>
      <w:r>
        <w:rPr>
          <w:color w:val="000000"/>
          <w:spacing w:val="0"/>
          <w:w w:val="100"/>
          <w:position w:val="0"/>
        </w:rPr>
        <w:t>确认本公司单独所承担的负债，以及按本公司份额确认共同承担的负债；</w:t>
      </w:r>
    </w:p>
    <w:p>
      <w:pPr>
        <w:pStyle w:val="Style6"/>
        <w:keepNext w:val="0"/>
        <w:keepLines w:val="0"/>
        <w:widowControl w:val="0"/>
        <w:numPr>
          <w:ilvl w:val="0"/>
          <w:numId w:val="61"/>
        </w:numPr>
        <w:shd w:val="clear" w:color="auto" w:fill="auto"/>
        <w:tabs>
          <w:tab w:pos="866" w:val="left"/>
        </w:tabs>
        <w:bidi w:val="0"/>
        <w:spacing w:before="0" w:after="0" w:line="408" w:lineRule="exact"/>
        <w:ind w:left="0" w:right="0" w:firstLine="440"/>
        <w:jc w:val="left"/>
      </w:pPr>
      <w:bookmarkStart w:id="950" w:name="bookmark950"/>
      <w:bookmarkEnd w:id="950"/>
      <w:r>
        <w:rPr>
          <w:color w:val="000000"/>
          <w:spacing w:val="0"/>
          <w:w w:val="100"/>
          <w:position w:val="0"/>
        </w:rPr>
        <w:t>确认出售本公司享有的共同经营产出份额所产生的收入；</w:t>
      </w:r>
    </w:p>
    <w:p>
      <w:pPr>
        <w:pStyle w:val="Style6"/>
        <w:keepNext w:val="0"/>
        <w:keepLines w:val="0"/>
        <w:widowControl w:val="0"/>
        <w:numPr>
          <w:ilvl w:val="0"/>
          <w:numId w:val="61"/>
        </w:numPr>
        <w:shd w:val="clear" w:color="auto" w:fill="auto"/>
        <w:tabs>
          <w:tab w:pos="866" w:val="left"/>
        </w:tabs>
        <w:bidi w:val="0"/>
        <w:spacing w:before="0" w:after="0" w:line="408" w:lineRule="exact"/>
        <w:ind w:left="0" w:right="0" w:firstLine="440"/>
        <w:jc w:val="left"/>
      </w:pPr>
      <w:bookmarkStart w:id="951" w:name="bookmark951"/>
      <w:bookmarkEnd w:id="951"/>
      <w:r>
        <w:rPr>
          <w:color w:val="000000"/>
          <w:spacing w:val="0"/>
          <w:w w:val="100"/>
          <w:position w:val="0"/>
        </w:rPr>
        <w:t>按本公司份额确认共同经营因出售产出所产生的收入；</w:t>
      </w:r>
    </w:p>
    <w:p>
      <w:pPr>
        <w:pStyle w:val="Style6"/>
        <w:keepNext w:val="0"/>
        <w:keepLines w:val="0"/>
        <w:widowControl w:val="0"/>
        <w:numPr>
          <w:ilvl w:val="0"/>
          <w:numId w:val="61"/>
        </w:numPr>
        <w:shd w:val="clear" w:color="auto" w:fill="auto"/>
        <w:tabs>
          <w:tab w:pos="866" w:val="left"/>
        </w:tabs>
        <w:bidi w:val="0"/>
        <w:spacing w:before="0" w:after="0" w:line="408" w:lineRule="exact"/>
        <w:ind w:left="0" w:right="0" w:firstLine="440"/>
        <w:jc w:val="left"/>
      </w:pPr>
      <w:bookmarkStart w:id="952" w:name="bookmark952"/>
      <w:bookmarkEnd w:id="952"/>
      <w:r>
        <w:rPr>
          <w:color w:val="000000"/>
          <w:spacing w:val="0"/>
          <w:w w:val="100"/>
          <w:position w:val="0"/>
        </w:rPr>
        <w:t>确认单独所发生的费用，以及按本公司份额确认共同经营发生的费用。</w:t>
      </w:r>
    </w:p>
    <w:p>
      <w:pPr>
        <w:pStyle w:val="Style6"/>
        <w:keepNext w:val="0"/>
        <w:keepLines w:val="0"/>
        <w:widowControl w:val="0"/>
        <w:shd w:val="clear" w:color="auto" w:fill="auto"/>
        <w:bidi w:val="0"/>
        <w:spacing w:before="0" w:after="760" w:line="408" w:lineRule="exact"/>
        <w:ind w:left="0" w:right="0" w:firstLine="440"/>
        <w:jc w:val="left"/>
      </w:pPr>
      <w:r>
        <w:rPr>
          <w:color w:val="000000"/>
          <w:spacing w:val="0"/>
          <w:w w:val="100"/>
          <w:position w:val="0"/>
        </w:rPr>
        <w:t>本公司对合营企业投资的会计政策见本附注“五、</w:t>
      </w:r>
      <w:r>
        <w:rPr>
          <w:color w:val="000000"/>
          <w:spacing w:val="0"/>
          <w:w w:val="100"/>
          <w:position w:val="0"/>
          <w:sz w:val="18"/>
          <w:szCs w:val="18"/>
        </w:rPr>
        <w:t>(21)</w:t>
      </w:r>
      <w:r>
        <w:rPr>
          <w:color w:val="000000"/>
          <w:spacing w:val="0"/>
          <w:w w:val="100"/>
          <w:position w:val="0"/>
        </w:rPr>
        <w:t>长期股权投资”。</w:t>
      </w:r>
    </w:p>
    <w:p>
      <w:pPr>
        <w:pStyle w:val="Style22"/>
        <w:keepNext/>
        <w:keepLines/>
        <w:widowControl w:val="0"/>
        <w:numPr>
          <w:ilvl w:val="0"/>
          <w:numId w:val="51"/>
        </w:numPr>
        <w:shd w:val="clear" w:color="auto" w:fill="auto"/>
        <w:tabs>
          <w:tab w:pos="424" w:val="left"/>
        </w:tabs>
        <w:bidi w:val="0"/>
        <w:spacing w:before="0" w:after="0" w:line="240" w:lineRule="auto"/>
        <w:ind w:left="0" w:right="0" w:firstLine="0"/>
        <w:jc w:val="left"/>
      </w:pPr>
      <w:bookmarkStart w:id="953" w:name="bookmark953"/>
      <w:bookmarkStart w:id="954" w:name="bookmark954"/>
      <w:bookmarkStart w:id="955" w:name="bookmark955"/>
      <w:bookmarkStart w:id="956" w:name="bookmark956"/>
      <w:bookmarkEnd w:id="955"/>
      <w:r>
        <w:rPr>
          <w:color w:val="000000"/>
          <w:spacing w:val="0"/>
          <w:w w:val="100"/>
          <w:position w:val="0"/>
        </w:rPr>
        <w:t>现金及现金等价物的确定标准</w:t>
      </w:r>
      <w:bookmarkEnd w:id="953"/>
      <w:bookmarkEnd w:id="954"/>
      <w:bookmarkEnd w:id="956"/>
    </w:p>
    <w:p>
      <w:pPr>
        <w:pStyle w:val="Style6"/>
        <w:keepNext w:val="0"/>
        <w:keepLines w:val="0"/>
        <w:widowControl w:val="0"/>
        <w:shd w:val="clear" w:color="auto" w:fill="auto"/>
        <w:bidi w:val="0"/>
        <w:spacing w:before="0" w:after="580" w:line="403" w:lineRule="exact"/>
        <w:ind w:left="0" w:right="0" w:firstLine="440"/>
        <w:jc w:val="both"/>
      </w:pPr>
      <w:r>
        <w:rPr>
          <w:color w:val="000000"/>
          <w:spacing w:val="0"/>
          <w:w w:val="100"/>
          <w:position w:val="0"/>
        </w:rPr>
        <w:t>现金等价物是指企业持有的期限短(一般指从购买日起三个月内到期)、流动性强、易于转 换为已知金额现金、价值变动风险很小的投资。</w:t>
      </w:r>
    </w:p>
    <w:p>
      <w:pPr>
        <w:pStyle w:val="Style22"/>
        <w:keepNext/>
        <w:keepLines/>
        <w:widowControl w:val="0"/>
        <w:numPr>
          <w:ilvl w:val="0"/>
          <w:numId w:val="51"/>
        </w:numPr>
        <w:shd w:val="clear" w:color="auto" w:fill="auto"/>
        <w:tabs>
          <w:tab w:pos="424" w:val="left"/>
        </w:tabs>
        <w:bidi w:val="0"/>
        <w:spacing w:before="0" w:after="220" w:line="407" w:lineRule="exact"/>
        <w:ind w:left="0" w:right="0" w:firstLine="0"/>
        <w:jc w:val="left"/>
      </w:pPr>
      <w:bookmarkStart w:id="957" w:name="bookmark957"/>
      <w:bookmarkStart w:id="958" w:name="bookmark958"/>
      <w:bookmarkStart w:id="959" w:name="bookmark959"/>
      <w:bookmarkStart w:id="960" w:name="bookmark960"/>
      <w:bookmarkEnd w:id="959"/>
      <w:r>
        <w:rPr>
          <w:color w:val="000000"/>
          <w:spacing w:val="0"/>
          <w:w w:val="100"/>
          <w:position w:val="0"/>
        </w:rPr>
        <w:t>外币业务和外币报表折算</w:t>
      </w:r>
      <w:bookmarkEnd w:id="957"/>
      <w:bookmarkEnd w:id="958"/>
      <w:bookmarkEnd w:id="960"/>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numPr>
          <w:ilvl w:val="0"/>
          <w:numId w:val="63"/>
        </w:numPr>
        <w:shd w:val="clear" w:color="auto" w:fill="auto"/>
        <w:tabs>
          <w:tab w:pos="866" w:val="left"/>
        </w:tabs>
        <w:bidi w:val="0"/>
        <w:spacing w:before="0" w:after="0" w:line="407" w:lineRule="exact"/>
        <w:ind w:left="0" w:right="0" w:firstLine="440"/>
        <w:jc w:val="both"/>
      </w:pPr>
      <w:bookmarkStart w:id="961" w:name="bookmark961"/>
      <w:bookmarkEnd w:id="961"/>
      <w:r>
        <w:rPr>
          <w:color w:val="000000"/>
          <w:spacing w:val="0"/>
          <w:w w:val="100"/>
          <w:position w:val="0"/>
        </w:rPr>
        <w:t>外币业务</w:t>
      </w:r>
    </w:p>
    <w:p>
      <w:pPr>
        <w:pStyle w:val="Style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外币业务采用交易发生日的即期汇率作为折算汇率将外币金额折合成人民币记账。</w:t>
      </w:r>
    </w:p>
    <w:p>
      <w:pPr>
        <w:pStyle w:val="Style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资产负债表日外币货币性项目余额按资产负债表日即期汇率折算，由此产生的汇兑差额，除 属于与购建符合资本化条件的资产相关的外币专门借款产生的汇兑差额按照借款费用资本化的原 则处理外，均计入当期损益。</w:t>
      </w:r>
    </w:p>
    <w:p>
      <w:pPr>
        <w:pStyle w:val="Style6"/>
        <w:keepNext w:val="0"/>
        <w:keepLines w:val="0"/>
        <w:widowControl w:val="0"/>
        <w:numPr>
          <w:ilvl w:val="0"/>
          <w:numId w:val="63"/>
        </w:numPr>
        <w:shd w:val="clear" w:color="auto" w:fill="auto"/>
        <w:tabs>
          <w:tab w:pos="866" w:val="left"/>
        </w:tabs>
        <w:bidi w:val="0"/>
        <w:spacing w:before="0" w:after="0" w:line="407" w:lineRule="exact"/>
        <w:ind w:left="0" w:right="0" w:firstLine="440"/>
        <w:jc w:val="both"/>
      </w:pPr>
      <w:bookmarkStart w:id="962" w:name="bookmark962"/>
      <w:bookmarkEnd w:id="962"/>
      <w:r>
        <w:rPr>
          <w:color w:val="000000"/>
          <w:spacing w:val="0"/>
          <w:w w:val="100"/>
          <w:position w:val="0"/>
        </w:rPr>
        <w:t>外币财务报表的折算</w:t>
      </w:r>
    </w:p>
    <w:p>
      <w:pPr>
        <w:pStyle w:val="Style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资产负债表中的资产和负债项目，采用资产负债表日的即期汇率折算;所有者权益项目除“未 分配利润”项目外，其他项目采用发生时的即期汇率折算。利润表中的收入和费用项目，采用交 易发生日的即期汇率折算。</w:t>
      </w:r>
    </w:p>
    <w:p>
      <w:pPr>
        <w:pStyle w:val="Style6"/>
        <w:keepNext w:val="0"/>
        <w:keepLines w:val="0"/>
        <w:widowControl w:val="0"/>
        <w:shd w:val="clear" w:color="auto" w:fill="auto"/>
        <w:bidi w:val="0"/>
        <w:spacing w:before="0" w:after="220" w:line="407" w:lineRule="exact"/>
        <w:ind w:left="0" w:right="0" w:firstLine="440"/>
        <w:jc w:val="both"/>
      </w:pPr>
      <w:r>
        <w:rPr>
          <w:color w:val="000000"/>
          <w:spacing w:val="0"/>
          <w:w w:val="100"/>
          <w:position w:val="0"/>
        </w:rPr>
        <w:t>处置境外经营时，将与该境外经营相关的外币财务报表折算差额，自所有者权益项目转入处 置当期损益。</w:t>
      </w:r>
    </w:p>
    <w:p>
      <w:pPr>
        <w:pStyle w:val="Style22"/>
        <w:keepNext/>
        <w:keepLines/>
        <w:widowControl w:val="0"/>
        <w:numPr>
          <w:ilvl w:val="0"/>
          <w:numId w:val="51"/>
        </w:numPr>
        <w:shd w:val="clear" w:color="auto" w:fill="auto"/>
        <w:bidi w:val="0"/>
        <w:spacing w:before="0" w:after="40" w:line="409" w:lineRule="exact"/>
        <w:ind w:left="0" w:right="0" w:firstLine="0"/>
        <w:jc w:val="left"/>
      </w:pPr>
      <w:bookmarkStart w:id="963" w:name="bookmark963"/>
      <w:bookmarkStart w:id="964" w:name="bookmark964"/>
      <w:bookmarkStart w:id="965" w:name="bookmark965"/>
      <w:bookmarkStart w:id="966" w:name="bookmark966"/>
      <w:bookmarkEnd w:id="965"/>
      <w:r>
        <w:rPr>
          <w:color w:val="000000"/>
          <w:spacing w:val="0"/>
          <w:w w:val="100"/>
          <w:position w:val="0"/>
        </w:rPr>
        <w:t>金融工具</w:t>
      </w:r>
      <w:bookmarkEnd w:id="963"/>
      <w:bookmarkEnd w:id="964"/>
      <w:bookmarkEnd w:id="966"/>
    </w:p>
    <w:p>
      <w:pPr>
        <w:pStyle w:val="Style6"/>
        <w:keepNext w:val="0"/>
        <w:keepLines w:val="0"/>
        <w:widowControl w:val="0"/>
        <w:shd w:val="clear" w:color="auto" w:fill="auto"/>
        <w:bidi w:val="0"/>
        <w:spacing w:before="0" w:after="0" w:line="413" w:lineRule="exact"/>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 本公司在成为金融工具合同的一方时，确认一项金融资产、金融负债或权益工具。</w:t>
      </w:r>
    </w:p>
    <w:p>
      <w:pPr>
        <w:pStyle w:val="Style6"/>
        <w:keepNext w:val="0"/>
        <w:keepLines w:val="0"/>
        <w:widowControl w:val="0"/>
        <w:shd w:val="clear" w:color="auto" w:fill="auto"/>
        <w:bidi w:val="0"/>
        <w:spacing w:before="0" w:after="0" w:line="409" w:lineRule="exact"/>
        <w:ind w:left="0" w:right="0" w:firstLine="440"/>
        <w:jc w:val="left"/>
      </w:pPr>
      <w:bookmarkStart w:id="967" w:name="bookmark967"/>
      <w:r>
        <w:rPr>
          <w:color w:val="000000"/>
          <w:spacing w:val="0"/>
          <w:w w:val="100"/>
          <w:position w:val="0"/>
          <w:sz w:val="18"/>
          <w:szCs w:val="18"/>
        </w:rPr>
        <w:t>（</w:t>
      </w:r>
      <w:bookmarkEnd w:id="967"/>
      <w:r>
        <w:rPr>
          <w:color w:val="000000"/>
          <w:spacing w:val="0"/>
          <w:w w:val="100"/>
          <w:position w:val="0"/>
          <w:sz w:val="18"/>
          <w:szCs w:val="18"/>
        </w:rPr>
        <w:t>1）</w:t>
      </w:r>
      <w:r>
        <w:rPr>
          <w:color w:val="000000"/>
          <w:spacing w:val="0"/>
          <w:w w:val="100"/>
          <w:position w:val="0"/>
        </w:rPr>
        <w:t>金融工具的分类</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根据本公司管理金融资产的业务模式和金融资产的合同现金流量特征，金融资产于初始确认 时分类为：以摊余成本计量的金融资产、以公允价值计量且其变动计入其他综合收益的金融资产 和以公允价值计量且其变动计入当期损益的金融资产。</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本公司将同时符合下列条件且未被指定为以公允价值计量且其变动计入当期损益的金融资产, 分类为以摊余成本计量的金融资产：</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—业务模式是以收取合同现金流量为目标；</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—合同现金流量仅为对本金和以未偿付本金金额为基础的利息的支付。 本公司将同时符合下列条件且未被指定为以公允价值计量且其变动计入当期损益的金融资产， 分类为以公允价值计量且其变动计入其他综合收益的金融资产（债务工具）：</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—业务模式既以收取合同现金流量又以出售该金融资产为目标；</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—合同现金流量仅为对本金和以未偿付本金金额为基础的利息的支付。</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对于非交易性权益工具投资，本公司可以在初始确认时将其不可撤销地指定为以公允价值计 量且其变动计入其他综合收益的金融资产（权益工具）。该指定在单项投资的基础上作出，且相关 投资从发行者的角度符合权益工具的定义。</w:t>
      </w:r>
    </w:p>
    <w:p>
      <w:pPr>
        <w:pStyle w:val="Style6"/>
        <w:keepNext w:val="0"/>
        <w:keepLines w:val="0"/>
        <w:widowControl w:val="0"/>
        <w:shd w:val="clear" w:color="auto" w:fill="auto"/>
        <w:bidi w:val="0"/>
        <w:spacing w:before="0" w:after="340" w:line="409" w:lineRule="exact"/>
        <w:ind w:left="0" w:right="0" w:firstLine="440"/>
        <w:jc w:val="both"/>
      </w:pPr>
      <w:r>
        <w:rPr>
          <w:color w:val="000000"/>
          <w:spacing w:val="0"/>
          <w:w w:val="100"/>
          <w:position w:val="0"/>
        </w:rPr>
        <w:t>除上述以摊余成本计量和以公允价值计量且其变动计入其他综合收益的金融资产外，本公司 将其余所有的金融资产分类为以公允价值计量且其变动计入当期损益的金融资产。在初始确认时， 如果能够消除或显著减少会计错配，本公司可以将本应分类为摊余成本计量或以公允价值计量且 其变动计入其他综合收益的金融资产不可撤销地指定为以公允价值计量且其变动计入当期损益的 金融资产。</w:t>
      </w:r>
    </w:p>
    <w:p>
      <w:pPr>
        <w:pStyle w:val="Style6"/>
        <w:keepNext w:val="0"/>
        <w:keepLines w:val="0"/>
        <w:widowControl w:val="0"/>
        <w:shd w:val="clear" w:color="auto" w:fill="auto"/>
        <w:bidi w:val="0"/>
        <w:spacing w:before="0" w:after="0" w:line="427" w:lineRule="exact"/>
        <w:ind w:left="0" w:right="0" w:firstLine="440"/>
        <w:jc w:val="both"/>
      </w:pPr>
      <w:r>
        <w:rPr>
          <w:color w:val="000000"/>
          <w:spacing w:val="0"/>
          <w:w w:val="100"/>
          <w:position w:val="0"/>
        </w:rPr>
        <w:t>金融负债于初始确认时分类为：以公允价值计量且其变动计入当期损益的金融负债和以摊余 成本计量的金融负债。</w:t>
      </w:r>
    </w:p>
    <w:p>
      <w:pPr>
        <w:pStyle w:val="Style6"/>
        <w:keepNext w:val="0"/>
        <w:keepLines w:val="0"/>
        <w:widowControl w:val="0"/>
        <w:shd w:val="clear" w:color="auto" w:fill="auto"/>
        <w:bidi w:val="0"/>
        <w:spacing w:before="0" w:after="0" w:line="389" w:lineRule="exact"/>
        <w:ind w:left="0" w:right="0" w:firstLine="440"/>
        <w:jc w:val="both"/>
      </w:pPr>
      <w:r>
        <w:rPr>
          <w:color w:val="000000"/>
          <w:spacing w:val="0"/>
          <w:w w:val="100"/>
          <w:position w:val="0"/>
        </w:rPr>
        <w:t>符合以下条件之一的金融负债可在初始计量时指定为以公允价值计量且其变动计入当期损益 的金融负债：</w:t>
      </w:r>
    </w:p>
    <w:p>
      <w:pPr>
        <w:pStyle w:val="Style6"/>
        <w:keepNext w:val="0"/>
        <w:keepLines w:val="0"/>
        <w:widowControl w:val="0"/>
        <w:numPr>
          <w:ilvl w:val="0"/>
          <w:numId w:val="65"/>
        </w:numPr>
        <w:shd w:val="clear" w:color="auto" w:fill="auto"/>
        <w:tabs>
          <w:tab w:pos="607" w:val="left"/>
        </w:tabs>
        <w:bidi w:val="0"/>
        <w:spacing w:before="0" w:after="0" w:line="418" w:lineRule="exact"/>
        <w:ind w:left="0" w:right="0" w:firstLine="220"/>
        <w:jc w:val="both"/>
      </w:pPr>
      <w:bookmarkStart w:id="968" w:name="bookmark968"/>
      <w:bookmarkEnd w:id="968"/>
      <w:r>
        <w:rPr>
          <w:color w:val="000000"/>
          <w:spacing w:val="0"/>
          <w:w w:val="100"/>
          <w:position w:val="0"/>
        </w:rPr>
        <w:t>该项指定能够消除或显著减少会计错配。</w:t>
      </w:r>
    </w:p>
    <w:p>
      <w:pPr>
        <w:pStyle w:val="Style6"/>
        <w:keepNext w:val="0"/>
        <w:keepLines w:val="0"/>
        <w:widowControl w:val="0"/>
        <w:numPr>
          <w:ilvl w:val="0"/>
          <w:numId w:val="65"/>
        </w:numPr>
        <w:shd w:val="clear" w:color="auto" w:fill="auto"/>
        <w:tabs>
          <w:tab w:pos="574" w:val="left"/>
        </w:tabs>
        <w:bidi w:val="0"/>
        <w:spacing w:before="0" w:after="0" w:line="418" w:lineRule="exact"/>
        <w:ind w:left="0" w:right="0" w:firstLine="220"/>
        <w:jc w:val="both"/>
      </w:pPr>
      <w:bookmarkStart w:id="969" w:name="bookmark969"/>
      <w:bookmarkEnd w:id="969"/>
      <w:r>
        <w:rPr>
          <w:color w:val="000000"/>
          <w:spacing w:val="0"/>
          <w:w w:val="100"/>
          <w:position w:val="0"/>
        </w:rPr>
        <w:t>根据正式书面文件载明的企业风险管理或投资策略，以公允价值为基础对金融负债组合或金 融资产和金融负债组合进行管理和业绩评价，并在企业内部以此为基础向关键管理人员报告。</w:t>
      </w:r>
    </w:p>
    <w:p>
      <w:pPr>
        <w:pStyle w:val="Style6"/>
        <w:keepNext w:val="0"/>
        <w:keepLines w:val="0"/>
        <w:widowControl w:val="0"/>
        <w:numPr>
          <w:ilvl w:val="0"/>
          <w:numId w:val="65"/>
        </w:numPr>
        <w:shd w:val="clear" w:color="auto" w:fill="auto"/>
        <w:tabs>
          <w:tab w:pos="607" w:val="left"/>
        </w:tabs>
        <w:bidi w:val="0"/>
        <w:spacing w:before="0" w:after="0" w:line="418" w:lineRule="exact"/>
        <w:ind w:left="0" w:right="0" w:firstLine="220"/>
        <w:jc w:val="both"/>
      </w:pPr>
      <w:bookmarkStart w:id="970" w:name="bookmark970"/>
      <w:bookmarkEnd w:id="970"/>
      <w:r>
        <w:rPr>
          <w:color w:val="000000"/>
          <w:spacing w:val="0"/>
          <w:w w:val="100"/>
          <w:position w:val="0"/>
        </w:rPr>
        <w:t>该金融负债包含需单独分拆的嵌入衍生工具。</w:t>
      </w:r>
    </w:p>
    <w:p>
      <w:pPr>
        <w:pStyle w:val="Style6"/>
        <w:keepNext w:val="0"/>
        <w:keepLines w:val="0"/>
        <w:widowControl w:val="0"/>
        <w:shd w:val="clear" w:color="auto" w:fill="auto"/>
        <w:bidi w:val="0"/>
        <w:spacing w:before="0" w:after="0" w:line="418" w:lineRule="exact"/>
        <w:ind w:left="0" w:right="0" w:firstLine="440"/>
        <w:jc w:val="left"/>
        <w:sectPr>
          <w:headerReference w:type="default" r:id="rId41"/>
          <w:footerReference w:type="default" r:id="rId42"/>
          <w:footnotePr>
            <w:pos w:val="pageBottom"/>
            <w:numFmt w:val="decimal"/>
            <w:numRestart w:val="continuous"/>
          </w:footnotePr>
          <w:pgSz w:w="11900" w:h="16840"/>
          <w:pgMar w:top="1374" w:right="1094" w:bottom="1955" w:left="1714" w:header="0" w:footer="3" w:gutter="0"/>
          <w:cols w:space="720"/>
          <w:noEndnote/>
          <w:rtlGutter w:val="0"/>
          <w:docGrid w:linePitch="360"/>
        </w:sectPr>
      </w:pPr>
      <w:r>
        <w:rPr>
          <w:color w:val="000000"/>
          <w:spacing w:val="0"/>
          <w:w w:val="100"/>
          <w:position w:val="0"/>
        </w:rPr>
        <w:t>按照上述条件，本公司指定的这类金融负债主要包括：（具体描述指定的情况）</w:t>
      </w:r>
    </w:p>
    <w:p>
      <w:pPr>
        <w:pStyle w:val="Style6"/>
        <w:keepNext w:val="0"/>
        <w:keepLines w:val="0"/>
        <w:widowControl w:val="0"/>
        <w:shd w:val="clear" w:color="auto" w:fill="auto"/>
        <w:bidi w:val="0"/>
        <w:spacing w:before="0" w:after="0" w:line="240" w:lineRule="auto"/>
        <w:ind w:left="0" w:right="0" w:firstLine="0"/>
        <w:jc w:val="left"/>
      </w:pPr>
      <w:bookmarkStart w:id="971" w:name="bookmark971"/>
      <w:r>
        <w:rPr>
          <w:color w:val="000000"/>
          <w:spacing w:val="0"/>
          <w:w w:val="100"/>
          <w:position w:val="0"/>
          <w:sz w:val="18"/>
          <w:szCs w:val="18"/>
        </w:rPr>
        <w:t>（</w:t>
      </w:r>
      <w:bookmarkEnd w:id="971"/>
      <w:r>
        <w:rPr>
          <w:color w:val="000000"/>
          <w:spacing w:val="0"/>
          <w:w w:val="100"/>
          <w:position w:val="0"/>
          <w:sz w:val="18"/>
          <w:szCs w:val="18"/>
        </w:rPr>
        <w:t>2）</w:t>
      </w:r>
      <w:r>
        <w:rPr>
          <w:color w:val="000000"/>
          <w:spacing w:val="0"/>
          <w:w w:val="100"/>
          <w:position w:val="0"/>
        </w:rPr>
        <w:t>金融工具的确认依据和计量方法</w:t>
      </w:r>
    </w:p>
    <w:p>
      <w:pPr>
        <w:pStyle w:val="Style6"/>
        <w:keepNext w:val="0"/>
        <w:keepLines w:val="0"/>
        <w:widowControl w:val="0"/>
        <w:numPr>
          <w:ilvl w:val="0"/>
          <w:numId w:val="65"/>
        </w:numPr>
        <w:shd w:val="clear" w:color="auto" w:fill="auto"/>
        <w:tabs>
          <w:tab w:pos="870" w:val="left"/>
        </w:tabs>
        <w:bidi w:val="0"/>
        <w:spacing w:before="0" w:after="0" w:line="408" w:lineRule="exact"/>
        <w:ind w:left="0" w:right="0" w:firstLine="420"/>
        <w:jc w:val="left"/>
      </w:pPr>
      <w:bookmarkStart w:id="972" w:name="bookmark972"/>
      <w:bookmarkEnd w:id="972"/>
      <w:r>
        <w:rPr>
          <w:color w:val="000000"/>
          <w:spacing w:val="0"/>
          <w:w w:val="100"/>
          <w:position w:val="0"/>
        </w:rPr>
        <w:t>以摊余成本计量的金融资产</w:t>
      </w:r>
    </w:p>
    <w:p>
      <w:pPr>
        <w:pStyle w:val="Style6"/>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以摊余成本计量的金融资产包括应收票据、应收账款、其他应收款、长期应收款、债权投资 等，按公允价值进行初始计量，相关交易费用计入初始确认金额；不包含重大融资成分的应收账 款以及本公司决定不考虑不超过一年的融资成分的应收账款，以合同交易价格进行初始计量。</w:t>
      </w:r>
    </w:p>
    <w:p>
      <w:pPr>
        <w:pStyle w:val="Style6"/>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持有期间采用实际利率法计算的利息计入当期损益。</w:t>
      </w:r>
    </w:p>
    <w:p>
      <w:pPr>
        <w:pStyle w:val="Style6"/>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收回或处置时，将取得的价款与该金融资产账面价值之间的差额计入当期损益。</w:t>
      </w:r>
    </w:p>
    <w:p>
      <w:pPr>
        <w:pStyle w:val="Style6"/>
        <w:keepNext w:val="0"/>
        <w:keepLines w:val="0"/>
        <w:widowControl w:val="0"/>
        <w:numPr>
          <w:ilvl w:val="0"/>
          <w:numId w:val="65"/>
        </w:numPr>
        <w:shd w:val="clear" w:color="auto" w:fill="auto"/>
        <w:tabs>
          <w:tab w:pos="870" w:val="left"/>
        </w:tabs>
        <w:bidi w:val="0"/>
        <w:spacing w:before="0" w:after="0" w:line="408" w:lineRule="exact"/>
        <w:ind w:left="0" w:right="0" w:firstLine="420"/>
        <w:jc w:val="left"/>
      </w:pPr>
      <w:bookmarkStart w:id="973" w:name="bookmark973"/>
      <w:bookmarkEnd w:id="973"/>
      <w:r>
        <w:rPr>
          <w:color w:val="000000"/>
          <w:spacing w:val="0"/>
          <w:w w:val="100"/>
          <w:position w:val="0"/>
        </w:rPr>
        <w:t>以公允价值计量且其变动计入其他综合收益的金融资产（债务工具）</w:t>
      </w:r>
    </w:p>
    <w:p>
      <w:pPr>
        <w:pStyle w:val="Style6"/>
        <w:keepNext w:val="0"/>
        <w:keepLines w:val="0"/>
        <w:widowControl w:val="0"/>
        <w:shd w:val="clear" w:color="auto" w:fill="auto"/>
        <w:bidi w:val="0"/>
        <w:spacing w:before="0" w:after="120" w:line="408" w:lineRule="exact"/>
        <w:ind w:left="0" w:right="0" w:firstLine="420"/>
        <w:jc w:val="both"/>
      </w:pPr>
      <w:r>
        <w:rPr>
          <w:color w:val="000000"/>
          <w:spacing w:val="0"/>
          <w:w w:val="100"/>
          <w:position w:val="0"/>
        </w:rPr>
        <w:t>以公允价值计量且其变动计入其他综合收益的金融资产（债务工具）包括应收款项融资、其 他债权投资等，按公允价值进行初始计量，相关交易费用计入初始确认金额。该金融资产按公允 价值进行后续计量，公允价值变动除采用实际利率法计算的利息、减值损失或利得和汇兑损益之 外，均计入其他综合收益。</w:t>
      </w:r>
    </w:p>
    <w:p>
      <w:pPr>
        <w:pStyle w:val="Style6"/>
        <w:keepNext w:val="0"/>
        <w:keepLines w:val="0"/>
        <w:widowControl w:val="0"/>
        <w:shd w:val="clear" w:color="auto" w:fill="auto"/>
        <w:bidi w:val="0"/>
        <w:spacing w:before="0" w:after="0" w:line="278" w:lineRule="exact"/>
        <w:ind w:left="0" w:right="0" w:firstLine="420"/>
        <w:jc w:val="both"/>
      </w:pPr>
      <w:r>
        <w:rPr>
          <w:color w:val="000000"/>
          <w:spacing w:val="0"/>
          <w:w w:val="100"/>
          <w:position w:val="0"/>
        </w:rPr>
        <w:t xml:space="preserve">终止确认时，之前计入其他综合收益的累计利得或损失从其他综合收益中转出，计入当期损 </w:t>
      </w:r>
      <w:r>
        <w:rPr>
          <w:color w:val="000000"/>
          <w:spacing w:val="0"/>
          <w:w w:val="100"/>
          <w:position w:val="0"/>
          <w:u w:val="single"/>
        </w:rPr>
        <w:t>、</w:t>
      </w:r>
      <w:r>
        <w:rPr>
          <w:i/>
          <w:iCs/>
          <w:color w:val="000000"/>
          <w:spacing w:val="0"/>
          <w:w w:val="100"/>
          <w:position w:val="0"/>
          <w:u w:val="single"/>
        </w:rPr>
        <w:t>八</w:t>
      </w:r>
    </w:p>
    <w:p>
      <w:pPr>
        <w:pStyle w:val="Style6"/>
        <w:keepNext w:val="0"/>
        <w:keepLines w:val="0"/>
        <w:widowControl w:val="0"/>
        <w:shd w:val="clear" w:color="auto" w:fill="auto"/>
        <w:bidi w:val="0"/>
        <w:spacing w:before="0" w:after="0" w:line="408" w:lineRule="exact"/>
        <w:ind w:left="0" w:right="0" w:firstLine="0"/>
        <w:jc w:val="left"/>
      </w:pPr>
      <w:r>
        <w:rPr>
          <w:color w:val="000000"/>
          <w:spacing w:val="0"/>
          <w:w w:val="100"/>
          <w:position w:val="0"/>
        </w:rPr>
        <w:t>益。</w:t>
      </w:r>
    </w:p>
    <w:p>
      <w:pPr>
        <w:pStyle w:val="Style6"/>
        <w:keepNext w:val="0"/>
        <w:keepLines w:val="0"/>
        <w:widowControl w:val="0"/>
        <w:numPr>
          <w:ilvl w:val="0"/>
          <w:numId w:val="65"/>
        </w:numPr>
        <w:shd w:val="clear" w:color="auto" w:fill="auto"/>
        <w:tabs>
          <w:tab w:pos="870" w:val="left"/>
        </w:tabs>
        <w:bidi w:val="0"/>
        <w:spacing w:before="0" w:after="0" w:line="408" w:lineRule="exact"/>
        <w:ind w:left="0" w:right="0" w:firstLine="420"/>
        <w:jc w:val="left"/>
      </w:pPr>
      <w:bookmarkStart w:id="974" w:name="bookmark974"/>
      <w:bookmarkEnd w:id="974"/>
      <w:r>
        <w:rPr>
          <w:color w:val="000000"/>
          <w:spacing w:val="0"/>
          <w:w w:val="100"/>
          <w:position w:val="0"/>
        </w:rPr>
        <w:t>以公允价值计量且其变动计入其他综合收益的金融资产（权益工具）</w:t>
      </w:r>
    </w:p>
    <w:p>
      <w:pPr>
        <w:pStyle w:val="Style6"/>
        <w:keepNext w:val="0"/>
        <w:keepLines w:val="0"/>
        <w:widowControl w:val="0"/>
        <w:shd w:val="clear" w:color="auto" w:fill="auto"/>
        <w:bidi w:val="0"/>
        <w:spacing w:before="0" w:after="120" w:line="408" w:lineRule="exact"/>
        <w:ind w:left="0" w:right="0" w:firstLine="420"/>
        <w:jc w:val="both"/>
      </w:pPr>
      <w:r>
        <w:rPr>
          <w:color w:val="000000"/>
          <w:spacing w:val="0"/>
          <w:w w:val="100"/>
          <w:position w:val="0"/>
        </w:rPr>
        <w:t>以公允价值计量且其变动计入其他综合收益的金融资产（权益工具）包括其他权益工具投资 等，按公允价值进行初始计量，相关交易费用计入初始确认金额。该金融资产按公允价值进行后 续计量，公允价值变动计入其他综合收益。取得的股利计入当期损益。</w:t>
      </w:r>
    </w:p>
    <w:p>
      <w:pPr>
        <w:pStyle w:val="Style6"/>
        <w:keepNext w:val="0"/>
        <w:keepLines w:val="0"/>
        <w:widowControl w:val="0"/>
        <w:shd w:val="clear" w:color="auto" w:fill="auto"/>
        <w:bidi w:val="0"/>
        <w:spacing w:before="0" w:after="0" w:line="283" w:lineRule="exact"/>
        <w:ind w:left="0" w:right="0" w:firstLine="420"/>
        <w:jc w:val="both"/>
      </w:pPr>
      <w:r>
        <w:rPr>
          <w:color w:val="000000"/>
          <w:spacing w:val="0"/>
          <w:w w:val="100"/>
          <w:position w:val="0"/>
        </w:rPr>
        <w:t xml:space="preserve">终止确认时，之前计入其他综合收益的累计利得或损失从其他综合收益中转出，计入留存收 </w:t>
      </w:r>
      <w:r>
        <w:rPr>
          <w:color w:val="000000"/>
          <w:spacing w:val="0"/>
          <w:w w:val="100"/>
          <w:position w:val="0"/>
          <w:u w:val="single"/>
        </w:rPr>
        <w:t>、</w:t>
      </w:r>
      <w:r>
        <w:rPr>
          <w:i/>
          <w:iCs/>
          <w:color w:val="000000"/>
          <w:spacing w:val="0"/>
          <w:w w:val="100"/>
          <w:position w:val="0"/>
          <w:u w:val="single"/>
        </w:rPr>
        <w:t>八</w:t>
      </w:r>
    </w:p>
    <w:p>
      <w:pPr>
        <w:pStyle w:val="Style6"/>
        <w:keepNext w:val="0"/>
        <w:keepLines w:val="0"/>
        <w:widowControl w:val="0"/>
        <w:shd w:val="clear" w:color="auto" w:fill="auto"/>
        <w:bidi w:val="0"/>
        <w:spacing w:before="0" w:after="0" w:line="408" w:lineRule="exact"/>
        <w:ind w:left="0" w:right="0" w:firstLine="0"/>
        <w:jc w:val="left"/>
      </w:pPr>
      <w:r>
        <w:rPr>
          <w:color w:val="000000"/>
          <w:spacing w:val="0"/>
          <w:w w:val="100"/>
          <w:position w:val="0"/>
        </w:rPr>
        <w:t>益。</w:t>
      </w:r>
    </w:p>
    <w:p>
      <w:pPr>
        <w:pStyle w:val="Style6"/>
        <w:keepNext w:val="0"/>
        <w:keepLines w:val="0"/>
        <w:widowControl w:val="0"/>
        <w:numPr>
          <w:ilvl w:val="0"/>
          <w:numId w:val="65"/>
        </w:numPr>
        <w:shd w:val="clear" w:color="auto" w:fill="auto"/>
        <w:tabs>
          <w:tab w:pos="870" w:val="left"/>
        </w:tabs>
        <w:bidi w:val="0"/>
        <w:spacing w:before="0" w:after="0" w:line="408" w:lineRule="exact"/>
        <w:ind w:left="0" w:right="0" w:firstLine="420"/>
        <w:jc w:val="left"/>
      </w:pPr>
      <w:bookmarkStart w:id="975" w:name="bookmark975"/>
      <w:bookmarkEnd w:id="975"/>
      <w:r>
        <w:rPr>
          <w:color w:val="000000"/>
          <w:spacing w:val="0"/>
          <w:w w:val="100"/>
          <w:position w:val="0"/>
        </w:rPr>
        <w:t>以公允价值计量且其变动计入当期损益的金融资产</w:t>
      </w:r>
    </w:p>
    <w:p>
      <w:pPr>
        <w:pStyle w:val="Style6"/>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以公允价值计量且其变动计入当期损益的金融资产包括交易性金融资产、衍生金融资产、其 他非流动金融资产等，按公允价值进行初始计量，相关交易费用计入当期损益。该金融资产按公 允价值进行后续计量，公允价值变动计入当期损益。</w:t>
      </w:r>
    </w:p>
    <w:p>
      <w:pPr>
        <w:pStyle w:val="Style6"/>
        <w:keepNext w:val="0"/>
        <w:keepLines w:val="0"/>
        <w:widowControl w:val="0"/>
        <w:numPr>
          <w:ilvl w:val="0"/>
          <w:numId w:val="65"/>
        </w:numPr>
        <w:shd w:val="clear" w:color="auto" w:fill="auto"/>
        <w:tabs>
          <w:tab w:pos="870" w:val="left"/>
        </w:tabs>
        <w:bidi w:val="0"/>
        <w:spacing w:before="0" w:after="0" w:line="408" w:lineRule="exact"/>
        <w:ind w:left="0" w:right="0" w:firstLine="420"/>
        <w:jc w:val="left"/>
      </w:pPr>
      <w:bookmarkStart w:id="976" w:name="bookmark976"/>
      <w:bookmarkEnd w:id="976"/>
      <w:r>
        <w:rPr>
          <w:color w:val="000000"/>
          <w:spacing w:val="0"/>
          <w:w w:val="100"/>
          <w:position w:val="0"/>
        </w:rPr>
        <w:t>以公允价值计量且其变动计入当期损益的金融负债</w:t>
      </w:r>
    </w:p>
    <w:p>
      <w:pPr>
        <w:pStyle w:val="Style6"/>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以公允价值计量且其变动计入当期损益的金融负债包括交易性金融负债、衍生金融负债等， 按公允价值进行初始计量，相关交易费用计入当期损益。该金融负债按公允价值进行后续计量， 公允价值变动计入当期损益。</w:t>
      </w:r>
    </w:p>
    <w:p>
      <w:pPr>
        <w:pStyle w:val="Style6"/>
        <w:keepNext w:val="0"/>
        <w:keepLines w:val="0"/>
        <w:widowControl w:val="0"/>
        <w:numPr>
          <w:ilvl w:val="0"/>
          <w:numId w:val="65"/>
        </w:numPr>
        <w:shd w:val="clear" w:color="auto" w:fill="auto"/>
        <w:tabs>
          <w:tab w:pos="870" w:val="left"/>
        </w:tabs>
        <w:bidi w:val="0"/>
        <w:spacing w:before="0" w:after="0" w:line="408" w:lineRule="exact"/>
        <w:ind w:left="0" w:right="0" w:firstLine="420"/>
        <w:jc w:val="both"/>
      </w:pPr>
      <w:bookmarkStart w:id="977" w:name="bookmark977"/>
      <w:bookmarkEnd w:id="977"/>
      <w:r>
        <w:rPr>
          <w:color w:val="000000"/>
          <w:spacing w:val="0"/>
          <w:w w:val="100"/>
          <w:position w:val="0"/>
        </w:rPr>
        <w:t>以摊余成本计量的金融负债</w:t>
      </w:r>
    </w:p>
    <w:p>
      <w:pPr>
        <w:pStyle w:val="Style6"/>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以摊余成本计量的金融负债包括短期借款、应付票据、应付账款、其他应付款、长期借款、 应付债券、长期应付款，按公允价值进行初始计量，相关交易费用计入初始确认金额。</w:t>
      </w:r>
    </w:p>
    <w:p>
      <w:pPr>
        <w:pStyle w:val="Style6"/>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持有期间采用实际利率法计算的利息计入当期损益。</w:t>
      </w:r>
    </w:p>
    <w:p>
      <w:pPr>
        <w:pStyle w:val="Style6"/>
        <w:keepNext w:val="0"/>
        <w:keepLines w:val="0"/>
        <w:widowControl w:val="0"/>
        <w:shd w:val="clear" w:color="auto" w:fill="auto"/>
        <w:bidi w:val="0"/>
        <w:spacing w:before="0" w:after="120" w:line="408" w:lineRule="exact"/>
        <w:ind w:left="0" w:right="0" w:firstLine="420"/>
        <w:jc w:val="left"/>
      </w:pPr>
      <w:r>
        <w:rPr>
          <w:color w:val="000000"/>
          <w:spacing w:val="0"/>
          <w:w w:val="100"/>
          <w:position w:val="0"/>
        </w:rPr>
        <w:t>终止确认时，将支付的对价与该金融负债账面价值之间的差额计入当期损益。</w:t>
      </w:r>
    </w:p>
    <w:p>
      <w:pPr>
        <w:pStyle w:val="Style54"/>
        <w:keepNext w:val="0"/>
        <w:keepLines w:val="0"/>
        <w:widowControl w:val="0"/>
        <w:shd w:val="clear" w:color="auto" w:fill="auto"/>
        <w:bidi w:val="0"/>
        <w:spacing w:before="0" w:after="0" w:line="240" w:lineRule="auto"/>
        <w:ind w:left="0" w:right="0" w:firstLine="0"/>
        <w:jc w:val="center"/>
        <w:sectPr>
          <w:headerReference w:type="default" r:id="rId43"/>
          <w:footerReference w:type="default" r:id="rId44"/>
          <w:footnotePr>
            <w:pos w:val="pageBottom"/>
            <w:numFmt w:val="decimal"/>
            <w:numRestart w:val="continuous"/>
          </w:footnotePr>
          <w:pgSz w:w="11900" w:h="16840"/>
          <w:pgMar w:top="2065" w:right="1033" w:bottom="1196" w:left="1775" w:header="0" w:footer="768" w:gutter="0"/>
          <w:cols w:space="720"/>
          <w:noEndnote/>
          <w:rtlGutter w:val="0"/>
          <w:docGrid w:linePitch="360"/>
        </w:sectPr>
      </w:pPr>
      <w:r>
        <w:rPr>
          <w:b/>
          <w:bCs/>
          <w:color w:val="000000"/>
          <w:spacing w:val="0"/>
          <w:w w:val="100"/>
          <w:position w:val="0"/>
        </w:rPr>
        <w:t xml:space="preserve">128 </w:t>
      </w:r>
      <w:r>
        <w:rPr>
          <w:color w:val="000000"/>
          <w:spacing w:val="0"/>
          <w:w w:val="100"/>
          <w:position w:val="0"/>
        </w:rPr>
        <w:t xml:space="preserve">/ </w:t>
      </w:r>
      <w:r>
        <w:rPr>
          <w:b/>
          <w:bCs/>
          <w:color w:val="000000"/>
          <w:spacing w:val="0"/>
          <w:w w:val="100"/>
          <w:position w:val="0"/>
        </w:rPr>
        <w:t>228</w:t>
      </w:r>
    </w:p>
    <w:p>
      <w:pPr>
        <w:pStyle w:val="Style6"/>
        <w:keepNext w:val="0"/>
        <w:keepLines w:val="0"/>
        <w:widowControl w:val="0"/>
        <w:shd w:val="clear" w:color="auto" w:fill="auto"/>
        <w:tabs>
          <w:tab w:pos="846" w:val="left"/>
        </w:tabs>
        <w:bidi w:val="0"/>
        <w:spacing w:before="0" w:after="0" w:line="408" w:lineRule="exact"/>
        <w:ind w:left="0" w:right="0" w:firstLine="420"/>
        <w:jc w:val="left"/>
      </w:pPr>
      <w:bookmarkStart w:id="978" w:name="bookmark978"/>
      <w:r>
        <w:rPr>
          <w:color w:val="000000"/>
          <w:spacing w:val="0"/>
          <w:w w:val="100"/>
          <w:position w:val="0"/>
          <w:sz w:val="18"/>
          <w:szCs w:val="18"/>
        </w:rPr>
        <w:t>（</w:t>
      </w:r>
      <w:bookmarkEnd w:id="978"/>
      <w:r>
        <w:rPr>
          <w:color w:val="000000"/>
          <w:spacing w:val="0"/>
          <w:w w:val="100"/>
          <w:position w:val="0"/>
          <w:sz w:val="18"/>
          <w:szCs w:val="18"/>
        </w:rPr>
        <w:t>3）</w:t>
        <w:tab/>
      </w:r>
      <w:r>
        <w:rPr>
          <w:color w:val="000000"/>
          <w:spacing w:val="0"/>
          <w:w w:val="100"/>
          <w:position w:val="0"/>
        </w:rPr>
        <w:t>金融资产终止确认和金融资产转移</w:t>
      </w:r>
    </w:p>
    <w:p>
      <w:pPr>
        <w:pStyle w:val="Style6"/>
        <w:keepNext w:val="0"/>
        <w:keepLines w:val="0"/>
        <w:widowControl w:val="0"/>
        <w:shd w:val="clear" w:color="auto" w:fill="auto"/>
        <w:bidi w:val="0"/>
        <w:spacing w:before="0" w:after="0" w:line="408" w:lineRule="exact"/>
        <w:ind w:left="420" w:right="0" w:firstLine="0"/>
        <w:jc w:val="left"/>
      </w:pPr>
      <w:r>
        <w:rPr>
          <w:color w:val="000000"/>
          <w:spacing w:val="0"/>
          <w:w w:val="100"/>
          <w:position w:val="0"/>
        </w:rPr>
        <w:t>满足下列条件之一时，本公司终止确认金融资产 —收取金融资产现金流量的合同权利终止；</w:t>
      </w:r>
    </w:p>
    <w:p>
      <w:pPr>
        <w:pStyle w:val="Style6"/>
        <w:keepNext w:val="0"/>
        <w:keepLines w:val="0"/>
        <w:widowControl w:val="0"/>
        <w:shd w:val="clear" w:color="auto" w:fill="auto"/>
        <w:bidi w:val="0"/>
        <w:spacing w:before="0" w:after="0" w:line="408" w:lineRule="exact"/>
        <w:ind w:left="0" w:right="0" w:firstLine="420"/>
        <w:jc w:val="left"/>
      </w:pPr>
      <w:r>
        <w:rPr>
          <w:color w:val="000000"/>
          <w:spacing w:val="0"/>
          <w:w w:val="100"/>
          <w:position w:val="0"/>
        </w:rPr>
        <w:t>—金融资产已转移，且已将金融资产所有权上几乎所有的风险和报酬转移给转入方；</w:t>
      </w:r>
    </w:p>
    <w:p>
      <w:pPr>
        <w:pStyle w:val="Style6"/>
        <w:keepNext w:val="0"/>
        <w:keepLines w:val="0"/>
        <w:widowControl w:val="0"/>
        <w:shd w:val="clear" w:color="auto" w:fill="auto"/>
        <w:bidi w:val="0"/>
        <w:spacing w:before="0" w:after="360" w:line="408" w:lineRule="exact"/>
        <w:ind w:left="0" w:right="0" w:firstLine="420"/>
        <w:jc w:val="both"/>
      </w:pPr>
      <w:r>
        <w:rPr>
          <w:color w:val="000000"/>
          <w:spacing w:val="0"/>
          <w:w w:val="100"/>
          <w:position w:val="0"/>
        </w:rPr>
        <w:t>—金融资产已转移，虽然本公司既没有转移也没有保留金融资产所有权上几乎所有的风险和 报酬，但是未保留对金融资产的控制。</w:t>
      </w:r>
    </w:p>
    <w:p>
      <w:pPr>
        <w:pStyle w:val="Style6"/>
        <w:keepNext w:val="0"/>
        <w:keepLines w:val="0"/>
        <w:widowControl w:val="0"/>
        <w:shd w:val="clear" w:color="auto" w:fill="auto"/>
        <w:bidi w:val="0"/>
        <w:spacing w:before="0" w:after="360" w:line="408" w:lineRule="exact"/>
        <w:ind w:left="0" w:right="0" w:firstLine="420"/>
        <w:jc w:val="both"/>
      </w:pPr>
      <w:r>
        <w:rPr>
          <w:color w:val="000000"/>
          <w:spacing w:val="0"/>
          <w:w w:val="100"/>
          <w:position w:val="0"/>
        </w:rPr>
        <w:t>发生金融资产转移时，如保留了金融资产所有权上几乎所有的风险和报酬的，则不终止确认 该金融资产。</w:t>
      </w:r>
    </w:p>
    <w:p>
      <w:pPr>
        <w:pStyle w:val="Style6"/>
        <w:keepNext w:val="0"/>
        <w:keepLines w:val="0"/>
        <w:widowControl w:val="0"/>
        <w:shd w:val="clear" w:color="auto" w:fill="auto"/>
        <w:bidi w:val="0"/>
        <w:spacing w:before="0" w:after="0" w:line="411" w:lineRule="exact"/>
        <w:ind w:left="0" w:right="0" w:firstLine="420"/>
        <w:jc w:val="left"/>
      </w:pPr>
      <w:r>
        <w:rPr>
          <w:color w:val="000000"/>
          <w:spacing w:val="0"/>
          <w:w w:val="100"/>
          <w:position w:val="0"/>
        </w:rPr>
        <w:t>在判断金融资产转移是否满足上述金融资产终止确认条件时，采用实质重于形式的原则。 公司将金融资产转移区分为金融资产整体转移和部分转移。金融资产整体转移满足终止确认 条件的，将下列两项金额的差额计入当期损益：</w:t>
      </w:r>
    </w:p>
    <w:p>
      <w:pPr>
        <w:pStyle w:val="Style6"/>
        <w:keepNext w:val="0"/>
        <w:keepLines w:val="0"/>
        <w:widowControl w:val="0"/>
        <w:numPr>
          <w:ilvl w:val="0"/>
          <w:numId w:val="65"/>
        </w:numPr>
        <w:shd w:val="clear" w:color="auto" w:fill="auto"/>
        <w:tabs>
          <w:tab w:pos="834" w:val="left"/>
        </w:tabs>
        <w:bidi w:val="0"/>
        <w:spacing w:before="0" w:after="0" w:line="411" w:lineRule="exact"/>
        <w:ind w:left="0" w:right="0" w:firstLine="420"/>
        <w:jc w:val="left"/>
      </w:pPr>
      <w:bookmarkStart w:id="979" w:name="bookmark979"/>
      <w:bookmarkEnd w:id="979"/>
      <w:r>
        <w:rPr>
          <w:color w:val="000000"/>
          <w:spacing w:val="0"/>
          <w:w w:val="100"/>
          <w:position w:val="0"/>
        </w:rPr>
        <w:t>所转移金融资产的账面价值；</w:t>
      </w:r>
    </w:p>
    <w:p>
      <w:pPr>
        <w:pStyle w:val="Style6"/>
        <w:keepNext w:val="0"/>
        <w:keepLines w:val="0"/>
        <w:widowControl w:val="0"/>
        <w:numPr>
          <w:ilvl w:val="0"/>
          <w:numId w:val="65"/>
        </w:numPr>
        <w:shd w:val="clear" w:color="auto" w:fill="auto"/>
        <w:tabs>
          <w:tab w:pos="834" w:val="left"/>
        </w:tabs>
        <w:bidi w:val="0"/>
        <w:spacing w:before="0" w:after="0" w:line="411" w:lineRule="exact"/>
        <w:ind w:left="0" w:right="0" w:firstLine="420"/>
        <w:jc w:val="both"/>
      </w:pPr>
      <w:bookmarkStart w:id="980" w:name="bookmark980"/>
      <w:bookmarkEnd w:id="980"/>
      <w:r>
        <w:rPr>
          <w:color w:val="000000"/>
          <w:spacing w:val="0"/>
          <w:w w:val="100"/>
          <w:position w:val="0"/>
        </w:rPr>
        <w:t>因转移而收到的对价，与原直接计入所有者权益的公允价值变动累计额（涉及转移的金 融资产为以公允价值计量且其变动计入其他综合收益的金融资产（债务工具）的情形）之和。</w:t>
      </w:r>
    </w:p>
    <w:p>
      <w:pPr>
        <w:pStyle w:val="Style6"/>
        <w:keepNext w:val="0"/>
        <w:keepLines w:val="0"/>
        <w:widowControl w:val="0"/>
        <w:shd w:val="clear" w:color="auto" w:fill="auto"/>
        <w:bidi w:val="0"/>
        <w:spacing w:before="0" w:after="0" w:line="411" w:lineRule="exact"/>
        <w:ind w:left="0" w:right="0" w:firstLine="420"/>
        <w:jc w:val="both"/>
      </w:pPr>
      <w:r>
        <w:rPr>
          <w:color w:val="000000"/>
          <w:spacing w:val="0"/>
          <w:w w:val="100"/>
          <w:position w:val="0"/>
        </w:rPr>
        <w:t>金融资产部分转移满足终止确认条件的，将所转移金融资产整体的账面价值，在终止确认部 分和未终止确认部分之间，按照各自的相对公允价值进行分摊，并将下列两项金额的差额计入当 期损益：</w:t>
      </w:r>
    </w:p>
    <w:p>
      <w:pPr>
        <w:pStyle w:val="Style6"/>
        <w:keepNext w:val="0"/>
        <w:keepLines w:val="0"/>
        <w:widowControl w:val="0"/>
        <w:numPr>
          <w:ilvl w:val="0"/>
          <w:numId w:val="65"/>
        </w:numPr>
        <w:shd w:val="clear" w:color="auto" w:fill="auto"/>
        <w:tabs>
          <w:tab w:pos="834" w:val="left"/>
        </w:tabs>
        <w:bidi w:val="0"/>
        <w:spacing w:before="0" w:after="0" w:line="411" w:lineRule="exact"/>
        <w:ind w:left="0" w:right="0" w:firstLine="420"/>
        <w:jc w:val="both"/>
      </w:pPr>
      <w:bookmarkStart w:id="981" w:name="bookmark981"/>
      <w:bookmarkEnd w:id="981"/>
      <w:r>
        <w:rPr>
          <w:color w:val="000000"/>
          <w:spacing w:val="0"/>
          <w:w w:val="100"/>
          <w:position w:val="0"/>
        </w:rPr>
        <w:t>终止确认部分的账面价值；</w:t>
      </w:r>
    </w:p>
    <w:p>
      <w:pPr>
        <w:pStyle w:val="Style6"/>
        <w:keepNext w:val="0"/>
        <w:keepLines w:val="0"/>
        <w:widowControl w:val="0"/>
        <w:numPr>
          <w:ilvl w:val="0"/>
          <w:numId w:val="65"/>
        </w:numPr>
        <w:shd w:val="clear" w:color="auto" w:fill="auto"/>
        <w:tabs>
          <w:tab w:pos="834" w:val="left"/>
        </w:tabs>
        <w:bidi w:val="0"/>
        <w:spacing w:before="0" w:after="0" w:line="411" w:lineRule="exact"/>
        <w:ind w:left="0" w:right="0" w:firstLine="420"/>
        <w:jc w:val="both"/>
      </w:pPr>
      <w:bookmarkStart w:id="982" w:name="bookmark982"/>
      <w:bookmarkEnd w:id="982"/>
      <w:r>
        <w:rPr>
          <w:color w:val="000000"/>
          <w:spacing w:val="0"/>
          <w:w w:val="100"/>
          <w:position w:val="0"/>
        </w:rPr>
        <w:t>终止确认部分的对价，与原直接计入所有者权益的公允价值变动累计额中对应终止确认 部分的金额（涉及转移的金融资产为以公允价值计量且其变动计入其他综合收益的金融资产（债 务工具）的情形）之和。</w:t>
      </w:r>
    </w:p>
    <w:p>
      <w:pPr>
        <w:pStyle w:val="Style6"/>
        <w:keepNext w:val="0"/>
        <w:keepLines w:val="0"/>
        <w:widowControl w:val="0"/>
        <w:shd w:val="clear" w:color="auto" w:fill="auto"/>
        <w:bidi w:val="0"/>
        <w:spacing w:before="0" w:after="0" w:line="411" w:lineRule="exact"/>
        <w:ind w:left="0" w:right="0" w:firstLine="420"/>
        <w:jc w:val="both"/>
      </w:pPr>
      <w:r>
        <w:rPr>
          <w:color w:val="000000"/>
          <w:spacing w:val="0"/>
          <w:w w:val="100"/>
          <w:position w:val="0"/>
        </w:rPr>
        <w:t>金融资产转移不满足终止确认条件的，继续确认该金融资产，所收到的对价确认为一项金融 负债。</w:t>
      </w:r>
    </w:p>
    <w:p>
      <w:pPr>
        <w:pStyle w:val="Style6"/>
        <w:keepNext w:val="0"/>
        <w:keepLines w:val="0"/>
        <w:widowControl w:val="0"/>
        <w:shd w:val="clear" w:color="auto" w:fill="auto"/>
        <w:tabs>
          <w:tab w:pos="846" w:val="left"/>
        </w:tabs>
        <w:bidi w:val="0"/>
        <w:spacing w:before="0" w:after="0" w:line="411" w:lineRule="exact"/>
        <w:ind w:left="0" w:right="0" w:firstLine="420"/>
        <w:jc w:val="both"/>
      </w:pPr>
      <w:bookmarkStart w:id="983" w:name="bookmark983"/>
      <w:r>
        <w:rPr>
          <w:color w:val="000000"/>
          <w:spacing w:val="0"/>
          <w:w w:val="100"/>
          <w:position w:val="0"/>
          <w:sz w:val="18"/>
          <w:szCs w:val="18"/>
        </w:rPr>
        <w:t>（</w:t>
      </w:r>
      <w:bookmarkEnd w:id="983"/>
      <w:r>
        <w:rPr>
          <w:color w:val="000000"/>
          <w:spacing w:val="0"/>
          <w:w w:val="100"/>
          <w:position w:val="0"/>
          <w:sz w:val="18"/>
          <w:szCs w:val="18"/>
        </w:rPr>
        <w:t>4）</w:t>
        <w:tab/>
      </w:r>
      <w:r>
        <w:rPr>
          <w:color w:val="000000"/>
          <w:spacing w:val="0"/>
          <w:w w:val="100"/>
          <w:position w:val="0"/>
        </w:rPr>
        <w:t>金融负债终止确认</w:t>
      </w:r>
    </w:p>
    <w:p>
      <w:pPr>
        <w:pStyle w:val="Style6"/>
        <w:keepNext w:val="0"/>
        <w:keepLines w:val="0"/>
        <w:widowControl w:val="0"/>
        <w:shd w:val="clear" w:color="auto" w:fill="auto"/>
        <w:bidi w:val="0"/>
        <w:spacing w:before="0" w:after="0" w:line="411" w:lineRule="exact"/>
        <w:ind w:left="0" w:right="0" w:firstLine="420"/>
        <w:jc w:val="both"/>
      </w:pPr>
      <w:r>
        <w:rPr>
          <w:color w:val="000000"/>
          <w:spacing w:val="0"/>
          <w:w w:val="100"/>
          <w:position w:val="0"/>
        </w:rPr>
        <w:t>金融负债的现时义务全部或部分已经解除的，则终止确认该金融负债或其一部分；本公司若 与债权人签定协议，以承担新金融负债方式替换现存金融负债，且新金融负债与现存金融负债的 合同条款实质上不同的，则终止确认现存金融负债，并同时确认新金融负债。</w:t>
      </w:r>
    </w:p>
    <w:p>
      <w:pPr>
        <w:pStyle w:val="Style6"/>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对现存金融负债全部或部分合同条款作出实质性修改的，则终止确认现存金融负债或其一部 分，同时将修改条款后的金融负债确认为一项新金融负债。</w:t>
      </w:r>
    </w:p>
    <w:p>
      <w:pPr>
        <w:pStyle w:val="Style6"/>
        <w:keepNext w:val="0"/>
        <w:keepLines w:val="0"/>
        <w:widowControl w:val="0"/>
        <w:shd w:val="clear" w:color="auto" w:fill="auto"/>
        <w:bidi w:val="0"/>
        <w:spacing w:before="0" w:after="0" w:line="411" w:lineRule="exact"/>
        <w:ind w:left="0" w:right="0" w:firstLine="420"/>
        <w:jc w:val="both"/>
      </w:pPr>
      <w:r>
        <w:rPr>
          <w:color w:val="000000"/>
          <w:spacing w:val="0"/>
          <w:w w:val="100"/>
          <w:position w:val="0"/>
        </w:rPr>
        <w:t>金融负债全部或部分终止确认时，终止确认的金融负债账面价值与支付对价（包括转出的非 现金资产或承担的新金融负债）之间的差额，计入当期损益。</w:t>
      </w:r>
    </w:p>
    <w:p>
      <w:pPr>
        <w:pStyle w:val="Style6"/>
        <w:keepNext w:val="0"/>
        <w:keepLines w:val="0"/>
        <w:widowControl w:val="0"/>
        <w:shd w:val="clear" w:color="auto" w:fill="auto"/>
        <w:bidi w:val="0"/>
        <w:spacing w:before="0" w:after="0" w:line="411" w:lineRule="exact"/>
        <w:ind w:left="0" w:right="0" w:firstLine="420"/>
        <w:jc w:val="left"/>
      </w:pPr>
      <w:r>
        <w:rPr>
          <w:color w:val="000000"/>
          <w:spacing w:val="0"/>
          <w:w w:val="100"/>
          <w:position w:val="0"/>
        </w:rPr>
        <w:t xml:space="preserve">本公司若回购部分金融负债的，在回购日按照继续确认部分与终止确认部分的相对公允价值, </w:t>
      </w:r>
      <w:r>
        <w:rPr>
          <w:color w:val="000000"/>
          <w:spacing w:val="0"/>
          <w:w w:val="100"/>
          <w:position w:val="0"/>
        </w:rPr>
        <w:t>将该金融负债整体的账面价值进行分配。分配给终止确认部分的账面价值与支付的对价(包括转 出的非现金资产或承担的新金融负债)之间的差额，计入当期损益。</w:t>
      </w:r>
    </w:p>
    <w:p>
      <w:pPr>
        <w:pStyle w:val="Style6"/>
        <w:keepNext w:val="0"/>
        <w:keepLines w:val="0"/>
        <w:widowControl w:val="0"/>
        <w:numPr>
          <w:ilvl w:val="0"/>
          <w:numId w:val="67"/>
        </w:numPr>
        <w:shd w:val="clear" w:color="auto" w:fill="auto"/>
        <w:tabs>
          <w:tab w:pos="831" w:val="left"/>
        </w:tabs>
        <w:bidi w:val="0"/>
        <w:spacing w:before="0" w:after="0" w:line="412" w:lineRule="exact"/>
        <w:ind w:left="0" w:right="0" w:firstLine="440"/>
        <w:jc w:val="both"/>
      </w:pPr>
      <w:bookmarkStart w:id="984" w:name="bookmark984"/>
      <w:bookmarkEnd w:id="984"/>
      <w:r>
        <w:rPr>
          <w:color w:val="000000"/>
          <w:spacing w:val="0"/>
          <w:w w:val="100"/>
          <w:position w:val="0"/>
        </w:rPr>
        <w:t>金融资产和金融负债的公允价值的确定方法</w:t>
      </w:r>
    </w:p>
    <w:p>
      <w:pPr>
        <w:pStyle w:val="Style6"/>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存在活跃市场的金融工具，以活跃市场中的报价确定其公允价值。不存在活跃市场的金融工 具，采用估值技术确定其公允价值。在估值时，本公司采用在当前情况下适用并且有足够可利用 数据和其他信息支持的估值技术，选择与市场参与者在相关资产或负债的交易中所考虑的资产或 负债特征相一致的输入值，并优先使用相关可观察输入值。只有在相关可观察输入值无法取得或 取得不切实可行的情况下，才使用不可观察输入值。</w:t>
      </w:r>
    </w:p>
    <w:p>
      <w:pPr>
        <w:pStyle w:val="Style6"/>
        <w:keepNext w:val="0"/>
        <w:keepLines w:val="0"/>
        <w:widowControl w:val="0"/>
        <w:numPr>
          <w:ilvl w:val="0"/>
          <w:numId w:val="67"/>
        </w:numPr>
        <w:shd w:val="clear" w:color="auto" w:fill="auto"/>
        <w:tabs>
          <w:tab w:pos="831" w:val="left"/>
        </w:tabs>
        <w:bidi w:val="0"/>
        <w:spacing w:before="0" w:after="0" w:line="408" w:lineRule="exact"/>
        <w:ind w:left="0" w:right="0" w:firstLine="440"/>
        <w:jc w:val="both"/>
      </w:pPr>
      <w:bookmarkStart w:id="985" w:name="bookmark985"/>
      <w:bookmarkEnd w:id="985"/>
      <w:r>
        <w:rPr>
          <w:color w:val="000000"/>
          <w:spacing w:val="0"/>
          <w:w w:val="100"/>
          <w:position w:val="0"/>
        </w:rPr>
        <w:t>金融资产减值的测试方法及会计处理方法</w:t>
      </w:r>
    </w:p>
    <w:p>
      <w:pPr>
        <w:pStyle w:val="Style6"/>
        <w:keepNext w:val="0"/>
        <w:keepLines w:val="0"/>
        <w:widowControl w:val="0"/>
        <w:shd w:val="clear" w:color="auto" w:fill="auto"/>
        <w:bidi w:val="0"/>
        <w:spacing w:before="0" w:after="360" w:line="408" w:lineRule="exact"/>
        <w:ind w:left="0" w:right="0" w:firstLine="440"/>
        <w:jc w:val="both"/>
      </w:pPr>
      <w:r>
        <w:rPr>
          <w:color w:val="000000"/>
          <w:spacing w:val="0"/>
          <w:w w:val="100"/>
          <w:position w:val="0"/>
        </w:rPr>
        <w:t>本公司以单项或组合的方式对以摊余成本计量的金融资产、以公允价值计量且其变动计入其 他综合收益的金融资产(债务工具)和财务担保合同等的预期信用损失进行估计。</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本公司考虑有关过去事项、当前状况以及对未来经济状况的预测等合理且有依据的信息，以 发生违约的风险为权重，计算合同应收的现金流量与预期能收到的现金流量之间差额的现值的概 率加权金额，确认预期信用损失。</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如果该金融工具的信用风险自初始确认后已显著增加，本公司按照相当于该金融工具整个存 续期内预期信用损失的金额计量其损失准备；如果该金融工具的信用风险自初始确认后并未显著 增加，本公司按照相当于该金融工具未来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个月内预期信用损失的金额计量其损失准备。由此形 成的损失准备的增加或转回金额，作为减值损失或利得计入当期损益。</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本公司通过比较金融工具在资产负债表日发生违约的风险与在初始确认日发生违约的风险， 以确定金融工具预计存续期内发生违约风险的相对变化，以评估金融工具的信用风险自初始确认 后是否已显著增加。通常逾期超过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日，本公司即认为该金融工具的信用风险已显著增加，除非 有确凿证据证明该金融工具的信用风险自初始确认后并未显著增加。</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如果金融工具于资产负债表日的信用风险较低，本公司即认为该金融工具的信用风险自初始 确认后并未显著增加。</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如果有客观证据表明某项金融资产已经发生信用减值，则本公司在单项基础上对该金融资产 计提减值准备。</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号一一收入》</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规范的交易形成的应收款项和合同资产，无 论是否包含重大融资成分，本公司始终按照相当于整个存续期内预期信用损失的金额计量其损失 准备。</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对于租赁应收款，本公司选择始终按照相当于整个存续期内预期信用损失的金额计量其损失 准备。</w:t>
      </w:r>
    </w:p>
    <w:p>
      <w:pPr>
        <w:pStyle w:val="Style6"/>
        <w:keepNext w:val="0"/>
        <w:keepLines w:val="0"/>
        <w:widowControl w:val="0"/>
        <w:shd w:val="clear" w:color="auto" w:fill="auto"/>
        <w:bidi w:val="0"/>
        <w:spacing w:before="0" w:after="180" w:line="410" w:lineRule="exact"/>
        <w:ind w:left="0" w:right="0" w:firstLine="220"/>
        <w:jc w:val="both"/>
        <w:sectPr>
          <w:headerReference w:type="default" r:id="rId45"/>
          <w:footerReference w:type="default" r:id="rId46"/>
          <w:footnotePr>
            <w:pos w:val="pageBottom"/>
            <w:numFmt w:val="decimal"/>
            <w:numRestart w:val="continuous"/>
          </w:footnotePr>
          <w:pgSz w:w="11900" w:h="16840"/>
          <w:pgMar w:top="1359" w:right="1063" w:bottom="1599" w:left="1745" w:header="0" w:footer="3" w:gutter="0"/>
          <w:cols w:space="720"/>
          <w:noEndnote/>
          <w:rtlGutter w:val="0"/>
          <w:docGrid w:linePitch="360"/>
        </w:sectPr>
      </w:pPr>
      <w:r>
        <w:rPr>
          <w:color w:val="000000"/>
          <w:spacing w:val="0"/>
          <w:w w:val="100"/>
          <w:position w:val="0"/>
        </w:rPr>
        <w:t xml:space="preserve">本公司不再合理预期金融资产合同现金流量能够全部或部分收回的，直接减记该金融资产的账 </w:t>
      </w:r>
      <w:r>
        <w:rPr>
          <w:color w:val="000000"/>
          <w:spacing w:val="0"/>
          <w:w w:val="100"/>
          <w:position w:val="0"/>
        </w:rPr>
        <w:t>面余额。</w:t>
      </w:r>
    </w:p>
    <w:p>
      <w:pPr>
        <w:pStyle w:val="Style22"/>
        <w:keepNext/>
        <w:keepLines/>
        <w:widowControl w:val="0"/>
        <w:numPr>
          <w:ilvl w:val="0"/>
          <w:numId w:val="51"/>
        </w:numPr>
        <w:shd w:val="clear" w:color="auto" w:fill="auto"/>
        <w:tabs>
          <w:tab w:pos="430" w:val="left"/>
        </w:tabs>
        <w:bidi w:val="0"/>
        <w:spacing w:before="0" w:after="40" w:line="409" w:lineRule="exact"/>
        <w:ind w:left="0" w:right="0" w:firstLine="0"/>
        <w:jc w:val="left"/>
      </w:pPr>
      <w:bookmarkStart w:id="986" w:name="bookmark986"/>
      <w:bookmarkStart w:id="987" w:name="bookmark987"/>
      <w:bookmarkStart w:id="988" w:name="bookmark988"/>
      <w:bookmarkStart w:id="989" w:name="bookmark989"/>
      <w:bookmarkEnd w:id="988"/>
      <w:r>
        <w:rPr>
          <w:color w:val="000000"/>
          <w:spacing w:val="0"/>
          <w:w w:val="100"/>
          <w:position w:val="0"/>
        </w:rPr>
        <w:t>应收票据</w:t>
      </w:r>
      <w:bookmarkEnd w:id="986"/>
      <w:bookmarkEnd w:id="987"/>
      <w:bookmarkEnd w:id="989"/>
    </w:p>
    <w:p>
      <w:pPr>
        <w:pStyle w:val="Style22"/>
        <w:keepNext/>
        <w:keepLines/>
        <w:widowControl w:val="0"/>
        <w:shd w:val="clear" w:color="auto" w:fill="auto"/>
        <w:bidi w:val="0"/>
        <w:spacing w:before="0" w:after="220" w:line="409" w:lineRule="exact"/>
        <w:ind w:left="0" w:right="0" w:firstLine="0"/>
        <w:jc w:val="left"/>
      </w:pPr>
      <w:bookmarkStart w:id="986" w:name="bookmark986"/>
      <w:bookmarkStart w:id="987" w:name="bookmark987"/>
      <w:bookmarkStart w:id="990" w:name="bookmark990"/>
      <w:r>
        <w:rPr>
          <w:color w:val="000000"/>
          <w:spacing w:val="0"/>
          <w:w w:val="100"/>
          <w:position w:val="0"/>
        </w:rPr>
        <w:t>应收票据的预期信用损失的确定方法及会计处理方法</w:t>
      </w:r>
      <w:bookmarkEnd w:id="986"/>
      <w:bookmarkEnd w:id="987"/>
      <w:bookmarkEnd w:id="990"/>
    </w:p>
    <w:p>
      <w:pPr>
        <w:pStyle w:val="Style6"/>
        <w:keepNext w:val="0"/>
        <w:keepLines w:val="0"/>
        <w:widowControl w:val="0"/>
        <w:shd w:val="clear" w:color="auto" w:fill="auto"/>
        <w:bidi w:val="0"/>
        <w:spacing w:before="0" w:after="0" w:line="396"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440" w:line="409" w:lineRule="exact"/>
        <w:ind w:left="0" w:right="0" w:firstLine="0"/>
        <w:jc w:val="left"/>
      </w:pPr>
      <w:r>
        <w:rPr>
          <w:color w:val="000000"/>
          <w:spacing w:val="0"/>
          <w:w w:val="100"/>
          <w:position w:val="0"/>
        </w:rPr>
        <w:t>详见附注五、</w:t>
      </w:r>
      <w:r>
        <w:rPr>
          <w:color w:val="000000"/>
          <w:spacing w:val="0"/>
          <w:w w:val="100"/>
          <w:position w:val="0"/>
          <w:sz w:val="18"/>
          <w:szCs w:val="18"/>
        </w:rPr>
        <w:t>10</w:t>
      </w:r>
      <w:r>
        <w:rPr>
          <w:color w:val="000000"/>
          <w:spacing w:val="0"/>
          <w:w w:val="100"/>
          <w:position w:val="0"/>
        </w:rPr>
        <w:t>金融工具。</w:t>
      </w:r>
    </w:p>
    <w:p>
      <w:pPr>
        <w:pStyle w:val="Style22"/>
        <w:keepNext/>
        <w:keepLines/>
        <w:widowControl w:val="0"/>
        <w:numPr>
          <w:ilvl w:val="0"/>
          <w:numId w:val="51"/>
        </w:numPr>
        <w:shd w:val="clear" w:color="auto" w:fill="auto"/>
        <w:tabs>
          <w:tab w:pos="430" w:val="left"/>
        </w:tabs>
        <w:bidi w:val="0"/>
        <w:spacing w:before="0" w:after="40" w:line="409" w:lineRule="exact"/>
        <w:ind w:left="0" w:right="0" w:firstLine="0"/>
        <w:jc w:val="left"/>
      </w:pPr>
      <w:bookmarkStart w:id="991" w:name="bookmark991"/>
      <w:bookmarkStart w:id="992" w:name="bookmark992"/>
      <w:bookmarkStart w:id="993" w:name="bookmark993"/>
      <w:bookmarkStart w:id="994" w:name="bookmark994"/>
      <w:bookmarkEnd w:id="993"/>
      <w:r>
        <w:rPr>
          <w:color w:val="000000"/>
          <w:spacing w:val="0"/>
          <w:w w:val="100"/>
          <w:position w:val="0"/>
        </w:rPr>
        <w:t>应收账款</w:t>
      </w:r>
      <w:bookmarkEnd w:id="991"/>
      <w:bookmarkEnd w:id="992"/>
      <w:bookmarkEnd w:id="994"/>
    </w:p>
    <w:p>
      <w:pPr>
        <w:pStyle w:val="Style22"/>
        <w:keepNext/>
        <w:keepLines/>
        <w:widowControl w:val="0"/>
        <w:shd w:val="clear" w:color="auto" w:fill="auto"/>
        <w:bidi w:val="0"/>
        <w:spacing w:before="0" w:after="220" w:line="409" w:lineRule="exact"/>
        <w:ind w:left="0" w:right="0" w:firstLine="0"/>
        <w:jc w:val="left"/>
      </w:pPr>
      <w:bookmarkStart w:id="991" w:name="bookmark991"/>
      <w:bookmarkStart w:id="992" w:name="bookmark992"/>
      <w:bookmarkStart w:id="995" w:name="bookmark995"/>
      <w:r>
        <w:rPr>
          <w:color w:val="000000"/>
          <w:spacing w:val="0"/>
          <w:w w:val="100"/>
          <w:position w:val="0"/>
        </w:rPr>
        <w:t>应收账款的预期信用损失的确定方法及会计处理方法</w:t>
      </w:r>
      <w:bookmarkEnd w:id="991"/>
      <w:bookmarkEnd w:id="992"/>
      <w:bookmarkEnd w:id="995"/>
    </w:p>
    <w:p>
      <w:pPr>
        <w:pStyle w:val="Style6"/>
        <w:keepNext w:val="0"/>
        <w:keepLines w:val="0"/>
        <w:widowControl w:val="0"/>
        <w:shd w:val="clear" w:color="auto" w:fill="auto"/>
        <w:bidi w:val="0"/>
        <w:spacing w:before="0" w:after="0" w:line="396"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440" w:line="409" w:lineRule="exact"/>
        <w:ind w:left="0" w:right="0" w:firstLine="0"/>
        <w:jc w:val="left"/>
      </w:pPr>
      <w:r>
        <w:rPr>
          <w:color w:val="000000"/>
          <w:spacing w:val="0"/>
          <w:w w:val="100"/>
          <w:position w:val="0"/>
        </w:rPr>
        <w:t>详见附注五、</w:t>
      </w:r>
      <w:r>
        <w:rPr>
          <w:color w:val="000000"/>
          <w:spacing w:val="0"/>
          <w:w w:val="100"/>
          <w:position w:val="0"/>
          <w:sz w:val="18"/>
          <w:szCs w:val="18"/>
        </w:rPr>
        <w:t>10</w:t>
      </w:r>
      <w:r>
        <w:rPr>
          <w:color w:val="000000"/>
          <w:spacing w:val="0"/>
          <w:w w:val="100"/>
          <w:position w:val="0"/>
        </w:rPr>
        <w:t>金融工具。</w:t>
      </w:r>
    </w:p>
    <w:p>
      <w:pPr>
        <w:pStyle w:val="Style22"/>
        <w:keepNext/>
        <w:keepLines/>
        <w:widowControl w:val="0"/>
        <w:numPr>
          <w:ilvl w:val="0"/>
          <w:numId w:val="51"/>
        </w:numPr>
        <w:shd w:val="clear" w:color="auto" w:fill="auto"/>
        <w:tabs>
          <w:tab w:pos="430" w:val="left"/>
        </w:tabs>
        <w:bidi w:val="0"/>
        <w:spacing w:before="0" w:after="40" w:line="409" w:lineRule="exact"/>
        <w:ind w:left="0" w:right="0" w:firstLine="0"/>
        <w:jc w:val="left"/>
      </w:pPr>
      <w:bookmarkStart w:id="996" w:name="bookmark996"/>
      <w:bookmarkStart w:id="997" w:name="bookmark997"/>
      <w:bookmarkStart w:id="998" w:name="bookmark998"/>
      <w:bookmarkStart w:id="999" w:name="bookmark999"/>
      <w:bookmarkEnd w:id="998"/>
      <w:r>
        <w:rPr>
          <w:color w:val="000000"/>
          <w:spacing w:val="0"/>
          <w:w w:val="100"/>
          <w:position w:val="0"/>
        </w:rPr>
        <w:t>应收款项融资</w:t>
      </w:r>
      <w:bookmarkEnd w:id="996"/>
      <w:bookmarkEnd w:id="997"/>
      <w:bookmarkEnd w:id="999"/>
    </w:p>
    <w:p>
      <w:pPr>
        <w:pStyle w:val="Style6"/>
        <w:keepNext w:val="0"/>
        <w:keepLines w:val="0"/>
        <w:widowControl w:val="0"/>
        <w:shd w:val="clear" w:color="auto" w:fill="auto"/>
        <w:bidi w:val="0"/>
        <w:spacing w:before="0" w:after="440" w:line="40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51"/>
        </w:numPr>
        <w:shd w:val="clear" w:color="auto" w:fill="auto"/>
        <w:tabs>
          <w:tab w:pos="430" w:val="left"/>
        </w:tabs>
        <w:bidi w:val="0"/>
        <w:spacing w:before="0" w:after="40" w:line="409" w:lineRule="exact"/>
        <w:ind w:left="0" w:right="0" w:firstLine="0"/>
        <w:jc w:val="left"/>
      </w:pPr>
      <w:bookmarkStart w:id="1000" w:name="bookmark1000"/>
      <w:bookmarkStart w:id="1001" w:name="bookmark1001"/>
      <w:bookmarkStart w:id="1002" w:name="bookmark1002"/>
      <w:bookmarkStart w:id="1003" w:name="bookmark1003"/>
      <w:bookmarkEnd w:id="1002"/>
      <w:r>
        <w:rPr>
          <w:color w:val="000000"/>
          <w:spacing w:val="0"/>
          <w:w w:val="100"/>
          <w:position w:val="0"/>
        </w:rPr>
        <w:t>其他应收款</w:t>
      </w:r>
      <w:bookmarkEnd w:id="1000"/>
      <w:bookmarkEnd w:id="1001"/>
      <w:bookmarkEnd w:id="1003"/>
    </w:p>
    <w:p>
      <w:pPr>
        <w:pStyle w:val="Style22"/>
        <w:keepNext/>
        <w:keepLines/>
        <w:widowControl w:val="0"/>
        <w:shd w:val="clear" w:color="auto" w:fill="auto"/>
        <w:bidi w:val="0"/>
        <w:spacing w:before="0" w:after="220" w:line="409" w:lineRule="exact"/>
        <w:ind w:left="0" w:right="0" w:firstLine="0"/>
        <w:jc w:val="left"/>
      </w:pPr>
      <w:bookmarkStart w:id="1000" w:name="bookmark1000"/>
      <w:bookmarkStart w:id="1001" w:name="bookmark1001"/>
      <w:bookmarkStart w:id="1004" w:name="bookmark1004"/>
      <w:r>
        <w:rPr>
          <w:color w:val="000000"/>
          <w:spacing w:val="0"/>
          <w:w w:val="100"/>
          <w:position w:val="0"/>
        </w:rPr>
        <w:t>其他应收款预期信用损失的确定方法及会计处理方法</w:t>
      </w:r>
      <w:bookmarkEnd w:id="1000"/>
      <w:bookmarkEnd w:id="1001"/>
      <w:bookmarkEnd w:id="1004"/>
    </w:p>
    <w:p>
      <w:pPr>
        <w:pStyle w:val="Style6"/>
        <w:keepNext w:val="0"/>
        <w:keepLines w:val="0"/>
        <w:widowControl w:val="0"/>
        <w:shd w:val="clear" w:color="auto" w:fill="auto"/>
        <w:bidi w:val="0"/>
        <w:spacing w:before="0" w:after="4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rPr>
        <w:t>详见附注五、</w:t>
      </w:r>
      <w:r>
        <w:rPr>
          <w:color w:val="000000"/>
          <w:spacing w:val="0"/>
          <w:w w:val="100"/>
          <w:position w:val="0"/>
          <w:sz w:val="18"/>
          <w:szCs w:val="18"/>
        </w:rPr>
        <w:t>10</w:t>
      </w:r>
      <w:r>
        <w:rPr>
          <w:color w:val="000000"/>
          <w:spacing w:val="0"/>
          <w:w w:val="100"/>
          <w:position w:val="0"/>
        </w:rPr>
        <w:t>金融工具。</w:t>
      </w:r>
    </w:p>
    <w:p>
      <w:pPr>
        <w:pStyle w:val="Style22"/>
        <w:keepNext/>
        <w:keepLines/>
        <w:widowControl w:val="0"/>
        <w:numPr>
          <w:ilvl w:val="0"/>
          <w:numId w:val="51"/>
        </w:numPr>
        <w:shd w:val="clear" w:color="auto" w:fill="auto"/>
        <w:tabs>
          <w:tab w:pos="430" w:val="left"/>
        </w:tabs>
        <w:bidi w:val="0"/>
        <w:spacing w:before="0" w:after="220" w:line="409" w:lineRule="exact"/>
        <w:ind w:left="0" w:right="0" w:firstLine="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存货</w:t>
      </w:r>
      <w:bookmarkEnd w:id="1005"/>
      <w:bookmarkEnd w:id="1006"/>
      <w:bookmarkEnd w:id="1008"/>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numPr>
          <w:ilvl w:val="0"/>
          <w:numId w:val="69"/>
        </w:numPr>
        <w:shd w:val="clear" w:color="auto" w:fill="auto"/>
        <w:tabs>
          <w:tab w:pos="866" w:val="left"/>
        </w:tabs>
        <w:bidi w:val="0"/>
        <w:spacing w:before="0" w:after="0" w:line="409" w:lineRule="exact"/>
        <w:ind w:left="0" w:right="0" w:firstLine="440"/>
        <w:jc w:val="both"/>
      </w:pPr>
      <w:bookmarkStart w:id="1009" w:name="bookmark1009"/>
      <w:bookmarkEnd w:id="1009"/>
      <w:r>
        <w:rPr>
          <w:color w:val="000000"/>
          <w:spacing w:val="0"/>
          <w:w w:val="100"/>
          <w:position w:val="0"/>
        </w:rPr>
        <w:t>存货的分类和成本</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存货分类为：低值易耗品、在产品、库存商品、发出商品等。</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存货按成本进行初始计量，存货成本包括采购成本、加工成本和其他使存货达到目前场所和 状态所发生的支出。</w:t>
      </w:r>
    </w:p>
    <w:p>
      <w:pPr>
        <w:pStyle w:val="Style6"/>
        <w:keepNext w:val="0"/>
        <w:keepLines w:val="0"/>
        <w:widowControl w:val="0"/>
        <w:numPr>
          <w:ilvl w:val="0"/>
          <w:numId w:val="69"/>
        </w:numPr>
        <w:shd w:val="clear" w:color="auto" w:fill="auto"/>
        <w:tabs>
          <w:tab w:pos="866" w:val="left"/>
        </w:tabs>
        <w:bidi w:val="0"/>
        <w:spacing w:before="0" w:after="40" w:line="409" w:lineRule="exact"/>
        <w:ind w:left="0" w:right="0" w:firstLine="440"/>
        <w:jc w:val="both"/>
      </w:pPr>
      <w:bookmarkStart w:id="1010" w:name="bookmark1010"/>
      <w:bookmarkEnd w:id="1010"/>
      <w:r>
        <w:rPr>
          <w:color w:val="000000"/>
          <w:spacing w:val="0"/>
          <w:w w:val="100"/>
          <w:position w:val="0"/>
        </w:rPr>
        <w:t>发出存货的计价方法</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存货发出时按个别认定法计价。</w:t>
      </w:r>
    </w:p>
    <w:p>
      <w:pPr>
        <w:pStyle w:val="Style6"/>
        <w:keepNext w:val="0"/>
        <w:keepLines w:val="0"/>
        <w:widowControl w:val="0"/>
        <w:numPr>
          <w:ilvl w:val="0"/>
          <w:numId w:val="69"/>
        </w:numPr>
        <w:shd w:val="clear" w:color="auto" w:fill="auto"/>
        <w:tabs>
          <w:tab w:pos="866" w:val="left"/>
        </w:tabs>
        <w:bidi w:val="0"/>
        <w:spacing w:before="0" w:after="40" w:line="409" w:lineRule="exact"/>
        <w:ind w:left="0" w:right="0" w:firstLine="440"/>
        <w:jc w:val="both"/>
      </w:pPr>
      <w:bookmarkStart w:id="1011" w:name="bookmark1011"/>
      <w:bookmarkEnd w:id="1011"/>
      <w:r>
        <w:rPr>
          <w:color w:val="000000"/>
          <w:spacing w:val="0"/>
          <w:w w:val="100"/>
          <w:position w:val="0"/>
        </w:rPr>
        <w:t>不同类别存货可变现净值的确定依据</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资产负债表日，存货应当按照成本与可变现净值孰低计量。当存货成本高于其可变现净值的， 应当计提存货跌价准备。可变现净值，是指在日常活动中，存货的估计售价减去至完工时估计将 要发生的成本、估计的销售费用以及相关税费后的金额。</w:t>
      </w:r>
    </w:p>
    <w:p>
      <w:pPr>
        <w:pStyle w:val="Style6"/>
        <w:keepNext w:val="0"/>
        <w:keepLines w:val="0"/>
        <w:widowControl w:val="0"/>
        <w:shd w:val="clear" w:color="auto" w:fill="auto"/>
        <w:bidi w:val="0"/>
        <w:spacing w:before="0" w:after="40" w:line="409" w:lineRule="exact"/>
        <w:ind w:left="0" w:right="0" w:firstLine="440"/>
        <w:jc w:val="both"/>
      </w:pPr>
      <w:r>
        <w:rPr>
          <w:color w:val="000000"/>
          <w:spacing w:val="0"/>
          <w:w w:val="100"/>
          <w:position w:val="0"/>
        </w:rPr>
        <w:t>产成品、库存商品和用于出售的材料等直接用于出售的商品存货，在正常生产经营过程中， 以该存货的估计售价减去估计的销售费用和相关税费后的金额，确定其可变现净值；需要经过加</w:t>
      </w:r>
    </w:p>
    <w:p>
      <w:pPr>
        <w:pStyle w:val="Style54"/>
        <w:keepNext w:val="0"/>
        <w:keepLines w:val="0"/>
        <w:widowControl w:val="0"/>
        <w:shd w:val="clear" w:color="auto" w:fill="auto"/>
        <w:bidi w:val="0"/>
        <w:spacing w:before="0" w:after="120" w:line="240" w:lineRule="auto"/>
        <w:ind w:left="0" w:right="0" w:firstLine="0"/>
        <w:jc w:val="center"/>
        <w:sectPr>
          <w:headerReference w:type="default" r:id="rId47"/>
          <w:footerReference w:type="default" r:id="rId48"/>
          <w:footnotePr>
            <w:pos w:val="pageBottom"/>
            <w:numFmt w:val="decimal"/>
            <w:numRestart w:val="continuous"/>
          </w:footnotePr>
          <w:pgSz w:w="11900" w:h="16840"/>
          <w:pgMar w:top="1964" w:right="1249" w:bottom="1196" w:left="1766" w:header="0" w:footer="768" w:gutter="0"/>
          <w:cols w:space="720"/>
          <w:noEndnote/>
          <w:rtlGutter w:val="0"/>
          <w:docGrid w:linePitch="360"/>
        </w:sectPr>
      </w:pPr>
      <w:r>
        <w:rPr>
          <w:b/>
          <w:bCs/>
          <w:color w:val="000000"/>
          <w:spacing w:val="0"/>
          <w:w w:val="100"/>
          <w:position w:val="0"/>
        </w:rPr>
        <w:t xml:space="preserve">131 </w:t>
      </w:r>
      <w:r>
        <w:rPr>
          <w:color w:val="000000"/>
          <w:spacing w:val="0"/>
          <w:w w:val="100"/>
          <w:position w:val="0"/>
        </w:rPr>
        <w:t xml:space="preserve">/ </w:t>
      </w:r>
      <w:r>
        <w:rPr>
          <w:b/>
          <w:bCs/>
          <w:color w:val="000000"/>
          <w:spacing w:val="0"/>
          <w:w w:val="100"/>
          <w:position w:val="0"/>
        </w:rPr>
        <w:t>228</w:t>
      </w:r>
    </w:p>
    <w:p>
      <w:pPr>
        <w:pStyle w:val="Style6"/>
        <w:keepNext w:val="0"/>
        <w:keepLines w:val="0"/>
        <w:widowControl w:val="0"/>
        <w:shd w:val="clear" w:color="auto" w:fill="auto"/>
        <w:bidi w:val="0"/>
        <w:spacing w:before="0" w:after="0" w:line="407" w:lineRule="exact"/>
        <w:ind w:left="0" w:right="0" w:firstLine="0"/>
        <w:jc w:val="both"/>
      </w:pPr>
      <w:r>
        <w:rPr>
          <w:color w:val="000000"/>
          <w:spacing w:val="0"/>
          <w:w w:val="100"/>
          <w:position w:val="0"/>
        </w:rPr>
        <w:t>工的材料存货，在正常生产经营过程中，以所生产的产成品的估计售价减去至完工时估计将要发 生的成本、估计的销售费用和相关税费后的金额，确定其可变现净值；为执行销售合同或者劳务 合同而持有的存货，其可变现净值以合同价格为基础计算，若持有存货的数量多于销售合同订购 数量的，超出部分的存货的可变现净值以一般销售价格为基础计算。</w:t>
      </w:r>
    </w:p>
    <w:p>
      <w:pPr>
        <w:pStyle w:val="Style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计提存货跌价准备后，如果以前减记存货价值的影响因素已经消失，导致存货的可变现净值 高于其账面价值的，在原已计提的存货跌价准备金额内予以转回，转回的金额计入当期损益。</w:t>
      </w:r>
    </w:p>
    <w:p>
      <w:pPr>
        <w:pStyle w:val="Style6"/>
        <w:keepNext w:val="0"/>
        <w:keepLines w:val="0"/>
        <w:widowControl w:val="0"/>
        <w:numPr>
          <w:ilvl w:val="0"/>
          <w:numId w:val="69"/>
        </w:numPr>
        <w:shd w:val="clear" w:color="auto" w:fill="auto"/>
        <w:tabs>
          <w:tab w:pos="866" w:val="left"/>
        </w:tabs>
        <w:bidi w:val="0"/>
        <w:spacing w:before="0" w:after="0" w:line="407" w:lineRule="exact"/>
        <w:ind w:left="0" w:right="0" w:firstLine="440"/>
        <w:jc w:val="both"/>
      </w:pPr>
      <w:bookmarkStart w:id="1012" w:name="bookmark1012"/>
      <w:bookmarkEnd w:id="1012"/>
      <w:r>
        <w:rPr>
          <w:color w:val="000000"/>
          <w:spacing w:val="0"/>
          <w:w w:val="100"/>
          <w:position w:val="0"/>
        </w:rPr>
        <w:t>存货的盘存制度</w:t>
      </w:r>
    </w:p>
    <w:p>
      <w:pPr>
        <w:pStyle w:val="Style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采用永续盘存制。</w:t>
      </w:r>
    </w:p>
    <w:p>
      <w:pPr>
        <w:pStyle w:val="Style6"/>
        <w:keepNext w:val="0"/>
        <w:keepLines w:val="0"/>
        <w:widowControl w:val="0"/>
        <w:numPr>
          <w:ilvl w:val="0"/>
          <w:numId w:val="69"/>
        </w:numPr>
        <w:shd w:val="clear" w:color="auto" w:fill="auto"/>
        <w:tabs>
          <w:tab w:pos="866" w:val="left"/>
        </w:tabs>
        <w:bidi w:val="0"/>
        <w:spacing w:before="0" w:after="220" w:line="407" w:lineRule="exact"/>
        <w:ind w:left="0" w:right="0" w:firstLine="440"/>
        <w:jc w:val="both"/>
      </w:pPr>
      <w:bookmarkStart w:id="1013" w:name="bookmark1013"/>
      <w:bookmarkEnd w:id="1013"/>
      <w:r>
        <w:rPr>
          <w:color w:val="000000"/>
          <w:spacing w:val="0"/>
          <w:w w:val="100"/>
          <w:position w:val="0"/>
        </w:rPr>
        <w:t>低值易耗品和包装物的摊销方法</w:t>
      </w:r>
    </w:p>
    <w:p>
      <w:pPr>
        <w:pStyle w:val="Style6"/>
        <w:keepNext w:val="0"/>
        <w:keepLines w:val="0"/>
        <w:widowControl w:val="0"/>
        <w:numPr>
          <w:ilvl w:val="0"/>
          <w:numId w:val="71"/>
        </w:numPr>
        <w:shd w:val="clear" w:color="auto" w:fill="auto"/>
        <w:tabs>
          <w:tab w:pos="841" w:val="left"/>
        </w:tabs>
        <w:bidi w:val="0"/>
        <w:spacing w:before="0" w:after="0" w:line="394" w:lineRule="auto"/>
        <w:ind w:left="0" w:right="0" w:firstLine="440"/>
        <w:jc w:val="both"/>
      </w:pPr>
      <w:bookmarkStart w:id="1014" w:name="bookmark1014"/>
      <w:bookmarkEnd w:id="1014"/>
      <w:r>
        <w:rPr>
          <w:color w:val="000000"/>
          <w:spacing w:val="0"/>
          <w:w w:val="100"/>
          <w:position w:val="0"/>
        </w:rPr>
        <w:t>低值易耗品采用一次转销法。</w:t>
      </w:r>
    </w:p>
    <w:p>
      <w:pPr>
        <w:pStyle w:val="Style6"/>
        <w:keepNext w:val="0"/>
        <w:keepLines w:val="0"/>
        <w:widowControl w:val="0"/>
        <w:numPr>
          <w:ilvl w:val="0"/>
          <w:numId w:val="73"/>
        </w:numPr>
        <w:shd w:val="clear" w:color="auto" w:fill="auto"/>
        <w:tabs>
          <w:tab w:pos="841" w:val="left"/>
        </w:tabs>
        <w:bidi w:val="0"/>
        <w:spacing w:before="0" w:after="400" w:line="394" w:lineRule="auto"/>
        <w:ind w:left="0" w:right="0" w:firstLine="440"/>
        <w:jc w:val="both"/>
      </w:pPr>
      <w:bookmarkStart w:id="1015" w:name="bookmark1015"/>
      <w:bookmarkEnd w:id="1015"/>
      <w:r>
        <w:rPr>
          <w:color w:val="000000"/>
          <w:spacing w:val="0"/>
          <w:w w:val="100"/>
          <w:position w:val="0"/>
        </w:rPr>
        <w:t>包装物采用一次转销法。</w:t>
      </w:r>
    </w:p>
    <w:p>
      <w:pPr>
        <w:pStyle w:val="Style22"/>
        <w:keepNext/>
        <w:keepLines/>
        <w:widowControl w:val="0"/>
        <w:numPr>
          <w:ilvl w:val="0"/>
          <w:numId w:val="51"/>
        </w:numPr>
        <w:shd w:val="clear" w:color="auto" w:fill="auto"/>
        <w:tabs>
          <w:tab w:pos="430" w:val="left"/>
        </w:tabs>
        <w:bidi w:val="0"/>
        <w:spacing w:before="0" w:after="60" w:line="407" w:lineRule="exact"/>
        <w:ind w:left="0" w:right="0" w:firstLine="0"/>
        <w:jc w:val="left"/>
      </w:pPr>
      <w:bookmarkStart w:id="1016" w:name="bookmark1016"/>
      <w:bookmarkStart w:id="1017" w:name="bookmark1017"/>
      <w:bookmarkStart w:id="1018" w:name="bookmark1018"/>
      <w:bookmarkStart w:id="1019" w:name="bookmark1019"/>
      <w:bookmarkEnd w:id="1018"/>
      <w:r>
        <w:rPr>
          <w:color w:val="000000"/>
          <w:spacing w:val="0"/>
          <w:w w:val="100"/>
          <w:position w:val="0"/>
        </w:rPr>
        <w:t>合同资产</w:t>
      </w:r>
      <w:bookmarkEnd w:id="1016"/>
      <w:bookmarkEnd w:id="1017"/>
      <w:bookmarkEnd w:id="1019"/>
    </w:p>
    <w:p>
      <w:pPr>
        <w:pStyle w:val="Style22"/>
        <w:keepNext/>
        <w:keepLines/>
        <w:widowControl w:val="0"/>
        <w:numPr>
          <w:ilvl w:val="0"/>
          <w:numId w:val="75"/>
        </w:numPr>
        <w:shd w:val="clear" w:color="auto" w:fill="auto"/>
        <w:tabs>
          <w:tab w:pos="430" w:val="left"/>
        </w:tabs>
        <w:bidi w:val="0"/>
        <w:spacing w:before="0" w:after="220" w:line="407" w:lineRule="exact"/>
        <w:ind w:left="0" w:right="0" w:firstLine="0"/>
        <w:jc w:val="left"/>
      </w:pPr>
      <w:bookmarkStart w:id="1016" w:name="bookmark1016"/>
      <w:bookmarkStart w:id="1017" w:name="bookmark1017"/>
      <w:bookmarkStart w:id="1020" w:name="bookmark1020"/>
      <w:bookmarkStart w:id="1021" w:name="bookmark1021"/>
      <w:bookmarkEnd w:id="1020"/>
      <w:r>
        <w:rPr>
          <w:color w:val="000000"/>
          <w:spacing w:val="0"/>
          <w:w w:val="100"/>
          <w:position w:val="0"/>
        </w:rPr>
        <w:t>.</w:t>
      </w:r>
      <w:r>
        <w:rPr>
          <w:color w:val="000000"/>
          <w:spacing w:val="0"/>
          <w:w w:val="100"/>
          <w:position w:val="0"/>
        </w:rPr>
        <w:t>合同资产的确认方法及标准</w:t>
      </w:r>
      <w:bookmarkEnd w:id="1016"/>
      <w:bookmarkEnd w:id="1017"/>
      <w:bookmarkEnd w:id="1021"/>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580" w:line="406" w:lineRule="exact"/>
        <w:ind w:left="0" w:right="0" w:firstLine="440"/>
        <w:jc w:val="both"/>
      </w:pPr>
      <w:r>
        <w:rPr>
          <w:color w:val="000000"/>
          <w:spacing w:val="0"/>
          <w:w w:val="100"/>
          <w:position w:val="0"/>
        </w:rPr>
        <w:t>本公司根据履行履约义务与客户付款之间的关系在资产负债表中列示合同资产或合同负债。 本公司已向客户转让商品或提供服务而有权收取对价的权利(且该权利取决于时间流逝之外的其 他因素)列示为合同资产。同一合同下的合同资产和合同负债以净额列示。本公司拥有的、无条 件(仅取决于时间流逝)向客户收取对价的权利作为应收款项单独列示。</w:t>
      </w:r>
    </w:p>
    <w:p>
      <w:pPr>
        <w:pStyle w:val="Style22"/>
        <w:keepNext/>
        <w:keepLines/>
        <w:widowControl w:val="0"/>
        <w:numPr>
          <w:ilvl w:val="0"/>
          <w:numId w:val="75"/>
        </w:numPr>
        <w:shd w:val="clear" w:color="auto" w:fill="auto"/>
        <w:tabs>
          <w:tab w:pos="430" w:val="left"/>
        </w:tabs>
        <w:bidi w:val="0"/>
        <w:spacing w:before="0" w:after="220" w:line="407" w:lineRule="exact"/>
        <w:ind w:left="0" w:right="0" w:firstLine="0"/>
        <w:jc w:val="left"/>
      </w:pPr>
      <w:bookmarkStart w:id="1022" w:name="bookmark1022"/>
      <w:bookmarkStart w:id="1023" w:name="bookmark1023"/>
      <w:bookmarkStart w:id="1024" w:name="bookmark1024"/>
      <w:bookmarkStart w:id="1025" w:name="bookmark1025"/>
      <w:bookmarkEnd w:id="1024"/>
      <w:r>
        <w:rPr>
          <w:color w:val="000000"/>
          <w:spacing w:val="0"/>
          <w:w w:val="100"/>
          <w:position w:val="0"/>
        </w:rPr>
        <w:t>.</w:t>
      </w:r>
      <w:r>
        <w:rPr>
          <w:color w:val="000000"/>
          <w:spacing w:val="0"/>
          <w:w w:val="100"/>
          <w:position w:val="0"/>
        </w:rPr>
        <w:t>合同资产预期信用损失的确定方法及会计处理方法</w:t>
      </w:r>
      <w:bookmarkEnd w:id="1022"/>
      <w:bookmarkEnd w:id="1023"/>
      <w:bookmarkEnd w:id="1025"/>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580" w:line="413" w:lineRule="exact"/>
        <w:ind w:left="0" w:right="0" w:firstLine="440"/>
        <w:jc w:val="both"/>
      </w:pPr>
      <w:r>
        <w:rPr>
          <w:color w:val="000000"/>
          <w:spacing w:val="0"/>
          <w:w w:val="100"/>
          <w:position w:val="0"/>
        </w:rPr>
        <w:t>合同资产的预期信用损失的确定方法及会计处理方法详见本附注“(十)</w:t>
      </w:r>
      <w:r>
        <w:rPr>
          <w:rFonts w:ascii="Times New Roman" w:eastAsia="Times New Roman" w:hAnsi="Times New Roman" w:cs="Times New Roman"/>
          <w:color w:val="000000"/>
          <w:spacing w:val="0"/>
          <w:w w:val="100"/>
          <w:position w:val="0"/>
        </w:rPr>
        <w:t>6</w:t>
      </w:r>
      <w:r>
        <w:rPr>
          <w:color w:val="000000"/>
          <w:spacing w:val="0"/>
          <w:w w:val="100"/>
          <w:position w:val="0"/>
        </w:rPr>
        <w:t>、金融资产减值的 测试方法及会计处理方法”。</w:t>
      </w:r>
    </w:p>
    <w:p>
      <w:pPr>
        <w:pStyle w:val="Style22"/>
        <w:keepNext/>
        <w:keepLines/>
        <w:widowControl w:val="0"/>
        <w:numPr>
          <w:ilvl w:val="0"/>
          <w:numId w:val="51"/>
        </w:numPr>
        <w:shd w:val="clear" w:color="auto" w:fill="auto"/>
        <w:tabs>
          <w:tab w:pos="430" w:val="left"/>
        </w:tabs>
        <w:bidi w:val="0"/>
        <w:spacing w:before="0" w:after="220" w:line="407" w:lineRule="exact"/>
        <w:ind w:left="0" w:right="0" w:firstLine="0"/>
        <w:jc w:val="left"/>
      </w:pPr>
      <w:bookmarkStart w:id="1026" w:name="bookmark1026"/>
      <w:bookmarkStart w:id="1027" w:name="bookmark1027"/>
      <w:bookmarkStart w:id="1028" w:name="bookmark1028"/>
      <w:bookmarkStart w:id="1029" w:name="bookmark1029"/>
      <w:bookmarkEnd w:id="1028"/>
      <w:r>
        <w:rPr>
          <w:color w:val="000000"/>
          <w:spacing w:val="0"/>
          <w:w w:val="100"/>
          <w:position w:val="0"/>
        </w:rPr>
        <w:t>持有待售资产</w:t>
      </w:r>
      <w:bookmarkEnd w:id="1026"/>
      <w:bookmarkEnd w:id="1027"/>
      <w:bookmarkEnd w:id="1029"/>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主要通过出售(包括具有商业实质的非货币性资产交换)而非持续使用一项非流动资产或处 置组收回其账面价值的，划分为持有待售类别。</w:t>
      </w:r>
    </w:p>
    <w:p>
      <w:pPr>
        <w:pStyle w:val="Style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本公司将同时满足下列条件的非流动资产或处置组划分为持有待售类别：</w:t>
      </w:r>
    </w:p>
    <w:p>
      <w:pPr>
        <w:pStyle w:val="Style6"/>
        <w:keepNext w:val="0"/>
        <w:keepLines w:val="0"/>
        <w:widowControl w:val="0"/>
        <w:numPr>
          <w:ilvl w:val="0"/>
          <w:numId w:val="77"/>
        </w:numPr>
        <w:shd w:val="clear" w:color="auto" w:fill="auto"/>
        <w:tabs>
          <w:tab w:pos="866" w:val="left"/>
        </w:tabs>
        <w:bidi w:val="0"/>
        <w:spacing w:before="0" w:after="0" w:line="413" w:lineRule="exact"/>
        <w:ind w:left="0" w:right="0" w:firstLine="440"/>
        <w:jc w:val="both"/>
      </w:pPr>
      <w:bookmarkStart w:id="1030" w:name="bookmark1030"/>
      <w:bookmarkEnd w:id="1030"/>
      <w:r>
        <w:rPr>
          <w:color w:val="000000"/>
          <w:spacing w:val="0"/>
          <w:w w:val="100"/>
          <w:position w:val="0"/>
        </w:rPr>
        <w:t>根据类似交易中出售此类资产或处置组的惯例，在当前状况下即可立即出售；</w:t>
      </w:r>
    </w:p>
    <w:p>
      <w:pPr>
        <w:pStyle w:val="Style6"/>
        <w:keepNext w:val="0"/>
        <w:keepLines w:val="0"/>
        <w:widowControl w:val="0"/>
        <w:numPr>
          <w:ilvl w:val="0"/>
          <w:numId w:val="77"/>
        </w:numPr>
        <w:shd w:val="clear" w:color="auto" w:fill="auto"/>
        <w:tabs>
          <w:tab w:pos="858" w:val="left"/>
        </w:tabs>
        <w:bidi w:val="0"/>
        <w:spacing w:before="0" w:after="0" w:line="413" w:lineRule="exact"/>
        <w:ind w:left="0" w:right="0" w:firstLine="440"/>
        <w:jc w:val="both"/>
      </w:pPr>
      <w:bookmarkStart w:id="1031" w:name="bookmark1031"/>
      <w:bookmarkEnd w:id="1031"/>
      <w:r>
        <w:rPr>
          <w:color w:val="000000"/>
          <w:spacing w:val="0"/>
          <w:w w:val="100"/>
          <w:position w:val="0"/>
        </w:rPr>
        <w:t xml:space="preserve">出售极可能发生，即本公司已经就一项出售计划作出决议且获得确定的购买承诺，预计 出售将在一年内完成。有关规定要求本公司相关权力机构或者监管部门批准后方可出售的，已经 </w:t>
      </w:r>
      <w:r>
        <w:rPr>
          <w:color w:val="000000"/>
          <w:spacing w:val="0"/>
          <w:w w:val="100"/>
          <w:position w:val="0"/>
        </w:rPr>
        <w:t>获得批准。</w:t>
      </w:r>
    </w:p>
    <w:p>
      <w:pPr>
        <w:pStyle w:val="Style6"/>
        <w:keepNext w:val="0"/>
        <w:keepLines w:val="0"/>
        <w:widowControl w:val="0"/>
        <w:shd w:val="clear" w:color="auto" w:fill="auto"/>
        <w:bidi w:val="0"/>
        <w:spacing w:before="0" w:after="560" w:line="410" w:lineRule="exact"/>
        <w:ind w:left="0" w:right="0" w:firstLine="440"/>
        <w:jc w:val="both"/>
      </w:pPr>
      <w:r>
        <w:rPr>
          <w:color w:val="000000"/>
          <w:spacing w:val="0"/>
          <w:w w:val="100"/>
          <w:position w:val="0"/>
        </w:rPr>
        <w:t>划分为持有待售的非流动资产(不包括金融资产、递延所得税资产、职工薪酬形成的资产) 或处置组，其账面价值高于公允价值减去出售费用后的净额的，账面价值减记至公允价值减去出 售费用后的净额，减记的金额确认为资产减值损失，计入当期损益，同时计提持有待售资产减值 准备。</w:t>
      </w:r>
    </w:p>
    <w:p>
      <w:pPr>
        <w:pStyle w:val="Style22"/>
        <w:keepNext/>
        <w:keepLines/>
        <w:widowControl w:val="0"/>
        <w:numPr>
          <w:ilvl w:val="0"/>
          <w:numId w:val="51"/>
        </w:numPr>
        <w:shd w:val="clear" w:color="auto" w:fill="auto"/>
        <w:tabs>
          <w:tab w:pos="430" w:val="left"/>
        </w:tabs>
        <w:bidi w:val="0"/>
        <w:spacing w:before="0" w:after="40" w:line="410" w:lineRule="exact"/>
        <w:ind w:left="0" w:right="0" w:firstLine="0"/>
        <w:jc w:val="left"/>
      </w:pPr>
      <w:bookmarkStart w:id="1032" w:name="bookmark1032"/>
      <w:bookmarkStart w:id="1033" w:name="bookmark1033"/>
      <w:bookmarkStart w:id="1034" w:name="bookmark1034"/>
      <w:bookmarkStart w:id="1035" w:name="bookmark1035"/>
      <w:bookmarkEnd w:id="1034"/>
      <w:r>
        <w:rPr>
          <w:color w:val="000000"/>
          <w:spacing w:val="0"/>
          <w:w w:val="100"/>
          <w:position w:val="0"/>
        </w:rPr>
        <w:t>债权投资</w:t>
      </w:r>
      <w:bookmarkEnd w:id="1032"/>
      <w:bookmarkEnd w:id="1033"/>
      <w:bookmarkEnd w:id="1035"/>
    </w:p>
    <w:p>
      <w:pPr>
        <w:pStyle w:val="Style22"/>
        <w:keepNext/>
        <w:keepLines/>
        <w:widowControl w:val="0"/>
        <w:numPr>
          <w:ilvl w:val="0"/>
          <w:numId w:val="79"/>
        </w:numPr>
        <w:shd w:val="clear" w:color="auto" w:fill="auto"/>
        <w:bidi w:val="0"/>
        <w:spacing w:before="0" w:after="40" w:line="410" w:lineRule="exact"/>
        <w:ind w:left="0" w:right="0" w:firstLine="0"/>
        <w:jc w:val="left"/>
      </w:pPr>
      <w:bookmarkStart w:id="1032" w:name="bookmark1032"/>
      <w:bookmarkStart w:id="1033" w:name="bookmark1033"/>
      <w:bookmarkStart w:id="1036" w:name="bookmark1036"/>
      <w:bookmarkStart w:id="1037" w:name="bookmark1037"/>
      <w:bookmarkEnd w:id="1036"/>
      <w:r>
        <w:rPr>
          <w:color w:val="000000"/>
          <w:spacing w:val="0"/>
          <w:w w:val="100"/>
          <w:position w:val="0"/>
        </w:rPr>
        <w:t>.</w:t>
      </w:r>
      <w:r>
        <w:rPr>
          <w:color w:val="000000"/>
          <w:spacing w:val="0"/>
          <w:w w:val="100"/>
          <w:position w:val="0"/>
        </w:rPr>
        <w:t>债权投资预期信用损失的确定方法及会计处理方法</w:t>
      </w:r>
      <w:bookmarkEnd w:id="1032"/>
      <w:bookmarkEnd w:id="1033"/>
      <w:bookmarkEnd w:id="1037"/>
    </w:p>
    <w:p>
      <w:pPr>
        <w:pStyle w:val="Style6"/>
        <w:keepNext w:val="0"/>
        <w:keepLines w:val="0"/>
        <w:widowControl w:val="0"/>
        <w:shd w:val="clear" w:color="auto" w:fill="auto"/>
        <w:bidi w:val="0"/>
        <w:spacing w:before="0" w:after="440" w:line="410"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51"/>
        </w:numPr>
        <w:shd w:val="clear" w:color="auto" w:fill="auto"/>
        <w:tabs>
          <w:tab w:pos="430" w:val="left"/>
        </w:tabs>
        <w:bidi w:val="0"/>
        <w:spacing w:before="0" w:after="40" w:line="410" w:lineRule="exact"/>
        <w:ind w:left="0" w:right="0" w:firstLine="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其他债权投资</w:t>
      </w:r>
      <w:bookmarkEnd w:id="1038"/>
      <w:bookmarkEnd w:id="1039"/>
      <w:bookmarkEnd w:id="1041"/>
    </w:p>
    <w:p>
      <w:pPr>
        <w:pStyle w:val="Style22"/>
        <w:keepNext/>
        <w:keepLines/>
        <w:widowControl w:val="0"/>
        <w:numPr>
          <w:ilvl w:val="0"/>
          <w:numId w:val="81"/>
        </w:numPr>
        <w:shd w:val="clear" w:color="auto" w:fill="auto"/>
        <w:bidi w:val="0"/>
        <w:spacing w:before="0" w:after="40" w:line="410" w:lineRule="exact"/>
        <w:ind w:left="0" w:right="0" w:firstLine="0"/>
        <w:jc w:val="left"/>
      </w:pPr>
      <w:bookmarkStart w:id="1038" w:name="bookmark1038"/>
      <w:bookmarkStart w:id="1039" w:name="bookmark1039"/>
      <w:bookmarkStart w:id="1042" w:name="bookmark1042"/>
      <w:bookmarkStart w:id="1043" w:name="bookmark1043"/>
      <w:bookmarkEnd w:id="1042"/>
      <w:r>
        <w:rPr>
          <w:color w:val="000000"/>
          <w:spacing w:val="0"/>
          <w:w w:val="100"/>
          <w:position w:val="0"/>
        </w:rPr>
        <w:t>.</w:t>
      </w:r>
      <w:r>
        <w:rPr>
          <w:color w:val="000000"/>
          <w:spacing w:val="0"/>
          <w:w w:val="100"/>
          <w:position w:val="0"/>
        </w:rPr>
        <w:t>其他债权投资预期信用损失的确定方法及会计处理方法</w:t>
      </w:r>
      <w:bookmarkEnd w:id="1038"/>
      <w:bookmarkEnd w:id="1039"/>
      <w:bookmarkEnd w:id="1043"/>
    </w:p>
    <w:p>
      <w:pPr>
        <w:pStyle w:val="Style6"/>
        <w:keepNext w:val="0"/>
        <w:keepLines w:val="0"/>
        <w:widowControl w:val="0"/>
        <w:shd w:val="clear" w:color="auto" w:fill="auto"/>
        <w:bidi w:val="0"/>
        <w:spacing w:before="0" w:after="440" w:line="410"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51"/>
        </w:numPr>
        <w:shd w:val="clear" w:color="auto" w:fill="auto"/>
        <w:tabs>
          <w:tab w:pos="445" w:val="left"/>
        </w:tabs>
        <w:bidi w:val="0"/>
        <w:spacing w:before="0" w:after="40" w:line="410" w:lineRule="exact"/>
        <w:ind w:left="0" w:right="0" w:firstLine="0"/>
        <w:jc w:val="left"/>
      </w:pPr>
      <w:bookmarkStart w:id="1044" w:name="bookmark1044"/>
      <w:bookmarkStart w:id="1045" w:name="bookmark1045"/>
      <w:bookmarkStart w:id="1046" w:name="bookmark1046"/>
      <w:bookmarkStart w:id="1047" w:name="bookmark1047"/>
      <w:bookmarkEnd w:id="1046"/>
      <w:r>
        <w:rPr>
          <w:color w:val="000000"/>
          <w:spacing w:val="0"/>
          <w:w w:val="100"/>
          <w:position w:val="0"/>
        </w:rPr>
        <w:t>长期应收款</w:t>
      </w:r>
      <w:bookmarkEnd w:id="1044"/>
      <w:bookmarkEnd w:id="1045"/>
      <w:bookmarkEnd w:id="1047"/>
    </w:p>
    <w:p>
      <w:pPr>
        <w:pStyle w:val="Style22"/>
        <w:keepNext/>
        <w:keepLines/>
        <w:widowControl w:val="0"/>
        <w:numPr>
          <w:ilvl w:val="0"/>
          <w:numId w:val="83"/>
        </w:numPr>
        <w:shd w:val="clear" w:color="auto" w:fill="auto"/>
        <w:bidi w:val="0"/>
        <w:spacing w:before="0" w:after="40" w:line="410" w:lineRule="exact"/>
        <w:ind w:left="0" w:right="0" w:firstLine="0"/>
        <w:jc w:val="left"/>
      </w:pPr>
      <w:bookmarkStart w:id="1044" w:name="bookmark1044"/>
      <w:bookmarkStart w:id="1045" w:name="bookmark1045"/>
      <w:bookmarkStart w:id="1048" w:name="bookmark1048"/>
      <w:bookmarkStart w:id="1049" w:name="bookmark1049"/>
      <w:bookmarkEnd w:id="1048"/>
      <w:r>
        <w:rPr>
          <w:color w:val="000000"/>
          <w:spacing w:val="0"/>
          <w:w w:val="100"/>
          <w:position w:val="0"/>
        </w:rPr>
        <w:t>.</w:t>
      </w:r>
      <w:r>
        <w:rPr>
          <w:color w:val="000000"/>
          <w:spacing w:val="0"/>
          <w:w w:val="100"/>
          <w:position w:val="0"/>
        </w:rPr>
        <w:t>长期应收款预期信用损失的确定方法及会计处理方法</w:t>
      </w:r>
      <w:bookmarkEnd w:id="1044"/>
      <w:bookmarkEnd w:id="1045"/>
      <w:bookmarkEnd w:id="1049"/>
    </w:p>
    <w:p>
      <w:pPr>
        <w:pStyle w:val="Style6"/>
        <w:keepNext w:val="0"/>
        <w:keepLines w:val="0"/>
        <w:widowControl w:val="0"/>
        <w:shd w:val="clear" w:color="auto" w:fill="auto"/>
        <w:bidi w:val="0"/>
        <w:spacing w:before="0" w:after="440" w:line="410"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51"/>
        </w:numPr>
        <w:shd w:val="clear" w:color="auto" w:fill="auto"/>
        <w:tabs>
          <w:tab w:pos="445" w:val="left"/>
        </w:tabs>
        <w:bidi w:val="0"/>
        <w:spacing w:before="0" w:after="220" w:line="410" w:lineRule="exact"/>
        <w:ind w:left="0" w:right="0" w:firstLine="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长期股权投资</w:t>
      </w:r>
      <w:bookmarkEnd w:id="1050"/>
      <w:bookmarkEnd w:id="1051"/>
      <w:bookmarkEnd w:id="1053"/>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numPr>
          <w:ilvl w:val="0"/>
          <w:numId w:val="85"/>
        </w:numPr>
        <w:shd w:val="clear" w:color="auto" w:fill="auto"/>
        <w:tabs>
          <w:tab w:pos="866" w:val="left"/>
        </w:tabs>
        <w:bidi w:val="0"/>
        <w:spacing w:before="0" w:after="0" w:line="410" w:lineRule="exact"/>
        <w:ind w:left="0" w:right="0" w:firstLine="440"/>
        <w:jc w:val="both"/>
      </w:pPr>
      <w:bookmarkStart w:id="1054" w:name="bookmark1054"/>
      <w:bookmarkEnd w:id="1054"/>
      <w:r>
        <w:rPr>
          <w:color w:val="000000"/>
          <w:spacing w:val="0"/>
          <w:w w:val="100"/>
          <w:position w:val="0"/>
        </w:rPr>
        <w:t>共同控制、重大影响的判断标准</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共同控制，是指按照相关约定对某项安排所共有的控制，并且该安排的相关活动必须经过分 享控制权的参与方一致同意后才能决策。本公司与其他合营方一同对被投资单位实施共同控制且 对被投资单位净资产享有权利的，被投资单位为本公司的合营企业。</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重大影响，是指对被投资单位的财务和经营决策有参与决策的权力，但并不能够控制或者与 其他方一起共同控制这些政策的制定。本公司能够对被投资单位施加重大影响的，被投资单位为 本公司联营企业。</w:t>
      </w:r>
    </w:p>
    <w:p>
      <w:pPr>
        <w:pStyle w:val="Style6"/>
        <w:keepNext w:val="0"/>
        <w:keepLines w:val="0"/>
        <w:widowControl w:val="0"/>
        <w:numPr>
          <w:ilvl w:val="0"/>
          <w:numId w:val="85"/>
        </w:numPr>
        <w:shd w:val="clear" w:color="auto" w:fill="auto"/>
        <w:tabs>
          <w:tab w:pos="866" w:val="left"/>
        </w:tabs>
        <w:bidi w:val="0"/>
        <w:spacing w:before="0" w:after="180" w:line="410" w:lineRule="exact"/>
        <w:ind w:left="0" w:right="0" w:firstLine="440"/>
        <w:jc w:val="both"/>
      </w:pPr>
      <w:bookmarkStart w:id="1055" w:name="bookmark1055"/>
      <w:bookmarkEnd w:id="1055"/>
      <w:r>
        <w:rPr>
          <w:color w:val="000000"/>
          <w:spacing w:val="0"/>
          <w:w w:val="100"/>
          <w:position w:val="0"/>
        </w:rPr>
        <w:t>初始投资成本的确定</w:t>
      </w:r>
    </w:p>
    <w:p>
      <w:pPr>
        <w:pStyle w:val="Style6"/>
        <w:keepNext w:val="0"/>
        <w:keepLines w:val="0"/>
        <w:widowControl w:val="0"/>
        <w:numPr>
          <w:ilvl w:val="0"/>
          <w:numId w:val="87"/>
        </w:numPr>
        <w:shd w:val="clear" w:color="auto" w:fill="auto"/>
        <w:bidi w:val="0"/>
        <w:spacing w:before="0" w:after="0"/>
        <w:ind w:left="0" w:right="0" w:firstLine="440"/>
        <w:jc w:val="both"/>
      </w:pPr>
      <w:bookmarkStart w:id="1056" w:name="bookmark1056"/>
      <w:bookmarkEnd w:id="1056"/>
      <w:r>
        <w:rPr>
          <w:color w:val="000000"/>
          <w:spacing w:val="0"/>
          <w:w w:val="100"/>
          <w:position w:val="0"/>
        </w:rPr>
        <w:t>企业合并形成的长期股权投资</w:t>
      </w:r>
    </w:p>
    <w:p>
      <w:pPr>
        <w:pStyle w:val="Style6"/>
        <w:keepNext w:val="0"/>
        <w:keepLines w:val="0"/>
        <w:widowControl w:val="0"/>
        <w:shd w:val="clear" w:color="auto" w:fill="auto"/>
        <w:bidi w:val="0"/>
        <w:spacing w:before="0" w:after="120" w:line="410" w:lineRule="exact"/>
        <w:ind w:left="0" w:right="0" w:firstLine="440"/>
        <w:jc w:val="both"/>
        <w:sectPr>
          <w:headerReference w:type="default" r:id="rId49"/>
          <w:footerReference w:type="default" r:id="rId50"/>
          <w:footnotePr>
            <w:pos w:val="pageBottom"/>
            <w:numFmt w:val="decimal"/>
            <w:numRestart w:val="continuous"/>
          </w:footnotePr>
          <w:pgSz w:w="11900" w:h="16840"/>
          <w:pgMar w:top="1369" w:right="1249" w:bottom="1671" w:left="1766" w:header="0" w:footer="3" w:gutter="0"/>
          <w:cols w:space="720"/>
          <w:noEndnote/>
          <w:rtlGutter w:val="0"/>
          <w:docGrid w:linePitch="360"/>
        </w:sectPr>
      </w:pPr>
      <w:r>
        <w:rPr>
          <w:color w:val="000000"/>
          <w:spacing w:val="0"/>
          <w:w w:val="100"/>
          <w:position w:val="0"/>
        </w:rPr>
        <w:t>对于同一控制下的企业合并形成的对子公司的长期股权投资，在合并日按照取得被合并方所 有者权益在最终控制方合并财务报表中的账面价值的份额作为长期股权投资的初始投资成本。长 期股权投资初始投资成本与支付对价账面价值之间的差额，调整资本公积中的股本溢价；资本公</w:t>
      </w:r>
    </w:p>
    <w:p>
      <w:pPr>
        <w:pStyle w:val="Style6"/>
        <w:keepNext w:val="0"/>
        <w:keepLines w:val="0"/>
        <w:widowControl w:val="0"/>
        <w:shd w:val="clear" w:color="auto" w:fill="auto"/>
        <w:bidi w:val="0"/>
        <w:spacing w:before="0" w:after="0" w:line="409" w:lineRule="exact"/>
        <w:ind w:left="0" w:right="0" w:firstLine="0"/>
        <w:jc w:val="both"/>
      </w:pPr>
      <w:r>
        <w:rPr>
          <w:color w:val="000000"/>
          <w:spacing w:val="0"/>
          <w:w w:val="100"/>
          <w:position w:val="0"/>
        </w:rPr>
        <w:t>积中的股本溢价不足冲减时，调整留存收益。因追加投资等原因能够对同一控制下的被投资单位 实施控制的，按上述原则确认的长期股权投资的初始投资成本与达到合并前的长期股权投资账面 价值加上合并日进一步取得股份新支付对价的账面价值之和的差额，调整股本溢价，股本溢价不 足冲减的，冲减留存收益。</w:t>
      </w:r>
    </w:p>
    <w:p>
      <w:pPr>
        <w:pStyle w:val="Style6"/>
        <w:keepNext w:val="0"/>
        <w:keepLines w:val="0"/>
        <w:widowControl w:val="0"/>
        <w:shd w:val="clear" w:color="auto" w:fill="auto"/>
        <w:bidi w:val="0"/>
        <w:spacing w:before="0" w:after="180" w:line="409" w:lineRule="exact"/>
        <w:ind w:left="0" w:right="0" w:firstLine="420"/>
        <w:jc w:val="both"/>
      </w:pPr>
      <w:r>
        <w:rPr>
          <w:color w:val="000000"/>
          <w:spacing w:val="0"/>
          <w:w w:val="100"/>
          <w:position w:val="0"/>
        </w:rPr>
        <w:t>对于非同一控制下的企业合并形成的对子公司的长期股权投资，按照购买日确定的合并成本 作为长期股权投资的初始投资成本。因追加投资等原因能够对非同一控制下的被投资单位实施控 制的，按照原持有的股权投资账面价值加上新增投资成本之和作为初始投资成本。</w:t>
      </w:r>
    </w:p>
    <w:p>
      <w:pPr>
        <w:pStyle w:val="Style6"/>
        <w:keepNext w:val="0"/>
        <w:keepLines w:val="0"/>
        <w:widowControl w:val="0"/>
        <w:numPr>
          <w:ilvl w:val="0"/>
          <w:numId w:val="87"/>
        </w:numPr>
        <w:shd w:val="clear" w:color="auto" w:fill="auto"/>
        <w:tabs>
          <w:tab w:pos="846" w:val="left"/>
        </w:tabs>
        <w:bidi w:val="0"/>
        <w:spacing w:before="0" w:after="0" w:line="427" w:lineRule="auto"/>
        <w:ind w:left="0" w:right="0" w:firstLine="420"/>
        <w:jc w:val="both"/>
      </w:pPr>
      <w:bookmarkStart w:id="1057" w:name="bookmark1057"/>
      <w:bookmarkEnd w:id="1057"/>
      <w:r>
        <w:rPr>
          <w:color w:val="000000"/>
          <w:spacing w:val="0"/>
          <w:w w:val="100"/>
          <w:position w:val="0"/>
        </w:rPr>
        <w:t>通过企业合并以外的其他方式取得的长期股权投资</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以支付现金方式取得的长期股权投资，按照实际支付的购买价款作为初始投资成本。</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以发行权益性证券取得的长期股权投资，按照发行权益性证券的公允价值作为初始投资成本。</w:t>
      </w:r>
    </w:p>
    <w:p>
      <w:pPr>
        <w:pStyle w:val="Style6"/>
        <w:keepNext w:val="0"/>
        <w:keepLines w:val="0"/>
        <w:widowControl w:val="0"/>
        <w:numPr>
          <w:ilvl w:val="0"/>
          <w:numId w:val="85"/>
        </w:numPr>
        <w:shd w:val="clear" w:color="auto" w:fill="auto"/>
        <w:bidi w:val="0"/>
        <w:spacing w:before="0" w:after="180" w:line="409" w:lineRule="exact"/>
        <w:ind w:left="0" w:right="0" w:firstLine="420"/>
        <w:jc w:val="both"/>
      </w:pPr>
      <w:bookmarkStart w:id="1058" w:name="bookmark1058"/>
      <w:bookmarkEnd w:id="1058"/>
      <w:r>
        <w:rPr>
          <w:color w:val="000000"/>
          <w:spacing w:val="0"/>
          <w:w w:val="100"/>
          <w:position w:val="0"/>
        </w:rPr>
        <w:t>后续计量及损益确认方法</w:t>
      </w:r>
    </w:p>
    <w:p>
      <w:pPr>
        <w:pStyle w:val="Style6"/>
        <w:keepNext w:val="0"/>
        <w:keepLines w:val="0"/>
        <w:widowControl w:val="0"/>
        <w:numPr>
          <w:ilvl w:val="0"/>
          <w:numId w:val="87"/>
        </w:numPr>
        <w:shd w:val="clear" w:color="auto" w:fill="auto"/>
        <w:tabs>
          <w:tab w:pos="846" w:val="left"/>
        </w:tabs>
        <w:bidi w:val="0"/>
        <w:spacing w:before="0" w:after="0" w:line="427" w:lineRule="auto"/>
        <w:ind w:left="0" w:right="0" w:firstLine="420"/>
        <w:jc w:val="both"/>
      </w:pPr>
      <w:bookmarkStart w:id="1059" w:name="bookmark1059"/>
      <w:bookmarkEnd w:id="1059"/>
      <w:r>
        <w:rPr>
          <w:color w:val="000000"/>
          <w:spacing w:val="0"/>
          <w:w w:val="100"/>
          <w:position w:val="0"/>
        </w:rPr>
        <w:t>成本法核算的长期股权投资</w:t>
      </w:r>
    </w:p>
    <w:p>
      <w:pPr>
        <w:pStyle w:val="Style6"/>
        <w:keepNext w:val="0"/>
        <w:keepLines w:val="0"/>
        <w:widowControl w:val="0"/>
        <w:shd w:val="clear" w:color="auto" w:fill="auto"/>
        <w:bidi w:val="0"/>
        <w:spacing w:before="0" w:after="180" w:line="409" w:lineRule="exact"/>
        <w:ind w:left="0" w:right="0" w:firstLine="420"/>
        <w:jc w:val="both"/>
      </w:pPr>
      <w:r>
        <w:rPr>
          <w:color w:val="000000"/>
          <w:spacing w:val="0"/>
          <w:w w:val="100"/>
          <w:position w:val="0"/>
        </w:rPr>
        <w:t>公司对子公司的长期股权投资，采用成本法核算，除非投资符合持有待售的条件。除取得投 资时实际支付的价款或对价中包含的已宣告但尚未发放的现金股利或利润外，公司按照享有被投 资单位宣告发放的现金股利或利润确认当期投资收益。</w:t>
      </w:r>
    </w:p>
    <w:p>
      <w:pPr>
        <w:pStyle w:val="Style6"/>
        <w:keepNext w:val="0"/>
        <w:keepLines w:val="0"/>
        <w:widowControl w:val="0"/>
        <w:numPr>
          <w:ilvl w:val="0"/>
          <w:numId w:val="87"/>
        </w:numPr>
        <w:shd w:val="clear" w:color="auto" w:fill="auto"/>
        <w:tabs>
          <w:tab w:pos="846" w:val="left"/>
        </w:tabs>
        <w:bidi w:val="0"/>
        <w:spacing w:before="0" w:after="0" w:line="427" w:lineRule="auto"/>
        <w:ind w:left="0" w:right="0" w:firstLine="420"/>
        <w:jc w:val="both"/>
      </w:pPr>
      <w:bookmarkStart w:id="1060" w:name="bookmark1060"/>
      <w:bookmarkEnd w:id="1060"/>
      <w:r>
        <w:rPr>
          <w:color w:val="000000"/>
          <w:spacing w:val="0"/>
          <w:w w:val="100"/>
          <w:position w:val="0"/>
        </w:rPr>
        <w:t>权益法核算的长期股权投资</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对联营企业和合营企业的长期股权投资，采用权益法核算。初始投资成本大于投资时应享有 被投资单位可辨认净资产公允价值份额的差额，不调整长期股权投资的初始投资成本；初始投资 成本小于投资时应享有被投资单位可辨认净资产公允价值份额的差额，计入当期损益，同时调整 长期股权投资的成本。</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公司按照应享有或应分担的被投资单位实现的净损益和其他综合收益的份额，分别确认投资 收益和其他综合收益，同时调整长期股权投资的账面价值；按照被投资单位宣告分派的利润或现 金股利计算应享有的部分，相应减少长期股权投资的账面价值；对于被投资单位除净损益、其他 综合收益和利润分配以外所有者权益的其他变动(简称“其他所有者权益变动”)，调整长期股权 投资的账面价值并计入所有者权益。</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在确认应享有被投资单位净损益、其他综合收益及其他所有者权益变动的份额时，以取得投 资时被投资单位可辨认净资产的公允价值为基础，并按照公司的会计政策及会计期间，对被投资 单位的净利润和其他综合收益等进行调整后确认。</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公司与联营企业、合营企业之间发生的未实现内部交易损益按照应享有的比例计算归属于公 司的部分，予以抵销，在此基础上确认投资收益，但投出或出售的资产构成业务的除外。与被投 资单位发生的未实现内部交易损失，属于资产减值损失的，全额确认。</w:t>
      </w:r>
    </w:p>
    <w:p>
      <w:pPr>
        <w:pStyle w:val="Style6"/>
        <w:keepNext w:val="0"/>
        <w:keepLines w:val="0"/>
        <w:widowControl w:val="0"/>
        <w:shd w:val="clear" w:color="auto" w:fill="auto"/>
        <w:bidi w:val="0"/>
        <w:spacing w:before="0" w:after="120" w:line="409" w:lineRule="exact"/>
        <w:ind w:left="0" w:right="0" w:firstLine="420"/>
        <w:jc w:val="both"/>
      </w:pPr>
      <w:r>
        <w:rPr>
          <w:color w:val="000000"/>
          <w:spacing w:val="0"/>
          <w:w w:val="100"/>
          <w:position w:val="0"/>
        </w:rPr>
        <w:t>公司对合营企业或联营企业发生的净亏损，除负有承担额外损失义务外，以长期股权投资的 账面价值以及其他实质上构成对合营企业或联营企业净投资的长期权益减记至零为限。合营企业 或联营企业以后实现净利润的，公司在收益分享额弥补未确认的亏损分担额后，恢复确认收益分</w:t>
      </w:r>
    </w:p>
    <w:p>
      <w:pPr>
        <w:pStyle w:val="Style54"/>
        <w:keepNext w:val="0"/>
        <w:keepLines w:val="0"/>
        <w:widowControl w:val="0"/>
        <w:shd w:val="clear" w:color="auto" w:fill="auto"/>
        <w:bidi w:val="0"/>
        <w:spacing w:before="0" w:after="180" w:line="240" w:lineRule="auto"/>
        <w:ind w:left="0" w:right="0" w:firstLine="0"/>
        <w:jc w:val="center"/>
        <w:sectPr>
          <w:headerReference w:type="default" r:id="rId51"/>
          <w:footerReference w:type="default" r:id="rId52"/>
          <w:footnotePr>
            <w:pos w:val="pageBottom"/>
            <w:numFmt w:val="decimal"/>
            <w:numRestart w:val="continuous"/>
          </w:footnotePr>
          <w:pgSz w:w="11900" w:h="16840"/>
          <w:pgMar w:top="1374" w:right="1143" w:bottom="1196" w:left="1775" w:header="0" w:footer="768" w:gutter="0"/>
          <w:cols w:space="720"/>
          <w:noEndnote/>
          <w:rtlGutter w:val="0"/>
          <w:docGrid w:linePitch="360"/>
        </w:sectPr>
      </w:pPr>
      <w:r>
        <w:rPr>
          <w:b/>
          <w:bCs/>
          <w:color w:val="000000"/>
          <w:spacing w:val="0"/>
          <w:w w:val="100"/>
          <w:position w:val="0"/>
        </w:rPr>
        <w:t xml:space="preserve">134 </w:t>
      </w:r>
      <w:r>
        <w:rPr>
          <w:color w:val="000000"/>
          <w:spacing w:val="0"/>
          <w:w w:val="100"/>
          <w:position w:val="0"/>
        </w:rPr>
        <w:t xml:space="preserve">/ </w:t>
      </w:r>
      <w:r>
        <w:rPr>
          <w:b/>
          <w:bCs/>
          <w:color w:val="000000"/>
          <w:spacing w:val="0"/>
          <w:w w:val="100"/>
          <w:position w:val="0"/>
        </w:rPr>
        <w:t>228</w:t>
      </w:r>
    </w:p>
    <w:p>
      <w:pPr>
        <w:pStyle w:val="Style6"/>
        <w:keepNext w:val="0"/>
        <w:keepLines w:val="0"/>
        <w:widowControl w:val="0"/>
        <w:shd w:val="clear" w:color="auto" w:fill="auto"/>
        <w:bidi w:val="0"/>
        <w:spacing w:before="0" w:after="0" w:line="408" w:lineRule="exact"/>
        <w:ind w:left="0" w:right="0" w:firstLine="0"/>
        <w:jc w:val="left"/>
      </w:pPr>
      <w:r>
        <w:rPr>
          <w:color w:val="000000"/>
          <w:spacing w:val="0"/>
          <w:w w:val="100"/>
          <w:position w:val="0"/>
        </w:rPr>
        <w:t>享额。</w:t>
      </w:r>
    </w:p>
    <w:p>
      <w:pPr>
        <w:pStyle w:val="Style6"/>
        <w:keepNext w:val="0"/>
        <w:keepLines w:val="0"/>
        <w:widowControl w:val="0"/>
        <w:numPr>
          <w:ilvl w:val="0"/>
          <w:numId w:val="87"/>
        </w:numPr>
        <w:shd w:val="clear" w:color="auto" w:fill="auto"/>
        <w:bidi w:val="0"/>
        <w:spacing w:before="0" w:after="0" w:line="408" w:lineRule="exact"/>
        <w:ind w:left="0" w:right="0" w:firstLine="440"/>
        <w:jc w:val="both"/>
      </w:pPr>
      <w:bookmarkStart w:id="1061" w:name="bookmark1061"/>
      <w:bookmarkEnd w:id="1061"/>
      <w:r>
        <w:rPr>
          <w:color w:val="000000"/>
          <w:spacing w:val="0"/>
          <w:w w:val="100"/>
          <w:position w:val="0"/>
        </w:rPr>
        <w:t>长期股权投资的处置</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处置长期股权投资，其账面价值与实际取得价款的差额，计入当期损益。</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部分处置权益法核算的长期股权投资，剩余股权仍采用权益法核算的，原权益法核算确认的 其他综合收益采用与被投资单位直接处置相关资产或负债相同的基础按相应比例结转，其他所有 者权益变动按比例结转入当期损益。</w:t>
      </w:r>
    </w:p>
    <w:p>
      <w:pPr>
        <w:pStyle w:val="Style6"/>
        <w:keepNext w:val="0"/>
        <w:keepLines w:val="0"/>
        <w:widowControl w:val="0"/>
        <w:shd w:val="clear" w:color="auto" w:fill="auto"/>
        <w:bidi w:val="0"/>
        <w:spacing w:before="0" w:after="0" w:line="363" w:lineRule="exact"/>
        <w:ind w:left="0" w:right="0" w:firstLine="440"/>
        <w:jc w:val="both"/>
      </w:pPr>
      <w:r>
        <w:rPr>
          <w:color w:val="000000"/>
          <w:spacing w:val="0"/>
          <w:w w:val="100"/>
          <w:position w:val="0"/>
        </w:rPr>
        <w:t xml:space="preserve">因处置股权投资等原因丧失了对被投资单位的共同控制或重大影响的，原股权投资因采用权 益法核算而确认的其他综合收益，在终止采用权益法核算时采用与被投资单位直接处置相关资产 或负债相同的基础进行会计处理，其他所有者权益变动在终止采用权益法核算时全部转入当期损 </w:t>
      </w:r>
      <w:r>
        <w:rPr>
          <w:color w:val="000000"/>
          <w:spacing w:val="0"/>
          <w:w w:val="100"/>
          <w:position w:val="0"/>
          <w:u w:val="single"/>
        </w:rPr>
        <w:t>、</w:t>
      </w:r>
      <w:r>
        <w:rPr>
          <w:i/>
          <w:iCs/>
          <w:color w:val="000000"/>
          <w:spacing w:val="0"/>
          <w:w w:val="100"/>
          <w:position w:val="0"/>
          <w:u w:val="single"/>
        </w:rPr>
        <w:t>八</w:t>
      </w:r>
    </w:p>
    <w:p>
      <w:pPr>
        <w:pStyle w:val="Style6"/>
        <w:keepNext w:val="0"/>
        <w:keepLines w:val="0"/>
        <w:widowControl w:val="0"/>
        <w:shd w:val="clear" w:color="auto" w:fill="auto"/>
        <w:bidi w:val="0"/>
        <w:spacing w:before="0" w:after="0" w:line="408" w:lineRule="exact"/>
        <w:ind w:left="0" w:right="0" w:firstLine="0"/>
        <w:jc w:val="left"/>
      </w:pPr>
      <w:r>
        <w:rPr>
          <w:color w:val="000000"/>
          <w:spacing w:val="0"/>
          <w:w w:val="100"/>
          <w:position w:val="0"/>
        </w:rPr>
        <w:t>益。</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因处置部分股权投资等原因丧失了对被投资单位控制权的，在编制个别财务报表时，剩余股 权能够对被投资单位实施共同控制或重大影响的，改按权益法核算，并对该剩余股权视同自取得 时即采用权益法核算进行调整，对于取得被投资单位控制权之前确认的其他综合收益采用与被投 资单位直接处置相关资产或负债相同的基础按比例结转，因采用权益法核算确认的其他所有者权 益变动按比例结转入当期损益；剩余股权不能对被投资单位实施共同控制或施加重大影响的，确 认为金融资产，其在丧失控制之日的公允价值与账面价值间的差额计入当期损益，对于取得被投 资单位控制权之前确认的其他综合收益和其他所有者权益变动全部结转。</w:t>
      </w:r>
    </w:p>
    <w:p>
      <w:pPr>
        <w:pStyle w:val="Style6"/>
        <w:keepNext w:val="0"/>
        <w:keepLines w:val="0"/>
        <w:widowControl w:val="0"/>
        <w:shd w:val="clear" w:color="auto" w:fill="auto"/>
        <w:bidi w:val="0"/>
        <w:spacing w:before="0" w:after="560" w:line="408" w:lineRule="exact"/>
        <w:ind w:left="0" w:right="0" w:firstLine="440"/>
        <w:jc w:val="both"/>
      </w:pPr>
      <w:r>
        <w:rPr>
          <w:color w:val="000000"/>
          <w:spacing w:val="0"/>
          <w:w w:val="100"/>
          <w:position w:val="0"/>
        </w:rPr>
        <w:t>通过多次交易分步处置对子公司股权投资直至丧失控制权，属于一揽子交易的，各项交易作 为一项处置子公司股权投资并丧失控制权的交易进行会计处理；在丧失控制权之前每一次处置价 款与所处置的股权对应得长期股权投资账面价值之间的差额，在个别财务报表中，先确认为其他 综合收益，到丧失控制权时再一并转人丧失控制权的当期损益。不属于一揽子交易的，对每一项 交易分别进行会计处理。</w:t>
      </w:r>
    </w:p>
    <w:p>
      <w:pPr>
        <w:pStyle w:val="Style22"/>
        <w:keepNext/>
        <w:keepLines/>
        <w:widowControl w:val="0"/>
        <w:numPr>
          <w:ilvl w:val="0"/>
          <w:numId w:val="51"/>
        </w:numPr>
        <w:shd w:val="clear" w:color="auto" w:fill="auto"/>
        <w:bidi w:val="0"/>
        <w:spacing w:before="0" w:after="240"/>
        <w:ind w:left="0" w:right="0" w:firstLine="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投资性房地产</w:t>
      </w:r>
      <w:bookmarkEnd w:id="1062"/>
      <w:bookmarkEnd w:id="1063"/>
      <w:bookmarkEnd w:id="1065"/>
    </w:p>
    <w:p>
      <w:pPr>
        <w:pStyle w:val="Style22"/>
        <w:keepNext/>
        <w:keepLines/>
        <w:widowControl w:val="0"/>
        <w:numPr>
          <w:ilvl w:val="0"/>
          <w:numId w:val="89"/>
        </w:numPr>
        <w:shd w:val="clear" w:color="auto" w:fill="auto"/>
        <w:bidi w:val="0"/>
        <w:spacing w:before="0" w:line="240" w:lineRule="auto"/>
        <w:ind w:left="0" w:right="0" w:firstLine="0"/>
        <w:jc w:val="left"/>
      </w:pPr>
      <w:bookmarkStart w:id="1062" w:name="bookmark1062"/>
      <w:bookmarkStart w:id="1063" w:name="bookmark1063"/>
      <w:bookmarkStart w:id="1066" w:name="bookmark1066"/>
      <w:bookmarkStart w:id="1067" w:name="bookmark1067"/>
      <w:bookmarkEnd w:id="1066"/>
      <w:r>
        <w:rPr>
          <w:color w:val="000000"/>
          <w:spacing w:val="0"/>
          <w:w w:val="100"/>
          <w:position w:val="0"/>
        </w:rPr>
        <w:t>.</w:t>
      </w:r>
      <w:r>
        <w:rPr>
          <w:color w:val="000000"/>
          <w:spacing w:val="0"/>
          <w:w w:val="100"/>
          <w:position w:val="0"/>
        </w:rPr>
        <w:t>如果采用成本计量模式的：</w:t>
      </w:r>
      <w:bookmarkEnd w:id="1062"/>
      <w:bookmarkEnd w:id="1063"/>
      <w:bookmarkEnd w:id="1067"/>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折旧或摊销方法</w:t>
      </w:r>
    </w:p>
    <w:p>
      <w:pPr>
        <w:pStyle w:val="Style6"/>
        <w:keepNext w:val="0"/>
        <w:keepLines w:val="0"/>
        <w:widowControl w:val="0"/>
        <w:shd w:val="clear" w:color="auto" w:fill="auto"/>
        <w:bidi w:val="0"/>
        <w:spacing w:before="0" w:after="60" w:line="406" w:lineRule="exact"/>
        <w:ind w:left="0" w:right="0" w:firstLine="440"/>
        <w:jc w:val="both"/>
      </w:pPr>
      <w:r>
        <w:rPr>
          <w:color w:val="000000"/>
          <w:spacing w:val="0"/>
          <w:w w:val="100"/>
          <w:position w:val="0"/>
        </w:rPr>
        <w:t>本公司对现有投资性房地产采用成本模式计量。与投资性房地产有关的后续支出，在相关的 经济利益很可能流入且其成本能够可靠的计量时，计入投资性房地产成本；否则，于发生时计入 当期损益。对按照成本模式计量的投资性房地产一出租用建筑物采用与本公司固定资产相同的折 旧政策，出租用土地使用权按与无形资产相同的摊销政策执行。</w:t>
      </w:r>
    </w:p>
    <w:p>
      <w:pPr>
        <w:pStyle w:val="Style22"/>
        <w:keepNext/>
        <w:keepLines/>
        <w:widowControl w:val="0"/>
        <w:numPr>
          <w:ilvl w:val="0"/>
          <w:numId w:val="51"/>
        </w:numPr>
        <w:shd w:val="clear" w:color="auto" w:fill="auto"/>
        <w:bidi w:val="0"/>
        <w:spacing w:before="0" w:after="60"/>
        <w:ind w:left="0" w:right="0" w:firstLine="0"/>
        <w:jc w:val="left"/>
      </w:pPr>
      <w:bookmarkStart w:id="1068" w:name="bookmark1068"/>
      <w:bookmarkStart w:id="1069" w:name="bookmark1069"/>
      <w:bookmarkStart w:id="1070" w:name="bookmark1070"/>
      <w:bookmarkStart w:id="1071" w:name="bookmark1071"/>
      <w:bookmarkEnd w:id="1070"/>
      <w:r>
        <w:rPr>
          <w:color w:val="000000"/>
          <w:spacing w:val="0"/>
          <w:w w:val="100"/>
          <w:position w:val="0"/>
        </w:rPr>
        <w:t>固定资产</w:t>
      </w:r>
      <w:bookmarkEnd w:id="1068"/>
      <w:bookmarkEnd w:id="1069"/>
      <w:bookmarkEnd w:id="1071"/>
    </w:p>
    <w:p>
      <w:pPr>
        <w:pStyle w:val="Style22"/>
        <w:keepNext/>
        <w:keepLines/>
        <w:widowControl w:val="0"/>
        <w:shd w:val="clear" w:color="auto" w:fill="auto"/>
        <w:bidi w:val="0"/>
        <w:spacing w:before="0" w:after="220"/>
        <w:ind w:left="0" w:right="0" w:firstLine="0"/>
        <w:jc w:val="left"/>
      </w:pPr>
      <w:bookmarkStart w:id="1068" w:name="bookmark1068"/>
      <w:bookmarkStart w:id="1069" w:name="bookmark1069"/>
      <w:bookmarkStart w:id="1072" w:name="bookmark1072"/>
      <w:bookmarkStart w:id="1073" w:name="bookmark1073"/>
      <w:r>
        <w:rPr>
          <w:color w:val="000000"/>
          <w:spacing w:val="0"/>
          <w:w w:val="100"/>
          <w:position w:val="0"/>
        </w:rPr>
        <w:t>（</w:t>
      </w:r>
      <w:bookmarkEnd w:id="1072"/>
      <w:r>
        <w:rPr>
          <w:color w:val="000000"/>
          <w:spacing w:val="0"/>
          <w:w w:val="100"/>
          <w:position w:val="0"/>
        </w:rPr>
        <w:t>1）.</w:t>
      </w:r>
      <w:r>
        <w:rPr>
          <w:color w:val="000000"/>
          <w:spacing w:val="0"/>
          <w:w w:val="100"/>
          <w:position w:val="0"/>
        </w:rPr>
        <w:t>确认条件</w:t>
      </w:r>
      <w:bookmarkEnd w:id="1068"/>
      <w:bookmarkEnd w:id="1069"/>
      <w:bookmarkEnd w:id="1073"/>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固定资产指为生产商品、提供劳务、出租或经营管理而持有，并且使用寿命超过一个会计年 度的有形资产。固定资产在同时满足下列条件时予以确认：</w:t>
      </w:r>
    </w:p>
    <w:p>
      <w:pPr>
        <w:pStyle w:val="Style6"/>
        <w:keepNext w:val="0"/>
        <w:keepLines w:val="0"/>
        <w:widowControl w:val="0"/>
        <w:shd w:val="clear" w:color="auto" w:fill="auto"/>
        <w:tabs>
          <w:tab w:pos="923" w:val="left"/>
        </w:tabs>
        <w:bidi w:val="0"/>
        <w:spacing w:before="0" w:after="0" w:line="408" w:lineRule="exact"/>
        <w:ind w:left="0" w:right="0" w:firstLine="440"/>
        <w:jc w:val="both"/>
      </w:pPr>
      <w:bookmarkStart w:id="1074" w:name="bookmark1074"/>
      <w:r>
        <w:rPr>
          <w:color w:val="000000"/>
          <w:spacing w:val="0"/>
          <w:w w:val="100"/>
          <w:position w:val="0"/>
        </w:rPr>
        <w:t>（</w:t>
      </w:r>
      <w:bookmarkEnd w:id="1074"/>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6"/>
        <w:keepNext w:val="0"/>
        <w:keepLines w:val="0"/>
        <w:widowControl w:val="0"/>
        <w:shd w:val="clear" w:color="auto" w:fill="auto"/>
        <w:tabs>
          <w:tab w:pos="923" w:val="left"/>
        </w:tabs>
        <w:bidi w:val="0"/>
        <w:spacing w:before="0" w:after="0" w:line="408" w:lineRule="exact"/>
        <w:ind w:left="0" w:right="0" w:firstLine="440"/>
        <w:jc w:val="both"/>
      </w:pPr>
      <w:bookmarkStart w:id="1075" w:name="bookmark1075"/>
      <w:r>
        <w:rPr>
          <w:color w:val="000000"/>
          <w:spacing w:val="0"/>
          <w:w w:val="100"/>
          <w:position w:val="0"/>
        </w:rPr>
        <w:t>（</w:t>
      </w:r>
      <w:bookmarkEnd w:id="1075"/>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固定资产按成本（并考虑预计弃置费用因素的影响）进行初始计量。</w:t>
      </w:r>
    </w:p>
    <w:p>
      <w:pPr>
        <w:pStyle w:val="Style6"/>
        <w:keepNext w:val="0"/>
        <w:keepLines w:val="0"/>
        <w:widowControl w:val="0"/>
        <w:shd w:val="clear" w:color="auto" w:fill="auto"/>
        <w:bidi w:val="0"/>
        <w:spacing w:before="0" w:after="740" w:line="408" w:lineRule="exact"/>
        <w:ind w:left="0" w:right="0" w:firstLine="440"/>
        <w:jc w:val="both"/>
      </w:pPr>
      <w:r>
        <w:rPr>
          <w:color w:val="000000"/>
          <w:spacing w:val="0"/>
          <w:w w:val="100"/>
          <w:position w:val="0"/>
        </w:rPr>
        <w:t>与固定资产有关的后续支出，在与其有关的经济利益很可能流入且其成本能够可靠计量时， 计入固定资产成本；对于被替换的部分，终止确认其账面价值；所有其他后续支出于发生时计入 当期损益。</w:t>
      </w:r>
    </w:p>
    <w:p>
      <w:pPr>
        <w:pStyle w:val="Style22"/>
        <w:keepNext/>
        <w:keepLines/>
        <w:widowControl w:val="0"/>
        <w:shd w:val="clear" w:color="auto" w:fill="auto"/>
        <w:bidi w:val="0"/>
        <w:spacing w:before="0" w:after="22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color w:val="000000"/>
          <w:spacing w:val="0"/>
          <w:w w:val="100"/>
          <w:position w:val="0"/>
        </w:rPr>
        <w:t>2）.</w:t>
      </w:r>
      <w:r>
        <w:rPr>
          <w:color w:val="000000"/>
          <w:spacing w:val="0"/>
          <w:w w:val="100"/>
          <w:position w:val="0"/>
        </w:rPr>
        <w:t>折旧方法</w:t>
      </w:r>
      <w:bookmarkEnd w:id="1076"/>
      <w:bookmarkEnd w:id="1077"/>
      <w:bookmarkEnd w:id="1079"/>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1843"/>
        <w:gridCol w:w="1622"/>
        <w:gridCol w:w="1786"/>
        <w:gridCol w:w="1790"/>
        <w:gridCol w:w="1795"/>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20-40</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2.50-5.00</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10.00-20.00</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20.00-33.33</w:t>
            </w:r>
          </w:p>
        </w:tc>
      </w:tr>
    </w:tbl>
    <w:p>
      <w:pPr>
        <w:widowControl w:val="0"/>
        <w:spacing w:after="399" w:line="1" w:lineRule="exact"/>
      </w:pPr>
    </w:p>
    <w:p>
      <w:pPr>
        <w:pStyle w:val="Style22"/>
        <w:keepNext/>
        <w:keepLines/>
        <w:widowControl w:val="0"/>
        <w:shd w:val="clear" w:color="auto" w:fill="auto"/>
        <w:bidi w:val="0"/>
        <w:spacing w:before="0" w:after="220" w:line="413" w:lineRule="exact"/>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w:t>
      </w:r>
      <w:bookmarkEnd w:id="1082"/>
      <w:r>
        <w:rPr>
          <w:color w:val="000000"/>
          <w:spacing w:val="0"/>
          <w:w w:val="100"/>
          <w:position w:val="0"/>
        </w:rPr>
        <w:t>3）.</w:t>
      </w:r>
      <w:r>
        <w:rPr>
          <w:color w:val="000000"/>
          <w:spacing w:val="0"/>
          <w:w w:val="100"/>
          <w:position w:val="0"/>
        </w:rPr>
        <w:t>融资租入固定资产的认定依据、计价和折旧方法</w:t>
      </w:r>
      <w:bookmarkEnd w:id="1080"/>
      <w:bookmarkEnd w:id="1081"/>
      <w:bookmarkEnd w:id="1083"/>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公司与租赁方所签订的租赁协议条款中规定了下列条件之一的，确认为融资租入资产：</w:t>
      </w:r>
    </w:p>
    <w:p>
      <w:pPr>
        <w:pStyle w:val="Style6"/>
        <w:keepNext w:val="0"/>
        <w:keepLines w:val="0"/>
        <w:widowControl w:val="0"/>
        <w:shd w:val="clear" w:color="auto" w:fill="auto"/>
        <w:tabs>
          <w:tab w:pos="923" w:val="left"/>
        </w:tabs>
        <w:bidi w:val="0"/>
        <w:spacing w:before="0" w:after="0" w:line="413" w:lineRule="exact"/>
        <w:ind w:left="0" w:right="0" w:firstLine="440"/>
        <w:jc w:val="both"/>
      </w:pPr>
      <w:bookmarkStart w:id="1084" w:name="bookmark1084"/>
      <w:r>
        <w:rPr>
          <w:color w:val="000000"/>
          <w:spacing w:val="0"/>
          <w:w w:val="100"/>
          <w:position w:val="0"/>
        </w:rPr>
        <w:t>（</w:t>
      </w:r>
      <w:bookmarkEnd w:id="1084"/>
      <w:r>
        <w:rPr>
          <w:rFonts w:ascii="Times New Roman" w:eastAsia="Times New Roman" w:hAnsi="Times New Roman" w:cs="Times New Roman"/>
          <w:color w:val="000000"/>
          <w:spacing w:val="0"/>
          <w:w w:val="100"/>
          <w:position w:val="0"/>
        </w:rPr>
        <w:t>1</w:t>
      </w:r>
      <w:r>
        <w:rPr>
          <w:color w:val="000000"/>
          <w:spacing w:val="0"/>
          <w:w w:val="100"/>
          <w:position w:val="0"/>
        </w:rPr>
        <w:t>）</w:t>
        <w:tab/>
        <w:t>租赁期满后租赁资产的所有权归属于本公司；</w:t>
      </w:r>
    </w:p>
    <w:p>
      <w:pPr>
        <w:pStyle w:val="Style6"/>
        <w:keepNext w:val="0"/>
        <w:keepLines w:val="0"/>
        <w:widowControl w:val="0"/>
        <w:shd w:val="clear" w:color="auto" w:fill="auto"/>
        <w:tabs>
          <w:tab w:pos="923" w:val="left"/>
        </w:tabs>
        <w:bidi w:val="0"/>
        <w:spacing w:before="0" w:after="0" w:line="413" w:lineRule="exact"/>
        <w:ind w:left="0" w:right="0" w:firstLine="440"/>
        <w:jc w:val="both"/>
      </w:pPr>
      <w:bookmarkStart w:id="1085" w:name="bookmark1085"/>
      <w:r>
        <w:rPr>
          <w:color w:val="000000"/>
          <w:spacing w:val="0"/>
          <w:w w:val="100"/>
          <w:position w:val="0"/>
        </w:rPr>
        <w:t>（</w:t>
      </w:r>
      <w:bookmarkEnd w:id="1085"/>
      <w:r>
        <w:rPr>
          <w:rFonts w:ascii="Times New Roman" w:eastAsia="Times New Roman" w:hAnsi="Times New Roman" w:cs="Times New Roman"/>
          <w:color w:val="000000"/>
          <w:spacing w:val="0"/>
          <w:w w:val="100"/>
          <w:position w:val="0"/>
        </w:rPr>
        <w:t>2</w:t>
      </w:r>
      <w:r>
        <w:rPr>
          <w:color w:val="000000"/>
          <w:spacing w:val="0"/>
          <w:w w:val="100"/>
          <w:position w:val="0"/>
        </w:rPr>
        <w:t>）</w:t>
        <w:tab/>
        <w:t>公司具有购买资产的选择权，购买价款远低于行使选择权时该资产的公允价值；</w:t>
      </w:r>
    </w:p>
    <w:p>
      <w:pPr>
        <w:pStyle w:val="Style6"/>
        <w:keepNext w:val="0"/>
        <w:keepLines w:val="0"/>
        <w:widowControl w:val="0"/>
        <w:shd w:val="clear" w:color="auto" w:fill="auto"/>
        <w:tabs>
          <w:tab w:pos="923" w:val="left"/>
        </w:tabs>
        <w:bidi w:val="0"/>
        <w:spacing w:before="0" w:after="0" w:line="413" w:lineRule="exact"/>
        <w:ind w:left="0" w:right="0" w:firstLine="440"/>
        <w:jc w:val="both"/>
      </w:pPr>
      <w:bookmarkStart w:id="1086" w:name="bookmark1086"/>
      <w:r>
        <w:rPr>
          <w:color w:val="000000"/>
          <w:spacing w:val="0"/>
          <w:w w:val="100"/>
          <w:position w:val="0"/>
        </w:rPr>
        <w:t>（</w:t>
      </w:r>
      <w:bookmarkEnd w:id="1086"/>
      <w:r>
        <w:rPr>
          <w:rFonts w:ascii="Times New Roman" w:eastAsia="Times New Roman" w:hAnsi="Times New Roman" w:cs="Times New Roman"/>
          <w:color w:val="000000"/>
          <w:spacing w:val="0"/>
          <w:w w:val="100"/>
          <w:position w:val="0"/>
        </w:rPr>
        <w:t>3</w:t>
      </w:r>
      <w:r>
        <w:rPr>
          <w:color w:val="000000"/>
          <w:spacing w:val="0"/>
          <w:w w:val="100"/>
          <w:position w:val="0"/>
        </w:rPr>
        <w:t>）</w:t>
        <w:tab/>
        <w:t>租赁期占所租赁资产使用寿命的大部分；</w:t>
      </w:r>
    </w:p>
    <w:p>
      <w:pPr>
        <w:pStyle w:val="Style6"/>
        <w:keepNext w:val="0"/>
        <w:keepLines w:val="0"/>
        <w:widowControl w:val="0"/>
        <w:shd w:val="clear" w:color="auto" w:fill="auto"/>
        <w:tabs>
          <w:tab w:pos="923" w:val="left"/>
        </w:tabs>
        <w:bidi w:val="0"/>
        <w:spacing w:before="0" w:after="0" w:line="413" w:lineRule="exact"/>
        <w:ind w:left="0" w:right="0" w:firstLine="440"/>
        <w:jc w:val="both"/>
      </w:pPr>
      <w:bookmarkStart w:id="1087" w:name="bookmark1087"/>
      <w:r>
        <w:rPr>
          <w:color w:val="000000"/>
          <w:spacing w:val="0"/>
          <w:w w:val="100"/>
          <w:position w:val="0"/>
        </w:rPr>
        <w:t>（</w:t>
      </w:r>
      <w:bookmarkEnd w:id="1087"/>
      <w:r>
        <w:rPr>
          <w:rFonts w:ascii="Times New Roman" w:eastAsia="Times New Roman" w:hAnsi="Times New Roman" w:cs="Times New Roman"/>
          <w:color w:val="000000"/>
          <w:spacing w:val="0"/>
          <w:w w:val="100"/>
          <w:position w:val="0"/>
        </w:rPr>
        <w:t>4</w:t>
      </w:r>
      <w:r>
        <w:rPr>
          <w:color w:val="000000"/>
          <w:spacing w:val="0"/>
          <w:w w:val="100"/>
          <w:position w:val="0"/>
        </w:rPr>
        <w:t>）</w:t>
        <w:tab/>
        <w:t>租赁开始日的最低租赁付款额现值，与该资产的公允价值不存在较大的差异。</w:t>
      </w:r>
    </w:p>
    <w:p>
      <w:pPr>
        <w:pStyle w:val="Style6"/>
        <w:keepNext w:val="0"/>
        <w:keepLines w:val="0"/>
        <w:widowControl w:val="0"/>
        <w:shd w:val="clear" w:color="auto" w:fill="auto"/>
        <w:tabs>
          <w:tab w:pos="923" w:val="left"/>
        </w:tabs>
        <w:bidi w:val="0"/>
        <w:spacing w:before="0" w:after="0" w:line="413" w:lineRule="exact"/>
        <w:ind w:left="0" w:right="0" w:firstLine="440"/>
        <w:jc w:val="both"/>
      </w:pPr>
      <w:bookmarkStart w:id="1088" w:name="bookmark1088"/>
      <w:r>
        <w:rPr>
          <w:color w:val="000000"/>
          <w:spacing w:val="0"/>
          <w:w w:val="100"/>
          <w:position w:val="0"/>
        </w:rPr>
        <w:t>（</w:t>
      </w:r>
      <w:bookmarkEnd w:id="1088"/>
      <w:r>
        <w:rPr>
          <w:rFonts w:ascii="Times New Roman" w:eastAsia="Times New Roman" w:hAnsi="Times New Roman" w:cs="Times New Roman"/>
          <w:color w:val="000000"/>
          <w:spacing w:val="0"/>
          <w:w w:val="100"/>
          <w:position w:val="0"/>
        </w:rPr>
        <w:t>5</w:t>
      </w:r>
      <w:r>
        <w:rPr>
          <w:color w:val="000000"/>
          <w:spacing w:val="0"/>
          <w:w w:val="100"/>
          <w:position w:val="0"/>
        </w:rPr>
        <w:t>）</w:t>
        <w:tab/>
        <w:t>租赁资产性质特殊，如果不作较大改造，只有承租人才能使用。</w:t>
      </w:r>
    </w:p>
    <w:p>
      <w:pPr>
        <w:pStyle w:val="Style6"/>
        <w:keepNext w:val="0"/>
        <w:keepLines w:val="0"/>
        <w:widowControl w:val="0"/>
        <w:shd w:val="clear" w:color="auto" w:fill="auto"/>
        <w:bidi w:val="0"/>
        <w:spacing w:before="0" w:after="560" w:line="413" w:lineRule="exact"/>
        <w:ind w:left="0" w:right="0" w:firstLine="440"/>
        <w:jc w:val="both"/>
      </w:pPr>
      <w:r>
        <w:rPr>
          <w:color w:val="000000"/>
          <w:spacing w:val="0"/>
          <w:w w:val="100"/>
          <w:position w:val="0"/>
        </w:rPr>
        <w:t>公司在承租开始日，将租赁资产公允价值与最低租赁付款额现值两者中较低者作为租入资产 的入账价值，将最低租赁付款额作为长期应付款的入账价值，其差额作为未确认的融资费。</w:t>
      </w:r>
    </w:p>
    <w:p>
      <w:pPr>
        <w:pStyle w:val="Style22"/>
        <w:keepNext/>
        <w:keepLines/>
        <w:widowControl w:val="0"/>
        <w:numPr>
          <w:ilvl w:val="0"/>
          <w:numId w:val="51"/>
        </w:numPr>
        <w:shd w:val="clear" w:color="auto" w:fill="auto"/>
        <w:bidi w:val="0"/>
        <w:spacing w:before="0" w:after="220" w:line="413" w:lineRule="exact"/>
        <w:ind w:left="0" w:right="0" w:firstLine="0"/>
        <w:jc w:val="left"/>
      </w:pPr>
      <w:bookmarkStart w:id="1089" w:name="bookmark1089"/>
      <w:bookmarkStart w:id="1090" w:name="bookmark1090"/>
      <w:bookmarkStart w:id="1091" w:name="bookmark1091"/>
      <w:bookmarkStart w:id="1092" w:name="bookmark1092"/>
      <w:bookmarkEnd w:id="1091"/>
      <w:r>
        <w:rPr>
          <w:color w:val="000000"/>
          <w:spacing w:val="0"/>
          <w:w w:val="100"/>
          <w:position w:val="0"/>
        </w:rPr>
        <w:t>在建工程</w:t>
      </w:r>
      <w:bookmarkEnd w:id="1089"/>
      <w:bookmarkEnd w:id="1090"/>
      <w:bookmarkEnd w:id="1092"/>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560" w:line="408" w:lineRule="exact"/>
        <w:ind w:left="0" w:right="0" w:firstLine="440"/>
        <w:jc w:val="both"/>
      </w:pPr>
      <w:r>
        <w:rPr>
          <w:color w:val="000000"/>
          <w:spacing w:val="0"/>
          <w:w w:val="100"/>
          <w:position w:val="0"/>
        </w:rPr>
        <w:t xml:space="preserve">在建工程按实际发生的成本计量。实际成本包括建筑成本、安装成本、符合资本化条件的借 款费用以及其他为使在建工程达到预定可使用状态前所发生的必要支出。在建工程在达到预定可 </w:t>
      </w:r>
      <w:r>
        <w:rPr>
          <w:color w:val="000000"/>
          <w:spacing w:val="0"/>
          <w:w w:val="100"/>
          <w:position w:val="0"/>
        </w:rPr>
        <w:t>使用状态时，转入固定资产并自次月起开始计提折旧。</w:t>
      </w:r>
    </w:p>
    <w:p>
      <w:pPr>
        <w:pStyle w:val="Style22"/>
        <w:keepNext/>
        <w:keepLines/>
        <w:widowControl w:val="0"/>
        <w:numPr>
          <w:ilvl w:val="0"/>
          <w:numId w:val="51"/>
        </w:numPr>
        <w:shd w:val="clear" w:color="auto" w:fill="auto"/>
        <w:bidi w:val="0"/>
        <w:spacing w:before="0" w:after="220" w:line="411" w:lineRule="exact"/>
        <w:ind w:left="0" w:right="0" w:firstLine="0"/>
        <w:jc w:val="left"/>
      </w:pPr>
      <w:bookmarkStart w:id="1093" w:name="bookmark1093"/>
      <w:bookmarkStart w:id="1094" w:name="bookmark1094"/>
      <w:bookmarkStart w:id="1095" w:name="bookmark1095"/>
      <w:bookmarkStart w:id="1096" w:name="bookmark1096"/>
      <w:bookmarkEnd w:id="1095"/>
      <w:r>
        <w:rPr>
          <w:color w:val="000000"/>
          <w:spacing w:val="0"/>
          <w:w w:val="100"/>
          <w:position w:val="0"/>
        </w:rPr>
        <w:t>借款费用</w:t>
      </w:r>
      <w:bookmarkEnd w:id="1093"/>
      <w:bookmarkEnd w:id="1094"/>
      <w:bookmarkEnd w:id="1096"/>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numPr>
          <w:ilvl w:val="0"/>
          <w:numId w:val="91"/>
        </w:numPr>
        <w:shd w:val="clear" w:color="auto" w:fill="auto"/>
        <w:tabs>
          <w:tab w:pos="866" w:val="left"/>
        </w:tabs>
        <w:bidi w:val="0"/>
        <w:spacing w:before="0" w:after="0" w:line="411" w:lineRule="exact"/>
        <w:ind w:left="0" w:right="0" w:firstLine="440"/>
        <w:jc w:val="left"/>
      </w:pPr>
      <w:bookmarkStart w:id="1097" w:name="bookmark1097"/>
      <w:bookmarkEnd w:id="1097"/>
      <w:r>
        <w:rPr>
          <w:color w:val="000000"/>
          <w:spacing w:val="0"/>
          <w:w w:val="100"/>
          <w:position w:val="0"/>
        </w:rPr>
        <w:t>借款费用资本化的确认原则</w:t>
      </w:r>
    </w:p>
    <w:p>
      <w:pPr>
        <w:pStyle w:val="Style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公司发生的借款费用，可直接归属于符合资本化条件的资产的购建或者生产的，予以资本化， 计入相关资产成本；其他借款费用，在发生时根据其发生额确认为费用，计入当期损益。</w:t>
      </w:r>
    </w:p>
    <w:p>
      <w:pPr>
        <w:pStyle w:val="Style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6"/>
        <w:keepNext w:val="0"/>
        <w:keepLines w:val="0"/>
        <w:widowControl w:val="0"/>
        <w:numPr>
          <w:ilvl w:val="0"/>
          <w:numId w:val="91"/>
        </w:numPr>
        <w:shd w:val="clear" w:color="auto" w:fill="auto"/>
        <w:tabs>
          <w:tab w:pos="866" w:val="left"/>
        </w:tabs>
        <w:bidi w:val="0"/>
        <w:spacing w:before="0" w:after="0" w:line="411" w:lineRule="exact"/>
        <w:ind w:left="0" w:right="0" w:firstLine="440"/>
        <w:jc w:val="both"/>
      </w:pPr>
      <w:bookmarkStart w:id="1098" w:name="bookmark1098"/>
      <w:bookmarkEnd w:id="1098"/>
      <w:r>
        <w:rPr>
          <w:color w:val="000000"/>
          <w:spacing w:val="0"/>
          <w:w w:val="100"/>
          <w:position w:val="0"/>
        </w:rPr>
        <w:t>借款费用资本化期间</w:t>
      </w:r>
    </w:p>
    <w:p>
      <w:pPr>
        <w:pStyle w:val="Style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资本化期间，指从借款费用开始资本化时点到停止资本化时点的期间，借款费用暂停资本化 的期间不包括在内。</w:t>
      </w:r>
    </w:p>
    <w:p>
      <w:pPr>
        <w:pStyle w:val="Style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借款费用同时满足下列条件时开始资本化：</w:t>
      </w:r>
    </w:p>
    <w:p>
      <w:pPr>
        <w:pStyle w:val="Style6"/>
        <w:keepNext w:val="0"/>
        <w:keepLines w:val="0"/>
        <w:widowControl w:val="0"/>
        <w:numPr>
          <w:ilvl w:val="0"/>
          <w:numId w:val="93"/>
        </w:numPr>
        <w:shd w:val="clear" w:color="auto" w:fill="auto"/>
        <w:tabs>
          <w:tab w:pos="843" w:val="left"/>
        </w:tabs>
        <w:bidi w:val="0"/>
        <w:spacing w:before="0" w:after="160" w:line="411" w:lineRule="exact"/>
        <w:ind w:left="0" w:right="0" w:firstLine="440"/>
        <w:jc w:val="both"/>
      </w:pPr>
      <w:bookmarkStart w:id="1099" w:name="bookmark1099"/>
      <w:bookmarkEnd w:id="1099"/>
      <w:r>
        <w:rPr>
          <w:color w:val="000000"/>
          <w:spacing w:val="0"/>
          <w:w w:val="100"/>
          <w:position w:val="0"/>
        </w:rPr>
        <w:t>资产支出已经发生，资产支出包括为购建或者生产符合资本化条件的资产而以支付现金、 转移非现金资产或者承担带息债务形式发生的支出；</w:t>
      </w:r>
    </w:p>
    <w:p>
      <w:pPr>
        <w:pStyle w:val="Style6"/>
        <w:keepNext w:val="0"/>
        <w:keepLines w:val="0"/>
        <w:widowControl w:val="0"/>
        <w:numPr>
          <w:ilvl w:val="0"/>
          <w:numId w:val="93"/>
        </w:numPr>
        <w:shd w:val="clear" w:color="auto" w:fill="auto"/>
        <w:tabs>
          <w:tab w:pos="843" w:val="left"/>
        </w:tabs>
        <w:bidi w:val="0"/>
        <w:spacing w:before="0" w:after="0"/>
        <w:ind w:left="0" w:right="0" w:firstLine="440"/>
        <w:jc w:val="both"/>
      </w:pPr>
      <w:bookmarkStart w:id="1100" w:name="bookmark1100"/>
      <w:bookmarkEnd w:id="1100"/>
      <w:r>
        <w:rPr>
          <w:color w:val="000000"/>
          <w:spacing w:val="0"/>
          <w:w w:val="100"/>
          <w:position w:val="0"/>
        </w:rPr>
        <w:t>借款费用已经发生；</w:t>
      </w:r>
    </w:p>
    <w:p>
      <w:pPr>
        <w:pStyle w:val="Style6"/>
        <w:keepNext w:val="0"/>
        <w:keepLines w:val="0"/>
        <w:widowControl w:val="0"/>
        <w:numPr>
          <w:ilvl w:val="0"/>
          <w:numId w:val="93"/>
        </w:numPr>
        <w:shd w:val="clear" w:color="auto" w:fill="auto"/>
        <w:tabs>
          <w:tab w:pos="843" w:val="left"/>
        </w:tabs>
        <w:bidi w:val="0"/>
        <w:spacing w:before="0" w:after="0" w:line="411" w:lineRule="exact"/>
        <w:ind w:left="0" w:right="0" w:firstLine="440"/>
        <w:jc w:val="both"/>
      </w:pPr>
      <w:bookmarkStart w:id="1101" w:name="bookmark1101"/>
      <w:bookmarkEnd w:id="1101"/>
      <w:r>
        <w:rPr>
          <w:color w:val="000000"/>
          <w:spacing w:val="0"/>
          <w:w w:val="100"/>
          <w:position w:val="0"/>
        </w:rPr>
        <w:t>为使资产达到预定可使用或者可销售状态所必要的购建或者生产活动已经开始。</w:t>
      </w:r>
    </w:p>
    <w:p>
      <w:pPr>
        <w:pStyle w:val="Style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当购建或者生产符合资本化条件的资产达到预定可使用或者可销售状态时，借款费用停止资 本化。</w:t>
      </w:r>
    </w:p>
    <w:p>
      <w:pPr>
        <w:pStyle w:val="Style6"/>
        <w:keepNext w:val="0"/>
        <w:keepLines w:val="0"/>
        <w:widowControl w:val="0"/>
        <w:numPr>
          <w:ilvl w:val="0"/>
          <w:numId w:val="91"/>
        </w:numPr>
        <w:shd w:val="clear" w:color="auto" w:fill="auto"/>
        <w:tabs>
          <w:tab w:pos="866" w:val="left"/>
        </w:tabs>
        <w:bidi w:val="0"/>
        <w:spacing w:before="0" w:after="0" w:line="411" w:lineRule="exact"/>
        <w:ind w:left="0" w:right="0" w:firstLine="440"/>
        <w:jc w:val="both"/>
      </w:pPr>
      <w:bookmarkStart w:id="1102" w:name="bookmark1102"/>
      <w:bookmarkEnd w:id="1102"/>
      <w:r>
        <w:rPr>
          <w:color w:val="000000"/>
          <w:spacing w:val="0"/>
          <w:w w:val="100"/>
          <w:position w:val="0"/>
        </w:rPr>
        <w:t>暂停资本化期间</w:t>
      </w:r>
    </w:p>
    <w:p>
      <w:pPr>
        <w:pStyle w:val="Style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的，则借款费用暂停资本化；该项中断如是所购建或生产的符合资本化条件的资产达到预定可使 用状态或者可销售状态必要的程序，则借款费用继续资本化。在中断期间发生的借款费用确认为 当期损益，直至资产的购建或者生产活动重新开始后借款费用继续资本化。</w:t>
      </w:r>
    </w:p>
    <w:p>
      <w:pPr>
        <w:pStyle w:val="Style6"/>
        <w:keepNext w:val="0"/>
        <w:keepLines w:val="0"/>
        <w:widowControl w:val="0"/>
        <w:numPr>
          <w:ilvl w:val="0"/>
          <w:numId w:val="91"/>
        </w:numPr>
        <w:shd w:val="clear" w:color="auto" w:fill="auto"/>
        <w:tabs>
          <w:tab w:pos="866" w:val="left"/>
        </w:tabs>
        <w:bidi w:val="0"/>
        <w:spacing w:before="0" w:after="0" w:line="411" w:lineRule="exact"/>
        <w:ind w:left="0" w:right="0" w:firstLine="440"/>
        <w:jc w:val="left"/>
      </w:pPr>
      <w:bookmarkStart w:id="1103" w:name="bookmark1103"/>
      <w:bookmarkEnd w:id="1103"/>
      <w:r>
        <w:rPr>
          <w:color w:val="000000"/>
          <w:spacing w:val="0"/>
          <w:w w:val="100"/>
          <w:position w:val="0"/>
        </w:rPr>
        <w:t>借款费用资本化率、资本化金额的计算方法</w:t>
      </w:r>
    </w:p>
    <w:p>
      <w:pPr>
        <w:pStyle w:val="Style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对于为购建或者生产符合资本化条件的资产而借入的专门借款，以专门借款当期实际发生的 借款费用，减去尚未动用的借款资金存入银行取得的利息收入或进行暂时性投资取得的投资收益 后的金额，来确定借款费用的资本化金额。</w:t>
      </w:r>
    </w:p>
    <w:p>
      <w:pPr>
        <w:pStyle w:val="Style6"/>
        <w:keepNext w:val="0"/>
        <w:keepLines w:val="0"/>
        <w:widowControl w:val="0"/>
        <w:shd w:val="clear" w:color="auto" w:fill="auto"/>
        <w:bidi w:val="0"/>
        <w:spacing w:before="0" w:after="60" w:line="411" w:lineRule="exact"/>
        <w:ind w:left="0" w:right="0" w:firstLine="440"/>
        <w:jc w:val="both"/>
      </w:pPr>
      <w:r>
        <w:rPr>
          <w:color w:val="000000"/>
          <w:spacing w:val="0"/>
          <w:w w:val="100"/>
          <w:position w:val="0"/>
        </w:rPr>
        <w:t>对于为购建或者生产符合资本化条件的资产而占用的一般借款，根据累计资产支出超过专门 借款部分的资产支出加权平均数乘以所占用一般借款的资本化率，计算确定一般借款应予资本化 的借款费用金额。资本化率根据一般借款加权平均实际利率计算确定。</w:t>
      </w:r>
    </w:p>
    <w:p>
      <w:pPr>
        <w:pStyle w:val="Style6"/>
        <w:keepNext w:val="0"/>
        <w:keepLines w:val="0"/>
        <w:widowControl w:val="0"/>
        <w:shd w:val="clear" w:color="auto" w:fill="auto"/>
        <w:bidi w:val="0"/>
        <w:spacing w:before="0" w:after="0" w:line="341" w:lineRule="exact"/>
        <w:ind w:left="0" w:right="0" w:firstLine="440"/>
        <w:jc w:val="both"/>
      </w:pPr>
      <w:r>
        <w:rPr>
          <w:color w:val="000000"/>
          <w:spacing w:val="0"/>
          <w:w w:val="100"/>
          <w:position w:val="0"/>
        </w:rPr>
        <w:t xml:space="preserve">在资本化期间内，外币专门借款本金及利息的汇兑差额，予以资本化，计入符合资本化条件 的资产的成本。除外币专门借款之外的其他外币借款本金及其利息所产生的汇兑差额计入当期损 </w:t>
      </w:r>
      <w:r>
        <w:rPr>
          <w:color w:val="000000"/>
          <w:spacing w:val="0"/>
          <w:w w:val="100"/>
          <w:position w:val="0"/>
          <w:u w:val="single"/>
        </w:rPr>
        <w:t>、</w:t>
      </w:r>
      <w:r>
        <w:rPr>
          <w:i/>
          <w:iCs/>
          <w:color w:val="000000"/>
          <w:spacing w:val="0"/>
          <w:w w:val="100"/>
          <w:position w:val="0"/>
          <w:u w:val="single"/>
        </w:rPr>
        <w:t>八</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20"/>
          <w:szCs w:val="20"/>
          <w:u w:val="single"/>
        </w:rPr>
        <w:t>益</w:t>
      </w:r>
      <w:r>
        <w:rPr>
          <w:color w:val="000000"/>
          <w:spacing w:val="0"/>
          <w:w w:val="100"/>
          <w:position w:val="0"/>
          <w:sz w:val="18"/>
          <w:szCs w:val="18"/>
        </w:rPr>
        <w:t>O</w:t>
      </w:r>
    </w:p>
    <w:p>
      <w:pPr>
        <w:pStyle w:val="Style22"/>
        <w:keepNext/>
        <w:keepLines/>
        <w:widowControl w:val="0"/>
        <w:numPr>
          <w:ilvl w:val="0"/>
          <w:numId w:val="51"/>
        </w:numPr>
        <w:shd w:val="clear" w:color="auto" w:fill="auto"/>
        <w:tabs>
          <w:tab w:pos="444" w:val="left"/>
        </w:tabs>
        <w:bidi w:val="0"/>
        <w:spacing w:before="0" w:after="40" w:line="410" w:lineRule="exact"/>
        <w:ind w:left="0" w:right="0" w:firstLine="0"/>
        <w:jc w:val="left"/>
      </w:pPr>
      <w:bookmarkStart w:id="1104" w:name="bookmark1104"/>
      <w:bookmarkStart w:id="1105" w:name="bookmark1105"/>
      <w:bookmarkStart w:id="1106" w:name="bookmark1106"/>
      <w:bookmarkStart w:id="1107" w:name="bookmark1107"/>
      <w:bookmarkEnd w:id="1106"/>
      <w:r>
        <w:rPr>
          <w:color w:val="000000"/>
          <w:spacing w:val="0"/>
          <w:w w:val="100"/>
          <w:position w:val="0"/>
        </w:rPr>
        <w:t>生物资产</w:t>
      </w:r>
      <w:bookmarkEnd w:id="1104"/>
      <w:bookmarkEnd w:id="1105"/>
      <w:bookmarkEnd w:id="1107"/>
    </w:p>
    <w:p>
      <w:pPr>
        <w:pStyle w:val="Style6"/>
        <w:keepNext w:val="0"/>
        <w:keepLines w:val="0"/>
        <w:widowControl w:val="0"/>
        <w:shd w:val="clear" w:color="auto" w:fill="auto"/>
        <w:bidi w:val="0"/>
        <w:spacing w:before="0" w:after="440" w:line="410"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51"/>
        </w:numPr>
        <w:shd w:val="clear" w:color="auto" w:fill="auto"/>
        <w:tabs>
          <w:tab w:pos="444" w:val="left"/>
        </w:tabs>
        <w:bidi w:val="0"/>
        <w:spacing w:before="0" w:after="40" w:line="410" w:lineRule="exact"/>
        <w:ind w:left="0" w:right="0" w:firstLine="0"/>
        <w:jc w:val="left"/>
      </w:pPr>
      <w:bookmarkStart w:id="1108" w:name="bookmark1108"/>
      <w:bookmarkStart w:id="1109" w:name="bookmark1109"/>
      <w:bookmarkStart w:id="1110" w:name="bookmark1110"/>
      <w:bookmarkStart w:id="1111" w:name="bookmark1111"/>
      <w:bookmarkEnd w:id="1110"/>
      <w:r>
        <w:rPr>
          <w:color w:val="000000"/>
          <w:spacing w:val="0"/>
          <w:w w:val="100"/>
          <w:position w:val="0"/>
        </w:rPr>
        <w:t>油气资产</w:t>
      </w:r>
      <w:bookmarkEnd w:id="1108"/>
      <w:bookmarkEnd w:id="1109"/>
      <w:bookmarkEnd w:id="1111"/>
    </w:p>
    <w:p>
      <w:pPr>
        <w:pStyle w:val="Style6"/>
        <w:keepNext w:val="0"/>
        <w:keepLines w:val="0"/>
        <w:widowControl w:val="0"/>
        <w:shd w:val="clear" w:color="auto" w:fill="auto"/>
        <w:bidi w:val="0"/>
        <w:spacing w:before="0" w:after="440" w:line="410"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51"/>
        </w:numPr>
        <w:shd w:val="clear" w:color="auto" w:fill="auto"/>
        <w:tabs>
          <w:tab w:pos="444" w:val="left"/>
        </w:tabs>
        <w:bidi w:val="0"/>
        <w:spacing w:before="0" w:after="40" w:line="410" w:lineRule="exact"/>
        <w:ind w:left="0" w:right="0" w:firstLine="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使用权资产</w:t>
      </w:r>
      <w:bookmarkEnd w:id="1112"/>
      <w:bookmarkEnd w:id="1113"/>
      <w:bookmarkEnd w:id="1115"/>
    </w:p>
    <w:p>
      <w:pPr>
        <w:pStyle w:val="Style6"/>
        <w:keepNext w:val="0"/>
        <w:keepLines w:val="0"/>
        <w:widowControl w:val="0"/>
        <w:shd w:val="clear" w:color="auto" w:fill="auto"/>
        <w:bidi w:val="0"/>
        <w:spacing w:before="0" w:after="440" w:line="410"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51"/>
        </w:numPr>
        <w:shd w:val="clear" w:color="auto" w:fill="auto"/>
        <w:tabs>
          <w:tab w:pos="444" w:val="left"/>
        </w:tabs>
        <w:bidi w:val="0"/>
        <w:spacing w:before="0" w:after="40" w:line="410" w:lineRule="exact"/>
        <w:ind w:left="0" w:right="0" w:firstLine="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无形资产</w:t>
      </w:r>
      <w:bookmarkEnd w:id="1116"/>
      <w:bookmarkEnd w:id="1117"/>
      <w:bookmarkEnd w:id="1119"/>
    </w:p>
    <w:p>
      <w:pPr>
        <w:pStyle w:val="Style22"/>
        <w:keepNext/>
        <w:keepLines/>
        <w:widowControl w:val="0"/>
        <w:numPr>
          <w:ilvl w:val="0"/>
          <w:numId w:val="95"/>
        </w:numPr>
        <w:shd w:val="clear" w:color="auto" w:fill="auto"/>
        <w:bidi w:val="0"/>
        <w:spacing w:before="0" w:after="220" w:line="410" w:lineRule="exact"/>
        <w:ind w:left="0" w:right="0" w:firstLine="0"/>
        <w:jc w:val="left"/>
      </w:pPr>
      <w:bookmarkStart w:id="1116" w:name="bookmark1116"/>
      <w:bookmarkStart w:id="1117" w:name="bookmark1117"/>
      <w:bookmarkStart w:id="1120" w:name="bookmark1120"/>
      <w:bookmarkStart w:id="1121" w:name="bookmark1121"/>
      <w:bookmarkEnd w:id="1120"/>
      <w:r>
        <w:rPr>
          <w:color w:val="000000"/>
          <w:spacing w:val="0"/>
          <w:w w:val="100"/>
          <w:position w:val="0"/>
        </w:rPr>
        <w:t>.</w:t>
      </w:r>
      <w:r>
        <w:rPr>
          <w:color w:val="000000"/>
          <w:spacing w:val="0"/>
          <w:w w:val="100"/>
          <w:position w:val="0"/>
        </w:rPr>
        <w:t>计价方法、使用寿命、减值测试</w:t>
      </w:r>
      <w:bookmarkEnd w:id="1116"/>
      <w:bookmarkEnd w:id="1117"/>
      <w:bookmarkEnd w:id="1121"/>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numPr>
          <w:ilvl w:val="0"/>
          <w:numId w:val="97"/>
        </w:numPr>
        <w:shd w:val="clear" w:color="auto" w:fill="auto"/>
        <w:tabs>
          <w:tab w:pos="865" w:val="left"/>
        </w:tabs>
        <w:bidi w:val="0"/>
        <w:spacing w:before="0" w:after="0" w:line="410" w:lineRule="exact"/>
        <w:ind w:left="0" w:right="0" w:firstLine="440"/>
        <w:jc w:val="both"/>
      </w:pPr>
      <w:bookmarkStart w:id="1122" w:name="bookmark1122"/>
      <w:bookmarkEnd w:id="1122"/>
      <w:r>
        <w:rPr>
          <w:color w:val="000000"/>
          <w:spacing w:val="0"/>
          <w:w w:val="100"/>
          <w:position w:val="0"/>
        </w:rPr>
        <w:t>公司取得无形资产时按成本进行初始计量；</w:t>
      </w:r>
    </w:p>
    <w:p>
      <w:pPr>
        <w:pStyle w:val="Style6"/>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外购无形资产的成本，包括购买价款、相关税费以及直接归属于使该项资产达到预定用途所 发生的其他支出。购买无形资产的价款超过正常信用条件延期支付，实质上具有融资性质的，无 形资产的成本以购买价款的现值为基础确定。债务重组取得债务人用以抵债的无形资产，以所放 弃债权的公允价值和可直接归属于使该资产达到预定用途所发生的税金等其他成本确定其入账价 值，并将所放弃债权的公允价值与账面价值之间的差额，计入当期损益。在非货币性资产交换具 有商业实质，且换入资产或换出资产的公允价值能够可靠计量时，以公允价值为基础计量。如换 入资产和换出资产的公允价值均能可靠计量的，对于换入的无形资产，以换出资产的公允价值和 应支付的相关税费作为换入的无形资产的初始投资成本，除非有确凿证据表明换入资产的公允价 值更加可靠。非货币性资产交换不具有商业实质，或换入资产和换出资产的公允价值均不能可靠 计量的，对于换入的无形资产，以换出资产的账面价值和应支付的相关税费作为换入无形资产的 初始投资成本。</w:t>
      </w:r>
    </w:p>
    <w:p>
      <w:pPr>
        <w:pStyle w:val="Style6"/>
        <w:keepNext w:val="0"/>
        <w:keepLines w:val="0"/>
        <w:widowControl w:val="0"/>
        <w:numPr>
          <w:ilvl w:val="0"/>
          <w:numId w:val="97"/>
        </w:numPr>
        <w:shd w:val="clear" w:color="auto" w:fill="auto"/>
        <w:tabs>
          <w:tab w:pos="865" w:val="left"/>
        </w:tabs>
        <w:bidi w:val="0"/>
        <w:spacing w:before="0" w:after="0" w:line="396" w:lineRule="auto"/>
        <w:ind w:left="0" w:right="0" w:firstLine="440"/>
        <w:jc w:val="both"/>
      </w:pPr>
      <w:bookmarkStart w:id="1123" w:name="bookmark1123"/>
      <w:bookmarkEnd w:id="1123"/>
      <w:r>
        <w:rPr>
          <w:color w:val="000000"/>
          <w:spacing w:val="0"/>
          <w:w w:val="100"/>
          <w:position w:val="0"/>
        </w:rPr>
        <w:t>后续计量</w:t>
      </w:r>
    </w:p>
    <w:p>
      <w:pPr>
        <w:pStyle w:val="Style6"/>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在取得无形资产时分析判断其使用寿命。对于使用寿命有限的无形资产，在为企业带来经济 利益的期限内按直线法摊销；无法预见无形资产为企业带来经济利益期限的，视为使用寿命不确 定的无形资产，不予摊销。</w:t>
      </w:r>
    </w:p>
    <w:p>
      <w:pPr>
        <w:pStyle w:val="Style30"/>
        <w:keepNext w:val="0"/>
        <w:keepLines w:val="0"/>
        <w:widowControl w:val="0"/>
        <w:shd w:val="clear" w:color="auto" w:fill="auto"/>
        <w:bidi w:val="0"/>
        <w:spacing w:before="0" w:after="0" w:line="240" w:lineRule="auto"/>
        <w:ind w:left="293" w:right="0" w:firstLine="0"/>
        <w:jc w:val="left"/>
      </w:pPr>
      <w:r>
        <w:rPr>
          <w:color w:val="000000"/>
          <w:spacing w:val="0"/>
          <w:w w:val="100"/>
          <w:position w:val="0"/>
        </w:rPr>
        <w:t>使用寿命有限的无形资产的使用寿命估计情况</w:t>
      </w:r>
    </w:p>
    <w:tbl>
      <w:tblPr>
        <w:tblOverlap w:val="never"/>
        <w:jc w:val="center"/>
        <w:tblLayout w:type="fixed"/>
      </w:tblPr>
      <w:tblGrid>
        <w:gridCol w:w="2141"/>
        <w:gridCol w:w="2242"/>
        <w:gridCol w:w="2242"/>
        <w:gridCol w:w="2102"/>
      </w:tblGrid>
      <w:tr>
        <w:trPr>
          <w:trHeight w:val="4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32"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权证登记年限</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r>
    </w:tbl>
    <w:tbl>
      <w:tblPr>
        <w:tblOverlap w:val="never"/>
        <w:jc w:val="center"/>
        <w:tblLayout w:type="fixed"/>
      </w:tblPr>
      <w:tblGrid>
        <w:gridCol w:w="2141"/>
        <w:gridCol w:w="2242"/>
        <w:gridCol w:w="2242"/>
        <w:gridCol w:w="2102"/>
      </w:tblGrid>
      <w:tr>
        <w:trPr>
          <w:trHeight w:val="42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预计受益年限</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r>
      <w:tr>
        <w:trPr>
          <w:trHeight w:val="427"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3-5</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预计受益年限</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r>
    </w:tbl>
    <w:p>
      <w:pPr>
        <w:pStyle w:val="Style30"/>
        <w:keepNext w:val="0"/>
        <w:keepLines w:val="0"/>
        <w:widowControl w:val="0"/>
        <w:shd w:val="clear" w:color="auto" w:fill="auto"/>
        <w:bidi w:val="0"/>
        <w:spacing w:before="0" w:after="0" w:line="240" w:lineRule="auto"/>
        <w:ind w:left="293" w:right="0" w:firstLine="0"/>
        <w:jc w:val="left"/>
      </w:pPr>
      <w:r>
        <w:rPr>
          <w:color w:val="000000"/>
          <w:spacing w:val="0"/>
          <w:w w:val="100"/>
          <w:position w:val="0"/>
        </w:rPr>
        <w:t>使用寿命不确定的无形资产的判断依据以及对其使用寿命进行复核的程序</w:t>
      </w:r>
    </w:p>
    <w:p>
      <w:pPr>
        <w:widowControl w:val="0"/>
        <w:spacing w:after="219" w:line="1" w:lineRule="exact"/>
      </w:pPr>
    </w:p>
    <w:p>
      <w:pPr>
        <w:pStyle w:val="Style6"/>
        <w:keepNext w:val="0"/>
        <w:keepLines w:val="0"/>
        <w:widowControl w:val="0"/>
        <w:shd w:val="clear" w:color="auto" w:fill="auto"/>
        <w:bidi w:val="0"/>
        <w:spacing w:before="0" w:after="960" w:line="240" w:lineRule="auto"/>
        <w:ind w:left="0" w:right="0" w:firstLine="440"/>
        <w:jc w:val="both"/>
      </w:pPr>
      <w:r>
        <w:rPr>
          <w:color w:val="000000"/>
          <w:spacing w:val="0"/>
          <w:w w:val="100"/>
          <w:position w:val="0"/>
        </w:rPr>
        <w:t>截至资产负债表日，公司无使用寿命不确定的无形资产</w:t>
      </w:r>
    </w:p>
    <w:p>
      <w:pPr>
        <w:pStyle w:val="Style22"/>
        <w:keepNext/>
        <w:keepLines/>
        <w:widowControl w:val="0"/>
        <w:numPr>
          <w:ilvl w:val="0"/>
          <w:numId w:val="95"/>
        </w:numPr>
        <w:shd w:val="clear" w:color="auto" w:fill="auto"/>
        <w:bidi w:val="0"/>
        <w:spacing w:before="0" w:after="220" w:line="409" w:lineRule="exact"/>
        <w:ind w:left="0" w:right="0" w:firstLine="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w:t>
      </w:r>
      <w:r>
        <w:rPr>
          <w:color w:val="000000"/>
          <w:spacing w:val="0"/>
          <w:w w:val="100"/>
          <w:position w:val="0"/>
        </w:rPr>
        <w:t>内部研究开发支出会计政策</w:t>
      </w:r>
      <w:bookmarkEnd w:id="1124"/>
      <w:bookmarkEnd w:id="1125"/>
      <w:bookmarkEnd w:id="1127"/>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划分研究阶段和开发阶段的具体标准</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公司内部研究开发项目的支出分为研究阶段支出和开发阶段支出。</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研究阶段：为获取并理解新的科学或技术知识等而进行的独创性的有计划调查、研究活动的 阶段。</w:t>
      </w:r>
    </w:p>
    <w:p>
      <w:pPr>
        <w:pStyle w:val="Style6"/>
        <w:keepNext w:val="0"/>
        <w:keepLines w:val="0"/>
        <w:widowControl w:val="0"/>
        <w:shd w:val="clear" w:color="auto" w:fill="auto"/>
        <w:bidi w:val="0"/>
        <w:spacing w:before="0" w:after="400" w:line="410" w:lineRule="exact"/>
        <w:ind w:left="0" w:right="0" w:firstLine="440"/>
        <w:jc w:val="both"/>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开发阶段支出资本化的具体条件</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在形成《项目可行性研究报告》后由公司组织项目评审组对项目的技术可行性、方案可行性、 研发产品未来市场情况、投资收益、投资风险、预算的合理性和项目资金的落实情况进行评审。 通过评审形成立项通知书，此时为研发费用资本化开始时点。项目资本化开始后产生的相关费用 在“研发支出一资本化”科目进行归集核算。</w:t>
      </w:r>
    </w:p>
    <w:p>
      <w:pPr>
        <w:pStyle w:val="Style6"/>
        <w:keepNext w:val="0"/>
        <w:keepLines w:val="0"/>
        <w:widowControl w:val="0"/>
        <w:shd w:val="clear" w:color="auto" w:fill="auto"/>
        <w:bidi w:val="0"/>
        <w:spacing w:before="0" w:after="580" w:line="409" w:lineRule="exact"/>
        <w:ind w:left="0" w:right="0" w:firstLine="440"/>
        <w:jc w:val="both"/>
      </w:pPr>
      <w:r>
        <w:rPr>
          <w:color w:val="000000"/>
          <w:spacing w:val="0"/>
          <w:w w:val="100"/>
          <w:position w:val="0"/>
        </w:rPr>
        <w:t>研发项目达到研发目标后，项目开发组、相关专家、业务部门及财务管理部、审计部等组成 研发项目验收组，对项目成果进行验收，形成《验收报告》和《结项报告》。对研发成果申请专 利或计算机软件著作权，取得著作权登记证书当月，将“研发支出一资本化”归集的费用转入无 形资产进行核算。</w:t>
      </w:r>
    </w:p>
    <w:p>
      <w:pPr>
        <w:pStyle w:val="Style22"/>
        <w:keepNext/>
        <w:keepLines/>
        <w:widowControl w:val="0"/>
        <w:numPr>
          <w:ilvl w:val="0"/>
          <w:numId w:val="51"/>
        </w:numPr>
        <w:shd w:val="clear" w:color="auto" w:fill="auto"/>
        <w:bidi w:val="0"/>
        <w:spacing w:before="0" w:after="220" w:line="409" w:lineRule="exact"/>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长期资产减值</w:t>
      </w:r>
      <w:bookmarkEnd w:id="1128"/>
      <w:bookmarkEnd w:id="1129"/>
      <w:bookmarkEnd w:id="1131"/>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300" w:line="409" w:lineRule="exact"/>
        <w:ind w:left="0" w:right="0" w:firstLine="440"/>
        <w:jc w:val="both"/>
        <w:sectPr>
          <w:headerReference w:type="default" r:id="rId53"/>
          <w:footerReference w:type="default" r:id="rId54"/>
          <w:footnotePr>
            <w:pos w:val="pageBottom"/>
            <w:numFmt w:val="decimal"/>
            <w:numRestart w:val="continuous"/>
          </w:footnotePr>
          <w:pgSz w:w="11900" w:h="16840"/>
          <w:pgMar w:top="1354" w:right="1175" w:bottom="1489" w:left="1735" w:header="0" w:footer="3" w:gutter="0"/>
          <w:cols w:space="720"/>
          <w:noEndnote/>
          <w:rtlGutter w:val="0"/>
          <w:docGrid w:linePitch="360"/>
        </w:sectPr>
      </w:pPr>
      <w:r>
        <w:rPr>
          <w:color w:val="000000"/>
          <w:spacing w:val="0"/>
          <w:w w:val="100"/>
          <w:position w:val="0"/>
        </w:rPr>
        <w:t>长期股权投资、采用成本模式计量的投资性房地产、固定资产、在建工程、使用寿命有限的 无形资产、油气资产等长期资产，于资产负债表日存在减值迹象的，进行减值测试。减值测试结 果表明资产的可收回金额低于其账面价值的，按其差额计提减值准备并计入减值损失。可收回金 额为资产的公允价值减去处置费用后的净额与资产预计未来现金流量的现值两者之间的较高者。 资产减值准备按单项资产为基础计算并确认，如果难以对单项资产的可收回金额进行估计的，以 该资产所属的资产组确定资产组的可收回金额。资产组是能够独立产生现金流入的最小资产组合。</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对于因企业合并形成的商誉、使用寿命不确定的无形资产、尚未达到可使用状态的无形资产， 无论是否存在减值迹象，至少在每年年度终了进行减值测试。</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本公司进行商誉减值测试，对于因企业合并形成的商誉的账面价值，自购买日起按照合理的 方法分摊至相关的资产组；难以分摊至相关的资产组的，将其分摊至相关的资产组组合。相关的 资产组或者资产组组合，是能够从企业合并的协同效应中受益的资产组或者资产组组合。</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在对包含商誉的相关资产组或者资产组组合进行减值测试时，如与商誉相关的资产组或者资 产组组合存在减值迹象的，先对不包含商誉的资产组或者资产组组合进行减值测试，计算可收回 金额，并与相关账面价值相比较，确认相应的减值损失。然后对包含商誉的资产组或者资产组组 合进行减值测试，比较其账面价值与可收回金额，如可收回金额低于账面价值的，减值损失金额 首先抵减分摊至资产组或者资产组组合中商誉的账面价值，再根据资产组或者资产组组合中除商 誉之外的其他各项资产的账面价值所占比重，按比例抵减其他各项资产的账面价值。</w:t>
      </w:r>
    </w:p>
    <w:p>
      <w:pPr>
        <w:pStyle w:val="Style6"/>
        <w:keepNext w:val="0"/>
        <w:keepLines w:val="0"/>
        <w:widowControl w:val="0"/>
        <w:shd w:val="clear" w:color="auto" w:fill="auto"/>
        <w:bidi w:val="0"/>
        <w:spacing w:before="0" w:after="560" w:line="408" w:lineRule="exact"/>
        <w:ind w:left="0" w:right="0" w:firstLine="440"/>
        <w:jc w:val="both"/>
      </w:pPr>
      <w:r>
        <w:rPr>
          <w:color w:val="000000"/>
          <w:spacing w:val="0"/>
          <w:w w:val="100"/>
          <w:position w:val="0"/>
        </w:rPr>
        <w:t>上述资产减值损失一经确认，在以后会计期间不予转回。</w:t>
      </w:r>
    </w:p>
    <w:p>
      <w:pPr>
        <w:pStyle w:val="Style22"/>
        <w:keepNext/>
        <w:keepLines/>
        <w:widowControl w:val="0"/>
        <w:numPr>
          <w:ilvl w:val="0"/>
          <w:numId w:val="51"/>
        </w:numPr>
        <w:shd w:val="clear" w:color="auto" w:fill="auto"/>
        <w:tabs>
          <w:tab w:pos="440" w:val="left"/>
        </w:tabs>
        <w:bidi w:val="0"/>
        <w:spacing w:before="0" w:after="220"/>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长期待摊费用</w:t>
      </w:r>
      <w:bookmarkEnd w:id="1132"/>
      <w:bookmarkEnd w:id="1133"/>
      <w:bookmarkEnd w:id="1135"/>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长期待摊费用为已经发生但应由本期和以后各期负担的分摊期限在一年以上的各项费用。本 公司长期待摊费用包括装修费。</w:t>
      </w:r>
    </w:p>
    <w:p>
      <w:pPr>
        <w:pStyle w:val="Style6"/>
        <w:keepNext w:val="0"/>
        <w:keepLines w:val="0"/>
        <w:widowControl w:val="0"/>
        <w:numPr>
          <w:ilvl w:val="0"/>
          <w:numId w:val="99"/>
        </w:numPr>
        <w:shd w:val="clear" w:color="auto" w:fill="auto"/>
        <w:tabs>
          <w:tab w:pos="748" w:val="left"/>
        </w:tabs>
        <w:bidi w:val="0"/>
        <w:spacing w:before="0" w:after="0" w:line="408" w:lineRule="exact"/>
        <w:ind w:left="0" w:right="0" w:firstLine="220"/>
        <w:jc w:val="both"/>
      </w:pPr>
      <w:bookmarkStart w:id="1136" w:name="bookmark1136"/>
      <w:bookmarkEnd w:id="1136"/>
      <w:r>
        <w:rPr>
          <w:color w:val="000000"/>
          <w:spacing w:val="0"/>
          <w:w w:val="100"/>
          <w:position w:val="0"/>
        </w:rPr>
        <w:t>摊销方法</w:t>
      </w:r>
    </w:p>
    <w:p>
      <w:pPr>
        <w:pStyle w:val="Style6"/>
        <w:keepNext w:val="0"/>
        <w:keepLines w:val="0"/>
        <w:widowControl w:val="0"/>
        <w:shd w:val="clear" w:color="auto" w:fill="auto"/>
        <w:bidi w:val="0"/>
        <w:spacing w:before="0" w:after="0" w:line="408" w:lineRule="exact"/>
        <w:ind w:left="0" w:right="0" w:firstLine="220"/>
        <w:jc w:val="both"/>
      </w:pPr>
      <w:r>
        <w:rPr>
          <w:color w:val="000000"/>
          <w:spacing w:val="0"/>
          <w:w w:val="100"/>
          <w:position w:val="0"/>
        </w:rPr>
        <w:t>长期待摊费用在受益期内平均摊销。</w:t>
      </w:r>
    </w:p>
    <w:p>
      <w:pPr>
        <w:pStyle w:val="Style6"/>
        <w:keepNext w:val="0"/>
        <w:keepLines w:val="0"/>
        <w:widowControl w:val="0"/>
        <w:numPr>
          <w:ilvl w:val="0"/>
          <w:numId w:val="99"/>
        </w:numPr>
        <w:shd w:val="clear" w:color="auto" w:fill="auto"/>
        <w:tabs>
          <w:tab w:pos="748" w:val="left"/>
        </w:tabs>
        <w:bidi w:val="0"/>
        <w:spacing w:before="0" w:after="0" w:line="408" w:lineRule="exact"/>
        <w:ind w:left="0" w:right="0" w:firstLine="220"/>
        <w:jc w:val="both"/>
      </w:pPr>
      <w:bookmarkStart w:id="1137" w:name="bookmark1137"/>
      <w:bookmarkEnd w:id="1137"/>
      <w:r>
        <w:rPr>
          <w:color w:val="000000"/>
          <w:spacing w:val="0"/>
          <w:w w:val="100"/>
          <w:position w:val="0"/>
        </w:rPr>
        <w:t>摊销年限</w:t>
      </w:r>
    </w:p>
    <w:p>
      <w:pPr>
        <w:pStyle w:val="Style6"/>
        <w:keepNext w:val="0"/>
        <w:keepLines w:val="0"/>
        <w:widowControl w:val="0"/>
        <w:shd w:val="clear" w:color="auto" w:fill="auto"/>
        <w:bidi w:val="0"/>
        <w:spacing w:before="0" w:after="560" w:line="408" w:lineRule="exact"/>
        <w:ind w:left="0" w:right="0" w:firstLine="220"/>
        <w:jc w:val="both"/>
      </w:pPr>
      <w:r>
        <w:rPr>
          <w:color w:val="000000"/>
          <w:spacing w:val="0"/>
          <w:w w:val="100"/>
          <w:position w:val="0"/>
        </w:rPr>
        <w:t>装修费按照预计可使用年限和剩余租赁期限孰短原则确认摊销年限。</w:t>
      </w:r>
    </w:p>
    <w:p>
      <w:pPr>
        <w:pStyle w:val="Style22"/>
        <w:keepNext/>
        <w:keepLines/>
        <w:widowControl w:val="0"/>
        <w:numPr>
          <w:ilvl w:val="0"/>
          <w:numId w:val="51"/>
        </w:numPr>
        <w:shd w:val="clear" w:color="auto" w:fill="auto"/>
        <w:tabs>
          <w:tab w:pos="440" w:val="left"/>
        </w:tabs>
        <w:bidi w:val="0"/>
        <w:spacing w:before="0" w:after="60"/>
        <w:ind w:left="0" w:right="0" w:firstLine="0"/>
        <w:jc w:val="left"/>
      </w:pPr>
      <w:bookmarkStart w:id="1138" w:name="bookmark1138"/>
      <w:bookmarkStart w:id="1139" w:name="bookmark1139"/>
      <w:bookmarkStart w:id="1140" w:name="bookmark1140"/>
      <w:bookmarkStart w:id="1141" w:name="bookmark1141"/>
      <w:bookmarkEnd w:id="1140"/>
      <w:r>
        <w:rPr>
          <w:color w:val="000000"/>
          <w:spacing w:val="0"/>
          <w:w w:val="100"/>
          <w:position w:val="0"/>
        </w:rPr>
        <w:t>合同负债</w:t>
      </w:r>
      <w:bookmarkEnd w:id="1138"/>
      <w:bookmarkEnd w:id="1139"/>
      <w:bookmarkEnd w:id="1141"/>
    </w:p>
    <w:p>
      <w:pPr>
        <w:pStyle w:val="Style22"/>
        <w:keepNext/>
        <w:keepLines/>
        <w:widowControl w:val="0"/>
        <w:numPr>
          <w:ilvl w:val="0"/>
          <w:numId w:val="101"/>
        </w:numPr>
        <w:shd w:val="clear" w:color="auto" w:fill="auto"/>
        <w:bidi w:val="0"/>
        <w:spacing w:before="0" w:after="220"/>
        <w:ind w:left="0" w:right="0" w:firstLine="0"/>
        <w:jc w:val="left"/>
      </w:pPr>
      <w:bookmarkStart w:id="1138" w:name="bookmark1138"/>
      <w:bookmarkStart w:id="1139" w:name="bookmark1139"/>
      <w:bookmarkStart w:id="1142" w:name="bookmark1142"/>
      <w:bookmarkStart w:id="1143" w:name="bookmark1143"/>
      <w:bookmarkEnd w:id="1142"/>
      <w:r>
        <w:rPr>
          <w:color w:val="000000"/>
          <w:spacing w:val="0"/>
          <w:w w:val="100"/>
          <w:position w:val="0"/>
        </w:rPr>
        <w:t>.</w:t>
      </w:r>
      <w:r>
        <w:rPr>
          <w:color w:val="000000"/>
          <w:spacing w:val="0"/>
          <w:w w:val="100"/>
          <w:position w:val="0"/>
        </w:rPr>
        <w:t>合同负债的确认方法</w:t>
      </w:r>
      <w:bookmarkEnd w:id="1138"/>
      <w:bookmarkEnd w:id="1139"/>
      <w:bookmarkEnd w:id="1143"/>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560" w:line="410" w:lineRule="exact"/>
        <w:ind w:left="0" w:right="0" w:firstLine="440"/>
        <w:jc w:val="both"/>
      </w:pPr>
      <w:r>
        <w:rPr>
          <w:color w:val="000000"/>
          <w:spacing w:val="0"/>
          <w:w w:val="100"/>
          <w:position w:val="0"/>
        </w:rPr>
        <w:t>本公司根据履行履约义务与客户付款之间的关系在资产负债表中列示合同资产或合同负债。 本公司已收或应收客户对价而应向客户转让商品或提供服务的义务列示为合同负债。同一合同下 的合同资产和合同负债以净额列示。</w:t>
      </w:r>
    </w:p>
    <w:p>
      <w:pPr>
        <w:pStyle w:val="Style22"/>
        <w:keepNext/>
        <w:keepLines/>
        <w:widowControl w:val="0"/>
        <w:numPr>
          <w:ilvl w:val="0"/>
          <w:numId w:val="51"/>
        </w:numPr>
        <w:shd w:val="clear" w:color="auto" w:fill="auto"/>
        <w:tabs>
          <w:tab w:pos="440" w:val="left"/>
        </w:tabs>
        <w:bidi w:val="0"/>
        <w:spacing w:before="0" w:after="60"/>
        <w:ind w:left="0" w:right="0" w:firstLine="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职工薪酬</w:t>
      </w:r>
      <w:bookmarkEnd w:id="1144"/>
      <w:bookmarkEnd w:id="1145"/>
      <w:bookmarkEnd w:id="1147"/>
    </w:p>
    <w:p>
      <w:pPr>
        <w:pStyle w:val="Style22"/>
        <w:keepNext/>
        <w:keepLines/>
        <w:widowControl w:val="0"/>
        <w:numPr>
          <w:ilvl w:val="0"/>
          <w:numId w:val="103"/>
        </w:numPr>
        <w:shd w:val="clear" w:color="auto" w:fill="auto"/>
        <w:bidi w:val="0"/>
        <w:spacing w:before="0" w:after="220"/>
        <w:ind w:left="0" w:right="0" w:firstLine="0"/>
        <w:jc w:val="left"/>
      </w:pPr>
      <w:bookmarkStart w:id="1144" w:name="bookmark1144"/>
      <w:bookmarkStart w:id="1145" w:name="bookmark1145"/>
      <w:bookmarkStart w:id="1148" w:name="bookmark1148"/>
      <w:bookmarkStart w:id="1149" w:name="bookmark1149"/>
      <w:bookmarkEnd w:id="1148"/>
      <w:r>
        <w:rPr>
          <w:color w:val="000000"/>
          <w:spacing w:val="0"/>
          <w:w w:val="100"/>
          <w:position w:val="0"/>
        </w:rPr>
        <w:t>.</w:t>
      </w:r>
      <w:r>
        <w:rPr>
          <w:color w:val="000000"/>
          <w:spacing w:val="0"/>
          <w:w w:val="100"/>
          <w:position w:val="0"/>
        </w:rPr>
        <w:t>短期薪酬的会计处理方法</w:t>
      </w:r>
      <w:bookmarkEnd w:id="1144"/>
      <w:bookmarkEnd w:id="1145"/>
      <w:bookmarkEnd w:id="1149"/>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本公司在职工为本公司提供服务的会计期间，将实际发生的短期薪酬确认为负债，并计入当</w:t>
      </w:r>
    </w:p>
    <w:p>
      <w:pPr>
        <w:pStyle w:val="Style54"/>
        <w:keepNext w:val="0"/>
        <w:keepLines w:val="0"/>
        <w:widowControl w:val="0"/>
        <w:shd w:val="clear" w:color="auto" w:fill="auto"/>
        <w:bidi w:val="0"/>
        <w:spacing w:before="0" w:after="180" w:line="240" w:lineRule="auto"/>
        <w:ind w:left="0" w:right="0" w:firstLine="0"/>
        <w:jc w:val="center"/>
        <w:sectPr>
          <w:headerReference w:type="default" r:id="rId55"/>
          <w:footerReference w:type="default" r:id="rId56"/>
          <w:footnotePr>
            <w:pos w:val="pageBottom"/>
            <w:numFmt w:val="decimal"/>
            <w:numRestart w:val="continuous"/>
          </w:footnotePr>
          <w:pgSz w:w="11900" w:h="16840"/>
          <w:pgMar w:top="1369" w:right="1249" w:bottom="1196" w:left="1766" w:header="0" w:footer="768" w:gutter="0"/>
          <w:cols w:space="720"/>
          <w:noEndnote/>
          <w:rtlGutter w:val="0"/>
          <w:docGrid w:linePitch="360"/>
        </w:sectPr>
      </w:pPr>
      <w:r>
        <w:rPr>
          <w:b/>
          <w:bCs/>
          <w:color w:val="000000"/>
          <w:spacing w:val="0"/>
          <w:w w:val="100"/>
          <w:position w:val="0"/>
        </w:rPr>
        <w:t xml:space="preserve">140 </w:t>
      </w:r>
      <w:r>
        <w:rPr>
          <w:color w:val="000000"/>
          <w:spacing w:val="0"/>
          <w:w w:val="100"/>
          <w:position w:val="0"/>
        </w:rPr>
        <w:t xml:space="preserve">/ </w:t>
      </w:r>
      <w:r>
        <w:rPr>
          <w:b/>
          <w:bCs/>
          <w:color w:val="000000"/>
          <w:spacing w:val="0"/>
          <w:w w:val="100"/>
          <w:position w:val="0"/>
        </w:rPr>
        <w:t>228</w:t>
      </w:r>
    </w:p>
    <w:p>
      <w:pPr>
        <w:pStyle w:val="Style6"/>
        <w:keepNext w:val="0"/>
        <w:keepLines w:val="0"/>
        <w:widowControl w:val="0"/>
        <w:shd w:val="clear" w:color="auto" w:fill="auto"/>
        <w:bidi w:val="0"/>
        <w:spacing w:before="0" w:after="0" w:line="411" w:lineRule="exact"/>
        <w:ind w:left="0" w:right="0" w:firstLine="0"/>
        <w:jc w:val="left"/>
      </w:pPr>
      <w:r>
        <w:rPr>
          <w:color w:val="000000"/>
          <w:spacing w:val="0"/>
          <w:w w:val="100"/>
          <w:position w:val="0"/>
        </w:rPr>
        <w:t>期损益或相关资产成本。</w:t>
      </w:r>
    </w:p>
    <w:p>
      <w:pPr>
        <w:pStyle w:val="Style6"/>
        <w:keepNext w:val="0"/>
        <w:keepLines w:val="0"/>
        <w:widowControl w:val="0"/>
        <w:shd w:val="clear" w:color="auto" w:fill="auto"/>
        <w:bidi w:val="0"/>
        <w:spacing w:before="0" w:after="0" w:line="411" w:lineRule="exact"/>
        <w:ind w:left="0" w:right="0" w:firstLine="440"/>
        <w:jc w:val="left"/>
      </w:pPr>
      <w:r>
        <w:rPr>
          <w:color w:val="000000"/>
          <w:spacing w:val="0"/>
          <w:w w:val="100"/>
          <w:position w:val="0"/>
        </w:rPr>
        <w:t>本公司为职工缴纳的社会保险费和住房公积金，以及按规定提取的工会经费和职工教育经费, 在职工为本公司提供服务的会计期间，根据规定的计提基础和计提比例计算确定相应的职工薪酬 金额。</w:t>
      </w:r>
    </w:p>
    <w:p>
      <w:pPr>
        <w:pStyle w:val="Style6"/>
        <w:keepNext w:val="0"/>
        <w:keepLines w:val="0"/>
        <w:widowControl w:val="0"/>
        <w:shd w:val="clear" w:color="auto" w:fill="auto"/>
        <w:bidi w:val="0"/>
        <w:spacing w:before="0" w:after="160" w:line="411" w:lineRule="exact"/>
        <w:ind w:left="0" w:right="0" w:firstLine="440"/>
        <w:jc w:val="left"/>
      </w:pPr>
      <w:r>
        <w:rPr>
          <w:color w:val="000000"/>
          <w:spacing w:val="0"/>
          <w:w w:val="100"/>
          <w:position w:val="0"/>
        </w:rPr>
        <w:t>本公司发生的职工福利费，在实际发生时根据实际发生额计入当期损益或相关资产成本，其 中，非货币性福利按照公允价值计量。</w:t>
      </w:r>
    </w:p>
    <w:p>
      <w:pPr>
        <w:pStyle w:val="Style22"/>
        <w:keepNext/>
        <w:keepLines/>
        <w:widowControl w:val="0"/>
        <w:numPr>
          <w:ilvl w:val="0"/>
          <w:numId w:val="103"/>
        </w:numPr>
        <w:shd w:val="clear" w:color="auto" w:fill="auto"/>
        <w:tabs>
          <w:tab w:pos="424" w:val="left"/>
        </w:tabs>
        <w:bidi w:val="0"/>
        <w:spacing w:before="0" w:after="220" w:line="409" w:lineRule="exact"/>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w:t>
      </w:r>
      <w:r>
        <w:rPr>
          <w:color w:val="000000"/>
          <w:spacing w:val="0"/>
          <w:w w:val="100"/>
          <w:position w:val="0"/>
        </w:rPr>
        <w:t>离职后福利的会计处理方法</w:t>
      </w:r>
      <w:bookmarkEnd w:id="1150"/>
      <w:bookmarkEnd w:id="1151"/>
      <w:bookmarkEnd w:id="1153"/>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numPr>
          <w:ilvl w:val="0"/>
          <w:numId w:val="105"/>
        </w:numPr>
        <w:shd w:val="clear" w:color="auto" w:fill="auto"/>
        <w:tabs>
          <w:tab w:pos="860" w:val="left"/>
        </w:tabs>
        <w:bidi w:val="0"/>
        <w:spacing w:before="0" w:after="0" w:line="409" w:lineRule="exact"/>
        <w:ind w:left="0" w:right="0" w:firstLine="440"/>
        <w:jc w:val="both"/>
      </w:pPr>
      <w:bookmarkStart w:id="1154" w:name="bookmark1154"/>
      <w:bookmarkEnd w:id="1154"/>
      <w:r>
        <w:rPr>
          <w:color w:val="000000"/>
          <w:spacing w:val="0"/>
          <w:w w:val="100"/>
          <w:position w:val="0"/>
        </w:rPr>
        <w:t>设定提存计划</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本公司按当地政府的相关规定为职工缴纳基本养老保险和失业保险，在职工为本公司提供服 务的会计期间，按以当地规定的缴纳基数和比例计算应缴纳金额，确认为负债，并计入当期损益 或相关资产成本。此外，本公司还参与了由国家相关部门批准的企业年金计划</w:t>
      </w:r>
      <w:r>
        <w:rPr>
          <w:rFonts w:ascii="Times New Roman" w:eastAsia="Times New Roman" w:hAnsi="Times New Roman" w:cs="Times New Roman"/>
          <w:color w:val="000000"/>
          <w:spacing w:val="0"/>
          <w:w w:val="100"/>
          <w:position w:val="0"/>
        </w:rPr>
        <w:t>/</w:t>
      </w:r>
      <w:r>
        <w:rPr>
          <w:color w:val="000000"/>
          <w:spacing w:val="0"/>
          <w:w w:val="100"/>
          <w:position w:val="0"/>
        </w:rPr>
        <w:t>补充养老保险基金。 本公司按职工工资总额的一定比例向年金计划</w:t>
      </w:r>
      <w:r>
        <w:rPr>
          <w:rFonts w:ascii="Times New Roman" w:eastAsia="Times New Roman" w:hAnsi="Times New Roman" w:cs="Times New Roman"/>
          <w:color w:val="000000"/>
          <w:spacing w:val="0"/>
          <w:w w:val="100"/>
          <w:position w:val="0"/>
        </w:rPr>
        <w:t>/</w:t>
      </w:r>
      <w:r>
        <w:rPr>
          <w:color w:val="000000"/>
          <w:spacing w:val="0"/>
          <w:w w:val="100"/>
          <w:position w:val="0"/>
        </w:rPr>
        <w:t>当地社会保险机构缴费，相应支出计入当期损益或 相关资产成本。</w:t>
      </w:r>
    </w:p>
    <w:p>
      <w:pPr>
        <w:pStyle w:val="Style6"/>
        <w:keepNext w:val="0"/>
        <w:keepLines w:val="0"/>
        <w:widowControl w:val="0"/>
        <w:numPr>
          <w:ilvl w:val="0"/>
          <w:numId w:val="105"/>
        </w:numPr>
        <w:shd w:val="clear" w:color="auto" w:fill="auto"/>
        <w:tabs>
          <w:tab w:pos="860" w:val="left"/>
        </w:tabs>
        <w:bidi w:val="0"/>
        <w:spacing w:before="0" w:after="0" w:line="409" w:lineRule="exact"/>
        <w:ind w:left="0" w:right="0" w:firstLine="440"/>
        <w:jc w:val="both"/>
      </w:pPr>
      <w:bookmarkStart w:id="1155" w:name="bookmark1155"/>
      <w:bookmarkEnd w:id="1155"/>
      <w:r>
        <w:rPr>
          <w:color w:val="000000"/>
          <w:spacing w:val="0"/>
          <w:w w:val="100"/>
          <w:position w:val="0"/>
        </w:rPr>
        <w:t>设定受益计划</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本公司根据预期累计福利单位法确定的公式将设定受益计划产生的福利义务归属于职工提供 服务的期间，并计入当期损益或相关资产成本。</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设定受益计划义务现值减去设定受益计划资产公允价值所形成的赤字或盈余确认为一项设定 受益计划净负债或净资产。设定受益计划存在盈余的，本公司以设定受益计划的盈余和资产上限 两项的孰低者计量设定受益计划净资产。</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所有设定受益计划义务，包括预期在职工提供服务的年度报告期间结束后的十二个月内支付 的义务，根据资产负债表日与设定受益计划义务期限和币种相匹配的国债或活跃市场上的高质量 公司债券的市场收益率予以折现。</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设定受益计划产生的服务成本和设定受益计划净负债或净资产的利息净额计入当期损益或相 关资产成本；重新计量设定受益计划净负债或净资产所产生的变动计入其他综合收益，并且在后 续会计期间不转回至损益，在原设定受益计划终止时在权益范围内将原计入其他综合收益的部分 全部结转至未分配利润。</w:t>
      </w:r>
    </w:p>
    <w:p>
      <w:pPr>
        <w:pStyle w:val="Style6"/>
        <w:keepNext w:val="0"/>
        <w:keepLines w:val="0"/>
        <w:widowControl w:val="0"/>
        <w:shd w:val="clear" w:color="auto" w:fill="auto"/>
        <w:bidi w:val="0"/>
        <w:spacing w:before="0" w:after="560" w:line="409" w:lineRule="exact"/>
        <w:ind w:left="0" w:right="0" w:firstLine="440"/>
        <w:jc w:val="both"/>
      </w:pPr>
      <w:r>
        <w:rPr>
          <w:color w:val="000000"/>
          <w:spacing w:val="0"/>
          <w:w w:val="100"/>
          <w:position w:val="0"/>
        </w:rPr>
        <w:t>在设定受益计划结算时，按在结算日确定的设定受益计划义务现值和结算价格两者的差额， 确认结算利得或损失。</w:t>
      </w:r>
    </w:p>
    <w:p>
      <w:pPr>
        <w:pStyle w:val="Style22"/>
        <w:keepNext/>
        <w:keepLines/>
        <w:widowControl w:val="0"/>
        <w:numPr>
          <w:ilvl w:val="0"/>
          <w:numId w:val="105"/>
        </w:numPr>
        <w:shd w:val="clear" w:color="auto" w:fill="auto"/>
        <w:tabs>
          <w:tab w:pos="424" w:val="left"/>
        </w:tabs>
        <w:bidi w:val="0"/>
        <w:spacing w:before="0" w:after="220" w:line="409" w:lineRule="exact"/>
        <w:ind w:left="0" w:right="0" w:firstLine="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w:t>
      </w:r>
      <w:r>
        <w:rPr>
          <w:color w:val="000000"/>
          <w:spacing w:val="0"/>
          <w:w w:val="100"/>
          <w:position w:val="0"/>
        </w:rPr>
        <w:t>辞退福利的会计处理方法</w:t>
      </w:r>
      <w:bookmarkEnd w:id="1156"/>
      <w:bookmarkEnd w:id="1157"/>
      <w:bookmarkEnd w:id="1159"/>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560" w:line="240" w:lineRule="auto"/>
        <w:ind w:left="0" w:right="0" w:firstLine="440"/>
        <w:jc w:val="both"/>
      </w:pPr>
      <w:r>
        <w:rPr>
          <w:color w:val="000000"/>
          <w:spacing w:val="0"/>
          <w:w w:val="100"/>
          <w:position w:val="0"/>
        </w:rPr>
        <w:t xml:space="preserve">本公司向职工提供辞退福利的，在下列两者孰早日确认辞退福利产生的职工薪酬负债，并计 </w:t>
      </w:r>
      <w:r>
        <w:rPr>
          <w:color w:val="000000"/>
          <w:spacing w:val="0"/>
          <w:w w:val="100"/>
          <w:position w:val="0"/>
        </w:rPr>
        <w:t>入当期损益：公司不能单方面撤回因解除劳动关系计划或裁减建议所提供的辞退福利时；公司确 认与涉及支付辞退福利的重组相关的成本或费用时。</w:t>
      </w:r>
    </w:p>
    <w:p>
      <w:pPr>
        <w:pStyle w:val="Style22"/>
        <w:keepNext/>
        <w:keepLines/>
        <w:widowControl w:val="0"/>
        <w:numPr>
          <w:ilvl w:val="0"/>
          <w:numId w:val="105"/>
        </w:numPr>
        <w:shd w:val="clear" w:color="auto" w:fill="auto"/>
        <w:bidi w:val="0"/>
        <w:spacing w:before="0" w:after="40" w:line="411" w:lineRule="exact"/>
        <w:ind w:left="0" w:right="0" w:firstLine="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w:t>
      </w:r>
      <w:r>
        <w:rPr>
          <w:color w:val="000000"/>
          <w:spacing w:val="0"/>
          <w:w w:val="100"/>
          <w:position w:val="0"/>
        </w:rPr>
        <w:t>其他长期职工福利的会计处理方法</w:t>
      </w:r>
      <w:bookmarkEnd w:id="1160"/>
      <w:bookmarkEnd w:id="1161"/>
      <w:bookmarkEnd w:id="1163"/>
    </w:p>
    <w:p>
      <w:pPr>
        <w:pStyle w:val="Style6"/>
        <w:keepNext w:val="0"/>
        <w:keepLines w:val="0"/>
        <w:widowControl w:val="0"/>
        <w:shd w:val="clear" w:color="auto" w:fill="auto"/>
        <w:bidi w:val="0"/>
        <w:spacing w:before="0" w:after="440" w:line="411"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51"/>
        </w:numPr>
        <w:shd w:val="clear" w:color="auto" w:fill="auto"/>
        <w:tabs>
          <w:tab w:pos="440" w:val="left"/>
        </w:tabs>
        <w:bidi w:val="0"/>
        <w:spacing w:before="0" w:after="40" w:line="411" w:lineRule="exact"/>
        <w:ind w:left="0" w:right="0" w:firstLine="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租赁负债</w:t>
      </w:r>
      <w:bookmarkEnd w:id="1164"/>
      <w:bookmarkEnd w:id="1165"/>
      <w:bookmarkEnd w:id="1167"/>
    </w:p>
    <w:p>
      <w:pPr>
        <w:pStyle w:val="Style6"/>
        <w:keepNext w:val="0"/>
        <w:keepLines w:val="0"/>
        <w:widowControl w:val="0"/>
        <w:shd w:val="clear" w:color="auto" w:fill="auto"/>
        <w:bidi w:val="0"/>
        <w:spacing w:before="0" w:after="440" w:line="411"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51"/>
        </w:numPr>
        <w:shd w:val="clear" w:color="auto" w:fill="auto"/>
        <w:tabs>
          <w:tab w:pos="440" w:val="left"/>
        </w:tabs>
        <w:bidi w:val="0"/>
        <w:spacing w:before="0" w:after="220" w:line="411" w:lineRule="exact"/>
        <w:ind w:left="0" w:right="0" w:firstLine="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预计负债</w:t>
      </w:r>
      <w:bookmarkEnd w:id="1168"/>
      <w:bookmarkEnd w:id="1169"/>
      <w:bookmarkEnd w:id="1171"/>
    </w:p>
    <w:p>
      <w:pPr>
        <w:pStyle w:val="Style6"/>
        <w:keepNext w:val="0"/>
        <w:keepLines w:val="0"/>
        <w:widowControl w:val="0"/>
        <w:shd w:val="clear" w:color="auto" w:fill="auto"/>
        <w:bidi w:val="0"/>
        <w:spacing w:before="0" w:after="4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与或有事项相关的义务同时满足下列条件时，本公司将其确认为预计负债：</w:t>
      </w:r>
    </w:p>
    <w:p>
      <w:pPr>
        <w:pStyle w:val="Style6"/>
        <w:keepNext w:val="0"/>
        <w:keepLines w:val="0"/>
        <w:widowControl w:val="0"/>
        <w:numPr>
          <w:ilvl w:val="0"/>
          <w:numId w:val="107"/>
        </w:numPr>
        <w:shd w:val="clear" w:color="auto" w:fill="auto"/>
        <w:tabs>
          <w:tab w:pos="866" w:val="left"/>
        </w:tabs>
        <w:bidi w:val="0"/>
        <w:spacing w:before="0" w:after="0" w:line="411" w:lineRule="exact"/>
        <w:ind w:left="0" w:right="0" w:firstLine="440"/>
        <w:jc w:val="left"/>
      </w:pPr>
      <w:bookmarkStart w:id="1172" w:name="bookmark1172"/>
      <w:bookmarkEnd w:id="1172"/>
      <w:r>
        <w:rPr>
          <w:color w:val="000000"/>
          <w:spacing w:val="0"/>
          <w:w w:val="100"/>
          <w:position w:val="0"/>
        </w:rPr>
        <w:t>该义务是本公司承担的现时义务；</w:t>
      </w:r>
    </w:p>
    <w:p>
      <w:pPr>
        <w:pStyle w:val="Style6"/>
        <w:keepNext w:val="0"/>
        <w:keepLines w:val="0"/>
        <w:widowControl w:val="0"/>
        <w:numPr>
          <w:ilvl w:val="0"/>
          <w:numId w:val="107"/>
        </w:numPr>
        <w:shd w:val="clear" w:color="auto" w:fill="auto"/>
        <w:tabs>
          <w:tab w:pos="866" w:val="left"/>
        </w:tabs>
        <w:bidi w:val="0"/>
        <w:spacing w:before="0" w:after="0" w:line="411" w:lineRule="exact"/>
        <w:ind w:left="0" w:right="0" w:firstLine="440"/>
        <w:jc w:val="left"/>
      </w:pPr>
      <w:bookmarkStart w:id="1173" w:name="bookmark1173"/>
      <w:bookmarkEnd w:id="1173"/>
      <w:r>
        <w:rPr>
          <w:color w:val="000000"/>
          <w:spacing w:val="0"/>
          <w:w w:val="100"/>
          <w:position w:val="0"/>
        </w:rPr>
        <w:t>履行该义务很可能导致经济利益流出本公司；</w:t>
      </w:r>
    </w:p>
    <w:p>
      <w:pPr>
        <w:pStyle w:val="Style6"/>
        <w:keepNext w:val="0"/>
        <w:keepLines w:val="0"/>
        <w:widowControl w:val="0"/>
        <w:numPr>
          <w:ilvl w:val="0"/>
          <w:numId w:val="107"/>
        </w:numPr>
        <w:shd w:val="clear" w:color="auto" w:fill="auto"/>
        <w:tabs>
          <w:tab w:pos="866" w:val="left"/>
        </w:tabs>
        <w:bidi w:val="0"/>
        <w:spacing w:before="0" w:after="360" w:line="411" w:lineRule="exact"/>
        <w:ind w:left="0" w:right="0" w:firstLine="440"/>
        <w:jc w:val="left"/>
      </w:pPr>
      <w:bookmarkStart w:id="1174" w:name="bookmark1174"/>
      <w:bookmarkEnd w:id="1174"/>
      <w:r>
        <w:rPr>
          <w:color w:val="000000"/>
          <w:spacing w:val="0"/>
          <w:w w:val="100"/>
          <w:position w:val="0"/>
        </w:rPr>
        <w:t>该义务的金额能够可靠地计量。</w:t>
      </w:r>
    </w:p>
    <w:p>
      <w:pPr>
        <w:pStyle w:val="Style6"/>
        <w:keepNext w:val="0"/>
        <w:keepLines w:val="0"/>
        <w:widowControl w:val="0"/>
        <w:shd w:val="clear" w:color="auto" w:fill="auto"/>
        <w:bidi w:val="0"/>
        <w:spacing w:before="0" w:after="0" w:line="411" w:lineRule="exact"/>
        <w:ind w:left="0" w:right="0" w:firstLine="440"/>
        <w:jc w:val="left"/>
      </w:pPr>
      <w:r>
        <w:rPr>
          <w:color w:val="000000"/>
          <w:spacing w:val="0"/>
          <w:w w:val="100"/>
          <w:position w:val="0"/>
        </w:rPr>
        <w:t>预计负债按履行相关现时义务所需的支出的最佳估计数进行初始计量。</w:t>
      </w:r>
    </w:p>
    <w:p>
      <w:pPr>
        <w:pStyle w:val="Style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在确定最佳估计数时，综合考虑与或有事项有关的风险、不确定性和货币时间价值等因素。 对于货币时间价值影响重大的，通过对相关未来现金流出进行折现后确定最佳估计数。</w:t>
      </w:r>
    </w:p>
    <w:p>
      <w:pPr>
        <w:pStyle w:val="Style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所需支出存在一个连续范围，且该范围内各种结果发生的可能性相同的，最佳估计数按照该 范围内的中间值确定；在其他情况下，最佳估计数分别下列情况处理：</w:t>
      </w:r>
    </w:p>
    <w:p>
      <w:pPr>
        <w:pStyle w:val="Style6"/>
        <w:keepNext w:val="0"/>
        <w:keepLines w:val="0"/>
        <w:widowControl w:val="0"/>
        <w:shd w:val="clear" w:color="auto" w:fill="auto"/>
        <w:bidi w:val="0"/>
        <w:spacing w:before="0" w:after="0" w:line="411" w:lineRule="exact"/>
        <w:ind w:left="0" w:right="0" w:firstLine="440"/>
        <w:jc w:val="left"/>
      </w:pPr>
      <w:r>
        <w:rPr>
          <w:color w:val="000000"/>
          <w:spacing w:val="0"/>
          <w:w w:val="100"/>
          <w:position w:val="0"/>
        </w:rPr>
        <w:t>-或有事项涉及单个项目的，按照最可能发生金额确定。</w:t>
      </w:r>
    </w:p>
    <w:p>
      <w:pPr>
        <w:pStyle w:val="Style6"/>
        <w:keepNext w:val="0"/>
        <w:keepLines w:val="0"/>
        <w:widowControl w:val="0"/>
        <w:shd w:val="clear" w:color="auto" w:fill="auto"/>
        <w:bidi w:val="0"/>
        <w:spacing w:before="0" w:after="0" w:line="411" w:lineRule="exact"/>
        <w:ind w:left="0" w:right="0" w:firstLine="440"/>
        <w:jc w:val="left"/>
      </w:pPr>
      <w:r>
        <w:rPr>
          <w:color w:val="000000"/>
          <w:spacing w:val="0"/>
          <w:w w:val="100"/>
          <w:position w:val="0"/>
        </w:rPr>
        <w:t>-或有事项涉及多个项目的，按照各种可能结果及相关概率计算确定。</w:t>
      </w:r>
    </w:p>
    <w:p>
      <w:pPr>
        <w:pStyle w:val="Style6"/>
        <w:keepNext w:val="0"/>
        <w:keepLines w:val="0"/>
        <w:widowControl w:val="0"/>
        <w:shd w:val="clear" w:color="auto" w:fill="auto"/>
        <w:bidi w:val="0"/>
        <w:spacing w:before="0" w:after="360" w:line="411" w:lineRule="exact"/>
        <w:ind w:left="0" w:right="0" w:firstLine="440"/>
        <w:jc w:val="both"/>
      </w:pPr>
      <w:r>
        <w:rPr>
          <w:color w:val="000000"/>
          <w:spacing w:val="0"/>
          <w:w w:val="100"/>
          <w:position w:val="0"/>
        </w:rPr>
        <w:t>清偿预计负债所需支出全部或部分预期由第三方补偿的，补偿金额在基本确定能够收到时， 作为资产单独确认，确认的补偿金额不超过预计负债的账面价值。</w:t>
      </w:r>
    </w:p>
    <w:p>
      <w:pPr>
        <w:pStyle w:val="Style6"/>
        <w:keepNext w:val="0"/>
        <w:keepLines w:val="0"/>
        <w:widowControl w:val="0"/>
        <w:shd w:val="clear" w:color="auto" w:fill="auto"/>
        <w:bidi w:val="0"/>
        <w:spacing w:before="0" w:after="560" w:line="418" w:lineRule="exact"/>
        <w:ind w:left="0" w:right="0" w:firstLine="440"/>
        <w:jc w:val="both"/>
      </w:pPr>
      <w:r>
        <w:rPr>
          <w:color w:val="000000"/>
          <w:spacing w:val="0"/>
          <w:w w:val="100"/>
          <w:position w:val="0"/>
        </w:rPr>
        <w:t>本公司在资产负债表日对预计负债的账面价值进行复核，有确凿证据表明该账面价值不能反 映当前最佳估计数的，按照当前最佳估计数对该账面价值进行调整。</w:t>
      </w:r>
    </w:p>
    <w:p>
      <w:pPr>
        <w:pStyle w:val="Style22"/>
        <w:keepNext/>
        <w:keepLines/>
        <w:widowControl w:val="0"/>
        <w:numPr>
          <w:ilvl w:val="0"/>
          <w:numId w:val="51"/>
        </w:numPr>
        <w:shd w:val="clear" w:color="auto" w:fill="auto"/>
        <w:tabs>
          <w:tab w:pos="440" w:val="left"/>
        </w:tabs>
        <w:bidi w:val="0"/>
        <w:spacing w:before="0" w:after="220" w:line="411" w:lineRule="exact"/>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股份支付</w:t>
      </w:r>
      <w:bookmarkEnd w:id="1175"/>
      <w:bookmarkEnd w:id="1176"/>
      <w:bookmarkEnd w:id="1178"/>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360" w:line="413" w:lineRule="exact"/>
        <w:ind w:left="0" w:right="0" w:firstLine="440"/>
        <w:jc w:val="both"/>
        <w:sectPr>
          <w:headerReference w:type="default" r:id="rId57"/>
          <w:footerReference w:type="default" r:id="rId58"/>
          <w:footnotePr>
            <w:pos w:val="pageBottom"/>
            <w:numFmt w:val="decimal"/>
            <w:numRestart w:val="continuous"/>
          </w:footnotePr>
          <w:pgSz w:w="11900" w:h="16840"/>
          <w:pgMar w:top="1369" w:right="1144" w:bottom="1719" w:left="1766" w:header="0" w:footer="3" w:gutter="0"/>
          <w:cols w:space="720"/>
          <w:noEndnote/>
          <w:rtlGutter w:val="0"/>
          <w:docGrid w:linePitch="360"/>
        </w:sectPr>
      </w:pPr>
      <w:r>
        <w:rPr>
          <w:color w:val="000000"/>
          <w:spacing w:val="0"/>
          <w:w w:val="100"/>
          <w:position w:val="0"/>
        </w:rPr>
        <w:t>本公司的股份支付是为了获取职工或其他方提供服务而授予权益工具或者承担以权益工具为 基础确定的负债的交易。本公司的股份支付分为以权益结算的股份支付和以现金结算的股份支付。</w:t>
      </w:r>
    </w:p>
    <w:p>
      <w:pPr>
        <w:pStyle w:val="Style6"/>
        <w:keepNext w:val="0"/>
        <w:keepLines w:val="0"/>
        <w:widowControl w:val="0"/>
        <w:numPr>
          <w:ilvl w:val="0"/>
          <w:numId w:val="109"/>
        </w:numPr>
        <w:shd w:val="clear" w:color="auto" w:fill="auto"/>
        <w:tabs>
          <w:tab w:pos="843" w:val="left"/>
        </w:tabs>
        <w:bidi w:val="0"/>
        <w:spacing w:before="0" w:after="0" w:line="408" w:lineRule="exact"/>
        <w:ind w:left="0" w:right="0" w:firstLine="440"/>
        <w:jc w:val="both"/>
      </w:pPr>
      <w:bookmarkStart w:id="1179" w:name="bookmark1179"/>
      <w:bookmarkEnd w:id="1179"/>
      <w:r>
        <w:rPr>
          <w:color w:val="000000"/>
          <w:spacing w:val="0"/>
          <w:w w:val="100"/>
          <w:position w:val="0"/>
        </w:rPr>
        <w:t>以权益结算的股份支付及权益工具</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以权益结算的股份支付换取职工提供服务的，以授予职工权益工具的公允价值计量。对于授 予后立即可行权的股份支付交易，在授予日按照权益工具的公允价值计入相关成本或费用，相应 增加资本公积。对于授予后完成等待期内的服务或达到规定业绩条件才可行权的股份支付交易， 在等待期内每个资产负债表日，本公司根据对可行权权益工具数量的最佳估计，按照授予日公允 价值，将当期取得的服务计入相关成本或费用，相应增加资本公积。</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如果修改了以权益结算的股份支付的条款，至少按照未修改条款的情况确认取得的服务。此 外，任何增加所授予权益工具公允价值的修改，或在修改日对职工有利的变更，均确认取得服务 的增加。</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在等待期内，如果取消了授予的权益工具，则本公司对取消所授予的权益性工具作为加速行 权处理，将剩余等待期内应确认的金额立即计入当期损益，同时确认资本公积。但是，如果授予 新的权益工具，并在新权益工具授予日认定所授予的新权益工具是用于替代被取消的权益工具的， 则以与处理原权益工具条款和条件修改相同的方式，对所授予的替代权益工具进行处理。</w:t>
      </w:r>
    </w:p>
    <w:p>
      <w:pPr>
        <w:pStyle w:val="Style6"/>
        <w:keepNext w:val="0"/>
        <w:keepLines w:val="0"/>
        <w:widowControl w:val="0"/>
        <w:numPr>
          <w:ilvl w:val="0"/>
          <w:numId w:val="109"/>
        </w:numPr>
        <w:shd w:val="clear" w:color="auto" w:fill="auto"/>
        <w:tabs>
          <w:tab w:pos="843" w:val="left"/>
        </w:tabs>
        <w:bidi w:val="0"/>
        <w:spacing w:before="0" w:after="0" w:line="408" w:lineRule="exact"/>
        <w:ind w:left="0" w:right="0" w:firstLine="440"/>
        <w:jc w:val="both"/>
      </w:pPr>
      <w:bookmarkStart w:id="1180" w:name="bookmark1180"/>
      <w:bookmarkEnd w:id="1180"/>
      <w:r>
        <w:rPr>
          <w:color w:val="000000"/>
          <w:spacing w:val="0"/>
          <w:w w:val="100"/>
          <w:position w:val="0"/>
        </w:rPr>
        <w:t>以现金结算的股份支付及权益工具</w:t>
      </w:r>
    </w:p>
    <w:p>
      <w:pPr>
        <w:pStyle w:val="Style6"/>
        <w:keepNext w:val="0"/>
        <w:keepLines w:val="0"/>
        <w:widowControl w:val="0"/>
        <w:shd w:val="clear" w:color="auto" w:fill="auto"/>
        <w:bidi w:val="0"/>
        <w:spacing w:before="0" w:after="560" w:line="408" w:lineRule="exact"/>
        <w:ind w:left="0" w:right="0" w:firstLine="440"/>
        <w:jc w:val="both"/>
      </w:pPr>
      <w:r>
        <w:rPr>
          <w:color w:val="000000"/>
          <w:spacing w:val="0"/>
          <w:w w:val="100"/>
          <w:position w:val="0"/>
        </w:rPr>
        <w:t>以现金结算的股份支付，按照本公司承担的以股份或其他权益工具为基础计算确定的负债的 公允价值计量。授予后立即可行权的股份支付交易，本公司在授予日按照承担负债的公允价值计 入相关成本或费用，相应增加负债。对于授予后完成等待期内的服务或达到规定业绩条件才可行 权的股份支付交易，在等待期内的每个资产负债表日，本公司以对可行权情况的最佳估计为基础， 按照本公司承担负债的公允价值，将当期取得的服务计入相关成本或费用，并相应计入负债。在 相关负债结算前的每个资产负债表日以及结算日，对负债的公允价值重新计量，其变动计入当期 损益。</w:t>
      </w:r>
    </w:p>
    <w:p>
      <w:pPr>
        <w:pStyle w:val="Style22"/>
        <w:keepNext/>
        <w:keepLines/>
        <w:widowControl w:val="0"/>
        <w:numPr>
          <w:ilvl w:val="0"/>
          <w:numId w:val="111"/>
        </w:numPr>
        <w:shd w:val="clear" w:color="auto" w:fill="auto"/>
        <w:bidi w:val="0"/>
        <w:spacing w:before="0" w:after="220"/>
        <w:ind w:left="0" w:right="0" w:firstLine="0"/>
        <w:jc w:val="left"/>
      </w:pPr>
      <w:bookmarkStart w:id="1181" w:name="bookmark1181"/>
      <w:bookmarkStart w:id="1182" w:name="bookmark1182"/>
      <w:bookmarkStart w:id="1183" w:name="bookmark1183"/>
      <w:bookmarkStart w:id="1184" w:name="bookmark1184"/>
      <w:bookmarkEnd w:id="1183"/>
      <w:r>
        <w:rPr>
          <w:color w:val="000000"/>
          <w:spacing w:val="0"/>
          <w:w w:val="100"/>
          <w:position w:val="0"/>
        </w:rPr>
        <w:t>优先股、永续债等其他金融工具</w:t>
      </w:r>
      <w:bookmarkEnd w:id="1181"/>
      <w:bookmarkEnd w:id="1182"/>
      <w:bookmarkEnd w:id="1184"/>
    </w:p>
    <w:p>
      <w:pPr>
        <w:pStyle w:val="Style6"/>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本公司根据所发行优先股/永续债的合同条款及其所反映的经济实质而非仅以法律形式，在初 始确认时将其分类为金融资产、金融负债或权益工具。本公司发行的永续债/优先股等金融工具满 足以下条件之一，在初始确认时将该金融工具整体或其组成部分分类为金融负债：</w:t>
      </w:r>
    </w:p>
    <w:p>
      <w:pPr>
        <w:pStyle w:val="Style6"/>
        <w:keepNext w:val="0"/>
        <w:keepLines w:val="0"/>
        <w:widowControl w:val="0"/>
        <w:numPr>
          <w:ilvl w:val="0"/>
          <w:numId w:val="113"/>
        </w:numPr>
        <w:shd w:val="clear" w:color="auto" w:fill="auto"/>
        <w:tabs>
          <w:tab w:pos="843" w:val="left"/>
        </w:tabs>
        <w:bidi w:val="0"/>
        <w:spacing w:before="0" w:after="0" w:line="413" w:lineRule="exact"/>
        <w:ind w:left="0" w:right="0" w:firstLine="440"/>
        <w:jc w:val="both"/>
      </w:pPr>
      <w:bookmarkStart w:id="1185" w:name="bookmark1185"/>
      <w:bookmarkEnd w:id="1185"/>
      <w:r>
        <w:rPr>
          <w:color w:val="000000"/>
          <w:spacing w:val="0"/>
          <w:w w:val="100"/>
          <w:position w:val="0"/>
        </w:rPr>
        <w:t>存在本公司不能无条件地避免以交付现金或其他金融资产履行的合同义务；</w:t>
      </w:r>
    </w:p>
    <w:p>
      <w:pPr>
        <w:pStyle w:val="Style6"/>
        <w:keepNext w:val="0"/>
        <w:keepLines w:val="0"/>
        <w:widowControl w:val="0"/>
        <w:numPr>
          <w:ilvl w:val="0"/>
          <w:numId w:val="113"/>
        </w:numPr>
        <w:shd w:val="clear" w:color="auto" w:fill="auto"/>
        <w:tabs>
          <w:tab w:pos="843" w:val="left"/>
        </w:tabs>
        <w:bidi w:val="0"/>
        <w:spacing w:before="0" w:after="0" w:line="413" w:lineRule="exact"/>
        <w:ind w:left="0" w:right="0" w:firstLine="440"/>
        <w:jc w:val="both"/>
      </w:pPr>
      <w:bookmarkStart w:id="1186" w:name="bookmark1186"/>
      <w:bookmarkEnd w:id="1186"/>
      <w:r>
        <w:rPr>
          <w:color w:val="000000"/>
          <w:spacing w:val="0"/>
          <w:w w:val="100"/>
          <w:position w:val="0"/>
        </w:rPr>
        <w:t>包含交付可变数量的自身权益工具进行结算的合同义务；</w:t>
      </w:r>
    </w:p>
    <w:p>
      <w:pPr>
        <w:pStyle w:val="Style6"/>
        <w:keepNext w:val="0"/>
        <w:keepLines w:val="0"/>
        <w:widowControl w:val="0"/>
        <w:numPr>
          <w:ilvl w:val="0"/>
          <w:numId w:val="113"/>
        </w:numPr>
        <w:shd w:val="clear" w:color="auto" w:fill="auto"/>
        <w:tabs>
          <w:tab w:pos="850" w:val="left"/>
        </w:tabs>
        <w:bidi w:val="0"/>
        <w:spacing w:before="0" w:after="0" w:line="413" w:lineRule="exact"/>
        <w:ind w:left="0" w:right="0" w:firstLine="440"/>
        <w:jc w:val="both"/>
      </w:pPr>
      <w:bookmarkStart w:id="1187" w:name="bookmark1187"/>
      <w:bookmarkEnd w:id="1187"/>
      <w:r>
        <w:rPr>
          <w:color w:val="000000"/>
          <w:spacing w:val="0"/>
          <w:w w:val="100"/>
          <w:position w:val="0"/>
        </w:rPr>
        <w:t>包含以自身权益进行结算的衍生工具(例如转股权等)，且该衍生工具不以固定数量的自 身权益工具交换固定金额的现金或其他金融资产进行结算；</w:t>
      </w:r>
    </w:p>
    <w:p>
      <w:pPr>
        <w:pStyle w:val="Style6"/>
        <w:keepNext w:val="0"/>
        <w:keepLines w:val="0"/>
        <w:widowControl w:val="0"/>
        <w:numPr>
          <w:ilvl w:val="0"/>
          <w:numId w:val="113"/>
        </w:numPr>
        <w:shd w:val="clear" w:color="auto" w:fill="auto"/>
        <w:tabs>
          <w:tab w:pos="843" w:val="left"/>
        </w:tabs>
        <w:bidi w:val="0"/>
        <w:spacing w:before="0" w:after="0" w:line="413" w:lineRule="exact"/>
        <w:ind w:left="0" w:right="0" w:firstLine="440"/>
        <w:jc w:val="both"/>
      </w:pPr>
      <w:bookmarkStart w:id="1188" w:name="bookmark1188"/>
      <w:bookmarkEnd w:id="1188"/>
      <w:r>
        <w:rPr>
          <w:color w:val="000000"/>
          <w:spacing w:val="0"/>
          <w:w w:val="100"/>
          <w:position w:val="0"/>
        </w:rPr>
        <w:t>存在间接地形成合同义务的合同条款；</w:t>
      </w:r>
    </w:p>
    <w:p>
      <w:pPr>
        <w:pStyle w:val="Style6"/>
        <w:keepNext w:val="0"/>
        <w:keepLines w:val="0"/>
        <w:widowControl w:val="0"/>
        <w:numPr>
          <w:ilvl w:val="0"/>
          <w:numId w:val="113"/>
        </w:numPr>
        <w:shd w:val="clear" w:color="auto" w:fill="auto"/>
        <w:tabs>
          <w:tab w:pos="843" w:val="left"/>
        </w:tabs>
        <w:bidi w:val="0"/>
        <w:spacing w:before="0" w:after="0" w:line="413" w:lineRule="exact"/>
        <w:ind w:left="0" w:right="0" w:firstLine="440"/>
        <w:jc w:val="both"/>
      </w:pPr>
      <w:bookmarkStart w:id="1189" w:name="bookmark1189"/>
      <w:bookmarkEnd w:id="1189"/>
      <w:r>
        <w:rPr>
          <w:color w:val="000000"/>
          <w:spacing w:val="0"/>
          <w:w w:val="100"/>
          <w:position w:val="0"/>
        </w:rPr>
        <w:t>发行方清算时永续债与发行方发行的普通债券和其他债务处于相同清偿顺序的。</w:t>
      </w:r>
    </w:p>
    <w:p>
      <w:pPr>
        <w:pStyle w:val="Style6"/>
        <w:keepNext w:val="0"/>
        <w:keepLines w:val="0"/>
        <w:widowControl w:val="0"/>
        <w:shd w:val="clear" w:color="auto" w:fill="auto"/>
        <w:bidi w:val="0"/>
        <w:spacing w:before="0" w:after="40" w:line="413" w:lineRule="exact"/>
        <w:ind w:left="0" w:right="0" w:firstLine="440"/>
        <w:jc w:val="both"/>
      </w:pPr>
      <w:r>
        <w:rPr>
          <w:color w:val="000000"/>
          <w:spacing w:val="0"/>
          <w:w w:val="100"/>
          <w:position w:val="0"/>
        </w:rPr>
        <w:t>不满足上述任何一项条件的永续债</w:t>
      </w:r>
      <w:r>
        <w:rPr>
          <w:rFonts w:ascii="Calibri" w:eastAsia="Calibri" w:hAnsi="Calibri" w:cs="Calibri"/>
          <w:color w:val="000000"/>
          <w:spacing w:val="0"/>
          <w:w w:val="100"/>
          <w:position w:val="0"/>
          <w:sz w:val="20"/>
          <w:szCs w:val="20"/>
        </w:rPr>
        <w:t>/</w:t>
      </w:r>
      <w:r>
        <w:rPr>
          <w:color w:val="000000"/>
          <w:spacing w:val="0"/>
          <w:w w:val="100"/>
          <w:position w:val="0"/>
        </w:rPr>
        <w:t>优先股等金融工具，在初始确认时将该金融工具整体或其</w:t>
      </w:r>
    </w:p>
    <w:p>
      <w:pPr>
        <w:pStyle w:val="Style54"/>
        <w:keepNext w:val="0"/>
        <w:keepLines w:val="0"/>
        <w:widowControl w:val="0"/>
        <w:shd w:val="clear" w:color="auto" w:fill="auto"/>
        <w:bidi w:val="0"/>
        <w:spacing w:before="0" w:after="0" w:line="240" w:lineRule="auto"/>
        <w:ind w:left="0" w:right="0" w:firstLine="0"/>
        <w:jc w:val="center"/>
        <w:sectPr>
          <w:headerReference w:type="default" r:id="rId59"/>
          <w:footerReference w:type="default" r:id="rId60"/>
          <w:footnotePr>
            <w:pos w:val="pageBottom"/>
            <w:numFmt w:val="decimal"/>
            <w:numRestart w:val="continuous"/>
          </w:footnotePr>
          <w:pgSz w:w="11900" w:h="16840"/>
          <w:pgMar w:top="1374" w:right="1144" w:bottom="1196" w:left="1766" w:header="0" w:footer="768" w:gutter="0"/>
          <w:cols w:space="720"/>
          <w:noEndnote/>
          <w:rtlGutter w:val="0"/>
          <w:docGrid w:linePitch="360"/>
        </w:sectPr>
      </w:pPr>
      <w:r>
        <w:rPr>
          <w:b/>
          <w:bCs/>
          <w:color w:val="000000"/>
          <w:spacing w:val="0"/>
          <w:w w:val="100"/>
          <w:position w:val="0"/>
        </w:rPr>
        <w:t xml:space="preserve">143 </w:t>
      </w:r>
      <w:r>
        <w:rPr>
          <w:color w:val="000000"/>
          <w:spacing w:val="0"/>
          <w:w w:val="100"/>
          <w:position w:val="0"/>
        </w:rPr>
        <w:t xml:space="preserve">/ </w:t>
      </w:r>
      <w:r>
        <w:rPr>
          <w:b/>
          <w:bCs/>
          <w:color w:val="000000"/>
          <w:spacing w:val="0"/>
          <w:w w:val="100"/>
          <w:position w:val="0"/>
        </w:rPr>
        <w:t>228</w:t>
      </w:r>
    </w:p>
    <w:p>
      <w:pPr>
        <w:pStyle w:val="Style6"/>
        <w:keepNext w:val="0"/>
        <w:keepLines w:val="0"/>
        <w:widowControl w:val="0"/>
        <w:shd w:val="clear" w:color="auto" w:fill="auto"/>
        <w:bidi w:val="0"/>
        <w:spacing w:before="0" w:after="560" w:line="407" w:lineRule="exact"/>
        <w:ind w:left="0" w:right="0" w:firstLine="0"/>
        <w:jc w:val="left"/>
      </w:pPr>
      <w:r>
        <w:rPr>
          <w:color w:val="000000"/>
          <w:spacing w:val="0"/>
          <w:w w:val="100"/>
          <w:position w:val="0"/>
        </w:rPr>
        <w:t>组成部分分类为权益工具。</w:t>
      </w:r>
    </w:p>
    <w:p>
      <w:pPr>
        <w:pStyle w:val="Style22"/>
        <w:keepNext/>
        <w:keepLines/>
        <w:widowControl w:val="0"/>
        <w:numPr>
          <w:ilvl w:val="0"/>
          <w:numId w:val="115"/>
        </w:numPr>
        <w:shd w:val="clear" w:color="auto" w:fill="auto"/>
        <w:bidi w:val="0"/>
        <w:spacing w:before="0" w:after="60" w:line="407" w:lineRule="exact"/>
        <w:ind w:left="0" w:right="0" w:firstLine="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收入</w:t>
      </w:r>
      <w:bookmarkEnd w:id="1190"/>
      <w:bookmarkEnd w:id="1191"/>
      <w:bookmarkEnd w:id="1193"/>
    </w:p>
    <w:p>
      <w:pPr>
        <w:pStyle w:val="Style22"/>
        <w:keepNext/>
        <w:keepLines/>
        <w:widowControl w:val="0"/>
        <w:numPr>
          <w:ilvl w:val="0"/>
          <w:numId w:val="117"/>
        </w:numPr>
        <w:shd w:val="clear" w:color="auto" w:fill="auto"/>
        <w:bidi w:val="0"/>
        <w:spacing w:before="0" w:after="220" w:line="407" w:lineRule="exact"/>
        <w:ind w:left="0" w:right="0" w:firstLine="0"/>
        <w:jc w:val="left"/>
      </w:pPr>
      <w:bookmarkStart w:id="1190" w:name="bookmark1190"/>
      <w:bookmarkStart w:id="1191" w:name="bookmark1191"/>
      <w:bookmarkStart w:id="1194" w:name="bookmark1194"/>
      <w:bookmarkStart w:id="1195" w:name="bookmark1195"/>
      <w:bookmarkEnd w:id="1194"/>
      <w:r>
        <w:rPr>
          <w:color w:val="000000"/>
          <w:spacing w:val="0"/>
          <w:w w:val="100"/>
          <w:position w:val="0"/>
        </w:rPr>
        <w:t>.</w:t>
      </w:r>
      <w:r>
        <w:rPr>
          <w:color w:val="000000"/>
          <w:spacing w:val="0"/>
          <w:w w:val="100"/>
          <w:position w:val="0"/>
        </w:rPr>
        <w:t>收入确认和计量所采用的会计政策</w:t>
      </w:r>
      <w:bookmarkEnd w:id="1190"/>
      <w:bookmarkEnd w:id="1191"/>
      <w:bookmarkEnd w:id="1195"/>
    </w:p>
    <w:p>
      <w:pPr>
        <w:pStyle w:val="Style6"/>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407" w:lineRule="exact"/>
        <w:ind w:left="0" w:right="0" w:firstLine="44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日起的会计政策</w:t>
      </w:r>
    </w:p>
    <w:p>
      <w:pPr>
        <w:pStyle w:val="Style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本公司在履行了合同中的履约义务，即在客户取得相关商品或服务控制权时确认收入。取得 相关商品或服务控制权，是指能够主导该商品或服务的使用并从中获得几乎全部的经济利益。</w:t>
      </w:r>
    </w:p>
    <w:p>
      <w:pPr>
        <w:pStyle w:val="Style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合同中包含两项或多项履约义务的，本公司在合同开始日，按照各单项履约义务所承诺商品 或服务的单独售价的相对比例，将交易价格分摊至各单项履约义务。本公司按照分摊至各单项履 约义务的交易价格计量收入。</w:t>
      </w:r>
    </w:p>
    <w:p>
      <w:pPr>
        <w:pStyle w:val="Style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交易价格是指本公司因向客户转让商品或服务而预期有权收取的对价金额，不包括代第三方 收取的款项以及预期将退还给客户的款项。本公司根据合同条款，结合其以往的习惯做法确定交 易价格，并在确定交易价格时，考虑可变对价、合同中存在的重大融资成分、非现金对价、应付 客户对价等因素的影响。本公司以不超过在相关不确定性消除时累计已确认收入极可能不会发生 重大转回的金额确定包含可变对价的交易价格。合同中存在重大融资成分的，本公司按照假定客 户在取得商品或服务控制权时即以现金支付的应付金额确定交易价格，并在合同期间内采用实际 利率法摊销该交易价格与合同对价之间的差额。</w:t>
      </w:r>
    </w:p>
    <w:p>
      <w:pPr>
        <w:pStyle w:val="Style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满足下列条件之一的，属于在某一时段内履行履约义务，否则，属于在某一时点履行履约义 务：</w:t>
      </w:r>
    </w:p>
    <w:p>
      <w:pPr>
        <w:pStyle w:val="Style6"/>
        <w:keepNext w:val="0"/>
        <w:keepLines w:val="0"/>
        <w:widowControl w:val="0"/>
        <w:numPr>
          <w:ilvl w:val="0"/>
          <w:numId w:val="119"/>
        </w:numPr>
        <w:shd w:val="clear" w:color="auto" w:fill="auto"/>
        <w:tabs>
          <w:tab w:pos="843" w:val="left"/>
        </w:tabs>
        <w:bidi w:val="0"/>
        <w:spacing w:before="0" w:after="0" w:line="407" w:lineRule="exact"/>
        <w:ind w:left="0" w:right="0" w:firstLine="440"/>
        <w:jc w:val="both"/>
      </w:pPr>
      <w:bookmarkStart w:id="1196" w:name="bookmark1196"/>
      <w:bookmarkEnd w:id="1196"/>
      <w:r>
        <w:rPr>
          <w:color w:val="000000"/>
          <w:spacing w:val="0"/>
          <w:w w:val="100"/>
          <w:position w:val="0"/>
        </w:rPr>
        <w:t>客户在本公司履约的同时即取得并消耗本公司履约所带来的经济利益。</w:t>
      </w:r>
    </w:p>
    <w:p>
      <w:pPr>
        <w:pStyle w:val="Style6"/>
        <w:keepNext w:val="0"/>
        <w:keepLines w:val="0"/>
        <w:widowControl w:val="0"/>
        <w:numPr>
          <w:ilvl w:val="0"/>
          <w:numId w:val="119"/>
        </w:numPr>
        <w:shd w:val="clear" w:color="auto" w:fill="auto"/>
        <w:tabs>
          <w:tab w:pos="843" w:val="left"/>
        </w:tabs>
        <w:bidi w:val="0"/>
        <w:spacing w:before="0" w:after="0" w:line="407" w:lineRule="exact"/>
        <w:ind w:left="0" w:right="0" w:firstLine="440"/>
        <w:jc w:val="both"/>
      </w:pPr>
      <w:bookmarkStart w:id="1197" w:name="bookmark1197"/>
      <w:bookmarkEnd w:id="1197"/>
      <w:r>
        <w:rPr>
          <w:color w:val="000000"/>
          <w:spacing w:val="0"/>
          <w:w w:val="100"/>
          <w:position w:val="0"/>
        </w:rPr>
        <w:t>客户能够控制本公司履约过程中在建的商品。</w:t>
      </w:r>
    </w:p>
    <w:p>
      <w:pPr>
        <w:pStyle w:val="Style6"/>
        <w:keepNext w:val="0"/>
        <w:keepLines w:val="0"/>
        <w:widowControl w:val="0"/>
        <w:numPr>
          <w:ilvl w:val="0"/>
          <w:numId w:val="119"/>
        </w:numPr>
        <w:shd w:val="clear" w:color="auto" w:fill="auto"/>
        <w:tabs>
          <w:tab w:pos="843" w:val="left"/>
        </w:tabs>
        <w:bidi w:val="0"/>
        <w:spacing w:before="0" w:after="0" w:line="407" w:lineRule="exact"/>
        <w:ind w:left="0" w:right="0" w:firstLine="440"/>
        <w:jc w:val="both"/>
      </w:pPr>
      <w:bookmarkStart w:id="1198" w:name="bookmark1198"/>
      <w:bookmarkEnd w:id="1198"/>
      <w:r>
        <w:rPr>
          <w:color w:val="000000"/>
          <w:spacing w:val="0"/>
          <w:w w:val="100"/>
          <w:position w:val="0"/>
        </w:rPr>
        <w:t>本公司履约过程中所产出的商品具有不可替代用途，且本公司在整个合同期内有权就累 计至今已完成的履约部分收取款项。</w:t>
      </w:r>
    </w:p>
    <w:p>
      <w:pPr>
        <w:pStyle w:val="Style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对于在某一时段内履行的履约义务，本公司在该段时间内按照履约进度确认收入，但是，履 约进度不能合理确定的除外。本公司考虑商品或服务的性质，采用产出法或投入法确定履约进度。 当履约进度不能合理确定时，已经发生的成本预计能够得到补偿的，本公司按照已经发生的成本 金额确认收入，直到履约进度能够合理确定为止。</w:t>
      </w:r>
    </w:p>
    <w:p>
      <w:pPr>
        <w:pStyle w:val="Style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对于在某一时点履行的履约义务，本公司在客户取得相关商品或服务控制权时点确认收入。 在判断客户是否已取得商品或服务控制权时，本公司考虑下列迹象：</w:t>
      </w:r>
    </w:p>
    <w:p>
      <w:pPr>
        <w:pStyle w:val="Style6"/>
        <w:keepNext w:val="0"/>
        <w:keepLines w:val="0"/>
        <w:widowControl w:val="0"/>
        <w:numPr>
          <w:ilvl w:val="0"/>
          <w:numId w:val="119"/>
        </w:numPr>
        <w:shd w:val="clear" w:color="auto" w:fill="auto"/>
        <w:tabs>
          <w:tab w:pos="843" w:val="left"/>
        </w:tabs>
        <w:bidi w:val="0"/>
        <w:spacing w:before="0" w:after="0" w:line="407" w:lineRule="exact"/>
        <w:ind w:left="0" w:right="0" w:firstLine="440"/>
        <w:jc w:val="both"/>
      </w:pPr>
      <w:bookmarkStart w:id="1199" w:name="bookmark1199"/>
      <w:bookmarkEnd w:id="1199"/>
      <w:r>
        <w:rPr>
          <w:color w:val="000000"/>
          <w:spacing w:val="0"/>
          <w:w w:val="100"/>
          <w:position w:val="0"/>
        </w:rPr>
        <w:t>本公司就该商品或服务享有现时收款权利，即客户就该商品或服务负有现时付款义务。</w:t>
      </w:r>
    </w:p>
    <w:p>
      <w:pPr>
        <w:pStyle w:val="Style6"/>
        <w:keepNext w:val="0"/>
        <w:keepLines w:val="0"/>
        <w:widowControl w:val="0"/>
        <w:numPr>
          <w:ilvl w:val="0"/>
          <w:numId w:val="119"/>
        </w:numPr>
        <w:shd w:val="clear" w:color="auto" w:fill="auto"/>
        <w:tabs>
          <w:tab w:pos="843" w:val="left"/>
        </w:tabs>
        <w:bidi w:val="0"/>
        <w:spacing w:before="0" w:after="0" w:line="407" w:lineRule="exact"/>
        <w:ind w:left="0" w:right="0" w:firstLine="440"/>
        <w:jc w:val="both"/>
      </w:pPr>
      <w:bookmarkStart w:id="1200" w:name="bookmark1200"/>
      <w:bookmarkEnd w:id="1200"/>
      <w:r>
        <w:rPr>
          <w:color w:val="000000"/>
          <w:spacing w:val="0"/>
          <w:w w:val="100"/>
          <w:position w:val="0"/>
        </w:rPr>
        <w:t>本公司已将该商品的法定所有权转移给客户，即客户已拥有该商品的法定所有权。</w:t>
      </w:r>
    </w:p>
    <w:p>
      <w:pPr>
        <w:pStyle w:val="Style6"/>
        <w:keepNext w:val="0"/>
        <w:keepLines w:val="0"/>
        <w:widowControl w:val="0"/>
        <w:numPr>
          <w:ilvl w:val="0"/>
          <w:numId w:val="119"/>
        </w:numPr>
        <w:shd w:val="clear" w:color="auto" w:fill="auto"/>
        <w:tabs>
          <w:tab w:pos="843" w:val="left"/>
        </w:tabs>
        <w:bidi w:val="0"/>
        <w:spacing w:before="0" w:after="0" w:line="407" w:lineRule="exact"/>
        <w:ind w:left="0" w:right="0" w:firstLine="440"/>
        <w:jc w:val="both"/>
      </w:pPr>
      <w:bookmarkStart w:id="1201" w:name="bookmark1201"/>
      <w:bookmarkEnd w:id="1201"/>
      <w:r>
        <w:rPr>
          <w:color w:val="000000"/>
          <w:spacing w:val="0"/>
          <w:w w:val="100"/>
          <w:position w:val="0"/>
        </w:rPr>
        <w:t>本公司已将该商品实物转移给客户，即客户已实物占有该商品。</w:t>
      </w:r>
    </w:p>
    <w:p>
      <w:pPr>
        <w:pStyle w:val="Style6"/>
        <w:keepNext w:val="0"/>
        <w:keepLines w:val="0"/>
        <w:widowControl w:val="0"/>
        <w:numPr>
          <w:ilvl w:val="0"/>
          <w:numId w:val="119"/>
        </w:numPr>
        <w:shd w:val="clear" w:color="auto" w:fill="auto"/>
        <w:tabs>
          <w:tab w:pos="836" w:val="left"/>
        </w:tabs>
        <w:bidi w:val="0"/>
        <w:spacing w:before="0" w:after="0" w:line="408" w:lineRule="exact"/>
        <w:ind w:left="0" w:right="0" w:firstLine="420"/>
        <w:jc w:val="both"/>
      </w:pPr>
      <w:bookmarkStart w:id="1202" w:name="bookmark1202"/>
      <w:bookmarkEnd w:id="1202"/>
      <w:r>
        <w:rPr>
          <w:color w:val="000000"/>
          <w:spacing w:val="0"/>
          <w:w w:val="100"/>
          <w:position w:val="0"/>
        </w:rPr>
        <w:t>本公司已将该商品所有权上的主要风险和报酬转移给客户，即客户已取得该商品所有权 上的主要风险和报酬。</w:t>
      </w:r>
    </w:p>
    <w:p>
      <w:pPr>
        <w:pStyle w:val="Style6"/>
        <w:keepNext w:val="0"/>
        <w:keepLines w:val="0"/>
        <w:widowControl w:val="0"/>
        <w:numPr>
          <w:ilvl w:val="0"/>
          <w:numId w:val="119"/>
        </w:numPr>
        <w:shd w:val="clear" w:color="auto" w:fill="auto"/>
        <w:tabs>
          <w:tab w:pos="836" w:val="left"/>
        </w:tabs>
        <w:bidi w:val="0"/>
        <w:spacing w:before="0" w:after="560" w:line="408" w:lineRule="exact"/>
        <w:ind w:left="0" w:right="0" w:firstLine="420"/>
        <w:jc w:val="both"/>
      </w:pPr>
      <w:bookmarkStart w:id="1203" w:name="bookmark1203"/>
      <w:bookmarkEnd w:id="1203"/>
      <w:r>
        <w:rPr>
          <w:color w:val="000000"/>
          <w:spacing w:val="0"/>
          <w:w w:val="100"/>
          <w:position w:val="0"/>
        </w:rPr>
        <w:t>客户已接受该商品或服务等。</w:t>
      </w:r>
    </w:p>
    <w:p>
      <w:pPr>
        <w:pStyle w:val="Style22"/>
        <w:keepNext/>
        <w:keepLines/>
        <w:widowControl w:val="0"/>
        <w:shd w:val="clear" w:color="auto" w:fill="auto"/>
        <w:bidi w:val="0"/>
        <w:spacing w:before="0" w:after="0" w:line="427" w:lineRule="auto"/>
        <w:ind w:left="0" w:right="0" w:firstLine="420"/>
        <w:jc w:val="left"/>
      </w:pPr>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日前的会计政策</w:t>
      </w:r>
      <w:bookmarkEnd w:id="1204"/>
      <w:bookmarkEnd w:id="1205"/>
      <w:bookmarkEnd w:id="1206"/>
    </w:p>
    <w:p>
      <w:pPr>
        <w:pStyle w:val="Style22"/>
        <w:keepNext/>
        <w:keepLines/>
        <w:widowControl w:val="0"/>
        <w:numPr>
          <w:ilvl w:val="0"/>
          <w:numId w:val="121"/>
        </w:numPr>
        <w:shd w:val="clear" w:color="auto" w:fill="auto"/>
        <w:tabs>
          <w:tab w:pos="850" w:val="left"/>
        </w:tabs>
        <w:bidi w:val="0"/>
        <w:spacing w:before="0" w:after="180" w:line="409" w:lineRule="exact"/>
        <w:ind w:left="0" w:right="0" w:firstLine="420"/>
        <w:jc w:val="left"/>
      </w:pPr>
      <w:bookmarkStart w:id="1204" w:name="bookmark1204"/>
      <w:bookmarkStart w:id="1205" w:name="bookmark1205"/>
      <w:bookmarkStart w:id="1207" w:name="bookmark1207"/>
      <w:bookmarkStart w:id="1208" w:name="bookmark1208"/>
      <w:bookmarkEnd w:id="1207"/>
      <w:r>
        <w:rPr>
          <w:color w:val="000000"/>
          <w:spacing w:val="0"/>
          <w:w w:val="100"/>
          <w:position w:val="0"/>
        </w:rPr>
        <w:t>销售商品收入确认的一般原则</w:t>
      </w:r>
      <w:bookmarkEnd w:id="1204"/>
      <w:bookmarkEnd w:id="1205"/>
      <w:bookmarkEnd w:id="1208"/>
    </w:p>
    <w:p>
      <w:pPr>
        <w:pStyle w:val="Style6"/>
        <w:keepNext w:val="0"/>
        <w:keepLines w:val="0"/>
        <w:widowControl w:val="0"/>
        <w:numPr>
          <w:ilvl w:val="0"/>
          <w:numId w:val="123"/>
        </w:numPr>
        <w:shd w:val="clear" w:color="auto" w:fill="auto"/>
        <w:tabs>
          <w:tab w:pos="836" w:val="left"/>
        </w:tabs>
        <w:bidi w:val="0"/>
        <w:spacing w:before="0" w:after="0" w:line="442" w:lineRule="auto"/>
        <w:ind w:left="0" w:right="0" w:firstLine="420"/>
        <w:jc w:val="left"/>
      </w:pPr>
      <w:bookmarkStart w:id="1209" w:name="bookmark1209"/>
      <w:bookmarkEnd w:id="1209"/>
      <w:r>
        <w:rPr>
          <w:color w:val="000000"/>
          <w:spacing w:val="0"/>
          <w:w w:val="100"/>
          <w:position w:val="0"/>
        </w:rPr>
        <w:t>本公司已将商品所有权上的主要风险和报酬转移给购货方；</w:t>
      </w:r>
    </w:p>
    <w:p>
      <w:pPr>
        <w:pStyle w:val="Style6"/>
        <w:keepNext w:val="0"/>
        <w:keepLines w:val="0"/>
        <w:widowControl w:val="0"/>
        <w:numPr>
          <w:ilvl w:val="0"/>
          <w:numId w:val="123"/>
        </w:numPr>
        <w:shd w:val="clear" w:color="auto" w:fill="auto"/>
        <w:tabs>
          <w:tab w:pos="836" w:val="left"/>
        </w:tabs>
        <w:bidi w:val="0"/>
        <w:spacing w:before="0" w:after="180" w:line="422" w:lineRule="exact"/>
        <w:ind w:left="0" w:right="0" w:firstLine="420"/>
        <w:jc w:val="both"/>
      </w:pPr>
      <w:bookmarkStart w:id="1210" w:name="bookmark1210"/>
      <w:bookmarkEnd w:id="1210"/>
      <w:r>
        <w:rPr>
          <w:color w:val="000000"/>
          <w:spacing w:val="0"/>
          <w:w w:val="100"/>
          <w:position w:val="0"/>
        </w:rPr>
        <w:t>本公司既没有保留通常与所有权相联系的继续管理权，也没有对已售出的商品实施有效 控制；</w:t>
      </w:r>
    </w:p>
    <w:p>
      <w:pPr>
        <w:pStyle w:val="Style6"/>
        <w:keepNext w:val="0"/>
        <w:keepLines w:val="0"/>
        <w:widowControl w:val="0"/>
        <w:numPr>
          <w:ilvl w:val="0"/>
          <w:numId w:val="123"/>
        </w:numPr>
        <w:shd w:val="clear" w:color="auto" w:fill="auto"/>
        <w:tabs>
          <w:tab w:pos="836" w:val="left"/>
        </w:tabs>
        <w:bidi w:val="0"/>
        <w:spacing w:before="0" w:after="0" w:line="427" w:lineRule="auto"/>
        <w:ind w:left="0" w:right="0" w:firstLine="420"/>
        <w:jc w:val="both"/>
      </w:pPr>
      <w:bookmarkStart w:id="1211" w:name="bookmark1211"/>
      <w:bookmarkEnd w:id="1211"/>
      <w:r>
        <w:rPr>
          <w:color w:val="000000"/>
          <w:spacing w:val="0"/>
          <w:w w:val="100"/>
          <w:position w:val="0"/>
        </w:rPr>
        <w:t>收入的金额能够可靠地计量；</w:t>
      </w:r>
    </w:p>
    <w:p>
      <w:pPr>
        <w:pStyle w:val="Style6"/>
        <w:keepNext w:val="0"/>
        <w:keepLines w:val="0"/>
        <w:widowControl w:val="0"/>
        <w:numPr>
          <w:ilvl w:val="0"/>
          <w:numId w:val="123"/>
        </w:numPr>
        <w:shd w:val="clear" w:color="auto" w:fill="auto"/>
        <w:tabs>
          <w:tab w:pos="836" w:val="left"/>
        </w:tabs>
        <w:bidi w:val="0"/>
        <w:spacing w:before="0" w:after="0" w:line="427" w:lineRule="auto"/>
        <w:ind w:left="0" w:right="0" w:firstLine="420"/>
        <w:jc w:val="both"/>
      </w:pPr>
      <w:bookmarkStart w:id="1212" w:name="bookmark1212"/>
      <w:bookmarkEnd w:id="1212"/>
      <w:r>
        <w:rPr>
          <w:color w:val="000000"/>
          <w:spacing w:val="0"/>
          <w:w w:val="100"/>
          <w:position w:val="0"/>
        </w:rPr>
        <w:t>相关的经济利益很可能流入本公司；</w:t>
      </w:r>
    </w:p>
    <w:p>
      <w:pPr>
        <w:pStyle w:val="Style6"/>
        <w:keepNext w:val="0"/>
        <w:keepLines w:val="0"/>
        <w:widowControl w:val="0"/>
        <w:numPr>
          <w:ilvl w:val="0"/>
          <w:numId w:val="123"/>
        </w:numPr>
        <w:shd w:val="clear" w:color="auto" w:fill="auto"/>
        <w:tabs>
          <w:tab w:pos="836" w:val="left"/>
        </w:tabs>
        <w:bidi w:val="0"/>
        <w:spacing w:before="0" w:after="180" w:line="427" w:lineRule="auto"/>
        <w:ind w:left="0" w:right="0" w:firstLine="420"/>
        <w:jc w:val="left"/>
      </w:pPr>
      <w:bookmarkStart w:id="1213" w:name="bookmark1213"/>
      <w:bookmarkEnd w:id="1213"/>
      <w:r>
        <w:rPr>
          <w:color w:val="000000"/>
          <w:spacing w:val="0"/>
          <w:w w:val="100"/>
          <w:position w:val="0"/>
        </w:rPr>
        <w:t>相关的、已发生或将发生的成本能够可靠地计量。</w:t>
      </w:r>
    </w:p>
    <w:p>
      <w:pPr>
        <w:pStyle w:val="Style22"/>
        <w:keepNext/>
        <w:keepLines/>
        <w:widowControl w:val="0"/>
        <w:numPr>
          <w:ilvl w:val="0"/>
          <w:numId w:val="121"/>
        </w:numPr>
        <w:shd w:val="clear" w:color="auto" w:fill="auto"/>
        <w:tabs>
          <w:tab w:pos="850" w:val="left"/>
        </w:tabs>
        <w:bidi w:val="0"/>
        <w:spacing w:before="0" w:after="180" w:line="409" w:lineRule="exact"/>
        <w:ind w:left="0" w:right="0" w:firstLine="420"/>
        <w:jc w:val="both"/>
      </w:pPr>
      <w:bookmarkStart w:id="1214" w:name="bookmark1214"/>
      <w:bookmarkStart w:id="1215" w:name="bookmark1215"/>
      <w:bookmarkStart w:id="1216" w:name="bookmark1216"/>
      <w:bookmarkStart w:id="1217" w:name="bookmark1217"/>
      <w:bookmarkEnd w:id="1216"/>
      <w:r>
        <w:rPr>
          <w:color w:val="000000"/>
          <w:spacing w:val="0"/>
          <w:w w:val="100"/>
          <w:position w:val="0"/>
        </w:rPr>
        <w:t>具体原则</w:t>
      </w:r>
      <w:bookmarkEnd w:id="1214"/>
      <w:bookmarkEnd w:id="1215"/>
      <w:bookmarkEnd w:id="1217"/>
    </w:p>
    <w:p>
      <w:pPr>
        <w:pStyle w:val="Style6"/>
        <w:keepNext w:val="0"/>
        <w:keepLines w:val="0"/>
        <w:widowControl w:val="0"/>
        <w:numPr>
          <w:ilvl w:val="0"/>
          <w:numId w:val="125"/>
        </w:numPr>
        <w:shd w:val="clear" w:color="auto" w:fill="auto"/>
        <w:tabs>
          <w:tab w:pos="836" w:val="left"/>
        </w:tabs>
        <w:bidi w:val="0"/>
        <w:spacing w:before="0" w:after="0" w:line="427" w:lineRule="auto"/>
        <w:ind w:left="0" w:right="0" w:firstLine="420"/>
        <w:jc w:val="both"/>
      </w:pPr>
      <w:bookmarkStart w:id="1218" w:name="bookmark1218"/>
      <w:bookmarkEnd w:id="1218"/>
      <w:r>
        <w:rPr>
          <w:color w:val="000000"/>
          <w:spacing w:val="0"/>
          <w:w w:val="100"/>
          <w:position w:val="0"/>
        </w:rPr>
        <w:t>销售商品收入</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公司销售商品收入包括自主开发软件产品销售收入和外购软、硬件产品销售收入。</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自主开发软件产品销售收入，公司根据与客户签署的合同或产品订单，授予客户使用许可， 对于无需实施开发服务的产品在送达约定地点，客户完成到货签收后，产品所有权上的主要风险 报酬转移，并同时满足上述销售商品收入确认一般原则时确认收入；对于需实施开发服务的产品 在按照合同约定完成交付并经客户验收时确认收入。</w:t>
      </w:r>
    </w:p>
    <w:p>
      <w:pPr>
        <w:pStyle w:val="Style6"/>
        <w:keepNext w:val="0"/>
        <w:keepLines w:val="0"/>
        <w:widowControl w:val="0"/>
        <w:shd w:val="clear" w:color="auto" w:fill="auto"/>
        <w:bidi w:val="0"/>
        <w:spacing w:before="0" w:after="180" w:line="409" w:lineRule="exact"/>
        <w:ind w:left="0" w:right="0" w:firstLine="420"/>
        <w:jc w:val="both"/>
      </w:pPr>
      <w:r>
        <w:rPr>
          <w:color w:val="000000"/>
          <w:spacing w:val="0"/>
          <w:w w:val="100"/>
          <w:position w:val="0"/>
        </w:rPr>
        <w:t>外购软、硬件产品销售收入主要是向客户销售自主开发软件产品的同时，应客户需求销售的 第三方软、硬件产品，公司通常不单独销售第三方软、硬件产品，该等收入和与之相关的自主开 发软件产品的销售收入同时确认。</w:t>
      </w:r>
    </w:p>
    <w:p>
      <w:pPr>
        <w:pStyle w:val="Style6"/>
        <w:keepNext w:val="0"/>
        <w:keepLines w:val="0"/>
        <w:widowControl w:val="0"/>
        <w:numPr>
          <w:ilvl w:val="0"/>
          <w:numId w:val="125"/>
        </w:numPr>
        <w:shd w:val="clear" w:color="auto" w:fill="auto"/>
        <w:tabs>
          <w:tab w:pos="836" w:val="left"/>
        </w:tabs>
        <w:bidi w:val="0"/>
        <w:spacing w:before="0" w:after="0" w:line="427" w:lineRule="auto"/>
        <w:ind w:left="0" w:right="0" w:firstLine="420"/>
        <w:jc w:val="both"/>
      </w:pPr>
      <w:bookmarkStart w:id="1219" w:name="bookmark1219"/>
      <w:bookmarkEnd w:id="1219"/>
      <w:r>
        <w:rPr>
          <w:color w:val="000000"/>
          <w:spacing w:val="0"/>
          <w:w w:val="100"/>
          <w:position w:val="0"/>
        </w:rPr>
        <w:t>技术服务收入</w:t>
      </w:r>
    </w:p>
    <w:p>
      <w:pPr>
        <w:pStyle w:val="Style6"/>
        <w:keepNext w:val="0"/>
        <w:keepLines w:val="0"/>
        <w:widowControl w:val="0"/>
        <w:shd w:val="clear" w:color="auto" w:fill="auto"/>
        <w:bidi w:val="0"/>
        <w:spacing w:before="0" w:after="560" w:line="409" w:lineRule="exact"/>
        <w:ind w:left="0" w:right="0" w:firstLine="420"/>
        <w:jc w:val="both"/>
      </w:pPr>
      <w:r>
        <w:rPr>
          <w:color w:val="000000"/>
          <w:spacing w:val="0"/>
          <w:w w:val="100"/>
          <w:position w:val="0"/>
        </w:rPr>
        <w:t>技术服务收入包括在向客户销售自主开发软件产品的基础上提供的年度维护服务和驻场技术 服务等。年度维护服务收入属于按期提供的技术服务，公司在按照合同约定内容提供了服务，按 合同规定的服务期内按期确认收入；驻场技术服务收入在按照合同约定内容提供了服务并取得结 算单据时确认收入。</w:t>
      </w:r>
    </w:p>
    <w:p>
      <w:pPr>
        <w:pStyle w:val="Style22"/>
        <w:keepNext/>
        <w:keepLines/>
        <w:widowControl w:val="0"/>
        <w:shd w:val="clear" w:color="auto" w:fill="auto"/>
        <w:bidi w:val="0"/>
        <w:spacing w:before="0" w:after="40" w:line="409" w:lineRule="exact"/>
        <w:ind w:left="0" w:right="0" w:firstLine="0"/>
        <w:jc w:val="left"/>
      </w:pPr>
      <w:bookmarkStart w:id="1220" w:name="bookmark1220"/>
      <w:bookmarkStart w:id="1221" w:name="bookmark1221"/>
      <w:bookmarkStart w:id="1222" w:name="bookmark1222"/>
      <w:r>
        <w:rPr>
          <w:color w:val="000000"/>
          <w:spacing w:val="0"/>
          <w:w w:val="100"/>
          <w:position w:val="0"/>
        </w:rPr>
        <w:t>(2).</w:t>
      </w:r>
      <w:r>
        <w:rPr>
          <w:color w:val="000000"/>
          <w:spacing w:val="0"/>
          <w:w w:val="100"/>
          <w:position w:val="0"/>
        </w:rPr>
        <w:t>同类业务采用不同经营模式导致收入确认会计政策存在差异的情况</w:t>
      </w:r>
      <w:bookmarkEnd w:id="1220"/>
      <w:bookmarkEnd w:id="1221"/>
      <w:bookmarkEnd w:id="1222"/>
    </w:p>
    <w:p>
      <w:pPr>
        <w:pStyle w:val="Style6"/>
        <w:keepNext w:val="0"/>
        <w:keepLines w:val="0"/>
        <w:widowControl w:val="0"/>
        <w:shd w:val="clear" w:color="auto" w:fill="auto"/>
        <w:bidi w:val="0"/>
        <w:spacing w:before="0" w:after="180" w:line="40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15"/>
        </w:numPr>
        <w:shd w:val="clear" w:color="auto" w:fill="auto"/>
        <w:tabs>
          <w:tab w:pos="440" w:val="left"/>
        </w:tabs>
        <w:bidi w:val="0"/>
        <w:spacing w:before="0" w:after="220" w:line="409" w:lineRule="exact"/>
        <w:ind w:left="0" w:right="0" w:firstLine="0"/>
        <w:jc w:val="left"/>
      </w:pPr>
      <w:bookmarkStart w:id="1223" w:name="bookmark1223"/>
      <w:bookmarkStart w:id="1224" w:name="bookmark1224"/>
      <w:bookmarkStart w:id="1225" w:name="bookmark1225"/>
      <w:bookmarkStart w:id="1226" w:name="bookmark1226"/>
      <w:bookmarkEnd w:id="1225"/>
      <w:r>
        <w:rPr>
          <w:color w:val="000000"/>
          <w:spacing w:val="0"/>
          <w:w w:val="100"/>
          <w:position w:val="0"/>
        </w:rPr>
        <w:t>合同成本</w:t>
      </w:r>
      <w:bookmarkEnd w:id="1223"/>
      <w:bookmarkEnd w:id="1224"/>
      <w:bookmarkEnd w:id="1226"/>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409" w:lineRule="exact"/>
        <w:ind w:left="0" w:right="0" w:firstLine="440"/>
        <w:jc w:val="left"/>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日起的会计政策</w:t>
      </w:r>
    </w:p>
    <w:p>
      <w:pPr>
        <w:pStyle w:val="Style6"/>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合同成本包括合同履约成本与合同取得成本。</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本公司为履行合同而发生的成本，不属于存货、固定资产或无形资产等相关准则规范范围的， 在满足下列条件时作为合同履约成本确认为一项资产：</w:t>
      </w:r>
    </w:p>
    <w:p>
      <w:pPr>
        <w:pStyle w:val="Style6"/>
        <w:keepNext w:val="0"/>
        <w:keepLines w:val="0"/>
        <w:widowControl w:val="0"/>
        <w:numPr>
          <w:ilvl w:val="0"/>
          <w:numId w:val="119"/>
        </w:numPr>
        <w:shd w:val="clear" w:color="auto" w:fill="auto"/>
        <w:tabs>
          <w:tab w:pos="873" w:val="left"/>
        </w:tabs>
        <w:bidi w:val="0"/>
        <w:spacing w:before="0" w:after="0" w:line="409" w:lineRule="exact"/>
        <w:ind w:left="0" w:right="0" w:firstLine="440"/>
        <w:jc w:val="both"/>
      </w:pPr>
      <w:bookmarkStart w:id="1227" w:name="bookmark1227"/>
      <w:bookmarkEnd w:id="1227"/>
      <w:r>
        <w:rPr>
          <w:color w:val="000000"/>
          <w:spacing w:val="0"/>
          <w:w w:val="100"/>
          <w:position w:val="0"/>
        </w:rPr>
        <w:t>该成本与一份当前或预期取得的合同直接相关。</w:t>
      </w:r>
    </w:p>
    <w:p>
      <w:pPr>
        <w:pStyle w:val="Style6"/>
        <w:keepNext w:val="0"/>
        <w:keepLines w:val="0"/>
        <w:widowControl w:val="0"/>
        <w:numPr>
          <w:ilvl w:val="0"/>
          <w:numId w:val="119"/>
        </w:numPr>
        <w:shd w:val="clear" w:color="auto" w:fill="auto"/>
        <w:tabs>
          <w:tab w:pos="873" w:val="left"/>
        </w:tabs>
        <w:bidi w:val="0"/>
        <w:spacing w:before="0" w:after="0" w:line="409" w:lineRule="exact"/>
        <w:ind w:left="0" w:right="0" w:firstLine="440"/>
        <w:jc w:val="both"/>
      </w:pPr>
      <w:bookmarkStart w:id="1228" w:name="bookmark1228"/>
      <w:bookmarkEnd w:id="1228"/>
      <w:r>
        <w:rPr>
          <w:color w:val="000000"/>
          <w:spacing w:val="0"/>
          <w:w w:val="100"/>
          <w:position w:val="0"/>
        </w:rPr>
        <w:t>该成本增加了本公司未来用于履行履约义务的资源。</w:t>
      </w:r>
    </w:p>
    <w:p>
      <w:pPr>
        <w:pStyle w:val="Style6"/>
        <w:keepNext w:val="0"/>
        <w:keepLines w:val="0"/>
        <w:widowControl w:val="0"/>
        <w:numPr>
          <w:ilvl w:val="0"/>
          <w:numId w:val="119"/>
        </w:numPr>
        <w:shd w:val="clear" w:color="auto" w:fill="auto"/>
        <w:tabs>
          <w:tab w:pos="873" w:val="left"/>
        </w:tabs>
        <w:bidi w:val="0"/>
        <w:spacing w:before="0" w:after="0" w:line="409" w:lineRule="exact"/>
        <w:ind w:left="0" w:right="0" w:firstLine="440"/>
        <w:jc w:val="both"/>
      </w:pPr>
      <w:bookmarkStart w:id="1229" w:name="bookmark1229"/>
      <w:bookmarkEnd w:id="1229"/>
      <w:r>
        <w:rPr>
          <w:color w:val="000000"/>
          <w:spacing w:val="0"/>
          <w:w w:val="100"/>
          <w:position w:val="0"/>
        </w:rPr>
        <w:t>该成本预期能够收回。</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本公司为取得合同发生的增量成本预期能够收回的，作为合同取得成本确认为一项资产。</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与合同成本有关的资产采用与该资产相关的商品或服务收入确认相同的基础进行摊销；但是 对于合同取得成本摊销期限未超过一年的，本公司在发生时将其计入当期损益。</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与合同成本有关的资产，其账面价值高于下列两项的差额的，本公司对超出部分计提减值准 备，并确认为资产减值损失：</w:t>
      </w:r>
    </w:p>
    <w:p>
      <w:pPr>
        <w:pStyle w:val="Style6"/>
        <w:keepNext w:val="0"/>
        <w:keepLines w:val="0"/>
        <w:widowControl w:val="0"/>
        <w:shd w:val="clear" w:color="auto" w:fill="auto"/>
        <w:tabs>
          <w:tab w:pos="873" w:val="left"/>
        </w:tabs>
        <w:bidi w:val="0"/>
        <w:spacing w:before="0" w:after="0" w:line="409" w:lineRule="exact"/>
        <w:ind w:left="0" w:right="0" w:firstLine="440"/>
        <w:jc w:val="left"/>
      </w:pPr>
      <w:bookmarkStart w:id="1230" w:name="bookmark1230"/>
      <w:r>
        <w:rPr>
          <w:rFonts w:ascii="Times New Roman" w:eastAsia="Times New Roman" w:hAnsi="Times New Roman" w:cs="Times New Roman"/>
          <w:color w:val="000000"/>
          <w:spacing w:val="0"/>
          <w:w w:val="100"/>
          <w:position w:val="0"/>
        </w:rPr>
        <w:t>1</w:t>
      </w:r>
      <w:bookmarkEnd w:id="1230"/>
      <w:r>
        <w:rPr>
          <w:color w:val="000000"/>
          <w:spacing w:val="0"/>
          <w:w w:val="100"/>
          <w:position w:val="0"/>
        </w:rPr>
        <w:t>、</w:t>
        <w:tab/>
        <w:t>因转让与该资产相关的商品或服务预期能够取得的剩余对价；</w:t>
      </w:r>
    </w:p>
    <w:p>
      <w:pPr>
        <w:pStyle w:val="Style6"/>
        <w:keepNext w:val="0"/>
        <w:keepLines w:val="0"/>
        <w:widowControl w:val="0"/>
        <w:shd w:val="clear" w:color="auto" w:fill="auto"/>
        <w:tabs>
          <w:tab w:pos="873" w:val="left"/>
        </w:tabs>
        <w:bidi w:val="0"/>
        <w:spacing w:before="0" w:after="0" w:line="409" w:lineRule="exact"/>
        <w:ind w:left="0" w:right="0" w:firstLine="440"/>
        <w:jc w:val="left"/>
      </w:pPr>
      <w:bookmarkStart w:id="1231" w:name="bookmark1231"/>
      <w:r>
        <w:rPr>
          <w:rFonts w:ascii="Times New Roman" w:eastAsia="Times New Roman" w:hAnsi="Times New Roman" w:cs="Times New Roman"/>
          <w:color w:val="000000"/>
          <w:spacing w:val="0"/>
          <w:w w:val="100"/>
          <w:position w:val="0"/>
        </w:rPr>
        <w:t>2</w:t>
      </w:r>
      <w:bookmarkEnd w:id="1231"/>
      <w:r>
        <w:rPr>
          <w:color w:val="000000"/>
          <w:spacing w:val="0"/>
          <w:w w:val="100"/>
          <w:position w:val="0"/>
        </w:rPr>
        <w:t>、</w:t>
        <w:tab/>
        <w:t>为转让该相关商品或服务估计将要发生的成本。</w:t>
      </w:r>
    </w:p>
    <w:p>
      <w:pPr>
        <w:pStyle w:val="Style6"/>
        <w:keepNext w:val="0"/>
        <w:keepLines w:val="0"/>
        <w:widowControl w:val="0"/>
        <w:shd w:val="clear" w:color="auto" w:fill="auto"/>
        <w:bidi w:val="0"/>
        <w:spacing w:before="0" w:after="560" w:line="409" w:lineRule="exact"/>
        <w:ind w:left="0" w:right="0" w:firstLine="440"/>
        <w:jc w:val="both"/>
      </w:pPr>
      <w:r>
        <w:rPr>
          <w:color w:val="000000"/>
          <w:spacing w:val="0"/>
          <w:w w:val="100"/>
          <w:position w:val="0"/>
        </w:rPr>
        <w:t>以前期间减值的因素之后发生变化，使得前述差额高于该资产账面价值的，本公司转回原已 计提的减值准备，并计入当期损益，但转回后的资产账面价值不超过假定不计提减值准备情况下 该资产在转回日的账面价值。</w:t>
      </w:r>
    </w:p>
    <w:p>
      <w:pPr>
        <w:pStyle w:val="Style22"/>
        <w:keepNext/>
        <w:keepLines/>
        <w:widowControl w:val="0"/>
        <w:numPr>
          <w:ilvl w:val="0"/>
          <w:numId w:val="115"/>
        </w:numPr>
        <w:shd w:val="clear" w:color="auto" w:fill="auto"/>
        <w:tabs>
          <w:tab w:pos="445" w:val="left"/>
        </w:tabs>
        <w:bidi w:val="0"/>
        <w:spacing w:before="0" w:after="220" w:line="409" w:lineRule="exact"/>
        <w:ind w:left="0" w:right="0" w:firstLine="0"/>
        <w:jc w:val="left"/>
      </w:pPr>
      <w:bookmarkStart w:id="1232" w:name="bookmark1232"/>
      <w:bookmarkStart w:id="1233" w:name="bookmark1233"/>
      <w:bookmarkStart w:id="1234" w:name="bookmark1234"/>
      <w:bookmarkStart w:id="1235" w:name="bookmark1235"/>
      <w:bookmarkEnd w:id="1234"/>
      <w:r>
        <w:rPr>
          <w:color w:val="000000"/>
          <w:spacing w:val="0"/>
          <w:w w:val="100"/>
          <w:position w:val="0"/>
        </w:rPr>
        <w:t>政府补助</w:t>
      </w:r>
      <w:bookmarkEnd w:id="1232"/>
      <w:bookmarkEnd w:id="1233"/>
      <w:bookmarkEnd w:id="1235"/>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404" w:lineRule="exact"/>
        <w:ind w:left="0" w:right="0" w:firstLine="440"/>
        <w:jc w:val="both"/>
      </w:pPr>
      <w:r>
        <w:rPr>
          <w:color w:val="000000"/>
          <w:spacing w:val="0"/>
          <w:w w:val="100"/>
          <w:position w:val="0"/>
          <w:sz w:val="18"/>
          <w:szCs w:val="18"/>
        </w:rPr>
        <w:t>(1)</w:t>
      </w:r>
      <w:r>
        <w:rPr>
          <w:color w:val="000000"/>
          <w:spacing w:val="0"/>
          <w:w w:val="100"/>
          <w:position w:val="0"/>
        </w:rPr>
        <w:t>类型</w:t>
      </w:r>
    </w:p>
    <w:p>
      <w:pPr>
        <w:pStyle w:val="Style6"/>
        <w:keepNext w:val="0"/>
        <w:keepLines w:val="0"/>
        <w:widowControl w:val="0"/>
        <w:shd w:val="clear" w:color="auto" w:fill="auto"/>
        <w:bidi w:val="0"/>
        <w:spacing w:before="0" w:after="0" w:line="404" w:lineRule="exact"/>
        <w:ind w:left="0" w:right="0" w:firstLine="440"/>
        <w:jc w:val="both"/>
      </w:pPr>
      <w:r>
        <w:rPr>
          <w:color w:val="000000"/>
          <w:spacing w:val="0"/>
          <w:w w:val="100"/>
          <w:position w:val="0"/>
        </w:rPr>
        <w:t>政府补助，是本公司从政府无偿取得的货币性资产或非货币性资产，分为与资产相关的政府 补助和与收益相关的政府补助。</w:t>
      </w:r>
    </w:p>
    <w:p>
      <w:pPr>
        <w:pStyle w:val="Style6"/>
        <w:keepNext w:val="0"/>
        <w:keepLines w:val="0"/>
        <w:widowControl w:val="0"/>
        <w:shd w:val="clear" w:color="auto" w:fill="auto"/>
        <w:bidi w:val="0"/>
        <w:spacing w:before="0" w:after="0" w:line="404" w:lineRule="exact"/>
        <w:ind w:left="0" w:right="0" w:firstLine="440"/>
        <w:jc w:val="both"/>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6"/>
        <w:keepNext w:val="0"/>
        <w:keepLines w:val="0"/>
        <w:widowControl w:val="0"/>
        <w:shd w:val="clear" w:color="auto" w:fill="auto"/>
        <w:bidi w:val="0"/>
        <w:spacing w:before="0" w:after="0" w:line="404" w:lineRule="exact"/>
        <w:ind w:left="0" w:right="0" w:firstLine="440"/>
        <w:jc w:val="both"/>
      </w:pPr>
      <w:r>
        <w:rPr>
          <w:color w:val="000000"/>
          <w:spacing w:val="0"/>
          <w:w w:val="100"/>
          <w:position w:val="0"/>
        </w:rPr>
        <w:t>本公司将政府补助划分为与资产相关的具体标准为：企业取得的，用于购建或以其他方式形 成长期资产的政府补助；</w:t>
      </w:r>
    </w:p>
    <w:p>
      <w:pPr>
        <w:pStyle w:val="Style6"/>
        <w:keepNext w:val="0"/>
        <w:keepLines w:val="0"/>
        <w:widowControl w:val="0"/>
        <w:shd w:val="clear" w:color="auto" w:fill="auto"/>
        <w:bidi w:val="0"/>
        <w:spacing w:before="0" w:after="0" w:line="404" w:lineRule="exact"/>
        <w:ind w:left="0" w:right="0" w:firstLine="440"/>
        <w:jc w:val="both"/>
      </w:pPr>
      <w:r>
        <w:rPr>
          <w:color w:val="000000"/>
          <w:spacing w:val="0"/>
          <w:w w:val="100"/>
          <w:position w:val="0"/>
        </w:rPr>
        <w:t>本公司将政府补助划分为与收益相关的具体标准为：除与资产相关的政府补助之外的政府补 助；</w:t>
      </w:r>
    </w:p>
    <w:p>
      <w:pPr>
        <w:pStyle w:val="Style6"/>
        <w:keepNext w:val="0"/>
        <w:keepLines w:val="0"/>
        <w:widowControl w:val="0"/>
        <w:shd w:val="clear" w:color="auto" w:fill="auto"/>
        <w:bidi w:val="0"/>
        <w:spacing w:before="0" w:after="0" w:line="404" w:lineRule="exact"/>
        <w:ind w:left="0" w:right="0" w:firstLine="440"/>
        <w:jc w:val="both"/>
        <w:sectPr>
          <w:headerReference w:type="default" r:id="rId61"/>
          <w:footerReference w:type="default" r:id="rId62"/>
          <w:footnotePr>
            <w:pos w:val="pageBottom"/>
            <w:numFmt w:val="decimal"/>
            <w:numRestart w:val="continuous"/>
          </w:footnotePr>
          <w:pgSz w:w="11900" w:h="16840"/>
          <w:pgMar w:top="1374" w:right="1248" w:bottom="1825" w:left="1768" w:header="0" w:footer="3" w:gutter="0"/>
          <w:cols w:space="720"/>
          <w:noEndnote/>
          <w:rtlGutter w:val="0"/>
          <w:docGrid w:linePitch="360"/>
        </w:sectPr>
      </w:pPr>
      <w:r>
        <w:rPr>
          <w:color w:val="000000"/>
          <w:spacing w:val="0"/>
          <w:w w:val="100"/>
          <w:position w:val="0"/>
        </w:rPr>
        <w:t>对于政府文件未明确规定补助对象的，本公司将该政府补助划分为与资产相关或与收益相关 的判断依据为：是否用于购建或以其他方式形成长期资产；</w:t>
      </w:r>
    </w:p>
    <w:p>
      <w:pPr>
        <w:pStyle w:val="Style6"/>
        <w:keepNext w:val="0"/>
        <w:keepLines w:val="0"/>
        <w:widowControl w:val="0"/>
        <w:shd w:val="clear" w:color="auto" w:fill="auto"/>
        <w:tabs>
          <w:tab w:pos="866" w:val="left"/>
        </w:tabs>
        <w:bidi w:val="0"/>
        <w:spacing w:before="0" w:after="0" w:line="409" w:lineRule="exact"/>
        <w:ind w:left="0" w:right="0" w:firstLine="440"/>
        <w:jc w:val="left"/>
      </w:pPr>
      <w:bookmarkStart w:id="1236" w:name="bookmark1236"/>
      <w:r>
        <w:rPr>
          <w:color w:val="000000"/>
          <w:spacing w:val="0"/>
          <w:w w:val="100"/>
          <w:position w:val="0"/>
          <w:sz w:val="18"/>
          <w:szCs w:val="18"/>
        </w:rPr>
        <w:t>（</w:t>
      </w:r>
      <w:bookmarkEnd w:id="1236"/>
      <w:r>
        <w:rPr>
          <w:color w:val="000000"/>
          <w:spacing w:val="0"/>
          <w:w w:val="100"/>
          <w:position w:val="0"/>
          <w:sz w:val="18"/>
          <w:szCs w:val="18"/>
        </w:rPr>
        <w:t>2）</w:t>
        <w:tab/>
      </w:r>
      <w:r>
        <w:rPr>
          <w:color w:val="000000"/>
          <w:spacing w:val="0"/>
          <w:w w:val="100"/>
          <w:position w:val="0"/>
        </w:rPr>
        <w:t>确认时点</w:t>
      </w:r>
    </w:p>
    <w:p>
      <w:pPr>
        <w:pStyle w:val="Style6"/>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政府补助在本公司能够满足其所附的条件并且能够收到时，予以确认。</w:t>
      </w:r>
    </w:p>
    <w:p>
      <w:pPr>
        <w:pStyle w:val="Style6"/>
        <w:keepNext w:val="0"/>
        <w:keepLines w:val="0"/>
        <w:widowControl w:val="0"/>
        <w:shd w:val="clear" w:color="auto" w:fill="auto"/>
        <w:tabs>
          <w:tab w:pos="866" w:val="left"/>
        </w:tabs>
        <w:bidi w:val="0"/>
        <w:spacing w:before="0" w:after="0" w:line="409" w:lineRule="exact"/>
        <w:ind w:left="0" w:right="0" w:firstLine="440"/>
        <w:jc w:val="left"/>
      </w:pPr>
      <w:bookmarkStart w:id="1237" w:name="bookmark1237"/>
      <w:r>
        <w:rPr>
          <w:color w:val="000000"/>
          <w:spacing w:val="0"/>
          <w:w w:val="100"/>
          <w:position w:val="0"/>
          <w:sz w:val="18"/>
          <w:szCs w:val="18"/>
        </w:rPr>
        <w:t>（</w:t>
      </w:r>
      <w:bookmarkEnd w:id="1237"/>
      <w:r>
        <w:rPr>
          <w:color w:val="000000"/>
          <w:spacing w:val="0"/>
          <w:w w:val="100"/>
          <w:position w:val="0"/>
          <w:sz w:val="18"/>
          <w:szCs w:val="18"/>
        </w:rPr>
        <w:t>3）</w:t>
        <w:tab/>
      </w:r>
      <w:r>
        <w:rPr>
          <w:color w:val="000000"/>
          <w:spacing w:val="0"/>
          <w:w w:val="100"/>
          <w:position w:val="0"/>
        </w:rPr>
        <w:t>会计处理</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与资产相关的政府补助，冲减相关资产账面价值或确认为递延收益。确认为递延收益的，在 相关资产使用寿命内按照合理、系统的方法分期计入当期损益（与本公司日常活动相关的，计入 其他收益；与本公司日常活动无关的，计入营业外收入）；</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与收益相关的政府补助，用于补偿本公司以后期间的相关成本费用或损失的，确认为递延收 益，并在确认相关成本费用或损失的期间，计入当期损益（与本公司日常活动相关的，计入其他 收益；与本公司日常活动无关的，计入营业外收入）或冲减相关成本费用或损失；用于补偿本公 司已发生的相关成本费用或损失的，直接计入当期损益（与本公司日常活动相关的，计入其他收 益；与本公司日常活动无关的，计入营业外收入）或冲减相关成本费用或损失。</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本公司取得的政策性优惠贷款贴息，区分以下两种情况，分别进行会计处理：</w:t>
      </w:r>
    </w:p>
    <w:p>
      <w:pPr>
        <w:pStyle w:val="Style6"/>
        <w:keepNext w:val="0"/>
        <w:keepLines w:val="0"/>
        <w:widowControl w:val="0"/>
        <w:numPr>
          <w:ilvl w:val="0"/>
          <w:numId w:val="127"/>
        </w:numPr>
        <w:shd w:val="clear" w:color="auto" w:fill="auto"/>
        <w:tabs>
          <w:tab w:pos="866" w:val="left"/>
        </w:tabs>
        <w:bidi w:val="0"/>
        <w:spacing w:before="0" w:after="0" w:line="409" w:lineRule="exact"/>
        <w:ind w:left="0" w:right="0" w:firstLine="440"/>
        <w:jc w:val="both"/>
      </w:pPr>
      <w:bookmarkStart w:id="1238" w:name="bookmark1238"/>
      <w:bookmarkEnd w:id="1238"/>
      <w:r>
        <w:rPr>
          <w:color w:val="000000"/>
          <w:spacing w:val="0"/>
          <w:w w:val="100"/>
          <w:position w:val="0"/>
        </w:rPr>
        <w:t>财政将贴息资金拨付给贷款银行，由贷款银行以政策性优惠利率向本公司提供贷款的， 本公司以实际收到的借款金额作为借款的入账价值，按照借款本金和该政策性优惠利率计算相关 借款费用。</w:t>
      </w:r>
    </w:p>
    <w:p>
      <w:pPr>
        <w:pStyle w:val="Style6"/>
        <w:keepNext w:val="0"/>
        <w:keepLines w:val="0"/>
        <w:widowControl w:val="0"/>
        <w:numPr>
          <w:ilvl w:val="0"/>
          <w:numId w:val="127"/>
        </w:numPr>
        <w:shd w:val="clear" w:color="auto" w:fill="auto"/>
        <w:tabs>
          <w:tab w:pos="866" w:val="left"/>
        </w:tabs>
        <w:bidi w:val="0"/>
        <w:spacing w:before="0" w:after="560" w:line="409" w:lineRule="exact"/>
        <w:ind w:left="0" w:right="0" w:firstLine="440"/>
        <w:jc w:val="left"/>
      </w:pPr>
      <w:bookmarkStart w:id="1239" w:name="bookmark1239"/>
      <w:bookmarkEnd w:id="1239"/>
      <w:r>
        <w:rPr>
          <w:color w:val="000000"/>
          <w:spacing w:val="0"/>
          <w:w w:val="100"/>
          <w:position w:val="0"/>
        </w:rPr>
        <w:t>财政将贴息资金直接拨付给本公司的，本公司将对应的贴息冲减相关借款费用。</w:t>
      </w:r>
    </w:p>
    <w:p>
      <w:pPr>
        <w:pStyle w:val="Style22"/>
        <w:keepNext/>
        <w:keepLines/>
        <w:widowControl w:val="0"/>
        <w:numPr>
          <w:ilvl w:val="0"/>
          <w:numId w:val="129"/>
        </w:numPr>
        <w:shd w:val="clear" w:color="auto" w:fill="auto"/>
        <w:bidi w:val="0"/>
        <w:spacing w:before="0" w:after="220" w:line="409" w:lineRule="exact"/>
        <w:ind w:left="0" w:right="0" w:firstLine="0"/>
        <w:jc w:val="left"/>
      </w:pPr>
      <w:bookmarkStart w:id="1240" w:name="bookmark1240"/>
      <w:bookmarkStart w:id="1241" w:name="bookmark1241"/>
      <w:bookmarkStart w:id="1242" w:name="bookmark1242"/>
      <w:bookmarkStart w:id="1243" w:name="bookmark1243"/>
      <w:bookmarkEnd w:id="1242"/>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240"/>
      <w:bookmarkEnd w:id="1241"/>
      <w:bookmarkEnd w:id="1243"/>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包括其他综合收 益</w:t>
      </w:r>
      <w:r>
        <w:rPr>
          <w:rFonts w:ascii="Times New Roman" w:eastAsia="Times New Roman" w:hAnsi="Times New Roman" w:cs="Times New Roman"/>
          <w:color w:val="000000"/>
          <w:spacing w:val="0"/>
          <w:w w:val="100"/>
          <w:position w:val="0"/>
        </w:rPr>
        <w:t>）</w:t>
      </w:r>
      <w:r>
        <w:rPr>
          <w:color w:val="000000"/>
          <w:spacing w:val="0"/>
          <w:w w:val="100"/>
          <w:position w:val="0"/>
        </w:rPr>
        <w:t>的交易或者事项产生的所得税外，本公司将当期所得税和递延所得税计入当期损益。</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 差异</w:t>
      </w:r>
      <w:r>
        <w:rPr>
          <w:rFonts w:ascii="Times New Roman" w:eastAsia="Times New Roman" w:hAnsi="Times New Roman" w:cs="Times New Roman"/>
          <w:color w:val="000000"/>
          <w:spacing w:val="0"/>
          <w:w w:val="100"/>
          <w:position w:val="0"/>
        </w:rPr>
        <w:t>）</w:t>
      </w:r>
      <w:r>
        <w:rPr>
          <w:color w:val="000000"/>
          <w:spacing w:val="0"/>
          <w:w w:val="100"/>
          <w:position w:val="0"/>
        </w:rPr>
        <w:t>计算确认。</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对于可抵扣暂时性差异确认递延所得税资产，以未来期间很可能取得的用来抵扣可抵扣暂时 性差异的应纳税所得额为限。对于能够结转以后年度的可抵扣亏损和税款抵减，以很可能获得用 来抵扣可抵扣亏损和税款抵减的未来应纳税所得额为限，确认相应的递延所得税资产。</w:t>
      </w:r>
    </w:p>
    <w:p>
      <w:pPr>
        <w:pStyle w:val="Style6"/>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对于应纳税暂时性差异，除特殊情况外，确认递延所得税负债。</w:t>
      </w:r>
    </w:p>
    <w:p>
      <w:pPr>
        <w:pStyle w:val="Style6"/>
        <w:keepNext w:val="0"/>
        <w:keepLines w:val="0"/>
        <w:widowControl w:val="0"/>
        <w:shd w:val="clear" w:color="auto" w:fill="auto"/>
        <w:bidi w:val="0"/>
        <w:spacing w:before="0" w:after="0" w:line="409" w:lineRule="exact"/>
        <w:ind w:left="0" w:right="0" w:firstLine="440"/>
        <w:jc w:val="left"/>
      </w:pPr>
      <w:r>
        <w:rPr>
          <w:color w:val="000000"/>
          <w:spacing w:val="0"/>
          <w:w w:val="100"/>
          <w:position w:val="0"/>
        </w:rPr>
        <w:t>不确认递延所得税资产或递延所得税负债的特殊情况包括：</w:t>
      </w:r>
    </w:p>
    <w:p>
      <w:pPr>
        <w:pStyle w:val="Style6"/>
        <w:keepNext w:val="0"/>
        <w:keepLines w:val="0"/>
        <w:widowControl w:val="0"/>
        <w:shd w:val="clear" w:color="auto" w:fill="auto"/>
        <w:tabs>
          <w:tab w:pos="866" w:val="left"/>
        </w:tabs>
        <w:bidi w:val="0"/>
        <w:spacing w:before="0" w:after="0" w:line="409" w:lineRule="exact"/>
        <w:ind w:left="0" w:right="0" w:firstLine="440"/>
        <w:jc w:val="both"/>
      </w:pPr>
      <w:r>
        <w:rPr>
          <w:color w:val="000000"/>
          <w:spacing w:val="0"/>
          <w:w w:val="100"/>
          <w:position w:val="0"/>
        </w:rPr>
        <w:t>•</w:t>
        <w:tab/>
      </w:r>
      <w:r>
        <w:rPr>
          <w:color w:val="000000"/>
          <w:spacing w:val="0"/>
          <w:w w:val="100"/>
          <w:position w:val="0"/>
        </w:rPr>
        <w:t>商誉的初始确认；</w:t>
      </w:r>
    </w:p>
    <w:p>
      <w:pPr>
        <w:pStyle w:val="Style6"/>
        <w:keepNext w:val="0"/>
        <w:keepLines w:val="0"/>
        <w:widowControl w:val="0"/>
        <w:shd w:val="clear" w:color="auto" w:fill="auto"/>
        <w:tabs>
          <w:tab w:pos="866" w:val="left"/>
        </w:tabs>
        <w:bidi w:val="0"/>
        <w:spacing w:before="0" w:after="0" w:line="409" w:lineRule="exact"/>
        <w:ind w:left="0" w:right="0" w:firstLine="440"/>
        <w:jc w:val="both"/>
      </w:pPr>
      <w:r>
        <w:rPr>
          <w:color w:val="000000"/>
          <w:spacing w:val="0"/>
          <w:w w:val="100"/>
          <w:position w:val="0"/>
        </w:rPr>
        <w:t>-</w:t>
        <w:tab/>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的交易或事</w:t>
      </w:r>
    </w:p>
    <w:p>
      <w:pPr>
        <w:pStyle w:val="Style6"/>
        <w:keepNext w:val="0"/>
        <w:keepLines w:val="0"/>
        <w:widowControl w:val="0"/>
        <w:shd w:val="clear" w:color="auto" w:fill="auto"/>
        <w:bidi w:val="0"/>
        <w:spacing w:before="0" w:after="0" w:line="409" w:lineRule="exact"/>
        <w:ind w:left="0" w:right="0" w:firstLine="0"/>
        <w:jc w:val="left"/>
      </w:pPr>
      <w:r>
        <w:rPr>
          <w:color w:val="000000"/>
          <w:spacing w:val="0"/>
          <w:w w:val="100"/>
          <w:position w:val="0"/>
        </w:rPr>
        <w:t>项。</w:t>
      </w:r>
    </w:p>
    <w:p>
      <w:pPr>
        <w:pStyle w:val="Style6"/>
        <w:keepNext w:val="0"/>
        <w:keepLines w:val="0"/>
        <w:widowControl w:val="0"/>
        <w:shd w:val="clear" w:color="auto" w:fill="auto"/>
        <w:bidi w:val="0"/>
        <w:spacing w:before="0" w:after="40" w:line="409" w:lineRule="exact"/>
        <w:ind w:left="0" w:right="0" w:firstLine="440"/>
        <w:jc w:val="both"/>
      </w:pPr>
      <w:r>
        <w:rPr>
          <w:color w:val="000000"/>
          <w:spacing w:val="0"/>
          <w:w w:val="100"/>
          <w:position w:val="0"/>
        </w:rPr>
        <w:t>对与子公司、联营企业及合营企业投资相关的应纳税暂时性差异，确认递延所得税负债，除 非本公司能够控制该暂时性差异转回的时间且该暂时性差异在可预见的未来很可能不会转回。对 与子公司、联营企业及合营企业投资相关的可抵扣暂时性差异，当该暂时性差异在可预见的未来</w:t>
      </w:r>
    </w:p>
    <w:p>
      <w:pPr>
        <w:pStyle w:val="Style54"/>
        <w:keepNext w:val="0"/>
        <w:keepLines w:val="0"/>
        <w:widowControl w:val="0"/>
        <w:shd w:val="clear" w:color="auto" w:fill="auto"/>
        <w:bidi w:val="0"/>
        <w:spacing w:before="0" w:after="0" w:line="240" w:lineRule="auto"/>
        <w:ind w:left="0" w:right="0" w:firstLine="0"/>
        <w:jc w:val="center"/>
        <w:sectPr>
          <w:headerReference w:type="default" r:id="rId63"/>
          <w:footerReference w:type="default" r:id="rId64"/>
          <w:footnotePr>
            <w:pos w:val="pageBottom"/>
            <w:numFmt w:val="decimal"/>
            <w:numRestart w:val="continuous"/>
          </w:footnotePr>
          <w:pgSz w:w="11900" w:h="16840"/>
          <w:pgMar w:top="1359" w:right="1249" w:bottom="1196" w:left="1766" w:header="0" w:footer="768" w:gutter="0"/>
          <w:cols w:space="720"/>
          <w:noEndnote/>
          <w:rtlGutter w:val="0"/>
          <w:docGrid w:linePitch="360"/>
        </w:sectPr>
      </w:pPr>
      <w:r>
        <w:rPr>
          <w:b/>
          <w:bCs/>
          <w:color w:val="000000"/>
          <w:spacing w:val="0"/>
          <w:w w:val="100"/>
          <w:position w:val="0"/>
        </w:rPr>
        <w:t xml:space="preserve">147 </w:t>
      </w:r>
      <w:r>
        <w:rPr>
          <w:color w:val="000000"/>
          <w:spacing w:val="0"/>
          <w:w w:val="100"/>
          <w:position w:val="0"/>
        </w:rPr>
        <w:t xml:space="preserve">/ </w:t>
      </w:r>
      <w:r>
        <w:rPr>
          <w:b/>
          <w:bCs/>
          <w:color w:val="000000"/>
          <w:spacing w:val="0"/>
          <w:w w:val="100"/>
          <w:position w:val="0"/>
        </w:rPr>
        <w:t>228</w:t>
      </w:r>
    </w:p>
    <w:p>
      <w:pPr>
        <w:pStyle w:val="Style6"/>
        <w:keepNext w:val="0"/>
        <w:keepLines w:val="0"/>
        <w:widowControl w:val="0"/>
        <w:shd w:val="clear" w:color="auto" w:fill="auto"/>
        <w:bidi w:val="0"/>
        <w:spacing w:before="0" w:after="0" w:line="410" w:lineRule="exact"/>
        <w:ind w:left="0" w:right="0" w:firstLine="0"/>
        <w:jc w:val="both"/>
      </w:pPr>
      <w:r>
        <w:rPr>
          <w:color w:val="000000"/>
          <w:spacing w:val="0"/>
          <w:w w:val="100"/>
          <w:position w:val="0"/>
        </w:rPr>
        <w:t>很可能转回且未来很可能获得用来抵扣可抵扣暂时性差异的应纳税所得额时，确认递延所得税资 产。</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资产负债表日，对于递延所得税资产和递延所得税负债，根据税法规定，按照预期收回相关 资产或清偿相关负债期间的适用税率计量。</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资产负债表日，本公司对递延所得税资产的账面价值进行复核。如果未来期间很可能无法获 得足够的应纳税所得额用以抵扣递延所得税资产的利益，则减记递延所得税资产的账面价值。在 很可能获得足够的应纳税所得额时，减记的金额予以转回。</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当拥有以净额结算的法定权利，且意图以净额结算或取得资产、清偿负债同时进行时，当期 所得税资产及当期所得税负债以抵销后的净额列报。</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资产负债表日，递延所得税资产及递延所得税负债在同时满足以下条件时以抵销后的净额列 示：</w:t>
      </w:r>
    </w:p>
    <w:p>
      <w:pPr>
        <w:pStyle w:val="Style6"/>
        <w:keepNext w:val="0"/>
        <w:keepLines w:val="0"/>
        <w:widowControl w:val="0"/>
        <w:numPr>
          <w:ilvl w:val="0"/>
          <w:numId w:val="119"/>
        </w:numPr>
        <w:shd w:val="clear" w:color="auto" w:fill="auto"/>
        <w:tabs>
          <w:tab w:pos="896" w:val="left"/>
        </w:tabs>
        <w:bidi w:val="0"/>
        <w:spacing w:before="0" w:after="0" w:line="410" w:lineRule="exact"/>
        <w:ind w:left="0" w:right="0" w:firstLine="440"/>
        <w:jc w:val="both"/>
      </w:pPr>
      <w:bookmarkStart w:id="1244" w:name="bookmark1244"/>
      <w:bookmarkEnd w:id="1244"/>
      <w:r>
        <w:rPr>
          <w:color w:val="000000"/>
          <w:spacing w:val="0"/>
          <w:w w:val="100"/>
          <w:position w:val="0"/>
        </w:rPr>
        <w:t>纳税主体拥有以净额结算当期所得税资产及当期所得税负债的法定权利；</w:t>
      </w:r>
    </w:p>
    <w:p>
      <w:pPr>
        <w:pStyle w:val="Style6"/>
        <w:keepNext w:val="0"/>
        <w:keepLines w:val="0"/>
        <w:widowControl w:val="0"/>
        <w:numPr>
          <w:ilvl w:val="0"/>
          <w:numId w:val="119"/>
        </w:numPr>
        <w:shd w:val="clear" w:color="auto" w:fill="auto"/>
        <w:tabs>
          <w:tab w:pos="896" w:val="left"/>
        </w:tabs>
        <w:bidi w:val="0"/>
        <w:spacing w:before="0" w:after="560" w:line="410" w:lineRule="exact"/>
        <w:ind w:left="0" w:right="0" w:firstLine="440"/>
        <w:jc w:val="both"/>
      </w:pPr>
      <w:bookmarkStart w:id="1245" w:name="bookmark1245"/>
      <w:bookmarkEnd w:id="1245"/>
      <w:r>
        <w:rPr>
          <w:color w:val="000000"/>
          <w:spacing w:val="0"/>
          <w:w w:val="100"/>
          <w:position w:val="0"/>
        </w:rPr>
        <w:t>递延所得税资产及递延所得税负债是与同一税收征管部门对同一纳税主体征收的所得 税相关或者是对不同的纳税主体相关，但在未来每一具有重要性的递延所得税资产及负债转回的 期间内，涉及的纳税主体意图以净额结算当期所得税资产和负债或是同时取得资产、清偿负债。</w:t>
      </w:r>
    </w:p>
    <w:p>
      <w:pPr>
        <w:pStyle w:val="Style22"/>
        <w:keepNext/>
        <w:keepLines/>
        <w:widowControl w:val="0"/>
        <w:numPr>
          <w:ilvl w:val="0"/>
          <w:numId w:val="131"/>
        </w:numPr>
        <w:shd w:val="clear" w:color="auto" w:fill="auto"/>
        <w:bidi w:val="0"/>
        <w:spacing w:before="0" w:after="60" w:line="410" w:lineRule="exact"/>
        <w:ind w:left="0" w:right="0" w:firstLine="0"/>
        <w:jc w:val="left"/>
      </w:pPr>
      <w:bookmarkStart w:id="1246" w:name="bookmark1246"/>
      <w:bookmarkStart w:id="1247" w:name="bookmark1247"/>
      <w:bookmarkStart w:id="1248" w:name="bookmark1248"/>
      <w:bookmarkStart w:id="1249" w:name="bookmark1249"/>
      <w:bookmarkEnd w:id="1248"/>
      <w:r>
        <w:rPr>
          <w:color w:val="000000"/>
          <w:spacing w:val="0"/>
          <w:w w:val="100"/>
          <w:position w:val="0"/>
        </w:rPr>
        <w:t>租赁</w:t>
      </w:r>
      <w:bookmarkEnd w:id="1246"/>
      <w:bookmarkEnd w:id="1247"/>
      <w:bookmarkEnd w:id="1249"/>
    </w:p>
    <w:p>
      <w:pPr>
        <w:pStyle w:val="Style22"/>
        <w:keepNext/>
        <w:keepLines/>
        <w:widowControl w:val="0"/>
        <w:numPr>
          <w:ilvl w:val="0"/>
          <w:numId w:val="133"/>
        </w:numPr>
        <w:shd w:val="clear" w:color="auto" w:fill="auto"/>
        <w:tabs>
          <w:tab w:pos="430" w:val="left"/>
        </w:tabs>
        <w:bidi w:val="0"/>
        <w:spacing w:before="0" w:after="220" w:line="410" w:lineRule="exact"/>
        <w:ind w:left="0" w:right="0" w:firstLine="0"/>
        <w:jc w:val="left"/>
      </w:pPr>
      <w:bookmarkStart w:id="1246" w:name="bookmark1246"/>
      <w:bookmarkStart w:id="1247" w:name="bookmark1247"/>
      <w:bookmarkStart w:id="1250" w:name="bookmark1250"/>
      <w:bookmarkStart w:id="1251" w:name="bookmark1251"/>
      <w:bookmarkEnd w:id="1250"/>
      <w:r>
        <w:rPr>
          <w:color w:val="000000"/>
          <w:spacing w:val="0"/>
          <w:w w:val="100"/>
          <w:position w:val="0"/>
        </w:rPr>
        <w:t>.</w:t>
      </w:r>
      <w:r>
        <w:rPr>
          <w:color w:val="000000"/>
          <w:spacing w:val="0"/>
          <w:w w:val="100"/>
          <w:position w:val="0"/>
        </w:rPr>
        <w:t>经营租赁的会计处理方法</w:t>
      </w:r>
      <w:bookmarkEnd w:id="1246"/>
      <w:bookmarkEnd w:id="1247"/>
      <w:bookmarkEnd w:id="1251"/>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numPr>
          <w:ilvl w:val="0"/>
          <w:numId w:val="135"/>
        </w:numPr>
        <w:shd w:val="clear" w:color="auto" w:fill="auto"/>
        <w:tabs>
          <w:tab w:pos="896" w:val="left"/>
        </w:tabs>
        <w:bidi w:val="0"/>
        <w:spacing w:before="0" w:after="0" w:line="412" w:lineRule="exact"/>
        <w:ind w:left="0" w:right="0" w:firstLine="440"/>
        <w:jc w:val="both"/>
      </w:pPr>
      <w:bookmarkStart w:id="1252" w:name="bookmark1252"/>
      <w:bookmarkEnd w:id="1252"/>
      <w:r>
        <w:rPr>
          <w:color w:val="000000"/>
          <w:spacing w:val="0"/>
          <w:w w:val="100"/>
          <w:position w:val="0"/>
        </w:rPr>
        <w:t>公司租入资产所支付的租赁费，在不扣除免租期的整个租赁期内，按直线法进行分摊， 计入当期费用。公司支付的与租赁交易相关的初始直接费用，计入当期费用。</w:t>
      </w:r>
    </w:p>
    <w:p>
      <w:pPr>
        <w:pStyle w:val="Style6"/>
        <w:keepNext w:val="0"/>
        <w:keepLines w:val="0"/>
        <w:widowControl w:val="0"/>
        <w:shd w:val="clear" w:color="auto" w:fill="auto"/>
        <w:bidi w:val="0"/>
        <w:spacing w:before="0" w:after="0" w:line="412" w:lineRule="exact"/>
        <w:ind w:left="0" w:right="0" w:firstLine="440"/>
        <w:jc w:val="both"/>
      </w:pPr>
      <w:r>
        <w:rPr>
          <w:color w:val="000000"/>
          <w:spacing w:val="0"/>
          <w:w w:val="100"/>
          <w:position w:val="0"/>
        </w:rPr>
        <w:t>资产出租方承担了应由公司承担的与租赁相关的费用时，公司将该部分费用从租金总额中扣 除，按扣除后的租金费用在租赁期内分摊，计入当期费用。</w:t>
      </w:r>
    </w:p>
    <w:p>
      <w:pPr>
        <w:pStyle w:val="Style6"/>
        <w:keepNext w:val="0"/>
        <w:keepLines w:val="0"/>
        <w:widowControl w:val="0"/>
        <w:numPr>
          <w:ilvl w:val="0"/>
          <w:numId w:val="135"/>
        </w:numPr>
        <w:shd w:val="clear" w:color="auto" w:fill="auto"/>
        <w:tabs>
          <w:tab w:pos="896" w:val="left"/>
        </w:tabs>
        <w:bidi w:val="0"/>
        <w:spacing w:before="0" w:after="0" w:line="412" w:lineRule="exact"/>
        <w:ind w:left="0" w:right="0" w:firstLine="440"/>
        <w:jc w:val="both"/>
      </w:pPr>
      <w:bookmarkStart w:id="1253" w:name="bookmark1253"/>
      <w:bookmarkEnd w:id="1253"/>
      <w:r>
        <w:rPr>
          <w:color w:val="000000"/>
          <w:spacing w:val="0"/>
          <w:w w:val="100"/>
          <w:position w:val="0"/>
        </w:rPr>
        <w:t>公司出租资产所收取的租赁费，在不扣除免租期的整个租赁期内，按直线法进行分摊， 确认为租赁相关收入。公司支付的与租赁交易相关的初始直接费用，计入当期费用；如金额较大 的，则予以资本化，在整个租赁期间内按照与租赁相关收入确认相同的基础分期计入当期收益。</w:t>
      </w:r>
    </w:p>
    <w:p>
      <w:pPr>
        <w:pStyle w:val="Style6"/>
        <w:keepNext w:val="0"/>
        <w:keepLines w:val="0"/>
        <w:widowControl w:val="0"/>
        <w:shd w:val="clear" w:color="auto" w:fill="auto"/>
        <w:bidi w:val="0"/>
        <w:spacing w:before="0" w:after="560" w:line="412" w:lineRule="exact"/>
        <w:ind w:left="0" w:right="0" w:firstLine="440"/>
        <w:jc w:val="both"/>
      </w:pPr>
      <w:r>
        <w:rPr>
          <w:color w:val="000000"/>
          <w:spacing w:val="0"/>
          <w:w w:val="100"/>
          <w:position w:val="0"/>
        </w:rPr>
        <w:t>公司承担了应由承租方承担的与租赁相关的费用时，公司将该部分费用从租金收入总额中扣 除，按扣除后的租金费用在租赁期内分配。</w:t>
      </w:r>
    </w:p>
    <w:p>
      <w:pPr>
        <w:pStyle w:val="Style22"/>
        <w:keepNext/>
        <w:keepLines/>
        <w:widowControl w:val="0"/>
        <w:numPr>
          <w:ilvl w:val="0"/>
          <w:numId w:val="133"/>
        </w:numPr>
        <w:shd w:val="clear" w:color="auto" w:fill="auto"/>
        <w:tabs>
          <w:tab w:pos="430" w:val="left"/>
        </w:tabs>
        <w:bidi w:val="0"/>
        <w:spacing w:before="0" w:after="220" w:line="410" w:lineRule="exact"/>
        <w:ind w:left="0" w:right="0" w:firstLine="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w:t>
      </w:r>
      <w:r>
        <w:rPr>
          <w:color w:val="000000"/>
          <w:spacing w:val="0"/>
          <w:w w:val="100"/>
          <w:position w:val="0"/>
        </w:rPr>
        <w:t>融资租赁的会计处理方法</w:t>
      </w:r>
      <w:bookmarkEnd w:id="1254"/>
      <w:bookmarkEnd w:id="1255"/>
      <w:bookmarkEnd w:id="1257"/>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427" w:lineRule="exact"/>
        <w:ind w:left="0" w:right="0" w:firstLine="440"/>
        <w:jc w:val="both"/>
      </w:pPr>
      <w:r>
        <w:rPr>
          <w:rFonts w:ascii="Times New Roman" w:eastAsia="Times New Roman" w:hAnsi="Times New Roman" w:cs="Times New Roman"/>
          <w:color w:val="000000"/>
          <w:spacing w:val="0"/>
          <w:w w:val="100"/>
          <w:position w:val="0"/>
        </w:rPr>
        <w:t>A.</w:t>
      </w:r>
      <w:r>
        <w:rPr>
          <w:color w:val="000000"/>
          <w:spacing w:val="0"/>
          <w:w w:val="100"/>
          <w:position w:val="0"/>
        </w:rPr>
        <w:t xml:space="preserve">融资租入资产：公司在承租开始日，将租赁资产公允价值与最低租赁付款额现值两者中 较低者作为租入资产的入账价值，将最低租赁付款额作为长期应付款的入账价值，其差额作为未 </w:t>
      </w:r>
      <w:r>
        <w:rPr>
          <w:color w:val="000000"/>
          <w:spacing w:val="0"/>
          <w:w w:val="100"/>
          <w:position w:val="0"/>
        </w:rPr>
        <w:t>确认的融资费用。公司采用实际利率法对未确认的融资费用，在资产租赁期间内摊销，计入财务 费用。公司发生的初始直接费用，计入租入资产价值。</w:t>
      </w:r>
    </w:p>
    <w:p>
      <w:pPr>
        <w:pStyle w:val="Style6"/>
        <w:keepNext w:val="0"/>
        <w:keepLines w:val="0"/>
        <w:widowControl w:val="0"/>
        <w:shd w:val="clear" w:color="auto" w:fill="auto"/>
        <w:bidi w:val="0"/>
        <w:spacing w:before="0" w:after="560" w:line="413" w:lineRule="exact"/>
        <w:ind w:left="0" w:right="0" w:firstLine="440"/>
        <w:jc w:val="both"/>
      </w:pPr>
      <w:r>
        <w:rPr>
          <w:rFonts w:ascii="Times New Roman" w:eastAsia="Times New Roman" w:hAnsi="Times New Roman" w:cs="Times New Roman"/>
          <w:color w:val="000000"/>
          <w:spacing w:val="0"/>
          <w:w w:val="100"/>
          <w:position w:val="0"/>
        </w:rPr>
        <w:t>B.</w:t>
      </w:r>
      <w:r>
        <w:rPr>
          <w:color w:val="000000"/>
          <w:spacing w:val="0"/>
          <w:w w:val="100"/>
          <w:position w:val="0"/>
        </w:rPr>
        <w:t>融资租出资产：公司在租赁开始日，将应收融资租赁款，未担保余值之和与其现值的差 额确认为未实现融资收益，在将来收到租金的各期间内确认为租赁收入。公司发生的与出租交易 相关的初始直接费用，计入应收融资租赁款的初始计量中，并减少租赁期内确认的收益金额。</w:t>
      </w:r>
    </w:p>
    <w:p>
      <w:pPr>
        <w:pStyle w:val="Style22"/>
        <w:keepNext/>
        <w:keepLines/>
        <w:widowControl w:val="0"/>
        <w:shd w:val="clear" w:color="auto" w:fill="auto"/>
        <w:bidi w:val="0"/>
        <w:spacing w:before="0" w:after="40" w:line="413" w:lineRule="exact"/>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color w:val="000000"/>
          <w:spacing w:val="0"/>
          <w:w w:val="100"/>
          <w:position w:val="0"/>
        </w:rPr>
        <w:t>3）.</w:t>
      </w:r>
      <w:r>
        <w:rPr>
          <w:color w:val="000000"/>
          <w:spacing w:val="0"/>
          <w:w w:val="100"/>
          <w:position w:val="0"/>
        </w:rPr>
        <w:t>新租赁准则下租赁的确定方法及会计处理方法</w:t>
      </w:r>
      <w:bookmarkEnd w:id="1258"/>
      <w:bookmarkEnd w:id="1259"/>
      <w:bookmarkEnd w:id="1261"/>
    </w:p>
    <w:p>
      <w:pPr>
        <w:pStyle w:val="Style6"/>
        <w:keepNext w:val="0"/>
        <w:keepLines w:val="0"/>
        <w:widowControl w:val="0"/>
        <w:shd w:val="clear" w:color="auto" w:fill="auto"/>
        <w:bidi w:val="0"/>
        <w:spacing w:before="0" w:after="440" w:line="413"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37"/>
        </w:numPr>
        <w:shd w:val="clear" w:color="auto" w:fill="auto"/>
        <w:bidi w:val="0"/>
        <w:spacing w:before="0" w:after="40" w:line="413" w:lineRule="exact"/>
        <w:ind w:left="0" w:right="0" w:firstLine="0"/>
        <w:jc w:val="left"/>
      </w:pPr>
      <w:bookmarkStart w:id="1262" w:name="bookmark1262"/>
      <w:bookmarkStart w:id="1263" w:name="bookmark1263"/>
      <w:bookmarkStart w:id="1264" w:name="bookmark1264"/>
      <w:bookmarkStart w:id="1265" w:name="bookmark1265"/>
      <w:bookmarkEnd w:id="1264"/>
      <w:r>
        <w:rPr>
          <w:color w:val="000000"/>
          <w:spacing w:val="0"/>
          <w:w w:val="100"/>
          <w:position w:val="0"/>
        </w:rPr>
        <w:t>其他重要的会计政策和会计估计</w:t>
      </w:r>
      <w:bookmarkEnd w:id="1262"/>
      <w:bookmarkEnd w:id="1263"/>
      <w:bookmarkEnd w:id="1265"/>
    </w:p>
    <w:p>
      <w:pPr>
        <w:pStyle w:val="Style6"/>
        <w:keepNext w:val="0"/>
        <w:keepLines w:val="0"/>
        <w:widowControl w:val="0"/>
        <w:shd w:val="clear" w:color="auto" w:fill="auto"/>
        <w:bidi w:val="0"/>
        <w:spacing w:before="0" w:after="620" w:line="413"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37"/>
        </w:numPr>
        <w:shd w:val="clear" w:color="auto" w:fill="auto"/>
        <w:bidi w:val="0"/>
        <w:spacing w:before="0" w:after="240" w:line="240" w:lineRule="auto"/>
        <w:ind w:left="0" w:right="0" w:firstLine="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重要会计政策和会计估计的变更</w:t>
      </w:r>
      <w:bookmarkEnd w:id="1266"/>
      <w:bookmarkEnd w:id="1267"/>
      <w:bookmarkEnd w:id="1269"/>
    </w:p>
    <w:p>
      <w:pPr>
        <w:pStyle w:val="Style22"/>
        <w:keepNext/>
        <w:keepLines/>
        <w:widowControl w:val="0"/>
        <w:shd w:val="clear" w:color="auto" w:fill="auto"/>
        <w:bidi w:val="0"/>
        <w:spacing w:before="0" w:after="240" w:line="240" w:lineRule="auto"/>
        <w:ind w:left="0" w:right="0" w:firstLine="0"/>
        <w:jc w:val="left"/>
      </w:pPr>
      <w:bookmarkStart w:id="1266" w:name="bookmark1266"/>
      <w:bookmarkStart w:id="1267" w:name="bookmark1267"/>
      <w:bookmarkStart w:id="1270" w:name="bookmark1270"/>
      <w:bookmarkStart w:id="1271" w:name="bookmark1271"/>
      <w:r>
        <w:rPr>
          <w:color w:val="000000"/>
          <w:spacing w:val="0"/>
          <w:w w:val="100"/>
          <w:position w:val="0"/>
        </w:rPr>
        <w:t>（</w:t>
      </w:r>
      <w:bookmarkEnd w:id="1270"/>
      <w:r>
        <w:rPr>
          <w:color w:val="000000"/>
          <w:spacing w:val="0"/>
          <w:w w:val="100"/>
          <w:position w:val="0"/>
        </w:rPr>
        <w:t>1）.</w:t>
      </w:r>
      <w:r>
        <w:rPr>
          <w:color w:val="000000"/>
          <w:spacing w:val="0"/>
          <w:w w:val="100"/>
          <w:position w:val="0"/>
        </w:rPr>
        <w:t>重要会计政策变更</w:t>
      </w:r>
      <w:bookmarkEnd w:id="1266"/>
      <w:bookmarkEnd w:id="1267"/>
      <w:bookmarkEnd w:id="1271"/>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2890"/>
        <w:gridCol w:w="2357"/>
        <w:gridCol w:w="3590"/>
      </w:tblGrid>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备注（受重要影响的报表项目名称和 金额）</w:t>
            </w:r>
          </w:p>
        </w:tc>
      </w:tr>
      <w:tr>
        <w:trPr>
          <w:trHeight w:val="2064"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140" w:after="160" w:line="240" w:lineRule="auto"/>
              <w:ind w:left="0" w:right="0" w:firstLine="0"/>
              <w:jc w:val="left"/>
            </w:pPr>
            <w:r>
              <w:rPr>
                <w:color w:val="000000"/>
                <w:spacing w:val="0"/>
                <w:w w:val="100"/>
                <w:position w:val="0"/>
              </w:rPr>
              <w:t>与销售商品相关的预收款项</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重分类至合同负债</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160" w:after="0" w:line="240" w:lineRule="auto"/>
              <w:ind w:left="0" w:right="0" w:firstLine="0"/>
              <w:jc w:val="left"/>
            </w:pPr>
            <w:r>
              <w:rPr>
                <w:color w:val="000000"/>
                <w:spacing w:val="0"/>
                <w:w w:val="100"/>
                <w:position w:val="0"/>
              </w:rPr>
              <w:t>董事会审批</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409" w:lineRule="exact"/>
              <w:ind w:left="0" w:right="0" w:firstLine="0"/>
              <w:jc w:val="left"/>
            </w:pPr>
            <w:r>
              <w:rPr>
                <w:color w:val="000000"/>
                <w:spacing w:val="0"/>
                <w:w w:val="100"/>
                <w:position w:val="0"/>
              </w:rPr>
              <w:t>应收账款减少</w:t>
            </w:r>
            <w:r>
              <w:rPr>
                <w:color w:val="000000"/>
                <w:spacing w:val="0"/>
                <w:w w:val="100"/>
                <w:position w:val="0"/>
                <w:sz w:val="18"/>
                <w:szCs w:val="18"/>
              </w:rPr>
              <w:t xml:space="preserve">5,851,829. </w:t>
            </w:r>
            <w:r>
              <w:rPr>
                <w:color w:val="000000"/>
                <w:spacing w:val="0"/>
                <w:w w:val="100"/>
                <w:position w:val="0"/>
                <w:sz w:val="18"/>
                <w:szCs w:val="18"/>
              </w:rPr>
              <w:t>13</w:t>
            </w:r>
            <w:r>
              <w:rPr>
                <w:color w:val="000000"/>
                <w:spacing w:val="0"/>
                <w:w w:val="100"/>
                <w:position w:val="0"/>
              </w:rPr>
              <w:t>元； 合同资产增加</w:t>
            </w:r>
            <w:r>
              <w:rPr>
                <w:color w:val="000000"/>
                <w:spacing w:val="0"/>
                <w:w w:val="100"/>
                <w:position w:val="0"/>
                <w:sz w:val="18"/>
                <w:szCs w:val="18"/>
              </w:rPr>
              <w:t xml:space="preserve">5,851,829. </w:t>
            </w:r>
            <w:r>
              <w:rPr>
                <w:color w:val="000000"/>
                <w:spacing w:val="0"/>
                <w:w w:val="100"/>
                <w:position w:val="0"/>
                <w:sz w:val="18"/>
                <w:szCs w:val="18"/>
              </w:rPr>
              <w:t xml:space="preserve">13； </w:t>
            </w:r>
            <w:r>
              <w:rPr>
                <w:color w:val="000000"/>
                <w:spacing w:val="0"/>
                <w:w w:val="100"/>
                <w:position w:val="0"/>
              </w:rPr>
              <w:t>预收款项减</w:t>
            </w:r>
            <w:r>
              <w:rPr>
                <w:color w:val="000000"/>
                <w:spacing w:val="0"/>
                <w:w w:val="100"/>
                <w:position w:val="0"/>
                <w:sz w:val="18"/>
                <w:szCs w:val="18"/>
              </w:rPr>
              <w:t xml:space="preserve">216, 553, </w:t>
            </w:r>
            <w:r>
              <w:rPr>
                <w:color w:val="000000"/>
                <w:spacing w:val="0"/>
                <w:w w:val="100"/>
                <w:position w:val="0"/>
                <w:sz w:val="18"/>
                <w:szCs w:val="18"/>
              </w:rPr>
              <w:t xml:space="preserve">412. </w:t>
            </w:r>
            <w:r>
              <w:rPr>
                <w:color w:val="000000"/>
                <w:spacing w:val="0"/>
                <w:w w:val="100"/>
                <w:position w:val="0"/>
                <w:sz w:val="18"/>
                <w:szCs w:val="18"/>
              </w:rPr>
              <w:t>39</w:t>
            </w:r>
            <w:r>
              <w:rPr>
                <w:color w:val="000000"/>
                <w:spacing w:val="0"/>
                <w:w w:val="100"/>
                <w:position w:val="0"/>
              </w:rPr>
              <w:t>元； 合同负债增加</w:t>
            </w:r>
            <w:r>
              <w:rPr>
                <w:color w:val="000000"/>
                <w:spacing w:val="0"/>
                <w:w w:val="100"/>
                <w:position w:val="0"/>
                <w:sz w:val="18"/>
                <w:szCs w:val="18"/>
              </w:rPr>
              <w:t>233,322,605.35</w:t>
            </w:r>
            <w:r>
              <w:rPr>
                <w:color w:val="000000"/>
                <w:spacing w:val="0"/>
                <w:w w:val="100"/>
                <w:position w:val="0"/>
              </w:rPr>
              <w:t>元； 其他流动负债增加</w:t>
            </w:r>
            <w:r>
              <w:rPr>
                <w:color w:val="000000"/>
                <w:spacing w:val="0"/>
                <w:w w:val="100"/>
                <w:position w:val="0"/>
                <w:sz w:val="18"/>
                <w:szCs w:val="18"/>
              </w:rPr>
              <w:t xml:space="preserve">8, 564, </w:t>
            </w:r>
            <w:r>
              <w:rPr>
                <w:color w:val="000000"/>
                <w:spacing w:val="0"/>
                <w:w w:val="100"/>
                <w:position w:val="0"/>
                <w:sz w:val="18"/>
                <w:szCs w:val="18"/>
              </w:rPr>
              <w:t>068.51</w:t>
            </w:r>
            <w:r>
              <w:rPr>
                <w:color w:val="000000"/>
                <w:spacing w:val="0"/>
                <w:w w:val="100"/>
                <w:position w:val="0"/>
              </w:rPr>
              <w:t>元</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6"/>
        <w:keepNext w:val="0"/>
        <w:keepLines w:val="0"/>
        <w:widowControl w:val="0"/>
        <w:shd w:val="clear" w:color="auto" w:fill="auto"/>
        <w:bidi w:val="0"/>
        <w:spacing w:before="0" w:after="180" w:line="240" w:lineRule="auto"/>
        <w:ind w:left="0" w:right="0" w:firstLine="440"/>
        <w:jc w:val="both"/>
      </w:pPr>
      <w:r>
        <w:rPr>
          <w:color w:val="000000"/>
          <w:spacing w:val="0"/>
          <w:w w:val="100"/>
          <w:position w:val="0"/>
          <w:sz w:val="18"/>
          <w:szCs w:val="18"/>
        </w:rPr>
        <w:t>A.</w:t>
      </w:r>
      <w:r>
        <w:rPr>
          <w:color w:val="000000"/>
          <w:spacing w:val="0"/>
          <w:w w:val="100"/>
          <w:position w:val="0"/>
        </w:rPr>
        <w:t>执行《企业会计准则第</w:t>
      </w:r>
      <w:r>
        <w:rPr>
          <w:color w:val="000000"/>
          <w:spacing w:val="0"/>
          <w:w w:val="100"/>
          <w:position w:val="0"/>
          <w:sz w:val="18"/>
          <w:szCs w:val="18"/>
        </w:rPr>
        <w:t>14</w:t>
      </w:r>
      <w:r>
        <w:rPr>
          <w:color w:val="000000"/>
          <w:spacing w:val="0"/>
          <w:w w:val="100"/>
          <w:position w:val="0"/>
        </w:rPr>
        <w:t>号一一收入》</w:t>
      </w:r>
      <w:r>
        <w:rPr>
          <w:color w:val="000000"/>
          <w:spacing w:val="0"/>
          <w:w w:val="100"/>
          <w:position w:val="0"/>
          <w:sz w:val="18"/>
          <w:szCs w:val="18"/>
        </w:rPr>
        <w:t>（2017</w:t>
      </w:r>
      <w:r>
        <w:rPr>
          <w:color w:val="000000"/>
          <w:spacing w:val="0"/>
          <w:w w:val="100"/>
          <w:position w:val="0"/>
        </w:rPr>
        <w:t>年修订）（以下简称“新收入准则”）</w:t>
      </w:r>
    </w:p>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年度修订了《企业会计准则第</w:t>
      </w:r>
      <w:r>
        <w:rPr>
          <w:color w:val="000000"/>
          <w:spacing w:val="0"/>
          <w:w w:val="100"/>
          <w:position w:val="0"/>
          <w:sz w:val="18"/>
          <w:szCs w:val="18"/>
        </w:rPr>
        <w:t>14</w:t>
      </w:r>
      <w:r>
        <w:rPr>
          <w:color w:val="000000"/>
          <w:spacing w:val="0"/>
          <w:w w:val="100"/>
          <w:position w:val="0"/>
        </w:rPr>
        <w:t xml:space="preserve">号一一收入》。修订后的准则规定，首次执行 </w:t>
      </w:r>
      <w:r>
        <w:rPr>
          <w:color w:val="000000"/>
          <w:spacing w:val="0"/>
          <w:w w:val="100"/>
          <w:position w:val="0"/>
        </w:rPr>
        <w:t>该准则应当根据累积影响数调整当年年初留存收益及财务报表其他相关项目金额，对可比期间信 息不予调整。</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日起执行新收入准则。根据准则的规定，本公司仅对在首次执行日尚 未完成的合同的累积影响数调整</w:t>
      </w:r>
      <w:r>
        <w:rPr>
          <w:color w:val="000000"/>
          <w:spacing w:val="0"/>
          <w:w w:val="100"/>
          <w:position w:val="0"/>
          <w:sz w:val="18"/>
          <w:szCs w:val="18"/>
        </w:rPr>
        <w:t>2020</w:t>
      </w:r>
      <w:r>
        <w:rPr>
          <w:color w:val="000000"/>
          <w:spacing w:val="0"/>
          <w:w w:val="100"/>
          <w:position w:val="0"/>
        </w:rPr>
        <w:t>年年初留存收益以及财务报表其他相关项目金额，比较财 务报表不做调整。</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B.</w:t>
      </w:r>
      <w:r>
        <w:rPr>
          <w:color w:val="000000"/>
          <w:spacing w:val="0"/>
          <w:w w:val="100"/>
          <w:position w:val="0"/>
        </w:rPr>
        <w:t>执行《企业会计准则解释第</w:t>
      </w:r>
      <w:r>
        <w:rPr>
          <w:color w:val="000000"/>
          <w:spacing w:val="0"/>
          <w:w w:val="100"/>
          <w:position w:val="0"/>
          <w:sz w:val="18"/>
          <w:szCs w:val="18"/>
        </w:rPr>
        <w:t>13</w:t>
      </w:r>
      <w:r>
        <w:rPr>
          <w:color w:val="000000"/>
          <w:spacing w:val="0"/>
          <w:w w:val="100"/>
          <w:position w:val="0"/>
        </w:rPr>
        <w:t>号》</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财政部于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日发布了《企业会计准则解释第</w:t>
      </w:r>
      <w:r>
        <w:rPr>
          <w:color w:val="000000"/>
          <w:spacing w:val="0"/>
          <w:w w:val="100"/>
          <w:position w:val="0"/>
          <w:sz w:val="18"/>
          <w:szCs w:val="18"/>
        </w:rPr>
        <w:t>13</w:t>
      </w:r>
      <w:r>
        <w:rPr>
          <w:color w:val="000000"/>
          <w:spacing w:val="0"/>
          <w:w w:val="100"/>
          <w:position w:val="0"/>
        </w:rPr>
        <w:t>号》（财会〔</w:t>
      </w:r>
      <w:r>
        <w:rPr>
          <w:color w:val="000000"/>
          <w:spacing w:val="0"/>
          <w:w w:val="100"/>
          <w:position w:val="0"/>
          <w:sz w:val="18"/>
          <w:szCs w:val="18"/>
        </w:rPr>
        <w:t>2019） 21</w:t>
      </w:r>
      <w:r>
        <w:rPr>
          <w:color w:val="000000"/>
          <w:spacing w:val="0"/>
          <w:w w:val="100"/>
          <w:position w:val="0"/>
        </w:rPr>
        <w:t>号，以 下简称“解释第</w:t>
      </w:r>
      <w:r>
        <w:rPr>
          <w:color w:val="000000"/>
          <w:spacing w:val="0"/>
          <w:w w:val="100"/>
          <w:position w:val="0"/>
          <w:sz w:val="18"/>
          <w:szCs w:val="18"/>
        </w:rPr>
        <w:t>13</w:t>
      </w:r>
      <w:r>
        <w:rPr>
          <w:color w:val="000000"/>
          <w:spacing w:val="0"/>
          <w:w w:val="100"/>
          <w:position w:val="0"/>
        </w:rPr>
        <w:t>号”）</w:t>
      </w:r>
      <w:r>
        <w:rPr>
          <w:color w:val="000000"/>
          <w:spacing w:val="0"/>
          <w:w w:val="100"/>
          <w:position w:val="0"/>
          <w:sz w:val="18"/>
          <w:szCs w:val="18"/>
        </w:rPr>
        <w:t>，</w:t>
      </w:r>
      <w:r>
        <w:rPr>
          <w:color w:val="000000"/>
          <w:spacing w:val="0"/>
          <w:w w:val="100"/>
          <w:position w:val="0"/>
        </w:rPr>
        <w:t>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日起施行，不要求追溯调整。</w:t>
      </w:r>
    </w:p>
    <w:p>
      <w:pPr>
        <w:pStyle w:val="Style6"/>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①关联方的认定</w:t>
      </w:r>
    </w:p>
    <w:p>
      <w:pPr>
        <w:pStyle w:val="Style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解释第</w:t>
      </w:r>
      <w:r>
        <w:rPr>
          <w:color w:val="000000"/>
          <w:spacing w:val="0"/>
          <w:w w:val="100"/>
          <w:position w:val="0"/>
          <w:sz w:val="18"/>
          <w:szCs w:val="18"/>
        </w:rPr>
        <w:t>13</w:t>
      </w:r>
      <w:r>
        <w:rPr>
          <w:color w:val="000000"/>
          <w:spacing w:val="0"/>
          <w:w w:val="100"/>
          <w:position w:val="0"/>
        </w:rPr>
        <w:t>号明确了以下情形构成关联方：企业与其所属企业集团的其他成员单位（包括母公 司和子公司）的合营企业或联营企业；企业的合营企业与企业的其他合营企业或联营企业。此外， 解释第</w:t>
      </w:r>
      <w:r>
        <w:rPr>
          <w:color w:val="000000"/>
          <w:spacing w:val="0"/>
          <w:w w:val="100"/>
          <w:position w:val="0"/>
          <w:sz w:val="18"/>
          <w:szCs w:val="18"/>
        </w:rPr>
        <w:t>13</w:t>
      </w:r>
      <w:r>
        <w:rPr>
          <w:color w:val="000000"/>
          <w:spacing w:val="0"/>
          <w:w w:val="100"/>
          <w:position w:val="0"/>
        </w:rPr>
        <w:t>号也明确了仅仅同受一方重大影响的两方或两方以上的企业不构成关联方，并补充说 明了联营企业包括联营企业及其子公司，合营企业包括合营企业及其子公司。</w:t>
      </w:r>
    </w:p>
    <w:p>
      <w:pPr>
        <w:pStyle w:val="Style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②业务的定义</w:t>
      </w:r>
    </w:p>
    <w:p>
      <w:pPr>
        <w:pStyle w:val="Style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解释第</w:t>
      </w:r>
      <w:r>
        <w:rPr>
          <w:color w:val="000000"/>
          <w:spacing w:val="0"/>
          <w:w w:val="100"/>
          <w:position w:val="0"/>
          <w:sz w:val="18"/>
          <w:szCs w:val="18"/>
        </w:rPr>
        <w:t>13</w:t>
      </w:r>
      <w:r>
        <w:rPr>
          <w:color w:val="000000"/>
          <w:spacing w:val="0"/>
          <w:w w:val="100"/>
          <w:position w:val="0"/>
        </w:rPr>
        <w:t>号完善了业务构成的三个要素，细化了构成业务的判断条件，同时引入“集中度测 试”选择，以在一定程度上简化非同一控制下取得组合是否构成业务的判断等问题。</w:t>
      </w:r>
    </w:p>
    <w:p>
      <w:pPr>
        <w:pStyle w:val="Style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日起执行解释第</w:t>
      </w:r>
      <w:r>
        <w:rPr>
          <w:color w:val="000000"/>
          <w:spacing w:val="0"/>
          <w:w w:val="100"/>
          <w:position w:val="0"/>
          <w:sz w:val="18"/>
          <w:szCs w:val="18"/>
        </w:rPr>
        <w:t>13</w:t>
      </w:r>
      <w:r>
        <w:rPr>
          <w:color w:val="000000"/>
          <w:spacing w:val="0"/>
          <w:w w:val="100"/>
          <w:position w:val="0"/>
        </w:rPr>
        <w:t>号，比较财务报表不做调整，执行解释第</w:t>
      </w:r>
      <w:r>
        <w:rPr>
          <w:color w:val="000000"/>
          <w:spacing w:val="0"/>
          <w:w w:val="100"/>
          <w:position w:val="0"/>
          <w:sz w:val="18"/>
          <w:szCs w:val="18"/>
        </w:rPr>
        <w:t>13</w:t>
      </w:r>
      <w:r>
        <w:rPr>
          <w:color w:val="000000"/>
          <w:spacing w:val="0"/>
          <w:w w:val="100"/>
          <w:position w:val="0"/>
        </w:rPr>
        <w:t>号 未对本公司财务状况和经营成果产生重大影响。</w:t>
      </w:r>
    </w:p>
    <w:p>
      <w:pPr>
        <w:pStyle w:val="Style6"/>
        <w:keepNext w:val="0"/>
        <w:keepLines w:val="0"/>
        <w:widowControl w:val="0"/>
        <w:numPr>
          <w:ilvl w:val="0"/>
          <w:numId w:val="135"/>
        </w:numPr>
        <w:shd w:val="clear" w:color="auto" w:fill="auto"/>
        <w:tabs>
          <w:tab w:pos="867" w:val="left"/>
        </w:tabs>
        <w:bidi w:val="0"/>
        <w:spacing w:before="0" w:after="0" w:line="413" w:lineRule="exact"/>
        <w:ind w:left="0" w:right="0" w:firstLine="440"/>
        <w:jc w:val="both"/>
      </w:pPr>
      <w:bookmarkStart w:id="1272" w:name="bookmark1272"/>
      <w:bookmarkEnd w:id="1272"/>
      <w:r>
        <w:rPr>
          <w:color w:val="000000"/>
          <w:spacing w:val="0"/>
          <w:w w:val="100"/>
          <w:position w:val="0"/>
        </w:rPr>
        <w:t>执行《碳排放权交易有关会计处理暂行规定》</w:t>
      </w:r>
    </w:p>
    <w:p>
      <w:pPr>
        <w:pStyle w:val="Style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财政部于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日发布了《碳排放权交易有关会计处理暂行规定》（财会</w:t>
      </w:r>
      <w:r>
        <w:rPr>
          <w:color w:val="000000"/>
          <w:spacing w:val="0"/>
          <w:w w:val="100"/>
          <w:position w:val="0"/>
          <w:sz w:val="18"/>
          <w:szCs w:val="18"/>
        </w:rPr>
        <w:t xml:space="preserve">[2019]22 </w:t>
      </w:r>
      <w:r>
        <w:rPr>
          <w:color w:val="000000"/>
          <w:spacing w:val="0"/>
          <w:w w:val="100"/>
          <w:position w:val="0"/>
        </w:rPr>
        <w:t>号），适用于按照《碳排放权交易管理暂行办法》等有关规定开展碳排放权交易业务的重点排放单 位中的相关企业（以下简称重点排放企业）。该规定自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日起施行，重点排放企业应 当采用未来适用法应用该规定。</w:t>
      </w:r>
    </w:p>
    <w:p>
      <w:pPr>
        <w:pStyle w:val="Style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日起执行该规定，比较财务报表不做调整，执行该规定未对本公司财 务状况和经营成果产生重大影响。</w:t>
      </w:r>
    </w:p>
    <w:p>
      <w:pPr>
        <w:pStyle w:val="Style6"/>
        <w:keepNext w:val="0"/>
        <w:keepLines w:val="0"/>
        <w:widowControl w:val="0"/>
        <w:numPr>
          <w:ilvl w:val="0"/>
          <w:numId w:val="135"/>
        </w:numPr>
        <w:shd w:val="clear" w:color="auto" w:fill="auto"/>
        <w:tabs>
          <w:tab w:pos="867" w:val="left"/>
        </w:tabs>
        <w:bidi w:val="0"/>
        <w:spacing w:before="0" w:after="0" w:line="413" w:lineRule="exact"/>
        <w:ind w:left="0" w:right="0" w:firstLine="440"/>
        <w:jc w:val="both"/>
      </w:pPr>
      <w:bookmarkStart w:id="1273" w:name="bookmark1273"/>
      <w:bookmarkEnd w:id="1273"/>
      <w:r>
        <w:rPr>
          <w:color w:val="000000"/>
          <w:spacing w:val="0"/>
          <w:w w:val="100"/>
          <w:position w:val="0"/>
        </w:rPr>
        <w:t>执行《新冠肺炎疫情相关租金减让会计处理规定》</w:t>
      </w:r>
    </w:p>
    <w:p>
      <w:pPr>
        <w:pStyle w:val="Style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财政部于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日发布了《新冠肺炎疫情相关租金减让会计处理规定》（财会〔</w:t>
      </w:r>
      <w:r>
        <w:rPr>
          <w:color w:val="000000"/>
          <w:spacing w:val="0"/>
          <w:w w:val="100"/>
          <w:position w:val="0"/>
          <w:sz w:val="18"/>
          <w:szCs w:val="18"/>
        </w:rPr>
        <w:t>2020） 10</w:t>
      </w:r>
      <w:r>
        <w:rPr>
          <w:color w:val="000000"/>
          <w:spacing w:val="0"/>
          <w:w w:val="100"/>
          <w:position w:val="0"/>
        </w:rPr>
        <w:t>号），自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日起施行，允许企业对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日至该规定施行日之间发生的相 关租金减让进行调整。按照该规定，对于满足条件的由新冠肺炎疫情直接引发的租金减免、延期 支付租金等租金减让，企业可以选择采用简化方法进行会计处理。</w:t>
      </w:r>
    </w:p>
    <w:p>
      <w:pPr>
        <w:pStyle w:val="Style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本公司对于属于该规定适用范围的租金减让全部选择采用简化方法进行会计处理，并对</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日至该规定施行日之间发生的相关租金减让根据该规定进行相应调整。</w:t>
      </w:r>
    </w:p>
    <w:p>
      <w:pPr>
        <w:pStyle w:val="Style6"/>
        <w:keepNext w:val="0"/>
        <w:keepLines w:val="0"/>
        <w:widowControl w:val="0"/>
        <w:shd w:val="clear" w:color="auto" w:fill="auto"/>
        <w:bidi w:val="0"/>
        <w:spacing w:before="0" w:after="580" w:line="413" w:lineRule="exact"/>
        <w:ind w:left="0" w:right="0" w:firstLine="440"/>
        <w:jc w:val="both"/>
      </w:pPr>
      <w:r>
        <w:rPr>
          <w:color w:val="000000"/>
          <w:spacing w:val="0"/>
          <w:w w:val="100"/>
          <w:position w:val="0"/>
        </w:rPr>
        <w:t>本公司作为承租人采用简化方法处理相关租金减让冲减本期营业成本、管理费用和销售费用 合计人民币</w:t>
      </w:r>
      <w:r>
        <w:rPr>
          <w:color w:val="000000"/>
          <w:spacing w:val="0"/>
          <w:w w:val="100"/>
          <w:position w:val="0"/>
          <w:sz w:val="18"/>
          <w:szCs w:val="18"/>
        </w:rPr>
        <w:t>101,149.97</w:t>
      </w:r>
      <w:r>
        <w:rPr>
          <w:color w:val="000000"/>
          <w:spacing w:val="0"/>
          <w:w w:val="100"/>
          <w:position w:val="0"/>
        </w:rPr>
        <w:t>元。</w:t>
      </w:r>
    </w:p>
    <w:p>
      <w:pPr>
        <w:pStyle w:val="Style22"/>
        <w:keepNext/>
        <w:keepLines/>
        <w:widowControl w:val="0"/>
        <w:shd w:val="clear" w:color="auto" w:fill="auto"/>
        <w:tabs>
          <w:tab w:pos="430" w:val="left"/>
        </w:tabs>
        <w:bidi w:val="0"/>
        <w:spacing w:before="0" w:after="40" w:line="413" w:lineRule="exact"/>
        <w:ind w:left="0" w:right="0" w:firstLine="0"/>
        <w:jc w:val="left"/>
      </w:pPr>
      <w:bookmarkStart w:id="1274" w:name="bookmark1274"/>
      <w:bookmarkStart w:id="1275" w:name="bookmark1275"/>
      <w:bookmarkStart w:id="1276" w:name="bookmark1276"/>
      <w:bookmarkStart w:id="1277" w:name="bookmark1277"/>
      <w:r>
        <w:rPr>
          <w:color w:val="000000"/>
          <w:spacing w:val="0"/>
          <w:w w:val="100"/>
          <w:position w:val="0"/>
        </w:rPr>
        <w:t>（</w:t>
      </w:r>
      <w:bookmarkEnd w:id="1276"/>
      <w:r>
        <w:rPr>
          <w:color w:val="000000"/>
          <w:spacing w:val="0"/>
          <w:w w:val="100"/>
          <w:position w:val="0"/>
        </w:rPr>
        <w:t>2）</w:t>
        <w:tab/>
        <w:t>.</w:t>
      </w:r>
      <w:r>
        <w:rPr>
          <w:color w:val="000000"/>
          <w:spacing w:val="0"/>
          <w:w w:val="100"/>
          <w:position w:val="0"/>
        </w:rPr>
        <w:t>重要会计估计变更</w:t>
      </w:r>
      <w:bookmarkEnd w:id="1274"/>
      <w:bookmarkEnd w:id="1275"/>
      <w:bookmarkEnd w:id="1277"/>
    </w:p>
    <w:p>
      <w:pPr>
        <w:pStyle w:val="Style6"/>
        <w:keepNext w:val="0"/>
        <w:keepLines w:val="0"/>
        <w:widowControl w:val="0"/>
        <w:shd w:val="clear" w:color="auto" w:fill="auto"/>
        <w:bidi w:val="0"/>
        <w:spacing w:before="0" w:after="820" w:line="413"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430" w:val="left"/>
        </w:tabs>
        <w:bidi w:val="0"/>
        <w:spacing w:before="0" w:after="180" w:line="413" w:lineRule="exact"/>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color w:val="000000"/>
          <w:spacing w:val="0"/>
          <w:w w:val="100"/>
          <w:position w:val="0"/>
        </w:rPr>
        <w:t>3）</w:t>
        <w:tab/>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年起首次执行新收入准则、新租赁准则调整首次执行当年年初财务报表相关情况</w:t>
      </w:r>
      <w:bookmarkEnd w:id="1278"/>
      <w:bookmarkEnd w:id="1279"/>
      <w:bookmarkEnd w:id="1281"/>
    </w:p>
    <w:p>
      <w:pPr>
        <w:pStyle w:val="Style6"/>
        <w:keepNext w:val="0"/>
        <w:keepLines w:val="0"/>
        <w:widowControl w:val="0"/>
        <w:shd w:val="clear" w:color="auto" w:fill="auto"/>
        <w:bidi w:val="0"/>
        <w:spacing w:before="0" w:after="4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合并资产负债表</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096"/>
        <w:gridCol w:w="1973"/>
        <w:gridCol w:w="1896"/>
        <w:gridCol w:w="1862"/>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2019年12月31日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2020年1月1日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768,092,676.92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768,092,676.92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745,585,827.52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745,585,827.52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6,497, </w:t>
            </w:r>
            <w:r>
              <w:rPr>
                <w:color w:val="000000"/>
                <w:spacing w:val="0"/>
                <w:w w:val="100"/>
                <w:position w:val="0"/>
                <w:sz w:val="18"/>
                <w:szCs w:val="18"/>
              </w:rPr>
              <w:t xml:space="preserve">788.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6,497, </w:t>
            </w:r>
            <w:r>
              <w:rPr>
                <w:color w:val="000000"/>
                <w:spacing w:val="0"/>
                <w:w w:val="100"/>
                <w:position w:val="0"/>
                <w:sz w:val="18"/>
                <w:szCs w:val="18"/>
              </w:rPr>
              <w:t xml:space="preserve">788.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96,343,156.51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90,388,058.53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-5,955,097.98</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7,764, </w:t>
            </w:r>
            <w:r>
              <w:rPr>
                <w:color w:val="000000"/>
                <w:spacing w:val="0"/>
                <w:w w:val="100"/>
                <w:position w:val="0"/>
                <w:sz w:val="18"/>
                <w:szCs w:val="18"/>
              </w:rPr>
              <w:t>431.64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7,764, </w:t>
            </w:r>
            <w:r>
              <w:rPr>
                <w:color w:val="000000"/>
                <w:spacing w:val="0"/>
                <w:w w:val="100"/>
                <w:position w:val="0"/>
                <w:sz w:val="18"/>
                <w:szCs w:val="18"/>
              </w:rPr>
              <w:t>431.64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10,552,033.21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10,552,033.21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4,898, </w:t>
            </w:r>
            <w:r>
              <w:rPr>
                <w:color w:val="000000"/>
                <w:spacing w:val="0"/>
                <w:w w:val="100"/>
                <w:position w:val="0"/>
                <w:sz w:val="18"/>
                <w:szCs w:val="18"/>
              </w:rPr>
              <w:t>161.61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4,898, </w:t>
            </w:r>
            <w:r>
              <w:rPr>
                <w:color w:val="000000"/>
                <w:spacing w:val="0"/>
                <w:w w:val="100"/>
                <w:position w:val="0"/>
                <w:sz w:val="18"/>
                <w:szCs w:val="18"/>
              </w:rPr>
              <w:t>161.61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5,955, </w:t>
            </w:r>
            <w:r>
              <w:rPr>
                <w:color w:val="000000"/>
                <w:spacing w:val="0"/>
                <w:w w:val="100"/>
                <w:position w:val="0"/>
                <w:sz w:val="18"/>
                <w:szCs w:val="18"/>
              </w:rPr>
              <w:t xml:space="preserve">097.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5,955, </w:t>
            </w:r>
            <w:r>
              <w:rPr>
                <w:color w:val="000000"/>
                <w:spacing w:val="0"/>
                <w:w w:val="100"/>
                <w:position w:val="0"/>
                <w:sz w:val="18"/>
                <w:szCs w:val="18"/>
              </w:rPr>
              <w:t xml:space="preserve">097. </w:t>
            </w:r>
            <w:r>
              <w:rPr>
                <w:color w:val="000000"/>
                <w:spacing w:val="0"/>
                <w:w w:val="100"/>
                <w:position w:val="0"/>
                <w:sz w:val="18"/>
                <w:szCs w:val="18"/>
              </w:rPr>
              <w:t>98</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1,639, 734, </w:t>
            </w:r>
            <w:r>
              <w:rPr>
                <w:color w:val="000000"/>
                <w:spacing w:val="0"/>
                <w:w w:val="100"/>
                <w:position w:val="0"/>
                <w:sz w:val="18"/>
                <w:szCs w:val="18"/>
              </w:rPr>
              <w:t>075.51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1,639, 734, </w:t>
            </w:r>
            <w:r>
              <w:rPr>
                <w:color w:val="000000"/>
                <w:spacing w:val="0"/>
                <w:w w:val="100"/>
                <w:position w:val="0"/>
                <w:sz w:val="18"/>
                <w:szCs w:val="18"/>
              </w:rPr>
              <w:t>075.51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5,612, </w:t>
            </w:r>
            <w:r>
              <w:rPr>
                <w:color w:val="000000"/>
                <w:spacing w:val="0"/>
                <w:w w:val="100"/>
                <w:position w:val="0"/>
                <w:sz w:val="18"/>
                <w:szCs w:val="18"/>
              </w:rPr>
              <w:t xml:space="preserve">156. </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5,612, </w:t>
            </w:r>
            <w:r>
              <w:rPr>
                <w:color w:val="000000"/>
                <w:spacing w:val="0"/>
                <w:w w:val="100"/>
                <w:position w:val="0"/>
                <w:sz w:val="18"/>
                <w:szCs w:val="18"/>
              </w:rPr>
              <w:t xml:space="preserve">156. </w:t>
            </w:r>
            <w:r>
              <w:rPr>
                <w:color w:val="000000"/>
                <w:spacing w:val="0"/>
                <w:w w:val="100"/>
                <w:position w:val="0"/>
                <w:sz w:val="18"/>
                <w:szCs w:val="18"/>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16,430,653.44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16,430,653.44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16,098,541.00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16,098,541.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89,558.84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89,558.84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3,036, </w:t>
            </w:r>
            <w:r>
              <w:rPr>
                <w:color w:val="000000"/>
                <w:spacing w:val="0"/>
                <w:w w:val="100"/>
                <w:position w:val="0"/>
                <w:sz w:val="18"/>
                <w:szCs w:val="18"/>
              </w:rPr>
              <w:t xml:space="preserve">888. </w:t>
            </w:r>
            <w:r>
              <w:rPr>
                <w:color w:val="000000"/>
                <w:spacing w:val="0"/>
                <w:w w:val="100"/>
                <w:position w:val="0"/>
                <w:sz w:val="18"/>
                <w:szCs w:val="18"/>
              </w:rPr>
              <w:t>54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3,036, </w:t>
            </w:r>
            <w:r>
              <w:rPr>
                <w:color w:val="000000"/>
                <w:spacing w:val="0"/>
                <w:w w:val="100"/>
                <w:position w:val="0"/>
                <w:sz w:val="18"/>
                <w:szCs w:val="18"/>
              </w:rPr>
              <w:t xml:space="preserve">888. </w:t>
            </w:r>
            <w:r>
              <w:rPr>
                <w:color w:val="000000"/>
                <w:spacing w:val="0"/>
                <w:w w:val="100"/>
                <w:position w:val="0"/>
                <w:sz w:val="18"/>
                <w:szCs w:val="18"/>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2,371,809.73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2,371,809.73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43,639,607.81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43,639,607.81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1,683,373, </w:t>
            </w:r>
            <w:r>
              <w:rPr>
                <w:color w:val="000000"/>
                <w:spacing w:val="0"/>
                <w:w w:val="100"/>
                <w:position w:val="0"/>
                <w:sz w:val="18"/>
                <w:szCs w:val="18"/>
              </w:rPr>
              <w:t xml:space="preserve">683. </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1,683,373, </w:t>
            </w:r>
            <w:r>
              <w:rPr>
                <w:color w:val="000000"/>
                <w:spacing w:val="0"/>
                <w:w w:val="100"/>
                <w:position w:val="0"/>
                <w:sz w:val="18"/>
                <w:szCs w:val="18"/>
              </w:rPr>
              <w:t xml:space="preserve">683. </w:t>
            </w:r>
            <w:r>
              <w:rPr>
                <w:color w:val="000000"/>
                <w:spacing w:val="0"/>
                <w:w w:val="100"/>
                <w:position w:val="0"/>
                <w:sz w:val="18"/>
                <w:szCs w:val="18"/>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6"/>
        <w:gridCol w:w="1973"/>
        <w:gridCol w:w="1896"/>
        <w:gridCol w:w="1862"/>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58,979,447.48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58,979,447.48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246,066,394.86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-246,066,394.86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233,322,605.35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233,322,605.35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115, </w:t>
            </w:r>
            <w:r>
              <w:rPr>
                <w:color w:val="000000"/>
                <w:spacing w:val="0"/>
                <w:w w:val="100"/>
                <w:position w:val="0"/>
                <w:sz w:val="18"/>
                <w:szCs w:val="18"/>
              </w:rPr>
              <w:t>193,331.92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115,193,331.92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21,891,471.14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21,891,471.14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11,894, </w:t>
            </w:r>
            <w:r>
              <w:rPr>
                <w:color w:val="000000"/>
                <w:spacing w:val="0"/>
                <w:w w:val="100"/>
                <w:position w:val="0"/>
                <w:sz w:val="18"/>
                <w:szCs w:val="18"/>
              </w:rPr>
              <w:t>703.09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11,894,703.09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12,743,789.51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12,743,789.51</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454, 025, </w:t>
            </w:r>
            <w:r>
              <w:rPr>
                <w:color w:val="000000"/>
                <w:spacing w:val="0"/>
                <w:w w:val="100"/>
                <w:position w:val="0"/>
                <w:sz w:val="18"/>
                <w:szCs w:val="18"/>
              </w:rPr>
              <w:t>348.49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454, 025, </w:t>
            </w:r>
            <w:r>
              <w:rPr>
                <w:color w:val="000000"/>
                <w:spacing w:val="0"/>
                <w:w w:val="100"/>
                <w:position w:val="0"/>
                <w:sz w:val="18"/>
                <w:szCs w:val="18"/>
              </w:rPr>
              <w:t>348.49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103, </w:t>
            </w:r>
            <w:r>
              <w:rPr>
                <w:color w:val="000000"/>
                <w:spacing w:val="0"/>
                <w:w w:val="100"/>
                <w:position w:val="0"/>
                <w:sz w:val="18"/>
                <w:szCs w:val="18"/>
              </w:rPr>
              <w:t>041.26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103, </w:t>
            </w:r>
            <w:r>
              <w:rPr>
                <w:color w:val="000000"/>
                <w:spacing w:val="0"/>
                <w:w w:val="100"/>
                <w:position w:val="0"/>
                <w:sz w:val="18"/>
                <w:szCs w:val="18"/>
              </w:rPr>
              <w:t>041.26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103,041.26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103,041.26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454,128,389.75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454,128,389.75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76,989,583.00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76,989,583.00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968, 177, </w:t>
            </w:r>
            <w:r>
              <w:rPr>
                <w:color w:val="000000"/>
                <w:spacing w:val="0"/>
                <w:w w:val="100"/>
                <w:position w:val="0"/>
                <w:sz w:val="18"/>
                <w:szCs w:val="18"/>
              </w:rPr>
              <w:t>384.40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968,177,384.40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其他综合收益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-7,324,059.37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-7,324,059.37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22,154,271.24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22,154,271.24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6"/>
        <w:gridCol w:w="1973"/>
        <w:gridCol w:w="1896"/>
        <w:gridCol w:w="1862"/>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161,776,100.31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161,776,100.31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1,221,773,279. </w:t>
            </w:r>
            <w:r>
              <w:rPr>
                <w:color w:val="000000"/>
                <w:spacing w:val="0"/>
                <w:w w:val="100"/>
                <w:position w:val="0"/>
                <w:sz w:val="18"/>
                <w:szCs w:val="18"/>
              </w:rPr>
              <w:t>58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1,221,773,279. </w:t>
            </w:r>
            <w:r>
              <w:rPr>
                <w:color w:val="000000"/>
                <w:spacing w:val="0"/>
                <w:w w:val="100"/>
                <w:position w:val="0"/>
                <w:sz w:val="18"/>
                <w:szCs w:val="18"/>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7,472,013.99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7,472,013.99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1,229, 245, </w:t>
            </w:r>
            <w:r>
              <w:rPr>
                <w:color w:val="000000"/>
                <w:spacing w:val="0"/>
                <w:w w:val="100"/>
                <w:position w:val="0"/>
                <w:sz w:val="18"/>
                <w:szCs w:val="18"/>
              </w:rPr>
              <w:t xml:space="preserve">293. </w:t>
            </w:r>
            <w:r>
              <w:rPr>
                <w:color w:val="000000"/>
                <w:spacing w:val="0"/>
                <w:w w:val="100"/>
                <w:position w:val="0"/>
                <w:sz w:val="18"/>
                <w:szCs w:val="18"/>
              </w:rPr>
              <w:t>57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1,229, 245, </w:t>
            </w:r>
            <w:r>
              <w:rPr>
                <w:color w:val="000000"/>
                <w:spacing w:val="0"/>
                <w:w w:val="100"/>
                <w:position w:val="0"/>
                <w:sz w:val="18"/>
                <w:szCs w:val="18"/>
              </w:rPr>
              <w:t xml:space="preserve">293. </w:t>
            </w:r>
            <w:r>
              <w:rPr>
                <w:color w:val="000000"/>
                <w:spacing w:val="0"/>
                <w:w w:val="100"/>
                <w:position w:val="0"/>
                <w:sz w:val="18"/>
                <w:szCs w:val="18"/>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1,683,373, </w:t>
            </w:r>
            <w:r>
              <w:rPr>
                <w:color w:val="000000"/>
                <w:spacing w:val="0"/>
                <w:w w:val="100"/>
                <w:position w:val="0"/>
                <w:sz w:val="18"/>
                <w:szCs w:val="18"/>
              </w:rPr>
              <w:t xml:space="preserve">683. </w:t>
            </w:r>
            <w:r>
              <w:rPr>
                <w:color w:val="000000"/>
                <w:spacing w:val="0"/>
                <w:w w:val="100"/>
                <w:position w:val="0"/>
                <w:sz w:val="18"/>
                <w:szCs w:val="18"/>
              </w:rPr>
              <w:t>32</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1,683,373, </w:t>
            </w:r>
            <w:r>
              <w:rPr>
                <w:color w:val="000000"/>
                <w:spacing w:val="0"/>
                <w:w w:val="100"/>
                <w:position w:val="0"/>
                <w:sz w:val="18"/>
                <w:szCs w:val="18"/>
              </w:rPr>
              <w:t xml:space="preserve">683. </w:t>
            </w:r>
            <w:r>
              <w:rPr>
                <w:color w:val="000000"/>
                <w:spacing w:val="0"/>
                <w:w w:val="100"/>
                <w:position w:val="0"/>
                <w:sz w:val="18"/>
                <w:szCs w:val="18"/>
              </w:rPr>
              <w:t>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6"/>
        <w:keepNext w:val="0"/>
        <w:keepLines w:val="0"/>
        <w:widowControl w:val="0"/>
        <w:shd w:val="clear" w:color="auto" w:fill="auto"/>
        <w:bidi w:val="0"/>
        <w:spacing w:before="0" w:after="160" w:line="274" w:lineRule="exact"/>
        <w:ind w:left="0" w:right="0" w:firstLine="0"/>
        <w:jc w:val="left"/>
      </w:pPr>
      <w:r>
        <w:rPr>
          <w:color w:val="000000"/>
          <w:spacing w:val="0"/>
          <w:w w:val="100"/>
          <w:position w:val="0"/>
        </w:rPr>
        <w:t>各项目调整情况的说明：</w:t>
      </w:r>
    </w:p>
    <w:p>
      <w:pPr>
        <w:pStyle w:val="Style6"/>
        <w:keepNext w:val="0"/>
        <w:keepLines w:val="0"/>
        <w:widowControl w:val="0"/>
        <w:shd w:val="clear" w:color="auto" w:fill="auto"/>
        <w:bidi w:val="0"/>
        <w:spacing w:before="0" w:after="0" w:line="266"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420" w:line="274" w:lineRule="exact"/>
        <w:ind w:left="0" w:right="0" w:firstLine="440"/>
        <w:jc w:val="left"/>
      </w:pPr>
      <w:r>
        <w:rPr>
          <w:color w:val="000000"/>
          <w:spacing w:val="0"/>
          <w:w w:val="100"/>
          <w:position w:val="0"/>
        </w:rPr>
        <w:t>将与收入相关的不满足无条件收款权的未到期质保金重分类至合同资产，与合同相关的预收 款项重分类至合同负债、其他流动负债。</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5"/>
        <w:gridCol w:w="2213"/>
        <w:gridCol w:w="1896"/>
        <w:gridCol w:w="1733"/>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2019年12月31日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2020年1月1日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408" w:hRule="exact"/>
        </w:trPr>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725,803,404.76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725,803,404.76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720,835,041.09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720,835,041.09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5,460, </w:t>
            </w:r>
            <w:r>
              <w:rPr>
                <w:color w:val="000000"/>
                <w:spacing w:val="0"/>
                <w:w w:val="100"/>
                <w:position w:val="0"/>
                <w:sz w:val="18"/>
                <w:szCs w:val="18"/>
              </w:rPr>
              <w:t xml:space="preserve">888.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5,460, </w:t>
            </w:r>
            <w:r>
              <w:rPr>
                <w:color w:val="000000"/>
                <w:spacing w:val="0"/>
                <w:w w:val="100"/>
                <w:position w:val="0"/>
                <w:sz w:val="18"/>
                <w:szCs w:val="18"/>
              </w:rPr>
              <w:t xml:space="preserve">888.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108,308,465.38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102,811,177.4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-5,497,287.98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6,259, </w:t>
            </w:r>
            <w:r>
              <w:rPr>
                <w:color w:val="000000"/>
                <w:spacing w:val="0"/>
                <w:w w:val="100"/>
                <w:position w:val="0"/>
                <w:sz w:val="18"/>
                <w:szCs w:val="18"/>
              </w:rPr>
              <w:t xml:space="preserve">247. </w:t>
            </w:r>
            <w:r>
              <w:rPr>
                <w:color w:val="000000"/>
                <w:spacing w:val="0"/>
                <w:w w:val="100"/>
                <w:position w:val="0"/>
                <w:sz w:val="18"/>
                <w:szCs w:val="18"/>
              </w:rPr>
              <w:t>05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6,259, </w:t>
            </w:r>
            <w:r>
              <w:rPr>
                <w:color w:val="000000"/>
                <w:spacing w:val="0"/>
                <w:w w:val="100"/>
                <w:position w:val="0"/>
                <w:sz w:val="18"/>
                <w:szCs w:val="18"/>
              </w:rPr>
              <w:t xml:space="preserve">247. </w:t>
            </w:r>
            <w:r>
              <w:rPr>
                <w:color w:val="000000"/>
                <w:spacing w:val="0"/>
                <w:w w:val="100"/>
                <w:position w:val="0"/>
                <w:sz w:val="18"/>
                <w:szCs w:val="18"/>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10,765,601.84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10,765,601.84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4,731,568.32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4,731,568.32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5,497, </w:t>
            </w:r>
            <w:r>
              <w:rPr>
                <w:color w:val="000000"/>
                <w:spacing w:val="0"/>
                <w:w w:val="100"/>
                <w:position w:val="0"/>
                <w:sz w:val="18"/>
                <w:szCs w:val="18"/>
              </w:rPr>
              <w:t xml:space="preserve">287.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5,497, </w:t>
            </w:r>
            <w:r>
              <w:rPr>
                <w:color w:val="000000"/>
                <w:spacing w:val="0"/>
                <w:w w:val="100"/>
                <w:position w:val="0"/>
                <w:sz w:val="18"/>
                <w:szCs w:val="18"/>
              </w:rPr>
              <w:t xml:space="preserve">287. </w:t>
            </w:r>
            <w:r>
              <w:rPr>
                <w:color w:val="000000"/>
                <w:spacing w:val="0"/>
                <w:w w:val="100"/>
                <w:position w:val="0"/>
                <w:sz w:val="18"/>
                <w:szCs w:val="18"/>
              </w:rPr>
              <w:t>98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1,582, </w:t>
            </w:r>
            <w:r>
              <w:rPr>
                <w:color w:val="000000"/>
                <w:spacing w:val="0"/>
                <w:w w:val="100"/>
                <w:position w:val="0"/>
                <w:sz w:val="18"/>
                <w:szCs w:val="18"/>
              </w:rPr>
              <w:t xml:space="preserve">164,216. </w:t>
            </w:r>
            <w:r>
              <w:rPr>
                <w:color w:val="000000"/>
                <w:spacing w:val="0"/>
                <w:w w:val="100"/>
                <w:position w:val="0"/>
                <w:sz w:val="18"/>
                <w:szCs w:val="18"/>
              </w:rPr>
              <w:t>54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1,582, </w:t>
            </w:r>
            <w:r>
              <w:rPr>
                <w:color w:val="000000"/>
                <w:spacing w:val="0"/>
                <w:w w:val="100"/>
                <w:position w:val="0"/>
                <w:sz w:val="18"/>
                <w:szCs w:val="18"/>
              </w:rPr>
              <w:t xml:space="preserve">164,216. </w:t>
            </w:r>
            <w:r>
              <w:rPr>
                <w:color w:val="000000"/>
                <w:spacing w:val="0"/>
                <w:w w:val="100"/>
                <w:position w:val="0"/>
                <w:sz w:val="18"/>
                <w:szCs w:val="18"/>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2,726, </w:t>
            </w:r>
            <w:r>
              <w:rPr>
                <w:color w:val="000000"/>
                <w:spacing w:val="0"/>
                <w:w w:val="100"/>
                <w:position w:val="0"/>
                <w:sz w:val="18"/>
                <w:szCs w:val="18"/>
              </w:rPr>
              <w:t xml:space="preserve">263.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2,726, </w:t>
            </w:r>
            <w:r>
              <w:rPr>
                <w:color w:val="000000"/>
                <w:spacing w:val="0"/>
                <w:w w:val="100"/>
                <w:position w:val="0"/>
                <w:sz w:val="18"/>
                <w:szCs w:val="18"/>
              </w:rPr>
              <w:t xml:space="preserve">263.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5,612,156. </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5,612,156. </w:t>
            </w:r>
            <w:r>
              <w:rPr>
                <w:color w:val="000000"/>
                <w:spacing w:val="0"/>
                <w:w w:val="100"/>
                <w:position w:val="0"/>
                <w:sz w:val="18"/>
                <w:szCs w:val="18"/>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16,430,653.44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16,430,653.44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15,119,113.60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15,119,113.60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95"/>
        <w:gridCol w:w="2213"/>
        <w:gridCol w:w="1896"/>
        <w:gridCol w:w="1733"/>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89,558.84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89,558.84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2,567, </w:t>
            </w:r>
            <w:r>
              <w:rPr>
                <w:color w:val="000000"/>
                <w:spacing w:val="0"/>
                <w:w w:val="100"/>
                <w:position w:val="0"/>
                <w:sz w:val="18"/>
                <w:szCs w:val="18"/>
              </w:rPr>
              <w:t>457.83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2,567, </w:t>
            </w:r>
            <w:r>
              <w:rPr>
                <w:color w:val="000000"/>
                <w:spacing w:val="0"/>
                <w:w w:val="100"/>
                <w:position w:val="0"/>
                <w:sz w:val="18"/>
                <w:szCs w:val="18"/>
              </w:rPr>
              <w:t>457.83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2,048,255.22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2,048,255.22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44,593,458.19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44,593,458.19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1,626,757, </w:t>
            </w:r>
            <w:r>
              <w:rPr>
                <w:color w:val="000000"/>
                <w:spacing w:val="0"/>
                <w:w w:val="100"/>
                <w:position w:val="0"/>
                <w:sz w:val="18"/>
                <w:szCs w:val="18"/>
              </w:rPr>
              <w:t xml:space="preserve">674. </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1,626, 757, </w:t>
            </w:r>
            <w:r>
              <w:rPr>
                <w:color w:val="000000"/>
                <w:spacing w:val="0"/>
                <w:w w:val="100"/>
                <w:position w:val="0"/>
                <w:sz w:val="18"/>
                <w:szCs w:val="18"/>
              </w:rPr>
              <w:t xml:space="preserve">674. </w:t>
            </w:r>
            <w:r>
              <w:rPr>
                <w:color w:val="000000"/>
                <w:spacing w:val="0"/>
                <w:w w:val="100"/>
                <w:position w:val="0"/>
                <w:sz w:val="18"/>
                <w:szCs w:val="18"/>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59,201,908.24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59,201,908.24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218,685,479.25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218,685,479.25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207,460,506.10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207,460,506.10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104,409,125.15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104,409,125.15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17,899,676.71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17,899,676.71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11,782,354.46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11,782,354.46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11,224,973.15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11,224,973.15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411,978,543.81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411,978,543.81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83,504.11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83,504.11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83,504.11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83,504.11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412,062,047.92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412,062,047.92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76,989,583.00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76,989,583.00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969,662,076.20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969,662,076.20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-7,324,059.37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-7,324,059.37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95"/>
        <w:gridCol w:w="2213"/>
        <w:gridCol w:w="1896"/>
        <w:gridCol w:w="1733"/>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22,154,271.24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22,154,271.24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153,213,755.74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153,213,755.74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1,214, 695, </w:t>
            </w:r>
            <w:r>
              <w:rPr>
                <w:color w:val="000000"/>
                <w:spacing w:val="0"/>
                <w:w w:val="100"/>
                <w:position w:val="0"/>
                <w:sz w:val="18"/>
                <w:szCs w:val="18"/>
              </w:rPr>
              <w:t>626.81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1,214, 695, </w:t>
            </w:r>
            <w:r>
              <w:rPr>
                <w:color w:val="000000"/>
                <w:spacing w:val="0"/>
                <w:w w:val="100"/>
                <w:position w:val="0"/>
                <w:sz w:val="18"/>
                <w:szCs w:val="18"/>
              </w:rPr>
              <w:t>626.81</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1,626,757, </w:t>
            </w:r>
            <w:r>
              <w:rPr>
                <w:color w:val="000000"/>
                <w:spacing w:val="0"/>
                <w:w w:val="100"/>
                <w:position w:val="0"/>
                <w:sz w:val="18"/>
                <w:szCs w:val="18"/>
              </w:rPr>
              <w:t xml:space="preserve">674. </w:t>
            </w:r>
            <w:r>
              <w:rPr>
                <w:color w:val="000000"/>
                <w:spacing w:val="0"/>
                <w:w w:val="100"/>
                <w:position w:val="0"/>
                <w:sz w:val="18"/>
                <w:szCs w:val="18"/>
              </w:rPr>
              <w:t>73</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1,626, 757, </w:t>
            </w:r>
            <w:r>
              <w:rPr>
                <w:color w:val="000000"/>
                <w:spacing w:val="0"/>
                <w:w w:val="100"/>
                <w:position w:val="0"/>
                <w:sz w:val="18"/>
                <w:szCs w:val="18"/>
              </w:rPr>
              <w:t xml:space="preserve">674. </w:t>
            </w:r>
            <w:r>
              <w:rPr>
                <w:color w:val="000000"/>
                <w:spacing w:val="0"/>
                <w:w w:val="100"/>
                <w:position w:val="0"/>
                <w:sz w:val="18"/>
                <w:szCs w:val="18"/>
              </w:rPr>
              <w:t>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6"/>
        <w:keepNext w:val="0"/>
        <w:keepLines w:val="0"/>
        <w:widowControl w:val="0"/>
        <w:shd w:val="clear" w:color="auto" w:fill="auto"/>
        <w:bidi w:val="0"/>
        <w:spacing w:before="0" w:after="180" w:line="274" w:lineRule="exact"/>
        <w:ind w:left="0" w:right="0" w:firstLine="0"/>
        <w:jc w:val="left"/>
      </w:pPr>
      <w:r>
        <w:rPr>
          <w:color w:val="000000"/>
          <w:spacing w:val="0"/>
          <w:w w:val="100"/>
          <w:position w:val="0"/>
        </w:rPr>
        <w:t>各项目调整情况的说明：</w:t>
      </w:r>
    </w:p>
    <w:p>
      <w:pPr>
        <w:pStyle w:val="Style6"/>
        <w:keepNext w:val="0"/>
        <w:keepLines w:val="0"/>
        <w:widowControl w:val="0"/>
        <w:shd w:val="clear" w:color="auto" w:fill="auto"/>
        <w:bidi w:val="0"/>
        <w:spacing w:before="0" w:after="0" w:line="266"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580" w:line="274" w:lineRule="exact"/>
        <w:ind w:left="0" w:right="0" w:firstLine="440"/>
        <w:jc w:val="left"/>
      </w:pPr>
      <w:r>
        <w:rPr>
          <w:color w:val="000000"/>
          <w:spacing w:val="0"/>
          <w:w w:val="100"/>
          <w:position w:val="0"/>
        </w:rPr>
        <w:t>将与收入相关的不满足无条件收款权的未到期质保金重分类至合同资产，与合同相关的预收 款项重分类至合同负债、其他流动负债。</w:t>
      </w:r>
    </w:p>
    <w:p>
      <w:pPr>
        <w:pStyle w:val="Style22"/>
        <w:keepNext/>
        <w:keepLines/>
        <w:widowControl w:val="0"/>
        <w:shd w:val="clear" w:color="auto" w:fill="auto"/>
        <w:bidi w:val="0"/>
        <w:spacing w:before="0" w:after="180" w:line="274" w:lineRule="exact"/>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color w:val="000000"/>
          <w:spacing w:val="0"/>
          <w:w w:val="100"/>
          <w:position w:val="0"/>
        </w:rPr>
        <w:t>4）,</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年起首次执行新收入准则、新租赁准则追溯调整前期比较数据的说明</w:t>
      </w:r>
      <w:bookmarkEnd w:id="1282"/>
      <w:bookmarkEnd w:id="1283"/>
      <w:bookmarkEnd w:id="1285"/>
    </w:p>
    <w:p>
      <w:pPr>
        <w:pStyle w:val="Style6"/>
        <w:keepNext w:val="0"/>
        <w:keepLines w:val="0"/>
        <w:widowControl w:val="0"/>
        <w:shd w:val="clear" w:color="auto" w:fill="auto"/>
        <w:bidi w:val="0"/>
        <w:spacing w:before="0" w:after="58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39"/>
        </w:numPr>
        <w:shd w:val="clear" w:color="auto" w:fill="auto"/>
        <w:bidi w:val="0"/>
        <w:spacing w:before="0" w:after="180" w:line="274" w:lineRule="exact"/>
        <w:ind w:left="0" w:right="0" w:firstLine="0"/>
        <w:jc w:val="left"/>
      </w:pPr>
      <w:bookmarkStart w:id="1286" w:name="bookmark1286"/>
      <w:bookmarkStart w:id="1287" w:name="bookmark1287"/>
      <w:bookmarkStart w:id="1288" w:name="bookmark1288"/>
      <w:bookmarkStart w:id="1289" w:name="bookmark1289"/>
      <w:bookmarkEnd w:id="1288"/>
      <w:r>
        <w:rPr>
          <w:color w:val="000000"/>
          <w:spacing w:val="0"/>
          <w:w w:val="100"/>
          <w:position w:val="0"/>
        </w:rPr>
        <w:t>其他</w:t>
      </w:r>
      <w:bookmarkEnd w:id="1286"/>
      <w:bookmarkEnd w:id="1287"/>
      <w:bookmarkEnd w:id="1289"/>
    </w:p>
    <w:p>
      <w:pPr>
        <w:pStyle w:val="Style6"/>
        <w:keepNext w:val="0"/>
        <w:keepLines w:val="0"/>
        <w:widowControl w:val="0"/>
        <w:shd w:val="clear" w:color="auto" w:fill="auto"/>
        <w:bidi w:val="0"/>
        <w:spacing w:before="0" w:after="58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180" w:line="274" w:lineRule="exact"/>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六</w:t>
      </w:r>
      <w:bookmarkEnd w:id="1292"/>
      <w:r>
        <w:rPr>
          <w:color w:val="000000"/>
          <w:spacing w:val="0"/>
          <w:w w:val="100"/>
          <w:position w:val="0"/>
        </w:rPr>
        <w:t>、税项</w:t>
      </w:r>
      <w:bookmarkEnd w:id="1290"/>
      <w:bookmarkEnd w:id="1291"/>
      <w:bookmarkEnd w:id="1293"/>
    </w:p>
    <w:p>
      <w:pPr>
        <w:pStyle w:val="Style22"/>
        <w:keepNext/>
        <w:keepLines/>
        <w:widowControl w:val="0"/>
        <w:numPr>
          <w:ilvl w:val="0"/>
          <w:numId w:val="141"/>
        </w:numPr>
        <w:shd w:val="clear" w:color="auto" w:fill="auto"/>
        <w:bidi w:val="0"/>
        <w:spacing w:before="0" w:after="180" w:line="274" w:lineRule="exact"/>
        <w:ind w:left="0" w:right="0" w:firstLine="0"/>
        <w:jc w:val="left"/>
      </w:pPr>
      <w:bookmarkStart w:id="1290" w:name="bookmark1290"/>
      <w:bookmarkStart w:id="1291" w:name="bookmark1291"/>
      <w:bookmarkStart w:id="1294" w:name="bookmark1294"/>
      <w:bookmarkStart w:id="1295" w:name="bookmark1295"/>
      <w:bookmarkEnd w:id="1294"/>
      <w:r>
        <w:rPr>
          <w:color w:val="000000"/>
          <w:spacing w:val="0"/>
          <w:w w:val="100"/>
          <w:position w:val="0"/>
        </w:rPr>
        <w:t>主要税种及税率</w:t>
      </w:r>
      <w:bookmarkEnd w:id="1290"/>
      <w:bookmarkEnd w:id="1291"/>
      <w:bookmarkEnd w:id="1295"/>
    </w:p>
    <w:p>
      <w:pPr>
        <w:pStyle w:val="Style6"/>
        <w:keepNext w:val="0"/>
        <w:keepLines w:val="0"/>
        <w:widowControl w:val="0"/>
        <w:shd w:val="clear" w:color="auto" w:fill="auto"/>
        <w:bidi w:val="0"/>
        <w:spacing w:before="0" w:after="180" w:line="274" w:lineRule="exact"/>
        <w:ind w:left="0" w:right="0" w:firstLine="0"/>
        <w:jc w:val="left"/>
      </w:pPr>
      <w:r>
        <w:rPr>
          <w:color w:val="000000"/>
          <w:spacing w:val="0"/>
          <w:w w:val="100"/>
          <w:position w:val="0"/>
        </w:rPr>
        <w:t>主要税种及税率情况</w:t>
      </w:r>
    </w:p>
    <w:p>
      <w:pPr>
        <w:pStyle w:val="Style30"/>
        <w:keepNext w:val="0"/>
        <w:keepLines w:val="0"/>
        <w:widowControl w:val="0"/>
        <w:shd w:val="clear" w:color="auto" w:fill="auto"/>
        <w:bidi w:val="0"/>
        <w:spacing w:before="0" w:after="0" w:line="266"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1987"/>
        <w:gridCol w:w="4253"/>
        <w:gridCol w:w="2597"/>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21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14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401" w:lineRule="exact"/>
              <w:ind w:left="0" w:right="0" w:firstLine="0"/>
              <w:jc w:val="left"/>
            </w:pPr>
            <w:r>
              <w:rPr>
                <w:color w:val="000000"/>
                <w:spacing w:val="0"/>
                <w:w w:val="100"/>
                <w:position w:val="0"/>
              </w:rPr>
              <w:t>按税法规定计算的销售货物和应税劳务收入 为基础计算销项税额，在扣除当期允许抵扣 的进项税额后，差额部分为应交增值税</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r>
              <w:rPr>
                <w:color w:val="000000"/>
                <w:spacing w:val="0"/>
                <w:w w:val="100"/>
                <w:position w:val="0"/>
                <w:sz w:val="20"/>
                <w:szCs w:val="20"/>
              </w:rPr>
              <w:t xml:space="preserve">、 </w:t>
            </w:r>
            <w:r>
              <w:rPr>
                <w:color w:val="000000"/>
                <w:spacing w:val="0"/>
                <w:w w:val="100"/>
                <w:position w:val="0"/>
                <w:sz w:val="18"/>
                <w:szCs w:val="18"/>
              </w:rPr>
              <w:t>6%</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按实际缴纳的增值税及消费税计缴</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r>
      <w:tr>
        <w:trPr>
          <w:trHeight w:val="41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tabs>
                <w:tab w:pos="523" w:val="left"/>
              </w:tabs>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20"/>
                <w:szCs w:val="20"/>
              </w:rPr>
              <w:t>、</w:t>
              <w:tab/>
            </w:r>
            <w:r>
              <w:rPr>
                <w:color w:val="000000"/>
                <w:spacing w:val="0"/>
                <w:w w:val="100"/>
                <w:position w:val="0"/>
                <w:sz w:val="18"/>
                <w:szCs w:val="18"/>
              </w:rPr>
              <w:t>15%</w:t>
            </w:r>
            <w:r>
              <w:rPr>
                <w:color w:val="000000"/>
                <w:spacing w:val="0"/>
                <w:w w:val="100"/>
                <w:position w:val="0"/>
                <w:sz w:val="20"/>
                <w:szCs w:val="20"/>
              </w:rPr>
              <w:t xml:space="preserve">、 </w:t>
            </w:r>
            <w:r>
              <w:rPr>
                <w:color w:val="000000"/>
                <w:spacing w:val="0"/>
                <w:w w:val="100"/>
                <w:position w:val="0"/>
                <w:sz w:val="18"/>
                <w:szCs w:val="18"/>
              </w:rPr>
              <w:t>25%</w:t>
            </w:r>
          </w:p>
        </w:tc>
      </w:tr>
    </w:tbl>
    <w:p>
      <w:pPr>
        <w:widowControl w:val="0"/>
        <w:spacing w:after="51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存在不同企业所得税税率纳税主体的，披露情况说明</w:t>
      </w:r>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4493"/>
        <w:gridCol w:w="4344"/>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北京致远互联软件股份有限公司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422"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广州致远互联软件有限公司</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bl>
    <w:tbl>
      <w:tblPr>
        <w:tblOverlap w:val="never"/>
        <w:jc w:val="center"/>
        <w:tblLayout w:type="fixed"/>
      </w:tblPr>
      <w:tblGrid>
        <w:gridCol w:w="4493"/>
        <w:gridCol w:w="4344"/>
      </w:tblGrid>
      <w:tr>
        <w:trPr>
          <w:trHeight w:val="41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陕西致远互联软件有限公司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北京致远盛泰科技发展有限公司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成都致远祥泰软件科技有限公司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r>
        <w:trPr>
          <w:trHeight w:val="41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江苏致远信泰软件科技有限公司</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bl>
    <w:p>
      <w:pPr>
        <w:widowControl w:val="0"/>
        <w:spacing w:after="819" w:line="1" w:lineRule="exact"/>
      </w:pPr>
    </w:p>
    <w:p>
      <w:pPr>
        <w:pStyle w:val="Style22"/>
        <w:keepNext/>
        <w:keepLines/>
        <w:widowControl w:val="0"/>
        <w:numPr>
          <w:ilvl w:val="0"/>
          <w:numId w:val="143"/>
        </w:numPr>
        <w:shd w:val="clear" w:color="auto" w:fill="auto"/>
        <w:tabs>
          <w:tab w:pos="420" w:val="left"/>
        </w:tabs>
        <w:bidi w:val="0"/>
        <w:spacing w:before="0" w:after="220" w:line="404" w:lineRule="exact"/>
        <w:ind w:left="0" w:right="0" w:firstLine="0"/>
        <w:jc w:val="both"/>
      </w:pPr>
      <w:bookmarkStart w:id="1296" w:name="bookmark1296"/>
      <w:bookmarkStart w:id="1297" w:name="bookmark1297"/>
      <w:bookmarkStart w:id="1298" w:name="bookmark1298"/>
      <w:bookmarkStart w:id="1299" w:name="bookmark1299"/>
      <w:bookmarkEnd w:id="1298"/>
      <w:r>
        <w:rPr>
          <w:color w:val="000000"/>
          <w:spacing w:val="0"/>
          <w:w w:val="100"/>
          <w:position w:val="0"/>
        </w:rPr>
        <w:t>税收优惠</w:t>
      </w:r>
      <w:bookmarkEnd w:id="1296"/>
      <w:bookmarkEnd w:id="1297"/>
      <w:bookmarkEnd w:id="1299"/>
    </w:p>
    <w:p>
      <w:pPr>
        <w:pStyle w:val="Style6"/>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numPr>
          <w:ilvl w:val="0"/>
          <w:numId w:val="145"/>
        </w:numPr>
        <w:shd w:val="clear" w:color="auto" w:fill="auto"/>
        <w:tabs>
          <w:tab w:pos="866" w:val="left"/>
        </w:tabs>
        <w:bidi w:val="0"/>
        <w:spacing w:before="0" w:after="0" w:line="404" w:lineRule="exact"/>
        <w:ind w:left="0" w:right="0" w:firstLine="440"/>
        <w:jc w:val="both"/>
      </w:pPr>
      <w:bookmarkStart w:id="1300" w:name="bookmark1300"/>
      <w:bookmarkEnd w:id="1300"/>
      <w:r>
        <w:rPr>
          <w:color w:val="000000"/>
          <w:spacing w:val="0"/>
          <w:w w:val="100"/>
          <w:position w:val="0"/>
        </w:rPr>
        <w:t>所得税减免</w:t>
      </w:r>
    </w:p>
    <w:p>
      <w:pPr>
        <w:pStyle w:val="Style6"/>
        <w:keepNext w:val="0"/>
        <w:keepLines w:val="0"/>
        <w:widowControl w:val="0"/>
        <w:shd w:val="clear" w:color="auto" w:fill="auto"/>
        <w:bidi w:val="0"/>
        <w:spacing w:before="0" w:after="0" w:line="404" w:lineRule="exact"/>
        <w:ind w:left="0" w:right="0" w:firstLine="440"/>
        <w:jc w:val="both"/>
      </w:pPr>
      <w:r>
        <w:rPr>
          <w:color w:val="000000"/>
          <w:spacing w:val="0"/>
          <w:w w:val="100"/>
          <w:position w:val="0"/>
        </w:rPr>
        <w:t xml:space="preserve">公司根据《关于进一步鼓励软件产业和集成电路产业发展企业所得税政策的通知》(财税 </w:t>
      </w:r>
      <w:r>
        <w:rPr>
          <w:color w:val="000000"/>
          <w:spacing w:val="0"/>
          <w:w w:val="100"/>
          <w:position w:val="0"/>
          <w:sz w:val="18"/>
          <w:szCs w:val="18"/>
        </w:rPr>
        <w:t>[2012]27</w:t>
      </w:r>
      <w:r>
        <w:rPr>
          <w:color w:val="000000"/>
          <w:spacing w:val="0"/>
          <w:w w:val="100"/>
          <w:position w:val="0"/>
        </w:rPr>
        <w:t>号)的规定第四条“</w:t>
      </w:r>
      <w:r>
        <w:rPr>
          <w:color w:val="333333"/>
          <w:spacing w:val="0"/>
          <w:w w:val="100"/>
          <w:position w:val="0"/>
        </w:rPr>
        <w:t>国家规划布局内的重点软件企业和集成电路设计企业，如当年未享 受免税优惠的，可减按</w:t>
      </w:r>
      <w:r>
        <w:rPr>
          <w:color w:val="333333"/>
          <w:spacing w:val="0"/>
          <w:w w:val="100"/>
          <w:position w:val="0"/>
          <w:sz w:val="18"/>
          <w:szCs w:val="18"/>
        </w:rPr>
        <w:t>10%</w:t>
      </w:r>
      <w:r>
        <w:rPr>
          <w:color w:val="333333"/>
          <w:spacing w:val="0"/>
          <w:w w:val="100"/>
          <w:position w:val="0"/>
        </w:rPr>
        <w:t>的税率征收企业所得税</w:t>
      </w:r>
      <w:r>
        <w:rPr>
          <w:color w:val="000000"/>
          <w:spacing w:val="0"/>
          <w:w w:val="100"/>
          <w:position w:val="0"/>
        </w:rPr>
        <w:t>公司</w:t>
      </w:r>
      <w:r>
        <w:rPr>
          <w:color w:val="000000"/>
          <w:spacing w:val="0"/>
          <w:w w:val="100"/>
          <w:position w:val="0"/>
          <w:sz w:val="18"/>
          <w:szCs w:val="18"/>
        </w:rPr>
        <w:t>2020</w:t>
      </w:r>
      <w:r>
        <w:rPr>
          <w:color w:val="000000"/>
          <w:spacing w:val="0"/>
          <w:w w:val="100"/>
          <w:position w:val="0"/>
        </w:rPr>
        <w:t>年度企业所得税减按</w:t>
      </w:r>
      <w:r>
        <w:rPr>
          <w:color w:val="000000"/>
          <w:spacing w:val="0"/>
          <w:w w:val="100"/>
          <w:position w:val="0"/>
          <w:sz w:val="18"/>
          <w:szCs w:val="18"/>
        </w:rPr>
        <w:t>10%</w:t>
      </w:r>
      <w:r>
        <w:rPr>
          <w:color w:val="000000"/>
          <w:spacing w:val="0"/>
          <w:w w:val="100"/>
          <w:position w:val="0"/>
        </w:rPr>
        <w:t>计缴。</w:t>
      </w:r>
    </w:p>
    <w:p>
      <w:pPr>
        <w:pStyle w:val="Style6"/>
        <w:keepNext w:val="0"/>
        <w:keepLines w:val="0"/>
        <w:widowControl w:val="0"/>
        <w:shd w:val="clear" w:color="auto" w:fill="auto"/>
        <w:bidi w:val="0"/>
        <w:spacing w:before="0" w:after="0" w:line="404" w:lineRule="exact"/>
        <w:ind w:left="0" w:right="0" w:firstLine="440"/>
        <w:jc w:val="both"/>
      </w:pPr>
      <w:r>
        <w:rPr>
          <w:color w:val="000000"/>
          <w:spacing w:val="0"/>
          <w:w w:val="100"/>
          <w:position w:val="0"/>
        </w:rPr>
        <w:t>公司为高新技术企业，于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21</w:t>
      </w:r>
      <w:r>
        <w:rPr>
          <w:color w:val="000000"/>
          <w:spacing w:val="0"/>
          <w:w w:val="100"/>
          <w:position w:val="0"/>
        </w:rPr>
        <w:t>日取得北京市科学技术委员会、北京市财政局、北 京市国家税务局、北京市地方税务局联合颁发的编号为</w:t>
      </w:r>
      <w:r>
        <w:rPr>
          <w:color w:val="000000"/>
          <w:spacing w:val="0"/>
          <w:w w:val="100"/>
          <w:position w:val="0"/>
          <w:sz w:val="18"/>
          <w:szCs w:val="18"/>
        </w:rPr>
        <w:t>“GR202011002277”</w:t>
      </w:r>
      <w:r>
        <w:rPr>
          <w:color w:val="000000"/>
          <w:spacing w:val="0"/>
          <w:w w:val="100"/>
          <w:position w:val="0"/>
        </w:rPr>
        <w:t>《</w:t>
      </w:r>
      <w:r>
        <w:rPr>
          <w:color w:val="000000"/>
          <w:spacing w:val="0"/>
          <w:w w:val="100"/>
          <w:position w:val="0"/>
        </w:rPr>
        <w:t>高新技术企业证书》。</w:t>
      </w:r>
    </w:p>
    <w:p>
      <w:pPr>
        <w:pStyle w:val="Style6"/>
        <w:keepNext w:val="0"/>
        <w:keepLines w:val="0"/>
        <w:widowControl w:val="0"/>
        <w:shd w:val="clear" w:color="auto" w:fill="auto"/>
        <w:bidi w:val="0"/>
        <w:spacing w:before="0" w:after="0" w:line="404" w:lineRule="exact"/>
        <w:ind w:left="0" w:right="0" w:firstLine="440"/>
        <w:jc w:val="both"/>
      </w:pPr>
      <w:r>
        <w:rPr>
          <w:color w:val="000000"/>
          <w:spacing w:val="0"/>
          <w:w w:val="100"/>
          <w:position w:val="0"/>
        </w:rPr>
        <w:t>子公司陕西致远互联软件有限公司于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日取得陕西省科学技术厅、陕西省财 政厅、国家税务总局陕西省税务局联合颁发的编号为</w:t>
      </w:r>
      <w:r>
        <w:rPr>
          <w:color w:val="000000"/>
          <w:spacing w:val="0"/>
          <w:w w:val="100"/>
          <w:position w:val="0"/>
          <w:sz w:val="18"/>
          <w:szCs w:val="18"/>
        </w:rPr>
        <w:t xml:space="preserve">“GR201861000051 </w:t>
      </w:r>
      <w:r>
        <w:rPr>
          <w:color w:val="000000"/>
          <w:spacing w:val="0"/>
          <w:w w:val="100"/>
          <w:position w:val="0"/>
        </w:rPr>
        <w:t>”的《高新技术企业证书》， 有效期</w:t>
      </w:r>
      <w:r>
        <w:rPr>
          <w:color w:val="000000"/>
          <w:spacing w:val="0"/>
          <w:w w:val="100"/>
          <w:position w:val="0"/>
          <w:sz w:val="18"/>
          <w:szCs w:val="18"/>
        </w:rPr>
        <w:t>3</w:t>
      </w:r>
      <w:r>
        <w:rPr>
          <w:color w:val="000000"/>
          <w:spacing w:val="0"/>
          <w:w w:val="100"/>
          <w:position w:val="0"/>
        </w:rPr>
        <w:t>年。</w:t>
      </w:r>
      <w:r>
        <w:rPr>
          <w:color w:val="000000"/>
          <w:spacing w:val="0"/>
          <w:w w:val="100"/>
          <w:position w:val="0"/>
          <w:sz w:val="18"/>
          <w:szCs w:val="18"/>
        </w:rPr>
        <w:t>2020</w:t>
      </w:r>
      <w:r>
        <w:rPr>
          <w:color w:val="000000"/>
          <w:spacing w:val="0"/>
          <w:w w:val="100"/>
          <w:position w:val="0"/>
        </w:rPr>
        <w:t>年度企业所得税适用</w:t>
      </w:r>
      <w:r>
        <w:rPr>
          <w:color w:val="000000"/>
          <w:spacing w:val="0"/>
          <w:w w:val="100"/>
          <w:position w:val="0"/>
          <w:sz w:val="18"/>
          <w:szCs w:val="18"/>
        </w:rPr>
        <w:t>15%</w:t>
      </w:r>
      <w:r>
        <w:rPr>
          <w:color w:val="000000"/>
          <w:spacing w:val="0"/>
          <w:w w:val="100"/>
          <w:position w:val="0"/>
        </w:rPr>
        <w:t>的税率。</w:t>
      </w:r>
    </w:p>
    <w:p>
      <w:pPr>
        <w:pStyle w:val="Style6"/>
        <w:keepNext w:val="0"/>
        <w:keepLines w:val="0"/>
        <w:widowControl w:val="0"/>
        <w:numPr>
          <w:ilvl w:val="0"/>
          <w:numId w:val="145"/>
        </w:numPr>
        <w:shd w:val="clear" w:color="auto" w:fill="auto"/>
        <w:tabs>
          <w:tab w:pos="866" w:val="left"/>
        </w:tabs>
        <w:bidi w:val="0"/>
        <w:spacing w:before="0" w:after="0" w:line="404" w:lineRule="exact"/>
        <w:ind w:left="0" w:right="0" w:firstLine="440"/>
        <w:jc w:val="both"/>
      </w:pPr>
      <w:bookmarkStart w:id="1301" w:name="bookmark1301"/>
      <w:bookmarkEnd w:id="1301"/>
      <w:r>
        <w:rPr>
          <w:color w:val="000000"/>
          <w:spacing w:val="0"/>
          <w:w w:val="100"/>
          <w:position w:val="0"/>
        </w:rPr>
        <w:t>增值税减免及退税</w:t>
      </w:r>
    </w:p>
    <w:p>
      <w:pPr>
        <w:pStyle w:val="Style6"/>
        <w:keepNext w:val="0"/>
        <w:keepLines w:val="0"/>
        <w:widowControl w:val="0"/>
        <w:shd w:val="clear" w:color="auto" w:fill="auto"/>
        <w:bidi w:val="0"/>
        <w:spacing w:before="0" w:after="480" w:line="404" w:lineRule="exact"/>
        <w:ind w:left="0" w:right="0" w:firstLine="440"/>
        <w:jc w:val="both"/>
      </w:pPr>
      <w:r>
        <w:rPr>
          <w:color w:val="000000"/>
          <w:spacing w:val="0"/>
          <w:w w:val="100"/>
          <w:position w:val="0"/>
        </w:rPr>
        <w:t>根据《财政部国家税务总局关于软件产品增值税政策的通知》(财税</w:t>
      </w:r>
      <w:r>
        <w:rPr>
          <w:color w:val="000000"/>
          <w:spacing w:val="0"/>
          <w:w w:val="100"/>
          <w:position w:val="0"/>
          <w:sz w:val="18"/>
          <w:szCs w:val="18"/>
        </w:rPr>
        <w:t>[2011]100</w:t>
      </w:r>
      <w:r>
        <w:rPr>
          <w:color w:val="000000"/>
          <w:spacing w:val="0"/>
          <w:w w:val="100"/>
          <w:position w:val="0"/>
        </w:rPr>
        <w:t>号)文件规定， 对增值税一般纳税人销售其自行开发生产的软件产品，按</w:t>
      </w:r>
      <w:r>
        <w:rPr>
          <w:color w:val="000000"/>
          <w:spacing w:val="0"/>
          <w:w w:val="100"/>
          <w:position w:val="0"/>
          <w:sz w:val="18"/>
          <w:szCs w:val="18"/>
        </w:rPr>
        <w:t>13%</w:t>
      </w:r>
      <w:r>
        <w:rPr>
          <w:color w:val="000000"/>
          <w:spacing w:val="0"/>
          <w:w w:val="100"/>
          <w:position w:val="0"/>
        </w:rPr>
        <w:t>税率征收增值税后，对其增值税实 际税负超过</w:t>
      </w:r>
      <w:r>
        <w:rPr>
          <w:color w:val="000000"/>
          <w:spacing w:val="0"/>
          <w:w w:val="100"/>
          <w:position w:val="0"/>
          <w:sz w:val="18"/>
          <w:szCs w:val="18"/>
        </w:rPr>
        <w:t>3%</w:t>
      </w:r>
      <w:r>
        <w:rPr>
          <w:color w:val="000000"/>
          <w:spacing w:val="0"/>
          <w:w w:val="100"/>
          <w:position w:val="0"/>
        </w:rPr>
        <w:t>的部分实行即征即退政策。公司自有软件产品销售享受增值税实际税负超过</w:t>
      </w:r>
      <w:r>
        <w:rPr>
          <w:color w:val="000000"/>
          <w:spacing w:val="0"/>
          <w:w w:val="100"/>
          <w:position w:val="0"/>
          <w:sz w:val="18"/>
          <w:szCs w:val="18"/>
        </w:rPr>
        <w:t>3%</w:t>
      </w:r>
      <w:r>
        <w:rPr>
          <w:color w:val="000000"/>
          <w:spacing w:val="0"/>
          <w:w w:val="100"/>
          <w:position w:val="0"/>
        </w:rPr>
        <w:t>的 部分即征即退的优惠政策。</w:t>
      </w:r>
    </w:p>
    <w:p>
      <w:pPr>
        <w:pStyle w:val="Style22"/>
        <w:keepNext/>
        <w:keepLines/>
        <w:widowControl w:val="0"/>
        <w:numPr>
          <w:ilvl w:val="0"/>
          <w:numId w:val="147"/>
        </w:numPr>
        <w:shd w:val="clear" w:color="auto" w:fill="auto"/>
        <w:tabs>
          <w:tab w:pos="420" w:val="left"/>
        </w:tabs>
        <w:bidi w:val="0"/>
        <w:spacing w:before="0" w:after="0" w:line="404" w:lineRule="exact"/>
        <w:ind w:left="0" w:right="0" w:firstLine="0"/>
        <w:jc w:val="both"/>
      </w:pPr>
      <w:bookmarkStart w:id="1302" w:name="bookmark1302"/>
      <w:bookmarkStart w:id="1303" w:name="bookmark1303"/>
      <w:bookmarkStart w:id="1304" w:name="bookmark1304"/>
      <w:bookmarkStart w:id="1305" w:name="bookmark1305"/>
      <w:bookmarkEnd w:id="1304"/>
      <w:r>
        <w:rPr>
          <w:color w:val="000000"/>
          <w:spacing w:val="0"/>
          <w:w w:val="100"/>
          <w:position w:val="0"/>
        </w:rPr>
        <w:t>其他</w:t>
      </w:r>
      <w:bookmarkEnd w:id="1302"/>
      <w:bookmarkEnd w:id="1303"/>
      <w:bookmarkEnd w:id="1305"/>
    </w:p>
    <w:p>
      <w:pPr>
        <w:pStyle w:val="Style6"/>
        <w:keepNext w:val="0"/>
        <w:keepLines w:val="0"/>
        <w:widowControl w:val="0"/>
        <w:shd w:val="clear" w:color="auto" w:fill="auto"/>
        <w:bidi w:val="0"/>
        <w:spacing w:before="0" w:after="480" w:line="404"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20" w:line="404" w:lineRule="exact"/>
        <w:ind w:left="0" w:right="0" w:firstLine="0"/>
        <w:jc w:val="both"/>
      </w:pPr>
      <w:bookmarkStart w:id="1306" w:name="bookmark1306"/>
      <w:bookmarkStart w:id="1307" w:name="bookmark1307"/>
      <w:bookmarkStart w:id="1308" w:name="bookmark1308"/>
      <w:bookmarkStart w:id="1309" w:name="bookmark1309"/>
      <w:r>
        <w:rPr>
          <w:color w:val="000000"/>
          <w:spacing w:val="0"/>
          <w:w w:val="100"/>
          <w:position w:val="0"/>
        </w:rPr>
        <w:t>七</w:t>
      </w:r>
      <w:bookmarkEnd w:id="1308"/>
      <w:r>
        <w:rPr>
          <w:color w:val="000000"/>
          <w:spacing w:val="0"/>
          <w:w w:val="100"/>
          <w:position w:val="0"/>
        </w:rPr>
        <w:t>、合并财务报表项目注释</w:t>
      </w:r>
      <w:bookmarkEnd w:id="1306"/>
      <w:bookmarkEnd w:id="1307"/>
      <w:bookmarkEnd w:id="1309"/>
    </w:p>
    <w:p>
      <w:pPr>
        <w:pStyle w:val="Style22"/>
        <w:keepNext/>
        <w:keepLines/>
        <w:widowControl w:val="0"/>
        <w:shd w:val="clear" w:color="auto" w:fill="auto"/>
        <w:bidi w:val="0"/>
        <w:spacing w:before="0" w:after="80" w:line="240" w:lineRule="auto"/>
        <w:ind w:left="0" w:right="0" w:firstLine="0"/>
        <w:jc w:val="both"/>
      </w:pPr>
      <w:bookmarkStart w:id="1306" w:name="bookmark1306"/>
      <w:bookmarkStart w:id="1307" w:name="bookmark1307"/>
      <w:bookmarkStart w:id="1310" w:name="bookmark1310"/>
      <w:bookmarkStart w:id="1311" w:name="bookmark1311"/>
      <w:r>
        <w:rPr>
          <w:color w:val="000000"/>
          <w:spacing w:val="0"/>
          <w:w w:val="100"/>
          <w:position w:val="0"/>
        </w:rPr>
        <w:t>1</w:t>
      </w:r>
      <w:bookmarkEnd w:id="1310"/>
      <w:r>
        <w:rPr>
          <w:color w:val="000000"/>
          <w:spacing w:val="0"/>
          <w:w w:val="100"/>
          <w:position w:val="0"/>
        </w:rPr>
        <w:t>、货币资金</w:t>
      </w:r>
      <w:bookmarkEnd w:id="1306"/>
      <w:bookmarkEnd w:id="1307"/>
      <w:bookmarkEnd w:id="1311"/>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22"/>
        <w:gridCol w:w="3293"/>
        <w:gridCol w:w="3322"/>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113,370.62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108,932.18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1,572, 147, </w:t>
            </w:r>
            <w:r>
              <w:rPr>
                <w:color w:val="000000"/>
                <w:spacing w:val="0"/>
                <w:w w:val="100"/>
                <w:position w:val="0"/>
                <w:sz w:val="18"/>
                <w:szCs w:val="18"/>
              </w:rPr>
              <w:t xml:space="preserve">031.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767,815,744.74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380,653.90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168,000.00</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1,572, </w:t>
            </w:r>
            <w:r>
              <w:rPr>
                <w:color w:val="000000"/>
                <w:spacing w:val="0"/>
                <w:w w:val="100"/>
                <w:position w:val="0"/>
                <w:sz w:val="18"/>
                <w:szCs w:val="18"/>
              </w:rPr>
              <w:t>641,056.25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768,092,676.92</w:t>
            </w:r>
          </w:p>
        </w:tc>
      </w:tr>
    </w:tbl>
    <w:p>
      <w:pPr>
        <w:spacing w:lineRule="exact" w:line="1"/>
        <w:rPr>
          <w:sz w:val="2"/>
          <w:szCs w:val="2"/>
        </w:rPr>
      </w:pPr>
      <w:r>
        <w:br w:type="page"/>
      </w:r>
    </w:p>
    <w:tbl>
      <w:tblPr>
        <w:tblOverlap w:val="never"/>
        <w:jc w:val="center"/>
        <w:tblLayout w:type="fixed"/>
      </w:tblPr>
      <w:tblGrid>
        <w:gridCol w:w="2222"/>
        <w:gridCol w:w="3293"/>
        <w:gridCol w:w="3322"/>
      </w:tblGrid>
      <w:tr>
        <w:trPr>
          <w:trHeight w:val="57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 的款项总额</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after="139" w:line="1" w:lineRule="exact"/>
      </w:pP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 xml:space="preserve">其中因抵押、质押或冻结等对使用有限制，以及放在境外且资金汇回受到限制的货币资金明 </w:t>
      </w:r>
      <w:r>
        <w:rPr>
          <w:color w:val="000000"/>
          <w:spacing w:val="0"/>
          <w:w w:val="100"/>
          <w:position w:val="0"/>
        </w:rPr>
        <w:t>细如下:</w:t>
      </w:r>
    </w:p>
    <w:tbl>
      <w:tblPr>
        <w:tblOverlap w:val="never"/>
        <w:jc w:val="center"/>
        <w:tblLayout w:type="fixed"/>
      </w:tblPr>
      <w:tblGrid>
        <w:gridCol w:w="2880"/>
        <w:gridCol w:w="2995"/>
        <w:gridCol w:w="2851"/>
      </w:tblGrid>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380,653.90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168,000.00</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380,653.90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168,000.00</w:t>
            </w:r>
          </w:p>
        </w:tc>
      </w:tr>
      <w:tr>
        <w:trPr>
          <w:trHeight w:val="274"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日，其</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N</w:t>
            </w:r>
            <w:r>
              <w:rPr>
                <w:color w:val="000000"/>
                <w:spacing w:val="0"/>
                <w:w w:val="100"/>
                <w:position w:val="0"/>
              </w:rPr>
              <w:t>也货币资金中人民币</w:t>
            </w:r>
            <w:r>
              <w:rPr>
                <w:color w:val="000000"/>
                <w:spacing w:val="0"/>
                <w:w w:val="100"/>
                <w:position w:val="0"/>
                <w:sz w:val="18"/>
                <w:szCs w:val="18"/>
              </w:rPr>
              <w:t xml:space="preserve">380,653. </w:t>
            </w:r>
            <w:r>
              <w:rPr>
                <w:color w:val="000000"/>
                <w:spacing w:val="0"/>
                <w:w w:val="100"/>
                <w:position w:val="0"/>
                <w:sz w:val="18"/>
                <w:szCs w:val="18"/>
              </w:rPr>
              <w:t>90</w:t>
            </w:r>
            <w:r>
              <w:rPr>
                <w:color w:val="000000"/>
                <w:spacing w:val="0"/>
                <w:w w:val="100"/>
                <w:position w:val="0"/>
              </w:rPr>
              <w:t>元为本公司向银行申请开具无</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条件、不可撤销的担保函所存入的保证金存款。</w:t>
      </w:r>
    </w:p>
    <w:p>
      <w:pPr>
        <w:widowControl w:val="0"/>
        <w:spacing w:after="199" w:line="1" w:lineRule="exact"/>
      </w:pPr>
    </w:p>
    <w:p>
      <w:pPr>
        <w:pStyle w:val="Style22"/>
        <w:keepNext/>
        <w:keepLines/>
        <w:widowControl w:val="0"/>
        <w:shd w:val="clear" w:color="auto" w:fill="auto"/>
        <w:bidi w:val="0"/>
        <w:spacing w:before="0" w:after="140" w:line="240" w:lineRule="auto"/>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rPr>
        <w:t>2</w:t>
      </w:r>
      <w:bookmarkEnd w:id="1314"/>
      <w:r>
        <w:rPr>
          <w:color w:val="000000"/>
          <w:spacing w:val="0"/>
          <w:w w:val="100"/>
          <w:position w:val="0"/>
        </w:rPr>
        <w:t>、交易性金融资产</w:t>
      </w:r>
      <w:bookmarkEnd w:id="1312"/>
      <w:bookmarkEnd w:id="1313"/>
      <w:bookmarkEnd w:id="1315"/>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22,808,879.72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745,585,827.52</w:t>
            </w:r>
          </w:p>
        </w:tc>
      </w:tr>
      <w:tr>
        <w:trPr>
          <w:trHeight w:val="283" w:hRule="exact"/>
        </w:trPr>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pPr>
            <w:r>
              <w:rPr>
                <w:color w:val="000000"/>
                <w:spacing w:val="0"/>
                <w:w w:val="100"/>
                <w:position w:val="0"/>
              </w:rPr>
              <w:t>债务投资工具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22,808,879.72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745,585,827.52</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指定以公允价值计量且其变动计入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22,808,879.72</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745,585,827.52</w:t>
            </w:r>
          </w:p>
        </w:tc>
      </w:tr>
    </w:tbl>
    <w:p>
      <w:pPr>
        <w:widowControl w:val="0"/>
        <w:spacing w:after="199" w:line="1" w:lineRule="exact"/>
      </w:pPr>
    </w:p>
    <w:p>
      <w:pPr>
        <w:pStyle w:val="Style6"/>
        <w:keepNext w:val="0"/>
        <w:keepLines w:val="0"/>
        <w:widowControl w:val="0"/>
        <w:shd w:val="clear" w:color="auto" w:fill="auto"/>
        <w:bidi w:val="0"/>
        <w:spacing w:before="0" w:after="140" w:line="288"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40" w:line="288" w:lineRule="exact"/>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3</w:t>
      </w:r>
      <w:bookmarkEnd w:id="1318"/>
      <w:r>
        <w:rPr>
          <w:color w:val="000000"/>
          <w:spacing w:val="0"/>
          <w:w w:val="100"/>
          <w:position w:val="0"/>
        </w:rPr>
        <w:t>、衍生金融资产</w:t>
      </w:r>
      <w:bookmarkEnd w:id="1316"/>
      <w:bookmarkEnd w:id="1317"/>
      <w:bookmarkEnd w:id="1319"/>
    </w:p>
    <w:p>
      <w:pPr>
        <w:pStyle w:val="Style6"/>
        <w:keepNext w:val="0"/>
        <w:keepLines w:val="0"/>
        <w:widowControl w:val="0"/>
        <w:shd w:val="clear" w:color="auto" w:fill="auto"/>
        <w:bidi w:val="0"/>
        <w:spacing w:before="0" w:after="480" w:line="28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00" w:line="240" w:lineRule="auto"/>
        <w:ind w:left="0" w:right="0" w:firstLine="0"/>
        <w:jc w:val="left"/>
      </w:pPr>
      <w:bookmarkStart w:id="1320" w:name="bookmark1320"/>
      <w:bookmarkStart w:id="1321" w:name="bookmark1321"/>
      <w:bookmarkStart w:id="1322" w:name="bookmark1322"/>
      <w:bookmarkStart w:id="1323" w:name="bookmark1323"/>
      <w:r>
        <w:rPr>
          <w:color w:val="000000"/>
          <w:spacing w:val="0"/>
          <w:w w:val="100"/>
          <w:position w:val="0"/>
        </w:rPr>
        <w:t>4</w:t>
      </w:r>
      <w:bookmarkEnd w:id="1322"/>
      <w:r>
        <w:rPr>
          <w:color w:val="000000"/>
          <w:spacing w:val="0"/>
          <w:w w:val="100"/>
          <w:position w:val="0"/>
        </w:rPr>
        <w:t>、应收票据</w:t>
      </w:r>
      <w:bookmarkEnd w:id="1320"/>
      <w:bookmarkEnd w:id="1321"/>
      <w:bookmarkEnd w:id="1323"/>
    </w:p>
    <w:p>
      <w:pPr>
        <w:pStyle w:val="Style22"/>
        <w:keepNext/>
        <w:keepLines/>
        <w:widowControl w:val="0"/>
        <w:numPr>
          <w:ilvl w:val="0"/>
          <w:numId w:val="149"/>
        </w:numPr>
        <w:shd w:val="clear" w:color="auto" w:fill="auto"/>
        <w:bidi w:val="0"/>
        <w:spacing w:before="0" w:after="200" w:line="240" w:lineRule="auto"/>
        <w:ind w:left="0" w:right="0" w:firstLine="0"/>
        <w:jc w:val="left"/>
      </w:pPr>
      <w:bookmarkStart w:id="1320" w:name="bookmark1320"/>
      <w:bookmarkStart w:id="1321" w:name="bookmark1321"/>
      <w:bookmarkStart w:id="1324" w:name="bookmark1324"/>
      <w:bookmarkStart w:id="1325" w:name="bookmark1325"/>
      <w:bookmarkEnd w:id="1324"/>
      <w:r>
        <w:rPr>
          <w:color w:val="000000"/>
          <w:spacing w:val="0"/>
          <w:w w:val="100"/>
          <w:position w:val="0"/>
        </w:rPr>
        <w:t>.</w:t>
      </w:r>
      <w:r>
        <w:rPr>
          <w:color w:val="000000"/>
          <w:spacing w:val="0"/>
          <w:w w:val="100"/>
          <w:position w:val="0"/>
        </w:rPr>
        <w:t>应收票据分类列示</w:t>
      </w:r>
      <w:bookmarkEnd w:id="1320"/>
      <w:bookmarkEnd w:id="1321"/>
      <w:bookmarkEnd w:id="1325"/>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3048"/>
        <w:gridCol w:w="2870"/>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3,674,174.51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5,697, </w:t>
            </w:r>
            <w:r>
              <w:rPr>
                <w:color w:val="000000"/>
                <w:spacing w:val="0"/>
                <w:w w:val="100"/>
                <w:position w:val="0"/>
                <w:sz w:val="18"/>
                <w:szCs w:val="18"/>
              </w:rPr>
              <w:t xml:space="preserve">788. </w:t>
            </w:r>
            <w:r>
              <w:rPr>
                <w:color w:val="000000"/>
                <w:spacing w:val="0"/>
                <w:w w:val="100"/>
                <w:position w:val="0"/>
                <w:sz w:val="18"/>
                <w:szCs w:val="18"/>
              </w:rPr>
              <w:t>10</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8,671,750.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12,345,924.51</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6,497, </w:t>
            </w:r>
            <w:r>
              <w:rPr>
                <w:color w:val="000000"/>
                <w:spacing w:val="0"/>
                <w:w w:val="100"/>
                <w:position w:val="0"/>
                <w:sz w:val="18"/>
                <w:szCs w:val="18"/>
              </w:rPr>
              <w:t xml:space="preserve">788. </w:t>
            </w:r>
            <w:r>
              <w:rPr>
                <w:color w:val="000000"/>
                <w:spacing w:val="0"/>
                <w:w w:val="100"/>
                <w:position w:val="0"/>
                <w:sz w:val="18"/>
                <w:szCs w:val="18"/>
              </w:rPr>
              <w:t>10</w:t>
            </w:r>
          </w:p>
        </w:tc>
      </w:tr>
    </w:tbl>
    <w:p>
      <w:pPr>
        <w:widowControl w:val="0"/>
        <w:spacing w:after="479" w:line="1" w:lineRule="exact"/>
      </w:pPr>
    </w:p>
    <w:p>
      <w:pPr>
        <w:pStyle w:val="Style22"/>
        <w:keepNext/>
        <w:keepLines/>
        <w:widowControl w:val="0"/>
        <w:numPr>
          <w:ilvl w:val="0"/>
          <w:numId w:val="149"/>
        </w:numPr>
        <w:shd w:val="clear" w:color="auto" w:fill="auto"/>
        <w:bidi w:val="0"/>
        <w:spacing w:before="0" w:after="200" w:line="240" w:lineRule="auto"/>
        <w:ind w:left="0" w:right="0" w:firstLine="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w:t>
      </w:r>
      <w:r>
        <w:rPr>
          <w:color w:val="000000"/>
          <w:spacing w:val="0"/>
          <w:w w:val="100"/>
          <w:position w:val="0"/>
        </w:rPr>
        <w:t>期末公司已质押的应收票据</w:t>
      </w:r>
      <w:bookmarkEnd w:id="1326"/>
      <w:bookmarkEnd w:id="1327"/>
      <w:bookmarkEnd w:id="1329"/>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numPr>
          <w:ilvl w:val="0"/>
          <w:numId w:val="149"/>
        </w:numPr>
        <w:shd w:val="clear" w:color="auto" w:fill="auto"/>
        <w:tabs>
          <w:tab w:pos="440" w:val="left"/>
        </w:tabs>
        <w:bidi w:val="0"/>
        <w:spacing w:before="0" w:after="140" w:line="346" w:lineRule="exact"/>
        <w:ind w:left="0" w:right="0" w:firstLine="0"/>
        <w:jc w:val="left"/>
      </w:pPr>
      <w:bookmarkStart w:id="1330" w:name="bookmark1330"/>
      <w:bookmarkEnd w:id="1330"/>
      <w:r>
        <w:rPr>
          <w:b/>
          <w:bCs/>
          <w:color w:val="000000"/>
          <w:spacing w:val="0"/>
          <w:w w:val="100"/>
          <w:position w:val="0"/>
        </w:rPr>
        <w:t>,</w:t>
      </w:r>
      <w:r>
        <w:rPr>
          <w:b/>
          <w:bCs/>
          <w:color w:val="000000"/>
          <w:spacing w:val="0"/>
          <w:w w:val="100"/>
          <w:position w:val="0"/>
        </w:rPr>
        <w:t xml:space="preserve">期末公司已背书或贴现且在资产负债表日尚未到期的应收票据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49"/>
        </w:numPr>
        <w:shd w:val="clear" w:color="auto" w:fill="auto"/>
        <w:tabs>
          <w:tab w:pos="430" w:val="left"/>
        </w:tabs>
        <w:bidi w:val="0"/>
        <w:spacing w:before="0" w:after="0" w:line="310" w:lineRule="exact"/>
        <w:ind w:left="0" w:right="0" w:firstLine="0"/>
        <w:jc w:val="left"/>
      </w:pPr>
      <w:bookmarkStart w:id="1331" w:name="bookmark1331"/>
      <w:bookmarkStart w:id="1332" w:name="bookmark1332"/>
      <w:bookmarkStart w:id="1333" w:name="bookmark1333"/>
      <w:bookmarkStart w:id="1334" w:name="bookmark1334"/>
      <w:bookmarkEnd w:id="1333"/>
      <w:r>
        <w:rPr>
          <w:color w:val="000000"/>
          <w:spacing w:val="0"/>
          <w:w w:val="100"/>
          <w:position w:val="0"/>
        </w:rPr>
        <w:t>.</w:t>
      </w:r>
      <w:r>
        <w:rPr>
          <w:color w:val="000000"/>
          <w:spacing w:val="0"/>
          <w:w w:val="100"/>
          <w:position w:val="0"/>
        </w:rPr>
        <w:t>期末公司因出票人未履约而将其转应收账款的票据</w:t>
      </w:r>
      <w:bookmarkEnd w:id="1331"/>
      <w:bookmarkEnd w:id="1332"/>
      <w:bookmarkEnd w:id="1334"/>
    </w:p>
    <w:p>
      <w:pPr>
        <w:pStyle w:val="Style6"/>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49"/>
        </w:numPr>
        <w:shd w:val="clear" w:color="auto" w:fill="auto"/>
        <w:tabs>
          <w:tab w:pos="430" w:val="left"/>
        </w:tabs>
        <w:bidi w:val="0"/>
        <w:spacing w:before="0" w:after="140" w:line="310" w:lineRule="exact"/>
        <w:ind w:left="0" w:right="0" w:firstLine="0"/>
        <w:jc w:val="left"/>
      </w:pPr>
      <w:bookmarkStart w:id="1335" w:name="bookmark1335"/>
      <w:bookmarkStart w:id="1336" w:name="bookmark1336"/>
      <w:bookmarkStart w:id="1337" w:name="bookmark1337"/>
      <w:bookmarkStart w:id="1338" w:name="bookmark1338"/>
      <w:bookmarkEnd w:id="1337"/>
      <w:r>
        <w:rPr>
          <w:color w:val="000000"/>
          <w:spacing w:val="0"/>
          <w:w w:val="100"/>
          <w:position w:val="0"/>
        </w:rPr>
        <w:t>.</w:t>
      </w:r>
      <w:r>
        <w:rPr>
          <w:color w:val="000000"/>
          <w:spacing w:val="0"/>
          <w:w w:val="100"/>
          <w:position w:val="0"/>
        </w:rPr>
        <w:t>按坏账计提方法分类披露</w:t>
      </w:r>
      <w:bookmarkEnd w:id="1335"/>
      <w:bookmarkEnd w:id="1336"/>
      <w:bookmarkEnd w:id="1338"/>
    </w:p>
    <w:p>
      <w:pPr>
        <w:pStyle w:val="Style6"/>
        <w:keepNext w:val="0"/>
        <w:keepLines w:val="0"/>
        <w:widowControl w:val="0"/>
        <w:shd w:val="clear" w:color="auto" w:fill="auto"/>
        <w:bidi w:val="0"/>
        <w:spacing w:before="0" w:after="80" w:line="310"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80" w:line="310" w:lineRule="exact"/>
        <w:ind w:left="0" w:right="0" w:firstLine="0"/>
        <w:jc w:val="left"/>
      </w:pPr>
      <w:r>
        <w:rPr>
          <w:color w:val="000000"/>
          <w:spacing w:val="0"/>
          <w:w w:val="100"/>
          <w:position w:val="0"/>
        </w:rPr>
        <w:t>按单项计提坏账准备：</w:t>
      </w:r>
    </w:p>
    <w:p>
      <w:pPr>
        <w:pStyle w:val="Style6"/>
        <w:keepNext w:val="0"/>
        <w:keepLines w:val="0"/>
        <w:widowControl w:val="0"/>
        <w:shd w:val="clear" w:color="auto" w:fill="auto"/>
        <w:bidi w:val="0"/>
        <w:spacing w:before="0" w:after="440" w:line="310"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6"/>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0" w:line="27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49"/>
        </w:numPr>
        <w:shd w:val="clear" w:color="auto" w:fill="auto"/>
        <w:tabs>
          <w:tab w:pos="430" w:val="left"/>
        </w:tabs>
        <w:bidi w:val="0"/>
        <w:spacing w:before="0" w:after="0" w:line="310" w:lineRule="exact"/>
        <w:ind w:left="0" w:right="0" w:firstLine="0"/>
        <w:jc w:val="left"/>
      </w:pPr>
      <w:bookmarkStart w:id="1339" w:name="bookmark1339"/>
      <w:bookmarkStart w:id="1340" w:name="bookmark1340"/>
      <w:bookmarkStart w:id="1341" w:name="bookmark1341"/>
      <w:bookmarkStart w:id="1342" w:name="bookmark1342"/>
      <w:bookmarkEnd w:id="1341"/>
      <w:r>
        <w:rPr>
          <w:color w:val="000000"/>
          <w:spacing w:val="0"/>
          <w:w w:val="100"/>
          <w:position w:val="0"/>
        </w:rPr>
        <w:t>.</w:t>
      </w:r>
      <w:r>
        <w:rPr>
          <w:color w:val="000000"/>
          <w:spacing w:val="0"/>
          <w:w w:val="100"/>
          <w:position w:val="0"/>
        </w:rPr>
        <w:t>坏账准备的情况</w:t>
      </w:r>
      <w:bookmarkEnd w:id="1339"/>
      <w:bookmarkEnd w:id="1340"/>
      <w:bookmarkEnd w:id="1342"/>
    </w:p>
    <w:p>
      <w:pPr>
        <w:pStyle w:val="Style6"/>
        <w:keepNext w:val="0"/>
        <w:keepLines w:val="0"/>
        <w:widowControl w:val="0"/>
        <w:shd w:val="clear" w:color="auto" w:fill="auto"/>
        <w:bidi w:val="0"/>
        <w:spacing w:before="0" w:after="400" w:line="31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49"/>
        </w:numPr>
        <w:shd w:val="clear" w:color="auto" w:fill="auto"/>
        <w:tabs>
          <w:tab w:pos="430" w:val="left"/>
        </w:tabs>
        <w:bidi w:val="0"/>
        <w:spacing w:before="0" w:after="0" w:line="310" w:lineRule="exact"/>
        <w:ind w:left="0" w:right="0" w:firstLine="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w:t>
      </w:r>
      <w:r>
        <w:rPr>
          <w:color w:val="000000"/>
          <w:spacing w:val="0"/>
          <w:w w:val="100"/>
          <w:position w:val="0"/>
        </w:rPr>
        <w:t>本期实际核销的应收票据情况</w:t>
      </w:r>
      <w:bookmarkEnd w:id="1343"/>
      <w:bookmarkEnd w:id="1344"/>
      <w:bookmarkEnd w:id="1346"/>
    </w:p>
    <w:p>
      <w:pPr>
        <w:pStyle w:val="Style6"/>
        <w:keepNext w:val="0"/>
        <w:keepLines w:val="0"/>
        <w:widowControl w:val="0"/>
        <w:shd w:val="clear" w:color="auto" w:fill="auto"/>
        <w:bidi w:val="0"/>
        <w:spacing w:before="0" w:after="340" w:line="31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80" w:line="310" w:lineRule="exact"/>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00" w:line="310"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140" w:line="310" w:lineRule="exact"/>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5</w:t>
      </w:r>
      <w:bookmarkEnd w:id="1349"/>
      <w:r>
        <w:rPr>
          <w:color w:val="000000"/>
          <w:spacing w:val="0"/>
          <w:w w:val="100"/>
          <w:position w:val="0"/>
        </w:rPr>
        <w:t>、应收账款</w:t>
      </w:r>
      <w:bookmarkEnd w:id="1347"/>
      <w:bookmarkEnd w:id="1348"/>
      <w:bookmarkEnd w:id="1350"/>
    </w:p>
    <w:p>
      <w:pPr>
        <w:pStyle w:val="Style22"/>
        <w:keepNext/>
        <w:keepLines/>
        <w:widowControl w:val="0"/>
        <w:numPr>
          <w:ilvl w:val="0"/>
          <w:numId w:val="151"/>
        </w:numPr>
        <w:shd w:val="clear" w:color="auto" w:fill="auto"/>
        <w:bidi w:val="0"/>
        <w:spacing w:before="0" w:after="220" w:line="310" w:lineRule="exact"/>
        <w:ind w:left="0" w:right="0" w:firstLine="0"/>
        <w:jc w:val="left"/>
      </w:pPr>
      <w:bookmarkStart w:id="1347" w:name="bookmark1347"/>
      <w:bookmarkStart w:id="1348" w:name="bookmark1348"/>
      <w:bookmarkStart w:id="1351" w:name="bookmark1351"/>
      <w:bookmarkStart w:id="1352" w:name="bookmark1352"/>
      <w:bookmarkEnd w:id="1351"/>
      <w:r>
        <w:rPr>
          <w:color w:val="000000"/>
          <w:spacing w:val="0"/>
          <w:w w:val="100"/>
          <w:position w:val="0"/>
        </w:rPr>
        <w:t>.</w:t>
      </w:r>
      <w:r>
        <w:rPr>
          <w:color w:val="000000"/>
          <w:spacing w:val="0"/>
          <w:w w:val="100"/>
          <w:position w:val="0"/>
        </w:rPr>
        <w:t>按账龄披露</w:t>
      </w:r>
      <w:bookmarkEnd w:id="1347"/>
      <w:bookmarkEnd w:id="1348"/>
      <w:bookmarkEnd w:id="1352"/>
    </w:p>
    <w:p>
      <w:pPr>
        <w:pStyle w:val="Style6"/>
        <w:keepNext w:val="0"/>
        <w:keepLines w:val="0"/>
        <w:widowControl w:val="0"/>
        <w:shd w:val="clear" w:color="auto" w:fill="auto"/>
        <w:bidi w:val="0"/>
        <w:spacing w:before="0" w:after="0" w:line="30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1-12</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102,635,952.77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102,635,952.77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16,404,870.56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 xml:space="preserve">8,056, </w:t>
            </w:r>
            <w:r>
              <w:rPr>
                <w:color w:val="000000"/>
                <w:spacing w:val="0"/>
                <w:w w:val="100"/>
                <w:position w:val="0"/>
                <w:sz w:val="18"/>
                <w:szCs w:val="18"/>
              </w:rPr>
              <w:t xml:space="preserve">578. </w:t>
            </w:r>
            <w:r>
              <w:rPr>
                <w:color w:val="000000"/>
                <w:spacing w:val="0"/>
                <w:w w:val="100"/>
                <w:position w:val="0"/>
                <w:sz w:val="18"/>
                <w:szCs w:val="18"/>
              </w:rPr>
              <w:t>07</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 xml:space="preserve">3,948, </w:t>
            </w:r>
            <w:r>
              <w:rPr>
                <w:color w:val="000000"/>
                <w:spacing w:val="0"/>
                <w:w w:val="100"/>
                <w:position w:val="0"/>
                <w:sz w:val="18"/>
                <w:szCs w:val="18"/>
              </w:rPr>
              <w:t xml:space="preserve">836. </w:t>
            </w:r>
            <w:r>
              <w:rPr>
                <w:color w:val="000000"/>
                <w:spacing w:val="0"/>
                <w:w w:val="100"/>
                <w:position w:val="0"/>
                <w:sz w:val="18"/>
                <w:szCs w:val="18"/>
              </w:rPr>
              <w:t>19</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 xml:space="preserve">1,574, </w:t>
            </w:r>
            <w:r>
              <w:rPr>
                <w:color w:val="000000"/>
                <w:spacing w:val="0"/>
                <w:w w:val="100"/>
                <w:position w:val="0"/>
                <w:sz w:val="18"/>
                <w:szCs w:val="18"/>
              </w:rPr>
              <w:t xml:space="preserve">596. </w:t>
            </w:r>
            <w:r>
              <w:rPr>
                <w:color w:val="000000"/>
                <w:spacing w:val="0"/>
                <w:w w:val="100"/>
                <w:position w:val="0"/>
                <w:sz w:val="18"/>
                <w:szCs w:val="18"/>
              </w:rPr>
              <w:t>71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466,528.67</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133,087,362.97</w:t>
            </w:r>
          </w:p>
        </w:tc>
      </w:tr>
    </w:tbl>
    <w:p>
      <w:pPr>
        <w:spacing w:lineRule="exact" w:line="1"/>
        <w:rPr>
          <w:sz w:val="2"/>
          <w:szCs w:val="2"/>
        </w:rPr>
      </w:pPr>
      <w:r>
        <w:br w:type="page"/>
      </w:r>
    </w:p>
    <w:p>
      <w:pPr>
        <w:pStyle w:val="Style22"/>
        <w:keepNext/>
        <w:keepLines/>
        <w:widowControl w:val="0"/>
        <w:shd w:val="clear" w:color="auto" w:fill="auto"/>
        <w:bidi w:val="0"/>
        <w:spacing w:before="0" w:after="220" w:line="240" w:lineRule="auto"/>
        <w:ind w:left="0" w:right="0" w:firstLine="0"/>
        <w:jc w:val="left"/>
      </w:pPr>
      <w:bookmarkStart w:id="1353" w:name="bookmark1353"/>
      <w:bookmarkStart w:id="1354" w:name="bookmark1354"/>
      <w:bookmarkStart w:id="1355" w:name="bookmark1355"/>
      <w:r>
        <w:rPr>
          <w:color w:val="000000"/>
          <w:spacing w:val="0"/>
          <w:w w:val="100"/>
          <w:position w:val="0"/>
        </w:rPr>
        <w:t>(2),</w:t>
      </w:r>
      <w:r>
        <w:rPr>
          <w:color w:val="000000"/>
          <w:spacing w:val="0"/>
          <w:w w:val="100"/>
          <w:position w:val="0"/>
        </w:rPr>
        <w:t>按坏账计提方法分类披露</w:t>
      </w:r>
      <w:bookmarkEnd w:id="1353"/>
      <w:bookmarkEnd w:id="1354"/>
      <w:bookmarkEnd w:id="1355"/>
    </w:p>
    <w:p>
      <w:pPr>
        <w:pStyle w:val="Style6"/>
        <w:keepNext w:val="0"/>
        <w:keepLines w:val="0"/>
        <w:widowControl w:val="0"/>
        <w:shd w:val="clear" w:color="auto" w:fill="auto"/>
        <w:bidi w:val="0"/>
        <w:spacing w:before="0" w:after="14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6440" w:right="0" w:firstLine="0"/>
        <w:jc w:val="left"/>
      </w:pPr>
      <w:r>
        <w:rPr>
          <w:color w:val="000000"/>
          <w:spacing w:val="0"/>
          <w:w w:val="100"/>
          <w:position w:val="0"/>
        </w:rPr>
        <w:t>单位：元币种：人民币</w:t>
      </w:r>
    </w:p>
    <w:tbl>
      <w:tblPr>
        <w:tblOverlap w:val="never"/>
        <w:jc w:val="center"/>
        <w:tblLayout w:type="fixed"/>
      </w:tblPr>
      <w:tblGrid>
        <w:gridCol w:w="418"/>
        <w:gridCol w:w="1118"/>
        <w:gridCol w:w="691"/>
        <w:gridCol w:w="998"/>
        <w:gridCol w:w="470"/>
        <w:gridCol w:w="1061"/>
        <w:gridCol w:w="1056"/>
        <w:gridCol w:w="576"/>
        <w:gridCol w:w="936"/>
        <w:gridCol w:w="514"/>
        <w:gridCol w:w="998"/>
      </w:tblGrid>
      <w:tr>
        <w:trPr>
          <w:trHeight w:val="274"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类 别</w:t>
            </w:r>
          </w:p>
        </w:tc>
        <w:tc>
          <w:tcPr>
            <w:gridSpan w:val="5"/>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gridSpan w:val="5"/>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期初余额</w:t>
            </w:r>
          </w:p>
        </w:tc>
      </w:tr>
      <w:tr>
        <w:trPr>
          <w:trHeight w:val="23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78" w:lineRule="exact"/>
              <w:ind w:left="0" w:right="0" w:firstLine="0"/>
              <w:jc w:val="center"/>
              <w:rPr>
                <w:sz w:val="13"/>
                <w:szCs w:val="13"/>
              </w:rPr>
            </w:pPr>
            <w:r>
              <w:rPr>
                <w:color w:val="000000"/>
                <w:spacing w:val="0"/>
                <w:w w:val="100"/>
                <w:position w:val="0"/>
                <w:sz w:val="13"/>
                <w:szCs w:val="13"/>
              </w:rPr>
              <w:t>账面 价值</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账面 价值</w:t>
            </w:r>
          </w:p>
        </w:tc>
      </w:tr>
      <w:tr>
        <w:trPr>
          <w:trHeight w:val="85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比例(%)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比例</w:t>
            </w:r>
          </w:p>
          <w:p>
            <w:pPr>
              <w:pStyle w:val="Style33"/>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320" w:firstLine="0"/>
              <w:jc w:val="right"/>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3"/>
                <w:szCs w:val="13"/>
              </w:rPr>
              <w:t>计提 比例</w:t>
            </w:r>
          </w:p>
          <w:p>
            <w:pPr>
              <w:pStyle w:val="Style33"/>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w:t>
            </w:r>
          </w:p>
        </w:tc>
        <w:tc>
          <w:tcPr>
            <w:vMerge/>
            <w:tcBorders>
              <w:left w:val="single" w:sz="4"/>
              <w:right w:val="single" w:sz="4"/>
            </w:tcBorders>
            <w:shd w:val="clear" w:color="auto" w:fill="FFFFFF"/>
            <w:vAlign w:val="center"/>
          </w:tcPr>
          <w:p>
            <w:pPr/>
          </w:p>
        </w:tc>
      </w:tr>
      <w:tr>
        <w:trPr>
          <w:trHeight w:val="1526" w:hRule="exact"/>
        </w:trPr>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gridSpan w:val="11"/>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w:t>
            </w:r>
          </w:p>
        </w:tc>
      </w:tr>
      <w:tr>
        <w:trPr>
          <w:trHeight w:val="1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26" w:hRule="exact"/>
        </w:trPr>
        <w:tc>
          <w:tcPr>
            <w:tcBorders>
              <w:top w:val="single" w:sz="4"/>
              <w:left w:val="single" w:sz="4"/>
            </w:tcBorders>
            <w:shd w:val="clear" w:color="auto" w:fill="FFFFFF"/>
            <w:textDirection w:val="tbRlV"/>
            <w:vAlign w:val="bottom"/>
          </w:tcPr>
          <w:p>
            <w:pPr>
              <w:pStyle w:val="Style10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按组合计提坏账准备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133,087,362.97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12,084,224.46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9.08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121,003,138.51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102,528,284.13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100.0</w:t>
            </w:r>
          </w:p>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12,140,225.6</w:t>
            </w:r>
          </w:p>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11.43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90,388,058.53</w:t>
            </w:r>
          </w:p>
        </w:tc>
      </w:tr>
      <w:tr>
        <w:trPr>
          <w:trHeight w:val="178" w:hRule="exact"/>
        </w:trPr>
        <w:tc>
          <w:tcPr>
            <w:gridSpan w:val="11"/>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w:t>
            </w:r>
          </w:p>
        </w:tc>
      </w:tr>
      <w:tr>
        <w:trPr>
          <w:trHeight w:val="68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账 龄 组 合</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133,087,362.97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12,084,224.46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9.0</w:t>
            </w:r>
          </w:p>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121,003,138.51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102,528,284.1</w:t>
            </w:r>
          </w:p>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100.0</w:t>
            </w:r>
          </w:p>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12,140,225.6</w:t>
            </w:r>
          </w:p>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11.4</w:t>
            </w:r>
          </w:p>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90,388,058.</w:t>
            </w:r>
          </w:p>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53</w:t>
            </w:r>
          </w:p>
        </w:tc>
      </w:tr>
      <w:tr>
        <w:trPr>
          <w:trHeight w:val="1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3"/>
                <w:szCs w:val="13"/>
              </w:rPr>
              <w:t>合 计</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133,087,362.97</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100.00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12,084,224.46</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rFonts w:ascii="Times New Roman" w:eastAsia="Times New Roman" w:hAnsi="Times New Roman" w:cs="Times New Roman"/>
                <w:color w:val="000000"/>
                <w:spacing w:val="0"/>
                <w:w w:val="100"/>
                <w:position w:val="0"/>
                <w:sz w:val="12"/>
                <w:szCs w:val="12"/>
              </w:rPr>
              <w:t>/</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121,003,138.51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102,528,284.1</w:t>
            </w:r>
          </w:p>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240" w:firstLine="0"/>
              <w:jc w:val="right"/>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12,140,225.6</w:t>
            </w:r>
          </w:p>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90,388,058.</w:t>
            </w:r>
          </w:p>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53</w:t>
            </w:r>
          </w:p>
        </w:tc>
      </w:tr>
    </w:tbl>
    <w:p>
      <w:pPr>
        <w:widowControl w:val="0"/>
        <w:spacing w:after="559" w:line="1" w:lineRule="exact"/>
      </w:pP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p>
    <w:p>
      <w:pPr>
        <w:pStyle w:val="Style6"/>
        <w:keepNext w:val="0"/>
        <w:keepLines w:val="0"/>
        <w:widowControl w:val="0"/>
        <w:shd w:val="clear" w:color="auto" w:fill="auto"/>
        <w:bidi w:val="0"/>
        <w:spacing w:before="0" w:after="5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6"/>
        <w:keepNext w:val="0"/>
        <w:keepLines w:val="0"/>
        <w:widowControl w:val="0"/>
        <w:shd w:val="clear" w:color="auto" w:fill="auto"/>
        <w:bidi w:val="0"/>
        <w:spacing w:before="0" w:after="14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组合计提项目：账龄组合</w:t>
      </w:r>
    </w:p>
    <w:p>
      <w:pPr>
        <w:pStyle w:val="Style6"/>
        <w:keepNext w:val="0"/>
        <w:keepLines w:val="0"/>
        <w:widowControl w:val="0"/>
        <w:shd w:val="clear" w:color="auto" w:fill="auto"/>
        <w:bidi w:val="0"/>
        <w:spacing w:before="0" w:after="0" w:line="240" w:lineRule="auto"/>
        <w:ind w:left="6440" w:right="0" w:firstLine="0"/>
        <w:jc w:val="left"/>
      </w:pPr>
      <w:r>
        <w:rPr>
          <w:color w:val="000000"/>
          <w:spacing w:val="0"/>
          <w:w w:val="100"/>
          <w:position w:val="0"/>
        </w:rPr>
        <w:t>单位：元 币种：人民币</w:t>
      </w:r>
    </w:p>
    <w:tbl>
      <w:tblPr>
        <w:tblOverlap w:val="never"/>
        <w:jc w:val="center"/>
        <w:tblLayout w:type="fixed"/>
      </w:tblPr>
      <w:tblGrid>
        <w:gridCol w:w="2050"/>
        <w:gridCol w:w="2251"/>
        <w:gridCol w:w="2294"/>
        <w:gridCol w:w="2242"/>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102,635,952.77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5,131,797.64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16,404,870.56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1,640, </w:t>
            </w:r>
            <w:r>
              <w:rPr>
                <w:color w:val="000000"/>
                <w:spacing w:val="0"/>
                <w:w w:val="100"/>
                <w:position w:val="0"/>
                <w:sz w:val="18"/>
                <w:szCs w:val="18"/>
              </w:rPr>
              <w:t xml:space="preserve">487.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8,056,578.07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1,611,315.62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3,948, </w:t>
            </w:r>
            <w:r>
              <w:rPr>
                <w:color w:val="000000"/>
                <w:spacing w:val="0"/>
                <w:w w:val="100"/>
                <w:position w:val="0"/>
                <w:sz w:val="18"/>
                <w:szCs w:val="18"/>
              </w:rPr>
              <w:t xml:space="preserve">836. </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1,974,418.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1,574, </w:t>
            </w:r>
            <w:r>
              <w:rPr>
                <w:color w:val="000000"/>
                <w:spacing w:val="0"/>
                <w:w w:val="100"/>
                <w:position w:val="0"/>
                <w:sz w:val="18"/>
                <w:szCs w:val="18"/>
              </w:rPr>
              <w:t>596.71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1,259, </w:t>
            </w:r>
            <w:r>
              <w:rPr>
                <w:color w:val="000000"/>
                <w:spacing w:val="0"/>
                <w:w w:val="100"/>
                <w:position w:val="0"/>
                <w:sz w:val="18"/>
                <w:szCs w:val="18"/>
              </w:rPr>
              <w:t xml:space="preserve">677.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80.00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466,528.67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466,528.67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133,087,362.97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12,084,224.46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按组合计提坏账的确认标准及说明：</w:t>
      </w:r>
    </w:p>
    <w:p>
      <w:pPr>
        <w:pStyle w:val="Style6"/>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如按预期信用损失一般模型计提坏账准备，请参照其他应收款披露:</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45"/>
        </w:numPr>
        <w:shd w:val="clear" w:color="auto" w:fill="auto"/>
        <w:bidi w:val="0"/>
        <w:spacing w:before="0" w:after="240" w:line="240" w:lineRule="auto"/>
        <w:ind w:left="0" w:right="0" w:firstLine="0"/>
        <w:jc w:val="left"/>
      </w:pPr>
      <w:bookmarkStart w:id="1356" w:name="bookmark1356"/>
      <w:bookmarkStart w:id="1357" w:name="bookmark1357"/>
      <w:bookmarkStart w:id="1358" w:name="bookmark1358"/>
      <w:bookmarkStart w:id="1359" w:name="bookmark1359"/>
      <w:bookmarkEnd w:id="1358"/>
      <w:r>
        <w:rPr>
          <w:color w:val="000000"/>
          <w:spacing w:val="0"/>
          <w:w w:val="100"/>
          <w:position w:val="0"/>
        </w:rPr>
        <w:t>.</w:t>
      </w:r>
      <w:r>
        <w:rPr>
          <w:color w:val="000000"/>
          <w:spacing w:val="0"/>
          <w:w w:val="100"/>
          <w:position w:val="0"/>
        </w:rPr>
        <w:t>坏账准备的情况</w:t>
      </w:r>
      <w:bookmarkEnd w:id="1356"/>
      <w:bookmarkEnd w:id="1357"/>
      <w:bookmarkEnd w:id="1359"/>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51"/>
        <w:gridCol w:w="1589"/>
        <w:gridCol w:w="1488"/>
        <w:gridCol w:w="811"/>
        <w:gridCol w:w="1488"/>
        <w:gridCol w:w="811"/>
        <w:gridCol w:w="1598"/>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 或转 回</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 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1" w:lineRule="exact"/>
              <w:ind w:left="0" w:right="0" w:firstLine="0"/>
              <w:jc w:val="both"/>
            </w:pPr>
            <w:r>
              <w:rPr>
                <w:color w:val="000000"/>
                <w:spacing w:val="0"/>
                <w:w w:val="100"/>
                <w:position w:val="0"/>
              </w:rPr>
              <w:t>按单项 计提坏 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0" w:lineRule="exact"/>
              <w:ind w:left="0" w:right="0" w:firstLine="0"/>
              <w:jc w:val="both"/>
            </w:pPr>
            <w:r>
              <w:rPr>
                <w:color w:val="000000"/>
                <w:spacing w:val="0"/>
                <w:w w:val="100"/>
                <w:position w:val="0"/>
              </w:rPr>
              <w:t>其中： 应收账 款账龄 组合</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12,140,225.60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1,621,918.57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1,677,919.71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12,084,224.46</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12,140,225.60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1,621,918.57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1,677,919.71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12,084,224.46</w:t>
            </w:r>
          </w:p>
        </w:tc>
      </w:tr>
    </w:tbl>
    <w:p>
      <w:pPr>
        <w:widowControl w:val="0"/>
        <w:spacing w:after="239" w:line="1" w:lineRule="exact"/>
      </w:pPr>
    </w:p>
    <w:p>
      <w:pPr>
        <w:pStyle w:val="Style6"/>
        <w:keepNext w:val="0"/>
        <w:keepLines w:val="0"/>
        <w:widowControl w:val="0"/>
        <w:shd w:val="clear" w:color="auto" w:fill="auto"/>
        <w:bidi w:val="0"/>
        <w:spacing w:before="0" w:after="340" w:line="384" w:lineRule="exact"/>
        <w:ind w:left="0" w:right="0" w:firstLine="0"/>
        <w:jc w:val="left"/>
      </w:pPr>
      <w:r>
        <w:rPr>
          <w:color w:val="000000"/>
          <w:spacing w:val="0"/>
          <w:w w:val="100"/>
          <w:position w:val="0"/>
        </w:rPr>
        <w:t xml:space="preserve">其中本期坏账准备收回或转回金额重要的: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45"/>
        </w:numPr>
        <w:shd w:val="clear" w:color="auto" w:fill="auto"/>
        <w:bidi w:val="0"/>
        <w:spacing w:before="0" w:after="240" w:line="384" w:lineRule="exact"/>
        <w:ind w:left="0" w:right="0" w:firstLine="0"/>
        <w:jc w:val="left"/>
      </w:pPr>
      <w:bookmarkStart w:id="1360" w:name="bookmark1360"/>
      <w:bookmarkStart w:id="1361" w:name="bookmark1361"/>
      <w:bookmarkStart w:id="1362" w:name="bookmark1362"/>
      <w:bookmarkStart w:id="1363" w:name="bookmark1363"/>
      <w:bookmarkEnd w:id="1362"/>
      <w:r>
        <w:rPr>
          <w:color w:val="000000"/>
          <w:spacing w:val="0"/>
          <w:w w:val="100"/>
          <w:position w:val="0"/>
        </w:rPr>
        <w:t>.</w:t>
      </w:r>
      <w:r>
        <w:rPr>
          <w:color w:val="000000"/>
          <w:spacing w:val="0"/>
          <w:w w:val="100"/>
          <w:position w:val="0"/>
        </w:rPr>
        <w:t>本期实际核销的应收账款情况</w:t>
      </w:r>
      <w:bookmarkEnd w:id="1360"/>
      <w:bookmarkEnd w:id="1361"/>
      <w:bookmarkEnd w:id="1363"/>
    </w:p>
    <w:p>
      <w:pPr>
        <w:pStyle w:val="Style6"/>
        <w:keepNext w:val="0"/>
        <w:keepLines w:val="0"/>
        <w:widowControl w:val="0"/>
        <w:shd w:val="clear" w:color="auto" w:fill="auto"/>
        <w:bidi w:val="0"/>
        <w:spacing w:before="0" w:after="0" w:line="372"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71"/>
        <w:gridCol w:w="4666"/>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22"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87,731.00</w:t>
            </w:r>
          </w:p>
        </w:tc>
      </w:tr>
    </w:tbl>
    <w:p>
      <w:pPr>
        <w:widowControl w:val="0"/>
        <w:spacing w:after="539" w:line="1" w:lineRule="exact"/>
      </w:pP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其中重要的应收账款核销情况</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pStyle w:val="Style6"/>
        <w:keepNext w:val="0"/>
        <w:keepLines w:val="0"/>
        <w:widowControl w:val="0"/>
        <w:shd w:val="clear" w:color="auto" w:fill="auto"/>
        <w:bidi w:val="0"/>
        <w:spacing w:before="0" w:after="10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45"/>
        </w:numPr>
        <w:shd w:val="clear" w:color="auto" w:fill="auto"/>
        <w:bidi w:val="0"/>
        <w:spacing w:before="0" w:after="120" w:line="240" w:lineRule="auto"/>
        <w:ind w:left="0" w:right="0" w:firstLine="0"/>
        <w:jc w:val="left"/>
      </w:pPr>
      <w:bookmarkStart w:id="1364" w:name="bookmark1364"/>
      <w:bookmarkStart w:id="1365" w:name="bookmark1365"/>
      <w:bookmarkStart w:id="1366" w:name="bookmark1366"/>
      <w:bookmarkStart w:id="1367" w:name="bookmark1367"/>
      <w:bookmarkEnd w:id="1366"/>
      <w:r>
        <w:rPr>
          <w:color w:val="000000"/>
          <w:spacing w:val="0"/>
          <w:w w:val="100"/>
          <w:position w:val="0"/>
        </w:rPr>
        <w:t>.</w:t>
      </w:r>
      <w:r>
        <w:rPr>
          <w:color w:val="000000"/>
          <w:spacing w:val="0"/>
          <w:w w:val="100"/>
          <w:position w:val="0"/>
        </w:rPr>
        <w:t>按欠款方归集的期末余额前五名的应收账款情况</w:t>
      </w:r>
      <w:bookmarkEnd w:id="1364"/>
      <w:bookmarkEnd w:id="1365"/>
      <w:bookmarkEnd w:id="1367"/>
    </w:p>
    <w:p>
      <w:pPr>
        <w:pStyle w:val="Style6"/>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3950"/>
        <w:gridCol w:w="1694"/>
        <w:gridCol w:w="1618"/>
        <w:gridCol w:w="1464"/>
      </w:tblGrid>
      <w:tr>
        <w:trPr>
          <w:trHeight w:val="288" w:hRule="exact"/>
        </w:trPr>
        <w:tc>
          <w:tcPr>
            <w:vMerge w:val="restart"/>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占应收账款合 计数的比例(粉</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安康大数据运营有限公司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3,780,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2.84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189,000.00</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华迪计算机集团有限公司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105,000.00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黔东南苗族侗族自治州人民政府办公室</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2,020, </w:t>
            </w:r>
            <w:r>
              <w:rPr>
                <w:color w:val="000000"/>
                <w:spacing w:val="0"/>
                <w:w w:val="100"/>
                <w:position w:val="0"/>
                <w:sz w:val="18"/>
                <w:szCs w:val="18"/>
              </w:rPr>
              <w:t xml:space="preserve">160. </w:t>
            </w:r>
            <w:r>
              <w:rPr>
                <w:color w:val="000000"/>
                <w:spacing w:val="0"/>
                <w:w w:val="100"/>
                <w:position w:val="0"/>
                <w:sz w:val="18"/>
                <w:szCs w:val="18"/>
              </w:rPr>
              <w:t>04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1.52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101,008.00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振中建设集团有限公司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2,003,855.00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1.51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100,192.75</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黔南布依族苗族自治州大数据发展管理 局</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1,242, </w:t>
            </w:r>
            <w:r>
              <w:rPr>
                <w:color w:val="000000"/>
                <w:spacing w:val="0"/>
                <w:w w:val="100"/>
                <w:position w:val="0"/>
                <w:sz w:val="18"/>
                <w:szCs w:val="18"/>
              </w:rPr>
              <w:t xml:space="preserve">150.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0.93</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62,107.50</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11,146,165.04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8.38</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557,308.25</w:t>
            </w:r>
          </w:p>
        </w:tc>
      </w:tr>
    </w:tbl>
    <w:p>
      <w:pPr>
        <w:widowControl w:val="0"/>
        <w:spacing w:after="739" w:line="1" w:lineRule="exact"/>
      </w:pPr>
    </w:p>
    <w:p>
      <w:pPr>
        <w:pStyle w:val="Style22"/>
        <w:keepNext/>
        <w:keepLines/>
        <w:widowControl w:val="0"/>
        <w:numPr>
          <w:ilvl w:val="0"/>
          <w:numId w:val="145"/>
        </w:numPr>
        <w:shd w:val="clear" w:color="auto" w:fill="auto"/>
        <w:tabs>
          <w:tab w:pos="430" w:val="left"/>
        </w:tabs>
        <w:bidi w:val="0"/>
        <w:spacing w:before="0" w:line="240" w:lineRule="auto"/>
        <w:ind w:left="0" w:right="0" w:firstLine="0"/>
        <w:jc w:val="left"/>
      </w:pPr>
      <w:bookmarkStart w:id="1368" w:name="bookmark1368"/>
      <w:bookmarkStart w:id="1369" w:name="bookmark1369"/>
      <w:bookmarkStart w:id="1370" w:name="bookmark1370"/>
      <w:bookmarkStart w:id="1371" w:name="bookmark1371"/>
      <w:bookmarkEnd w:id="1370"/>
      <w:r>
        <w:rPr>
          <w:color w:val="000000"/>
          <w:spacing w:val="0"/>
          <w:w w:val="100"/>
          <w:position w:val="0"/>
        </w:rPr>
        <w:t>.</w:t>
      </w:r>
      <w:r>
        <w:rPr>
          <w:color w:val="000000"/>
          <w:spacing w:val="0"/>
          <w:w w:val="100"/>
          <w:position w:val="0"/>
        </w:rPr>
        <w:t>因金融资产转移而终止确认的应收账款</w:t>
      </w:r>
      <w:bookmarkEnd w:id="1368"/>
      <w:bookmarkEnd w:id="1369"/>
      <w:bookmarkEnd w:id="1371"/>
    </w:p>
    <w:p>
      <w:pPr>
        <w:pStyle w:val="Style6"/>
        <w:keepNext w:val="0"/>
        <w:keepLines w:val="0"/>
        <w:widowControl w:val="0"/>
        <w:shd w:val="clear" w:color="auto" w:fill="auto"/>
        <w:bidi w:val="0"/>
        <w:spacing w:before="0" w:after="4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45"/>
        </w:numPr>
        <w:shd w:val="clear" w:color="auto" w:fill="auto"/>
        <w:tabs>
          <w:tab w:pos="430" w:val="left"/>
        </w:tabs>
        <w:bidi w:val="0"/>
        <w:spacing w:before="0" w:line="240" w:lineRule="auto"/>
        <w:ind w:left="0" w:right="0" w:firstLine="0"/>
        <w:jc w:val="left"/>
      </w:pPr>
      <w:bookmarkStart w:id="1372" w:name="bookmark1372"/>
      <w:bookmarkStart w:id="1373" w:name="bookmark1373"/>
      <w:bookmarkStart w:id="1374" w:name="bookmark1374"/>
      <w:bookmarkStart w:id="1375" w:name="bookmark1375"/>
      <w:bookmarkEnd w:id="1374"/>
      <w:r>
        <w:rPr>
          <w:color w:val="000000"/>
          <w:spacing w:val="0"/>
          <w:w w:val="100"/>
          <w:position w:val="0"/>
        </w:rPr>
        <w:t>.</w:t>
      </w:r>
      <w:r>
        <w:rPr>
          <w:color w:val="000000"/>
          <w:spacing w:val="0"/>
          <w:w w:val="100"/>
          <w:position w:val="0"/>
        </w:rPr>
        <w:t>转移应收账款且继续涉入形成的资产、负债金额</w:t>
      </w:r>
      <w:bookmarkEnd w:id="1372"/>
      <w:bookmarkEnd w:id="1373"/>
      <w:bookmarkEnd w:id="1375"/>
    </w:p>
    <w:p>
      <w:pPr>
        <w:pStyle w:val="Style6"/>
        <w:keepNext w:val="0"/>
        <w:keepLines w:val="0"/>
        <w:widowControl w:val="0"/>
        <w:shd w:val="clear" w:color="auto" w:fill="auto"/>
        <w:tabs>
          <w:tab w:pos="859" w:val="left"/>
        </w:tabs>
        <w:bidi w:val="0"/>
        <w:spacing w:before="0" w:after="2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tabs>
          <w:tab w:pos="859" w:val="left"/>
        </w:tabs>
        <w:bidi w:val="0"/>
        <w:spacing w:before="0" w:after="6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rPr>
        <w:t>6</w:t>
      </w:r>
      <w:bookmarkEnd w:id="1378"/>
      <w:r>
        <w:rPr>
          <w:color w:val="000000"/>
          <w:spacing w:val="0"/>
          <w:w w:val="100"/>
          <w:position w:val="0"/>
        </w:rPr>
        <w:t>、应收款项融资</w:t>
      </w:r>
      <w:bookmarkEnd w:id="1376"/>
      <w:bookmarkEnd w:id="1377"/>
      <w:bookmarkEnd w:id="1379"/>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7</w:t>
      </w:r>
      <w:bookmarkEnd w:id="1382"/>
      <w:r>
        <w:rPr>
          <w:color w:val="000000"/>
          <w:spacing w:val="0"/>
          <w:w w:val="100"/>
          <w:position w:val="0"/>
        </w:rPr>
        <w:t>、预付款项</w:t>
      </w:r>
      <w:bookmarkEnd w:id="1380"/>
      <w:bookmarkEnd w:id="1381"/>
      <w:bookmarkEnd w:id="1383"/>
    </w:p>
    <w:p>
      <w:pPr>
        <w:pStyle w:val="Style22"/>
        <w:keepNext/>
        <w:keepLines/>
        <w:widowControl w:val="0"/>
        <w:numPr>
          <w:ilvl w:val="0"/>
          <w:numId w:val="153"/>
        </w:numPr>
        <w:shd w:val="clear" w:color="auto" w:fill="auto"/>
        <w:bidi w:val="0"/>
        <w:spacing w:before="0" w:after="220" w:line="240" w:lineRule="auto"/>
        <w:ind w:left="0" w:right="0" w:firstLine="0"/>
        <w:jc w:val="left"/>
      </w:pPr>
      <w:bookmarkStart w:id="1380" w:name="bookmark1380"/>
      <w:bookmarkStart w:id="1381" w:name="bookmark1381"/>
      <w:bookmarkStart w:id="1384" w:name="bookmark1384"/>
      <w:bookmarkStart w:id="1385" w:name="bookmark1385"/>
      <w:bookmarkEnd w:id="1384"/>
      <w:r>
        <w:rPr>
          <w:color w:val="000000"/>
          <w:spacing w:val="0"/>
          <w:w w:val="100"/>
          <w:position w:val="0"/>
        </w:rPr>
        <w:t>.</w:t>
      </w:r>
      <w:r>
        <w:rPr>
          <w:color w:val="000000"/>
          <w:spacing w:val="0"/>
          <w:w w:val="100"/>
          <w:position w:val="0"/>
        </w:rPr>
        <w:t>预付款项按账龄列示</w:t>
      </w:r>
      <w:bookmarkEnd w:id="1380"/>
      <w:bookmarkEnd w:id="1381"/>
      <w:bookmarkEnd w:id="1385"/>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4"/>
        <w:gridCol w:w="1877"/>
        <w:gridCol w:w="1862"/>
        <w:gridCol w:w="1853"/>
        <w:gridCol w:w="1891"/>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2"/>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11,678,407.32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7,764, </w:t>
            </w:r>
            <w:r>
              <w:rPr>
                <w:color w:val="000000"/>
                <w:spacing w:val="0"/>
                <w:w w:val="100"/>
                <w:position w:val="0"/>
                <w:sz w:val="18"/>
                <w:szCs w:val="18"/>
              </w:rPr>
              <w:t>431.64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11,678,407.32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7,764, </w:t>
            </w:r>
            <w:r>
              <w:rPr>
                <w:color w:val="000000"/>
                <w:spacing w:val="0"/>
                <w:w w:val="100"/>
                <w:position w:val="0"/>
                <w:sz w:val="18"/>
                <w:szCs w:val="18"/>
              </w:rPr>
              <w:t>431.64</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100.00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Calibri" w:eastAsia="Calibri" w:hAnsi="Calibri" w:cs="Calibri"/>
          <w:color w:val="000000"/>
          <w:spacing w:val="0"/>
          <w:w w:val="100"/>
          <w:position w:val="0"/>
          <w:sz w:val="20"/>
          <w:szCs w:val="20"/>
        </w:rPr>
        <w:t>1</w:t>
      </w:r>
      <w:r>
        <w:rPr>
          <w:color w:val="000000"/>
          <w:spacing w:val="0"/>
          <w:w w:val="100"/>
          <w:position w:val="0"/>
        </w:rPr>
        <w:t>年且金额重要的预付款项未及时结算原因的说明:</w:t>
      </w:r>
    </w:p>
    <w:p>
      <w:pPr>
        <w:widowControl w:val="0"/>
        <w:spacing w:after="959" w:line="1" w:lineRule="exact"/>
      </w:pPr>
    </w:p>
    <w:p>
      <w:pPr>
        <w:pStyle w:val="Style22"/>
        <w:keepNext/>
        <w:keepLines/>
        <w:widowControl w:val="0"/>
        <w:numPr>
          <w:ilvl w:val="0"/>
          <w:numId w:val="153"/>
        </w:numPr>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w:t>
      </w:r>
      <w:r>
        <w:rPr>
          <w:color w:val="000000"/>
          <w:spacing w:val="0"/>
          <w:w w:val="100"/>
          <w:position w:val="0"/>
        </w:rPr>
        <w:t>按预付对象归集的期末余额前五名的预付款情况</w:t>
      </w:r>
      <w:bookmarkEnd w:id="1386"/>
      <w:bookmarkEnd w:id="1387"/>
      <w:bookmarkEnd w:id="1389"/>
    </w:p>
    <w:p>
      <w:pPr>
        <w:pStyle w:val="Style6"/>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821"/>
        <w:gridCol w:w="2650"/>
        <w:gridCol w:w="2366"/>
      </w:tblGrid>
      <w:tr>
        <w:trPr>
          <w:trHeight w:val="56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占预付款项期末余额合 计数的比例(粉</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星光物语(北京)电子商务有限公司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25.69</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北京真视通科技股份有限公司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1,065,717.82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9.13</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昆明遨游科技有限公司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515,094.34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4.41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江南信安(北京)科技有限公司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398,230.09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3.41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吉林敖东药业集团股份有限公司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343,263.16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2.94</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5,322, </w:t>
            </w:r>
            <w:r>
              <w:rPr>
                <w:color w:val="000000"/>
                <w:spacing w:val="0"/>
                <w:w w:val="100"/>
                <w:position w:val="0"/>
                <w:sz w:val="18"/>
                <w:szCs w:val="18"/>
              </w:rPr>
              <w:t>305.41</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45.58</w:t>
            </w:r>
          </w:p>
        </w:tc>
      </w:tr>
    </w:tbl>
    <w:p>
      <w:pPr>
        <w:widowControl w:val="0"/>
        <w:spacing w:after="679" w:line="1" w:lineRule="exact"/>
      </w:pP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0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8</w:t>
      </w:r>
      <w:bookmarkEnd w:id="1392"/>
      <w:r>
        <w:rPr>
          <w:color w:val="000000"/>
          <w:spacing w:val="0"/>
          <w:w w:val="100"/>
          <w:position w:val="0"/>
        </w:rPr>
        <w:t>、其他应收款</w:t>
      </w:r>
      <w:bookmarkEnd w:id="1390"/>
      <w:bookmarkEnd w:id="1391"/>
      <w:bookmarkEnd w:id="1393"/>
    </w:p>
    <w:p>
      <w:pPr>
        <w:pStyle w:val="Style22"/>
        <w:keepNext/>
        <w:keepLines/>
        <w:widowControl w:val="0"/>
        <w:shd w:val="clear" w:color="auto" w:fill="auto"/>
        <w:bidi w:val="0"/>
        <w:spacing w:before="0" w:after="200" w:line="240" w:lineRule="auto"/>
        <w:ind w:left="0" w:right="0" w:firstLine="0"/>
        <w:jc w:val="left"/>
      </w:pPr>
      <w:bookmarkStart w:id="1390" w:name="bookmark1390"/>
      <w:bookmarkStart w:id="1391" w:name="bookmark1391"/>
      <w:bookmarkStart w:id="1394" w:name="bookmark1394"/>
      <w:r>
        <w:rPr>
          <w:color w:val="000000"/>
          <w:spacing w:val="0"/>
          <w:w w:val="100"/>
          <w:position w:val="0"/>
        </w:rPr>
        <w:t>项目列示</w:t>
      </w:r>
      <w:bookmarkEnd w:id="1390"/>
      <w:bookmarkEnd w:id="1391"/>
      <w:bookmarkEnd w:id="1394"/>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11,511,258.37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10,552,033.21</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11,511,258.37</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10,552,033.21</w:t>
            </w:r>
          </w:p>
        </w:tc>
      </w:tr>
    </w:tbl>
    <w:p>
      <w:pPr>
        <w:widowControl w:val="0"/>
        <w:spacing w:after="539" w:line="1" w:lineRule="exact"/>
      </w:pP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00" w:line="240" w:lineRule="auto"/>
        <w:ind w:left="0" w:right="0" w:firstLine="0"/>
        <w:jc w:val="left"/>
      </w:pPr>
      <w:bookmarkStart w:id="1395" w:name="bookmark1395"/>
      <w:bookmarkStart w:id="1396" w:name="bookmark1396"/>
      <w:bookmarkStart w:id="1397" w:name="bookmark1397"/>
      <w:r>
        <w:rPr>
          <w:color w:val="000000"/>
          <w:spacing w:val="0"/>
          <w:w w:val="100"/>
          <w:position w:val="0"/>
        </w:rPr>
        <w:t>应收利息</w:t>
      </w:r>
      <w:bookmarkEnd w:id="1395"/>
      <w:bookmarkEnd w:id="1396"/>
      <w:bookmarkEnd w:id="1397"/>
    </w:p>
    <w:p>
      <w:pPr>
        <w:pStyle w:val="Style22"/>
        <w:keepNext/>
        <w:keepLines/>
        <w:widowControl w:val="0"/>
        <w:numPr>
          <w:ilvl w:val="0"/>
          <w:numId w:val="155"/>
        </w:numPr>
        <w:shd w:val="clear" w:color="auto" w:fill="auto"/>
        <w:tabs>
          <w:tab w:pos="430" w:val="left"/>
        </w:tabs>
        <w:bidi w:val="0"/>
        <w:spacing w:before="0" w:after="200" w:line="240" w:lineRule="auto"/>
        <w:ind w:left="0" w:right="0" w:firstLine="0"/>
        <w:jc w:val="left"/>
      </w:pPr>
      <w:bookmarkStart w:id="1395" w:name="bookmark1395"/>
      <w:bookmarkStart w:id="1396" w:name="bookmark1396"/>
      <w:bookmarkStart w:id="1398" w:name="bookmark1398"/>
      <w:bookmarkStart w:id="1399" w:name="bookmark1399"/>
      <w:bookmarkEnd w:id="1398"/>
      <w:r>
        <w:rPr>
          <w:color w:val="000000"/>
          <w:spacing w:val="0"/>
          <w:w w:val="100"/>
          <w:position w:val="0"/>
        </w:rPr>
        <w:t>.</w:t>
      </w:r>
      <w:r>
        <w:rPr>
          <w:color w:val="000000"/>
          <w:spacing w:val="0"/>
          <w:w w:val="100"/>
          <w:position w:val="0"/>
        </w:rPr>
        <w:t>应收利息分类</w:t>
      </w:r>
      <w:bookmarkEnd w:id="1395"/>
      <w:bookmarkEnd w:id="1396"/>
      <w:bookmarkEnd w:id="1399"/>
    </w:p>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55"/>
        </w:numPr>
        <w:shd w:val="clear" w:color="auto" w:fill="auto"/>
        <w:tabs>
          <w:tab w:pos="430" w:val="left"/>
        </w:tabs>
        <w:bidi w:val="0"/>
        <w:spacing w:before="0" w:after="200" w:line="240" w:lineRule="auto"/>
        <w:ind w:left="0" w:right="0" w:firstLine="0"/>
        <w:jc w:val="left"/>
      </w:pPr>
      <w:bookmarkStart w:id="1400" w:name="bookmark1400"/>
      <w:bookmarkStart w:id="1401" w:name="bookmark1401"/>
      <w:bookmarkStart w:id="1402" w:name="bookmark1402"/>
      <w:bookmarkStart w:id="1403" w:name="bookmark1403"/>
      <w:bookmarkEnd w:id="1402"/>
      <w:r>
        <w:rPr>
          <w:color w:val="000000"/>
          <w:spacing w:val="0"/>
          <w:w w:val="100"/>
          <w:position w:val="0"/>
        </w:rPr>
        <w:t>.</w:t>
      </w:r>
      <w:r>
        <w:rPr>
          <w:color w:val="000000"/>
          <w:spacing w:val="0"/>
          <w:w w:val="100"/>
          <w:position w:val="0"/>
        </w:rPr>
        <w:t>重要逾期利息</w:t>
      </w:r>
      <w:bookmarkEnd w:id="1400"/>
      <w:bookmarkEnd w:id="1401"/>
      <w:bookmarkEnd w:id="1403"/>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55"/>
        </w:numPr>
        <w:shd w:val="clear" w:color="auto" w:fill="auto"/>
        <w:tabs>
          <w:tab w:pos="430" w:val="left"/>
        </w:tabs>
        <w:bidi w:val="0"/>
        <w:spacing w:before="0" w:after="200" w:line="240" w:lineRule="auto"/>
        <w:ind w:left="0" w:right="0" w:firstLine="0"/>
        <w:jc w:val="left"/>
      </w:pPr>
      <w:bookmarkStart w:id="1404" w:name="bookmark1404"/>
      <w:bookmarkStart w:id="1405" w:name="bookmark1405"/>
      <w:bookmarkStart w:id="1406" w:name="bookmark1406"/>
      <w:bookmarkStart w:id="1407" w:name="bookmark1407"/>
      <w:bookmarkEnd w:id="1406"/>
      <w:r>
        <w:rPr>
          <w:color w:val="000000"/>
          <w:spacing w:val="0"/>
          <w:w w:val="100"/>
          <w:position w:val="0"/>
        </w:rPr>
        <w:t>.</w:t>
      </w:r>
      <w:r>
        <w:rPr>
          <w:color w:val="000000"/>
          <w:spacing w:val="0"/>
          <w:w w:val="100"/>
          <w:position w:val="0"/>
        </w:rPr>
        <w:t>坏账准备计提情况</w:t>
      </w:r>
      <w:bookmarkEnd w:id="1404"/>
      <w:bookmarkEnd w:id="1405"/>
      <w:bookmarkEnd w:id="1407"/>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00" w:line="240" w:lineRule="auto"/>
        <w:ind w:left="0" w:right="0" w:firstLine="0"/>
        <w:jc w:val="left"/>
      </w:pPr>
      <w:bookmarkStart w:id="1408" w:name="bookmark1408"/>
      <w:bookmarkStart w:id="1409" w:name="bookmark1409"/>
      <w:bookmarkStart w:id="1410" w:name="bookmark1410"/>
      <w:r>
        <w:rPr>
          <w:color w:val="000000"/>
          <w:spacing w:val="0"/>
          <w:w w:val="100"/>
          <w:position w:val="0"/>
        </w:rPr>
        <w:t>应收股利</w:t>
      </w:r>
      <w:bookmarkEnd w:id="1408"/>
      <w:bookmarkEnd w:id="1409"/>
      <w:bookmarkEnd w:id="1410"/>
    </w:p>
    <w:p>
      <w:pPr>
        <w:pStyle w:val="Style22"/>
        <w:keepNext/>
        <w:keepLines/>
        <w:widowControl w:val="0"/>
        <w:numPr>
          <w:ilvl w:val="0"/>
          <w:numId w:val="155"/>
        </w:numPr>
        <w:shd w:val="clear" w:color="auto" w:fill="auto"/>
        <w:tabs>
          <w:tab w:pos="430" w:val="left"/>
        </w:tabs>
        <w:bidi w:val="0"/>
        <w:spacing w:before="0" w:after="200" w:line="240" w:lineRule="auto"/>
        <w:ind w:left="0" w:right="0" w:firstLine="0"/>
        <w:jc w:val="left"/>
      </w:pPr>
      <w:bookmarkStart w:id="1408" w:name="bookmark1408"/>
      <w:bookmarkStart w:id="1409" w:name="bookmark1409"/>
      <w:bookmarkStart w:id="1411" w:name="bookmark1411"/>
      <w:bookmarkStart w:id="1412" w:name="bookmark1412"/>
      <w:bookmarkEnd w:id="1411"/>
      <w:r>
        <w:rPr>
          <w:color w:val="000000"/>
          <w:spacing w:val="0"/>
          <w:w w:val="100"/>
          <w:position w:val="0"/>
        </w:rPr>
        <w:t>.</w:t>
      </w:r>
      <w:r>
        <w:rPr>
          <w:color w:val="000000"/>
          <w:spacing w:val="0"/>
          <w:w w:val="100"/>
          <w:position w:val="0"/>
        </w:rPr>
        <w:t>应收股利</w:t>
      </w:r>
      <w:bookmarkEnd w:id="1408"/>
      <w:bookmarkEnd w:id="1409"/>
      <w:bookmarkEnd w:id="1412"/>
    </w:p>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55"/>
        </w:numPr>
        <w:shd w:val="clear" w:color="auto" w:fill="auto"/>
        <w:tabs>
          <w:tab w:pos="430" w:val="left"/>
        </w:tabs>
        <w:bidi w:val="0"/>
        <w:spacing w:before="0" w:after="200" w:line="240" w:lineRule="auto"/>
        <w:ind w:left="0" w:right="0" w:firstLine="0"/>
        <w:jc w:val="left"/>
      </w:pPr>
      <w:bookmarkStart w:id="1413" w:name="bookmark1413"/>
      <w:bookmarkStart w:id="1414" w:name="bookmark1414"/>
      <w:bookmarkStart w:id="1415" w:name="bookmark1415"/>
      <w:bookmarkStart w:id="1416" w:name="bookmark1416"/>
      <w:bookmarkEnd w:id="1415"/>
      <w:r>
        <w:rPr>
          <w:color w:val="000000"/>
          <w:spacing w:val="0"/>
          <w:w w:val="100"/>
          <w:position w:val="0"/>
        </w:rPr>
        <w:t>.</w:t>
      </w:r>
      <w:r>
        <w:rPr>
          <w:color w:val="000000"/>
          <w:spacing w:val="0"/>
          <w:w w:val="100"/>
          <w:position w:val="0"/>
        </w:rPr>
        <w:t>重要的账龄超过1年的应收股利</w:t>
      </w:r>
      <w:bookmarkEnd w:id="1413"/>
      <w:bookmarkEnd w:id="1414"/>
      <w:bookmarkEnd w:id="1416"/>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55"/>
        </w:numPr>
        <w:shd w:val="clear" w:color="auto" w:fill="auto"/>
        <w:tabs>
          <w:tab w:pos="430" w:val="left"/>
        </w:tabs>
        <w:bidi w:val="0"/>
        <w:spacing w:before="0" w:after="200" w:line="240" w:lineRule="auto"/>
        <w:ind w:left="0" w:right="0" w:firstLine="0"/>
        <w:jc w:val="left"/>
      </w:pPr>
      <w:bookmarkStart w:id="1417" w:name="bookmark1417"/>
      <w:bookmarkStart w:id="1418" w:name="bookmark1418"/>
      <w:bookmarkStart w:id="1419" w:name="bookmark1419"/>
      <w:bookmarkStart w:id="1420" w:name="bookmark1420"/>
      <w:bookmarkEnd w:id="1419"/>
      <w:r>
        <w:rPr>
          <w:color w:val="000000"/>
          <w:spacing w:val="0"/>
          <w:w w:val="100"/>
          <w:position w:val="0"/>
        </w:rPr>
        <w:t>.</w:t>
      </w:r>
      <w:r>
        <w:rPr>
          <w:color w:val="000000"/>
          <w:spacing w:val="0"/>
          <w:w w:val="100"/>
          <w:position w:val="0"/>
        </w:rPr>
        <w:t>坏账准备计提情况</w:t>
      </w:r>
      <w:bookmarkEnd w:id="1417"/>
      <w:bookmarkEnd w:id="1418"/>
      <w:bookmarkEnd w:id="1420"/>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5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00" w:line="240" w:lineRule="auto"/>
        <w:ind w:left="0" w:right="0" w:firstLine="0"/>
        <w:jc w:val="left"/>
      </w:pPr>
      <w:bookmarkStart w:id="1421" w:name="bookmark1421"/>
      <w:bookmarkStart w:id="1422" w:name="bookmark1422"/>
      <w:bookmarkStart w:id="1423" w:name="bookmark1423"/>
      <w:r>
        <w:rPr>
          <w:color w:val="000000"/>
          <w:spacing w:val="0"/>
          <w:w w:val="100"/>
          <w:position w:val="0"/>
        </w:rPr>
        <w:t>其他应收款</w:t>
      </w:r>
      <w:bookmarkEnd w:id="1421"/>
      <w:bookmarkEnd w:id="1422"/>
      <w:bookmarkEnd w:id="1423"/>
    </w:p>
    <w:p>
      <w:pPr>
        <w:pStyle w:val="Style22"/>
        <w:keepNext/>
        <w:keepLines/>
        <w:widowControl w:val="0"/>
        <w:numPr>
          <w:ilvl w:val="0"/>
          <w:numId w:val="155"/>
        </w:numPr>
        <w:shd w:val="clear" w:color="auto" w:fill="auto"/>
        <w:tabs>
          <w:tab w:pos="430" w:val="left"/>
        </w:tabs>
        <w:bidi w:val="0"/>
        <w:spacing w:before="0" w:after="200" w:line="240" w:lineRule="auto"/>
        <w:ind w:left="0" w:right="0" w:firstLine="0"/>
        <w:jc w:val="left"/>
      </w:pPr>
      <w:bookmarkStart w:id="1421" w:name="bookmark1421"/>
      <w:bookmarkStart w:id="1422" w:name="bookmark1422"/>
      <w:bookmarkStart w:id="1424" w:name="bookmark1424"/>
      <w:bookmarkStart w:id="1425" w:name="bookmark1425"/>
      <w:bookmarkEnd w:id="1424"/>
      <w:r>
        <w:rPr>
          <w:color w:val="000000"/>
          <w:spacing w:val="0"/>
          <w:w w:val="100"/>
          <w:position w:val="0"/>
        </w:rPr>
        <w:t>.</w:t>
      </w:r>
      <w:r>
        <w:rPr>
          <w:color w:val="000000"/>
          <w:spacing w:val="0"/>
          <w:w w:val="100"/>
          <w:position w:val="0"/>
        </w:rPr>
        <w:t>按账龄披露</w:t>
      </w:r>
      <w:bookmarkEnd w:id="1421"/>
      <w:bookmarkEnd w:id="1422"/>
      <w:bookmarkEnd w:id="1425"/>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78"/>
        <w:gridCol w:w="4358"/>
      </w:tblGrid>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1-12</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980" w:right="0" w:firstLine="0"/>
              <w:jc w:val="both"/>
              <w:rPr>
                <w:sz w:val="18"/>
                <w:szCs w:val="18"/>
              </w:rPr>
            </w:pPr>
            <w:r>
              <w:rPr>
                <w:color w:val="000000"/>
                <w:spacing w:val="0"/>
                <w:w w:val="100"/>
                <w:position w:val="0"/>
                <w:sz w:val="18"/>
                <w:szCs w:val="18"/>
              </w:rPr>
              <w:t xml:space="preserve">6,093, </w:t>
            </w:r>
            <w:r>
              <w:rPr>
                <w:color w:val="000000"/>
                <w:spacing w:val="0"/>
                <w:w w:val="100"/>
                <w:position w:val="0"/>
                <w:sz w:val="18"/>
                <w:szCs w:val="18"/>
              </w:rPr>
              <w:t>041.97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980" w:right="0" w:firstLine="0"/>
              <w:jc w:val="both"/>
              <w:rPr>
                <w:sz w:val="18"/>
                <w:szCs w:val="18"/>
              </w:rPr>
            </w:pPr>
            <w:r>
              <w:rPr>
                <w:color w:val="000000"/>
                <w:spacing w:val="0"/>
                <w:w w:val="100"/>
                <w:position w:val="0"/>
                <w:sz w:val="18"/>
                <w:szCs w:val="18"/>
              </w:rPr>
              <w:t xml:space="preserve">6,093, </w:t>
            </w:r>
            <w:r>
              <w:rPr>
                <w:color w:val="000000"/>
                <w:spacing w:val="0"/>
                <w:w w:val="100"/>
                <w:position w:val="0"/>
                <w:sz w:val="18"/>
                <w:szCs w:val="18"/>
              </w:rPr>
              <w:t>041.97</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980" w:right="0" w:firstLine="0"/>
              <w:jc w:val="both"/>
              <w:rPr>
                <w:sz w:val="18"/>
                <w:szCs w:val="18"/>
              </w:rPr>
            </w:pPr>
            <w:r>
              <w:rPr>
                <w:color w:val="000000"/>
                <w:spacing w:val="0"/>
                <w:w w:val="100"/>
                <w:position w:val="0"/>
                <w:sz w:val="18"/>
                <w:szCs w:val="18"/>
              </w:rPr>
              <w:t xml:space="preserve">4,045, </w:t>
            </w:r>
            <w:r>
              <w:rPr>
                <w:color w:val="000000"/>
                <w:spacing w:val="0"/>
                <w:w w:val="100"/>
                <w:position w:val="0"/>
                <w:sz w:val="18"/>
                <w:szCs w:val="18"/>
              </w:rPr>
              <w:t xml:space="preserve">236. </w:t>
            </w:r>
            <w:r>
              <w:rPr>
                <w:color w:val="000000"/>
                <w:spacing w:val="0"/>
                <w:w w:val="100"/>
                <w:position w:val="0"/>
                <w:sz w:val="18"/>
                <w:szCs w:val="18"/>
              </w:rPr>
              <w:t>64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980" w:right="0" w:firstLine="0"/>
              <w:jc w:val="both"/>
              <w:rPr>
                <w:sz w:val="18"/>
                <w:szCs w:val="18"/>
              </w:rPr>
            </w:pPr>
            <w:r>
              <w:rPr>
                <w:color w:val="000000"/>
                <w:spacing w:val="0"/>
                <w:w w:val="100"/>
                <w:position w:val="0"/>
                <w:sz w:val="18"/>
                <w:szCs w:val="18"/>
              </w:rPr>
              <w:t xml:space="preserve">1,970,316. </w:t>
            </w: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778,335.86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583,672.81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208,859.88</w:t>
            </w:r>
          </w:p>
        </w:tc>
      </w:tr>
      <w:tr>
        <w:trPr>
          <w:trHeight w:val="28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13,679,463.46</w:t>
            </w:r>
          </w:p>
        </w:tc>
      </w:tr>
    </w:tbl>
    <w:p>
      <w:pPr>
        <w:widowControl w:val="0"/>
        <w:spacing w:after="999" w:line="1" w:lineRule="exact"/>
      </w:pPr>
    </w:p>
    <w:p>
      <w:pPr>
        <w:pStyle w:val="Style22"/>
        <w:keepNext/>
        <w:keepLines/>
        <w:widowControl w:val="0"/>
        <w:numPr>
          <w:ilvl w:val="0"/>
          <w:numId w:val="155"/>
        </w:numPr>
        <w:shd w:val="clear" w:color="auto" w:fill="auto"/>
        <w:bidi w:val="0"/>
        <w:spacing w:before="0" w:after="200" w:line="240" w:lineRule="auto"/>
        <w:ind w:left="0" w:right="0" w:firstLine="0"/>
        <w:jc w:val="left"/>
      </w:pPr>
      <w:bookmarkStart w:id="1426" w:name="bookmark1426"/>
      <w:bookmarkStart w:id="1427" w:name="bookmark1427"/>
      <w:bookmarkStart w:id="1428" w:name="bookmark1428"/>
      <w:bookmarkStart w:id="1429" w:name="bookmark1429"/>
      <w:bookmarkEnd w:id="1428"/>
      <w:r>
        <w:rPr>
          <w:color w:val="000000"/>
          <w:spacing w:val="0"/>
          <w:w w:val="100"/>
          <w:position w:val="0"/>
        </w:rPr>
        <w:t>.</w:t>
      </w:r>
      <w:r>
        <w:rPr>
          <w:color w:val="000000"/>
          <w:spacing w:val="0"/>
          <w:w w:val="100"/>
          <w:position w:val="0"/>
        </w:rPr>
        <w:t>按款项性质分类情况</w:t>
      </w:r>
      <w:bookmarkEnd w:id="1426"/>
      <w:bookmarkEnd w:id="1427"/>
      <w:bookmarkEnd w:id="1429"/>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9"/>
        <w:gridCol w:w="2923"/>
      </w:tblGrid>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13,223,718.85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11,568,548.47</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455,744.61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484,939.61</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13,679,463.46</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12,053,488.08</w:t>
            </w:r>
          </w:p>
        </w:tc>
      </w:tr>
    </w:tbl>
    <w:p>
      <w:pPr>
        <w:spacing w:lineRule="exact" w:line="1"/>
        <w:rPr>
          <w:sz w:val="2"/>
          <w:szCs w:val="2"/>
        </w:rPr>
      </w:pPr>
      <w:r>
        <w:br w:type="page"/>
      </w:r>
    </w:p>
    <w:p>
      <w:pPr>
        <w:pStyle w:val="Style22"/>
        <w:keepNext/>
        <w:keepLines/>
        <w:widowControl w:val="0"/>
        <w:numPr>
          <w:ilvl w:val="0"/>
          <w:numId w:val="155"/>
        </w:numPr>
        <w:shd w:val="clear" w:color="auto" w:fill="auto"/>
        <w:bidi w:val="0"/>
        <w:spacing w:before="0" w:after="220" w:line="240" w:lineRule="auto"/>
        <w:ind w:left="0" w:right="0" w:firstLine="0"/>
        <w:jc w:val="left"/>
      </w:pPr>
      <w:bookmarkStart w:id="1430" w:name="bookmark1430"/>
      <w:bookmarkStart w:id="1431" w:name="bookmark1431"/>
      <w:bookmarkStart w:id="1432" w:name="bookmark1432"/>
      <w:bookmarkStart w:id="1433" w:name="bookmark1433"/>
      <w:bookmarkEnd w:id="1432"/>
      <w:r>
        <w:rPr>
          <w:color w:val="000000"/>
          <w:spacing w:val="0"/>
          <w:w w:val="100"/>
          <w:position w:val="0"/>
        </w:rPr>
        <w:t>.</w:t>
      </w:r>
      <w:r>
        <w:rPr>
          <w:color w:val="000000"/>
          <w:spacing w:val="0"/>
          <w:w w:val="100"/>
          <w:position w:val="0"/>
        </w:rPr>
        <w:t>坏账准备计提情况</w:t>
      </w:r>
      <w:bookmarkEnd w:id="1430"/>
      <w:bookmarkEnd w:id="1431"/>
      <w:bookmarkEnd w:id="1433"/>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522"/>
        <w:gridCol w:w="1934"/>
        <w:gridCol w:w="1939"/>
        <w:gridCol w:w="167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33"/>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352,362.97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1,149, </w:t>
            </w:r>
            <w:r>
              <w:rPr>
                <w:color w:val="000000"/>
                <w:spacing w:val="0"/>
                <w:w w:val="100"/>
                <w:position w:val="0"/>
                <w:sz w:val="18"/>
                <w:szCs w:val="18"/>
              </w:rPr>
              <w:t>091.90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1,501,454.87</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10,865.74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714,461.09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725,326.83</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58,576.61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58,576.61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304,652.10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1,863, </w:t>
            </w:r>
            <w:r>
              <w:rPr>
                <w:color w:val="000000"/>
                <w:spacing w:val="0"/>
                <w:w w:val="100"/>
                <w:position w:val="0"/>
                <w:sz w:val="18"/>
                <w:szCs w:val="18"/>
              </w:rPr>
              <w:t xml:space="preserve">552. </w:t>
            </w:r>
            <w:r>
              <w:rPr>
                <w:color w:val="000000"/>
                <w:spacing w:val="0"/>
                <w:w w:val="100"/>
                <w:position w:val="0"/>
                <w:sz w:val="18"/>
                <w:szCs w:val="18"/>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2,168, </w:t>
            </w:r>
            <w:r>
              <w:rPr>
                <w:color w:val="000000"/>
                <w:spacing w:val="0"/>
                <w:w w:val="100"/>
                <w:position w:val="0"/>
                <w:sz w:val="18"/>
                <w:szCs w:val="18"/>
              </w:rPr>
              <w:t xml:space="preserve">205. </w:t>
            </w:r>
            <w:r>
              <w:rPr>
                <w:color w:val="000000"/>
                <w:spacing w:val="0"/>
                <w:w w:val="100"/>
                <w:position w:val="0"/>
                <w:sz w:val="18"/>
                <w:szCs w:val="18"/>
              </w:rPr>
              <w:t>09</w:t>
            </w:r>
          </w:p>
        </w:tc>
      </w:tr>
    </w:tbl>
    <w:p>
      <w:pPr>
        <w:widowControl w:val="0"/>
        <w:spacing w:after="219" w:line="1" w:lineRule="exact"/>
      </w:pPr>
    </w:p>
    <w:p>
      <w:pPr>
        <w:pStyle w:val="Style6"/>
        <w:keepNext w:val="0"/>
        <w:keepLines w:val="0"/>
        <w:widowControl w:val="0"/>
        <w:shd w:val="clear" w:color="auto" w:fill="auto"/>
        <w:bidi w:val="0"/>
        <w:spacing w:before="0" w:after="380" w:line="394" w:lineRule="exact"/>
        <w:ind w:left="0" w:right="0" w:firstLine="0"/>
        <w:jc w:val="left"/>
      </w:pPr>
      <w:r>
        <w:rPr>
          <w:color w:val="000000"/>
          <w:spacing w:val="0"/>
          <w:w w:val="100"/>
          <w:position w:val="0"/>
        </w:rPr>
        <w:t xml:space="preserve">对本期发生损失准备变动的其他应收款账面余额显著变动的情况说明: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460" w:line="403" w:lineRule="exact"/>
        <w:ind w:left="0" w:right="0" w:firstLine="0"/>
        <w:jc w:val="left"/>
      </w:pPr>
      <w:r>
        <w:rPr>
          <w:color w:val="000000"/>
          <w:spacing w:val="0"/>
          <w:w w:val="100"/>
          <w:position w:val="0"/>
        </w:rPr>
        <w:t xml:space="preserve">本期坏账准备计提金额以及评估金融工具的信用风险是否显著增加的采用依据: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55"/>
        </w:numPr>
        <w:shd w:val="clear" w:color="auto" w:fill="auto"/>
        <w:tabs>
          <w:tab w:pos="792" w:val="left"/>
        </w:tabs>
        <w:bidi w:val="0"/>
        <w:spacing w:before="0" w:after="220" w:line="403" w:lineRule="exact"/>
        <w:ind w:left="0" w:right="0" w:firstLine="0"/>
        <w:jc w:val="left"/>
      </w:pPr>
      <w:bookmarkStart w:id="1434" w:name="bookmark1434"/>
      <w:bookmarkStart w:id="1435" w:name="bookmark1435"/>
      <w:bookmarkStart w:id="1436" w:name="bookmark1436"/>
      <w:bookmarkStart w:id="1437" w:name="bookmark1437"/>
      <w:bookmarkEnd w:id="1436"/>
      <w:r>
        <w:rPr>
          <w:color w:val="000000"/>
          <w:spacing w:val="0"/>
          <w:w w:val="100"/>
          <w:position w:val="0"/>
        </w:rPr>
        <w:t>.</w:t>
        <w:tab/>
      </w:r>
      <w:r>
        <w:rPr>
          <w:color w:val="000000"/>
          <w:spacing w:val="0"/>
          <w:w w:val="100"/>
          <w:position w:val="0"/>
        </w:rPr>
        <w:t>坏账准备的情况</w:t>
      </w:r>
      <w:bookmarkEnd w:id="1434"/>
      <w:bookmarkEnd w:id="1435"/>
      <w:bookmarkEnd w:id="1437"/>
    </w:p>
    <w:p>
      <w:pPr>
        <w:pStyle w:val="Style6"/>
        <w:keepNext w:val="0"/>
        <w:keepLines w:val="0"/>
        <w:widowControl w:val="0"/>
        <w:shd w:val="clear" w:color="auto" w:fill="auto"/>
        <w:bidi w:val="0"/>
        <w:spacing w:before="0" w:after="0" w:line="391"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97"/>
        <w:gridCol w:w="1488"/>
        <w:gridCol w:w="1277"/>
        <w:gridCol w:w="998"/>
        <w:gridCol w:w="1171"/>
        <w:gridCol w:w="1013"/>
        <w:gridCol w:w="1493"/>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其他变</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 预期信用损 失的其他应 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其中：其他 应收款账龄 组合</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1,501,454.87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725,326.83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58,576.61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2,168, </w:t>
            </w:r>
            <w:r>
              <w:rPr>
                <w:color w:val="000000"/>
                <w:spacing w:val="0"/>
                <w:w w:val="100"/>
                <w:position w:val="0"/>
                <w:sz w:val="18"/>
                <w:szCs w:val="18"/>
              </w:rPr>
              <w:t xml:space="preserve">205. </w:t>
            </w:r>
            <w:r>
              <w:rPr>
                <w:color w:val="000000"/>
                <w:spacing w:val="0"/>
                <w:w w:val="100"/>
                <w:position w:val="0"/>
                <w:sz w:val="18"/>
                <w:szCs w:val="18"/>
              </w:rPr>
              <w:t>09</w:t>
            </w:r>
          </w:p>
        </w:tc>
      </w:tr>
      <w:tr>
        <w:trPr>
          <w:trHeight w:val="28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1,501,454.87</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725,326.83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58,576.61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2,168, </w:t>
            </w:r>
            <w:r>
              <w:rPr>
                <w:color w:val="000000"/>
                <w:spacing w:val="0"/>
                <w:w w:val="100"/>
                <w:position w:val="0"/>
                <w:sz w:val="18"/>
                <w:szCs w:val="18"/>
              </w:rPr>
              <w:t xml:space="preserve">205. </w:t>
            </w:r>
            <w:r>
              <w:rPr>
                <w:color w:val="000000"/>
                <w:spacing w:val="0"/>
                <w:w w:val="100"/>
                <w:position w:val="0"/>
                <w:sz w:val="18"/>
                <w:szCs w:val="18"/>
              </w:rPr>
              <w:t>09</w:t>
            </w:r>
          </w:p>
        </w:tc>
      </w:tr>
    </w:tbl>
    <w:p>
      <w:pPr>
        <w:pStyle w:val="Style6"/>
        <w:keepNext w:val="0"/>
        <w:keepLines w:val="0"/>
        <w:widowControl w:val="0"/>
        <w:shd w:val="clear" w:color="auto" w:fill="auto"/>
        <w:bidi w:val="0"/>
        <w:spacing w:before="0" w:after="620" w:line="269"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55"/>
        </w:numPr>
        <w:shd w:val="clear" w:color="auto" w:fill="auto"/>
        <w:tabs>
          <w:tab w:pos="787" w:val="left"/>
        </w:tabs>
        <w:bidi w:val="0"/>
        <w:spacing w:before="0" w:after="200" w:line="240" w:lineRule="auto"/>
        <w:ind w:left="0" w:right="0" w:firstLine="0"/>
        <w:jc w:val="left"/>
      </w:pPr>
      <w:bookmarkStart w:id="1438" w:name="bookmark1438"/>
      <w:bookmarkStart w:id="1439" w:name="bookmark1439"/>
      <w:bookmarkStart w:id="1440" w:name="bookmark1440"/>
      <w:bookmarkStart w:id="1441" w:name="bookmark1441"/>
      <w:bookmarkEnd w:id="1440"/>
      <w:r>
        <w:rPr>
          <w:color w:val="000000"/>
          <w:spacing w:val="0"/>
          <w:w w:val="100"/>
          <w:position w:val="0"/>
        </w:rPr>
        <w:t>.</w:t>
        <w:tab/>
      </w:r>
      <w:r>
        <w:rPr>
          <w:color w:val="000000"/>
          <w:spacing w:val="0"/>
          <w:w w:val="100"/>
          <w:position w:val="0"/>
        </w:rPr>
        <w:t>本期实际核销的其他应收款情况</w:t>
      </w:r>
      <w:bookmarkEnd w:id="1438"/>
      <w:bookmarkEnd w:id="1439"/>
      <w:bookmarkEnd w:id="1441"/>
    </w:p>
    <w:p>
      <w:pPr>
        <w:pStyle w:val="Style6"/>
        <w:keepNext w:val="0"/>
        <w:keepLines w:val="0"/>
        <w:widowControl w:val="0"/>
        <w:shd w:val="clear" w:color="auto" w:fill="auto"/>
        <w:bidi w:val="0"/>
        <w:spacing w:before="0" w:after="7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55"/>
        </w:numPr>
        <w:shd w:val="clear" w:color="auto" w:fill="auto"/>
        <w:tabs>
          <w:tab w:pos="787" w:val="left"/>
        </w:tabs>
        <w:bidi w:val="0"/>
        <w:spacing w:before="0" w:after="200" w:line="240" w:lineRule="auto"/>
        <w:ind w:left="0" w:right="0" w:firstLine="0"/>
        <w:jc w:val="left"/>
      </w:pPr>
      <w:bookmarkStart w:id="1442" w:name="bookmark1442"/>
      <w:bookmarkStart w:id="1443" w:name="bookmark1443"/>
      <w:bookmarkStart w:id="1444" w:name="bookmark1444"/>
      <w:bookmarkStart w:id="1445" w:name="bookmark1445"/>
      <w:bookmarkEnd w:id="1444"/>
      <w:r>
        <w:rPr>
          <w:color w:val="000000"/>
          <w:spacing w:val="0"/>
          <w:w w:val="100"/>
          <w:position w:val="0"/>
        </w:rPr>
        <w:t>.</w:t>
        <w:tab/>
      </w:r>
      <w:r>
        <w:rPr>
          <w:color w:val="000000"/>
          <w:spacing w:val="0"/>
          <w:w w:val="100"/>
          <w:position w:val="0"/>
        </w:rPr>
        <w:t>按欠款方归集的期末余额前五名的其他应收款情况</w:t>
      </w:r>
      <w:bookmarkEnd w:id="1442"/>
      <w:bookmarkEnd w:id="1443"/>
      <w:bookmarkEnd w:id="1445"/>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82"/>
        <w:gridCol w:w="1032"/>
        <w:gridCol w:w="1550"/>
        <w:gridCol w:w="1061"/>
        <w:gridCol w:w="1339"/>
        <w:gridCol w:w="1272"/>
      </w:tblGrid>
      <w:tr>
        <w:trPr>
          <w:trHeight w:val="110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款项的 性质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 款期末余额 合计数的比 例(%)</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88" w:lineRule="exact"/>
              <w:ind w:left="200" w:right="0" w:firstLine="0"/>
              <w:jc w:val="left"/>
            </w:pPr>
            <w:r>
              <w:rPr>
                <w:color w:val="000000"/>
                <w:spacing w:val="0"/>
                <w:w w:val="100"/>
                <w:position w:val="0"/>
              </w:rPr>
              <w:t>坏账准备 期末余额</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中国国家博物馆</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保证金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555,000.00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1</w:t>
            </w:r>
            <w:r>
              <w:rPr>
                <w:color w:val="000000"/>
                <w:spacing w:val="0"/>
                <w:w w:val="100"/>
                <w:position w:val="0"/>
              </w:rPr>
              <w:t>年以 内</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27,750.00</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上海鑫贻盛物业管理有 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押金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392,759.70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39,275.97</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黄石市大数据信息发展 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保证金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343,000.00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1</w:t>
            </w:r>
            <w:r>
              <w:rPr>
                <w:color w:val="000000"/>
                <w:spacing w:val="0"/>
                <w:w w:val="100"/>
                <w:position w:val="0"/>
              </w:rPr>
              <w:t>年以 内</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17,150.00</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四川中瑞兴企业管理有 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押金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283,084.80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28,308.48</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left"/>
            </w:pPr>
            <w:r>
              <w:rPr>
                <w:color w:val="000000"/>
                <w:spacing w:val="0"/>
                <w:w w:val="100"/>
                <w:position w:val="0"/>
              </w:rPr>
              <w:t>黄河水利水电开发总公 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保证金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235,000.00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1</w:t>
            </w:r>
            <w:r>
              <w:rPr>
                <w:color w:val="000000"/>
                <w:spacing w:val="0"/>
                <w:w w:val="100"/>
                <w:position w:val="0"/>
              </w:rPr>
              <w:t>年以 内</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11,750.00</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1,808, </w:t>
            </w:r>
            <w:r>
              <w:rPr>
                <w:color w:val="000000"/>
                <w:spacing w:val="0"/>
                <w:w w:val="100"/>
                <w:position w:val="0"/>
                <w:sz w:val="18"/>
                <w:szCs w:val="18"/>
              </w:rPr>
              <w:t xml:space="preserve">844. </w:t>
            </w: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13.23</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124,234.45</w:t>
            </w:r>
          </w:p>
        </w:tc>
      </w:tr>
    </w:tbl>
    <w:p>
      <w:pPr>
        <w:widowControl w:val="0"/>
        <w:spacing w:after="459" w:line="1" w:lineRule="exact"/>
      </w:pPr>
    </w:p>
    <w:p>
      <w:pPr>
        <w:pStyle w:val="Style22"/>
        <w:keepNext/>
        <w:keepLines/>
        <w:widowControl w:val="0"/>
        <w:numPr>
          <w:ilvl w:val="0"/>
          <w:numId w:val="155"/>
        </w:numPr>
        <w:shd w:val="clear" w:color="auto" w:fill="auto"/>
        <w:tabs>
          <w:tab w:pos="787" w:val="left"/>
        </w:tabs>
        <w:bidi w:val="0"/>
        <w:spacing w:before="0" w:after="200" w:line="240" w:lineRule="auto"/>
        <w:ind w:left="0" w:right="0" w:firstLine="0"/>
        <w:jc w:val="left"/>
      </w:pPr>
      <w:bookmarkStart w:id="1446" w:name="bookmark1446"/>
      <w:bookmarkStart w:id="1447" w:name="bookmark1447"/>
      <w:bookmarkStart w:id="1448" w:name="bookmark1448"/>
      <w:bookmarkStart w:id="1449" w:name="bookmark1449"/>
      <w:bookmarkEnd w:id="1448"/>
      <w:r>
        <w:rPr>
          <w:color w:val="000000"/>
          <w:spacing w:val="0"/>
          <w:w w:val="100"/>
          <w:position w:val="0"/>
        </w:rPr>
        <w:t>.</w:t>
        <w:tab/>
      </w:r>
      <w:r>
        <w:rPr>
          <w:color w:val="000000"/>
          <w:spacing w:val="0"/>
          <w:w w:val="100"/>
          <w:position w:val="0"/>
        </w:rPr>
        <w:t>涉及政府补助的应收款项</w:t>
      </w:r>
      <w:bookmarkEnd w:id="1446"/>
      <w:bookmarkEnd w:id="1447"/>
      <w:bookmarkEnd w:id="1449"/>
    </w:p>
    <w:p>
      <w:pPr>
        <w:pStyle w:val="Style6"/>
        <w:keepNext w:val="0"/>
        <w:keepLines w:val="0"/>
        <w:widowControl w:val="0"/>
        <w:shd w:val="clear" w:color="auto" w:fill="auto"/>
        <w:bidi w:val="0"/>
        <w:spacing w:before="0" w:after="7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55"/>
        </w:numPr>
        <w:shd w:val="clear" w:color="auto" w:fill="auto"/>
        <w:tabs>
          <w:tab w:pos="536" w:val="left"/>
          <w:tab w:pos="787" w:val="left"/>
        </w:tabs>
        <w:bidi w:val="0"/>
        <w:spacing w:before="0" w:after="120" w:line="240" w:lineRule="auto"/>
        <w:ind w:left="0" w:right="0" w:firstLine="0"/>
        <w:jc w:val="left"/>
      </w:pPr>
      <w:bookmarkStart w:id="1450" w:name="bookmark1450"/>
      <w:bookmarkStart w:id="1451" w:name="bookmark1451"/>
      <w:bookmarkStart w:id="1452" w:name="bookmark1452"/>
      <w:bookmarkStart w:id="1453" w:name="bookmark1453"/>
      <w:bookmarkEnd w:id="1452"/>
      <w:r>
        <w:rPr>
          <w:color w:val="000000"/>
          <w:spacing w:val="0"/>
          <w:w w:val="100"/>
          <w:position w:val="0"/>
        </w:rPr>
        <w:t>.</w:t>
        <w:tab/>
      </w:r>
      <w:r>
        <w:rPr>
          <w:color w:val="000000"/>
          <w:spacing w:val="0"/>
          <w:w w:val="100"/>
          <w:position w:val="0"/>
        </w:rPr>
        <w:t>因金融资产转移而终止确认的其他应收款</w:t>
      </w:r>
      <w:bookmarkEnd w:id="1450"/>
      <w:bookmarkEnd w:id="1451"/>
      <w:bookmarkEnd w:id="1453"/>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55"/>
        </w:numPr>
        <w:shd w:val="clear" w:color="auto" w:fill="auto"/>
        <w:tabs>
          <w:tab w:pos="536" w:val="left"/>
          <w:tab w:pos="787" w:val="left"/>
        </w:tabs>
        <w:bidi w:val="0"/>
        <w:spacing w:before="0" w:after="200" w:line="240" w:lineRule="auto"/>
        <w:ind w:left="0" w:right="0" w:firstLine="0"/>
        <w:jc w:val="left"/>
      </w:pPr>
      <w:bookmarkStart w:id="1454" w:name="bookmark1454"/>
      <w:bookmarkStart w:id="1455" w:name="bookmark1455"/>
      <w:bookmarkStart w:id="1456" w:name="bookmark1456"/>
      <w:bookmarkStart w:id="1457" w:name="bookmark1457"/>
      <w:bookmarkEnd w:id="1456"/>
      <w:r>
        <w:rPr>
          <w:color w:val="000000"/>
          <w:spacing w:val="0"/>
          <w:w w:val="100"/>
          <w:position w:val="0"/>
        </w:rPr>
        <w:t>.</w:t>
        <w:tab/>
      </w:r>
      <w:r>
        <w:rPr>
          <w:color w:val="000000"/>
          <w:spacing w:val="0"/>
          <w:w w:val="100"/>
          <w:position w:val="0"/>
        </w:rPr>
        <w:t>转移其他应收款且继续涉入形成的资产、负债的金额</w:t>
      </w:r>
      <w:bookmarkEnd w:id="1454"/>
      <w:bookmarkEnd w:id="1455"/>
      <w:bookmarkEnd w:id="1457"/>
    </w:p>
    <w:p>
      <w:pPr>
        <w:pStyle w:val="Style6"/>
        <w:keepNext w:val="0"/>
        <w:keepLines w:val="0"/>
        <w:widowControl w:val="0"/>
        <w:shd w:val="clear" w:color="auto" w:fill="auto"/>
        <w:bidi w:val="0"/>
        <w:spacing w:before="0" w:after="5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0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9</w:t>
      </w:r>
      <w:bookmarkEnd w:id="1460"/>
      <w:r>
        <w:rPr>
          <w:color w:val="000000"/>
          <w:spacing w:val="0"/>
          <w:w w:val="100"/>
          <w:position w:val="0"/>
        </w:rPr>
        <w:t>、存货</w:t>
      </w:r>
      <w:bookmarkEnd w:id="1458"/>
      <w:bookmarkEnd w:id="1459"/>
      <w:bookmarkEnd w:id="1461"/>
    </w:p>
    <w:p>
      <w:pPr>
        <w:pStyle w:val="Style22"/>
        <w:keepNext/>
        <w:keepLines/>
        <w:widowControl w:val="0"/>
        <w:numPr>
          <w:ilvl w:val="0"/>
          <w:numId w:val="157"/>
        </w:numPr>
        <w:shd w:val="clear" w:color="auto" w:fill="auto"/>
        <w:bidi w:val="0"/>
        <w:spacing w:before="0" w:after="200" w:line="240" w:lineRule="auto"/>
        <w:ind w:left="0" w:right="0" w:firstLine="0"/>
        <w:jc w:val="left"/>
      </w:pPr>
      <w:bookmarkStart w:id="1458" w:name="bookmark1458"/>
      <w:bookmarkStart w:id="1459" w:name="bookmark1459"/>
      <w:bookmarkStart w:id="1462" w:name="bookmark1462"/>
      <w:bookmarkStart w:id="1463" w:name="bookmark1463"/>
      <w:bookmarkEnd w:id="1462"/>
      <w:r>
        <w:rPr>
          <w:color w:val="000000"/>
          <w:spacing w:val="0"/>
          <w:w w:val="100"/>
          <w:position w:val="0"/>
        </w:rPr>
        <w:t>.</w:t>
      </w:r>
      <w:r>
        <w:rPr>
          <w:color w:val="000000"/>
          <w:spacing w:val="0"/>
          <w:w w:val="100"/>
          <w:position w:val="0"/>
        </w:rPr>
        <w:t>存货分类</w:t>
      </w:r>
      <w:bookmarkEnd w:id="1458"/>
      <w:bookmarkEnd w:id="1459"/>
      <w:bookmarkEnd w:id="1463"/>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42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08"/>
        <w:gridCol w:w="1483"/>
        <w:gridCol w:w="950"/>
        <w:gridCol w:w="1478"/>
        <w:gridCol w:w="1483"/>
        <w:gridCol w:w="946"/>
        <w:gridCol w:w="1488"/>
      </w:tblGrid>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存货跌 价准备 /合同 履约成 本减值 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存货跌 价准备 /合同 履约成 本减值 准备</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both"/>
            </w:pPr>
            <w:r>
              <w:rPr>
                <w:color w:val="000000"/>
                <w:spacing w:val="0"/>
                <w:w w:val="100"/>
                <w:position w:val="0"/>
              </w:rPr>
              <w:t>库存商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4" w:lineRule="exact"/>
              <w:ind w:left="0" w:right="0" w:firstLine="0"/>
              <w:jc w:val="both"/>
            </w:pPr>
            <w:r>
              <w:rPr>
                <w:color w:val="000000"/>
                <w:spacing w:val="0"/>
                <w:w w:val="100"/>
                <w:position w:val="0"/>
              </w:rPr>
              <w:t>周转材 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rPr>
              <w:t>消耗性 生物资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0"/>
              <w:jc w:val="both"/>
            </w:pPr>
            <w:r>
              <w:rPr>
                <w:color w:val="000000"/>
                <w:spacing w:val="0"/>
                <w:w w:val="100"/>
                <w:position w:val="0"/>
              </w:rPr>
              <w:t>合同履 约成本</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4,261,619. </w:t>
            </w:r>
            <w:r>
              <w:rPr>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4,261,619. </w:t>
            </w:r>
            <w:r>
              <w:rPr>
                <w:color w:val="000000"/>
                <w:spacing w:val="0"/>
                <w:w w:val="100"/>
                <w:position w:val="0"/>
                <w:sz w:val="18"/>
                <w:szCs w:val="18"/>
              </w:rPr>
              <w:t>63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4,898, </w:t>
            </w:r>
            <w:r>
              <w:rPr>
                <w:color w:val="000000"/>
                <w:spacing w:val="0"/>
                <w:w w:val="100"/>
                <w:position w:val="0"/>
                <w:sz w:val="18"/>
                <w:szCs w:val="18"/>
              </w:rPr>
              <w:t>161.61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4,898, </w:t>
            </w:r>
            <w:r>
              <w:rPr>
                <w:color w:val="000000"/>
                <w:spacing w:val="0"/>
                <w:w w:val="100"/>
                <w:position w:val="0"/>
                <w:sz w:val="18"/>
                <w:szCs w:val="18"/>
              </w:rPr>
              <w:t>161.61</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4,261,619. </w:t>
            </w:r>
            <w:r>
              <w:rPr>
                <w:color w:val="000000"/>
                <w:spacing w:val="0"/>
                <w:w w:val="100"/>
                <w:position w:val="0"/>
                <w:sz w:val="18"/>
                <w:szCs w:val="18"/>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4,261,619. </w:t>
            </w:r>
            <w:r>
              <w:rPr>
                <w:color w:val="000000"/>
                <w:spacing w:val="0"/>
                <w:w w:val="100"/>
                <w:position w:val="0"/>
                <w:sz w:val="18"/>
                <w:szCs w:val="18"/>
              </w:rPr>
              <w:t>63</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4,898, </w:t>
            </w:r>
            <w:r>
              <w:rPr>
                <w:color w:val="000000"/>
                <w:spacing w:val="0"/>
                <w:w w:val="100"/>
                <w:position w:val="0"/>
                <w:sz w:val="18"/>
                <w:szCs w:val="18"/>
              </w:rPr>
              <w:t>161.61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4,898, </w:t>
            </w:r>
            <w:r>
              <w:rPr>
                <w:color w:val="000000"/>
                <w:spacing w:val="0"/>
                <w:w w:val="100"/>
                <w:position w:val="0"/>
                <w:sz w:val="18"/>
                <w:szCs w:val="18"/>
              </w:rPr>
              <w:t>161.61</w:t>
            </w:r>
          </w:p>
        </w:tc>
      </w:tr>
    </w:tbl>
    <w:p>
      <w:pPr>
        <w:widowControl w:val="0"/>
        <w:spacing w:after="859" w:line="1" w:lineRule="exact"/>
      </w:pPr>
    </w:p>
    <w:p>
      <w:pPr>
        <w:pStyle w:val="Style22"/>
        <w:keepNext/>
        <w:keepLines/>
        <w:widowControl w:val="0"/>
        <w:numPr>
          <w:ilvl w:val="0"/>
          <w:numId w:val="157"/>
        </w:numPr>
        <w:shd w:val="clear" w:color="auto" w:fill="auto"/>
        <w:tabs>
          <w:tab w:pos="430" w:val="left"/>
        </w:tabs>
        <w:bidi w:val="0"/>
        <w:spacing w:before="0" w:after="200" w:line="240" w:lineRule="auto"/>
        <w:ind w:left="0" w:right="0" w:firstLine="0"/>
        <w:jc w:val="left"/>
      </w:pPr>
      <w:bookmarkStart w:id="1464" w:name="bookmark1464"/>
      <w:bookmarkStart w:id="1465" w:name="bookmark1465"/>
      <w:bookmarkStart w:id="1466" w:name="bookmark1466"/>
      <w:bookmarkStart w:id="1467" w:name="bookmark1467"/>
      <w:bookmarkEnd w:id="1466"/>
      <w:r>
        <w:rPr>
          <w:color w:val="000000"/>
          <w:spacing w:val="0"/>
          <w:w w:val="100"/>
          <w:position w:val="0"/>
        </w:rPr>
        <w:t>.</w:t>
      </w:r>
      <w:r>
        <w:rPr>
          <w:color w:val="000000"/>
          <w:spacing w:val="0"/>
          <w:w w:val="100"/>
          <w:position w:val="0"/>
        </w:rPr>
        <w:t>存货跌价准备及合同履约成本减值准备</w:t>
      </w:r>
      <w:bookmarkEnd w:id="1464"/>
      <w:bookmarkEnd w:id="1465"/>
      <w:bookmarkEnd w:id="1467"/>
    </w:p>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57"/>
        </w:numPr>
        <w:shd w:val="clear" w:color="auto" w:fill="auto"/>
        <w:tabs>
          <w:tab w:pos="430" w:val="left"/>
        </w:tabs>
        <w:bidi w:val="0"/>
        <w:spacing w:before="0" w:after="200" w:line="240" w:lineRule="auto"/>
        <w:ind w:left="0" w:right="0" w:firstLine="0"/>
        <w:jc w:val="left"/>
      </w:pPr>
      <w:bookmarkStart w:id="1468" w:name="bookmark1468"/>
      <w:bookmarkStart w:id="1469" w:name="bookmark1469"/>
      <w:bookmarkStart w:id="1470" w:name="bookmark1470"/>
      <w:bookmarkStart w:id="1471" w:name="bookmark1471"/>
      <w:bookmarkEnd w:id="1470"/>
      <w:r>
        <w:rPr>
          <w:color w:val="000000"/>
          <w:spacing w:val="0"/>
          <w:w w:val="100"/>
          <w:position w:val="0"/>
        </w:rPr>
        <w:t>.</w:t>
      </w:r>
      <w:r>
        <w:rPr>
          <w:color w:val="000000"/>
          <w:spacing w:val="0"/>
          <w:w w:val="100"/>
          <w:position w:val="0"/>
        </w:rPr>
        <w:t>存货期末余额含有借款费用资本化金额的说明</w:t>
      </w:r>
      <w:bookmarkEnd w:id="1468"/>
      <w:bookmarkEnd w:id="1469"/>
      <w:bookmarkEnd w:id="1471"/>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57"/>
        </w:numPr>
        <w:shd w:val="clear" w:color="auto" w:fill="auto"/>
        <w:tabs>
          <w:tab w:pos="430" w:val="left"/>
        </w:tabs>
        <w:bidi w:val="0"/>
        <w:spacing w:before="0" w:after="200" w:line="240" w:lineRule="auto"/>
        <w:ind w:left="0" w:right="0" w:firstLine="0"/>
        <w:jc w:val="left"/>
      </w:pPr>
      <w:bookmarkStart w:id="1472" w:name="bookmark1472"/>
      <w:bookmarkStart w:id="1473" w:name="bookmark1473"/>
      <w:bookmarkStart w:id="1474" w:name="bookmark1474"/>
      <w:bookmarkStart w:id="1475" w:name="bookmark1475"/>
      <w:bookmarkEnd w:id="1474"/>
      <w:r>
        <w:rPr>
          <w:color w:val="000000"/>
          <w:spacing w:val="0"/>
          <w:w w:val="100"/>
          <w:position w:val="0"/>
        </w:rPr>
        <w:t>.合同履约成本本期摊销金额的说明</w:t>
      </w:r>
      <w:bookmarkEnd w:id="1472"/>
      <w:bookmarkEnd w:id="1473"/>
      <w:bookmarkEnd w:id="1475"/>
    </w:p>
    <w:p>
      <w:pPr>
        <w:pStyle w:val="Style6"/>
        <w:keepNext w:val="0"/>
        <w:keepLines w:val="0"/>
        <w:widowControl w:val="0"/>
        <w:shd w:val="clear" w:color="auto" w:fill="auto"/>
        <w:bidi w:val="0"/>
        <w:spacing w:before="0" w:after="5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1</w:t>
      </w:r>
      <w:bookmarkEnd w:id="1478"/>
      <w:r>
        <w:rPr>
          <w:color w:val="000000"/>
          <w:spacing w:val="0"/>
          <w:w w:val="100"/>
          <w:position w:val="0"/>
        </w:rPr>
        <w:t>0、合同资产</w:t>
      </w:r>
      <w:bookmarkEnd w:id="1476"/>
      <w:bookmarkEnd w:id="1477"/>
      <w:bookmarkEnd w:id="1479"/>
    </w:p>
    <w:p>
      <w:pPr>
        <w:pStyle w:val="Style22"/>
        <w:keepNext/>
        <w:keepLines/>
        <w:widowControl w:val="0"/>
        <w:numPr>
          <w:ilvl w:val="0"/>
          <w:numId w:val="159"/>
        </w:numPr>
        <w:shd w:val="clear" w:color="auto" w:fill="auto"/>
        <w:bidi w:val="0"/>
        <w:spacing w:before="0" w:after="220" w:line="240" w:lineRule="auto"/>
        <w:ind w:left="0" w:right="0" w:firstLine="0"/>
        <w:jc w:val="left"/>
      </w:pPr>
      <w:bookmarkStart w:id="1476" w:name="bookmark1476"/>
      <w:bookmarkStart w:id="1477" w:name="bookmark1477"/>
      <w:bookmarkStart w:id="1480" w:name="bookmark1480"/>
      <w:bookmarkStart w:id="1481" w:name="bookmark1481"/>
      <w:bookmarkEnd w:id="1480"/>
      <w:r>
        <w:rPr>
          <w:color w:val="000000"/>
          <w:spacing w:val="0"/>
          <w:w w:val="100"/>
          <w:position w:val="0"/>
        </w:rPr>
        <w:t>.</w:t>
      </w:r>
      <w:r>
        <w:rPr>
          <w:color w:val="000000"/>
          <w:spacing w:val="0"/>
          <w:w w:val="100"/>
          <w:position w:val="0"/>
        </w:rPr>
        <w:t>合同资产情况</w:t>
      </w:r>
      <w:bookmarkEnd w:id="1476"/>
      <w:bookmarkEnd w:id="1477"/>
      <w:bookmarkEnd w:id="1481"/>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2"/>
        <w:gridCol w:w="1301"/>
        <w:gridCol w:w="1118"/>
        <w:gridCol w:w="1306"/>
        <w:gridCol w:w="1301"/>
        <w:gridCol w:w="1118"/>
        <w:gridCol w:w="1310"/>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851,829.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292, </w:t>
            </w:r>
            <w:r>
              <w:rPr>
                <w:color w:val="000000"/>
                <w:spacing w:val="0"/>
                <w:w w:val="100"/>
                <w:position w:val="0"/>
                <w:sz w:val="16"/>
                <w:szCs w:val="16"/>
              </w:rPr>
              <w:t>591.46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5, 559, </w:t>
            </w:r>
            <w:r>
              <w:rPr>
                <w:color w:val="000000"/>
                <w:spacing w:val="0"/>
                <w:w w:val="100"/>
                <w:position w:val="0"/>
                <w:sz w:val="16"/>
                <w:szCs w:val="16"/>
              </w:rPr>
              <w:t xml:space="preserve">237.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6, 252, </w:t>
            </w:r>
            <w:r>
              <w:rPr>
                <w:color w:val="000000"/>
                <w:spacing w:val="0"/>
                <w:w w:val="100"/>
                <w:position w:val="0"/>
                <w:sz w:val="16"/>
                <w:szCs w:val="16"/>
              </w:rPr>
              <w:t xml:space="preserve">852.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297, </w:t>
            </w:r>
            <w:r>
              <w:rPr>
                <w:color w:val="000000"/>
                <w:spacing w:val="0"/>
                <w:w w:val="100"/>
                <w:position w:val="0"/>
                <w:sz w:val="16"/>
                <w:szCs w:val="16"/>
              </w:rPr>
              <w:t xml:space="preserve">754.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5, 955, </w:t>
            </w:r>
            <w:r>
              <w:rPr>
                <w:color w:val="000000"/>
                <w:spacing w:val="0"/>
                <w:w w:val="100"/>
                <w:position w:val="0"/>
                <w:sz w:val="16"/>
                <w:szCs w:val="16"/>
              </w:rPr>
              <w:t xml:space="preserve">097. </w:t>
            </w:r>
            <w:r>
              <w:rPr>
                <w:color w:val="000000"/>
                <w:spacing w:val="0"/>
                <w:w w:val="100"/>
                <w:position w:val="0"/>
                <w:sz w:val="16"/>
                <w:szCs w:val="16"/>
              </w:rPr>
              <w:t>98</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851,829.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292, </w:t>
            </w:r>
            <w:r>
              <w:rPr>
                <w:color w:val="000000"/>
                <w:spacing w:val="0"/>
                <w:w w:val="100"/>
                <w:position w:val="0"/>
                <w:sz w:val="16"/>
                <w:szCs w:val="16"/>
              </w:rPr>
              <w:t>591.46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5, 559, </w:t>
            </w:r>
            <w:r>
              <w:rPr>
                <w:color w:val="000000"/>
                <w:spacing w:val="0"/>
                <w:w w:val="100"/>
                <w:position w:val="0"/>
                <w:sz w:val="16"/>
                <w:szCs w:val="16"/>
              </w:rPr>
              <w:t xml:space="preserve">237. </w:t>
            </w:r>
            <w:r>
              <w:rPr>
                <w:color w:val="000000"/>
                <w:spacing w:val="0"/>
                <w:w w:val="100"/>
                <w:position w:val="0"/>
                <w:sz w:val="16"/>
                <w:szCs w:val="16"/>
              </w:rPr>
              <w:t>67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6, 252, </w:t>
            </w:r>
            <w:r>
              <w:rPr>
                <w:color w:val="000000"/>
                <w:spacing w:val="0"/>
                <w:w w:val="100"/>
                <w:position w:val="0"/>
                <w:sz w:val="16"/>
                <w:szCs w:val="16"/>
              </w:rPr>
              <w:t xml:space="preserve">852. </w:t>
            </w:r>
            <w:r>
              <w:rPr>
                <w:color w:val="000000"/>
                <w:spacing w:val="0"/>
                <w:w w:val="100"/>
                <w:position w:val="0"/>
                <w:sz w:val="16"/>
                <w:szCs w:val="16"/>
              </w:rPr>
              <w:t>88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297, </w:t>
            </w:r>
            <w:r>
              <w:rPr>
                <w:color w:val="000000"/>
                <w:spacing w:val="0"/>
                <w:w w:val="100"/>
                <w:position w:val="0"/>
                <w:sz w:val="16"/>
                <w:szCs w:val="16"/>
              </w:rPr>
              <w:t xml:space="preserve">754. </w:t>
            </w:r>
            <w:r>
              <w:rPr>
                <w:color w:val="000000"/>
                <w:spacing w:val="0"/>
                <w:w w:val="100"/>
                <w:position w:val="0"/>
                <w:sz w:val="16"/>
                <w:szCs w:val="16"/>
              </w:rPr>
              <w:t>90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5, 955, </w:t>
            </w:r>
            <w:r>
              <w:rPr>
                <w:color w:val="000000"/>
                <w:spacing w:val="0"/>
                <w:w w:val="100"/>
                <w:position w:val="0"/>
                <w:sz w:val="16"/>
                <w:szCs w:val="16"/>
              </w:rPr>
              <w:t xml:space="preserve">097. </w:t>
            </w:r>
            <w:r>
              <w:rPr>
                <w:color w:val="000000"/>
                <w:spacing w:val="0"/>
                <w:w w:val="100"/>
                <w:position w:val="0"/>
                <w:sz w:val="16"/>
                <w:szCs w:val="16"/>
              </w:rPr>
              <w:t>98</w:t>
            </w:r>
          </w:p>
        </w:tc>
      </w:tr>
    </w:tbl>
    <w:p>
      <w:pPr>
        <w:widowControl w:val="0"/>
        <w:spacing w:after="579" w:line="1" w:lineRule="exact"/>
      </w:pPr>
    </w:p>
    <w:p>
      <w:pPr>
        <w:pStyle w:val="Style22"/>
        <w:keepNext/>
        <w:keepLines/>
        <w:widowControl w:val="0"/>
        <w:numPr>
          <w:ilvl w:val="0"/>
          <w:numId w:val="159"/>
        </w:numPr>
        <w:shd w:val="clear" w:color="auto" w:fill="auto"/>
        <w:tabs>
          <w:tab w:pos="430" w:val="left"/>
        </w:tabs>
        <w:bidi w:val="0"/>
        <w:spacing w:before="0" w:after="220" w:line="240" w:lineRule="auto"/>
        <w:ind w:left="0" w:right="0" w:firstLine="0"/>
        <w:jc w:val="left"/>
      </w:pPr>
      <w:bookmarkStart w:id="1482" w:name="bookmark1482"/>
      <w:bookmarkStart w:id="1483" w:name="bookmark1483"/>
      <w:bookmarkStart w:id="1484" w:name="bookmark1484"/>
      <w:bookmarkStart w:id="1485" w:name="bookmark1485"/>
      <w:bookmarkEnd w:id="1484"/>
      <w:r>
        <w:rPr>
          <w:color w:val="000000"/>
          <w:spacing w:val="0"/>
          <w:w w:val="100"/>
          <w:position w:val="0"/>
        </w:rPr>
        <w:t>.</w:t>
      </w:r>
      <w:r>
        <w:rPr>
          <w:color w:val="000000"/>
          <w:spacing w:val="0"/>
          <w:w w:val="100"/>
          <w:position w:val="0"/>
        </w:rPr>
        <w:t>报告期内账面价值发生重大变动的金额和原因</w:t>
      </w:r>
      <w:bookmarkEnd w:id="1482"/>
      <w:bookmarkEnd w:id="1483"/>
      <w:bookmarkEnd w:id="1485"/>
    </w:p>
    <w:p>
      <w:pPr>
        <w:pStyle w:val="Style6"/>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59"/>
        </w:numPr>
        <w:shd w:val="clear" w:color="auto" w:fill="auto"/>
        <w:tabs>
          <w:tab w:pos="430" w:val="left"/>
        </w:tabs>
        <w:bidi w:val="0"/>
        <w:spacing w:before="0" w:after="120" w:line="240" w:lineRule="auto"/>
        <w:ind w:left="0" w:right="0" w:firstLine="0"/>
        <w:jc w:val="left"/>
      </w:pPr>
      <w:bookmarkStart w:id="1486" w:name="bookmark1486"/>
      <w:bookmarkStart w:id="1487" w:name="bookmark1487"/>
      <w:bookmarkStart w:id="1488" w:name="bookmark1488"/>
      <w:bookmarkStart w:id="1489" w:name="bookmark1489"/>
      <w:bookmarkEnd w:id="1488"/>
      <w:r>
        <w:rPr>
          <w:color w:val="000000"/>
          <w:spacing w:val="0"/>
          <w:w w:val="100"/>
          <w:position w:val="0"/>
        </w:rPr>
        <w:t>.</w:t>
      </w:r>
      <w:r>
        <w:rPr>
          <w:color w:val="000000"/>
          <w:spacing w:val="0"/>
          <w:w w:val="100"/>
          <w:position w:val="0"/>
        </w:rPr>
        <w:t>本期合同资产计提减值准备情况</w:t>
      </w:r>
      <w:bookmarkEnd w:id="1486"/>
      <w:bookmarkEnd w:id="1487"/>
      <w:bookmarkEnd w:id="1489"/>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1661"/>
        <w:gridCol w:w="1618"/>
        <w:gridCol w:w="1632"/>
        <w:gridCol w:w="1718"/>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本期转销/核销</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5,163.44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5,163.44</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6"/>
        <w:keepNext w:val="0"/>
        <w:keepLines w:val="0"/>
        <w:widowControl w:val="0"/>
        <w:shd w:val="clear" w:color="auto" w:fill="auto"/>
        <w:bidi w:val="0"/>
        <w:spacing w:before="0" w:after="120" w:line="27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6"/>
        <w:keepNext w:val="0"/>
        <w:keepLines w:val="0"/>
        <w:widowControl w:val="0"/>
        <w:shd w:val="clear" w:color="auto" w:fill="auto"/>
        <w:bidi w:val="0"/>
        <w:spacing w:before="0" w:after="6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rPr>
        <w:t>1</w:t>
      </w:r>
      <w:bookmarkEnd w:id="1492"/>
      <w:r>
        <w:rPr>
          <w:color w:val="000000"/>
          <w:spacing w:val="0"/>
          <w:w w:val="100"/>
          <w:position w:val="0"/>
        </w:rPr>
        <w:t>1、持有待售资产</w:t>
      </w:r>
      <w:bookmarkEnd w:id="1490"/>
      <w:bookmarkEnd w:id="1491"/>
      <w:bookmarkEnd w:id="1493"/>
    </w:p>
    <w:p>
      <w:pPr>
        <w:pStyle w:val="Style6"/>
        <w:keepNext w:val="0"/>
        <w:keepLines w:val="0"/>
        <w:widowControl w:val="0"/>
        <w:shd w:val="clear" w:color="auto" w:fill="auto"/>
        <w:bidi w:val="0"/>
        <w:spacing w:before="0" w:after="5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20" w:line="274" w:lineRule="exact"/>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1</w:t>
      </w:r>
      <w:bookmarkEnd w:id="1496"/>
      <w:r>
        <w:rPr>
          <w:color w:val="000000"/>
          <w:spacing w:val="0"/>
          <w:w w:val="100"/>
          <w:position w:val="0"/>
        </w:rPr>
        <w:t>2、一年内到期的非流动资产</w:t>
      </w:r>
      <w:bookmarkEnd w:id="1494"/>
      <w:bookmarkEnd w:id="1495"/>
      <w:bookmarkEnd w:id="1497"/>
    </w:p>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220" w:line="274" w:lineRule="exact"/>
        <w:ind w:left="0" w:right="0" w:firstLine="0"/>
        <w:jc w:val="left"/>
      </w:pPr>
      <w:r>
        <w:rPr>
          <w:color w:val="000000"/>
          <w:spacing w:val="0"/>
          <w:w w:val="100"/>
          <w:position w:val="0"/>
        </w:rPr>
        <w:t>期末重要的债权投资和其他债权投资: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80" w:line="274" w:lineRule="exact"/>
        <w:ind w:left="0" w:right="0" w:firstLine="0"/>
        <w:jc w:val="left"/>
      </w:pPr>
      <w:r>
        <w:rPr>
          <w:color w:val="000000"/>
          <w:spacing w:val="0"/>
          <w:w w:val="100"/>
          <w:position w:val="0"/>
        </w:rPr>
        <w:t>无</w:t>
      </w:r>
    </w:p>
    <w:p>
      <w:pPr>
        <w:pStyle w:val="Style22"/>
        <w:keepNext/>
        <w:keepLines/>
        <w:widowControl w:val="0"/>
        <w:shd w:val="clear" w:color="auto" w:fill="auto"/>
        <w:bidi w:val="0"/>
        <w:spacing w:before="0" w:after="22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1</w:t>
      </w:r>
      <w:bookmarkEnd w:id="1500"/>
      <w:r>
        <w:rPr>
          <w:color w:val="000000"/>
          <w:spacing w:val="0"/>
          <w:w w:val="100"/>
          <w:position w:val="0"/>
        </w:rPr>
        <w:t>3、其他流动资产</w:t>
      </w:r>
      <w:bookmarkEnd w:id="1498"/>
      <w:bookmarkEnd w:id="1499"/>
      <w:bookmarkEnd w:id="1501"/>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11"/>
        <w:gridCol w:w="2846"/>
        <w:gridCol w:w="2779"/>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3,805, </w:t>
            </w:r>
            <w:r>
              <w:rPr>
                <w:color w:val="000000"/>
                <w:spacing w:val="0"/>
                <w:w w:val="100"/>
                <w:position w:val="0"/>
                <w:sz w:val="18"/>
                <w:szCs w:val="18"/>
              </w:rPr>
              <w:t xml:space="preserve">475.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3,805, </w:t>
            </w:r>
            <w:r>
              <w:rPr>
                <w:color w:val="000000"/>
                <w:spacing w:val="0"/>
                <w:w w:val="100"/>
                <w:position w:val="0"/>
                <w:sz w:val="18"/>
                <w:szCs w:val="18"/>
              </w:rPr>
              <w:t xml:space="preserve">475. </w:t>
            </w:r>
            <w:r>
              <w:rPr>
                <w:color w:val="000000"/>
                <w:spacing w:val="0"/>
                <w:w w:val="100"/>
                <w:position w:val="0"/>
                <w:sz w:val="18"/>
                <w:szCs w:val="18"/>
              </w:rPr>
              <w:t>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22"/>
        <w:keepNext/>
        <w:keepLines/>
        <w:widowControl w:val="0"/>
        <w:shd w:val="clear" w:color="auto" w:fill="auto"/>
        <w:tabs>
          <w:tab w:pos="490" w:val="left"/>
        </w:tabs>
        <w:bidi w:val="0"/>
        <w:spacing w:before="0" w:after="120" w:line="331" w:lineRule="exact"/>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1</w:t>
      </w:r>
      <w:bookmarkEnd w:id="1504"/>
      <w:r>
        <w:rPr>
          <w:color w:val="000000"/>
          <w:spacing w:val="0"/>
          <w:w w:val="100"/>
          <w:position w:val="0"/>
        </w:rPr>
        <w:t>4、</w:t>
        <w:tab/>
        <w:t>债权投资</w:t>
      </w:r>
      <w:bookmarkEnd w:id="1502"/>
      <w:bookmarkEnd w:id="1503"/>
      <w:bookmarkEnd w:id="1505"/>
    </w:p>
    <w:p>
      <w:pPr>
        <w:pStyle w:val="Style22"/>
        <w:keepNext/>
        <w:keepLines/>
        <w:widowControl w:val="0"/>
        <w:numPr>
          <w:ilvl w:val="0"/>
          <w:numId w:val="161"/>
        </w:numPr>
        <w:shd w:val="clear" w:color="auto" w:fill="auto"/>
        <w:tabs>
          <w:tab w:pos="430" w:val="left"/>
        </w:tabs>
        <w:bidi w:val="0"/>
        <w:spacing w:before="0" w:after="120" w:line="331" w:lineRule="exact"/>
        <w:ind w:left="0" w:right="0" w:firstLine="0"/>
        <w:jc w:val="left"/>
      </w:pPr>
      <w:bookmarkStart w:id="1502" w:name="bookmark1502"/>
      <w:bookmarkStart w:id="1503" w:name="bookmark1503"/>
      <w:bookmarkStart w:id="1506" w:name="bookmark1506"/>
      <w:bookmarkStart w:id="1507" w:name="bookmark1507"/>
      <w:bookmarkEnd w:id="1506"/>
      <w:r>
        <w:rPr>
          <w:color w:val="000000"/>
          <w:spacing w:val="0"/>
          <w:w w:val="100"/>
          <w:position w:val="0"/>
        </w:rPr>
        <w:t>.</w:t>
      </w:r>
      <w:r>
        <w:rPr>
          <w:color w:val="000000"/>
          <w:spacing w:val="0"/>
          <w:w w:val="100"/>
          <w:position w:val="0"/>
        </w:rPr>
        <w:t>债权投资情况</w:t>
      </w:r>
      <w:bookmarkEnd w:id="1502"/>
      <w:bookmarkEnd w:id="1503"/>
      <w:bookmarkEnd w:id="1507"/>
    </w:p>
    <w:p>
      <w:pPr>
        <w:pStyle w:val="Style6"/>
        <w:keepNext w:val="0"/>
        <w:keepLines w:val="0"/>
        <w:widowControl w:val="0"/>
        <w:shd w:val="clear" w:color="auto" w:fill="auto"/>
        <w:bidi w:val="0"/>
        <w:spacing w:before="0" w:after="120" w:line="331"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61"/>
        </w:numPr>
        <w:shd w:val="clear" w:color="auto" w:fill="auto"/>
        <w:tabs>
          <w:tab w:pos="430" w:val="left"/>
        </w:tabs>
        <w:bidi w:val="0"/>
        <w:spacing w:before="0" w:after="120" w:line="331" w:lineRule="exact"/>
        <w:ind w:left="0" w:right="0" w:firstLine="0"/>
        <w:jc w:val="left"/>
      </w:pPr>
      <w:bookmarkStart w:id="1508" w:name="bookmark1508"/>
      <w:bookmarkStart w:id="1509" w:name="bookmark1509"/>
      <w:bookmarkStart w:id="1510" w:name="bookmark1510"/>
      <w:bookmarkStart w:id="1511" w:name="bookmark1511"/>
      <w:bookmarkEnd w:id="1510"/>
      <w:r>
        <w:rPr>
          <w:color w:val="000000"/>
          <w:spacing w:val="0"/>
          <w:w w:val="100"/>
          <w:position w:val="0"/>
        </w:rPr>
        <w:t>.</w:t>
      </w:r>
      <w:r>
        <w:rPr>
          <w:color w:val="000000"/>
          <w:spacing w:val="0"/>
          <w:w w:val="100"/>
          <w:position w:val="0"/>
        </w:rPr>
        <w:t>期末重要的债权投资</w:t>
      </w:r>
      <w:bookmarkEnd w:id="1508"/>
      <w:bookmarkEnd w:id="1509"/>
      <w:bookmarkEnd w:id="1511"/>
    </w:p>
    <w:p>
      <w:pPr>
        <w:pStyle w:val="Style6"/>
        <w:keepNext w:val="0"/>
        <w:keepLines w:val="0"/>
        <w:widowControl w:val="0"/>
        <w:shd w:val="clear" w:color="auto" w:fill="auto"/>
        <w:bidi w:val="0"/>
        <w:spacing w:before="0" w:after="120" w:line="331"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61"/>
        </w:numPr>
        <w:shd w:val="clear" w:color="auto" w:fill="auto"/>
        <w:tabs>
          <w:tab w:pos="430" w:val="left"/>
        </w:tabs>
        <w:bidi w:val="0"/>
        <w:spacing w:before="0" w:after="120" w:line="331" w:lineRule="exact"/>
        <w:ind w:left="0" w:right="0" w:firstLine="0"/>
        <w:jc w:val="left"/>
      </w:pPr>
      <w:bookmarkStart w:id="1512" w:name="bookmark1512"/>
      <w:bookmarkStart w:id="1513" w:name="bookmark1513"/>
      <w:bookmarkStart w:id="1514" w:name="bookmark1514"/>
      <w:bookmarkStart w:id="1515" w:name="bookmark1515"/>
      <w:bookmarkEnd w:id="1514"/>
      <w:r>
        <w:rPr>
          <w:color w:val="000000"/>
          <w:spacing w:val="0"/>
          <w:w w:val="100"/>
          <w:position w:val="0"/>
        </w:rPr>
        <w:t>.</w:t>
      </w:r>
      <w:r>
        <w:rPr>
          <w:color w:val="000000"/>
          <w:spacing w:val="0"/>
          <w:w w:val="100"/>
          <w:position w:val="0"/>
        </w:rPr>
        <w:t>减值准备计提情况</w:t>
      </w:r>
      <w:bookmarkEnd w:id="1512"/>
      <w:bookmarkEnd w:id="1513"/>
      <w:bookmarkEnd w:id="1515"/>
    </w:p>
    <w:p>
      <w:pPr>
        <w:pStyle w:val="Style6"/>
        <w:keepNext w:val="0"/>
        <w:keepLines w:val="0"/>
        <w:widowControl w:val="0"/>
        <w:shd w:val="clear" w:color="auto" w:fill="auto"/>
        <w:bidi w:val="0"/>
        <w:spacing w:before="0" w:after="120" w:line="331"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560" w:line="389" w:lineRule="exact"/>
        <w:ind w:left="0" w:right="0" w:firstLine="0"/>
        <w:jc w:val="left"/>
      </w:pPr>
      <w:r>
        <w:rPr>
          <w:color w:val="000000"/>
          <w:spacing w:val="0"/>
          <w:w w:val="100"/>
          <w:position w:val="0"/>
        </w:rPr>
        <w:t xml:space="preserve">本期减值准备计提金额以及评估金融工具的信用风险是否显著增加的采用依据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490" w:val="left"/>
        </w:tabs>
        <w:bidi w:val="0"/>
        <w:spacing w:before="0" w:after="120" w:line="331" w:lineRule="exact"/>
        <w:ind w:left="0" w:right="0" w:firstLine="0"/>
        <w:jc w:val="left"/>
      </w:pPr>
      <w:bookmarkStart w:id="1516" w:name="bookmark1516"/>
      <w:bookmarkStart w:id="1517" w:name="bookmark1517"/>
      <w:bookmarkStart w:id="1518" w:name="bookmark1518"/>
      <w:bookmarkStart w:id="1519" w:name="bookmark1519"/>
      <w:r>
        <w:rPr>
          <w:color w:val="000000"/>
          <w:spacing w:val="0"/>
          <w:w w:val="100"/>
          <w:position w:val="0"/>
        </w:rPr>
        <w:t>1</w:t>
      </w:r>
      <w:bookmarkEnd w:id="1518"/>
      <w:r>
        <w:rPr>
          <w:color w:val="000000"/>
          <w:spacing w:val="0"/>
          <w:w w:val="100"/>
          <w:position w:val="0"/>
        </w:rPr>
        <w:t>5、</w:t>
        <w:tab/>
        <w:t>其他债权投资</w:t>
      </w:r>
      <w:bookmarkEnd w:id="1516"/>
      <w:bookmarkEnd w:id="1517"/>
      <w:bookmarkEnd w:id="1519"/>
    </w:p>
    <w:p>
      <w:pPr>
        <w:pStyle w:val="Style22"/>
        <w:keepNext/>
        <w:keepLines/>
        <w:widowControl w:val="0"/>
        <w:numPr>
          <w:ilvl w:val="0"/>
          <w:numId w:val="163"/>
        </w:numPr>
        <w:shd w:val="clear" w:color="auto" w:fill="auto"/>
        <w:tabs>
          <w:tab w:pos="430" w:val="left"/>
        </w:tabs>
        <w:bidi w:val="0"/>
        <w:spacing w:before="0" w:after="0" w:line="331" w:lineRule="exact"/>
        <w:ind w:left="0" w:right="0" w:firstLine="0"/>
        <w:jc w:val="left"/>
      </w:pPr>
      <w:bookmarkStart w:id="1516" w:name="bookmark1516"/>
      <w:bookmarkStart w:id="1517" w:name="bookmark1517"/>
      <w:bookmarkStart w:id="1520" w:name="bookmark1520"/>
      <w:bookmarkStart w:id="1521" w:name="bookmark1521"/>
      <w:bookmarkEnd w:id="1520"/>
      <w:r>
        <w:rPr>
          <w:color w:val="000000"/>
          <w:spacing w:val="0"/>
          <w:w w:val="100"/>
          <w:position w:val="0"/>
        </w:rPr>
        <w:t>.</w:t>
      </w:r>
      <w:r>
        <w:rPr>
          <w:color w:val="000000"/>
          <w:spacing w:val="0"/>
          <w:w w:val="100"/>
          <w:position w:val="0"/>
        </w:rPr>
        <w:t>其他债权投资情况</w:t>
      </w:r>
      <w:bookmarkEnd w:id="1516"/>
      <w:bookmarkEnd w:id="1517"/>
      <w:bookmarkEnd w:id="1521"/>
    </w:p>
    <w:p>
      <w:pPr>
        <w:pStyle w:val="Style6"/>
        <w:keepNext w:val="0"/>
        <w:keepLines w:val="0"/>
        <w:widowControl w:val="0"/>
        <w:shd w:val="clear" w:color="auto" w:fill="auto"/>
        <w:bidi w:val="0"/>
        <w:spacing w:before="0" w:after="12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63"/>
        </w:numPr>
        <w:shd w:val="clear" w:color="auto" w:fill="auto"/>
        <w:tabs>
          <w:tab w:pos="430" w:val="left"/>
        </w:tabs>
        <w:bidi w:val="0"/>
        <w:spacing w:before="0" w:after="0" w:line="331" w:lineRule="exact"/>
        <w:ind w:left="0" w:right="0" w:firstLine="0"/>
        <w:jc w:val="left"/>
      </w:pPr>
      <w:bookmarkStart w:id="1522" w:name="bookmark1522"/>
      <w:bookmarkStart w:id="1523" w:name="bookmark1523"/>
      <w:bookmarkStart w:id="1524" w:name="bookmark1524"/>
      <w:bookmarkStart w:id="1525" w:name="bookmark1525"/>
      <w:bookmarkEnd w:id="1524"/>
      <w:r>
        <w:rPr>
          <w:color w:val="000000"/>
          <w:spacing w:val="0"/>
          <w:w w:val="100"/>
          <w:position w:val="0"/>
        </w:rPr>
        <w:t>.</w:t>
      </w:r>
      <w:r>
        <w:rPr>
          <w:color w:val="000000"/>
          <w:spacing w:val="0"/>
          <w:w w:val="100"/>
          <w:position w:val="0"/>
        </w:rPr>
        <w:t>期末重要的其他债权投资</w:t>
      </w:r>
      <w:bookmarkEnd w:id="1522"/>
      <w:bookmarkEnd w:id="1523"/>
      <w:bookmarkEnd w:id="1525"/>
    </w:p>
    <w:p>
      <w:pPr>
        <w:pStyle w:val="Style6"/>
        <w:keepNext w:val="0"/>
        <w:keepLines w:val="0"/>
        <w:widowControl w:val="0"/>
        <w:shd w:val="clear" w:color="auto" w:fill="auto"/>
        <w:bidi w:val="0"/>
        <w:spacing w:before="0" w:after="12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63"/>
        </w:numPr>
        <w:shd w:val="clear" w:color="auto" w:fill="auto"/>
        <w:tabs>
          <w:tab w:pos="430" w:val="left"/>
        </w:tabs>
        <w:bidi w:val="0"/>
        <w:spacing w:before="0" w:after="120" w:line="331" w:lineRule="exact"/>
        <w:ind w:left="0" w:right="0" w:firstLine="0"/>
        <w:jc w:val="left"/>
      </w:pPr>
      <w:bookmarkStart w:id="1526" w:name="bookmark1526"/>
      <w:bookmarkStart w:id="1527" w:name="bookmark1527"/>
      <w:bookmarkStart w:id="1528" w:name="bookmark1528"/>
      <w:bookmarkStart w:id="1529" w:name="bookmark1529"/>
      <w:bookmarkEnd w:id="1528"/>
      <w:r>
        <w:rPr>
          <w:color w:val="000000"/>
          <w:spacing w:val="0"/>
          <w:w w:val="100"/>
          <w:position w:val="0"/>
        </w:rPr>
        <w:t>.</w:t>
      </w:r>
      <w:r>
        <w:rPr>
          <w:color w:val="000000"/>
          <w:spacing w:val="0"/>
          <w:w w:val="100"/>
          <w:position w:val="0"/>
        </w:rPr>
        <w:t>减值准备计提情况</w:t>
      </w:r>
      <w:bookmarkEnd w:id="1526"/>
      <w:bookmarkEnd w:id="1527"/>
      <w:bookmarkEnd w:id="1529"/>
    </w:p>
    <w:p>
      <w:pPr>
        <w:pStyle w:val="Style6"/>
        <w:keepNext w:val="0"/>
        <w:keepLines w:val="0"/>
        <w:widowControl w:val="0"/>
        <w:shd w:val="clear" w:color="auto" w:fill="auto"/>
        <w:bidi w:val="0"/>
        <w:spacing w:before="0" w:after="380" w:line="331"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20" w:line="274"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1</w:t>
      </w:r>
      <w:bookmarkEnd w:id="1532"/>
      <w:r>
        <w:rPr>
          <w:color w:val="000000"/>
          <w:spacing w:val="0"/>
          <w:w w:val="100"/>
          <w:position w:val="0"/>
        </w:rPr>
        <w:t>6、长期应收款</w:t>
      </w:r>
      <w:bookmarkEnd w:id="1530"/>
      <w:bookmarkEnd w:id="1531"/>
      <w:bookmarkEnd w:id="1533"/>
    </w:p>
    <w:p>
      <w:pPr>
        <w:pStyle w:val="Style22"/>
        <w:keepNext/>
        <w:keepLines/>
        <w:widowControl w:val="0"/>
        <w:numPr>
          <w:ilvl w:val="0"/>
          <w:numId w:val="165"/>
        </w:numPr>
        <w:shd w:val="clear" w:color="auto" w:fill="auto"/>
        <w:tabs>
          <w:tab w:pos="430" w:val="left"/>
        </w:tabs>
        <w:bidi w:val="0"/>
        <w:spacing w:before="0" w:after="120" w:line="240" w:lineRule="auto"/>
        <w:ind w:left="0" w:right="0" w:firstLine="0"/>
        <w:jc w:val="left"/>
      </w:pPr>
      <w:bookmarkStart w:id="1530" w:name="bookmark1530"/>
      <w:bookmarkStart w:id="1531" w:name="bookmark1531"/>
      <w:bookmarkStart w:id="1534" w:name="bookmark1534"/>
      <w:bookmarkStart w:id="1535" w:name="bookmark1535"/>
      <w:bookmarkEnd w:id="1534"/>
      <w:r>
        <w:rPr>
          <w:color w:val="000000"/>
          <w:spacing w:val="0"/>
          <w:w w:val="100"/>
          <w:position w:val="0"/>
        </w:rPr>
        <w:t>.</w:t>
      </w:r>
      <w:r>
        <w:rPr>
          <w:color w:val="000000"/>
          <w:spacing w:val="0"/>
          <w:w w:val="100"/>
          <w:position w:val="0"/>
        </w:rPr>
        <w:t>长期应收款情况</w:t>
      </w:r>
      <w:bookmarkEnd w:id="1530"/>
      <w:bookmarkEnd w:id="1531"/>
      <w:bookmarkEnd w:id="1535"/>
    </w:p>
    <w:p>
      <w:pPr>
        <w:pStyle w:val="Style6"/>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65"/>
        </w:numPr>
        <w:shd w:val="clear" w:color="auto" w:fill="auto"/>
        <w:tabs>
          <w:tab w:pos="430" w:val="left"/>
        </w:tabs>
        <w:bidi w:val="0"/>
        <w:spacing w:before="0" w:after="220" w:line="240" w:lineRule="auto"/>
        <w:ind w:left="0" w:right="0" w:firstLine="0"/>
        <w:jc w:val="left"/>
      </w:pPr>
      <w:bookmarkStart w:id="1536" w:name="bookmark1536"/>
      <w:bookmarkStart w:id="1537" w:name="bookmark1537"/>
      <w:bookmarkStart w:id="1538" w:name="bookmark1538"/>
      <w:bookmarkStart w:id="1539" w:name="bookmark1539"/>
      <w:bookmarkEnd w:id="1538"/>
      <w:r>
        <w:rPr>
          <w:color w:val="000000"/>
          <w:spacing w:val="0"/>
          <w:w w:val="100"/>
          <w:position w:val="0"/>
        </w:rPr>
        <w:t>.</w:t>
      </w:r>
      <w:r>
        <w:rPr>
          <w:color w:val="000000"/>
          <w:spacing w:val="0"/>
          <w:w w:val="100"/>
          <w:position w:val="0"/>
        </w:rPr>
        <w:t>坏账准备计提情况</w:t>
      </w:r>
      <w:bookmarkEnd w:id="1536"/>
      <w:bookmarkEnd w:id="1537"/>
      <w:bookmarkEnd w:id="1539"/>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本期坏账准备计提金额以及评估金融工具的信用风险是否显著增加的采用依据</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65"/>
        </w:numPr>
        <w:shd w:val="clear" w:color="auto" w:fill="auto"/>
        <w:bidi w:val="0"/>
        <w:spacing w:before="0" w:after="220" w:line="240" w:lineRule="auto"/>
        <w:ind w:left="0" w:right="0" w:firstLine="0"/>
        <w:jc w:val="left"/>
      </w:pPr>
      <w:bookmarkStart w:id="1540" w:name="bookmark1540"/>
      <w:bookmarkStart w:id="1541" w:name="bookmark1541"/>
      <w:bookmarkStart w:id="1542" w:name="bookmark1542"/>
      <w:bookmarkStart w:id="1543" w:name="bookmark1543"/>
      <w:bookmarkEnd w:id="1542"/>
      <w:r>
        <w:rPr>
          <w:color w:val="000000"/>
          <w:spacing w:val="0"/>
          <w:w w:val="100"/>
          <w:position w:val="0"/>
        </w:rPr>
        <w:t>.</w:t>
      </w:r>
      <w:r>
        <w:rPr>
          <w:color w:val="000000"/>
          <w:spacing w:val="0"/>
          <w:w w:val="100"/>
          <w:position w:val="0"/>
        </w:rPr>
        <w:t>因金融资产转移而终止确认的长期应收款</w:t>
      </w:r>
      <w:bookmarkEnd w:id="1540"/>
      <w:bookmarkEnd w:id="1541"/>
      <w:bookmarkEnd w:id="1543"/>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65"/>
        </w:numPr>
        <w:shd w:val="clear" w:color="auto" w:fill="auto"/>
        <w:tabs>
          <w:tab w:pos="430" w:val="left"/>
        </w:tabs>
        <w:bidi w:val="0"/>
        <w:spacing w:before="0" w:after="220" w:line="240" w:lineRule="auto"/>
        <w:ind w:left="0" w:right="0" w:firstLine="0"/>
        <w:jc w:val="left"/>
      </w:pPr>
      <w:bookmarkStart w:id="1544" w:name="bookmark1544"/>
      <w:bookmarkStart w:id="1545" w:name="bookmark1545"/>
      <w:bookmarkStart w:id="1546" w:name="bookmark1546"/>
      <w:bookmarkStart w:id="1547" w:name="bookmark1547"/>
      <w:bookmarkEnd w:id="1546"/>
      <w:r>
        <w:rPr>
          <w:color w:val="000000"/>
          <w:spacing w:val="0"/>
          <w:w w:val="100"/>
          <w:position w:val="0"/>
        </w:rPr>
        <w:t>.转移长期应收款且继续涉入形成的资产、负债金额</w:t>
      </w:r>
      <w:bookmarkEnd w:id="1544"/>
      <w:bookmarkEnd w:id="1545"/>
      <w:bookmarkEnd w:id="1547"/>
    </w:p>
    <w:p>
      <w:pPr>
        <w:pStyle w:val="Style6"/>
        <w:keepNext w:val="0"/>
        <w:keepLines w:val="0"/>
        <w:widowControl w:val="0"/>
        <w:shd w:val="clear" w:color="auto" w:fill="auto"/>
        <w:bidi w:val="0"/>
        <w:spacing w:before="0" w:after="5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1548" w:name="bookmark1548"/>
      <w:bookmarkStart w:id="1549" w:name="bookmark1549"/>
      <w:bookmarkStart w:id="1550" w:name="bookmark1550"/>
      <w:bookmarkStart w:id="1551" w:name="bookmark1551"/>
      <w:r>
        <w:rPr>
          <w:color w:val="000000"/>
          <w:spacing w:val="0"/>
          <w:w w:val="100"/>
          <w:position w:val="0"/>
        </w:rPr>
        <w:t>1</w:t>
      </w:r>
      <w:bookmarkEnd w:id="1550"/>
      <w:r>
        <w:rPr>
          <w:color w:val="000000"/>
          <w:spacing w:val="0"/>
          <w:w w:val="100"/>
          <w:position w:val="0"/>
        </w:rPr>
        <w:t>7、长期股权投资</w:t>
      </w:r>
      <w:bookmarkEnd w:id="1548"/>
      <w:bookmarkEnd w:id="1549"/>
      <w:bookmarkEnd w:id="1551"/>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754"/>
        <w:gridCol w:w="576"/>
        <w:gridCol w:w="1051"/>
        <w:gridCol w:w="557"/>
        <w:gridCol w:w="677"/>
        <w:gridCol w:w="643"/>
        <w:gridCol w:w="648"/>
        <w:gridCol w:w="710"/>
        <w:gridCol w:w="706"/>
        <w:gridCol w:w="691"/>
        <w:gridCol w:w="1109"/>
        <w:gridCol w:w="715"/>
      </w:tblGrid>
      <w:tr>
        <w:trPr>
          <w:trHeight w:val="20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2" w:lineRule="exact"/>
              <w:ind w:left="0" w:right="0" w:firstLine="0"/>
              <w:jc w:val="center"/>
              <w:rPr>
                <w:sz w:val="13"/>
                <w:szCs w:val="13"/>
              </w:rPr>
            </w:pPr>
            <w:r>
              <w:rPr>
                <w:color w:val="000000"/>
                <w:spacing w:val="0"/>
                <w:w w:val="100"/>
                <w:position w:val="0"/>
                <w:sz w:val="13"/>
                <w:szCs w:val="13"/>
              </w:rPr>
              <w:t>被投资单 位</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2" w:lineRule="exact"/>
              <w:ind w:left="140" w:right="0" w:firstLine="0"/>
              <w:jc w:val="left"/>
              <w:rPr>
                <w:sz w:val="13"/>
                <w:szCs w:val="13"/>
              </w:rPr>
            </w:pPr>
            <w:r>
              <w:rPr>
                <w:color w:val="000000"/>
                <w:spacing w:val="0"/>
                <w:w w:val="100"/>
                <w:position w:val="0"/>
                <w:sz w:val="13"/>
                <w:szCs w:val="13"/>
              </w:rPr>
              <w:t>期初 余额</w:t>
            </w:r>
          </w:p>
        </w:tc>
        <w:tc>
          <w:tcPr>
            <w:gridSpan w:val="8"/>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本期增减变动</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78" w:lineRule="exact"/>
              <w:ind w:left="0" w:right="0" w:firstLine="0"/>
              <w:jc w:val="center"/>
              <w:rPr>
                <w:sz w:val="13"/>
                <w:szCs w:val="13"/>
              </w:rPr>
            </w:pPr>
            <w:r>
              <w:rPr>
                <w:color w:val="000000"/>
                <w:spacing w:val="0"/>
                <w:w w:val="100"/>
                <w:position w:val="0"/>
                <w:sz w:val="13"/>
                <w:szCs w:val="13"/>
              </w:rPr>
              <w:t>期末 余额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185" w:lineRule="exact"/>
              <w:ind w:left="0" w:right="0" w:firstLine="0"/>
              <w:jc w:val="center"/>
              <w:rPr>
                <w:sz w:val="13"/>
                <w:szCs w:val="13"/>
              </w:rPr>
            </w:pPr>
            <w:r>
              <w:rPr>
                <w:color w:val="000000"/>
                <w:spacing w:val="0"/>
                <w:w w:val="100"/>
                <w:position w:val="0"/>
                <w:sz w:val="13"/>
                <w:szCs w:val="13"/>
              </w:rPr>
              <w:t>减值准 备期末 余额</w:t>
            </w:r>
          </w:p>
        </w:tc>
      </w:tr>
      <w:tr>
        <w:trPr>
          <w:trHeight w:val="7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追加投资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7" w:lineRule="exact"/>
              <w:ind w:left="140" w:right="0" w:firstLine="0"/>
              <w:jc w:val="left"/>
              <w:rPr>
                <w:sz w:val="13"/>
                <w:szCs w:val="13"/>
              </w:rPr>
            </w:pPr>
            <w:r>
              <w:rPr>
                <w:color w:val="000000"/>
                <w:spacing w:val="0"/>
                <w:w w:val="100"/>
                <w:position w:val="0"/>
                <w:sz w:val="13"/>
                <w:szCs w:val="13"/>
              </w:rPr>
              <w:t>减少 投资</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95" w:lineRule="exact"/>
              <w:ind w:left="0" w:right="0" w:firstLine="0"/>
              <w:jc w:val="center"/>
              <w:rPr>
                <w:sz w:val="13"/>
                <w:szCs w:val="13"/>
              </w:rPr>
            </w:pPr>
            <w:r>
              <w:rPr>
                <w:color w:val="000000"/>
                <w:spacing w:val="0"/>
                <w:w w:val="100"/>
                <w:position w:val="0"/>
                <w:sz w:val="13"/>
                <w:szCs w:val="13"/>
              </w:rPr>
              <w:t>权益法 下确认 的投资 损益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87" w:lineRule="exact"/>
              <w:ind w:left="0" w:right="0" w:firstLine="0"/>
              <w:jc w:val="center"/>
              <w:rPr>
                <w:sz w:val="13"/>
                <w:szCs w:val="13"/>
              </w:rPr>
            </w:pPr>
            <w:r>
              <w:rPr>
                <w:color w:val="000000"/>
                <w:spacing w:val="0"/>
                <w:w w:val="100"/>
                <w:position w:val="0"/>
                <w:sz w:val="13"/>
                <w:szCs w:val="13"/>
              </w:rPr>
              <w:t>其他综 合收益 调整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其他权 益变动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92" w:lineRule="exact"/>
              <w:ind w:left="0" w:right="0" w:firstLine="0"/>
              <w:jc w:val="center"/>
              <w:rPr>
                <w:sz w:val="13"/>
                <w:szCs w:val="13"/>
              </w:rPr>
            </w:pPr>
            <w:r>
              <w:rPr>
                <w:color w:val="000000"/>
                <w:spacing w:val="0"/>
                <w:w w:val="100"/>
                <w:position w:val="0"/>
                <w:sz w:val="13"/>
                <w:szCs w:val="13"/>
              </w:rPr>
              <w:t>宣告发 放现金 股利或 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7" w:lineRule="exact"/>
              <w:ind w:left="140" w:right="0" w:firstLine="0"/>
              <w:jc w:val="left"/>
              <w:rPr>
                <w:sz w:val="13"/>
                <w:szCs w:val="13"/>
              </w:rPr>
            </w:pPr>
            <w:r>
              <w:rPr>
                <w:color w:val="000000"/>
                <w:spacing w:val="0"/>
                <w:w w:val="100"/>
                <w:position w:val="0"/>
                <w:sz w:val="13"/>
                <w:szCs w:val="13"/>
              </w:rPr>
              <w:t>计提减 值准备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gridSpan w:val="1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一、合营企业</w:t>
            </w:r>
          </w:p>
        </w:tc>
      </w:tr>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gridSpan w:val="1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二、联营企业</w:t>
            </w:r>
          </w:p>
        </w:tc>
      </w:tr>
      <w:tr>
        <w:trPr>
          <w:trHeight w:val="59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4" w:lineRule="exact"/>
              <w:ind w:left="0" w:right="0" w:firstLine="0"/>
              <w:jc w:val="left"/>
              <w:rPr>
                <w:sz w:val="13"/>
                <w:szCs w:val="13"/>
              </w:rPr>
            </w:pPr>
            <w:r>
              <w:rPr>
                <w:color w:val="000000"/>
                <w:spacing w:val="0"/>
                <w:w w:val="100"/>
                <w:position w:val="0"/>
                <w:sz w:val="13"/>
                <w:szCs w:val="13"/>
              </w:rPr>
              <w:t>北京数钥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6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12,000,000.0</w:t>
            </w:r>
          </w:p>
          <w:p>
            <w:pPr>
              <w:pStyle w:val="Style33"/>
              <w:keepNext w:val="0"/>
              <w:keepLines w:val="0"/>
              <w:widowControl w:val="0"/>
              <w:shd w:val="clear" w:color="auto" w:fill="auto"/>
              <w:bidi w:val="0"/>
              <w:spacing w:before="0" w:after="0" w:line="240" w:lineRule="auto"/>
              <w:ind w:left="0" w:right="0" w:firstLine="860"/>
              <w:jc w:val="left"/>
              <w:rPr>
                <w:sz w:val="12"/>
                <w:szCs w:val="12"/>
              </w:rPr>
            </w:pPr>
            <w:r>
              <w:rPr>
                <w:rFonts w:ascii="Times New Roman" w:eastAsia="Times New Roman" w:hAnsi="Times New Roman" w:cs="Times New Roman"/>
                <w:color w:val="000000"/>
                <w:spacing w:val="0"/>
                <w:w w:val="100"/>
                <w:position w:val="0"/>
                <w:sz w:val="12"/>
                <w:szCs w:val="12"/>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12,000,000.0</w:t>
            </w:r>
          </w:p>
          <w:p>
            <w:pPr>
              <w:pStyle w:val="Style33"/>
              <w:keepNext w:val="0"/>
              <w:keepLines w:val="0"/>
              <w:widowControl w:val="0"/>
              <w:shd w:val="clear" w:color="auto" w:fill="auto"/>
              <w:bidi w:val="0"/>
              <w:spacing w:before="0" w:after="0" w:line="240" w:lineRule="auto"/>
              <w:ind w:left="0" w:right="0" w:firstLine="860"/>
              <w:jc w:val="left"/>
              <w:rPr>
                <w:sz w:val="12"/>
                <w:szCs w:val="12"/>
              </w:rPr>
            </w:pPr>
            <w:r>
              <w:rPr>
                <w:rFonts w:ascii="Times New Roman" w:eastAsia="Times New Roman" w:hAnsi="Times New Roman" w:cs="Times New Roman"/>
                <w:color w:val="000000"/>
                <w:spacing w:val="0"/>
                <w:w w:val="100"/>
                <w:position w:val="0"/>
                <w:sz w:val="12"/>
                <w:szCs w:val="12"/>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6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12,000,000.0</w:t>
            </w:r>
          </w:p>
          <w:p>
            <w:pPr>
              <w:pStyle w:val="Style33"/>
              <w:keepNext w:val="0"/>
              <w:keepLines w:val="0"/>
              <w:widowControl w:val="0"/>
              <w:shd w:val="clear" w:color="auto" w:fill="auto"/>
              <w:bidi w:val="0"/>
              <w:spacing w:before="0" w:after="0" w:line="240" w:lineRule="auto"/>
              <w:ind w:left="0" w:right="0" w:firstLine="860"/>
              <w:jc w:val="left"/>
              <w:rPr>
                <w:sz w:val="12"/>
                <w:szCs w:val="12"/>
              </w:rPr>
            </w:pPr>
            <w:r>
              <w:rPr>
                <w:rFonts w:ascii="Times New Roman" w:eastAsia="Times New Roman" w:hAnsi="Times New Roman" w:cs="Times New Roman"/>
                <w:color w:val="000000"/>
                <w:spacing w:val="0"/>
                <w:w w:val="100"/>
                <w:position w:val="0"/>
                <w:sz w:val="12"/>
                <w:szCs w:val="12"/>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220" w:line="413" w:lineRule="exact"/>
        <w:ind w:left="0" w:right="0" w:firstLine="420"/>
        <w:jc w:val="both"/>
      </w:pPr>
      <w:r>
        <w:rPr>
          <w:color w:val="000000"/>
          <w:spacing w:val="0"/>
          <w:w w:val="100"/>
          <w:position w:val="0"/>
        </w:rPr>
        <w:t>公司对北京慧友云商科技有限公司、成都极企科技有限公司长期股权投资按权益法核算，报 告期初账面价值已减记至零。</w:t>
      </w:r>
      <w:r>
        <w:br w:type="page"/>
      </w:r>
    </w:p>
    <w:p>
      <w:pPr>
        <w:pStyle w:val="Style22"/>
        <w:keepNext/>
        <w:keepLines/>
        <w:widowControl w:val="0"/>
        <w:shd w:val="clear" w:color="auto" w:fill="auto"/>
        <w:bidi w:val="0"/>
        <w:spacing w:before="0" w:after="22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1</w:t>
      </w:r>
      <w:bookmarkEnd w:id="1554"/>
      <w:r>
        <w:rPr>
          <w:color w:val="000000"/>
          <w:spacing w:val="0"/>
          <w:w w:val="100"/>
          <w:position w:val="0"/>
        </w:rPr>
        <w:t>8、其他权益工具投资</w:t>
      </w:r>
      <w:bookmarkEnd w:id="1552"/>
      <w:bookmarkEnd w:id="1553"/>
      <w:bookmarkEnd w:id="1555"/>
    </w:p>
    <w:p>
      <w:pPr>
        <w:pStyle w:val="Style22"/>
        <w:keepNext/>
        <w:keepLines/>
        <w:widowControl w:val="0"/>
        <w:numPr>
          <w:ilvl w:val="0"/>
          <w:numId w:val="167"/>
        </w:numPr>
        <w:shd w:val="clear" w:color="auto" w:fill="auto"/>
        <w:bidi w:val="0"/>
        <w:spacing w:before="0" w:after="220" w:line="240" w:lineRule="auto"/>
        <w:ind w:left="0" w:right="0" w:firstLine="0"/>
        <w:jc w:val="left"/>
      </w:pPr>
      <w:bookmarkStart w:id="1552" w:name="bookmark1552"/>
      <w:bookmarkStart w:id="1553" w:name="bookmark1553"/>
      <w:bookmarkStart w:id="1556" w:name="bookmark1556"/>
      <w:bookmarkStart w:id="1557" w:name="bookmark1557"/>
      <w:bookmarkEnd w:id="1556"/>
      <w:r>
        <w:rPr>
          <w:color w:val="000000"/>
          <w:spacing w:val="0"/>
          <w:w w:val="100"/>
          <w:position w:val="0"/>
        </w:rPr>
        <w:t>.</w:t>
      </w:r>
      <w:r>
        <w:rPr>
          <w:color w:val="000000"/>
          <w:spacing w:val="0"/>
          <w:w w:val="100"/>
          <w:position w:val="0"/>
        </w:rPr>
        <w:t>其他权益工具投资情况</w:t>
      </w:r>
      <w:bookmarkEnd w:id="1552"/>
      <w:bookmarkEnd w:id="1553"/>
      <w:bookmarkEnd w:id="1557"/>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70"/>
        <w:gridCol w:w="2218"/>
        <w:gridCol w:w="2650"/>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星光物语(北京)电子商务有限公司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428,797.17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860,156.26</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北京信任度科技有限公司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15,840,000.00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4,752,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16,268,797.17</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5,612,156. </w:t>
            </w:r>
            <w:r>
              <w:rPr>
                <w:color w:val="000000"/>
                <w:spacing w:val="0"/>
                <w:w w:val="100"/>
                <w:position w:val="0"/>
                <w:sz w:val="18"/>
                <w:szCs w:val="18"/>
              </w:rPr>
              <w:t>26</w:t>
            </w:r>
          </w:p>
        </w:tc>
      </w:tr>
    </w:tbl>
    <w:p>
      <w:pPr>
        <w:widowControl w:val="0"/>
        <w:spacing w:after="599" w:line="1" w:lineRule="exact"/>
      </w:pPr>
    </w:p>
    <w:p>
      <w:pPr>
        <w:pStyle w:val="Style22"/>
        <w:keepNext/>
        <w:keepLines/>
        <w:widowControl w:val="0"/>
        <w:numPr>
          <w:ilvl w:val="0"/>
          <w:numId w:val="167"/>
        </w:numPr>
        <w:shd w:val="clear" w:color="auto" w:fill="auto"/>
        <w:bidi w:val="0"/>
        <w:spacing w:before="0" w:after="220" w:line="240" w:lineRule="auto"/>
        <w:ind w:left="0" w:right="0" w:firstLine="0"/>
        <w:jc w:val="left"/>
      </w:pPr>
      <w:bookmarkStart w:id="1558" w:name="bookmark1558"/>
      <w:bookmarkStart w:id="1559" w:name="bookmark1559"/>
      <w:bookmarkStart w:id="1560" w:name="bookmark1560"/>
      <w:bookmarkStart w:id="1561" w:name="bookmark1561"/>
      <w:bookmarkEnd w:id="1560"/>
      <w:r>
        <w:rPr>
          <w:color w:val="000000"/>
          <w:spacing w:val="0"/>
          <w:w w:val="100"/>
          <w:position w:val="0"/>
        </w:rPr>
        <w:t>.</w:t>
      </w:r>
      <w:r>
        <w:rPr>
          <w:color w:val="000000"/>
          <w:spacing w:val="0"/>
          <w:w w:val="100"/>
          <w:position w:val="0"/>
        </w:rPr>
        <w:t>非交易性权益工具投资的情况</w:t>
      </w:r>
      <w:bookmarkEnd w:id="1558"/>
      <w:bookmarkEnd w:id="1559"/>
      <w:bookmarkEnd w:id="1561"/>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04"/>
        <w:gridCol w:w="1224"/>
        <w:gridCol w:w="1128"/>
        <w:gridCol w:w="1186"/>
        <w:gridCol w:w="1454"/>
        <w:gridCol w:w="1493"/>
        <w:gridCol w:w="1248"/>
      </w:tblGrid>
      <w:tr>
        <w:trPr>
          <w:trHeight w:val="9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本期确认的 股利收入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累计利得</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累计损失</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其他综合收益 转入留存收益 的金额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指定为以公允价 值计量且其变动 计入其他综合收</w:t>
            </w:r>
          </w:p>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益的原因</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23" w:lineRule="exact"/>
              <w:ind w:left="160" w:right="0" w:firstLine="0"/>
              <w:jc w:val="left"/>
              <w:rPr>
                <w:sz w:val="17"/>
                <w:szCs w:val="17"/>
              </w:rPr>
            </w:pPr>
            <w:r>
              <w:rPr>
                <w:color w:val="000000"/>
                <w:spacing w:val="0"/>
                <w:w w:val="100"/>
                <w:position w:val="0"/>
                <w:sz w:val="17"/>
                <w:szCs w:val="17"/>
              </w:rPr>
              <w:t>其他综合收 益转入留存 收益的原因</w:t>
            </w:r>
          </w:p>
        </w:tc>
      </w:tr>
      <w:tr>
        <w:trPr>
          <w:trHeight w:val="9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星光物语</w:t>
            </w:r>
          </w:p>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 电子商务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公司持有目的为 非交易性且为被 投资单位的权益 工具</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北京信任 度科技有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公司持有目的为 非交易性且为被 投资单位的权益 工具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480" w:line="240" w:lineRule="auto"/>
        <w:ind w:left="0" w:right="0" w:firstLine="540"/>
        <w:jc w:val="left"/>
      </w:pPr>
      <w:r>
        <w:rPr>
          <w:color w:val="000000"/>
          <w:spacing w:val="0"/>
          <w:w w:val="100"/>
          <w:position w:val="0"/>
        </w:rPr>
        <w:t>报告期初北京悦聚信息科技有限公司账面价值为零。</w:t>
      </w:r>
    </w:p>
    <w:p>
      <w:pPr>
        <w:pStyle w:val="Style22"/>
        <w:keepNext/>
        <w:keepLines/>
        <w:widowControl w:val="0"/>
        <w:shd w:val="clear" w:color="auto" w:fill="auto"/>
        <w:bidi w:val="0"/>
        <w:spacing w:before="0" w:after="220" w:line="240" w:lineRule="auto"/>
        <w:ind w:left="0" w:right="0" w:firstLine="0"/>
        <w:jc w:val="left"/>
      </w:pPr>
      <w:bookmarkStart w:id="1562" w:name="bookmark1562"/>
      <w:bookmarkStart w:id="1563" w:name="bookmark1563"/>
      <w:bookmarkStart w:id="1564" w:name="bookmark1564"/>
      <w:bookmarkStart w:id="1565" w:name="bookmark1565"/>
      <w:r>
        <w:rPr>
          <w:color w:val="000000"/>
          <w:spacing w:val="0"/>
          <w:w w:val="100"/>
          <w:position w:val="0"/>
        </w:rPr>
        <w:t>1</w:t>
      </w:r>
      <w:bookmarkEnd w:id="1564"/>
      <w:r>
        <w:rPr>
          <w:color w:val="000000"/>
          <w:spacing w:val="0"/>
          <w:w w:val="100"/>
          <w:position w:val="0"/>
        </w:rPr>
        <w:t>9、其他非流动金融资产</w:t>
      </w:r>
      <w:bookmarkEnd w:id="1562"/>
      <w:bookmarkEnd w:id="1563"/>
      <w:bookmarkEnd w:id="1565"/>
    </w:p>
    <w:p>
      <w:pPr>
        <w:pStyle w:val="Style6"/>
        <w:keepNext w:val="0"/>
        <w:keepLines w:val="0"/>
        <w:widowControl w:val="0"/>
        <w:shd w:val="clear" w:color="auto" w:fill="auto"/>
        <w:bidi w:val="0"/>
        <w:spacing w:before="0" w:after="14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403"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其中：权益工具投资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22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r>
        <w:br w:type="page"/>
      </w:r>
    </w:p>
    <w:p>
      <w:pPr>
        <w:pStyle w:val="Style6"/>
        <w:keepNext w:val="0"/>
        <w:keepLines w:val="0"/>
        <w:widowControl w:val="0"/>
        <w:shd w:val="clear" w:color="auto" w:fill="auto"/>
        <w:bidi w:val="0"/>
        <w:spacing w:before="0" w:after="620" w:line="403" w:lineRule="exact"/>
        <w:ind w:left="0" w:right="0" w:firstLine="440"/>
        <w:jc w:val="left"/>
      </w:pPr>
      <w:r>
        <w:rPr>
          <w:color w:val="000000"/>
          <w:spacing w:val="0"/>
          <w:w w:val="100"/>
          <w:position w:val="0"/>
        </w:rPr>
        <w:t>以公允价值计量且其变动计入当期损益的金融资产中权益工具投资系公司投资北京用友幸福 源创创业投资中心（有限合伙）</w:t>
      </w:r>
      <w:r>
        <w:rPr>
          <w:color w:val="000000"/>
          <w:spacing w:val="0"/>
          <w:w w:val="100"/>
          <w:position w:val="0"/>
          <w:sz w:val="18"/>
          <w:szCs w:val="18"/>
        </w:rPr>
        <w:t>10,000,000.00</w:t>
      </w:r>
      <w:r>
        <w:rPr>
          <w:color w:val="000000"/>
          <w:spacing w:val="0"/>
          <w:w w:val="100"/>
          <w:position w:val="0"/>
        </w:rPr>
        <w:t>元。</w:t>
      </w:r>
    </w:p>
    <w:p>
      <w:pPr>
        <w:pStyle w:val="Style22"/>
        <w:keepNext/>
        <w:keepLines/>
        <w:widowControl w:val="0"/>
        <w:shd w:val="clear" w:color="auto" w:fill="auto"/>
        <w:bidi w:val="0"/>
        <w:spacing w:before="0" w:after="240" w:line="240" w:lineRule="auto"/>
        <w:ind w:left="0" w:right="0" w:firstLine="0"/>
        <w:jc w:val="left"/>
      </w:pPr>
      <w:bookmarkStart w:id="1566" w:name="bookmark1566"/>
      <w:bookmarkStart w:id="1567" w:name="bookmark1567"/>
      <w:bookmarkStart w:id="1568" w:name="bookmark1568"/>
      <w:bookmarkStart w:id="1569" w:name="bookmark1569"/>
      <w:r>
        <w:rPr>
          <w:color w:val="000000"/>
          <w:spacing w:val="0"/>
          <w:w w:val="100"/>
          <w:position w:val="0"/>
        </w:rPr>
        <w:t>2</w:t>
      </w:r>
      <w:bookmarkEnd w:id="1568"/>
      <w:r>
        <w:rPr>
          <w:color w:val="000000"/>
          <w:spacing w:val="0"/>
          <w:w w:val="100"/>
          <w:position w:val="0"/>
        </w:rPr>
        <w:t>0、投资性房地产</w:t>
      </w:r>
      <w:bookmarkEnd w:id="1566"/>
      <w:bookmarkEnd w:id="1567"/>
      <w:bookmarkEnd w:id="1569"/>
    </w:p>
    <w:p>
      <w:pPr>
        <w:pStyle w:val="Style6"/>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投资性房地产计量模式</w:t>
      </w:r>
    </w:p>
    <w:p>
      <w:pPr>
        <w:pStyle w:val="Style22"/>
        <w:keepNext/>
        <w:keepLines/>
        <w:widowControl w:val="0"/>
        <w:shd w:val="clear" w:color="auto" w:fill="auto"/>
        <w:bidi w:val="0"/>
        <w:spacing w:before="0" w:after="80" w:line="240" w:lineRule="auto"/>
        <w:ind w:left="0" w:right="0" w:firstLine="0"/>
        <w:jc w:val="left"/>
      </w:pPr>
      <w:bookmarkStart w:id="1570" w:name="bookmark1570"/>
      <w:bookmarkStart w:id="1571" w:name="bookmark1571"/>
      <w:bookmarkStart w:id="1572" w:name="bookmark1572"/>
      <w:bookmarkStart w:id="1573" w:name="bookmark1573"/>
      <w:r>
        <w:rPr>
          <w:color w:val="000000"/>
          <w:spacing w:val="0"/>
          <w:w w:val="100"/>
          <w:position w:val="0"/>
        </w:rPr>
        <w:t>（</w:t>
      </w:r>
      <w:bookmarkEnd w:id="1572"/>
      <w:r>
        <w:rPr>
          <w:color w:val="000000"/>
          <w:spacing w:val="0"/>
          <w:w w:val="100"/>
          <w:position w:val="0"/>
        </w:rPr>
        <w:t>1）.</w:t>
      </w:r>
      <w:r>
        <w:rPr>
          <w:color w:val="000000"/>
          <w:spacing w:val="0"/>
          <w:w w:val="100"/>
          <w:position w:val="0"/>
        </w:rPr>
        <w:t>采用成本计量模式的投资性房地产</w:t>
      </w:r>
      <w:bookmarkEnd w:id="1570"/>
      <w:bookmarkEnd w:id="1571"/>
      <w:bookmarkEnd w:id="1573"/>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98"/>
        <w:gridCol w:w="1584"/>
        <w:gridCol w:w="1493"/>
        <w:gridCol w:w="1474"/>
        <w:gridCol w:w="1589"/>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19,204,659.50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19,204,659.50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8" w:lineRule="exact"/>
              <w:ind w:left="0" w:right="0" w:firstLine="420"/>
              <w:jc w:val="left"/>
            </w:pPr>
            <w:r>
              <w:rPr>
                <w:color w:val="000000"/>
                <w:spacing w:val="0"/>
                <w:w w:val="100"/>
                <w:position w:val="0"/>
                <w:sz w:val="18"/>
                <w:szCs w:val="18"/>
              </w:rPr>
              <w:t>（2）</w:t>
            </w:r>
            <w:r>
              <w:rPr>
                <w:color w:val="000000"/>
                <w:spacing w:val="0"/>
                <w:w w:val="100"/>
                <w:position w:val="0"/>
              </w:rPr>
              <w:t>存货'固定资产' 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19,204,659.50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19,204,659.50</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2,774, </w:t>
            </w:r>
            <w:r>
              <w:rPr>
                <w:color w:val="000000"/>
                <w:spacing w:val="0"/>
                <w:w w:val="100"/>
                <w:position w:val="0"/>
                <w:sz w:val="18"/>
                <w:szCs w:val="18"/>
              </w:rPr>
              <w:t xml:space="preserve">006. </w:t>
            </w:r>
            <w:r>
              <w:rPr>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2,774, </w:t>
            </w:r>
            <w:r>
              <w:rPr>
                <w:color w:val="000000"/>
                <w:spacing w:val="0"/>
                <w:w w:val="100"/>
                <w:position w:val="0"/>
                <w:sz w:val="18"/>
                <w:szCs w:val="18"/>
              </w:rPr>
              <w:t xml:space="preserve">006. </w:t>
            </w:r>
            <w:r>
              <w:rPr>
                <w:color w:val="000000"/>
                <w:spacing w:val="0"/>
                <w:w w:val="100"/>
                <w:position w:val="0"/>
                <w:sz w:val="18"/>
                <w:szCs w:val="18"/>
              </w:rPr>
              <w:t>06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640,155.24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640,155.24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640,155.24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640,155.24</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3,414, </w:t>
            </w:r>
            <w:r>
              <w:rPr>
                <w:color w:val="000000"/>
                <w:spacing w:val="0"/>
                <w:w w:val="100"/>
                <w:position w:val="0"/>
                <w:sz w:val="18"/>
                <w:szCs w:val="18"/>
              </w:rPr>
              <w:t>161.30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3,414, </w:t>
            </w:r>
            <w:r>
              <w:rPr>
                <w:color w:val="000000"/>
                <w:spacing w:val="0"/>
                <w:w w:val="100"/>
                <w:position w:val="0"/>
                <w:sz w:val="18"/>
                <w:szCs w:val="18"/>
              </w:rPr>
              <w:t xml:space="preserve">161. </w:t>
            </w:r>
            <w:r>
              <w:rPr>
                <w:color w:val="000000"/>
                <w:spacing w:val="0"/>
                <w:w w:val="100"/>
                <w:position w:val="0"/>
                <w:sz w:val="18"/>
                <w:szCs w:val="18"/>
              </w:rPr>
              <w:t>30</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15,790,498.20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15,790,498.20</w:t>
            </w:r>
          </w:p>
        </w:tc>
      </w:tr>
      <w:tr>
        <w:trPr>
          <w:trHeight w:val="31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16,430,653.44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16,430,653.44</w:t>
            </w:r>
          </w:p>
        </w:tc>
      </w:tr>
    </w:tbl>
    <w:p>
      <w:pPr>
        <w:pStyle w:val="Style30"/>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（2）.</w:t>
      </w:r>
      <w:r>
        <w:rPr>
          <w:b/>
          <w:bCs/>
          <w:color w:val="000000"/>
          <w:spacing w:val="0"/>
          <w:w w:val="100"/>
          <w:position w:val="0"/>
        </w:rPr>
        <w:t>未办妥产权证书的投资性房地产情况</w:t>
      </w:r>
    </w:p>
    <w:p>
      <w:pPr>
        <w:widowControl w:val="0"/>
        <w:spacing w:after="139" w:line="1" w:lineRule="exact"/>
      </w:pPr>
    </w:p>
    <w:p>
      <w:pPr>
        <w:pStyle w:val="Style6"/>
        <w:keepNext w:val="0"/>
        <w:keepLines w:val="0"/>
        <w:widowControl w:val="0"/>
        <w:shd w:val="clear" w:color="auto" w:fill="auto"/>
        <w:bidi w:val="0"/>
        <w:spacing w:before="0" w:after="140" w:line="283"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 其他说明</w:t>
      </w:r>
    </w:p>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r>
        <w:br w:type="page"/>
      </w:r>
    </w:p>
    <w:p>
      <w:pPr>
        <w:pStyle w:val="Style22"/>
        <w:keepNext/>
        <w:keepLines/>
        <w:widowControl w:val="0"/>
        <w:shd w:val="clear" w:color="auto" w:fill="auto"/>
        <w:bidi w:val="0"/>
        <w:spacing w:before="0" w:after="220" w:line="240" w:lineRule="auto"/>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2</w:t>
      </w:r>
      <w:bookmarkEnd w:id="1576"/>
      <w:r>
        <w:rPr>
          <w:color w:val="000000"/>
          <w:spacing w:val="0"/>
          <w:w w:val="100"/>
          <w:position w:val="0"/>
        </w:rPr>
        <w:t>1、固定资产</w:t>
      </w:r>
      <w:bookmarkEnd w:id="1574"/>
      <w:bookmarkEnd w:id="1575"/>
      <w:bookmarkEnd w:id="1577"/>
    </w:p>
    <w:p>
      <w:pPr>
        <w:pStyle w:val="Style22"/>
        <w:keepNext/>
        <w:keepLines/>
        <w:widowControl w:val="0"/>
        <w:shd w:val="clear" w:color="auto" w:fill="auto"/>
        <w:bidi w:val="0"/>
        <w:spacing w:before="0" w:after="220" w:line="240" w:lineRule="auto"/>
        <w:ind w:left="0" w:right="0" w:firstLine="0"/>
        <w:jc w:val="left"/>
      </w:pPr>
      <w:bookmarkStart w:id="1574" w:name="bookmark1574"/>
      <w:bookmarkStart w:id="1575" w:name="bookmark1575"/>
      <w:bookmarkStart w:id="1578" w:name="bookmark1578"/>
      <w:r>
        <w:rPr>
          <w:color w:val="000000"/>
          <w:spacing w:val="0"/>
          <w:w w:val="100"/>
          <w:position w:val="0"/>
        </w:rPr>
        <w:t>项目列示</w:t>
      </w:r>
      <w:bookmarkEnd w:id="1574"/>
      <w:bookmarkEnd w:id="1575"/>
      <w:bookmarkEnd w:id="1578"/>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94"/>
        <w:gridCol w:w="2813"/>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16,346,308.92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16,098,541.00</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16,346,308.92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16,098,541.00</w:t>
            </w:r>
          </w:p>
        </w:tc>
      </w:tr>
    </w:tbl>
    <w:p>
      <w:pPr>
        <w:widowControl w:val="0"/>
        <w:spacing w:after="399" w:line="1" w:lineRule="exact"/>
      </w:pP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1579" w:name="bookmark1579"/>
      <w:bookmarkStart w:id="1580" w:name="bookmark1580"/>
      <w:bookmarkStart w:id="1581" w:name="bookmark1581"/>
      <w:r>
        <w:rPr>
          <w:color w:val="000000"/>
          <w:spacing w:val="0"/>
          <w:w w:val="100"/>
          <w:position w:val="0"/>
        </w:rPr>
        <w:t>固定资产</w:t>
      </w:r>
      <w:bookmarkEnd w:id="1579"/>
      <w:bookmarkEnd w:id="1580"/>
      <w:bookmarkEnd w:id="1581"/>
    </w:p>
    <w:p>
      <w:pPr>
        <w:pStyle w:val="Style22"/>
        <w:keepNext/>
        <w:keepLines/>
        <w:widowControl w:val="0"/>
        <w:shd w:val="clear" w:color="auto" w:fill="auto"/>
        <w:bidi w:val="0"/>
        <w:spacing w:before="0" w:after="220" w:line="240" w:lineRule="auto"/>
        <w:ind w:left="0" w:right="0" w:firstLine="0"/>
        <w:jc w:val="left"/>
      </w:pPr>
      <w:bookmarkStart w:id="1579" w:name="bookmark1579"/>
      <w:bookmarkStart w:id="1580" w:name="bookmark1580"/>
      <w:bookmarkStart w:id="1582" w:name="bookmark1582"/>
      <w:bookmarkStart w:id="1583" w:name="bookmark1583"/>
      <w:r>
        <w:rPr>
          <w:color w:val="000000"/>
          <w:spacing w:val="0"/>
          <w:w w:val="100"/>
          <w:position w:val="0"/>
        </w:rPr>
        <w:t>（</w:t>
      </w:r>
      <w:bookmarkEnd w:id="1582"/>
      <w:r>
        <w:rPr>
          <w:color w:val="000000"/>
          <w:spacing w:val="0"/>
          <w:w w:val="100"/>
          <w:position w:val="0"/>
        </w:rPr>
        <w:t>1）.</w:t>
      </w:r>
      <w:r>
        <w:rPr>
          <w:color w:val="000000"/>
          <w:spacing w:val="0"/>
          <w:w w:val="100"/>
          <w:position w:val="0"/>
        </w:rPr>
        <w:t>固定资产情况</w:t>
      </w:r>
      <w:bookmarkEnd w:id="1579"/>
      <w:bookmarkEnd w:id="1580"/>
      <w:bookmarkEnd w:id="1583"/>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00"/>
        <w:gridCol w:w="1589"/>
        <w:gridCol w:w="773"/>
        <w:gridCol w:w="1483"/>
        <w:gridCol w:w="1594"/>
        <w:gridCol w:w="1598"/>
      </w:tblGrid>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机器 设备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14,450,237.80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1,904, </w:t>
            </w:r>
            <w:r>
              <w:rPr>
                <w:color w:val="000000"/>
                <w:spacing w:val="0"/>
                <w:w w:val="100"/>
                <w:position w:val="0"/>
                <w:sz w:val="18"/>
                <w:szCs w:val="18"/>
              </w:rPr>
              <w:t xml:space="preserve">834. </w:t>
            </w:r>
            <w:r>
              <w:rPr>
                <w:color w:val="000000"/>
                <w:spacing w:val="0"/>
                <w:w w:val="100"/>
                <w:position w:val="0"/>
                <w:sz w:val="18"/>
                <w:szCs w:val="18"/>
              </w:rPr>
              <w:t>09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14,604,509.22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30,959,581.11</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540"/>
              <w:jc w:val="left"/>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2,814,339.33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2,814,339.33</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680"/>
              <w:jc w:val="left"/>
            </w:pPr>
            <w:r>
              <w:rPr>
                <w:color w:val="000000"/>
                <w:spacing w:val="0"/>
                <w:w w:val="100"/>
                <w:position w:val="0"/>
                <w:sz w:val="18"/>
                <w:szCs w:val="18"/>
              </w:rPr>
              <w:t>（1）</w:t>
            </w:r>
            <w:r>
              <w:rPr>
                <w:color w:val="000000"/>
                <w:spacing w:val="0"/>
                <w:w w:val="100"/>
                <w:position w:val="0"/>
              </w:rPr>
              <w:t>购</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2,814,339.33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2,814,339.33</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680"/>
              <w:jc w:val="left"/>
            </w:pPr>
            <w:r>
              <w:rPr>
                <w:color w:val="000000"/>
                <w:spacing w:val="0"/>
                <w:w w:val="100"/>
                <w:position w:val="0"/>
                <w:sz w:val="18"/>
                <w:szCs w:val="18"/>
              </w:rPr>
              <w:t>（2）</w:t>
            </w:r>
            <w:r>
              <w:rPr>
                <w:color w:val="000000"/>
                <w:spacing w:val="0"/>
                <w:w w:val="100"/>
                <w:position w:val="0"/>
              </w:rPr>
              <w:t>在</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60" w:line="240" w:lineRule="auto"/>
              <w:ind w:left="0" w:right="0" w:firstLine="680"/>
              <w:jc w:val="left"/>
            </w:pPr>
            <w:r>
              <w:rPr>
                <w:color w:val="000000"/>
                <w:spacing w:val="0"/>
                <w:w w:val="100"/>
                <w:position w:val="0"/>
                <w:sz w:val="18"/>
                <w:szCs w:val="18"/>
              </w:rPr>
              <w:t>（3）</w:t>
            </w:r>
            <w:r>
              <w:rPr>
                <w:color w:val="000000"/>
                <w:spacing w:val="0"/>
                <w:w w:val="100"/>
                <w:position w:val="0"/>
              </w:rPr>
              <w:t>企</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540"/>
              <w:jc w:val="left"/>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2,095, </w:t>
            </w:r>
            <w:r>
              <w:rPr>
                <w:color w:val="000000"/>
                <w:spacing w:val="0"/>
                <w:w w:val="100"/>
                <w:position w:val="0"/>
                <w:sz w:val="18"/>
                <w:szCs w:val="18"/>
              </w:rPr>
              <w:t xml:space="preserve">503.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2,095, </w:t>
            </w:r>
            <w:r>
              <w:rPr>
                <w:color w:val="000000"/>
                <w:spacing w:val="0"/>
                <w:w w:val="100"/>
                <w:position w:val="0"/>
                <w:sz w:val="18"/>
                <w:szCs w:val="18"/>
              </w:rPr>
              <w:t xml:space="preserve">503.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680"/>
              <w:jc w:val="left"/>
            </w:pPr>
            <w:r>
              <w:rPr>
                <w:color w:val="000000"/>
                <w:spacing w:val="0"/>
                <w:w w:val="100"/>
                <w:position w:val="0"/>
                <w:sz w:val="18"/>
                <w:szCs w:val="18"/>
              </w:rPr>
              <w:t>（1）</w:t>
            </w:r>
            <w:r>
              <w:rPr>
                <w:color w:val="000000"/>
                <w:spacing w:val="0"/>
                <w:w w:val="100"/>
                <w:position w:val="0"/>
              </w:rPr>
              <w:t>处</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2,095, </w:t>
            </w:r>
            <w:r>
              <w:rPr>
                <w:color w:val="000000"/>
                <w:spacing w:val="0"/>
                <w:w w:val="100"/>
                <w:position w:val="0"/>
                <w:sz w:val="18"/>
                <w:szCs w:val="18"/>
              </w:rPr>
              <w:t xml:space="preserve">503.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2,095, </w:t>
            </w:r>
            <w:r>
              <w:rPr>
                <w:color w:val="000000"/>
                <w:spacing w:val="0"/>
                <w:w w:val="100"/>
                <w:position w:val="0"/>
                <w:sz w:val="18"/>
                <w:szCs w:val="18"/>
              </w:rPr>
              <w:t xml:space="preserve">503.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14,450,237.80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1,904, </w:t>
            </w:r>
            <w:r>
              <w:rPr>
                <w:color w:val="000000"/>
                <w:spacing w:val="0"/>
                <w:w w:val="100"/>
                <w:position w:val="0"/>
                <w:sz w:val="18"/>
                <w:szCs w:val="18"/>
              </w:rPr>
              <w:t xml:space="preserve">834. </w:t>
            </w:r>
            <w:r>
              <w:rPr>
                <w:color w:val="000000"/>
                <w:spacing w:val="0"/>
                <w:w w:val="100"/>
                <w:position w:val="0"/>
                <w:sz w:val="18"/>
                <w:szCs w:val="18"/>
              </w:rPr>
              <w:t>09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15,323,345.55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31,678,417.44</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3,956,855. </w:t>
            </w: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1,904, </w:t>
            </w:r>
            <w:r>
              <w:rPr>
                <w:color w:val="000000"/>
                <w:spacing w:val="0"/>
                <w:w w:val="100"/>
                <w:position w:val="0"/>
                <w:sz w:val="18"/>
                <w:szCs w:val="18"/>
              </w:rPr>
              <w:t xml:space="preserve">834. </w:t>
            </w:r>
            <w:r>
              <w:rPr>
                <w:color w:val="000000"/>
                <w:spacing w:val="0"/>
                <w:w w:val="100"/>
                <w:position w:val="0"/>
                <w:sz w:val="18"/>
                <w:szCs w:val="18"/>
              </w:rPr>
              <w:t>09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8,999, </w:t>
            </w:r>
            <w:r>
              <w:rPr>
                <w:color w:val="000000"/>
                <w:spacing w:val="0"/>
                <w:w w:val="100"/>
                <w:position w:val="0"/>
                <w:sz w:val="18"/>
                <w:szCs w:val="18"/>
              </w:rPr>
              <w:t xml:space="preserve">350.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14,861,040.11</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540"/>
              <w:jc w:val="left"/>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481,674.60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2,030,751.81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2,512, </w:t>
            </w:r>
            <w:r>
              <w:rPr>
                <w:color w:val="000000"/>
                <w:spacing w:val="0"/>
                <w:w w:val="100"/>
                <w:position w:val="0"/>
                <w:sz w:val="18"/>
                <w:szCs w:val="18"/>
              </w:rPr>
              <w:t xml:space="preserve">426. </w:t>
            </w:r>
            <w:r>
              <w:rPr>
                <w:color w:val="000000"/>
                <w:spacing w:val="0"/>
                <w:w w:val="100"/>
                <w:position w:val="0"/>
                <w:sz w:val="18"/>
                <w:szCs w:val="18"/>
              </w:rPr>
              <w:t>41</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680"/>
              <w:jc w:val="left"/>
            </w:pPr>
            <w:r>
              <w:rPr>
                <w:color w:val="000000"/>
                <w:spacing w:val="0"/>
                <w:w w:val="100"/>
                <w:position w:val="0"/>
                <w:sz w:val="18"/>
                <w:szCs w:val="18"/>
              </w:rPr>
              <w:t>（1）</w:t>
            </w:r>
            <w:r>
              <w:rPr>
                <w:color w:val="000000"/>
                <w:spacing w:val="0"/>
                <w:w w:val="100"/>
                <w:position w:val="0"/>
              </w:rPr>
              <w:t>计</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481,674.60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2,030,751.81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2,512, </w:t>
            </w:r>
            <w:r>
              <w:rPr>
                <w:color w:val="000000"/>
                <w:spacing w:val="0"/>
                <w:w w:val="100"/>
                <w:position w:val="0"/>
                <w:sz w:val="18"/>
                <w:szCs w:val="18"/>
              </w:rPr>
              <w:t xml:space="preserve">426. </w:t>
            </w:r>
            <w:r>
              <w:rPr>
                <w:color w:val="000000"/>
                <w:spacing w:val="0"/>
                <w:w w:val="100"/>
                <w:position w:val="0"/>
                <w:sz w:val="18"/>
                <w:szCs w:val="18"/>
              </w:rPr>
              <w:t>41</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540"/>
              <w:jc w:val="left"/>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2,041,358.00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2,041, </w:t>
            </w:r>
            <w:r>
              <w:rPr>
                <w:color w:val="000000"/>
                <w:spacing w:val="0"/>
                <w:w w:val="100"/>
                <w:position w:val="0"/>
                <w:sz w:val="18"/>
                <w:szCs w:val="18"/>
              </w:rPr>
              <w:t xml:space="preserve">358.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680"/>
              <w:jc w:val="left"/>
            </w:pPr>
            <w:r>
              <w:rPr>
                <w:color w:val="000000"/>
                <w:spacing w:val="0"/>
                <w:w w:val="100"/>
                <w:position w:val="0"/>
                <w:sz w:val="18"/>
                <w:szCs w:val="18"/>
              </w:rPr>
              <w:t>（1）</w:t>
            </w:r>
            <w:r>
              <w:rPr>
                <w:color w:val="000000"/>
                <w:spacing w:val="0"/>
                <w:w w:val="100"/>
                <w:position w:val="0"/>
              </w:rPr>
              <w:t>处</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2,041,358.00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2,041, </w:t>
            </w:r>
            <w:r>
              <w:rPr>
                <w:color w:val="000000"/>
                <w:spacing w:val="0"/>
                <w:w w:val="100"/>
                <w:position w:val="0"/>
                <w:sz w:val="18"/>
                <w:szCs w:val="18"/>
              </w:rPr>
              <w:t xml:space="preserve">358.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4,438, </w:t>
            </w:r>
            <w:r>
              <w:rPr>
                <w:color w:val="000000"/>
                <w:spacing w:val="0"/>
                <w:w w:val="100"/>
                <w:position w:val="0"/>
                <w:sz w:val="18"/>
                <w:szCs w:val="18"/>
              </w:rPr>
              <w:t xml:space="preserve">529. </w:t>
            </w:r>
            <w:r>
              <w:rPr>
                <w:color w:val="000000"/>
                <w:spacing w:val="0"/>
                <w:w w:val="100"/>
                <w:position w:val="0"/>
                <w:sz w:val="18"/>
                <w:szCs w:val="18"/>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1,904, </w:t>
            </w:r>
            <w:r>
              <w:rPr>
                <w:color w:val="000000"/>
                <w:spacing w:val="0"/>
                <w:w w:val="100"/>
                <w:position w:val="0"/>
                <w:sz w:val="18"/>
                <w:szCs w:val="18"/>
              </w:rPr>
              <w:t xml:space="preserve">834. </w:t>
            </w:r>
            <w:r>
              <w:rPr>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8,988, </w:t>
            </w:r>
            <w:r>
              <w:rPr>
                <w:color w:val="000000"/>
                <w:spacing w:val="0"/>
                <w:w w:val="100"/>
                <w:position w:val="0"/>
                <w:sz w:val="18"/>
                <w:szCs w:val="18"/>
              </w:rPr>
              <w:t xml:space="preserve">744. </w:t>
            </w:r>
            <w:r>
              <w:rPr>
                <w:color w:val="000000"/>
                <w:spacing w:val="0"/>
                <w:w w:val="100"/>
                <w:position w:val="0"/>
                <w:sz w:val="18"/>
                <w:szCs w:val="18"/>
              </w:rPr>
              <w:t>67</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15,332,108.52</w:t>
            </w:r>
          </w:p>
        </w:tc>
      </w:tr>
    </w:tbl>
    <w:tbl>
      <w:tblPr>
        <w:tblOverlap w:val="never"/>
        <w:jc w:val="center"/>
        <w:tblLayout w:type="fixed"/>
      </w:tblPr>
      <w:tblGrid>
        <w:gridCol w:w="1800"/>
        <w:gridCol w:w="1589"/>
        <w:gridCol w:w="773"/>
        <w:gridCol w:w="1483"/>
        <w:gridCol w:w="1594"/>
        <w:gridCol w:w="1598"/>
      </w:tblGrid>
      <w:tr>
        <w:trPr>
          <w:trHeight w:val="41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540"/>
              <w:jc w:val="left"/>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740"/>
              <w:jc w:val="left"/>
            </w:pPr>
            <w:r>
              <w:rPr>
                <w:color w:val="000000"/>
                <w:spacing w:val="0"/>
                <w:w w:val="100"/>
                <w:position w:val="0"/>
                <w:sz w:val="18"/>
                <w:szCs w:val="18"/>
              </w:rPr>
              <w:t>(1)</w:t>
            </w:r>
            <w:r>
              <w:rPr>
                <w:color w:val="000000"/>
                <w:spacing w:val="0"/>
                <w:w w:val="100"/>
                <w:position w:val="0"/>
              </w:rPr>
              <w:t>计</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540"/>
              <w:jc w:val="left"/>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740"/>
              <w:jc w:val="left"/>
            </w:pPr>
            <w:r>
              <w:rPr>
                <w:color w:val="000000"/>
                <w:spacing w:val="0"/>
                <w:w w:val="100"/>
                <w:position w:val="0"/>
                <w:sz w:val="18"/>
                <w:szCs w:val="18"/>
              </w:rPr>
              <w:t>(1)</w:t>
            </w:r>
            <w:r>
              <w:rPr>
                <w:color w:val="000000"/>
                <w:spacing w:val="0"/>
                <w:w w:val="100"/>
                <w:position w:val="0"/>
              </w:rPr>
              <w:t>处</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540"/>
              <w:jc w:val="left"/>
            </w:pPr>
            <w:r>
              <w:rPr>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10,011,708.04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6,334, </w:t>
            </w:r>
            <w:r>
              <w:rPr>
                <w:color w:val="000000"/>
                <w:spacing w:val="0"/>
                <w:w w:val="100"/>
                <w:position w:val="0"/>
                <w:sz w:val="18"/>
                <w:szCs w:val="18"/>
              </w:rPr>
              <w:t xml:space="preserve">600.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16,346,308.92</w:t>
            </w:r>
          </w:p>
        </w:tc>
      </w:tr>
      <w:tr>
        <w:trPr>
          <w:trHeight w:val="562"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540"/>
              <w:jc w:val="left"/>
            </w:pPr>
            <w:r>
              <w:rPr>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10,493,382.64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5,605, </w:t>
            </w:r>
            <w:r>
              <w:rPr>
                <w:color w:val="000000"/>
                <w:spacing w:val="0"/>
                <w:w w:val="100"/>
                <w:position w:val="0"/>
                <w:sz w:val="18"/>
                <w:szCs w:val="18"/>
              </w:rPr>
              <w:t xml:space="preserve">158. </w:t>
            </w:r>
            <w:r>
              <w:rPr>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16,098,541.00</w:t>
            </w:r>
          </w:p>
        </w:tc>
      </w:tr>
    </w:tbl>
    <w:p>
      <w:pPr>
        <w:widowControl w:val="0"/>
        <w:spacing w:after="859" w:line="1" w:lineRule="exact"/>
      </w:pPr>
    </w:p>
    <w:p>
      <w:pPr>
        <w:pStyle w:val="Style22"/>
        <w:keepNext/>
        <w:keepLines/>
        <w:widowControl w:val="0"/>
        <w:numPr>
          <w:ilvl w:val="0"/>
          <w:numId w:val="169"/>
        </w:numPr>
        <w:shd w:val="clear" w:color="auto" w:fill="auto"/>
        <w:tabs>
          <w:tab w:pos="430" w:val="left"/>
        </w:tabs>
        <w:bidi w:val="0"/>
        <w:spacing w:before="0" w:after="200" w:line="240" w:lineRule="auto"/>
        <w:ind w:left="0" w:right="0" w:firstLine="0"/>
        <w:jc w:val="left"/>
      </w:pPr>
      <w:bookmarkStart w:id="1584" w:name="bookmark1584"/>
      <w:bookmarkStart w:id="1585" w:name="bookmark1585"/>
      <w:bookmarkStart w:id="1586" w:name="bookmark1586"/>
      <w:bookmarkStart w:id="1587" w:name="bookmark1587"/>
      <w:bookmarkEnd w:id="1586"/>
      <w:r>
        <w:rPr>
          <w:color w:val="000000"/>
          <w:spacing w:val="0"/>
          <w:w w:val="100"/>
          <w:position w:val="0"/>
        </w:rPr>
        <w:t>.</w:t>
      </w:r>
      <w:r>
        <w:rPr>
          <w:color w:val="000000"/>
          <w:spacing w:val="0"/>
          <w:w w:val="100"/>
          <w:position w:val="0"/>
        </w:rPr>
        <w:t>暂时闲置的固定资产情况</w:t>
      </w:r>
      <w:bookmarkEnd w:id="1584"/>
      <w:bookmarkEnd w:id="1585"/>
      <w:bookmarkEnd w:id="1587"/>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69"/>
        </w:numPr>
        <w:shd w:val="clear" w:color="auto" w:fill="auto"/>
        <w:tabs>
          <w:tab w:pos="430" w:val="left"/>
        </w:tabs>
        <w:bidi w:val="0"/>
        <w:spacing w:before="0" w:after="120" w:line="240" w:lineRule="auto"/>
        <w:ind w:left="0" w:right="0" w:firstLine="0"/>
        <w:jc w:val="left"/>
      </w:pPr>
      <w:bookmarkStart w:id="1588" w:name="bookmark1588"/>
      <w:bookmarkStart w:id="1589" w:name="bookmark1589"/>
      <w:bookmarkStart w:id="1590" w:name="bookmark1590"/>
      <w:bookmarkStart w:id="1591" w:name="bookmark1591"/>
      <w:bookmarkEnd w:id="1590"/>
      <w:r>
        <w:rPr>
          <w:color w:val="000000"/>
          <w:spacing w:val="0"/>
          <w:w w:val="100"/>
          <w:position w:val="0"/>
        </w:rPr>
        <w:t>.</w:t>
      </w:r>
      <w:r>
        <w:rPr>
          <w:color w:val="000000"/>
          <w:spacing w:val="0"/>
          <w:w w:val="100"/>
          <w:position w:val="0"/>
        </w:rPr>
        <w:t>通过融资租赁租入的固定资产情况</w:t>
      </w:r>
      <w:bookmarkEnd w:id="1588"/>
      <w:bookmarkEnd w:id="1589"/>
      <w:bookmarkEnd w:id="1591"/>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69"/>
        </w:numPr>
        <w:shd w:val="clear" w:color="auto" w:fill="auto"/>
        <w:tabs>
          <w:tab w:pos="430" w:val="left"/>
        </w:tabs>
        <w:bidi w:val="0"/>
        <w:spacing w:before="0" w:after="120" w:line="240" w:lineRule="auto"/>
        <w:ind w:left="0" w:right="0" w:firstLine="0"/>
        <w:jc w:val="left"/>
      </w:pPr>
      <w:bookmarkStart w:id="1592" w:name="bookmark1592"/>
      <w:bookmarkStart w:id="1593" w:name="bookmark1593"/>
      <w:bookmarkStart w:id="1594" w:name="bookmark1594"/>
      <w:bookmarkStart w:id="1595" w:name="bookmark1595"/>
      <w:bookmarkEnd w:id="1594"/>
      <w:r>
        <w:rPr>
          <w:color w:val="000000"/>
          <w:spacing w:val="0"/>
          <w:w w:val="100"/>
          <w:position w:val="0"/>
        </w:rPr>
        <w:t>.通过经营租赁租出的固定资产</w:t>
      </w:r>
      <w:bookmarkEnd w:id="1592"/>
      <w:bookmarkEnd w:id="1593"/>
      <w:bookmarkEnd w:id="1595"/>
    </w:p>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69"/>
        </w:numPr>
        <w:shd w:val="clear" w:color="auto" w:fill="auto"/>
        <w:tabs>
          <w:tab w:pos="430" w:val="left"/>
        </w:tabs>
        <w:bidi w:val="0"/>
        <w:spacing w:before="0" w:after="200" w:line="240" w:lineRule="auto"/>
        <w:ind w:left="0" w:right="0" w:firstLine="0"/>
        <w:jc w:val="left"/>
      </w:pPr>
      <w:bookmarkStart w:id="1596" w:name="bookmark1596"/>
      <w:bookmarkStart w:id="1597" w:name="bookmark1597"/>
      <w:bookmarkStart w:id="1598" w:name="bookmark1598"/>
      <w:bookmarkStart w:id="1599" w:name="bookmark1599"/>
      <w:bookmarkEnd w:id="1598"/>
      <w:r>
        <w:rPr>
          <w:color w:val="000000"/>
          <w:spacing w:val="0"/>
          <w:w w:val="100"/>
          <w:position w:val="0"/>
        </w:rPr>
        <w:t>.</w:t>
      </w:r>
      <w:r>
        <w:rPr>
          <w:color w:val="000000"/>
          <w:spacing w:val="0"/>
          <w:w w:val="100"/>
          <w:position w:val="0"/>
        </w:rPr>
        <w:t>未办妥产权证书的固定资产情况</w:t>
      </w:r>
      <w:bookmarkEnd w:id="1596"/>
      <w:bookmarkEnd w:id="1597"/>
      <w:bookmarkEnd w:id="1599"/>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00" w:line="240" w:lineRule="auto"/>
        <w:ind w:left="0" w:right="0" w:firstLine="0"/>
        <w:jc w:val="left"/>
      </w:pPr>
      <w:bookmarkStart w:id="1600" w:name="bookmark1600"/>
      <w:bookmarkStart w:id="1601" w:name="bookmark1601"/>
      <w:bookmarkStart w:id="1602" w:name="bookmark1602"/>
      <w:r>
        <w:rPr>
          <w:color w:val="000000"/>
          <w:spacing w:val="0"/>
          <w:w w:val="100"/>
          <w:position w:val="0"/>
        </w:rPr>
        <w:t>固定资产清理</w:t>
      </w:r>
      <w:bookmarkEnd w:id="1600"/>
      <w:bookmarkEnd w:id="1601"/>
      <w:bookmarkEnd w:id="1602"/>
    </w:p>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tabs>
          <w:tab w:pos="504" w:val="left"/>
        </w:tabs>
        <w:bidi w:val="0"/>
        <w:spacing w:before="0" w:after="160" w:line="288" w:lineRule="exact"/>
        <w:ind w:left="0" w:right="0" w:firstLine="0"/>
        <w:jc w:val="left"/>
      </w:pPr>
      <w:bookmarkStart w:id="1603" w:name="bookmark1603"/>
      <w:r>
        <w:rPr>
          <w:b/>
          <w:bCs/>
          <w:color w:val="000000"/>
          <w:spacing w:val="0"/>
          <w:w w:val="100"/>
          <w:position w:val="0"/>
        </w:rPr>
        <w:t>2</w:t>
      </w:r>
      <w:bookmarkEnd w:id="1603"/>
      <w:r>
        <w:rPr>
          <w:b/>
          <w:bCs/>
          <w:color w:val="000000"/>
          <w:spacing w:val="0"/>
          <w:w w:val="100"/>
          <w:position w:val="0"/>
        </w:rPr>
        <w:t>2、</w:t>
        <w:tab/>
        <w:t>在建工程</w:t>
      </w:r>
    </w:p>
    <w:p>
      <w:pPr>
        <w:pStyle w:val="Style6"/>
        <w:keepNext w:val="0"/>
        <w:keepLines w:val="0"/>
        <w:widowControl w:val="0"/>
        <w:shd w:val="clear" w:color="auto" w:fill="auto"/>
        <w:bidi w:val="0"/>
        <w:spacing w:before="0" w:after="160" w:line="288" w:lineRule="exact"/>
        <w:ind w:left="0" w:right="0" w:firstLine="0"/>
        <w:jc w:val="left"/>
      </w:pPr>
      <w:r>
        <w:rPr>
          <w:b/>
          <w:bCs/>
          <w:color w:val="000000"/>
          <w:spacing w:val="0"/>
          <w:w w:val="100"/>
          <w:position w:val="0"/>
        </w:rPr>
        <w:t>项目列示</w:t>
      </w:r>
    </w:p>
    <w:p>
      <w:pPr>
        <w:pStyle w:val="Style6"/>
        <w:keepNext w:val="0"/>
        <w:keepLines w:val="0"/>
        <w:widowControl w:val="0"/>
        <w:shd w:val="clear" w:color="auto" w:fill="auto"/>
        <w:bidi w:val="0"/>
        <w:spacing w:before="0" w:line="28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line="288" w:lineRule="exact"/>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560" w:line="28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60" w:line="288" w:lineRule="exact"/>
        <w:ind w:left="0" w:right="0" w:firstLine="0"/>
        <w:jc w:val="left"/>
      </w:pPr>
      <w:r>
        <w:rPr>
          <w:b/>
          <w:bCs/>
          <w:color w:val="000000"/>
          <w:spacing w:val="0"/>
          <w:w w:val="100"/>
          <w:position w:val="0"/>
        </w:rPr>
        <w:t>在建工程</w:t>
      </w:r>
    </w:p>
    <w:p>
      <w:pPr>
        <w:pStyle w:val="Style6"/>
        <w:keepNext w:val="0"/>
        <w:keepLines w:val="0"/>
        <w:widowControl w:val="0"/>
        <w:numPr>
          <w:ilvl w:val="0"/>
          <w:numId w:val="171"/>
        </w:numPr>
        <w:shd w:val="clear" w:color="auto" w:fill="auto"/>
        <w:tabs>
          <w:tab w:pos="430" w:val="left"/>
        </w:tabs>
        <w:bidi w:val="0"/>
        <w:spacing w:before="0" w:after="160" w:line="288" w:lineRule="exact"/>
        <w:ind w:left="0" w:right="0" w:firstLine="0"/>
        <w:jc w:val="left"/>
      </w:pPr>
      <w:bookmarkStart w:id="1604" w:name="bookmark1604"/>
      <w:bookmarkEnd w:id="1604"/>
      <w:r>
        <w:rPr>
          <w:b/>
          <w:bCs/>
          <w:color w:val="000000"/>
          <w:spacing w:val="0"/>
          <w:w w:val="100"/>
          <w:position w:val="0"/>
        </w:rPr>
        <w:t>.</w:t>
      </w:r>
      <w:r>
        <w:rPr>
          <w:b/>
          <w:bCs/>
          <w:color w:val="000000"/>
          <w:spacing w:val="0"/>
          <w:w w:val="100"/>
          <w:position w:val="0"/>
        </w:rPr>
        <w:t>在建工程情况</w:t>
      </w:r>
    </w:p>
    <w:p>
      <w:pPr>
        <w:pStyle w:val="Style6"/>
        <w:keepNext w:val="0"/>
        <w:keepLines w:val="0"/>
        <w:widowControl w:val="0"/>
        <w:shd w:val="clear" w:color="auto" w:fill="auto"/>
        <w:bidi w:val="0"/>
        <w:spacing w:before="0" w:after="440" w:line="28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numPr>
          <w:ilvl w:val="0"/>
          <w:numId w:val="171"/>
        </w:numPr>
        <w:shd w:val="clear" w:color="auto" w:fill="auto"/>
        <w:tabs>
          <w:tab w:pos="430" w:val="left"/>
        </w:tabs>
        <w:bidi w:val="0"/>
        <w:spacing w:before="0" w:after="160" w:line="288" w:lineRule="exact"/>
        <w:ind w:left="0" w:right="0" w:firstLine="0"/>
        <w:jc w:val="left"/>
      </w:pPr>
      <w:bookmarkStart w:id="1605" w:name="bookmark1605"/>
      <w:bookmarkEnd w:id="1605"/>
      <w:r>
        <w:rPr>
          <w:b/>
          <w:bCs/>
          <w:color w:val="000000"/>
          <w:spacing w:val="0"/>
          <w:w w:val="100"/>
          <w:position w:val="0"/>
        </w:rPr>
        <w:t>.</w:t>
      </w:r>
      <w:r>
        <w:rPr>
          <w:b/>
          <w:bCs/>
          <w:color w:val="000000"/>
          <w:spacing w:val="0"/>
          <w:w w:val="100"/>
          <w:position w:val="0"/>
        </w:rPr>
        <w:t>重要在建工程项目本期变动情况</w:t>
      </w:r>
    </w:p>
    <w:p>
      <w:pPr>
        <w:pStyle w:val="Style6"/>
        <w:keepNext w:val="0"/>
        <w:keepLines w:val="0"/>
        <w:widowControl w:val="0"/>
        <w:shd w:val="clear" w:color="auto" w:fill="auto"/>
        <w:bidi w:val="0"/>
        <w:spacing w:before="0" w:after="160" w:line="28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numPr>
          <w:ilvl w:val="0"/>
          <w:numId w:val="171"/>
        </w:numPr>
        <w:shd w:val="clear" w:color="auto" w:fill="auto"/>
        <w:tabs>
          <w:tab w:pos="430" w:val="left"/>
        </w:tabs>
        <w:bidi w:val="0"/>
        <w:spacing w:before="0" w:after="160" w:line="288" w:lineRule="exact"/>
        <w:ind w:left="0" w:right="0" w:firstLine="0"/>
        <w:jc w:val="left"/>
      </w:pPr>
      <w:bookmarkStart w:id="1606" w:name="bookmark1606"/>
      <w:bookmarkEnd w:id="1606"/>
      <w:r>
        <w:rPr>
          <w:b/>
          <w:bCs/>
          <w:color w:val="000000"/>
          <w:spacing w:val="0"/>
          <w:w w:val="100"/>
          <w:position w:val="0"/>
        </w:rPr>
        <w:t>.</w:t>
      </w:r>
      <w:r>
        <w:rPr>
          <w:b/>
          <w:bCs/>
          <w:color w:val="000000"/>
          <w:spacing w:val="0"/>
          <w:w w:val="100"/>
          <w:position w:val="0"/>
        </w:rPr>
        <w:t>本期计提在建工程减值准备情况</w:t>
      </w:r>
    </w:p>
    <w:p>
      <w:pPr>
        <w:pStyle w:val="Style6"/>
        <w:keepNext w:val="0"/>
        <w:keepLines w:val="0"/>
        <w:widowControl w:val="0"/>
        <w:shd w:val="clear" w:color="auto" w:fill="auto"/>
        <w:bidi w:val="0"/>
        <w:spacing w:before="0" w:line="28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0" w:line="288" w:lineRule="exact"/>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56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60" w:line="288" w:lineRule="exact"/>
        <w:ind w:left="0" w:right="0" w:firstLine="0"/>
        <w:jc w:val="left"/>
      </w:pPr>
      <w:r>
        <w:rPr>
          <w:b/>
          <w:bCs/>
          <w:color w:val="000000"/>
          <w:spacing w:val="0"/>
          <w:w w:val="100"/>
          <w:position w:val="0"/>
        </w:rPr>
        <w:t>工程物资</w:t>
      </w:r>
    </w:p>
    <w:p>
      <w:pPr>
        <w:pStyle w:val="Style6"/>
        <w:keepNext w:val="0"/>
        <w:keepLines w:val="0"/>
        <w:widowControl w:val="0"/>
        <w:numPr>
          <w:ilvl w:val="0"/>
          <w:numId w:val="171"/>
        </w:numPr>
        <w:shd w:val="clear" w:color="auto" w:fill="auto"/>
        <w:tabs>
          <w:tab w:pos="430" w:val="left"/>
        </w:tabs>
        <w:bidi w:val="0"/>
        <w:spacing w:before="0" w:after="160" w:line="288" w:lineRule="exact"/>
        <w:ind w:left="0" w:right="0" w:firstLine="0"/>
        <w:jc w:val="left"/>
      </w:pPr>
      <w:bookmarkStart w:id="1607" w:name="bookmark1607"/>
      <w:bookmarkEnd w:id="1607"/>
      <w:r>
        <w:rPr>
          <w:b/>
          <w:bCs/>
          <w:color w:val="000000"/>
          <w:spacing w:val="0"/>
          <w:w w:val="100"/>
          <w:position w:val="0"/>
        </w:rPr>
        <w:t>,</w:t>
      </w:r>
      <w:r>
        <w:rPr>
          <w:b/>
          <w:bCs/>
          <w:color w:val="000000"/>
          <w:spacing w:val="0"/>
          <w:w w:val="100"/>
          <w:position w:val="0"/>
        </w:rPr>
        <w:t>工程物资情况</w:t>
      </w:r>
    </w:p>
    <w:p>
      <w:pPr>
        <w:pStyle w:val="Style6"/>
        <w:keepNext w:val="0"/>
        <w:keepLines w:val="0"/>
        <w:widowControl w:val="0"/>
        <w:shd w:val="clear" w:color="auto" w:fill="auto"/>
        <w:bidi w:val="0"/>
        <w:spacing w:before="0" w:after="440" w:line="28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tabs>
          <w:tab w:pos="504" w:val="left"/>
        </w:tabs>
        <w:bidi w:val="0"/>
        <w:spacing w:before="0" w:after="160" w:line="288" w:lineRule="exact"/>
        <w:ind w:left="0" w:right="0" w:firstLine="0"/>
        <w:jc w:val="left"/>
      </w:pPr>
      <w:bookmarkStart w:id="1608" w:name="bookmark1608"/>
      <w:r>
        <w:rPr>
          <w:b/>
          <w:bCs/>
          <w:color w:val="000000"/>
          <w:spacing w:val="0"/>
          <w:w w:val="100"/>
          <w:position w:val="0"/>
        </w:rPr>
        <w:t>2</w:t>
      </w:r>
      <w:bookmarkEnd w:id="1608"/>
      <w:r>
        <w:rPr>
          <w:b/>
          <w:bCs/>
          <w:color w:val="000000"/>
          <w:spacing w:val="0"/>
          <w:w w:val="100"/>
          <w:position w:val="0"/>
        </w:rPr>
        <w:t>3、</w:t>
        <w:tab/>
        <w:t>生产性生物资产</w:t>
      </w:r>
    </w:p>
    <w:p>
      <w:pPr>
        <w:pStyle w:val="Style6"/>
        <w:keepNext w:val="0"/>
        <w:keepLines w:val="0"/>
        <w:widowControl w:val="0"/>
        <w:numPr>
          <w:ilvl w:val="0"/>
          <w:numId w:val="173"/>
        </w:numPr>
        <w:shd w:val="clear" w:color="auto" w:fill="auto"/>
        <w:tabs>
          <w:tab w:pos="430" w:val="left"/>
        </w:tabs>
        <w:bidi w:val="0"/>
        <w:spacing w:before="0" w:after="160" w:line="288" w:lineRule="exact"/>
        <w:ind w:left="0" w:right="0" w:firstLine="0"/>
        <w:jc w:val="left"/>
      </w:pPr>
      <w:bookmarkStart w:id="1609" w:name="bookmark1609"/>
      <w:bookmarkEnd w:id="1609"/>
      <w:r>
        <w:rPr>
          <w:b/>
          <w:bCs/>
          <w:color w:val="000000"/>
          <w:spacing w:val="0"/>
          <w:w w:val="100"/>
          <w:position w:val="0"/>
        </w:rPr>
        <w:t>.</w:t>
      </w:r>
      <w:r>
        <w:rPr>
          <w:b/>
          <w:bCs/>
          <w:color w:val="000000"/>
          <w:spacing w:val="0"/>
          <w:w w:val="100"/>
          <w:position w:val="0"/>
        </w:rPr>
        <w:t>采用成本计量模式的生产性生物资产</w:t>
      </w:r>
    </w:p>
    <w:p>
      <w:pPr>
        <w:pStyle w:val="Style6"/>
        <w:keepNext w:val="0"/>
        <w:keepLines w:val="0"/>
        <w:widowControl w:val="0"/>
        <w:shd w:val="clear" w:color="auto" w:fill="auto"/>
        <w:bidi w:val="0"/>
        <w:spacing w:before="0" w:after="160" w:line="28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numPr>
          <w:ilvl w:val="0"/>
          <w:numId w:val="173"/>
        </w:numPr>
        <w:shd w:val="clear" w:color="auto" w:fill="auto"/>
        <w:tabs>
          <w:tab w:pos="430" w:val="left"/>
        </w:tabs>
        <w:bidi w:val="0"/>
        <w:spacing w:before="0" w:after="160" w:line="288" w:lineRule="exact"/>
        <w:ind w:left="0" w:right="0" w:firstLine="0"/>
        <w:jc w:val="left"/>
      </w:pPr>
      <w:bookmarkStart w:id="1610" w:name="bookmark1610"/>
      <w:bookmarkEnd w:id="1610"/>
      <w:r>
        <w:rPr>
          <w:b/>
          <w:bCs/>
          <w:color w:val="000000"/>
          <w:spacing w:val="0"/>
          <w:w w:val="100"/>
          <w:position w:val="0"/>
        </w:rPr>
        <w:t>.</w:t>
      </w:r>
      <w:r>
        <w:rPr>
          <w:b/>
          <w:bCs/>
          <w:color w:val="000000"/>
          <w:spacing w:val="0"/>
          <w:w w:val="100"/>
          <w:position w:val="0"/>
        </w:rPr>
        <w:t>采用公允价值计量模式的生产性生物资产</w:t>
      </w:r>
    </w:p>
    <w:p>
      <w:pPr>
        <w:pStyle w:val="Style6"/>
        <w:keepNext w:val="0"/>
        <w:keepLines w:val="0"/>
        <w:widowControl w:val="0"/>
        <w:shd w:val="clear" w:color="auto" w:fill="auto"/>
        <w:bidi w:val="0"/>
        <w:spacing w:before="0" w:after="0" w:line="28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560" w:line="288"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504" w:val="left"/>
        </w:tabs>
        <w:bidi w:val="0"/>
        <w:spacing w:before="0" w:after="160" w:line="288" w:lineRule="exact"/>
        <w:ind w:left="0" w:right="0" w:firstLine="0"/>
        <w:jc w:val="left"/>
      </w:pPr>
      <w:bookmarkStart w:id="1611" w:name="bookmark1611"/>
      <w:r>
        <w:rPr>
          <w:b/>
          <w:bCs/>
          <w:color w:val="000000"/>
          <w:spacing w:val="0"/>
          <w:w w:val="100"/>
          <w:position w:val="0"/>
        </w:rPr>
        <w:t>2</w:t>
      </w:r>
      <w:bookmarkEnd w:id="1611"/>
      <w:r>
        <w:rPr>
          <w:b/>
          <w:bCs/>
          <w:color w:val="000000"/>
          <w:spacing w:val="0"/>
          <w:w w:val="100"/>
          <w:position w:val="0"/>
        </w:rPr>
        <w:t>4、</w:t>
        <w:tab/>
        <w:t>油气资产</w:t>
      </w:r>
    </w:p>
    <w:p>
      <w:pPr>
        <w:pStyle w:val="Style6"/>
        <w:keepNext w:val="0"/>
        <w:keepLines w:val="0"/>
        <w:widowControl w:val="0"/>
        <w:shd w:val="clear" w:color="auto" w:fill="auto"/>
        <w:bidi w:val="0"/>
        <w:spacing w:before="0" w:after="160" w:line="28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r>
        <w:br w:type="page"/>
      </w:r>
    </w:p>
    <w:p>
      <w:pPr>
        <w:pStyle w:val="Style22"/>
        <w:keepNext/>
        <w:keepLines/>
        <w:widowControl w:val="0"/>
        <w:shd w:val="clear" w:color="auto" w:fill="auto"/>
        <w:bidi w:val="0"/>
        <w:spacing w:before="0" w:after="220" w:line="240" w:lineRule="auto"/>
        <w:ind w:left="0" w:right="0" w:firstLine="0"/>
        <w:jc w:val="left"/>
      </w:pPr>
      <w:bookmarkStart w:id="1612" w:name="bookmark1612"/>
      <w:bookmarkStart w:id="1613" w:name="bookmark1613"/>
      <w:bookmarkStart w:id="1614" w:name="bookmark1614"/>
      <w:bookmarkStart w:id="1615" w:name="bookmark1615"/>
      <w:r>
        <w:rPr>
          <w:color w:val="000000"/>
          <w:spacing w:val="0"/>
          <w:w w:val="100"/>
          <w:position w:val="0"/>
        </w:rPr>
        <w:t>2</w:t>
      </w:r>
      <w:bookmarkEnd w:id="1614"/>
      <w:r>
        <w:rPr>
          <w:color w:val="000000"/>
          <w:spacing w:val="0"/>
          <w:w w:val="100"/>
          <w:position w:val="0"/>
        </w:rPr>
        <w:t>5、使用权资产</w:t>
      </w:r>
      <w:bookmarkEnd w:id="1612"/>
      <w:bookmarkEnd w:id="1613"/>
      <w:bookmarkEnd w:id="1615"/>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1616" w:name="bookmark1616"/>
      <w:bookmarkStart w:id="1617" w:name="bookmark1617"/>
      <w:bookmarkStart w:id="1618" w:name="bookmark1618"/>
      <w:bookmarkStart w:id="1619" w:name="bookmark1619"/>
      <w:r>
        <w:rPr>
          <w:color w:val="000000"/>
          <w:spacing w:val="0"/>
          <w:w w:val="100"/>
          <w:position w:val="0"/>
        </w:rPr>
        <w:t>2</w:t>
      </w:r>
      <w:bookmarkEnd w:id="1618"/>
      <w:r>
        <w:rPr>
          <w:color w:val="000000"/>
          <w:spacing w:val="0"/>
          <w:w w:val="100"/>
          <w:position w:val="0"/>
        </w:rPr>
        <w:t>6、无形资产</w:t>
      </w:r>
      <w:bookmarkEnd w:id="1616"/>
      <w:bookmarkEnd w:id="1617"/>
      <w:bookmarkEnd w:id="1619"/>
    </w:p>
    <w:p>
      <w:pPr>
        <w:pStyle w:val="Style22"/>
        <w:keepNext/>
        <w:keepLines/>
        <w:widowControl w:val="0"/>
        <w:numPr>
          <w:ilvl w:val="0"/>
          <w:numId w:val="175"/>
        </w:numPr>
        <w:shd w:val="clear" w:color="auto" w:fill="auto"/>
        <w:bidi w:val="0"/>
        <w:spacing w:before="0" w:line="240" w:lineRule="auto"/>
        <w:ind w:left="0" w:right="0" w:firstLine="0"/>
        <w:jc w:val="left"/>
      </w:pPr>
      <w:bookmarkStart w:id="1616" w:name="bookmark1616"/>
      <w:bookmarkStart w:id="1617" w:name="bookmark1617"/>
      <w:bookmarkStart w:id="1620" w:name="bookmark1620"/>
      <w:bookmarkStart w:id="1621" w:name="bookmark1621"/>
      <w:bookmarkEnd w:id="1620"/>
      <w:r>
        <w:rPr>
          <w:color w:val="000000"/>
          <w:spacing w:val="0"/>
          <w:w w:val="100"/>
          <w:position w:val="0"/>
        </w:rPr>
        <w:t>.</w:t>
      </w:r>
      <w:r>
        <w:rPr>
          <w:color w:val="000000"/>
          <w:spacing w:val="0"/>
          <w:w w:val="100"/>
          <w:position w:val="0"/>
        </w:rPr>
        <w:t>无形资产情况</w:t>
      </w:r>
      <w:bookmarkEnd w:id="1616"/>
      <w:bookmarkEnd w:id="1617"/>
      <w:bookmarkEnd w:id="1621"/>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49"/>
        <w:gridCol w:w="1339"/>
        <w:gridCol w:w="1334"/>
        <w:gridCol w:w="1296"/>
        <w:gridCol w:w="1354"/>
        <w:gridCol w:w="1565"/>
      </w:tblGrid>
      <w:tr>
        <w:trPr>
          <w:trHeight w:val="35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电脑软件</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sz w:val="20"/>
                <w:szCs w:val="2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335,846.15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335,846.15</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8" w:lineRule="exact"/>
              <w:ind w:left="0" w:right="0" w:firstLine="740"/>
              <w:jc w:val="left"/>
            </w:pPr>
            <w:r>
              <w:rPr>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93" w:lineRule="exact"/>
              <w:ind w:left="0" w:right="0" w:firstLine="740"/>
              <w:jc w:val="left"/>
            </w:pPr>
            <w:r>
              <w:rPr>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140" w:line="240" w:lineRule="auto"/>
              <w:ind w:left="0" w:right="0" w:firstLine="520"/>
              <w:jc w:val="left"/>
            </w:pPr>
            <w:r>
              <w:rPr>
                <w:rFonts w:ascii="Calibri" w:eastAsia="Calibri" w:hAnsi="Calibri" w:cs="Calibri"/>
                <w:color w:val="000000"/>
                <w:spacing w:val="0"/>
                <w:w w:val="100"/>
                <w:position w:val="0"/>
                <w:sz w:val="20"/>
                <w:szCs w:val="20"/>
              </w:rPr>
              <w:t>3.</w:t>
            </w:r>
            <w:r>
              <w:rPr>
                <w:color w:val="000000"/>
                <w:spacing w:val="0"/>
                <w:w w:val="100"/>
                <w:position w:val="0"/>
              </w:rPr>
              <w:t>本期减少金</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sz w:val="20"/>
                <w:szCs w:val="2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335,846.15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335,846.15</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246,287.31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246,287.31</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67,169.28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67,169.28</w:t>
            </w: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67,169.28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67,169.28</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313,456.59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313,456.59</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949"/>
        <w:gridCol w:w="1339"/>
        <w:gridCol w:w="1334"/>
        <w:gridCol w:w="1296"/>
        <w:gridCol w:w="1354"/>
        <w:gridCol w:w="1565"/>
      </w:tblGrid>
      <w:tr>
        <w:trPr>
          <w:trHeight w:val="81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140" w:line="240" w:lineRule="auto"/>
              <w:ind w:left="0" w:right="0" w:firstLine="520"/>
              <w:jc w:val="left"/>
            </w:pPr>
            <w:r>
              <w:rPr>
                <w:rFonts w:ascii="Calibri" w:eastAsia="Calibri" w:hAnsi="Calibri" w:cs="Calibri"/>
                <w:color w:val="000000"/>
                <w:spacing w:val="0"/>
                <w:w w:val="100"/>
                <w:position w:val="0"/>
                <w:sz w:val="20"/>
                <w:szCs w:val="20"/>
              </w:rPr>
              <w:t>1.</w:t>
            </w:r>
            <w:r>
              <w:rPr>
                <w:color w:val="000000"/>
                <w:spacing w:val="0"/>
                <w:w w:val="100"/>
                <w:position w:val="0"/>
              </w:rPr>
              <w:t>期末账面价</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22,389.56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22,389.56</w:t>
            </w:r>
          </w:p>
        </w:tc>
      </w:tr>
      <w:tr>
        <w:trPr>
          <w:trHeight w:val="82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140" w:line="240" w:lineRule="auto"/>
              <w:ind w:left="0" w:right="0" w:firstLine="520"/>
              <w:jc w:val="left"/>
            </w:pPr>
            <w:r>
              <w:rPr>
                <w:rFonts w:ascii="Calibri" w:eastAsia="Calibri" w:hAnsi="Calibri" w:cs="Calibri"/>
                <w:color w:val="000000"/>
                <w:spacing w:val="0"/>
                <w:w w:val="100"/>
                <w:position w:val="0"/>
                <w:sz w:val="20"/>
                <w:szCs w:val="20"/>
              </w:rPr>
              <w:t>2.</w:t>
            </w:r>
            <w:r>
              <w:rPr>
                <w:color w:val="000000"/>
                <w:spacing w:val="0"/>
                <w:w w:val="100"/>
                <w:position w:val="0"/>
              </w:rPr>
              <w:t>期初账面价</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89,558.84</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89,558.84</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 xml:space="preserve">0. </w:t>
      </w:r>
      <w:r>
        <w:rPr>
          <w:color w:val="000000"/>
          <w:spacing w:val="0"/>
          <w:w w:val="100"/>
          <w:position w:val="0"/>
          <w:sz w:val="18"/>
          <w:szCs w:val="18"/>
        </w:rPr>
        <w:t>00%</w:t>
      </w:r>
    </w:p>
    <w:p>
      <w:pPr>
        <w:widowControl w:val="0"/>
        <w:spacing w:after="479" w:line="1" w:lineRule="exact"/>
      </w:pPr>
    </w:p>
    <w:p>
      <w:pPr>
        <w:pStyle w:val="Style22"/>
        <w:keepNext/>
        <w:keepLines/>
        <w:widowControl w:val="0"/>
        <w:numPr>
          <w:ilvl w:val="0"/>
          <w:numId w:val="175"/>
        </w:numPr>
        <w:shd w:val="clear" w:color="auto" w:fill="auto"/>
        <w:bidi w:val="0"/>
        <w:spacing w:before="0" w:after="200" w:line="240" w:lineRule="auto"/>
        <w:ind w:left="0" w:right="0" w:firstLine="0"/>
        <w:jc w:val="left"/>
      </w:pPr>
      <w:bookmarkStart w:id="1622" w:name="bookmark1622"/>
      <w:bookmarkStart w:id="1623" w:name="bookmark1623"/>
      <w:bookmarkStart w:id="1624" w:name="bookmark1624"/>
      <w:bookmarkStart w:id="1625" w:name="bookmark1625"/>
      <w:bookmarkEnd w:id="1624"/>
      <w:r>
        <w:rPr>
          <w:color w:val="000000"/>
          <w:spacing w:val="0"/>
          <w:w w:val="100"/>
          <w:position w:val="0"/>
        </w:rPr>
        <w:t>,</w:t>
      </w:r>
      <w:r>
        <w:rPr>
          <w:color w:val="000000"/>
          <w:spacing w:val="0"/>
          <w:w w:val="100"/>
          <w:position w:val="0"/>
        </w:rPr>
        <w:t>未办妥产权证书的土地使用权情况</w:t>
      </w:r>
      <w:bookmarkEnd w:id="1622"/>
      <w:bookmarkEnd w:id="1623"/>
      <w:bookmarkEnd w:id="1625"/>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506" w:val="left"/>
        </w:tabs>
        <w:bidi w:val="0"/>
        <w:spacing w:before="0" w:after="200" w:line="240" w:lineRule="auto"/>
        <w:ind w:left="0" w:right="0" w:firstLine="0"/>
        <w:jc w:val="left"/>
      </w:pPr>
      <w:bookmarkStart w:id="1626" w:name="bookmark1626"/>
      <w:bookmarkStart w:id="1627" w:name="bookmark1627"/>
      <w:bookmarkStart w:id="1628" w:name="bookmark1628"/>
      <w:bookmarkStart w:id="1629" w:name="bookmark1629"/>
      <w:r>
        <w:rPr>
          <w:color w:val="000000"/>
          <w:spacing w:val="0"/>
          <w:w w:val="100"/>
          <w:position w:val="0"/>
        </w:rPr>
        <w:t>2</w:t>
      </w:r>
      <w:bookmarkEnd w:id="1628"/>
      <w:r>
        <w:rPr>
          <w:color w:val="000000"/>
          <w:spacing w:val="0"/>
          <w:w w:val="100"/>
          <w:position w:val="0"/>
        </w:rPr>
        <w:t>7、</w:t>
        <w:tab/>
        <w:t>开发支出</w:t>
      </w:r>
      <w:bookmarkEnd w:id="1626"/>
      <w:bookmarkEnd w:id="1627"/>
      <w:bookmarkEnd w:id="1629"/>
    </w:p>
    <w:p>
      <w:pPr>
        <w:pStyle w:val="Style6"/>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506" w:val="left"/>
        </w:tabs>
        <w:bidi w:val="0"/>
        <w:spacing w:before="0" w:after="200" w:line="240" w:lineRule="auto"/>
        <w:ind w:left="0" w:right="0" w:firstLine="0"/>
        <w:jc w:val="left"/>
      </w:pPr>
      <w:bookmarkStart w:id="1630" w:name="bookmark1630"/>
      <w:bookmarkStart w:id="1631" w:name="bookmark1631"/>
      <w:bookmarkStart w:id="1632" w:name="bookmark1632"/>
      <w:bookmarkStart w:id="1633" w:name="bookmark1633"/>
      <w:r>
        <w:rPr>
          <w:color w:val="000000"/>
          <w:spacing w:val="0"/>
          <w:w w:val="100"/>
          <w:position w:val="0"/>
        </w:rPr>
        <w:t>2</w:t>
      </w:r>
      <w:bookmarkEnd w:id="1632"/>
      <w:r>
        <w:rPr>
          <w:color w:val="000000"/>
          <w:spacing w:val="0"/>
          <w:w w:val="100"/>
          <w:position w:val="0"/>
        </w:rPr>
        <w:t>8、</w:t>
        <w:tab/>
        <w:t>商誉</w:t>
      </w:r>
      <w:bookmarkEnd w:id="1630"/>
      <w:bookmarkEnd w:id="1631"/>
      <w:bookmarkEnd w:id="1633"/>
    </w:p>
    <w:p>
      <w:pPr>
        <w:pStyle w:val="Style22"/>
        <w:keepNext/>
        <w:keepLines/>
        <w:widowControl w:val="0"/>
        <w:numPr>
          <w:ilvl w:val="0"/>
          <w:numId w:val="177"/>
        </w:numPr>
        <w:shd w:val="clear" w:color="auto" w:fill="auto"/>
        <w:tabs>
          <w:tab w:pos="430" w:val="left"/>
        </w:tabs>
        <w:bidi w:val="0"/>
        <w:spacing w:before="0" w:after="200" w:line="240" w:lineRule="auto"/>
        <w:ind w:left="0" w:right="0" w:firstLine="0"/>
        <w:jc w:val="left"/>
      </w:pPr>
      <w:bookmarkStart w:id="1630" w:name="bookmark1630"/>
      <w:bookmarkStart w:id="1631" w:name="bookmark1631"/>
      <w:bookmarkStart w:id="1634" w:name="bookmark1634"/>
      <w:bookmarkStart w:id="1635" w:name="bookmark1635"/>
      <w:bookmarkEnd w:id="1634"/>
      <w:r>
        <w:rPr>
          <w:color w:val="000000"/>
          <w:spacing w:val="0"/>
          <w:w w:val="100"/>
          <w:position w:val="0"/>
        </w:rPr>
        <w:t>.</w:t>
      </w:r>
      <w:r>
        <w:rPr>
          <w:color w:val="000000"/>
          <w:spacing w:val="0"/>
          <w:w w:val="100"/>
          <w:position w:val="0"/>
        </w:rPr>
        <w:t>商誉账面原值</w:t>
      </w:r>
      <w:bookmarkEnd w:id="1630"/>
      <w:bookmarkEnd w:id="1631"/>
      <w:bookmarkEnd w:id="1635"/>
    </w:p>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77"/>
        </w:numPr>
        <w:shd w:val="clear" w:color="auto" w:fill="auto"/>
        <w:tabs>
          <w:tab w:pos="430" w:val="left"/>
        </w:tabs>
        <w:bidi w:val="0"/>
        <w:spacing w:before="0" w:after="200" w:line="240" w:lineRule="auto"/>
        <w:ind w:left="0" w:right="0" w:firstLine="0"/>
        <w:jc w:val="left"/>
      </w:pPr>
      <w:bookmarkStart w:id="1636" w:name="bookmark1636"/>
      <w:bookmarkStart w:id="1637" w:name="bookmark1637"/>
      <w:bookmarkStart w:id="1638" w:name="bookmark1638"/>
      <w:bookmarkStart w:id="1639" w:name="bookmark1639"/>
      <w:bookmarkEnd w:id="1638"/>
      <w:r>
        <w:rPr>
          <w:color w:val="000000"/>
          <w:spacing w:val="0"/>
          <w:w w:val="100"/>
          <w:position w:val="0"/>
        </w:rPr>
        <w:t>.</w:t>
      </w:r>
      <w:r>
        <w:rPr>
          <w:color w:val="000000"/>
          <w:spacing w:val="0"/>
          <w:w w:val="100"/>
          <w:position w:val="0"/>
        </w:rPr>
        <w:t>商誉减值准备</w:t>
      </w:r>
      <w:bookmarkEnd w:id="1636"/>
      <w:bookmarkEnd w:id="1637"/>
      <w:bookmarkEnd w:id="1639"/>
    </w:p>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77"/>
        </w:numPr>
        <w:shd w:val="clear" w:color="auto" w:fill="auto"/>
        <w:tabs>
          <w:tab w:pos="430" w:val="left"/>
        </w:tabs>
        <w:bidi w:val="0"/>
        <w:spacing w:before="0" w:after="200" w:line="240" w:lineRule="auto"/>
        <w:ind w:left="0" w:right="0" w:firstLine="0"/>
        <w:jc w:val="left"/>
      </w:pPr>
      <w:bookmarkStart w:id="1640" w:name="bookmark1640"/>
      <w:bookmarkStart w:id="1641" w:name="bookmark1641"/>
      <w:bookmarkStart w:id="1642" w:name="bookmark1642"/>
      <w:bookmarkStart w:id="1643" w:name="bookmark1643"/>
      <w:bookmarkEnd w:id="1642"/>
      <w:r>
        <w:rPr>
          <w:color w:val="000000"/>
          <w:spacing w:val="0"/>
          <w:w w:val="100"/>
          <w:position w:val="0"/>
        </w:rPr>
        <w:t>.</w:t>
      </w:r>
      <w:r>
        <w:rPr>
          <w:color w:val="000000"/>
          <w:spacing w:val="0"/>
          <w:w w:val="100"/>
          <w:position w:val="0"/>
        </w:rPr>
        <w:t>商誉所在资产组或资产组组合的相关信息</w:t>
      </w:r>
      <w:bookmarkEnd w:id="1640"/>
      <w:bookmarkEnd w:id="1641"/>
      <w:bookmarkEnd w:id="1643"/>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77"/>
        </w:numPr>
        <w:shd w:val="clear" w:color="auto" w:fill="auto"/>
        <w:tabs>
          <w:tab w:pos="430" w:val="left"/>
        </w:tabs>
        <w:bidi w:val="0"/>
        <w:spacing w:before="0" w:after="140" w:line="240" w:lineRule="auto"/>
        <w:ind w:left="0" w:right="0" w:firstLine="0"/>
        <w:jc w:val="left"/>
      </w:pPr>
      <w:bookmarkStart w:id="1644" w:name="bookmark1644"/>
      <w:bookmarkStart w:id="1645" w:name="bookmark1645"/>
      <w:bookmarkStart w:id="1646" w:name="bookmark1646"/>
      <w:bookmarkStart w:id="1647" w:name="bookmark1647"/>
      <w:bookmarkEnd w:id="1646"/>
      <w:r>
        <w:rPr>
          <w:color w:val="000000"/>
          <w:spacing w:val="0"/>
          <w:w w:val="100"/>
          <w:position w:val="0"/>
        </w:rPr>
        <w:t>,说明商誉减值测试过程、关键参数(例如预计未来现金流量现值时的预测期增长率、稳定期</w:t>
      </w:r>
      <w:bookmarkEnd w:id="1644"/>
      <w:bookmarkEnd w:id="1645"/>
      <w:bookmarkEnd w:id="1647"/>
    </w:p>
    <w:p>
      <w:pPr>
        <w:pStyle w:val="Style22"/>
        <w:keepNext/>
        <w:keepLines/>
        <w:widowControl w:val="0"/>
        <w:shd w:val="clear" w:color="auto" w:fill="auto"/>
        <w:bidi w:val="0"/>
        <w:spacing w:before="0" w:after="200" w:line="240" w:lineRule="auto"/>
        <w:ind w:left="0" w:right="0" w:firstLine="440"/>
        <w:jc w:val="left"/>
      </w:pPr>
      <w:bookmarkStart w:id="1644" w:name="bookmark1644"/>
      <w:bookmarkStart w:id="1645" w:name="bookmark1645"/>
      <w:bookmarkStart w:id="1648" w:name="bookmark1648"/>
      <w:r>
        <w:rPr>
          <w:color w:val="000000"/>
          <w:spacing w:val="0"/>
          <w:w w:val="100"/>
          <w:position w:val="0"/>
        </w:rPr>
        <w:t>增长率、利润率、折现率、预测期等，如适用)及商誉减值损失的确认方法</w:t>
      </w:r>
      <w:bookmarkEnd w:id="1644"/>
      <w:bookmarkEnd w:id="1645"/>
      <w:bookmarkEnd w:id="1648"/>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77"/>
        </w:numPr>
        <w:shd w:val="clear" w:color="auto" w:fill="auto"/>
        <w:tabs>
          <w:tab w:pos="430" w:val="left"/>
        </w:tabs>
        <w:bidi w:val="0"/>
        <w:spacing w:before="0" w:after="200" w:line="240" w:lineRule="auto"/>
        <w:ind w:left="0" w:right="0" w:firstLine="0"/>
        <w:jc w:val="left"/>
      </w:pPr>
      <w:bookmarkStart w:id="1649" w:name="bookmark1649"/>
      <w:bookmarkStart w:id="1650" w:name="bookmark1650"/>
      <w:bookmarkStart w:id="1651" w:name="bookmark1651"/>
      <w:bookmarkStart w:id="1652" w:name="bookmark1652"/>
      <w:bookmarkEnd w:id="1651"/>
      <w:r>
        <w:rPr>
          <w:color w:val="000000"/>
          <w:spacing w:val="0"/>
          <w:w w:val="100"/>
          <w:position w:val="0"/>
        </w:rPr>
        <w:t>.</w:t>
      </w:r>
      <w:r>
        <w:rPr>
          <w:color w:val="000000"/>
          <w:spacing w:val="0"/>
          <w:w w:val="100"/>
          <w:position w:val="0"/>
        </w:rPr>
        <w:t>商誉减值测试的影响</w:t>
      </w:r>
      <w:bookmarkEnd w:id="1649"/>
      <w:bookmarkEnd w:id="1650"/>
      <w:bookmarkEnd w:id="1652"/>
    </w:p>
    <w:p>
      <w:pPr>
        <w:pStyle w:val="Style6"/>
        <w:keepNext w:val="0"/>
        <w:keepLines w:val="0"/>
        <w:widowControl w:val="0"/>
        <w:shd w:val="clear" w:color="auto" w:fill="auto"/>
        <w:bidi w:val="0"/>
        <w:spacing w:before="0" w:after="5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r>
        <w:br w:type="page"/>
      </w:r>
    </w:p>
    <w:p>
      <w:pPr>
        <w:pStyle w:val="Style22"/>
        <w:keepNext/>
        <w:keepLines/>
        <w:widowControl w:val="0"/>
        <w:shd w:val="clear" w:color="auto" w:fill="auto"/>
        <w:bidi w:val="0"/>
        <w:spacing w:before="0" w:after="220" w:line="240" w:lineRule="auto"/>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2</w:t>
      </w:r>
      <w:bookmarkEnd w:id="1655"/>
      <w:r>
        <w:rPr>
          <w:color w:val="000000"/>
          <w:spacing w:val="0"/>
          <w:w w:val="100"/>
          <w:position w:val="0"/>
        </w:rPr>
        <w:t>9、长期待摊费用</w:t>
      </w:r>
      <w:bookmarkEnd w:id="1653"/>
      <w:bookmarkEnd w:id="1654"/>
      <w:bookmarkEnd w:id="1656"/>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02"/>
        <w:gridCol w:w="1474"/>
        <w:gridCol w:w="1478"/>
        <w:gridCol w:w="1474"/>
        <w:gridCol w:w="1469"/>
        <w:gridCol w:w="1541"/>
      </w:tblGrid>
      <w:tr>
        <w:trPr>
          <w:trHeight w:val="56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其他减少金 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21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406" w:lineRule="exact"/>
              <w:ind w:left="0" w:right="0" w:firstLine="0"/>
              <w:jc w:val="left"/>
            </w:pPr>
            <w:r>
              <w:rPr>
                <w:color w:val="000000"/>
                <w:spacing w:val="0"/>
                <w:w w:val="100"/>
                <w:position w:val="0"/>
              </w:rPr>
              <w:t>经营租入固 定资产装修 费</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3,036, </w:t>
            </w:r>
            <w:r>
              <w:rPr>
                <w:color w:val="000000"/>
                <w:spacing w:val="0"/>
                <w:w w:val="100"/>
                <w:position w:val="0"/>
                <w:sz w:val="18"/>
                <w:szCs w:val="18"/>
              </w:rPr>
              <w:t xml:space="preserve">888. </w:t>
            </w:r>
            <w:r>
              <w:rPr>
                <w:color w:val="000000"/>
                <w:spacing w:val="0"/>
                <w:w w:val="100"/>
                <w:position w:val="0"/>
                <w:sz w:val="18"/>
                <w:szCs w:val="18"/>
              </w:rPr>
              <w:t>54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2,372, </w:t>
            </w:r>
            <w:r>
              <w:rPr>
                <w:color w:val="000000"/>
                <w:spacing w:val="0"/>
                <w:w w:val="100"/>
                <w:position w:val="0"/>
                <w:sz w:val="18"/>
                <w:szCs w:val="18"/>
              </w:rPr>
              <w:t>285.34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1,343, </w:t>
            </w:r>
            <w:r>
              <w:rPr>
                <w:color w:val="000000"/>
                <w:spacing w:val="0"/>
                <w:w w:val="100"/>
                <w:position w:val="0"/>
                <w:sz w:val="18"/>
                <w:szCs w:val="18"/>
              </w:rPr>
              <w:t xml:space="preserve">946. </w:t>
            </w:r>
            <w:r>
              <w:rPr>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4,065, </w:t>
            </w:r>
            <w:r>
              <w:rPr>
                <w:color w:val="000000"/>
                <w:spacing w:val="0"/>
                <w:w w:val="100"/>
                <w:position w:val="0"/>
                <w:sz w:val="18"/>
                <w:szCs w:val="18"/>
              </w:rPr>
              <w:t xml:space="preserve">227. </w:t>
            </w:r>
            <w:r>
              <w:rPr>
                <w:color w:val="000000"/>
                <w:spacing w:val="0"/>
                <w:w w:val="100"/>
                <w:position w:val="0"/>
                <w:sz w:val="18"/>
                <w:szCs w:val="18"/>
              </w:rPr>
              <w:t>64</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3,036, </w:t>
            </w:r>
            <w:r>
              <w:rPr>
                <w:color w:val="000000"/>
                <w:spacing w:val="0"/>
                <w:w w:val="100"/>
                <w:position w:val="0"/>
                <w:sz w:val="18"/>
                <w:szCs w:val="18"/>
              </w:rPr>
              <w:t xml:space="preserve">888. </w:t>
            </w:r>
            <w:r>
              <w:rPr>
                <w:color w:val="000000"/>
                <w:spacing w:val="0"/>
                <w:w w:val="100"/>
                <w:position w:val="0"/>
                <w:sz w:val="18"/>
                <w:szCs w:val="18"/>
              </w:rPr>
              <w:t>54</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2,372, </w:t>
            </w:r>
            <w:r>
              <w:rPr>
                <w:color w:val="000000"/>
                <w:spacing w:val="0"/>
                <w:w w:val="100"/>
                <w:position w:val="0"/>
                <w:sz w:val="18"/>
                <w:szCs w:val="18"/>
              </w:rPr>
              <w:t>285.34</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1,343, </w:t>
            </w:r>
            <w:r>
              <w:rPr>
                <w:color w:val="000000"/>
                <w:spacing w:val="0"/>
                <w:w w:val="100"/>
                <w:position w:val="0"/>
                <w:sz w:val="18"/>
                <w:szCs w:val="18"/>
              </w:rPr>
              <w:t xml:space="preserve">946. </w:t>
            </w:r>
            <w:r>
              <w:rPr>
                <w:color w:val="000000"/>
                <w:spacing w:val="0"/>
                <w:w w:val="100"/>
                <w:position w:val="0"/>
                <w:sz w:val="18"/>
                <w:szCs w:val="18"/>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4,065, </w:t>
            </w:r>
            <w:r>
              <w:rPr>
                <w:color w:val="000000"/>
                <w:spacing w:val="0"/>
                <w:w w:val="100"/>
                <w:position w:val="0"/>
                <w:sz w:val="18"/>
                <w:szCs w:val="18"/>
              </w:rPr>
              <w:t xml:space="preserve">227. </w:t>
            </w:r>
            <w:r>
              <w:rPr>
                <w:color w:val="000000"/>
                <w:spacing w:val="0"/>
                <w:w w:val="100"/>
                <w:position w:val="0"/>
                <w:sz w:val="18"/>
                <w:szCs w:val="18"/>
              </w:rPr>
              <w:t>64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6"/>
        <w:keepNext w:val="0"/>
        <w:keepLines w:val="0"/>
        <w:widowControl w:val="0"/>
        <w:shd w:val="clear" w:color="auto" w:fill="auto"/>
        <w:bidi w:val="0"/>
        <w:spacing w:before="0" w:after="60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22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3</w:t>
      </w:r>
      <w:bookmarkEnd w:id="1659"/>
      <w:r>
        <w:rPr>
          <w:color w:val="000000"/>
          <w:spacing w:val="0"/>
          <w:w w:val="100"/>
          <w:position w:val="0"/>
        </w:rPr>
        <w:t>0、递延所得税资产/递延所得税负债</w:t>
      </w:r>
      <w:bookmarkEnd w:id="1657"/>
      <w:bookmarkEnd w:id="1658"/>
      <w:bookmarkEnd w:id="1660"/>
    </w:p>
    <w:p>
      <w:pPr>
        <w:pStyle w:val="Style22"/>
        <w:keepNext/>
        <w:keepLines/>
        <w:widowControl w:val="0"/>
        <w:numPr>
          <w:ilvl w:val="0"/>
          <w:numId w:val="179"/>
        </w:numPr>
        <w:shd w:val="clear" w:color="auto" w:fill="auto"/>
        <w:bidi w:val="0"/>
        <w:spacing w:before="0" w:after="220" w:line="240" w:lineRule="auto"/>
        <w:ind w:left="0" w:right="0" w:firstLine="0"/>
        <w:jc w:val="left"/>
      </w:pPr>
      <w:bookmarkStart w:id="1657" w:name="bookmark1657"/>
      <w:bookmarkStart w:id="1658" w:name="bookmark1658"/>
      <w:bookmarkStart w:id="1661" w:name="bookmark1661"/>
      <w:bookmarkStart w:id="1662" w:name="bookmark1662"/>
      <w:bookmarkEnd w:id="1661"/>
      <w:r>
        <w:rPr>
          <w:color w:val="000000"/>
          <w:spacing w:val="0"/>
          <w:w w:val="100"/>
          <w:position w:val="0"/>
        </w:rPr>
        <w:t>.</w:t>
      </w:r>
      <w:r>
        <w:rPr>
          <w:color w:val="000000"/>
          <w:spacing w:val="0"/>
          <w:w w:val="100"/>
          <w:position w:val="0"/>
        </w:rPr>
        <w:t>未经抵销的递延所得税资产</w:t>
      </w:r>
      <w:bookmarkEnd w:id="1657"/>
      <w:bookmarkEnd w:id="1658"/>
      <w:bookmarkEnd w:id="1662"/>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90"/>
        <w:gridCol w:w="1608"/>
        <w:gridCol w:w="1608"/>
        <w:gridCol w:w="1622"/>
        <w:gridCol w:w="1613"/>
      </w:tblGrid>
      <w:tr>
        <w:trPr>
          <w:trHeight w:val="302"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14,520,269.35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1,785,835.90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13,837,909.97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1,558, </w:t>
            </w:r>
            <w:r>
              <w:rPr>
                <w:color w:val="000000"/>
                <w:spacing w:val="0"/>
                <w:w w:val="100"/>
                <w:position w:val="0"/>
                <w:sz w:val="18"/>
                <w:szCs w:val="18"/>
              </w:rPr>
              <w:t xml:space="preserve">025. </w:t>
            </w:r>
            <w:r>
              <w:rPr>
                <w:color w:val="000000"/>
                <w:spacing w:val="0"/>
                <w:w w:val="100"/>
                <w:position w:val="0"/>
                <w:sz w:val="18"/>
                <w:szCs w:val="18"/>
              </w:rPr>
              <w:t>36</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160" w:line="240" w:lineRule="auto"/>
              <w:ind w:left="0" w:right="0" w:firstLine="320"/>
              <w:jc w:val="left"/>
            </w:pPr>
            <w:r>
              <w:rPr>
                <w:color w:val="000000"/>
                <w:spacing w:val="0"/>
                <w:w w:val="100"/>
                <w:position w:val="0"/>
              </w:rPr>
              <w:t>其他权益工具投资公</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8,137, </w:t>
            </w:r>
            <w:r>
              <w:rPr>
                <w:color w:val="000000"/>
                <w:spacing w:val="0"/>
                <w:w w:val="100"/>
                <w:position w:val="0"/>
                <w:sz w:val="18"/>
                <w:szCs w:val="18"/>
              </w:rPr>
              <w:t xml:space="preserve">843.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813,784.37</w:t>
            </w:r>
          </w:p>
        </w:tc>
      </w:tr>
      <w:tr>
        <w:trPr>
          <w:trHeight w:val="307"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14,520,269.35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1,785,835.90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21,975,753.67</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2,371,809.73</w:t>
            </w:r>
          </w:p>
        </w:tc>
      </w:tr>
    </w:tbl>
    <w:p>
      <w:pPr>
        <w:widowControl w:val="0"/>
        <w:spacing w:after="599" w:line="1" w:lineRule="exact"/>
      </w:pPr>
    </w:p>
    <w:p>
      <w:pPr>
        <w:pStyle w:val="Style22"/>
        <w:keepNext/>
        <w:keepLines/>
        <w:widowControl w:val="0"/>
        <w:numPr>
          <w:ilvl w:val="0"/>
          <w:numId w:val="179"/>
        </w:numPr>
        <w:shd w:val="clear" w:color="auto" w:fill="auto"/>
        <w:bidi w:val="0"/>
        <w:spacing w:before="0" w:after="220" w:line="240" w:lineRule="auto"/>
        <w:ind w:left="0" w:right="0" w:firstLine="0"/>
        <w:jc w:val="left"/>
      </w:pPr>
      <w:bookmarkStart w:id="1663" w:name="bookmark1663"/>
      <w:bookmarkStart w:id="1664" w:name="bookmark1664"/>
      <w:bookmarkStart w:id="1665" w:name="bookmark1665"/>
      <w:bookmarkStart w:id="1666" w:name="bookmark1666"/>
      <w:bookmarkEnd w:id="1665"/>
      <w:r>
        <w:rPr>
          <w:color w:val="000000"/>
          <w:spacing w:val="0"/>
          <w:w w:val="100"/>
          <w:position w:val="0"/>
        </w:rPr>
        <w:t>.</w:t>
      </w:r>
      <w:r>
        <w:rPr>
          <w:color w:val="000000"/>
          <w:spacing w:val="0"/>
          <w:w w:val="100"/>
          <w:position w:val="0"/>
        </w:rPr>
        <w:t>未经抵销的递延所得税负债</w:t>
      </w:r>
      <w:bookmarkEnd w:id="1663"/>
      <w:bookmarkEnd w:id="1664"/>
      <w:bookmarkEnd w:id="1666"/>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3"/>
        <w:gridCol w:w="1632"/>
        <w:gridCol w:w="1622"/>
        <w:gridCol w:w="1618"/>
        <w:gridCol w:w="1642"/>
      </w:tblGrid>
      <w:tr>
        <w:trPr>
          <w:trHeight w:val="29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r>
      <w:tr>
        <w:trPr>
          <w:trHeight w:val="8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98"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其他债权投资公允价值</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其他权益工具投资公允</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2,518, </w:t>
            </w:r>
            <w:r>
              <w:rPr>
                <w:color w:val="000000"/>
                <w:spacing w:val="0"/>
                <w:w w:val="100"/>
                <w:position w:val="0"/>
                <w:sz w:val="18"/>
                <w:szCs w:val="18"/>
              </w:rPr>
              <w:t xml:space="preserve">797. </w:t>
            </w:r>
            <w:r>
              <w:rPr>
                <w:color w:val="000000"/>
                <w:spacing w:val="0"/>
                <w:w w:val="100"/>
                <w:position w:val="0"/>
                <w:sz w:val="18"/>
                <w:szCs w:val="18"/>
              </w:rPr>
              <w:t>17</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251,879.72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23"/>
        <w:gridCol w:w="1632"/>
        <w:gridCol w:w="1622"/>
        <w:gridCol w:w="1618"/>
        <w:gridCol w:w="1642"/>
      </w:tblGrid>
      <w:tr>
        <w:trPr>
          <w:trHeight w:val="81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交易性金融资产公允价</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228,879.73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34,331.96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955,827.52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103,041.26</w:t>
            </w:r>
          </w:p>
        </w:tc>
      </w:tr>
      <w:tr>
        <w:trPr>
          <w:trHeight w:val="307"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2,747, </w:t>
            </w:r>
            <w:r>
              <w:rPr>
                <w:color w:val="000000"/>
                <w:spacing w:val="0"/>
                <w:w w:val="100"/>
                <w:position w:val="0"/>
                <w:sz w:val="18"/>
                <w:szCs w:val="18"/>
              </w:rPr>
              <w:t xml:space="preserve">676. </w:t>
            </w: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286,211.68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955,827.52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103,041.26</w:t>
            </w:r>
          </w:p>
        </w:tc>
      </w:tr>
    </w:tbl>
    <w:p>
      <w:pPr>
        <w:widowControl w:val="0"/>
        <w:spacing w:after="599" w:line="1" w:lineRule="exact"/>
      </w:pPr>
    </w:p>
    <w:p>
      <w:pPr>
        <w:pStyle w:val="Style22"/>
        <w:keepNext/>
        <w:keepLines/>
        <w:widowControl w:val="0"/>
        <w:numPr>
          <w:ilvl w:val="0"/>
          <w:numId w:val="179"/>
        </w:numPr>
        <w:shd w:val="clear" w:color="auto" w:fill="auto"/>
        <w:tabs>
          <w:tab w:pos="430" w:val="left"/>
        </w:tabs>
        <w:bidi w:val="0"/>
        <w:spacing w:before="0" w:after="220" w:line="240" w:lineRule="auto"/>
        <w:ind w:left="0" w:right="0" w:firstLine="0"/>
        <w:jc w:val="left"/>
      </w:pPr>
      <w:bookmarkStart w:id="1667" w:name="bookmark1667"/>
      <w:bookmarkStart w:id="1668" w:name="bookmark1668"/>
      <w:bookmarkStart w:id="1669" w:name="bookmark1669"/>
      <w:bookmarkStart w:id="1670" w:name="bookmark1670"/>
      <w:bookmarkEnd w:id="1669"/>
      <w:r>
        <w:rPr>
          <w:color w:val="000000"/>
          <w:spacing w:val="0"/>
          <w:w w:val="100"/>
          <w:position w:val="0"/>
        </w:rPr>
        <w:t>.</w:t>
      </w:r>
      <w:r>
        <w:rPr>
          <w:color w:val="000000"/>
          <w:spacing w:val="0"/>
          <w:w w:val="100"/>
          <w:position w:val="0"/>
        </w:rPr>
        <w:t>以抵销后净额列示的递延所得税资产或负债</w:t>
      </w:r>
      <w:bookmarkEnd w:id="1667"/>
      <w:bookmarkEnd w:id="1668"/>
      <w:bookmarkEnd w:id="1670"/>
    </w:p>
    <w:p>
      <w:pPr>
        <w:pStyle w:val="Style6"/>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79"/>
        </w:numPr>
        <w:shd w:val="clear" w:color="auto" w:fill="auto"/>
        <w:tabs>
          <w:tab w:pos="430" w:val="left"/>
        </w:tabs>
        <w:bidi w:val="0"/>
        <w:spacing w:before="0" w:after="220" w:line="240" w:lineRule="auto"/>
        <w:ind w:left="0" w:right="0" w:firstLine="0"/>
        <w:jc w:val="left"/>
      </w:pPr>
      <w:bookmarkStart w:id="1671" w:name="bookmark1671"/>
      <w:bookmarkStart w:id="1672" w:name="bookmark1672"/>
      <w:bookmarkStart w:id="1673" w:name="bookmark1673"/>
      <w:bookmarkStart w:id="1674" w:name="bookmark1674"/>
      <w:bookmarkEnd w:id="1673"/>
      <w:r>
        <w:rPr>
          <w:color w:val="000000"/>
          <w:spacing w:val="0"/>
          <w:w w:val="100"/>
          <w:position w:val="0"/>
        </w:rPr>
        <w:t>.</w:t>
      </w:r>
      <w:r>
        <w:rPr>
          <w:color w:val="000000"/>
          <w:spacing w:val="0"/>
          <w:w w:val="100"/>
          <w:position w:val="0"/>
        </w:rPr>
        <w:t>未确认递延所得税资产明细</w:t>
      </w:r>
      <w:bookmarkEnd w:id="1671"/>
      <w:bookmarkEnd w:id="1672"/>
      <w:bookmarkEnd w:id="1674"/>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2"/>
        <w:gridCol w:w="3005"/>
        <w:gridCol w:w="3010"/>
      </w:tblGrid>
      <w:tr>
        <w:trPr>
          <w:trHeight w:val="30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101,525.40</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124,703.57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448,290.39</w:t>
            </w: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408" w:lineRule="exact"/>
              <w:ind w:left="0" w:right="0" w:firstLine="0"/>
              <w:jc w:val="left"/>
            </w:pPr>
            <w:r>
              <w:rPr>
                <w:color w:val="000000"/>
                <w:spacing w:val="0"/>
                <w:w w:val="100"/>
                <w:position w:val="0"/>
              </w:rPr>
              <w:t>其他权益工具公允价值变动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124,703.57</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549,815.79</w:t>
            </w:r>
          </w:p>
        </w:tc>
      </w:tr>
    </w:tbl>
    <w:p>
      <w:pPr>
        <w:widowControl w:val="0"/>
        <w:spacing w:after="599" w:line="1" w:lineRule="exact"/>
      </w:pPr>
    </w:p>
    <w:p>
      <w:pPr>
        <w:pStyle w:val="Style22"/>
        <w:keepNext/>
        <w:keepLines/>
        <w:widowControl w:val="0"/>
        <w:numPr>
          <w:ilvl w:val="0"/>
          <w:numId w:val="179"/>
        </w:numPr>
        <w:shd w:val="clear" w:color="auto" w:fill="auto"/>
        <w:bidi w:val="0"/>
        <w:spacing w:before="0" w:after="220" w:line="240" w:lineRule="auto"/>
        <w:ind w:left="0" w:right="0" w:firstLine="0"/>
        <w:jc w:val="left"/>
      </w:pPr>
      <w:bookmarkStart w:id="1675" w:name="bookmark1675"/>
      <w:bookmarkStart w:id="1676" w:name="bookmark1676"/>
      <w:bookmarkStart w:id="1677" w:name="bookmark1677"/>
      <w:bookmarkStart w:id="1678" w:name="bookmark1678"/>
      <w:bookmarkEnd w:id="1677"/>
      <w:r>
        <w:rPr>
          <w:color w:val="000000"/>
          <w:spacing w:val="0"/>
          <w:w w:val="100"/>
          <w:position w:val="0"/>
        </w:rPr>
        <w:t>.</w:t>
      </w:r>
      <w:r>
        <w:rPr>
          <w:color w:val="000000"/>
          <w:spacing w:val="0"/>
          <w:w w:val="100"/>
          <w:position w:val="0"/>
        </w:rPr>
        <w:t>未确认递延所得税资产的可抵扣亏损将于以下年度到期</w:t>
      </w:r>
      <w:bookmarkEnd w:id="1675"/>
      <w:bookmarkEnd w:id="1676"/>
      <w:bookmarkEnd w:id="1678"/>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0"/>
        <w:gridCol w:w="2227"/>
        <w:gridCol w:w="2266"/>
        <w:gridCol w:w="2304"/>
      </w:tblGrid>
      <w:tr>
        <w:trPr>
          <w:trHeight w:val="30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pPr>
            <w:r>
              <w:rPr>
                <w:color w:val="000000"/>
                <w:spacing w:val="0"/>
                <w:w w:val="100"/>
                <w:position w:val="0"/>
              </w:rPr>
              <w:t>期末金额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221,876.75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5,093.11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100,022.18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121,298.35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124,703.57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124,703.57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448,290.39</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819" w:line="1" w:lineRule="exact"/>
      </w:pP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6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1679" w:name="bookmark1679"/>
      <w:bookmarkStart w:id="1680" w:name="bookmark1680"/>
      <w:bookmarkStart w:id="1681" w:name="bookmark1681"/>
      <w:bookmarkStart w:id="1682" w:name="bookmark1682"/>
      <w:r>
        <w:rPr>
          <w:color w:val="000000"/>
          <w:spacing w:val="0"/>
          <w:w w:val="100"/>
          <w:position w:val="0"/>
        </w:rPr>
        <w:t>3</w:t>
      </w:r>
      <w:bookmarkEnd w:id="1681"/>
      <w:r>
        <w:rPr>
          <w:color w:val="000000"/>
          <w:spacing w:val="0"/>
          <w:w w:val="100"/>
          <w:position w:val="0"/>
        </w:rPr>
        <w:t>1、其他非流动资产</w:t>
      </w:r>
      <w:bookmarkEnd w:id="1679"/>
      <w:bookmarkEnd w:id="1680"/>
      <w:bookmarkEnd w:id="1682"/>
    </w:p>
    <w:p>
      <w:pPr>
        <w:pStyle w:val="Style6"/>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500" w:val="left"/>
        </w:tabs>
        <w:bidi w:val="0"/>
        <w:spacing w:before="0" w:after="200" w:line="240" w:lineRule="auto"/>
        <w:ind w:left="0" w:right="0" w:firstLine="0"/>
        <w:jc w:val="left"/>
      </w:pPr>
      <w:bookmarkStart w:id="1683" w:name="bookmark1683"/>
      <w:bookmarkStart w:id="1684" w:name="bookmark1684"/>
      <w:bookmarkStart w:id="1685" w:name="bookmark1685"/>
      <w:bookmarkStart w:id="1686" w:name="bookmark1686"/>
      <w:r>
        <w:rPr>
          <w:color w:val="000000"/>
          <w:spacing w:val="0"/>
          <w:w w:val="100"/>
          <w:position w:val="0"/>
        </w:rPr>
        <w:t>3</w:t>
      </w:r>
      <w:bookmarkEnd w:id="1685"/>
      <w:r>
        <w:rPr>
          <w:color w:val="000000"/>
          <w:spacing w:val="0"/>
          <w:w w:val="100"/>
          <w:position w:val="0"/>
        </w:rPr>
        <w:t>2、</w:t>
        <w:tab/>
        <w:t>短期借款</w:t>
      </w:r>
      <w:bookmarkEnd w:id="1683"/>
      <w:bookmarkEnd w:id="1684"/>
      <w:bookmarkEnd w:id="1686"/>
    </w:p>
    <w:p>
      <w:pPr>
        <w:pStyle w:val="Style22"/>
        <w:keepNext/>
        <w:keepLines/>
        <w:widowControl w:val="0"/>
        <w:numPr>
          <w:ilvl w:val="0"/>
          <w:numId w:val="181"/>
        </w:numPr>
        <w:shd w:val="clear" w:color="auto" w:fill="auto"/>
        <w:tabs>
          <w:tab w:pos="430" w:val="left"/>
        </w:tabs>
        <w:bidi w:val="0"/>
        <w:spacing w:before="0" w:after="200" w:line="240" w:lineRule="auto"/>
        <w:ind w:left="0" w:right="0" w:firstLine="0"/>
        <w:jc w:val="left"/>
      </w:pPr>
      <w:bookmarkStart w:id="1683" w:name="bookmark1683"/>
      <w:bookmarkStart w:id="1684" w:name="bookmark1684"/>
      <w:bookmarkStart w:id="1687" w:name="bookmark1687"/>
      <w:bookmarkStart w:id="1688" w:name="bookmark1688"/>
      <w:bookmarkEnd w:id="1687"/>
      <w:r>
        <w:rPr>
          <w:color w:val="000000"/>
          <w:spacing w:val="0"/>
          <w:w w:val="100"/>
          <w:position w:val="0"/>
        </w:rPr>
        <w:t>.</w:t>
      </w:r>
      <w:r>
        <w:rPr>
          <w:color w:val="000000"/>
          <w:spacing w:val="0"/>
          <w:w w:val="100"/>
          <w:position w:val="0"/>
        </w:rPr>
        <w:t>短期借款分类</w:t>
      </w:r>
      <w:bookmarkEnd w:id="1683"/>
      <w:bookmarkEnd w:id="1684"/>
      <w:bookmarkEnd w:id="1688"/>
    </w:p>
    <w:p>
      <w:pPr>
        <w:pStyle w:val="Style6"/>
        <w:keepNext w:val="0"/>
        <w:keepLines w:val="0"/>
        <w:widowControl w:val="0"/>
        <w:shd w:val="clear" w:color="auto" w:fill="auto"/>
        <w:bidi w:val="0"/>
        <w:spacing w:before="0" w:after="7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81"/>
        </w:numPr>
        <w:shd w:val="clear" w:color="auto" w:fill="auto"/>
        <w:tabs>
          <w:tab w:pos="430" w:val="left"/>
        </w:tabs>
        <w:bidi w:val="0"/>
        <w:spacing w:before="0" w:after="200" w:line="240" w:lineRule="auto"/>
        <w:ind w:left="0" w:right="0" w:firstLine="0"/>
        <w:jc w:val="left"/>
      </w:pPr>
      <w:bookmarkStart w:id="1689" w:name="bookmark1689"/>
      <w:bookmarkStart w:id="1690" w:name="bookmark1690"/>
      <w:bookmarkStart w:id="1691" w:name="bookmark1691"/>
      <w:bookmarkStart w:id="1692" w:name="bookmark1692"/>
      <w:bookmarkEnd w:id="1691"/>
      <w:r>
        <w:rPr>
          <w:color w:val="000000"/>
          <w:spacing w:val="0"/>
          <w:w w:val="100"/>
          <w:position w:val="0"/>
        </w:rPr>
        <w:t>.</w:t>
      </w:r>
      <w:r>
        <w:rPr>
          <w:color w:val="000000"/>
          <w:spacing w:val="0"/>
          <w:w w:val="100"/>
          <w:position w:val="0"/>
        </w:rPr>
        <w:t>已逾期未偿还的短期借款情况</w:t>
      </w:r>
      <w:bookmarkEnd w:id="1689"/>
      <w:bookmarkEnd w:id="1690"/>
      <w:bookmarkEnd w:id="1692"/>
    </w:p>
    <w:p>
      <w:pPr>
        <w:pStyle w:val="Style6"/>
        <w:keepNext w:val="0"/>
        <w:keepLines w:val="0"/>
        <w:widowControl w:val="0"/>
        <w:shd w:val="clear" w:color="auto" w:fill="auto"/>
        <w:bidi w:val="0"/>
        <w:spacing w:before="0" w:after="5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其中重要的已逾期未偿还的短期借款情况如下:</w:t>
      </w:r>
    </w:p>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500" w:val="left"/>
        </w:tabs>
        <w:bidi w:val="0"/>
        <w:spacing w:before="0" w:after="200" w:line="240" w:lineRule="auto"/>
        <w:ind w:left="0" w:right="0" w:firstLine="0"/>
        <w:jc w:val="left"/>
      </w:pPr>
      <w:bookmarkStart w:id="1693" w:name="bookmark1693"/>
      <w:bookmarkStart w:id="1694" w:name="bookmark1694"/>
      <w:bookmarkStart w:id="1695" w:name="bookmark1695"/>
      <w:bookmarkStart w:id="1696" w:name="bookmark1696"/>
      <w:r>
        <w:rPr>
          <w:color w:val="000000"/>
          <w:spacing w:val="0"/>
          <w:w w:val="100"/>
          <w:position w:val="0"/>
        </w:rPr>
        <w:t>3</w:t>
      </w:r>
      <w:bookmarkEnd w:id="1695"/>
      <w:r>
        <w:rPr>
          <w:color w:val="000000"/>
          <w:spacing w:val="0"/>
          <w:w w:val="100"/>
          <w:position w:val="0"/>
        </w:rPr>
        <w:t>3、</w:t>
        <w:tab/>
        <w:t>交易性金融负债</w:t>
      </w:r>
      <w:bookmarkEnd w:id="1693"/>
      <w:bookmarkEnd w:id="1694"/>
      <w:bookmarkEnd w:id="1696"/>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500" w:val="left"/>
        </w:tabs>
        <w:bidi w:val="0"/>
        <w:spacing w:before="0" w:after="200" w:line="240" w:lineRule="auto"/>
        <w:ind w:left="0" w:right="0" w:firstLine="0"/>
        <w:jc w:val="left"/>
      </w:pPr>
      <w:bookmarkStart w:id="1697" w:name="bookmark1697"/>
      <w:bookmarkStart w:id="1698" w:name="bookmark1698"/>
      <w:bookmarkStart w:id="1699" w:name="bookmark1699"/>
      <w:bookmarkStart w:id="1700" w:name="bookmark1700"/>
      <w:r>
        <w:rPr>
          <w:color w:val="000000"/>
          <w:spacing w:val="0"/>
          <w:w w:val="100"/>
          <w:position w:val="0"/>
        </w:rPr>
        <w:t>3</w:t>
      </w:r>
      <w:bookmarkEnd w:id="1699"/>
      <w:r>
        <w:rPr>
          <w:color w:val="000000"/>
          <w:spacing w:val="0"/>
          <w:w w:val="100"/>
          <w:position w:val="0"/>
        </w:rPr>
        <w:t>4、</w:t>
        <w:tab/>
        <w:t>衍生金融负债</w:t>
      </w:r>
      <w:bookmarkEnd w:id="1697"/>
      <w:bookmarkEnd w:id="1698"/>
      <w:bookmarkEnd w:id="1700"/>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500" w:val="left"/>
        </w:tabs>
        <w:bidi w:val="0"/>
        <w:spacing w:before="0" w:after="20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3</w:t>
      </w:r>
      <w:bookmarkEnd w:id="1703"/>
      <w:r>
        <w:rPr>
          <w:color w:val="000000"/>
          <w:spacing w:val="0"/>
          <w:w w:val="100"/>
          <w:position w:val="0"/>
        </w:rPr>
        <w:t>5、</w:t>
        <w:tab/>
        <w:t>应付票据</w:t>
      </w:r>
      <w:bookmarkEnd w:id="1701"/>
      <w:bookmarkEnd w:id="1702"/>
      <w:bookmarkEnd w:id="1704"/>
    </w:p>
    <w:p>
      <w:pPr>
        <w:pStyle w:val="Style22"/>
        <w:keepNext/>
        <w:keepLines/>
        <w:widowControl w:val="0"/>
        <w:numPr>
          <w:ilvl w:val="0"/>
          <w:numId w:val="183"/>
        </w:numPr>
        <w:shd w:val="clear" w:color="auto" w:fill="auto"/>
        <w:bidi w:val="0"/>
        <w:spacing w:before="0" w:after="200" w:line="240" w:lineRule="auto"/>
        <w:ind w:left="0" w:right="0" w:firstLine="0"/>
        <w:jc w:val="left"/>
      </w:pPr>
      <w:bookmarkStart w:id="1701" w:name="bookmark1701"/>
      <w:bookmarkStart w:id="1702" w:name="bookmark1702"/>
      <w:bookmarkStart w:id="1705" w:name="bookmark1705"/>
      <w:bookmarkStart w:id="1706" w:name="bookmark1706"/>
      <w:bookmarkEnd w:id="1705"/>
      <w:r>
        <w:rPr>
          <w:color w:val="000000"/>
          <w:spacing w:val="0"/>
          <w:w w:val="100"/>
          <w:position w:val="0"/>
        </w:rPr>
        <w:t>.</w:t>
      </w:r>
      <w:r>
        <w:rPr>
          <w:color w:val="000000"/>
          <w:spacing w:val="0"/>
          <w:w w:val="100"/>
          <w:position w:val="0"/>
        </w:rPr>
        <w:t>应付票据列示</w:t>
      </w:r>
      <w:bookmarkEnd w:id="1701"/>
      <w:bookmarkEnd w:id="1702"/>
      <w:bookmarkEnd w:id="1706"/>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500" w:val="left"/>
        </w:tabs>
        <w:bidi w:val="0"/>
        <w:spacing w:before="0" w:after="200" w:line="240" w:lineRule="auto"/>
        <w:ind w:left="0" w:right="0" w:firstLine="0"/>
        <w:jc w:val="left"/>
      </w:pPr>
      <w:bookmarkStart w:id="1707" w:name="bookmark1707"/>
      <w:bookmarkStart w:id="1708" w:name="bookmark1708"/>
      <w:bookmarkStart w:id="1709" w:name="bookmark1709"/>
      <w:bookmarkStart w:id="1710" w:name="bookmark1710"/>
      <w:r>
        <w:rPr>
          <w:color w:val="000000"/>
          <w:spacing w:val="0"/>
          <w:w w:val="100"/>
          <w:position w:val="0"/>
        </w:rPr>
        <w:t>3</w:t>
      </w:r>
      <w:bookmarkEnd w:id="1709"/>
      <w:r>
        <w:rPr>
          <w:color w:val="000000"/>
          <w:spacing w:val="0"/>
          <w:w w:val="100"/>
          <w:position w:val="0"/>
        </w:rPr>
        <w:t>6、</w:t>
        <w:tab/>
        <w:t>应付账款</w:t>
      </w:r>
      <w:bookmarkEnd w:id="1707"/>
      <w:bookmarkEnd w:id="1708"/>
      <w:bookmarkEnd w:id="1710"/>
    </w:p>
    <w:p>
      <w:pPr>
        <w:pStyle w:val="Style22"/>
        <w:keepNext/>
        <w:keepLines/>
        <w:widowControl w:val="0"/>
        <w:numPr>
          <w:ilvl w:val="0"/>
          <w:numId w:val="185"/>
        </w:numPr>
        <w:shd w:val="clear" w:color="auto" w:fill="auto"/>
        <w:bidi w:val="0"/>
        <w:spacing w:before="0" w:after="200" w:line="240" w:lineRule="auto"/>
        <w:ind w:left="0" w:right="0" w:firstLine="0"/>
        <w:jc w:val="left"/>
      </w:pPr>
      <w:bookmarkStart w:id="1707" w:name="bookmark1707"/>
      <w:bookmarkStart w:id="1708" w:name="bookmark1708"/>
      <w:bookmarkStart w:id="1711" w:name="bookmark1711"/>
      <w:bookmarkStart w:id="1712" w:name="bookmark1712"/>
      <w:bookmarkEnd w:id="1711"/>
      <w:r>
        <w:rPr>
          <w:color w:val="000000"/>
          <w:spacing w:val="0"/>
          <w:w w:val="100"/>
          <w:position w:val="0"/>
        </w:rPr>
        <w:t>.</w:t>
      </w:r>
      <w:r>
        <w:rPr>
          <w:color w:val="000000"/>
          <w:spacing w:val="0"/>
          <w:w w:val="100"/>
          <w:position w:val="0"/>
        </w:rPr>
        <w:t>应付账款列示</w:t>
      </w:r>
      <w:bookmarkEnd w:id="1707"/>
      <w:bookmarkEnd w:id="1708"/>
      <w:bookmarkEnd w:id="1712"/>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9"/>
        <w:gridCol w:w="2794"/>
        <w:gridCol w:w="3264"/>
      </w:tblGrid>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52,994,155.76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43,595,165.45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12,462,622.00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12,073,408.34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1,367, </w:t>
            </w:r>
            <w:r>
              <w:rPr>
                <w:color w:val="000000"/>
                <w:spacing w:val="0"/>
                <w:w w:val="100"/>
                <w:position w:val="0"/>
                <w:sz w:val="18"/>
                <w:szCs w:val="18"/>
              </w:rPr>
              <w:t xml:space="preserve">143.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2,771,775.73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169,145.00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539,097.96</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66,993,065.89</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58,979,447.48</w:t>
            </w:r>
          </w:p>
        </w:tc>
      </w:tr>
    </w:tbl>
    <w:p>
      <w:pPr>
        <w:pStyle w:val="Style22"/>
        <w:keepNext/>
        <w:keepLines/>
        <w:widowControl w:val="0"/>
        <w:numPr>
          <w:ilvl w:val="0"/>
          <w:numId w:val="185"/>
        </w:numPr>
        <w:shd w:val="clear" w:color="auto" w:fill="auto"/>
        <w:bidi w:val="0"/>
        <w:spacing w:before="0" w:after="220" w:line="240" w:lineRule="auto"/>
        <w:ind w:left="0" w:right="0" w:firstLine="0"/>
        <w:jc w:val="left"/>
      </w:pPr>
      <w:bookmarkStart w:id="1713" w:name="bookmark1713"/>
      <w:bookmarkStart w:id="1714" w:name="bookmark1714"/>
      <w:bookmarkStart w:id="1715" w:name="bookmark1715"/>
      <w:bookmarkStart w:id="1716" w:name="bookmark1716"/>
      <w:bookmarkEnd w:id="1715"/>
      <w:r>
        <w:rPr>
          <w:color w:val="000000"/>
          <w:spacing w:val="0"/>
          <w:w w:val="100"/>
          <w:position w:val="0"/>
        </w:rPr>
        <w:t>,</w:t>
      </w:r>
      <w:r>
        <w:rPr>
          <w:color w:val="000000"/>
          <w:spacing w:val="0"/>
          <w:w w:val="100"/>
          <w:position w:val="0"/>
        </w:rPr>
        <w:t>账龄超过1年的重要应付账款</w:t>
      </w:r>
      <w:bookmarkEnd w:id="1713"/>
      <w:bookmarkEnd w:id="1714"/>
      <w:bookmarkEnd w:id="1716"/>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5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499" w:val="left"/>
        </w:tabs>
        <w:bidi w:val="0"/>
        <w:spacing w:before="0" w:after="220" w:line="240" w:lineRule="auto"/>
        <w:ind w:left="0" w:right="0" w:firstLine="0"/>
        <w:jc w:val="left"/>
      </w:pPr>
      <w:bookmarkStart w:id="1717" w:name="bookmark1717"/>
      <w:bookmarkStart w:id="1718" w:name="bookmark1718"/>
      <w:bookmarkStart w:id="1719" w:name="bookmark1719"/>
      <w:bookmarkStart w:id="1720" w:name="bookmark1720"/>
      <w:r>
        <w:rPr>
          <w:color w:val="000000"/>
          <w:spacing w:val="0"/>
          <w:w w:val="100"/>
          <w:position w:val="0"/>
        </w:rPr>
        <w:t>3</w:t>
      </w:r>
      <w:bookmarkEnd w:id="1719"/>
      <w:r>
        <w:rPr>
          <w:color w:val="000000"/>
          <w:spacing w:val="0"/>
          <w:w w:val="100"/>
          <w:position w:val="0"/>
        </w:rPr>
        <w:t>7、</w:t>
        <w:tab/>
        <w:t>预收款项</w:t>
      </w:r>
      <w:bookmarkEnd w:id="1717"/>
      <w:bookmarkEnd w:id="1718"/>
      <w:bookmarkEnd w:id="1720"/>
    </w:p>
    <w:p>
      <w:pPr>
        <w:pStyle w:val="Style22"/>
        <w:keepNext/>
        <w:keepLines/>
        <w:widowControl w:val="0"/>
        <w:numPr>
          <w:ilvl w:val="0"/>
          <w:numId w:val="187"/>
        </w:numPr>
        <w:shd w:val="clear" w:color="auto" w:fill="auto"/>
        <w:tabs>
          <w:tab w:pos="430" w:val="left"/>
        </w:tabs>
        <w:bidi w:val="0"/>
        <w:spacing w:before="0" w:after="220" w:line="240" w:lineRule="auto"/>
        <w:ind w:left="0" w:right="0" w:firstLine="0"/>
        <w:jc w:val="left"/>
      </w:pPr>
      <w:bookmarkStart w:id="1717" w:name="bookmark1717"/>
      <w:bookmarkStart w:id="1718" w:name="bookmark1718"/>
      <w:bookmarkStart w:id="1721" w:name="bookmark1721"/>
      <w:bookmarkStart w:id="1722" w:name="bookmark1722"/>
      <w:bookmarkEnd w:id="1721"/>
      <w:r>
        <w:rPr>
          <w:color w:val="000000"/>
          <w:spacing w:val="0"/>
          <w:w w:val="100"/>
          <w:position w:val="0"/>
        </w:rPr>
        <w:t>.</w:t>
      </w:r>
      <w:r>
        <w:rPr>
          <w:color w:val="000000"/>
          <w:spacing w:val="0"/>
          <w:w w:val="100"/>
          <w:position w:val="0"/>
        </w:rPr>
        <w:t>预收账款项列示</w:t>
      </w:r>
      <w:bookmarkEnd w:id="1717"/>
      <w:bookmarkEnd w:id="1718"/>
      <w:bookmarkEnd w:id="1722"/>
    </w:p>
    <w:p>
      <w:pPr>
        <w:pStyle w:val="Style6"/>
        <w:keepNext w:val="0"/>
        <w:keepLines w:val="0"/>
        <w:widowControl w:val="0"/>
        <w:shd w:val="clear" w:color="auto" w:fill="auto"/>
        <w:bidi w:val="0"/>
        <w:spacing w:before="0" w:after="5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87"/>
        </w:numPr>
        <w:shd w:val="clear" w:color="auto" w:fill="auto"/>
        <w:tabs>
          <w:tab w:pos="430" w:val="left"/>
        </w:tabs>
        <w:bidi w:val="0"/>
        <w:spacing w:before="0" w:after="140" w:line="240" w:lineRule="auto"/>
        <w:ind w:left="0" w:right="0" w:firstLine="0"/>
        <w:jc w:val="left"/>
      </w:pPr>
      <w:bookmarkStart w:id="1723" w:name="bookmark1723"/>
      <w:bookmarkStart w:id="1724" w:name="bookmark1724"/>
      <w:bookmarkStart w:id="1725" w:name="bookmark1725"/>
      <w:bookmarkStart w:id="1726" w:name="bookmark1726"/>
      <w:bookmarkEnd w:id="1725"/>
      <w:r>
        <w:rPr>
          <w:color w:val="000000"/>
          <w:spacing w:val="0"/>
          <w:w w:val="100"/>
          <w:position w:val="0"/>
        </w:rPr>
        <w:t>.</w:t>
      </w:r>
      <w:r>
        <w:rPr>
          <w:color w:val="000000"/>
          <w:spacing w:val="0"/>
          <w:w w:val="100"/>
          <w:position w:val="0"/>
        </w:rPr>
        <w:t>账龄超过1年的重要预收款项</w:t>
      </w:r>
      <w:bookmarkEnd w:id="1723"/>
      <w:bookmarkEnd w:id="1724"/>
      <w:bookmarkEnd w:id="1726"/>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5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499" w:val="left"/>
        </w:tabs>
        <w:bidi w:val="0"/>
        <w:spacing w:before="0" w:after="22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3</w:t>
      </w:r>
      <w:bookmarkEnd w:id="1729"/>
      <w:r>
        <w:rPr>
          <w:color w:val="000000"/>
          <w:spacing w:val="0"/>
          <w:w w:val="100"/>
          <w:position w:val="0"/>
        </w:rPr>
        <w:t>8、</w:t>
        <w:tab/>
        <w:t>合同负债</w:t>
      </w:r>
      <w:bookmarkEnd w:id="1727"/>
      <w:bookmarkEnd w:id="1728"/>
      <w:bookmarkEnd w:id="1730"/>
    </w:p>
    <w:p>
      <w:pPr>
        <w:pStyle w:val="Style22"/>
        <w:keepNext/>
        <w:keepLines/>
        <w:widowControl w:val="0"/>
        <w:shd w:val="clear" w:color="auto" w:fill="auto"/>
        <w:bidi w:val="0"/>
        <w:spacing w:before="0" w:after="220" w:line="240" w:lineRule="auto"/>
        <w:ind w:left="0" w:right="0" w:firstLine="0"/>
        <w:jc w:val="left"/>
      </w:pPr>
      <w:bookmarkStart w:id="1727" w:name="bookmark1727"/>
      <w:bookmarkStart w:id="1728" w:name="bookmark1728"/>
      <w:bookmarkStart w:id="1731" w:name="bookmark1731"/>
      <w:r>
        <w:rPr>
          <w:color w:val="000000"/>
          <w:spacing w:val="0"/>
          <w:w w:val="100"/>
          <w:position w:val="0"/>
        </w:rPr>
        <w:t>(1).</w:t>
      </w:r>
      <w:r>
        <w:rPr>
          <w:color w:val="000000"/>
          <w:spacing w:val="0"/>
          <w:w w:val="100"/>
          <w:position w:val="0"/>
        </w:rPr>
        <w:t>合同负债情况</w:t>
      </w:r>
      <w:bookmarkEnd w:id="1727"/>
      <w:bookmarkEnd w:id="1728"/>
      <w:bookmarkEnd w:id="1731"/>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2"/>
        <w:gridCol w:w="3000"/>
        <w:gridCol w:w="3005"/>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216,553,412.39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233,322,605.35</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216,553,412.39</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233, 322, </w:t>
            </w:r>
            <w:r>
              <w:rPr>
                <w:color w:val="000000"/>
                <w:spacing w:val="0"/>
                <w:w w:val="100"/>
                <w:position w:val="0"/>
                <w:sz w:val="18"/>
                <w:szCs w:val="18"/>
              </w:rPr>
              <w:t>605.35</w:t>
            </w:r>
          </w:p>
        </w:tc>
      </w:tr>
    </w:tbl>
    <w:p>
      <w:pPr>
        <w:widowControl w:val="0"/>
        <w:spacing w:after="599" w:line="1" w:lineRule="exact"/>
      </w:pPr>
    </w:p>
    <w:p>
      <w:pPr>
        <w:pStyle w:val="Style22"/>
        <w:keepNext/>
        <w:keepLines/>
        <w:widowControl w:val="0"/>
        <w:numPr>
          <w:ilvl w:val="0"/>
          <w:numId w:val="183"/>
        </w:numPr>
        <w:shd w:val="clear" w:color="auto" w:fill="auto"/>
        <w:bidi w:val="0"/>
        <w:spacing w:before="0" w:after="220" w:line="240" w:lineRule="auto"/>
        <w:ind w:left="0" w:right="0" w:firstLine="0"/>
        <w:jc w:val="left"/>
      </w:pPr>
      <w:bookmarkStart w:id="1732" w:name="bookmark1732"/>
      <w:bookmarkStart w:id="1733" w:name="bookmark1733"/>
      <w:bookmarkStart w:id="1734" w:name="bookmark1734"/>
      <w:bookmarkStart w:id="1735" w:name="bookmark1735"/>
      <w:bookmarkEnd w:id="1734"/>
      <w:r>
        <w:rPr>
          <w:color w:val="000000"/>
          <w:spacing w:val="0"/>
          <w:w w:val="100"/>
          <w:position w:val="0"/>
        </w:rPr>
        <w:t>.</w:t>
      </w:r>
      <w:r>
        <w:rPr>
          <w:color w:val="000000"/>
          <w:spacing w:val="0"/>
          <w:w w:val="100"/>
          <w:position w:val="0"/>
        </w:rPr>
        <w:t>报告期内账面价值发生重大变动的金额和原因</w:t>
      </w:r>
      <w:bookmarkEnd w:id="1732"/>
      <w:bookmarkEnd w:id="1733"/>
      <w:bookmarkEnd w:id="1735"/>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6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1736" w:name="bookmark1736"/>
      <w:bookmarkStart w:id="1737" w:name="bookmark1737"/>
      <w:bookmarkStart w:id="1738" w:name="bookmark1738"/>
      <w:bookmarkStart w:id="1739" w:name="bookmark1739"/>
      <w:r>
        <w:rPr>
          <w:color w:val="000000"/>
          <w:spacing w:val="0"/>
          <w:w w:val="100"/>
          <w:position w:val="0"/>
        </w:rPr>
        <w:t>3</w:t>
      </w:r>
      <w:bookmarkEnd w:id="1738"/>
      <w:r>
        <w:rPr>
          <w:color w:val="000000"/>
          <w:spacing w:val="0"/>
          <w:w w:val="100"/>
          <w:position w:val="0"/>
        </w:rPr>
        <w:t>9、应付职工薪酬</w:t>
      </w:r>
      <w:bookmarkEnd w:id="1736"/>
      <w:bookmarkEnd w:id="1737"/>
      <w:bookmarkEnd w:id="1739"/>
    </w:p>
    <w:p>
      <w:pPr>
        <w:pStyle w:val="Style22"/>
        <w:keepNext/>
        <w:keepLines/>
        <w:widowControl w:val="0"/>
        <w:shd w:val="clear" w:color="auto" w:fill="auto"/>
        <w:bidi w:val="0"/>
        <w:spacing w:before="0" w:after="220" w:line="240" w:lineRule="auto"/>
        <w:ind w:left="0" w:right="0" w:firstLine="0"/>
        <w:jc w:val="left"/>
      </w:pPr>
      <w:bookmarkStart w:id="1736" w:name="bookmark1736"/>
      <w:bookmarkStart w:id="1737" w:name="bookmark1737"/>
      <w:bookmarkStart w:id="1740" w:name="bookmark1740"/>
      <w:r>
        <w:rPr>
          <w:color w:val="000000"/>
          <w:spacing w:val="0"/>
          <w:w w:val="100"/>
          <w:position w:val="0"/>
        </w:rPr>
        <w:t>(1).</w:t>
      </w:r>
      <w:r>
        <w:rPr>
          <w:color w:val="000000"/>
          <w:spacing w:val="0"/>
          <w:w w:val="100"/>
          <w:position w:val="0"/>
        </w:rPr>
        <w:t>应付职工薪酬列示</w:t>
      </w:r>
      <w:bookmarkEnd w:id="1736"/>
      <w:bookmarkEnd w:id="1737"/>
      <w:bookmarkEnd w:id="1740"/>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44"/>
        <w:gridCol w:w="1570"/>
        <w:gridCol w:w="1565"/>
        <w:gridCol w:w="1570"/>
        <w:gridCol w:w="1589"/>
      </w:tblGrid>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114, 426, </w:t>
            </w:r>
            <w:r>
              <w:rPr>
                <w:color w:val="000000"/>
                <w:spacing w:val="0"/>
                <w:w w:val="100"/>
                <w:position w:val="0"/>
                <w:sz w:val="16"/>
                <w:szCs w:val="16"/>
              </w:rPr>
              <w:t xml:space="preserve">820. </w:t>
            </w:r>
            <w:r>
              <w:rPr>
                <w:color w:val="000000"/>
                <w:spacing w:val="0"/>
                <w:w w:val="100"/>
                <w:position w:val="0"/>
                <w:sz w:val="16"/>
                <w:szCs w:val="16"/>
              </w:rPr>
              <w:t>92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448, 082, </w:t>
            </w:r>
            <w:r>
              <w:rPr>
                <w:color w:val="000000"/>
                <w:spacing w:val="0"/>
                <w:w w:val="100"/>
                <w:position w:val="0"/>
                <w:sz w:val="16"/>
                <w:szCs w:val="16"/>
              </w:rPr>
              <w:t xml:space="preserve">476. </w:t>
            </w:r>
            <w:r>
              <w:rPr>
                <w:color w:val="000000"/>
                <w:spacing w:val="0"/>
                <w:w w:val="100"/>
                <w:position w:val="0"/>
                <w:sz w:val="16"/>
                <w:szCs w:val="16"/>
              </w:rPr>
              <w:t>21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400,314, </w:t>
            </w:r>
            <w:r>
              <w:rPr>
                <w:color w:val="000000"/>
                <w:spacing w:val="0"/>
                <w:w w:val="100"/>
                <w:position w:val="0"/>
                <w:sz w:val="16"/>
                <w:szCs w:val="16"/>
              </w:rPr>
              <w:t xml:space="preserve">044. </w:t>
            </w:r>
            <w:r>
              <w:rPr>
                <w:color w:val="000000"/>
                <w:spacing w:val="0"/>
                <w:w w:val="100"/>
                <w:position w:val="0"/>
                <w:sz w:val="16"/>
                <w:szCs w:val="16"/>
              </w:rPr>
              <w:t>73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162, 195, </w:t>
            </w:r>
            <w:r>
              <w:rPr>
                <w:color w:val="000000"/>
                <w:spacing w:val="0"/>
                <w:w w:val="100"/>
                <w:position w:val="0"/>
                <w:sz w:val="16"/>
                <w:szCs w:val="16"/>
              </w:rPr>
              <w:t xml:space="preserve">252. </w:t>
            </w:r>
            <w:r>
              <w:rPr>
                <w:color w:val="000000"/>
                <w:spacing w:val="0"/>
                <w:w w:val="100"/>
                <w:position w:val="0"/>
                <w:sz w:val="16"/>
                <w:szCs w:val="16"/>
              </w:rPr>
              <w:t>40</w:t>
            </w: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二、离职后福利-设定提存计 划</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766,511.00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10,119, </w:t>
            </w:r>
            <w:r>
              <w:rPr>
                <w:color w:val="000000"/>
                <w:spacing w:val="0"/>
                <w:w w:val="100"/>
                <w:position w:val="0"/>
                <w:sz w:val="16"/>
                <w:szCs w:val="16"/>
              </w:rPr>
              <w:t xml:space="preserve">359. </w:t>
            </w:r>
            <w:r>
              <w:rPr>
                <w:color w:val="000000"/>
                <w:spacing w:val="0"/>
                <w:w w:val="100"/>
                <w:position w:val="0"/>
                <w:sz w:val="16"/>
                <w:szCs w:val="16"/>
              </w:rPr>
              <w:t>65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10,277, </w:t>
            </w:r>
            <w:r>
              <w:rPr>
                <w:color w:val="000000"/>
                <w:spacing w:val="0"/>
                <w:w w:val="100"/>
                <w:position w:val="0"/>
                <w:sz w:val="16"/>
                <w:szCs w:val="16"/>
              </w:rPr>
              <w:t xml:space="preserve">983. </w:t>
            </w:r>
            <w:r>
              <w:rPr>
                <w:color w:val="000000"/>
                <w:spacing w:val="0"/>
                <w:w w:val="100"/>
                <w:position w:val="0"/>
                <w:sz w:val="16"/>
                <w:szCs w:val="16"/>
              </w:rPr>
              <w:t>09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607, </w:t>
            </w:r>
            <w:r>
              <w:rPr>
                <w:color w:val="000000"/>
                <w:spacing w:val="0"/>
                <w:w w:val="100"/>
                <w:position w:val="0"/>
                <w:sz w:val="16"/>
                <w:szCs w:val="16"/>
              </w:rPr>
              <w:t xml:space="preserve">887. </w:t>
            </w:r>
            <w:r>
              <w:rPr>
                <w:color w:val="000000"/>
                <w:spacing w:val="0"/>
                <w:w w:val="100"/>
                <w:position w:val="0"/>
                <w:sz w:val="16"/>
                <w:szCs w:val="16"/>
              </w:rPr>
              <w:t>56</w:t>
            </w:r>
          </w:p>
        </w:tc>
      </w:tr>
      <w:tr>
        <w:trPr>
          <w:trHeight w:val="254"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 xml:space="preserve">250.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 xml:space="preserve">250.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4"/>
        <w:gridCol w:w="1570"/>
        <w:gridCol w:w="1565"/>
        <w:gridCol w:w="1570"/>
        <w:gridCol w:w="1589"/>
      </w:tblGrid>
      <w:tr>
        <w:trPr>
          <w:trHeight w:val="2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115,193, </w:t>
            </w:r>
            <w:r>
              <w:rPr>
                <w:color w:val="000000"/>
                <w:spacing w:val="0"/>
                <w:w w:val="100"/>
                <w:position w:val="0"/>
                <w:sz w:val="16"/>
                <w:szCs w:val="16"/>
              </w:rPr>
              <w:t xml:space="preserve">331. </w:t>
            </w:r>
            <w:r>
              <w:rPr>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458, 235, </w:t>
            </w:r>
            <w:r>
              <w:rPr>
                <w:color w:val="000000"/>
                <w:spacing w:val="0"/>
                <w:w w:val="100"/>
                <w:position w:val="0"/>
                <w:sz w:val="16"/>
                <w:szCs w:val="16"/>
              </w:rPr>
              <w:t xml:space="preserve">085.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410, 625, </w:t>
            </w:r>
            <w:r>
              <w:rPr>
                <w:color w:val="000000"/>
                <w:spacing w:val="0"/>
                <w:w w:val="100"/>
                <w:position w:val="0"/>
                <w:sz w:val="16"/>
                <w:szCs w:val="16"/>
              </w:rPr>
              <w:t xml:space="preserve">277. </w:t>
            </w:r>
            <w:r>
              <w:rPr>
                <w:color w:val="000000"/>
                <w:spacing w:val="0"/>
                <w:w w:val="100"/>
                <w:position w:val="0"/>
                <w:sz w:val="16"/>
                <w:szCs w:val="16"/>
              </w:rPr>
              <w:t>82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162, 803, </w:t>
            </w:r>
            <w:r>
              <w:rPr>
                <w:color w:val="000000"/>
                <w:spacing w:val="0"/>
                <w:w w:val="100"/>
                <w:position w:val="0"/>
                <w:sz w:val="16"/>
                <w:szCs w:val="16"/>
              </w:rPr>
              <w:t xml:space="preserve">139. </w:t>
            </w:r>
            <w:r>
              <w:rPr>
                <w:color w:val="000000"/>
                <w:spacing w:val="0"/>
                <w:w w:val="100"/>
                <w:position w:val="0"/>
                <w:sz w:val="16"/>
                <w:szCs w:val="16"/>
              </w:rPr>
              <w:t>96</w:t>
            </w:r>
          </w:p>
        </w:tc>
      </w:tr>
    </w:tbl>
    <w:p>
      <w:pPr>
        <w:widowControl w:val="0"/>
        <w:spacing w:after="979" w:line="1" w:lineRule="exact"/>
      </w:pPr>
    </w:p>
    <w:p>
      <w:pPr>
        <w:pStyle w:val="Style22"/>
        <w:keepNext/>
        <w:keepLines/>
        <w:widowControl w:val="0"/>
        <w:numPr>
          <w:ilvl w:val="0"/>
          <w:numId w:val="189"/>
        </w:numPr>
        <w:shd w:val="clear" w:color="auto" w:fill="auto"/>
        <w:bidi w:val="0"/>
        <w:spacing w:before="0" w:after="220" w:line="240" w:lineRule="auto"/>
        <w:ind w:left="0" w:right="0" w:firstLine="0"/>
        <w:jc w:val="left"/>
      </w:pPr>
      <w:bookmarkStart w:id="1741" w:name="bookmark1741"/>
      <w:bookmarkStart w:id="1742" w:name="bookmark1742"/>
      <w:bookmarkStart w:id="1743" w:name="bookmark1743"/>
      <w:bookmarkStart w:id="1744" w:name="bookmark1744"/>
      <w:bookmarkEnd w:id="1743"/>
      <w:r>
        <w:rPr>
          <w:color w:val="000000"/>
          <w:spacing w:val="0"/>
          <w:w w:val="100"/>
          <w:position w:val="0"/>
        </w:rPr>
        <w:t>,</w:t>
      </w:r>
      <w:r>
        <w:rPr>
          <w:color w:val="000000"/>
          <w:spacing w:val="0"/>
          <w:w w:val="100"/>
          <w:position w:val="0"/>
        </w:rPr>
        <w:t>短期薪酬列示</w:t>
      </w:r>
      <w:bookmarkEnd w:id="1741"/>
      <w:bookmarkEnd w:id="1742"/>
      <w:bookmarkEnd w:id="1744"/>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54"/>
        <w:gridCol w:w="1574"/>
        <w:gridCol w:w="1555"/>
        <w:gridCol w:w="1565"/>
        <w:gridCol w:w="1589"/>
      </w:tblGrid>
      <w:tr>
        <w:trPr>
          <w:trHeight w:val="25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一、工资、奖金、津贴和补 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113, 794, </w:t>
            </w:r>
            <w:r>
              <w:rPr>
                <w:color w:val="000000"/>
                <w:spacing w:val="0"/>
                <w:w w:val="100"/>
                <w:position w:val="0"/>
                <w:sz w:val="16"/>
                <w:szCs w:val="16"/>
              </w:rPr>
              <w:t xml:space="preserve">149. </w:t>
            </w:r>
            <w:r>
              <w:rPr>
                <w:color w:val="000000"/>
                <w:spacing w:val="0"/>
                <w:w w:val="100"/>
                <w:position w:val="0"/>
                <w:sz w:val="16"/>
                <w:szCs w:val="16"/>
              </w:rPr>
              <w:t>13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388, </w:t>
            </w:r>
            <w:r>
              <w:rPr>
                <w:color w:val="000000"/>
                <w:spacing w:val="0"/>
                <w:w w:val="100"/>
                <w:position w:val="0"/>
                <w:sz w:val="16"/>
                <w:szCs w:val="16"/>
              </w:rPr>
              <w:t>551,292.01</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340, 670, </w:t>
            </w:r>
            <w:r>
              <w:rPr>
                <w:color w:val="000000"/>
                <w:spacing w:val="0"/>
                <w:w w:val="100"/>
                <w:position w:val="0"/>
                <w:sz w:val="16"/>
                <w:szCs w:val="16"/>
              </w:rPr>
              <w:t xml:space="preserve">052. </w:t>
            </w:r>
            <w:r>
              <w:rPr>
                <w:color w:val="000000"/>
                <w:spacing w:val="0"/>
                <w:w w:val="100"/>
                <w:position w:val="0"/>
                <w:sz w:val="16"/>
                <w:szCs w:val="16"/>
              </w:rPr>
              <w:t>56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161,675, </w:t>
            </w:r>
            <w:r>
              <w:rPr>
                <w:color w:val="000000"/>
                <w:spacing w:val="0"/>
                <w:w w:val="100"/>
                <w:position w:val="0"/>
                <w:sz w:val="16"/>
                <w:szCs w:val="16"/>
              </w:rPr>
              <w:t xml:space="preserve">388. </w:t>
            </w:r>
            <w:r>
              <w:rPr>
                <w:color w:val="000000"/>
                <w:spacing w:val="0"/>
                <w:w w:val="100"/>
                <w:position w:val="0"/>
                <w:sz w:val="16"/>
                <w:szCs w:val="16"/>
              </w:rPr>
              <w:t>58</w:t>
            </w: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32, </w:t>
            </w:r>
            <w:r>
              <w:rPr>
                <w:color w:val="000000"/>
                <w:spacing w:val="0"/>
                <w:w w:val="100"/>
                <w:position w:val="0"/>
                <w:sz w:val="16"/>
                <w:szCs w:val="16"/>
              </w:rPr>
              <w:t>356,411.41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32, </w:t>
            </w:r>
            <w:r>
              <w:rPr>
                <w:color w:val="000000"/>
                <w:spacing w:val="0"/>
                <w:w w:val="100"/>
                <w:position w:val="0"/>
                <w:sz w:val="16"/>
                <w:szCs w:val="16"/>
              </w:rPr>
              <w:t>356,411.41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三、社会保险费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548, </w:t>
            </w:r>
            <w:r>
              <w:rPr>
                <w:color w:val="000000"/>
                <w:spacing w:val="0"/>
                <w:w w:val="100"/>
                <w:position w:val="0"/>
                <w:sz w:val="16"/>
                <w:szCs w:val="16"/>
              </w:rPr>
              <w:t xml:space="preserve">087. </w:t>
            </w:r>
            <w:r>
              <w:rPr>
                <w:color w:val="000000"/>
                <w:spacing w:val="0"/>
                <w:w w:val="100"/>
                <w:position w:val="0"/>
                <w:sz w:val="16"/>
                <w:szCs w:val="16"/>
              </w:rPr>
              <w:t>79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10, 568, </w:t>
            </w:r>
            <w:r>
              <w:rPr>
                <w:color w:val="000000"/>
                <w:spacing w:val="0"/>
                <w:w w:val="100"/>
                <w:position w:val="0"/>
                <w:sz w:val="16"/>
                <w:szCs w:val="16"/>
              </w:rPr>
              <w:t xml:space="preserve">293. </w:t>
            </w:r>
            <w:r>
              <w:rPr>
                <w:color w:val="000000"/>
                <w:spacing w:val="0"/>
                <w:w w:val="100"/>
                <w:position w:val="0"/>
                <w:sz w:val="16"/>
                <w:szCs w:val="16"/>
              </w:rPr>
              <w:t>16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10, 669, </w:t>
            </w:r>
            <w:r>
              <w:rPr>
                <w:color w:val="000000"/>
                <w:spacing w:val="0"/>
                <w:w w:val="100"/>
                <w:position w:val="0"/>
                <w:sz w:val="16"/>
                <w:szCs w:val="16"/>
              </w:rPr>
              <w:t xml:space="preserve">784. </w:t>
            </w:r>
            <w:r>
              <w:rPr>
                <w:color w:val="000000"/>
                <w:spacing w:val="0"/>
                <w:w w:val="100"/>
                <w:position w:val="0"/>
                <w:sz w:val="16"/>
                <w:szCs w:val="16"/>
              </w:rPr>
              <w:t>13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446, </w:t>
            </w:r>
            <w:r>
              <w:rPr>
                <w:color w:val="000000"/>
                <w:spacing w:val="0"/>
                <w:w w:val="100"/>
                <w:position w:val="0"/>
                <w:sz w:val="16"/>
                <w:szCs w:val="16"/>
              </w:rPr>
              <w:t xml:space="preserve">596. </w:t>
            </w:r>
            <w:r>
              <w:rPr>
                <w:color w:val="000000"/>
                <w:spacing w:val="0"/>
                <w:w w:val="100"/>
                <w:position w:val="0"/>
                <w:sz w:val="16"/>
                <w:szCs w:val="16"/>
              </w:rPr>
              <w:t>82</w:t>
            </w: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498, </w:t>
            </w:r>
            <w:r>
              <w:rPr>
                <w:color w:val="000000"/>
                <w:spacing w:val="0"/>
                <w:w w:val="100"/>
                <w:position w:val="0"/>
                <w:sz w:val="16"/>
                <w:szCs w:val="16"/>
              </w:rPr>
              <w:t xml:space="preserve">097. </w:t>
            </w:r>
            <w:r>
              <w:rPr>
                <w:color w:val="000000"/>
                <w:spacing w:val="0"/>
                <w:w w:val="100"/>
                <w:position w:val="0"/>
                <w:sz w:val="16"/>
                <w:szCs w:val="16"/>
              </w:rPr>
              <w:t>25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10, 030, </w:t>
            </w:r>
            <w:r>
              <w:rPr>
                <w:color w:val="000000"/>
                <w:spacing w:val="0"/>
                <w:w w:val="100"/>
                <w:position w:val="0"/>
                <w:sz w:val="16"/>
                <w:szCs w:val="16"/>
              </w:rPr>
              <w:t xml:space="preserve">724. </w:t>
            </w:r>
            <w:r>
              <w:rPr>
                <w:color w:val="000000"/>
                <w:spacing w:val="0"/>
                <w:w w:val="100"/>
                <w:position w:val="0"/>
                <w:sz w:val="16"/>
                <w:szCs w:val="16"/>
              </w:rPr>
              <w:t>65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10,114,718.56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414, </w:t>
            </w:r>
            <w:r>
              <w:rPr>
                <w:color w:val="000000"/>
                <w:spacing w:val="0"/>
                <w:w w:val="100"/>
                <w:position w:val="0"/>
                <w:sz w:val="16"/>
                <w:szCs w:val="16"/>
              </w:rPr>
              <w:t xml:space="preserve">103. </w:t>
            </w:r>
            <w:r>
              <w:rPr>
                <w:color w:val="000000"/>
                <w:spacing w:val="0"/>
                <w:w w:val="100"/>
                <w:position w:val="0"/>
                <w:sz w:val="16"/>
                <w:szCs w:val="16"/>
              </w:rPr>
              <w:t>34</w:t>
            </w: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9, </w:t>
            </w:r>
            <w:r>
              <w:rPr>
                <w:color w:val="000000"/>
                <w:spacing w:val="0"/>
                <w:w w:val="100"/>
                <w:position w:val="0"/>
                <w:sz w:val="16"/>
                <w:szCs w:val="16"/>
              </w:rPr>
              <w:t>226.21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111,615.92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112, </w:t>
            </w:r>
            <w:r>
              <w:rPr>
                <w:color w:val="000000"/>
                <w:spacing w:val="0"/>
                <w:w w:val="100"/>
                <w:position w:val="0"/>
                <w:sz w:val="16"/>
                <w:szCs w:val="16"/>
              </w:rPr>
              <w:t xml:space="preserve">534. </w:t>
            </w:r>
            <w:r>
              <w:rPr>
                <w:color w:val="000000"/>
                <w:spacing w:val="0"/>
                <w:w w:val="100"/>
                <w:position w:val="0"/>
                <w:sz w:val="16"/>
                <w:szCs w:val="16"/>
              </w:rPr>
              <w:t>38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307. </w:t>
            </w:r>
            <w:r>
              <w:rPr>
                <w:color w:val="000000"/>
                <w:spacing w:val="0"/>
                <w:w w:val="100"/>
                <w:position w:val="0"/>
                <w:sz w:val="16"/>
                <w:szCs w:val="16"/>
              </w:rPr>
              <w:t>75</w:t>
            </w: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764. </w:t>
            </w:r>
            <w:r>
              <w:rPr>
                <w:color w:val="000000"/>
                <w:spacing w:val="0"/>
                <w:w w:val="100"/>
                <w:position w:val="0"/>
                <w:sz w:val="16"/>
                <w:szCs w:val="16"/>
              </w:rPr>
              <w:t>33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425, </w:t>
            </w:r>
            <w:r>
              <w:rPr>
                <w:color w:val="000000"/>
                <w:spacing w:val="0"/>
                <w:w w:val="100"/>
                <w:position w:val="0"/>
                <w:sz w:val="16"/>
                <w:szCs w:val="16"/>
              </w:rPr>
              <w:t xml:space="preserve">952. </w:t>
            </w:r>
            <w:r>
              <w:rPr>
                <w:color w:val="000000"/>
                <w:spacing w:val="0"/>
                <w:w w:val="100"/>
                <w:position w:val="0"/>
                <w:sz w:val="16"/>
                <w:szCs w:val="16"/>
              </w:rPr>
              <w:t>59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442, </w:t>
            </w:r>
            <w:r>
              <w:rPr>
                <w:color w:val="000000"/>
                <w:spacing w:val="0"/>
                <w:w w:val="100"/>
                <w:position w:val="0"/>
                <w:sz w:val="16"/>
                <w:szCs w:val="16"/>
              </w:rPr>
              <w:t xml:space="preserve">531. </w:t>
            </w:r>
            <w:r>
              <w:rPr>
                <w:color w:val="000000"/>
                <w:spacing w:val="0"/>
                <w:w w:val="100"/>
                <w:position w:val="0"/>
                <w:sz w:val="16"/>
                <w:szCs w:val="16"/>
              </w:rPr>
              <w:t>19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185. </w:t>
            </w:r>
            <w:r>
              <w:rPr>
                <w:color w:val="000000"/>
                <w:spacing w:val="0"/>
                <w:w w:val="100"/>
                <w:position w:val="0"/>
                <w:sz w:val="16"/>
                <w:szCs w:val="16"/>
              </w:rPr>
              <w:t>73</w:t>
            </w: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四、住房公积金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83, </w:t>
            </w:r>
            <w:r>
              <w:rPr>
                <w:color w:val="000000"/>
                <w:spacing w:val="0"/>
                <w:w w:val="100"/>
                <w:position w:val="0"/>
                <w:sz w:val="16"/>
                <w:szCs w:val="16"/>
              </w:rPr>
              <w:t xml:space="preserve">584.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16,400, </w:t>
            </w:r>
            <w:r>
              <w:rPr>
                <w:color w:val="000000"/>
                <w:spacing w:val="0"/>
                <w:w w:val="100"/>
                <w:position w:val="0"/>
                <w:sz w:val="16"/>
                <w:szCs w:val="16"/>
              </w:rPr>
              <w:t xml:space="preserve">654. </w:t>
            </w:r>
            <w:r>
              <w:rPr>
                <w:color w:val="000000"/>
                <w:spacing w:val="0"/>
                <w:w w:val="100"/>
                <w:position w:val="0"/>
                <w:sz w:val="16"/>
                <w:szCs w:val="16"/>
              </w:rPr>
              <w:t>60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16,410, </w:t>
            </w:r>
            <w:r>
              <w:rPr>
                <w:color w:val="000000"/>
                <w:spacing w:val="0"/>
                <w:w w:val="100"/>
                <w:position w:val="0"/>
                <w:sz w:val="16"/>
                <w:szCs w:val="16"/>
              </w:rPr>
              <w:t xml:space="preserve">971. </w:t>
            </w:r>
            <w:r>
              <w:rPr>
                <w:color w:val="000000"/>
                <w:spacing w:val="0"/>
                <w:w w:val="100"/>
                <w:position w:val="0"/>
                <w:sz w:val="16"/>
                <w:szCs w:val="16"/>
              </w:rPr>
              <w:t>60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73, </w:t>
            </w:r>
            <w:r>
              <w:rPr>
                <w:color w:val="000000"/>
                <w:spacing w:val="0"/>
                <w:w w:val="100"/>
                <w:position w:val="0"/>
                <w:sz w:val="16"/>
                <w:szCs w:val="16"/>
              </w:rPr>
              <w:t xml:space="preserve">267. </w:t>
            </w:r>
            <w:r>
              <w:rPr>
                <w:color w:val="000000"/>
                <w:spacing w:val="0"/>
                <w:w w:val="100"/>
                <w:position w:val="0"/>
                <w:sz w:val="16"/>
                <w:szCs w:val="16"/>
              </w:rPr>
              <w:t>00</w:t>
            </w:r>
          </w:p>
        </w:tc>
      </w:tr>
      <w:tr>
        <w:trPr>
          <w:trHeight w:val="48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五、工会经费和职工教育经 费</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205, </w:t>
            </w:r>
            <w:r>
              <w:rPr>
                <w:color w:val="000000"/>
                <w:spacing w:val="0"/>
                <w:w w:val="100"/>
                <w:position w:val="0"/>
                <w:sz w:val="16"/>
                <w:szCs w:val="16"/>
              </w:rPr>
              <w:t xml:space="preserve">825. </w:t>
            </w:r>
            <w:r>
              <w:rPr>
                <w:color w:val="000000"/>
                <w:spacing w:val="0"/>
                <w:w w:val="100"/>
                <w:position w:val="0"/>
                <w:sz w:val="16"/>
                <w:szCs w:val="16"/>
              </w:rPr>
              <w:t>03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206, </w:t>
            </w:r>
            <w:r>
              <w:rPr>
                <w:color w:val="000000"/>
                <w:spacing w:val="0"/>
                <w:w w:val="100"/>
                <w:position w:val="0"/>
                <w:sz w:val="16"/>
                <w:szCs w:val="16"/>
              </w:rPr>
              <w:t xml:space="preserve">825. </w:t>
            </w:r>
            <w:r>
              <w:rPr>
                <w:color w:val="000000"/>
                <w:spacing w:val="0"/>
                <w:w w:val="100"/>
                <w:position w:val="0"/>
                <w:sz w:val="16"/>
                <w:szCs w:val="16"/>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114, 426, </w:t>
            </w:r>
            <w:r>
              <w:rPr>
                <w:color w:val="000000"/>
                <w:spacing w:val="0"/>
                <w:w w:val="100"/>
                <w:position w:val="0"/>
                <w:sz w:val="16"/>
                <w:szCs w:val="16"/>
              </w:rPr>
              <w:t xml:space="preserve">820. </w:t>
            </w:r>
            <w:r>
              <w:rPr>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448, 082, </w:t>
            </w:r>
            <w:r>
              <w:rPr>
                <w:color w:val="000000"/>
                <w:spacing w:val="0"/>
                <w:w w:val="100"/>
                <w:position w:val="0"/>
                <w:sz w:val="16"/>
                <w:szCs w:val="16"/>
              </w:rPr>
              <w:t xml:space="preserve">476. </w:t>
            </w:r>
            <w:r>
              <w:rPr>
                <w:color w:val="000000"/>
                <w:spacing w:val="0"/>
                <w:w w:val="100"/>
                <w:position w:val="0"/>
                <w:sz w:val="16"/>
                <w:szCs w:val="16"/>
              </w:rPr>
              <w:t>21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400,314, </w:t>
            </w:r>
            <w:r>
              <w:rPr>
                <w:color w:val="000000"/>
                <w:spacing w:val="0"/>
                <w:w w:val="100"/>
                <w:position w:val="0"/>
                <w:sz w:val="16"/>
                <w:szCs w:val="16"/>
              </w:rPr>
              <w:t xml:space="preserve">044. </w:t>
            </w:r>
            <w:r>
              <w:rPr>
                <w:color w:val="000000"/>
                <w:spacing w:val="0"/>
                <w:w w:val="100"/>
                <w:position w:val="0"/>
                <w:sz w:val="16"/>
                <w:szCs w:val="16"/>
              </w:rPr>
              <w:t>73</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162, 195, </w:t>
            </w:r>
            <w:r>
              <w:rPr>
                <w:color w:val="000000"/>
                <w:spacing w:val="0"/>
                <w:w w:val="100"/>
                <w:position w:val="0"/>
                <w:sz w:val="16"/>
                <w:szCs w:val="16"/>
              </w:rPr>
              <w:t xml:space="preserve">252. </w:t>
            </w:r>
            <w:r>
              <w:rPr>
                <w:color w:val="000000"/>
                <w:spacing w:val="0"/>
                <w:w w:val="100"/>
                <w:position w:val="0"/>
                <w:sz w:val="16"/>
                <w:szCs w:val="16"/>
              </w:rPr>
              <w:t>40</w:t>
            </w:r>
          </w:p>
        </w:tc>
      </w:tr>
    </w:tbl>
    <w:p>
      <w:pPr>
        <w:widowControl w:val="0"/>
        <w:spacing w:after="479" w:line="1" w:lineRule="exact"/>
      </w:pPr>
    </w:p>
    <w:p>
      <w:pPr>
        <w:pStyle w:val="Style22"/>
        <w:keepNext/>
        <w:keepLines/>
        <w:widowControl w:val="0"/>
        <w:numPr>
          <w:ilvl w:val="0"/>
          <w:numId w:val="189"/>
        </w:numPr>
        <w:shd w:val="clear" w:color="auto" w:fill="auto"/>
        <w:bidi w:val="0"/>
        <w:spacing w:before="0" w:after="220" w:line="240" w:lineRule="auto"/>
        <w:ind w:left="0" w:right="0" w:firstLine="0"/>
        <w:jc w:val="left"/>
      </w:pPr>
      <w:bookmarkStart w:id="1745" w:name="bookmark1745"/>
      <w:bookmarkStart w:id="1746" w:name="bookmark1746"/>
      <w:bookmarkStart w:id="1747" w:name="bookmark1747"/>
      <w:bookmarkStart w:id="1748" w:name="bookmark1748"/>
      <w:bookmarkEnd w:id="1747"/>
      <w:r>
        <w:rPr>
          <w:color w:val="000000"/>
          <w:spacing w:val="0"/>
          <w:w w:val="100"/>
          <w:position w:val="0"/>
        </w:rPr>
        <w:t>.</w:t>
      </w:r>
      <w:r>
        <w:rPr>
          <w:color w:val="000000"/>
          <w:spacing w:val="0"/>
          <w:w w:val="100"/>
          <w:position w:val="0"/>
        </w:rPr>
        <w:t>设定提存计划列示</w:t>
      </w:r>
      <w:bookmarkEnd w:id="1745"/>
      <w:bookmarkEnd w:id="1746"/>
      <w:bookmarkEnd w:id="1748"/>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30"/>
        <w:gridCol w:w="1445"/>
        <w:gridCol w:w="1699"/>
        <w:gridCol w:w="1598"/>
        <w:gridCol w:w="1555"/>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731,529.34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9,699, </w:t>
            </w:r>
            <w:r>
              <w:rPr>
                <w:color w:val="000000"/>
                <w:spacing w:val="0"/>
                <w:w w:val="100"/>
                <w:position w:val="0"/>
                <w:sz w:val="18"/>
                <w:szCs w:val="18"/>
              </w:rPr>
              <w:t xml:space="preserve">030. </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9,850, </w:t>
            </w:r>
            <w:r>
              <w:rPr>
                <w:color w:val="000000"/>
                <w:spacing w:val="0"/>
                <w:w w:val="100"/>
                <w:position w:val="0"/>
                <w:sz w:val="18"/>
                <w:szCs w:val="18"/>
              </w:rPr>
              <w:t xml:space="preserve">687.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579,872.33</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34,981.66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420,329.20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427,295.63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28,015.23</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766,511.00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10,119,359.65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10,277,983.09</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607,887.56</w:t>
            </w:r>
          </w:p>
        </w:tc>
      </w:tr>
    </w:tbl>
    <w:p>
      <w:pPr>
        <w:widowControl w:val="0"/>
        <w:spacing w:after="279" w:line="1" w:lineRule="exact"/>
      </w:pP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1749" w:name="bookmark1749"/>
      <w:bookmarkStart w:id="1750" w:name="bookmark1750"/>
      <w:bookmarkStart w:id="1751" w:name="bookmark1751"/>
      <w:bookmarkStart w:id="1752" w:name="bookmark1752"/>
      <w:r>
        <w:rPr>
          <w:color w:val="000000"/>
          <w:spacing w:val="0"/>
          <w:w w:val="100"/>
          <w:position w:val="0"/>
        </w:rPr>
        <w:t>4</w:t>
      </w:r>
      <w:bookmarkEnd w:id="1751"/>
      <w:r>
        <w:rPr>
          <w:color w:val="000000"/>
          <w:spacing w:val="0"/>
          <w:w w:val="100"/>
          <w:position w:val="0"/>
        </w:rPr>
        <w:t>0、应交税费</w:t>
      </w:r>
      <w:bookmarkEnd w:id="1749"/>
      <w:bookmarkEnd w:id="1750"/>
      <w:bookmarkEnd w:id="1752"/>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62"/>
        <w:gridCol w:w="2933"/>
        <w:gridCol w:w="2942"/>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41,335,584.76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16,695,956.26</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4,509,513.03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2,685, </w:t>
            </w:r>
            <w:r>
              <w:rPr>
                <w:color w:val="000000"/>
                <w:spacing w:val="0"/>
                <w:w w:val="100"/>
                <w:position w:val="0"/>
                <w:sz w:val="18"/>
                <w:szCs w:val="18"/>
              </w:rPr>
              <w:t>921.03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1,373, </w:t>
            </w:r>
            <w:r>
              <w:rPr>
                <w:color w:val="000000"/>
                <w:spacing w:val="0"/>
                <w:w w:val="100"/>
                <w:position w:val="0"/>
                <w:sz w:val="18"/>
                <w:szCs w:val="18"/>
              </w:rPr>
              <w:t xml:space="preserve">480.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1,066, </w:t>
            </w:r>
            <w:r>
              <w:rPr>
                <w:color w:val="000000"/>
                <w:spacing w:val="0"/>
                <w:w w:val="100"/>
                <w:position w:val="0"/>
                <w:sz w:val="18"/>
                <w:szCs w:val="18"/>
              </w:rPr>
              <w:t xml:space="preserve">387. </w:t>
            </w: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339.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814,301.78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242.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581,644.13</w:t>
            </w:r>
          </w:p>
        </w:tc>
      </w:tr>
      <w:tr>
        <w:trPr>
          <w:trHeight w:val="28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55,697.03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962"/>
        <w:gridCol w:w="2933"/>
        <w:gridCol w:w="2942"/>
      </w:tblGrid>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252.57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122,721.59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47,260.79</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49,797,831.43</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21,891,471.14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79" w:line="1" w:lineRule="exact"/>
      </w:pPr>
    </w:p>
    <w:p>
      <w:pPr>
        <w:pStyle w:val="Style22"/>
        <w:keepNext/>
        <w:keepLines/>
        <w:widowControl w:val="0"/>
        <w:shd w:val="clear" w:color="auto" w:fill="auto"/>
        <w:bidi w:val="0"/>
        <w:spacing w:before="0" w:after="200" w:line="240" w:lineRule="auto"/>
        <w:ind w:left="0" w:right="0" w:firstLine="0"/>
        <w:jc w:val="left"/>
      </w:pPr>
      <w:bookmarkStart w:id="1753" w:name="bookmark1753"/>
      <w:bookmarkStart w:id="1754" w:name="bookmark1754"/>
      <w:bookmarkStart w:id="1755" w:name="bookmark1755"/>
      <w:bookmarkStart w:id="1756" w:name="bookmark1756"/>
      <w:r>
        <w:rPr>
          <w:color w:val="000000"/>
          <w:spacing w:val="0"/>
          <w:w w:val="100"/>
          <w:position w:val="0"/>
        </w:rPr>
        <w:t>4</w:t>
      </w:r>
      <w:bookmarkEnd w:id="1755"/>
      <w:r>
        <w:rPr>
          <w:color w:val="000000"/>
          <w:spacing w:val="0"/>
          <w:w w:val="100"/>
          <w:position w:val="0"/>
        </w:rPr>
        <w:t>1、其他应付款</w:t>
      </w:r>
      <w:bookmarkEnd w:id="1753"/>
      <w:bookmarkEnd w:id="1754"/>
      <w:bookmarkEnd w:id="1756"/>
    </w:p>
    <w:p>
      <w:pPr>
        <w:pStyle w:val="Style22"/>
        <w:keepNext/>
        <w:keepLines/>
        <w:widowControl w:val="0"/>
        <w:shd w:val="clear" w:color="auto" w:fill="auto"/>
        <w:bidi w:val="0"/>
        <w:spacing w:before="0" w:after="200" w:line="240" w:lineRule="auto"/>
        <w:ind w:left="0" w:right="0" w:firstLine="0"/>
        <w:jc w:val="left"/>
      </w:pPr>
      <w:bookmarkStart w:id="1753" w:name="bookmark1753"/>
      <w:bookmarkStart w:id="1754" w:name="bookmark1754"/>
      <w:bookmarkStart w:id="1757" w:name="bookmark1757"/>
      <w:r>
        <w:rPr>
          <w:color w:val="000000"/>
          <w:spacing w:val="0"/>
          <w:w w:val="100"/>
          <w:position w:val="0"/>
        </w:rPr>
        <w:t>项目列示</w:t>
      </w:r>
      <w:bookmarkEnd w:id="1753"/>
      <w:bookmarkEnd w:id="1754"/>
      <w:bookmarkEnd w:id="1757"/>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94"/>
        <w:gridCol w:w="2813"/>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12,961,133.81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11,894,703.09</w:t>
            </w:r>
          </w:p>
        </w:tc>
      </w:tr>
      <w:tr>
        <w:trPr>
          <w:trHeight w:val="28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12,961,133.81</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11,894,703.09</w:t>
            </w:r>
          </w:p>
        </w:tc>
      </w:tr>
    </w:tbl>
    <w:p>
      <w:pPr>
        <w:widowControl w:val="0"/>
        <w:spacing w:after="519" w:line="1" w:lineRule="exact"/>
      </w:pP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6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00" w:line="240" w:lineRule="auto"/>
        <w:ind w:left="0" w:right="0" w:firstLine="0"/>
        <w:jc w:val="left"/>
      </w:pPr>
      <w:bookmarkStart w:id="1758" w:name="bookmark1758"/>
      <w:bookmarkStart w:id="1759" w:name="bookmark1759"/>
      <w:bookmarkStart w:id="1760" w:name="bookmark1760"/>
      <w:r>
        <w:rPr>
          <w:color w:val="000000"/>
          <w:spacing w:val="0"/>
          <w:w w:val="100"/>
          <w:position w:val="0"/>
        </w:rPr>
        <w:t>应付利息</w:t>
      </w:r>
      <w:bookmarkEnd w:id="1758"/>
      <w:bookmarkEnd w:id="1759"/>
      <w:bookmarkEnd w:id="1760"/>
    </w:p>
    <w:p>
      <w:pPr>
        <w:pStyle w:val="Style22"/>
        <w:keepNext/>
        <w:keepLines/>
        <w:widowControl w:val="0"/>
        <w:numPr>
          <w:ilvl w:val="0"/>
          <w:numId w:val="191"/>
        </w:numPr>
        <w:shd w:val="clear" w:color="auto" w:fill="auto"/>
        <w:tabs>
          <w:tab w:pos="430" w:val="left"/>
        </w:tabs>
        <w:bidi w:val="0"/>
        <w:spacing w:before="0" w:after="200" w:line="240" w:lineRule="auto"/>
        <w:ind w:left="0" w:right="0" w:firstLine="0"/>
        <w:jc w:val="left"/>
      </w:pPr>
      <w:bookmarkStart w:id="1758" w:name="bookmark1758"/>
      <w:bookmarkStart w:id="1759" w:name="bookmark1759"/>
      <w:bookmarkStart w:id="1761" w:name="bookmark1761"/>
      <w:bookmarkStart w:id="1762" w:name="bookmark1762"/>
      <w:bookmarkEnd w:id="1761"/>
      <w:r>
        <w:rPr>
          <w:color w:val="000000"/>
          <w:spacing w:val="0"/>
          <w:w w:val="100"/>
          <w:position w:val="0"/>
        </w:rPr>
        <w:t>.</w:t>
      </w:r>
      <w:r>
        <w:rPr>
          <w:color w:val="000000"/>
          <w:spacing w:val="0"/>
          <w:w w:val="100"/>
          <w:position w:val="0"/>
        </w:rPr>
        <w:t>分类列示</w:t>
      </w:r>
      <w:bookmarkEnd w:id="1758"/>
      <w:bookmarkEnd w:id="1759"/>
      <w:bookmarkEnd w:id="1762"/>
    </w:p>
    <w:p>
      <w:pPr>
        <w:pStyle w:val="Style6"/>
        <w:keepNext w:val="0"/>
        <w:keepLines w:val="0"/>
        <w:widowControl w:val="0"/>
        <w:shd w:val="clear" w:color="auto" w:fill="auto"/>
        <w:bidi w:val="0"/>
        <w:spacing w:before="0" w:after="6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00" w:line="240" w:lineRule="auto"/>
        <w:ind w:left="0" w:right="0" w:firstLine="0"/>
        <w:jc w:val="left"/>
      </w:pPr>
      <w:bookmarkStart w:id="1763" w:name="bookmark1763"/>
      <w:bookmarkStart w:id="1764" w:name="bookmark1764"/>
      <w:bookmarkStart w:id="1765" w:name="bookmark1765"/>
      <w:r>
        <w:rPr>
          <w:color w:val="000000"/>
          <w:spacing w:val="0"/>
          <w:w w:val="100"/>
          <w:position w:val="0"/>
        </w:rPr>
        <w:t>应付股利</w:t>
      </w:r>
      <w:bookmarkEnd w:id="1763"/>
      <w:bookmarkEnd w:id="1764"/>
      <w:bookmarkEnd w:id="1765"/>
    </w:p>
    <w:p>
      <w:pPr>
        <w:pStyle w:val="Style22"/>
        <w:keepNext/>
        <w:keepLines/>
        <w:widowControl w:val="0"/>
        <w:numPr>
          <w:ilvl w:val="0"/>
          <w:numId w:val="191"/>
        </w:numPr>
        <w:shd w:val="clear" w:color="auto" w:fill="auto"/>
        <w:tabs>
          <w:tab w:pos="430" w:val="left"/>
        </w:tabs>
        <w:bidi w:val="0"/>
        <w:spacing w:before="0" w:after="200" w:line="240" w:lineRule="auto"/>
        <w:ind w:left="0" w:right="0" w:firstLine="0"/>
        <w:jc w:val="left"/>
      </w:pPr>
      <w:bookmarkStart w:id="1763" w:name="bookmark1763"/>
      <w:bookmarkStart w:id="1764" w:name="bookmark1764"/>
      <w:bookmarkStart w:id="1766" w:name="bookmark1766"/>
      <w:bookmarkStart w:id="1767" w:name="bookmark1767"/>
      <w:bookmarkEnd w:id="1766"/>
      <w:r>
        <w:rPr>
          <w:color w:val="000000"/>
          <w:spacing w:val="0"/>
          <w:w w:val="100"/>
          <w:position w:val="0"/>
        </w:rPr>
        <w:t>.</w:t>
      </w:r>
      <w:r>
        <w:rPr>
          <w:color w:val="000000"/>
          <w:spacing w:val="0"/>
          <w:w w:val="100"/>
          <w:position w:val="0"/>
        </w:rPr>
        <w:t>分类列示</w:t>
      </w:r>
      <w:bookmarkEnd w:id="1763"/>
      <w:bookmarkEnd w:id="1764"/>
      <w:bookmarkEnd w:id="1767"/>
    </w:p>
    <w:p>
      <w:pPr>
        <w:pStyle w:val="Style6"/>
        <w:keepNext w:val="0"/>
        <w:keepLines w:val="0"/>
        <w:widowControl w:val="0"/>
        <w:shd w:val="clear" w:color="auto" w:fill="auto"/>
        <w:bidi w:val="0"/>
        <w:spacing w:before="0" w:after="5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00" w:line="240" w:lineRule="auto"/>
        <w:ind w:left="0" w:right="0" w:firstLine="0"/>
        <w:jc w:val="left"/>
      </w:pPr>
      <w:bookmarkStart w:id="1768" w:name="bookmark1768"/>
      <w:bookmarkStart w:id="1769" w:name="bookmark1769"/>
      <w:bookmarkStart w:id="1770" w:name="bookmark1770"/>
      <w:r>
        <w:rPr>
          <w:color w:val="000000"/>
          <w:spacing w:val="0"/>
          <w:w w:val="100"/>
          <w:position w:val="0"/>
        </w:rPr>
        <w:t>其他应付款</w:t>
      </w:r>
      <w:bookmarkEnd w:id="1768"/>
      <w:bookmarkEnd w:id="1769"/>
      <w:bookmarkEnd w:id="1770"/>
    </w:p>
    <w:p>
      <w:pPr>
        <w:pStyle w:val="Style22"/>
        <w:keepNext/>
        <w:keepLines/>
        <w:widowControl w:val="0"/>
        <w:shd w:val="clear" w:color="auto" w:fill="auto"/>
        <w:bidi w:val="0"/>
        <w:spacing w:before="0" w:after="200" w:line="240" w:lineRule="auto"/>
        <w:ind w:left="0" w:right="0" w:firstLine="0"/>
        <w:jc w:val="left"/>
      </w:pPr>
      <w:bookmarkStart w:id="1768" w:name="bookmark1768"/>
      <w:bookmarkStart w:id="1769" w:name="bookmark1769"/>
      <w:bookmarkStart w:id="1771" w:name="bookmark1771"/>
      <w:r>
        <w:rPr>
          <w:color w:val="000000"/>
          <w:spacing w:val="0"/>
          <w:w w:val="100"/>
          <w:position w:val="0"/>
        </w:rPr>
        <w:t>(1).</w:t>
      </w:r>
      <w:r>
        <w:rPr>
          <w:color w:val="000000"/>
          <w:spacing w:val="0"/>
          <w:w w:val="100"/>
          <w:position w:val="0"/>
        </w:rPr>
        <w:t>按款项性质列示其他应付款</w:t>
      </w:r>
      <w:bookmarkEnd w:id="1768"/>
      <w:bookmarkEnd w:id="1769"/>
      <w:bookmarkEnd w:id="1771"/>
    </w:p>
    <w:p>
      <w:pPr>
        <w:pStyle w:val="Style6"/>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56"/>
        <w:gridCol w:w="2923"/>
        <w:gridCol w:w="3058"/>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3,694,910.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4,364, </w:t>
            </w:r>
            <w:r>
              <w:rPr>
                <w:color w:val="000000"/>
                <w:spacing w:val="0"/>
                <w:w w:val="100"/>
                <w:position w:val="0"/>
                <w:sz w:val="18"/>
                <w:szCs w:val="18"/>
              </w:rPr>
              <w:t xml:space="preserve">574. </w:t>
            </w:r>
            <w:r>
              <w:rPr>
                <w:color w:val="000000"/>
                <w:spacing w:val="0"/>
                <w:w w:val="100"/>
                <w:position w:val="0"/>
                <w:sz w:val="18"/>
                <w:szCs w:val="18"/>
              </w:rPr>
              <w:t>13</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垫付款及其他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9,266, </w:t>
            </w:r>
            <w:r>
              <w:rPr>
                <w:color w:val="000000"/>
                <w:spacing w:val="0"/>
                <w:w w:val="100"/>
                <w:position w:val="0"/>
                <w:sz w:val="18"/>
                <w:szCs w:val="18"/>
              </w:rPr>
              <w:t xml:space="preserve">223.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7,530, </w:t>
            </w:r>
            <w:r>
              <w:rPr>
                <w:color w:val="000000"/>
                <w:spacing w:val="0"/>
                <w:w w:val="100"/>
                <w:position w:val="0"/>
                <w:sz w:val="18"/>
                <w:szCs w:val="18"/>
              </w:rPr>
              <w:t xml:space="preserve">128. </w:t>
            </w:r>
            <w:r>
              <w:rPr>
                <w:color w:val="000000"/>
                <w:spacing w:val="0"/>
                <w:w w:val="100"/>
                <w:position w:val="0"/>
                <w:sz w:val="18"/>
                <w:szCs w:val="18"/>
              </w:rPr>
              <w:t>96</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12,961,133.81</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11,894,703.09</w:t>
            </w:r>
          </w:p>
        </w:tc>
      </w:tr>
    </w:tbl>
    <w:p>
      <w:pPr>
        <w:pStyle w:val="Style22"/>
        <w:keepNext/>
        <w:keepLines/>
        <w:widowControl w:val="0"/>
        <w:shd w:val="clear" w:color="auto" w:fill="auto"/>
        <w:bidi w:val="0"/>
        <w:spacing w:before="0" w:after="180" w:line="240" w:lineRule="auto"/>
        <w:ind w:left="0" w:right="0" w:firstLine="0"/>
        <w:jc w:val="left"/>
      </w:pPr>
      <w:bookmarkStart w:id="1772" w:name="bookmark1772"/>
      <w:bookmarkStart w:id="1773" w:name="bookmark1773"/>
      <w:bookmarkStart w:id="1774" w:name="bookmark1774"/>
      <w:r>
        <w:rPr>
          <w:color w:val="000000"/>
          <w:spacing w:val="0"/>
          <w:w w:val="100"/>
          <w:position w:val="0"/>
        </w:rPr>
        <w:t>(2).</w:t>
      </w:r>
      <w:r>
        <w:rPr>
          <w:color w:val="000000"/>
          <w:spacing w:val="0"/>
          <w:w w:val="100"/>
          <w:position w:val="0"/>
        </w:rPr>
        <w:t>账龄超过1年的重要其他应付款</w:t>
      </w:r>
      <w:bookmarkEnd w:id="1772"/>
      <w:bookmarkEnd w:id="1773"/>
      <w:bookmarkEnd w:id="1774"/>
    </w:p>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509" w:val="left"/>
        </w:tabs>
        <w:bidi w:val="0"/>
        <w:spacing w:before="0" w:after="180" w:line="240" w:lineRule="auto"/>
        <w:ind w:left="0" w:right="0" w:firstLine="0"/>
        <w:jc w:val="left"/>
      </w:pPr>
      <w:bookmarkStart w:id="1775" w:name="bookmark1775"/>
      <w:bookmarkStart w:id="1776" w:name="bookmark1776"/>
      <w:bookmarkStart w:id="1777" w:name="bookmark1777"/>
      <w:bookmarkStart w:id="1778" w:name="bookmark1778"/>
      <w:r>
        <w:rPr>
          <w:color w:val="000000"/>
          <w:spacing w:val="0"/>
          <w:w w:val="100"/>
          <w:position w:val="0"/>
        </w:rPr>
        <w:t>4</w:t>
      </w:r>
      <w:bookmarkEnd w:id="1777"/>
      <w:r>
        <w:rPr>
          <w:color w:val="000000"/>
          <w:spacing w:val="0"/>
          <w:w w:val="100"/>
          <w:position w:val="0"/>
        </w:rPr>
        <w:t>2、</w:t>
        <w:tab/>
        <w:t>持有待售负债</w:t>
      </w:r>
      <w:bookmarkEnd w:id="1775"/>
      <w:bookmarkEnd w:id="1776"/>
      <w:bookmarkEnd w:id="1778"/>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509" w:val="left"/>
        </w:tabs>
        <w:bidi w:val="0"/>
        <w:spacing w:before="0" w:after="180" w:line="240" w:lineRule="auto"/>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rPr>
        <w:t>4</w:t>
      </w:r>
      <w:bookmarkEnd w:id="1781"/>
      <w:r>
        <w:rPr>
          <w:color w:val="000000"/>
          <w:spacing w:val="0"/>
          <w:w w:val="100"/>
          <w:position w:val="0"/>
        </w:rPr>
        <w:t>3、</w:t>
        <w:tab/>
        <w:t>1年内到期的非流动负债</w:t>
      </w:r>
      <w:bookmarkEnd w:id="1779"/>
      <w:bookmarkEnd w:id="1780"/>
      <w:bookmarkEnd w:id="1782"/>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509" w:val="left"/>
        </w:tabs>
        <w:bidi w:val="0"/>
        <w:spacing w:before="0" w:after="240" w:line="240" w:lineRule="auto"/>
        <w:ind w:left="0" w:right="0" w:firstLine="0"/>
        <w:jc w:val="left"/>
      </w:pPr>
      <w:bookmarkStart w:id="1783" w:name="bookmark1783"/>
      <w:bookmarkStart w:id="1784" w:name="bookmark1784"/>
      <w:bookmarkStart w:id="1785" w:name="bookmark1785"/>
      <w:bookmarkStart w:id="1786" w:name="bookmark1786"/>
      <w:r>
        <w:rPr>
          <w:color w:val="000000"/>
          <w:spacing w:val="0"/>
          <w:w w:val="100"/>
          <w:position w:val="0"/>
          <w:shd w:val="clear" w:color="auto" w:fill="FFFFFF"/>
        </w:rPr>
        <w:t>4</w:t>
      </w:r>
      <w:bookmarkEnd w:id="1785"/>
      <w:r>
        <w:rPr>
          <w:color w:val="000000"/>
          <w:spacing w:val="0"/>
          <w:w w:val="100"/>
          <w:position w:val="0"/>
          <w:shd w:val="clear" w:color="auto" w:fill="FFFFFF"/>
        </w:rPr>
        <w:t>4、</w:t>
      </w:r>
      <w:r>
        <w:rPr>
          <w:color w:val="000000"/>
          <w:spacing w:val="0"/>
          <w:w w:val="100"/>
          <w:position w:val="0"/>
        </w:rPr>
        <w:tab/>
        <w:t>其他流动负债</w:t>
      </w:r>
      <w:bookmarkEnd w:id="1783"/>
      <w:bookmarkEnd w:id="1784"/>
      <w:bookmarkEnd w:id="1786"/>
    </w:p>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其他流动负债情况</w:t>
      </w:r>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736"/>
        <w:gridCol w:w="3043"/>
        <w:gridCol w:w="3058"/>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8,564, </w:t>
            </w:r>
            <w:r>
              <w:rPr>
                <w:color w:val="000000"/>
                <w:spacing w:val="0"/>
                <w:w w:val="100"/>
                <w:position w:val="0"/>
                <w:sz w:val="18"/>
                <w:szCs w:val="18"/>
              </w:rPr>
              <w:t>068.51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12,743,789.51</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8,564, </w:t>
            </w:r>
            <w:r>
              <w:rPr>
                <w:color w:val="000000"/>
                <w:spacing w:val="0"/>
                <w:w w:val="100"/>
                <w:position w:val="0"/>
                <w:sz w:val="18"/>
                <w:szCs w:val="18"/>
              </w:rPr>
              <w:t>068.51</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12,743,789.51</w:t>
            </w:r>
          </w:p>
        </w:tc>
      </w:tr>
    </w:tbl>
    <w:p>
      <w:pPr>
        <w:widowControl w:val="0"/>
        <w:spacing w:after="539" w:line="1" w:lineRule="exact"/>
      </w:pP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短期应付债券的增减变动:</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6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240" w:line="240" w:lineRule="auto"/>
        <w:ind w:left="0" w:right="0" w:firstLine="0"/>
        <w:jc w:val="left"/>
      </w:pPr>
      <w:bookmarkStart w:id="1787" w:name="bookmark1787"/>
      <w:bookmarkStart w:id="1788" w:name="bookmark1788"/>
      <w:bookmarkStart w:id="1789" w:name="bookmark1789"/>
      <w:bookmarkStart w:id="1790" w:name="bookmark1790"/>
      <w:r>
        <w:rPr>
          <w:color w:val="000000"/>
          <w:spacing w:val="0"/>
          <w:w w:val="100"/>
          <w:position w:val="0"/>
        </w:rPr>
        <w:t>4</w:t>
      </w:r>
      <w:bookmarkEnd w:id="1789"/>
      <w:r>
        <w:rPr>
          <w:color w:val="000000"/>
          <w:spacing w:val="0"/>
          <w:w w:val="100"/>
          <w:position w:val="0"/>
        </w:rPr>
        <w:t>5、长期借款</w:t>
      </w:r>
      <w:bookmarkEnd w:id="1787"/>
      <w:bookmarkEnd w:id="1788"/>
      <w:bookmarkEnd w:id="1790"/>
    </w:p>
    <w:p>
      <w:pPr>
        <w:pStyle w:val="Style22"/>
        <w:keepNext/>
        <w:keepLines/>
        <w:widowControl w:val="0"/>
        <w:shd w:val="clear" w:color="auto" w:fill="auto"/>
        <w:bidi w:val="0"/>
        <w:spacing w:before="0" w:after="180" w:line="240" w:lineRule="auto"/>
        <w:ind w:left="0" w:right="0" w:firstLine="0"/>
        <w:jc w:val="left"/>
      </w:pPr>
      <w:bookmarkStart w:id="1787" w:name="bookmark1787"/>
      <w:bookmarkStart w:id="1788" w:name="bookmark1788"/>
      <w:bookmarkStart w:id="1791" w:name="bookmark1791"/>
      <w:r>
        <w:rPr>
          <w:color w:val="000000"/>
          <w:spacing w:val="0"/>
          <w:w w:val="100"/>
          <w:position w:val="0"/>
        </w:rPr>
        <w:t>(1).</w:t>
      </w:r>
      <w:r>
        <w:rPr>
          <w:color w:val="000000"/>
          <w:spacing w:val="0"/>
          <w:w w:val="100"/>
          <w:position w:val="0"/>
        </w:rPr>
        <w:t>长期借款分类</w:t>
      </w:r>
      <w:bookmarkEnd w:id="1787"/>
      <w:bookmarkEnd w:id="1788"/>
      <w:bookmarkEnd w:id="1791"/>
    </w:p>
    <w:p>
      <w:pPr>
        <w:pStyle w:val="Style6"/>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644" w:val="left"/>
        </w:tabs>
        <w:bidi w:val="0"/>
        <w:spacing w:before="0" w:after="220" w:line="240" w:lineRule="auto"/>
        <w:ind w:left="0" w:right="0" w:firstLine="140"/>
        <w:jc w:val="left"/>
      </w:pPr>
      <w:bookmarkStart w:id="1792" w:name="bookmark1792"/>
      <w:bookmarkStart w:id="1793" w:name="bookmark1793"/>
      <w:bookmarkStart w:id="1794" w:name="bookmark1794"/>
      <w:bookmarkStart w:id="1795" w:name="bookmark1795"/>
      <w:r>
        <w:rPr>
          <w:color w:val="000000"/>
          <w:spacing w:val="0"/>
          <w:w w:val="100"/>
          <w:position w:val="0"/>
        </w:rPr>
        <w:t>4</w:t>
      </w:r>
      <w:bookmarkEnd w:id="1794"/>
      <w:r>
        <w:rPr>
          <w:color w:val="000000"/>
          <w:spacing w:val="0"/>
          <w:w w:val="100"/>
          <w:position w:val="0"/>
        </w:rPr>
        <w:t>6、</w:t>
        <w:tab/>
        <w:t>应付债券</w:t>
      </w:r>
      <w:bookmarkEnd w:id="1792"/>
      <w:bookmarkEnd w:id="1793"/>
      <w:bookmarkEnd w:id="1795"/>
    </w:p>
    <w:p>
      <w:pPr>
        <w:pStyle w:val="Style22"/>
        <w:keepNext/>
        <w:keepLines/>
        <w:widowControl w:val="0"/>
        <w:numPr>
          <w:ilvl w:val="0"/>
          <w:numId w:val="193"/>
        </w:numPr>
        <w:shd w:val="clear" w:color="auto" w:fill="auto"/>
        <w:tabs>
          <w:tab w:pos="570" w:val="left"/>
        </w:tabs>
        <w:bidi w:val="0"/>
        <w:spacing w:before="0" w:after="220" w:line="240" w:lineRule="auto"/>
        <w:ind w:left="0" w:right="0" w:firstLine="140"/>
        <w:jc w:val="left"/>
      </w:pPr>
      <w:bookmarkStart w:id="1792" w:name="bookmark1792"/>
      <w:bookmarkStart w:id="1793" w:name="bookmark1793"/>
      <w:bookmarkStart w:id="1796" w:name="bookmark1796"/>
      <w:bookmarkStart w:id="1797" w:name="bookmark1797"/>
      <w:bookmarkEnd w:id="1796"/>
      <w:r>
        <w:rPr>
          <w:color w:val="000000"/>
          <w:spacing w:val="0"/>
          <w:w w:val="100"/>
          <w:position w:val="0"/>
        </w:rPr>
        <w:t>.</w:t>
      </w:r>
      <w:r>
        <w:rPr>
          <w:color w:val="000000"/>
          <w:spacing w:val="0"/>
          <w:w w:val="100"/>
          <w:position w:val="0"/>
        </w:rPr>
        <w:t>应付债券</w:t>
      </w:r>
      <w:bookmarkEnd w:id="1792"/>
      <w:bookmarkEnd w:id="1793"/>
      <w:bookmarkEnd w:id="1797"/>
    </w:p>
    <w:p>
      <w:pPr>
        <w:pStyle w:val="Style6"/>
        <w:keepNext w:val="0"/>
        <w:keepLines w:val="0"/>
        <w:widowControl w:val="0"/>
        <w:shd w:val="clear" w:color="auto" w:fill="auto"/>
        <w:bidi w:val="0"/>
        <w:spacing w:before="0" w:after="220" w:line="240" w:lineRule="auto"/>
        <w:ind w:left="0" w:right="0" w:firstLine="14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93"/>
        </w:numPr>
        <w:shd w:val="clear" w:color="auto" w:fill="auto"/>
        <w:tabs>
          <w:tab w:pos="570" w:val="left"/>
        </w:tabs>
        <w:bidi w:val="0"/>
        <w:spacing w:before="0" w:after="220" w:line="240" w:lineRule="auto"/>
        <w:ind w:left="0" w:right="0" w:firstLine="140"/>
        <w:jc w:val="left"/>
      </w:pPr>
      <w:bookmarkStart w:id="1798" w:name="bookmark1798"/>
      <w:bookmarkStart w:id="1799" w:name="bookmark1799"/>
      <w:bookmarkStart w:id="1800" w:name="bookmark1800"/>
      <w:bookmarkStart w:id="1801" w:name="bookmark1801"/>
      <w:bookmarkEnd w:id="1800"/>
      <w:r>
        <w:rPr>
          <w:color w:val="000000"/>
          <w:spacing w:val="0"/>
          <w:w w:val="100"/>
          <w:position w:val="0"/>
        </w:rPr>
        <w:t>.</w:t>
      </w:r>
      <w:r>
        <w:rPr>
          <w:color w:val="000000"/>
          <w:spacing w:val="0"/>
          <w:w w:val="100"/>
          <w:position w:val="0"/>
        </w:rPr>
        <w:t>应付债券的增减变动：(不包括划分为金融负债的优先股、永续债等其他金融工具)</w:t>
      </w:r>
      <w:bookmarkEnd w:id="1798"/>
      <w:bookmarkEnd w:id="1799"/>
      <w:bookmarkEnd w:id="1801"/>
    </w:p>
    <w:p>
      <w:pPr>
        <w:pStyle w:val="Style6"/>
        <w:keepNext w:val="0"/>
        <w:keepLines w:val="0"/>
        <w:widowControl w:val="0"/>
        <w:shd w:val="clear" w:color="auto" w:fill="auto"/>
        <w:bidi w:val="0"/>
        <w:spacing w:before="0" w:after="220" w:line="240" w:lineRule="auto"/>
        <w:ind w:left="0" w:right="0" w:firstLine="14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93"/>
        </w:numPr>
        <w:shd w:val="clear" w:color="auto" w:fill="auto"/>
        <w:tabs>
          <w:tab w:pos="570" w:val="left"/>
        </w:tabs>
        <w:bidi w:val="0"/>
        <w:spacing w:before="0" w:line="240" w:lineRule="auto"/>
        <w:ind w:left="0" w:right="0" w:firstLine="140"/>
        <w:jc w:val="left"/>
      </w:pPr>
      <w:bookmarkStart w:id="1802" w:name="bookmark1802"/>
      <w:bookmarkStart w:id="1803" w:name="bookmark1803"/>
      <w:bookmarkStart w:id="1804" w:name="bookmark1804"/>
      <w:bookmarkStart w:id="1805" w:name="bookmark1805"/>
      <w:bookmarkEnd w:id="1804"/>
      <w:r>
        <w:rPr>
          <w:color w:val="000000"/>
          <w:spacing w:val="0"/>
          <w:w w:val="100"/>
          <w:position w:val="0"/>
        </w:rPr>
        <w:t>.</w:t>
      </w:r>
      <w:r>
        <w:rPr>
          <w:color w:val="000000"/>
          <w:spacing w:val="0"/>
          <w:w w:val="100"/>
          <w:position w:val="0"/>
        </w:rPr>
        <w:t>可转换公司债券的转股条件、转股时间说明</w:t>
      </w:r>
      <w:bookmarkEnd w:id="1802"/>
      <w:bookmarkEnd w:id="1803"/>
      <w:bookmarkEnd w:id="1805"/>
    </w:p>
    <w:p>
      <w:pPr>
        <w:pStyle w:val="Style6"/>
        <w:keepNext w:val="0"/>
        <w:keepLines w:val="0"/>
        <w:widowControl w:val="0"/>
        <w:shd w:val="clear" w:color="auto" w:fill="auto"/>
        <w:bidi w:val="0"/>
        <w:spacing w:before="0" w:after="660" w:line="240" w:lineRule="auto"/>
        <w:ind w:left="0" w:right="0" w:firstLine="1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93"/>
        </w:numPr>
        <w:shd w:val="clear" w:color="auto" w:fill="auto"/>
        <w:tabs>
          <w:tab w:pos="570" w:val="left"/>
        </w:tabs>
        <w:bidi w:val="0"/>
        <w:spacing w:before="0" w:after="220" w:line="240" w:lineRule="auto"/>
        <w:ind w:left="0" w:right="0" w:firstLine="140"/>
        <w:jc w:val="left"/>
      </w:pPr>
      <w:bookmarkStart w:id="1806" w:name="bookmark1806"/>
      <w:bookmarkStart w:id="1807" w:name="bookmark1807"/>
      <w:bookmarkStart w:id="1808" w:name="bookmark1808"/>
      <w:bookmarkStart w:id="1809" w:name="bookmark1809"/>
      <w:bookmarkEnd w:id="1808"/>
      <w:r>
        <w:rPr>
          <w:color w:val="000000"/>
          <w:spacing w:val="0"/>
          <w:w w:val="100"/>
          <w:position w:val="0"/>
        </w:rPr>
        <w:t>.划分为金融负债的其他金融工具说明</w:t>
      </w:r>
      <w:bookmarkEnd w:id="1806"/>
      <w:bookmarkEnd w:id="1807"/>
      <w:bookmarkEnd w:id="1809"/>
    </w:p>
    <w:p>
      <w:pPr>
        <w:pStyle w:val="Style6"/>
        <w:keepNext w:val="0"/>
        <w:keepLines w:val="0"/>
        <w:widowControl w:val="0"/>
        <w:shd w:val="clear" w:color="auto" w:fill="auto"/>
        <w:bidi w:val="0"/>
        <w:spacing w:before="0" w:line="240" w:lineRule="auto"/>
        <w:ind w:left="0" w:right="0" w:firstLine="140"/>
        <w:jc w:val="left"/>
      </w:pPr>
      <w:r>
        <w:rPr>
          <w:color w:val="000000"/>
          <w:spacing w:val="0"/>
          <w:w w:val="100"/>
          <w:position w:val="0"/>
        </w:rPr>
        <w:t>期末发行在外的优先股、永续债等其他金融工具基本情况</w:t>
      </w:r>
    </w:p>
    <w:p>
      <w:pPr>
        <w:pStyle w:val="Style6"/>
        <w:keepNext w:val="0"/>
        <w:keepLines w:val="0"/>
        <w:widowControl w:val="0"/>
        <w:shd w:val="clear" w:color="auto" w:fill="auto"/>
        <w:bidi w:val="0"/>
        <w:spacing w:before="0" w:after="560" w:line="240" w:lineRule="auto"/>
        <w:ind w:left="0" w:right="0" w:firstLine="14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line="240" w:lineRule="auto"/>
        <w:ind w:left="0" w:right="0" w:firstLine="140"/>
        <w:jc w:val="left"/>
      </w:pPr>
      <w:r>
        <w:rPr>
          <w:color w:val="000000"/>
          <w:spacing w:val="0"/>
          <w:w w:val="100"/>
          <w:position w:val="0"/>
        </w:rPr>
        <w:t>期末发行在外的优先股、永续债等金融工具变动情况表</w:t>
      </w:r>
    </w:p>
    <w:p>
      <w:pPr>
        <w:pStyle w:val="Style6"/>
        <w:keepNext w:val="0"/>
        <w:keepLines w:val="0"/>
        <w:widowControl w:val="0"/>
        <w:shd w:val="clear" w:color="auto" w:fill="auto"/>
        <w:bidi w:val="0"/>
        <w:spacing w:before="0" w:line="240" w:lineRule="auto"/>
        <w:ind w:left="0" w:right="0" w:firstLine="14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line="240" w:lineRule="auto"/>
        <w:ind w:left="0" w:right="0" w:firstLine="140"/>
        <w:jc w:val="left"/>
      </w:pPr>
      <w:r>
        <w:rPr>
          <w:color w:val="000000"/>
          <w:spacing w:val="0"/>
          <w:w w:val="100"/>
          <w:position w:val="0"/>
        </w:rPr>
        <w:t>其他金融工具划分为金融负债的依据说明：</w:t>
      </w:r>
    </w:p>
    <w:p>
      <w:pPr>
        <w:pStyle w:val="Style6"/>
        <w:keepNext w:val="0"/>
        <w:keepLines w:val="0"/>
        <w:widowControl w:val="0"/>
        <w:shd w:val="clear" w:color="auto" w:fill="auto"/>
        <w:bidi w:val="0"/>
        <w:spacing w:before="0" w:after="56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line="240" w:lineRule="auto"/>
        <w:ind w:left="0" w:right="0" w:firstLine="140"/>
        <w:jc w:val="left"/>
      </w:pPr>
      <w:r>
        <w:rPr>
          <w:color w:val="000000"/>
          <w:spacing w:val="0"/>
          <w:w w:val="100"/>
          <w:position w:val="0"/>
        </w:rPr>
        <w:t>其他说明：</w:t>
      </w:r>
    </w:p>
    <w:p>
      <w:pPr>
        <w:pStyle w:val="Style6"/>
        <w:keepNext w:val="0"/>
        <w:keepLines w:val="0"/>
        <w:widowControl w:val="0"/>
        <w:shd w:val="clear" w:color="auto" w:fill="auto"/>
        <w:bidi w:val="0"/>
        <w:spacing w:before="0" w:after="66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644" w:val="left"/>
        </w:tabs>
        <w:bidi w:val="0"/>
        <w:spacing w:before="0" w:after="220" w:line="240" w:lineRule="auto"/>
        <w:ind w:left="0" w:right="0" w:firstLine="140"/>
        <w:jc w:val="left"/>
      </w:pPr>
      <w:bookmarkStart w:id="1810" w:name="bookmark1810"/>
      <w:bookmarkStart w:id="1811" w:name="bookmark1811"/>
      <w:bookmarkStart w:id="1812" w:name="bookmark1812"/>
      <w:bookmarkStart w:id="1813" w:name="bookmark1813"/>
      <w:r>
        <w:rPr>
          <w:color w:val="000000"/>
          <w:spacing w:val="0"/>
          <w:w w:val="100"/>
          <w:position w:val="0"/>
        </w:rPr>
        <w:t>4</w:t>
      </w:r>
      <w:bookmarkEnd w:id="1812"/>
      <w:r>
        <w:rPr>
          <w:color w:val="000000"/>
          <w:spacing w:val="0"/>
          <w:w w:val="100"/>
          <w:position w:val="0"/>
        </w:rPr>
        <w:t>7、</w:t>
        <w:tab/>
        <w:t>租赁负债</w:t>
      </w:r>
      <w:bookmarkEnd w:id="1810"/>
      <w:bookmarkEnd w:id="1811"/>
      <w:bookmarkEnd w:id="1813"/>
    </w:p>
    <w:p>
      <w:pPr>
        <w:pStyle w:val="Style6"/>
        <w:keepNext w:val="0"/>
        <w:keepLines w:val="0"/>
        <w:widowControl w:val="0"/>
        <w:shd w:val="clear" w:color="auto" w:fill="auto"/>
        <w:bidi w:val="0"/>
        <w:spacing w:before="0" w:after="620" w:line="240" w:lineRule="auto"/>
        <w:ind w:left="0" w:right="0" w:firstLine="14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644" w:val="left"/>
        </w:tabs>
        <w:bidi w:val="0"/>
        <w:spacing w:before="0" w:line="240" w:lineRule="auto"/>
        <w:ind w:left="0" w:right="0" w:firstLine="140"/>
        <w:jc w:val="left"/>
      </w:pPr>
      <w:bookmarkStart w:id="1814" w:name="bookmark1814"/>
      <w:bookmarkStart w:id="1815" w:name="bookmark1815"/>
      <w:bookmarkStart w:id="1816" w:name="bookmark1816"/>
      <w:bookmarkStart w:id="1817" w:name="bookmark1817"/>
      <w:r>
        <w:rPr>
          <w:color w:val="000000"/>
          <w:spacing w:val="0"/>
          <w:w w:val="100"/>
          <w:position w:val="0"/>
        </w:rPr>
        <w:t>4</w:t>
      </w:r>
      <w:bookmarkEnd w:id="1816"/>
      <w:r>
        <w:rPr>
          <w:color w:val="000000"/>
          <w:spacing w:val="0"/>
          <w:w w:val="100"/>
          <w:position w:val="0"/>
        </w:rPr>
        <w:t>8、</w:t>
        <w:tab/>
        <w:t>长期应付款</w:t>
      </w:r>
      <w:bookmarkEnd w:id="1814"/>
      <w:bookmarkEnd w:id="1815"/>
      <w:bookmarkEnd w:id="1817"/>
    </w:p>
    <w:p>
      <w:pPr>
        <w:pStyle w:val="Style22"/>
        <w:keepNext/>
        <w:keepLines/>
        <w:widowControl w:val="0"/>
        <w:shd w:val="clear" w:color="auto" w:fill="auto"/>
        <w:bidi w:val="0"/>
        <w:spacing w:before="0" w:line="240" w:lineRule="auto"/>
        <w:ind w:left="0" w:right="0" w:firstLine="140"/>
        <w:jc w:val="left"/>
      </w:pPr>
      <w:bookmarkStart w:id="1814" w:name="bookmark1814"/>
      <w:bookmarkStart w:id="1815" w:name="bookmark1815"/>
      <w:bookmarkStart w:id="1818" w:name="bookmark1818"/>
      <w:r>
        <w:rPr>
          <w:color w:val="000000"/>
          <w:spacing w:val="0"/>
          <w:w w:val="100"/>
          <w:position w:val="0"/>
        </w:rPr>
        <w:t>项目列示</w:t>
      </w:r>
      <w:bookmarkEnd w:id="1814"/>
      <w:bookmarkEnd w:id="1815"/>
      <w:bookmarkEnd w:id="1818"/>
    </w:p>
    <w:p>
      <w:pPr>
        <w:pStyle w:val="Style6"/>
        <w:keepNext w:val="0"/>
        <w:keepLines w:val="0"/>
        <w:widowControl w:val="0"/>
        <w:shd w:val="clear" w:color="auto" w:fill="auto"/>
        <w:bidi w:val="0"/>
        <w:spacing w:before="0" w:after="44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其他说明：</w:t>
      </w:r>
    </w:p>
    <w:p>
      <w:pPr>
        <w:pStyle w:val="Style6"/>
        <w:keepNext w:val="0"/>
        <w:keepLines w:val="0"/>
        <w:widowControl w:val="0"/>
        <w:shd w:val="clear" w:color="auto" w:fill="auto"/>
        <w:bidi w:val="0"/>
        <w:spacing w:before="0" w:after="90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140"/>
        <w:jc w:val="left"/>
      </w:pPr>
      <w:bookmarkStart w:id="1819" w:name="bookmark1819"/>
      <w:bookmarkStart w:id="1820" w:name="bookmark1820"/>
      <w:bookmarkStart w:id="1821" w:name="bookmark1821"/>
      <w:r>
        <w:rPr>
          <w:color w:val="000000"/>
          <w:spacing w:val="0"/>
          <w:w w:val="100"/>
          <w:position w:val="0"/>
        </w:rPr>
        <w:t>长期应付款</w:t>
      </w:r>
      <w:bookmarkEnd w:id="1819"/>
      <w:bookmarkEnd w:id="1820"/>
      <w:bookmarkEnd w:id="1821"/>
    </w:p>
    <w:p>
      <w:pPr>
        <w:pStyle w:val="Style22"/>
        <w:keepNext/>
        <w:keepLines/>
        <w:widowControl w:val="0"/>
        <w:shd w:val="clear" w:color="auto" w:fill="auto"/>
        <w:bidi w:val="0"/>
        <w:spacing w:before="0" w:after="220" w:line="240" w:lineRule="auto"/>
        <w:ind w:left="0" w:right="0" w:firstLine="140"/>
        <w:jc w:val="left"/>
      </w:pPr>
      <w:bookmarkStart w:id="1819" w:name="bookmark1819"/>
      <w:bookmarkStart w:id="1820" w:name="bookmark1820"/>
      <w:bookmarkStart w:id="1822" w:name="bookmark1822"/>
      <w:r>
        <w:rPr>
          <w:color w:val="000000"/>
          <w:spacing w:val="0"/>
          <w:w w:val="100"/>
          <w:position w:val="0"/>
        </w:rPr>
        <w:t>(1).</w:t>
      </w:r>
      <w:r>
        <w:rPr>
          <w:color w:val="000000"/>
          <w:spacing w:val="0"/>
          <w:w w:val="100"/>
          <w:position w:val="0"/>
        </w:rPr>
        <w:t>按款项性质列示长期应付款</w:t>
      </w:r>
      <w:bookmarkEnd w:id="1819"/>
      <w:bookmarkEnd w:id="1820"/>
      <w:bookmarkEnd w:id="1822"/>
    </w:p>
    <w:p>
      <w:pPr>
        <w:pStyle w:val="Style6"/>
        <w:keepNext w:val="0"/>
        <w:keepLines w:val="0"/>
        <w:widowControl w:val="0"/>
        <w:shd w:val="clear" w:color="auto" w:fill="auto"/>
        <w:bidi w:val="0"/>
        <w:spacing w:before="0" w:after="220" w:line="240" w:lineRule="auto"/>
        <w:ind w:left="0" w:right="0" w:firstLine="14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00" w:line="240" w:lineRule="auto"/>
        <w:ind w:left="0" w:right="0" w:firstLine="140"/>
        <w:jc w:val="left"/>
      </w:pPr>
      <w:bookmarkStart w:id="1823" w:name="bookmark1823"/>
      <w:bookmarkStart w:id="1824" w:name="bookmark1824"/>
      <w:bookmarkStart w:id="1825" w:name="bookmark1825"/>
      <w:r>
        <w:rPr>
          <w:color w:val="000000"/>
          <w:spacing w:val="0"/>
          <w:w w:val="100"/>
          <w:position w:val="0"/>
        </w:rPr>
        <w:t>专项应付款</w:t>
      </w:r>
      <w:bookmarkEnd w:id="1823"/>
      <w:bookmarkEnd w:id="1824"/>
      <w:bookmarkEnd w:id="1825"/>
    </w:p>
    <w:p>
      <w:pPr>
        <w:pStyle w:val="Style22"/>
        <w:keepNext/>
        <w:keepLines/>
        <w:widowControl w:val="0"/>
        <w:shd w:val="clear" w:color="auto" w:fill="auto"/>
        <w:bidi w:val="0"/>
        <w:spacing w:before="0" w:after="200" w:line="240" w:lineRule="auto"/>
        <w:ind w:left="0" w:right="0" w:firstLine="140"/>
        <w:jc w:val="left"/>
      </w:pPr>
      <w:bookmarkStart w:id="1823" w:name="bookmark1823"/>
      <w:bookmarkStart w:id="1824" w:name="bookmark1824"/>
      <w:bookmarkStart w:id="1826" w:name="bookmark1826"/>
      <w:r>
        <w:rPr>
          <w:color w:val="000000"/>
          <w:spacing w:val="0"/>
          <w:w w:val="100"/>
          <w:position w:val="0"/>
        </w:rPr>
        <w:t>(2).</w:t>
      </w:r>
      <w:r>
        <w:rPr>
          <w:color w:val="000000"/>
          <w:spacing w:val="0"/>
          <w:w w:val="100"/>
          <w:position w:val="0"/>
        </w:rPr>
        <w:t>按款项性质列示专项应付款</w:t>
      </w:r>
      <w:bookmarkEnd w:id="1823"/>
      <w:bookmarkEnd w:id="1824"/>
      <w:bookmarkEnd w:id="1826"/>
    </w:p>
    <w:p>
      <w:pPr>
        <w:pStyle w:val="Style6"/>
        <w:keepNext w:val="0"/>
        <w:keepLines w:val="0"/>
        <w:widowControl w:val="0"/>
        <w:shd w:val="clear" w:color="auto" w:fill="auto"/>
        <w:bidi w:val="0"/>
        <w:spacing w:before="0" w:after="500" w:line="240" w:lineRule="auto"/>
        <w:ind w:left="0" w:right="0" w:firstLine="14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640" w:val="left"/>
        </w:tabs>
        <w:bidi w:val="0"/>
        <w:spacing w:before="0" w:after="200" w:line="240" w:lineRule="auto"/>
        <w:ind w:left="0" w:right="0" w:firstLine="140"/>
        <w:jc w:val="left"/>
      </w:pPr>
      <w:bookmarkStart w:id="1827" w:name="bookmark1827"/>
      <w:bookmarkStart w:id="1828" w:name="bookmark1828"/>
      <w:bookmarkStart w:id="1829" w:name="bookmark1829"/>
      <w:bookmarkStart w:id="1830" w:name="bookmark1830"/>
      <w:r>
        <w:rPr>
          <w:color w:val="000000"/>
          <w:spacing w:val="0"/>
          <w:w w:val="100"/>
          <w:position w:val="0"/>
        </w:rPr>
        <w:t>4</w:t>
      </w:r>
      <w:bookmarkEnd w:id="1829"/>
      <w:r>
        <w:rPr>
          <w:color w:val="000000"/>
          <w:spacing w:val="0"/>
          <w:w w:val="100"/>
          <w:position w:val="0"/>
        </w:rPr>
        <w:t>9、</w:t>
        <w:tab/>
        <w:t>长期应付职工薪酬</w:t>
      </w:r>
      <w:bookmarkEnd w:id="1827"/>
      <w:bookmarkEnd w:id="1828"/>
      <w:bookmarkEnd w:id="1830"/>
    </w:p>
    <w:p>
      <w:pPr>
        <w:pStyle w:val="Style6"/>
        <w:keepNext w:val="0"/>
        <w:keepLines w:val="0"/>
        <w:widowControl w:val="0"/>
        <w:shd w:val="clear" w:color="auto" w:fill="auto"/>
        <w:bidi w:val="0"/>
        <w:spacing w:before="0" w:after="620" w:line="240" w:lineRule="auto"/>
        <w:ind w:left="0" w:right="0" w:firstLine="14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640" w:val="left"/>
        </w:tabs>
        <w:bidi w:val="0"/>
        <w:spacing w:before="0" w:after="200" w:line="240" w:lineRule="auto"/>
        <w:ind w:left="0" w:right="0" w:firstLine="140"/>
        <w:jc w:val="left"/>
      </w:pPr>
      <w:bookmarkStart w:id="1831" w:name="bookmark1831"/>
      <w:bookmarkStart w:id="1832" w:name="bookmark1832"/>
      <w:bookmarkStart w:id="1833" w:name="bookmark1833"/>
      <w:bookmarkStart w:id="1834" w:name="bookmark1834"/>
      <w:r>
        <w:rPr>
          <w:color w:val="000000"/>
          <w:spacing w:val="0"/>
          <w:w w:val="100"/>
          <w:position w:val="0"/>
        </w:rPr>
        <w:t>5</w:t>
      </w:r>
      <w:bookmarkEnd w:id="1833"/>
      <w:r>
        <w:rPr>
          <w:color w:val="000000"/>
          <w:spacing w:val="0"/>
          <w:w w:val="100"/>
          <w:position w:val="0"/>
        </w:rPr>
        <w:t>0、</w:t>
        <w:tab/>
        <w:t>预计负债</w:t>
      </w:r>
      <w:bookmarkEnd w:id="1831"/>
      <w:bookmarkEnd w:id="1832"/>
      <w:bookmarkEnd w:id="1834"/>
    </w:p>
    <w:p>
      <w:pPr>
        <w:pStyle w:val="Style6"/>
        <w:keepNext w:val="0"/>
        <w:keepLines w:val="0"/>
        <w:widowControl w:val="0"/>
        <w:shd w:val="clear" w:color="auto" w:fill="auto"/>
        <w:bidi w:val="0"/>
        <w:spacing w:before="0" w:after="500" w:line="240" w:lineRule="auto"/>
        <w:ind w:left="0" w:right="0" w:firstLine="14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640" w:val="left"/>
        </w:tabs>
        <w:bidi w:val="0"/>
        <w:spacing w:before="0" w:after="200" w:line="240" w:lineRule="auto"/>
        <w:ind w:left="0" w:right="0" w:firstLine="140"/>
        <w:jc w:val="left"/>
      </w:pPr>
      <w:bookmarkStart w:id="1835" w:name="bookmark1835"/>
      <w:bookmarkStart w:id="1836" w:name="bookmark1836"/>
      <w:bookmarkStart w:id="1837" w:name="bookmark1837"/>
      <w:bookmarkStart w:id="1838" w:name="bookmark1838"/>
      <w:r>
        <w:rPr>
          <w:color w:val="000000"/>
          <w:spacing w:val="0"/>
          <w:w w:val="100"/>
          <w:position w:val="0"/>
        </w:rPr>
        <w:t>5</w:t>
      </w:r>
      <w:bookmarkEnd w:id="1837"/>
      <w:r>
        <w:rPr>
          <w:color w:val="000000"/>
          <w:spacing w:val="0"/>
          <w:w w:val="100"/>
          <w:position w:val="0"/>
        </w:rPr>
        <w:t>1、</w:t>
        <w:tab/>
        <w:t>递延收益</w:t>
      </w:r>
      <w:bookmarkEnd w:id="1835"/>
      <w:bookmarkEnd w:id="1836"/>
      <w:bookmarkEnd w:id="1838"/>
    </w:p>
    <w:p>
      <w:pPr>
        <w:pStyle w:val="Style6"/>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递延收益情况</w:t>
      </w:r>
    </w:p>
    <w:p>
      <w:pPr>
        <w:pStyle w:val="Style6"/>
        <w:keepNext w:val="0"/>
        <w:keepLines w:val="0"/>
        <w:widowControl w:val="0"/>
        <w:shd w:val="clear" w:color="auto" w:fill="auto"/>
        <w:bidi w:val="0"/>
        <w:spacing w:before="0" w:after="500" w:line="240" w:lineRule="auto"/>
        <w:ind w:left="0" w:right="0" w:firstLine="1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line="240" w:lineRule="auto"/>
        <w:ind w:left="0" w:right="0" w:firstLine="140"/>
        <w:jc w:val="left"/>
      </w:pPr>
      <w:r>
        <w:rPr>
          <w:color w:val="000000"/>
          <w:spacing w:val="0"/>
          <w:w w:val="100"/>
          <w:position w:val="0"/>
        </w:rPr>
        <w:t>涉及政府补助的项目：</w:t>
      </w:r>
    </w:p>
    <w:p>
      <w:pPr>
        <w:pStyle w:val="Style6"/>
        <w:keepNext w:val="0"/>
        <w:keepLines w:val="0"/>
        <w:widowControl w:val="0"/>
        <w:shd w:val="clear" w:color="auto" w:fill="auto"/>
        <w:bidi w:val="0"/>
        <w:spacing w:before="0" w:after="54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line="240" w:lineRule="auto"/>
        <w:ind w:left="0" w:right="0" w:firstLine="140"/>
        <w:jc w:val="left"/>
      </w:pPr>
      <w:r>
        <w:rPr>
          <w:color w:val="000000"/>
          <w:spacing w:val="0"/>
          <w:w w:val="100"/>
          <w:position w:val="0"/>
        </w:rPr>
        <w:t>其他说明：</w:t>
      </w:r>
    </w:p>
    <w:p>
      <w:pPr>
        <w:pStyle w:val="Style6"/>
        <w:keepNext w:val="0"/>
        <w:keepLines w:val="0"/>
        <w:widowControl w:val="0"/>
        <w:shd w:val="clear" w:color="auto" w:fill="auto"/>
        <w:bidi w:val="0"/>
        <w:spacing w:before="0" w:after="54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640" w:val="left"/>
        </w:tabs>
        <w:bidi w:val="0"/>
        <w:spacing w:before="0" w:after="200" w:line="240" w:lineRule="auto"/>
        <w:ind w:left="0" w:right="0" w:firstLine="140"/>
        <w:jc w:val="left"/>
      </w:pPr>
      <w:bookmarkStart w:id="1839" w:name="bookmark1839"/>
      <w:bookmarkStart w:id="1840" w:name="bookmark1840"/>
      <w:bookmarkStart w:id="1841" w:name="bookmark1841"/>
      <w:bookmarkStart w:id="1842" w:name="bookmark1842"/>
      <w:r>
        <w:rPr>
          <w:color w:val="000000"/>
          <w:spacing w:val="0"/>
          <w:w w:val="100"/>
          <w:position w:val="0"/>
        </w:rPr>
        <w:t>5</w:t>
      </w:r>
      <w:bookmarkEnd w:id="1841"/>
      <w:r>
        <w:rPr>
          <w:color w:val="000000"/>
          <w:spacing w:val="0"/>
          <w:w w:val="100"/>
          <w:position w:val="0"/>
        </w:rPr>
        <w:t>2、</w:t>
        <w:tab/>
        <w:t>其他非流动负债</w:t>
      </w:r>
      <w:bookmarkEnd w:id="1839"/>
      <w:bookmarkEnd w:id="1840"/>
      <w:bookmarkEnd w:id="1842"/>
    </w:p>
    <w:p>
      <w:pPr>
        <w:pStyle w:val="Style6"/>
        <w:keepNext w:val="0"/>
        <w:keepLines w:val="0"/>
        <w:widowControl w:val="0"/>
        <w:shd w:val="clear" w:color="auto" w:fill="auto"/>
        <w:bidi w:val="0"/>
        <w:spacing w:before="0" w:after="620" w:line="240" w:lineRule="auto"/>
        <w:ind w:left="0" w:right="0" w:firstLine="14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640" w:val="left"/>
        </w:tabs>
        <w:bidi w:val="0"/>
        <w:spacing w:before="0" w:after="240" w:line="240" w:lineRule="auto"/>
        <w:ind w:left="0" w:right="0" w:firstLine="140"/>
        <w:jc w:val="left"/>
      </w:pPr>
      <w:bookmarkStart w:id="1843" w:name="bookmark1843"/>
      <w:bookmarkStart w:id="1844" w:name="bookmark1844"/>
      <w:bookmarkStart w:id="1845" w:name="bookmark1845"/>
      <w:bookmarkStart w:id="1846" w:name="bookmark1846"/>
      <w:r>
        <w:rPr>
          <w:color w:val="000000"/>
          <w:spacing w:val="0"/>
          <w:w w:val="100"/>
          <w:position w:val="0"/>
        </w:rPr>
        <w:t>5</w:t>
      </w:r>
      <w:bookmarkEnd w:id="1845"/>
      <w:r>
        <w:rPr>
          <w:color w:val="000000"/>
          <w:spacing w:val="0"/>
          <w:w w:val="100"/>
          <w:position w:val="0"/>
        </w:rPr>
        <w:t>3、</w:t>
        <w:tab/>
        <w:t>股本</w:t>
      </w:r>
      <w:bookmarkEnd w:id="1843"/>
      <w:bookmarkEnd w:id="1844"/>
      <w:bookmarkEnd w:id="1846"/>
    </w:p>
    <w:p>
      <w:pPr>
        <w:pStyle w:val="Style6"/>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86"/>
        <w:gridCol w:w="1579"/>
        <w:gridCol w:w="883"/>
        <w:gridCol w:w="883"/>
        <w:gridCol w:w="955"/>
        <w:gridCol w:w="965"/>
        <w:gridCol w:w="941"/>
        <w:gridCol w:w="1589"/>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220" w:right="0" w:firstLine="0"/>
              <w:jc w:val="left"/>
            </w:pPr>
            <w:r>
              <w:rPr>
                <w:color w:val="000000"/>
                <w:spacing w:val="0"/>
                <w:w w:val="100"/>
                <w:position w:val="0"/>
              </w:rPr>
              <w:t>发行 新股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76,989,583.00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76,989,583.00</w:t>
            </w:r>
          </w:p>
        </w:tc>
      </w:tr>
    </w:tbl>
    <w:p>
      <w:pPr>
        <w:pStyle w:val="Style30"/>
        <w:keepNext w:val="0"/>
        <w:keepLines w:val="0"/>
        <w:widowControl w:val="0"/>
        <w:shd w:val="clear" w:color="auto" w:fill="auto"/>
        <w:bidi w:val="0"/>
        <w:spacing w:before="0" w:after="0" w:line="240" w:lineRule="auto"/>
        <w:ind w:left="130" w:right="0" w:firstLine="0"/>
        <w:jc w:val="left"/>
      </w:pPr>
      <w:r>
        <w:rPr>
          <w:color w:val="000000"/>
          <w:spacing w:val="0"/>
          <w:w w:val="100"/>
          <w:position w:val="0"/>
        </w:rPr>
        <w:t>其他说明：</w:t>
      </w:r>
    </w:p>
    <w:p>
      <w:pPr>
        <w:widowControl w:val="0"/>
        <w:spacing w:after="239" w:line="1" w:lineRule="exact"/>
      </w:pPr>
    </w:p>
    <w:p>
      <w:pPr>
        <w:pStyle w:val="Style6"/>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无</w:t>
      </w:r>
    </w:p>
    <w:p>
      <w:pPr>
        <w:pStyle w:val="Style22"/>
        <w:keepNext/>
        <w:keepLines/>
        <w:widowControl w:val="0"/>
        <w:shd w:val="clear" w:color="auto" w:fill="auto"/>
        <w:tabs>
          <w:tab w:pos="502" w:val="left"/>
        </w:tabs>
        <w:bidi w:val="0"/>
        <w:spacing w:before="0" w:after="80" w:line="394" w:lineRule="exact"/>
        <w:ind w:left="0" w:right="0" w:firstLine="0"/>
        <w:jc w:val="left"/>
      </w:pPr>
      <w:bookmarkStart w:id="1847" w:name="bookmark1847"/>
      <w:bookmarkStart w:id="1848" w:name="bookmark1848"/>
      <w:bookmarkStart w:id="1849" w:name="bookmark1849"/>
      <w:bookmarkStart w:id="1850" w:name="bookmark1850"/>
      <w:r>
        <w:rPr>
          <w:color w:val="000000"/>
          <w:spacing w:val="0"/>
          <w:w w:val="100"/>
          <w:position w:val="0"/>
        </w:rPr>
        <w:t>5</w:t>
      </w:r>
      <w:bookmarkEnd w:id="1849"/>
      <w:r>
        <w:rPr>
          <w:color w:val="000000"/>
          <w:spacing w:val="0"/>
          <w:w w:val="100"/>
          <w:position w:val="0"/>
        </w:rPr>
        <w:t>4、</w:t>
        <w:tab/>
        <w:t>其他权益工具</w:t>
      </w:r>
      <w:bookmarkEnd w:id="1847"/>
      <w:bookmarkEnd w:id="1848"/>
      <w:bookmarkEnd w:id="1850"/>
    </w:p>
    <w:p>
      <w:pPr>
        <w:pStyle w:val="Style22"/>
        <w:keepNext/>
        <w:keepLines/>
        <w:widowControl w:val="0"/>
        <w:numPr>
          <w:ilvl w:val="0"/>
          <w:numId w:val="195"/>
        </w:numPr>
        <w:shd w:val="clear" w:color="auto" w:fill="auto"/>
        <w:tabs>
          <w:tab w:pos="430" w:val="left"/>
        </w:tabs>
        <w:bidi w:val="0"/>
        <w:spacing w:before="0" w:after="0" w:line="394" w:lineRule="exact"/>
        <w:ind w:left="0" w:right="0" w:firstLine="0"/>
        <w:jc w:val="left"/>
      </w:pPr>
      <w:bookmarkStart w:id="1847" w:name="bookmark1847"/>
      <w:bookmarkStart w:id="1848" w:name="bookmark1848"/>
      <w:bookmarkStart w:id="1851" w:name="bookmark1851"/>
      <w:bookmarkStart w:id="1852" w:name="bookmark1852"/>
      <w:bookmarkEnd w:id="1851"/>
      <w:r>
        <w:rPr>
          <w:color w:val="000000"/>
          <w:spacing w:val="0"/>
          <w:w w:val="100"/>
          <w:position w:val="0"/>
        </w:rPr>
        <w:t>.</w:t>
      </w:r>
      <w:r>
        <w:rPr>
          <w:color w:val="000000"/>
          <w:spacing w:val="0"/>
          <w:w w:val="100"/>
          <w:position w:val="0"/>
        </w:rPr>
        <w:t>期末发行在外的优先股、永续债等其他金融工具基本情况</w:t>
      </w:r>
      <w:bookmarkEnd w:id="1847"/>
      <w:bookmarkEnd w:id="1848"/>
      <w:bookmarkEnd w:id="1852"/>
    </w:p>
    <w:p>
      <w:pPr>
        <w:pStyle w:val="Style6"/>
        <w:keepNext w:val="0"/>
        <w:keepLines w:val="0"/>
        <w:widowControl w:val="0"/>
        <w:shd w:val="clear" w:color="auto" w:fill="auto"/>
        <w:bidi w:val="0"/>
        <w:spacing w:before="0" w:after="460" w:line="39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95"/>
        </w:numPr>
        <w:shd w:val="clear" w:color="auto" w:fill="auto"/>
        <w:tabs>
          <w:tab w:pos="430" w:val="left"/>
        </w:tabs>
        <w:bidi w:val="0"/>
        <w:spacing w:before="0" w:after="80" w:line="394" w:lineRule="exact"/>
        <w:ind w:left="0" w:right="0" w:firstLine="0"/>
        <w:jc w:val="left"/>
      </w:pPr>
      <w:bookmarkStart w:id="1853" w:name="bookmark1853"/>
      <w:bookmarkStart w:id="1854" w:name="bookmark1854"/>
      <w:bookmarkStart w:id="1855" w:name="bookmark1855"/>
      <w:bookmarkStart w:id="1856" w:name="bookmark1856"/>
      <w:bookmarkEnd w:id="1855"/>
      <w:r>
        <w:rPr>
          <w:color w:val="000000"/>
          <w:spacing w:val="0"/>
          <w:w w:val="100"/>
          <w:position w:val="0"/>
        </w:rPr>
        <w:t>.</w:t>
      </w:r>
      <w:r>
        <w:rPr>
          <w:color w:val="000000"/>
          <w:spacing w:val="0"/>
          <w:w w:val="100"/>
          <w:position w:val="0"/>
        </w:rPr>
        <w:t>期末发行在外的优先股、永续债等金融工具变动情况表</w:t>
      </w:r>
      <w:bookmarkEnd w:id="1853"/>
      <w:bookmarkEnd w:id="1854"/>
      <w:bookmarkEnd w:id="1856"/>
    </w:p>
    <w:p>
      <w:pPr>
        <w:pStyle w:val="Style6"/>
        <w:keepNext w:val="0"/>
        <w:keepLines w:val="0"/>
        <w:widowControl w:val="0"/>
        <w:shd w:val="clear" w:color="auto" w:fill="auto"/>
        <w:bidi w:val="0"/>
        <w:spacing w:before="0" w:after="0" w:line="39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400" w:line="394" w:lineRule="exact"/>
        <w:ind w:left="0" w:right="0" w:firstLine="140"/>
        <w:jc w:val="left"/>
      </w:pPr>
      <w:r>
        <w:rPr>
          <w:color w:val="000000"/>
          <w:spacing w:val="0"/>
          <w:w w:val="100"/>
          <w:position w:val="0"/>
        </w:rPr>
        <w:t xml:space="preserve">其他权益工具本期增减变动情况、变动原因说明，以及相关会计处理的依据: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0" w:line="394" w:lineRule="exact"/>
        <w:ind w:left="0" w:right="0" w:firstLine="0"/>
        <w:jc w:val="left"/>
        <w:rPr>
          <w:sz w:val="22"/>
          <w:szCs w:val="22"/>
        </w:rPr>
      </w:pPr>
      <w:r>
        <w:rPr>
          <w:color w:val="000000"/>
          <w:spacing w:val="0"/>
          <w:w w:val="100"/>
          <w:position w:val="0"/>
          <w:sz w:val="20"/>
          <w:szCs w:val="20"/>
        </w:rPr>
        <w:t>其他说明</w:t>
      </w:r>
      <w:r>
        <w:rPr>
          <w:color w:val="000000"/>
          <w:spacing w:val="0"/>
          <w:w w:val="100"/>
          <w:position w:val="0"/>
          <w:sz w:val="22"/>
          <w:szCs w:val="22"/>
        </w:rPr>
        <w:t>：</w:t>
      </w:r>
    </w:p>
    <w:p>
      <w:pPr>
        <w:pStyle w:val="Style6"/>
        <w:keepNext w:val="0"/>
        <w:keepLines w:val="0"/>
        <w:widowControl w:val="0"/>
        <w:shd w:val="clear" w:color="auto" w:fill="auto"/>
        <w:bidi w:val="0"/>
        <w:spacing w:before="0" w:after="460" w:line="39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502" w:val="left"/>
        </w:tabs>
        <w:bidi w:val="0"/>
        <w:spacing w:before="0" w:after="220" w:line="394" w:lineRule="exact"/>
        <w:ind w:left="0" w:right="0" w:firstLine="0"/>
        <w:jc w:val="left"/>
      </w:pPr>
      <w:bookmarkStart w:id="1857" w:name="bookmark1857"/>
      <w:bookmarkStart w:id="1858" w:name="bookmark1858"/>
      <w:bookmarkStart w:id="1859" w:name="bookmark1859"/>
      <w:bookmarkStart w:id="1860" w:name="bookmark1860"/>
      <w:r>
        <w:rPr>
          <w:color w:val="000000"/>
          <w:spacing w:val="0"/>
          <w:w w:val="100"/>
          <w:position w:val="0"/>
        </w:rPr>
        <w:t>5</w:t>
      </w:r>
      <w:bookmarkEnd w:id="1859"/>
      <w:r>
        <w:rPr>
          <w:color w:val="000000"/>
          <w:spacing w:val="0"/>
          <w:w w:val="100"/>
          <w:position w:val="0"/>
        </w:rPr>
        <w:t>5、</w:t>
        <w:tab/>
        <w:t>资本公积</w:t>
      </w:r>
      <w:bookmarkEnd w:id="1857"/>
      <w:bookmarkEnd w:id="1858"/>
      <w:bookmarkEnd w:id="1860"/>
    </w:p>
    <w:p>
      <w:pPr>
        <w:pStyle w:val="Style6"/>
        <w:keepNext w:val="0"/>
        <w:keepLines w:val="0"/>
        <w:widowControl w:val="0"/>
        <w:shd w:val="clear" w:color="auto" w:fill="auto"/>
        <w:bidi w:val="0"/>
        <w:spacing w:before="0" w:after="0" w:line="382"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0"/>
        <w:gridCol w:w="1771"/>
        <w:gridCol w:w="1810"/>
        <w:gridCol w:w="1790"/>
        <w:gridCol w:w="1795"/>
      </w:tblGrid>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 本溢价)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965,620,784.40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965,620,784.40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2,556,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2,728, </w:t>
            </w:r>
            <w:r>
              <w:rPr>
                <w:color w:val="000000"/>
                <w:spacing w:val="0"/>
                <w:w w:val="100"/>
                <w:position w:val="0"/>
                <w:sz w:val="18"/>
                <w:szCs w:val="18"/>
              </w:rPr>
              <w:t xml:space="preserve">146. </w:t>
            </w:r>
            <w:r>
              <w:rPr>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5,284, </w:t>
            </w:r>
            <w:r>
              <w:rPr>
                <w:color w:val="000000"/>
                <w:spacing w:val="0"/>
                <w:w w:val="100"/>
                <w:position w:val="0"/>
                <w:sz w:val="18"/>
                <w:szCs w:val="18"/>
              </w:rPr>
              <w:t xml:space="preserve">746. </w:t>
            </w:r>
            <w:r>
              <w:rPr>
                <w:color w:val="000000"/>
                <w:spacing w:val="0"/>
                <w:w w:val="100"/>
                <w:position w:val="0"/>
                <w:sz w:val="18"/>
                <w:szCs w:val="18"/>
              </w:rPr>
              <w:t>67</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968,177,384.40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2,728, </w:t>
            </w:r>
            <w:r>
              <w:rPr>
                <w:color w:val="000000"/>
                <w:spacing w:val="0"/>
                <w:w w:val="100"/>
                <w:position w:val="0"/>
                <w:sz w:val="18"/>
                <w:szCs w:val="18"/>
              </w:rPr>
              <w:t xml:space="preserve">146. </w:t>
            </w:r>
            <w:r>
              <w:rPr>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970,905,531.07</w:t>
            </w:r>
          </w:p>
        </w:tc>
      </w:tr>
    </w:tbl>
    <w:p>
      <w:pPr>
        <w:widowControl w:val="0"/>
        <w:spacing w:after="79" w:line="1" w:lineRule="exact"/>
      </w:pPr>
    </w:p>
    <w:p>
      <w:pPr>
        <w:pStyle w:val="Style6"/>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其他说明，包括本期增减变动情况、变动原因说明：</w:t>
      </w:r>
    </w:p>
    <w:p>
      <w:pPr>
        <w:pStyle w:val="Style6"/>
        <w:keepNext w:val="0"/>
        <w:keepLines w:val="0"/>
        <w:widowControl w:val="0"/>
        <w:shd w:val="clear" w:color="auto" w:fill="auto"/>
        <w:bidi w:val="0"/>
        <w:spacing w:before="0" w:after="600" w:line="283" w:lineRule="exact"/>
        <w:ind w:left="0" w:right="0" w:firstLine="560"/>
        <w:jc w:val="left"/>
      </w:pPr>
      <w:r>
        <w:rPr>
          <w:color w:val="000000"/>
          <w:spacing w:val="0"/>
          <w:w w:val="100"/>
          <w:position w:val="0"/>
        </w:rPr>
        <w:t>本期资本公积增加系公司向激励员工授予限制性股票影响，详细情况描述见十三、股份支 付。</w:t>
      </w:r>
    </w:p>
    <w:p>
      <w:pPr>
        <w:pStyle w:val="Style22"/>
        <w:keepNext/>
        <w:keepLines/>
        <w:widowControl w:val="0"/>
        <w:shd w:val="clear" w:color="auto" w:fill="auto"/>
        <w:tabs>
          <w:tab w:pos="502" w:val="left"/>
        </w:tabs>
        <w:bidi w:val="0"/>
        <w:spacing w:before="0" w:after="220" w:line="240" w:lineRule="auto"/>
        <w:ind w:left="0" w:right="0" w:firstLine="0"/>
        <w:jc w:val="left"/>
      </w:pPr>
      <w:bookmarkStart w:id="1861" w:name="bookmark1861"/>
      <w:bookmarkStart w:id="1862" w:name="bookmark1862"/>
      <w:bookmarkStart w:id="1863" w:name="bookmark1863"/>
      <w:bookmarkStart w:id="1864" w:name="bookmark1864"/>
      <w:r>
        <w:rPr>
          <w:color w:val="000000"/>
          <w:spacing w:val="0"/>
          <w:w w:val="100"/>
          <w:position w:val="0"/>
        </w:rPr>
        <w:t>5</w:t>
      </w:r>
      <w:bookmarkEnd w:id="1863"/>
      <w:r>
        <w:rPr>
          <w:color w:val="000000"/>
          <w:spacing w:val="0"/>
          <w:w w:val="100"/>
          <w:position w:val="0"/>
        </w:rPr>
        <w:t>6、</w:t>
        <w:tab/>
        <w:t>库存股</w:t>
      </w:r>
      <w:bookmarkEnd w:id="1861"/>
      <w:bookmarkEnd w:id="1862"/>
      <w:bookmarkEnd w:id="1864"/>
    </w:p>
    <w:p>
      <w:pPr>
        <w:pStyle w:val="Style6"/>
        <w:keepNext w:val="0"/>
        <w:keepLines w:val="0"/>
        <w:widowControl w:val="0"/>
        <w:shd w:val="clear" w:color="auto" w:fill="auto"/>
        <w:bidi w:val="0"/>
        <w:spacing w:before="0" w:after="4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502" w:val="left"/>
        </w:tabs>
        <w:bidi w:val="0"/>
        <w:spacing w:before="0" w:after="220" w:line="240" w:lineRule="auto"/>
        <w:ind w:left="0" w:right="0" w:firstLine="0"/>
        <w:jc w:val="left"/>
      </w:pPr>
      <w:bookmarkStart w:id="1865" w:name="bookmark1865"/>
      <w:bookmarkStart w:id="1866" w:name="bookmark1866"/>
      <w:bookmarkStart w:id="1867" w:name="bookmark1867"/>
      <w:bookmarkStart w:id="1868" w:name="bookmark1868"/>
      <w:r>
        <w:rPr>
          <w:color w:val="000000"/>
          <w:spacing w:val="0"/>
          <w:w w:val="100"/>
          <w:position w:val="0"/>
        </w:rPr>
        <w:t>5</w:t>
      </w:r>
      <w:bookmarkEnd w:id="1867"/>
      <w:r>
        <w:rPr>
          <w:color w:val="000000"/>
          <w:spacing w:val="0"/>
          <w:w w:val="100"/>
          <w:position w:val="0"/>
        </w:rPr>
        <w:t>7、</w:t>
        <w:tab/>
        <w:t>其他综合收益</w:t>
      </w:r>
      <w:bookmarkEnd w:id="1865"/>
      <w:bookmarkEnd w:id="1866"/>
      <w:bookmarkEnd w:id="1868"/>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60"/>
        <w:gridCol w:w="1123"/>
        <w:gridCol w:w="998"/>
        <w:gridCol w:w="850"/>
        <w:gridCol w:w="955"/>
        <w:gridCol w:w="845"/>
        <w:gridCol w:w="998"/>
        <w:gridCol w:w="850"/>
        <w:gridCol w:w="1258"/>
      </w:tblGrid>
      <w:tr>
        <w:trPr>
          <w:trHeight w:val="240"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期初 余额</w:t>
            </w:r>
          </w:p>
        </w:tc>
        <w:tc>
          <w:tcPr>
            <w:gridSpan w:val="6"/>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本期发生金额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期末 余额</w:t>
            </w:r>
          </w:p>
        </w:tc>
      </w:tr>
      <w:tr>
        <w:trPr>
          <w:trHeight w:val="112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本期所得税 前发生额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23" w:lineRule="exact"/>
              <w:ind w:left="0" w:right="0" w:firstLine="0"/>
              <w:jc w:val="center"/>
              <w:rPr>
                <w:sz w:val="15"/>
                <w:szCs w:val="15"/>
              </w:rPr>
            </w:pPr>
            <w:r>
              <w:rPr>
                <w:color w:val="000000"/>
                <w:spacing w:val="0"/>
                <w:w w:val="100"/>
                <w:position w:val="0"/>
                <w:sz w:val="15"/>
                <w:szCs w:val="15"/>
              </w:rPr>
              <w:t>减：前期 计入其他 综合收益 当期转入 损益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23" w:lineRule="exact"/>
              <w:ind w:left="160" w:right="0" w:firstLine="0"/>
              <w:jc w:val="left"/>
              <w:rPr>
                <w:sz w:val="15"/>
                <w:szCs w:val="15"/>
              </w:rPr>
            </w:pPr>
            <w:r>
              <w:rPr>
                <w:color w:val="000000"/>
                <w:spacing w:val="0"/>
                <w:w w:val="100"/>
                <w:position w:val="0"/>
                <w:sz w:val="15"/>
                <w:szCs w:val="15"/>
              </w:rPr>
              <w:t>减：前期 计入其他 综合收益 当期转入 留存收益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减：所得 税费用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1" w:lineRule="exact"/>
              <w:ind w:left="0" w:right="0" w:firstLine="0"/>
              <w:jc w:val="center"/>
              <w:rPr>
                <w:sz w:val="15"/>
                <w:szCs w:val="15"/>
              </w:rPr>
            </w:pPr>
            <w:r>
              <w:rPr>
                <w:color w:val="000000"/>
                <w:spacing w:val="0"/>
                <w:w w:val="100"/>
                <w:position w:val="0"/>
                <w:sz w:val="15"/>
                <w:szCs w:val="15"/>
              </w:rPr>
              <w:t>税后归属于 母公司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0" w:right="0" w:firstLine="0"/>
              <w:jc w:val="center"/>
              <w:rPr>
                <w:sz w:val="15"/>
                <w:szCs w:val="15"/>
              </w:rPr>
            </w:pPr>
            <w:r>
              <w:rPr>
                <w:color w:val="000000"/>
                <w:spacing w:val="0"/>
                <w:w w:val="100"/>
                <w:position w:val="0"/>
                <w:sz w:val="15"/>
                <w:szCs w:val="15"/>
              </w:rPr>
              <w:t>税后归属 于少数股 东</w:t>
            </w:r>
          </w:p>
        </w:tc>
        <w:tc>
          <w:tcPr>
            <w:vMerge/>
            <w:tcBorders>
              <w:left w:val="single" w:sz="4"/>
              <w:right w:val="single" w:sz="4"/>
            </w:tcBorders>
            <w:shd w:val="clear" w:color="auto" w:fill="FFFFFF"/>
            <w:vAlign w:val="center"/>
          </w:tcPr>
          <w:p>
            <w:pPr/>
          </w:p>
        </w:tc>
      </w:tr>
      <w:tr>
        <w:trPr>
          <w:trHeight w:val="69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23" w:lineRule="exact"/>
              <w:ind w:left="0" w:right="0" w:firstLine="0"/>
              <w:jc w:val="left"/>
              <w:rPr>
                <w:sz w:val="15"/>
                <w:szCs w:val="15"/>
              </w:rPr>
            </w:pPr>
            <w:r>
              <w:rPr>
                <w:color w:val="000000"/>
                <w:spacing w:val="0"/>
                <w:w w:val="100"/>
                <w:position w:val="0"/>
                <w:sz w:val="15"/>
                <w:szCs w:val="15"/>
              </w:rPr>
              <w:t>―、不能 重分类进 损益的其</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-7,324,059.37</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9,590,976.82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9,590,976.82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2,266,917.45</w:t>
            </w:r>
          </w:p>
        </w:tc>
      </w:tr>
    </w:tbl>
    <w:p>
      <w:pPr>
        <w:spacing w:lineRule="exact" w:line="1"/>
        <w:rPr>
          <w:sz w:val="2"/>
          <w:szCs w:val="2"/>
        </w:rPr>
      </w:pPr>
      <w:r>
        <w:br w:type="page"/>
      </w:r>
    </w:p>
    <w:tbl>
      <w:tblPr>
        <w:tblOverlap w:val="never"/>
        <w:jc w:val="center"/>
        <w:tblLayout w:type="fixed"/>
      </w:tblPr>
      <w:tblGrid>
        <w:gridCol w:w="960"/>
        <w:gridCol w:w="1123"/>
        <w:gridCol w:w="998"/>
        <w:gridCol w:w="850"/>
        <w:gridCol w:w="955"/>
        <w:gridCol w:w="845"/>
        <w:gridCol w:w="998"/>
        <w:gridCol w:w="850"/>
        <w:gridCol w:w="1258"/>
      </w:tblGrid>
      <w:tr>
        <w:trPr>
          <w:trHeight w:val="46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24" w:lineRule="exact"/>
              <w:ind w:left="0" w:right="0" w:firstLine="0"/>
              <w:jc w:val="both"/>
              <w:rPr>
                <w:sz w:val="15"/>
                <w:szCs w:val="15"/>
              </w:rPr>
            </w:pPr>
            <w:r>
              <w:rPr>
                <w:color w:val="000000"/>
                <w:spacing w:val="0"/>
                <w:w w:val="100"/>
                <w:position w:val="0"/>
                <w:sz w:val="15"/>
                <w:szCs w:val="15"/>
              </w:rPr>
              <w:t>其中：重 新计量设 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26" w:lineRule="exact"/>
              <w:ind w:left="0" w:right="0" w:firstLine="0"/>
              <w:jc w:val="both"/>
              <w:rPr>
                <w:sz w:val="15"/>
                <w:szCs w:val="15"/>
              </w:rPr>
            </w:pPr>
            <w:r>
              <w:rPr>
                <w:color w:val="000000"/>
                <w:spacing w:val="0"/>
                <w:w w:val="100"/>
                <w:position w:val="0"/>
                <w:sz w:val="15"/>
                <w:szCs w:val="15"/>
              </w:rPr>
              <w:t>权益法下 不能转损 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6" w:lineRule="exact"/>
              <w:ind w:left="0" w:right="0" w:firstLine="0"/>
              <w:jc w:val="both"/>
              <w:rPr>
                <w:sz w:val="15"/>
                <w:szCs w:val="15"/>
              </w:rPr>
            </w:pPr>
            <w:r>
              <w:rPr>
                <w:color w:val="000000"/>
                <w:spacing w:val="0"/>
                <w:w w:val="100"/>
                <w:position w:val="0"/>
                <w:sz w:val="15"/>
                <w:szCs w:val="15"/>
              </w:rPr>
              <w:t>其他权益 工具投资 公允价值 变动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-7,324,059.37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9,590,976.82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9,590,976.82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2,266,917.45</w:t>
            </w:r>
          </w:p>
        </w:tc>
      </w:tr>
      <w:tr>
        <w:trPr>
          <w:trHeight w:val="90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26" w:lineRule="exact"/>
              <w:ind w:left="0" w:right="0" w:firstLine="0"/>
              <w:jc w:val="both"/>
              <w:rPr>
                <w:sz w:val="15"/>
                <w:szCs w:val="15"/>
              </w:rPr>
            </w:pPr>
            <w:r>
              <w:rPr>
                <w:color w:val="000000"/>
                <w:spacing w:val="0"/>
                <w:w w:val="100"/>
                <w:position w:val="0"/>
                <w:sz w:val="15"/>
                <w:szCs w:val="15"/>
              </w:rPr>
              <w:t>企业自身 信用风险 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24" w:lineRule="exact"/>
              <w:ind w:left="0" w:right="0" w:firstLine="0"/>
              <w:jc w:val="both"/>
              <w:rPr>
                <w:sz w:val="15"/>
                <w:szCs w:val="15"/>
              </w:rPr>
            </w:pPr>
            <w:r>
              <w:rPr>
                <w:color w:val="000000"/>
                <w:spacing w:val="0"/>
                <w:w w:val="100"/>
                <w:position w:val="0"/>
                <w:sz w:val="15"/>
                <w:szCs w:val="15"/>
              </w:rPr>
              <w:t>二、将重 分类进损 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23" w:lineRule="exact"/>
              <w:ind w:left="0" w:right="0" w:firstLine="0"/>
              <w:jc w:val="both"/>
              <w:rPr>
                <w:sz w:val="15"/>
                <w:szCs w:val="15"/>
              </w:rPr>
            </w:pPr>
            <w:r>
              <w:rPr>
                <w:color w:val="000000"/>
                <w:spacing w:val="0"/>
                <w:w w:val="100"/>
                <w:position w:val="0"/>
                <w:sz w:val="15"/>
                <w:szCs w:val="15"/>
              </w:rPr>
              <w:t>其中：权 益法下可 转损益的 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28" w:lineRule="exact"/>
              <w:ind w:left="0" w:right="0" w:firstLine="0"/>
              <w:jc w:val="both"/>
              <w:rPr>
                <w:sz w:val="15"/>
                <w:szCs w:val="15"/>
              </w:rPr>
            </w:pPr>
            <w:r>
              <w:rPr>
                <w:color w:val="000000"/>
                <w:spacing w:val="0"/>
                <w:w w:val="100"/>
                <w:position w:val="0"/>
                <w:sz w:val="15"/>
                <w:szCs w:val="15"/>
              </w:rPr>
              <w:t>其他债权 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24" w:lineRule="exact"/>
              <w:ind w:left="0" w:right="0" w:firstLine="0"/>
              <w:jc w:val="both"/>
              <w:rPr>
                <w:sz w:val="15"/>
                <w:szCs w:val="15"/>
              </w:rPr>
            </w:pPr>
            <w:r>
              <w:rPr>
                <w:color w:val="000000"/>
                <w:spacing w:val="0"/>
                <w:w w:val="100"/>
                <w:position w:val="0"/>
                <w:sz w:val="15"/>
                <w:szCs w:val="15"/>
              </w:rPr>
              <w:t>金融资产 重分类计 入其他综 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6" w:lineRule="exact"/>
              <w:ind w:left="0" w:right="0" w:firstLine="0"/>
              <w:jc w:val="both"/>
              <w:rPr>
                <w:sz w:val="15"/>
                <w:szCs w:val="15"/>
              </w:rPr>
            </w:pPr>
            <w:r>
              <w:rPr>
                <w:color w:val="000000"/>
                <w:spacing w:val="0"/>
                <w:w w:val="100"/>
                <w:position w:val="0"/>
                <w:sz w:val="15"/>
                <w:szCs w:val="15"/>
              </w:rPr>
              <w:t>其他债权 投资信用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both"/>
              <w:rPr>
                <w:sz w:val="15"/>
                <w:szCs w:val="15"/>
              </w:rPr>
            </w:pPr>
            <w:r>
              <w:rPr>
                <w:color w:val="000000"/>
                <w:spacing w:val="0"/>
                <w:w w:val="100"/>
                <w:position w:val="0"/>
                <w:sz w:val="15"/>
                <w:szCs w:val="15"/>
              </w:rPr>
              <w:t>现金流量 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21" w:lineRule="exact"/>
              <w:ind w:left="0" w:right="0" w:firstLine="0"/>
              <w:jc w:val="both"/>
              <w:rPr>
                <w:sz w:val="15"/>
                <w:szCs w:val="15"/>
              </w:rPr>
            </w:pPr>
            <w:r>
              <w:rPr>
                <w:color w:val="000000"/>
                <w:spacing w:val="0"/>
                <w:w w:val="100"/>
                <w:position w:val="0"/>
                <w:sz w:val="15"/>
                <w:szCs w:val="15"/>
              </w:rPr>
              <w:t>外币财务 报表折算 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21" w:lineRule="exact"/>
              <w:ind w:left="0" w:right="0" w:firstLine="0"/>
              <w:jc w:val="both"/>
              <w:rPr>
                <w:sz w:val="15"/>
                <w:szCs w:val="15"/>
              </w:rPr>
            </w:pPr>
            <w:r>
              <w:rPr>
                <w:color w:val="000000"/>
                <w:spacing w:val="0"/>
                <w:w w:val="100"/>
                <w:position w:val="0"/>
                <w:sz w:val="15"/>
                <w:szCs w:val="15"/>
              </w:rPr>
              <w:t>其他综合 收益合计</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-7,324,059.37</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9,590,976.82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9,590,976.82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2,266,917.45</w:t>
            </w:r>
          </w:p>
        </w:tc>
      </w:tr>
    </w:tbl>
    <w:p>
      <w:pPr>
        <w:widowControl w:val="0"/>
        <w:spacing w:after="219" w:line="1" w:lineRule="exact"/>
      </w:pPr>
    </w:p>
    <w:p>
      <w:pPr>
        <w:pStyle w:val="Style6"/>
        <w:keepNext w:val="0"/>
        <w:keepLines w:val="0"/>
        <w:widowControl w:val="0"/>
        <w:shd w:val="clear" w:color="auto" w:fill="auto"/>
        <w:bidi w:val="0"/>
        <w:spacing w:before="0" w:after="600" w:line="470" w:lineRule="exact"/>
        <w:ind w:left="0" w:right="0" w:firstLine="0"/>
        <w:jc w:val="left"/>
      </w:pPr>
      <w:r>
        <w:rPr>
          <w:color w:val="000000"/>
          <w:spacing w:val="0"/>
          <w:w w:val="100"/>
          <w:position w:val="0"/>
        </w:rPr>
        <w:t>其他说明，包括对现金流量套期损益的有效部分转为被套期项目初始确认金额调整: 无</w:t>
      </w:r>
    </w:p>
    <w:p>
      <w:pPr>
        <w:pStyle w:val="Style22"/>
        <w:keepNext/>
        <w:keepLines/>
        <w:widowControl w:val="0"/>
        <w:shd w:val="clear" w:color="auto" w:fill="auto"/>
        <w:bidi w:val="0"/>
        <w:spacing w:before="0" w:after="220" w:line="240" w:lineRule="auto"/>
        <w:ind w:left="0" w:right="0" w:firstLine="0"/>
        <w:jc w:val="left"/>
      </w:pPr>
      <w:bookmarkStart w:id="1869" w:name="bookmark1869"/>
      <w:bookmarkStart w:id="1870" w:name="bookmark1870"/>
      <w:bookmarkStart w:id="1871" w:name="bookmark1871"/>
      <w:bookmarkStart w:id="1872" w:name="bookmark1872"/>
      <w:r>
        <w:rPr>
          <w:color w:val="000000"/>
          <w:spacing w:val="0"/>
          <w:w w:val="100"/>
          <w:position w:val="0"/>
        </w:rPr>
        <w:t>5</w:t>
      </w:r>
      <w:bookmarkEnd w:id="1871"/>
      <w:r>
        <w:rPr>
          <w:color w:val="000000"/>
          <w:spacing w:val="0"/>
          <w:w w:val="100"/>
          <w:position w:val="0"/>
        </w:rPr>
        <w:t>8、专项储备</w:t>
      </w:r>
      <w:bookmarkEnd w:id="1869"/>
      <w:bookmarkEnd w:id="1870"/>
      <w:bookmarkEnd w:id="1872"/>
    </w:p>
    <w:p>
      <w:pPr>
        <w:pStyle w:val="Style6"/>
        <w:keepNext w:val="0"/>
        <w:keepLines w:val="0"/>
        <w:widowControl w:val="0"/>
        <w:shd w:val="clear" w:color="auto" w:fill="auto"/>
        <w:bidi w:val="0"/>
        <w:spacing w:before="0" w:after="4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r>
        <w:br w:type="page"/>
      </w:r>
    </w:p>
    <w:p>
      <w:pPr>
        <w:pStyle w:val="Style22"/>
        <w:keepNext/>
        <w:keepLines/>
        <w:widowControl w:val="0"/>
        <w:shd w:val="clear" w:color="auto" w:fill="auto"/>
        <w:bidi w:val="0"/>
        <w:spacing w:before="0" w:after="200" w:line="240" w:lineRule="auto"/>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5</w:t>
      </w:r>
      <w:bookmarkEnd w:id="1875"/>
      <w:r>
        <w:rPr>
          <w:color w:val="000000"/>
          <w:spacing w:val="0"/>
          <w:w w:val="100"/>
          <w:position w:val="0"/>
        </w:rPr>
        <w:t>9、盈余公积</w:t>
      </w:r>
      <w:bookmarkEnd w:id="1873"/>
      <w:bookmarkEnd w:id="1874"/>
      <w:bookmarkEnd w:id="1876"/>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6"/>
        <w:gridCol w:w="1786"/>
        <w:gridCol w:w="1786"/>
        <w:gridCol w:w="1805"/>
        <w:gridCol w:w="1795"/>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22,154,271.24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9,421,049. </w:t>
            </w:r>
            <w:r>
              <w:rPr>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31,575,321.00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22,154,271.24</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9,421,049. </w:t>
            </w:r>
            <w:r>
              <w:rPr>
                <w:color w:val="000000"/>
                <w:spacing w:val="0"/>
                <w:w w:val="100"/>
                <w:position w:val="0"/>
                <w:sz w:val="18"/>
                <w:szCs w:val="18"/>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31,575,321.00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pStyle w:val="Style6"/>
        <w:keepNext w:val="0"/>
        <w:keepLines w:val="0"/>
        <w:widowControl w:val="0"/>
        <w:shd w:val="clear" w:color="auto" w:fill="auto"/>
        <w:bidi w:val="0"/>
        <w:spacing w:before="0" w:after="440" w:line="408" w:lineRule="exact"/>
        <w:ind w:left="0" w:right="0" w:firstLine="440"/>
        <w:jc w:val="both"/>
      </w:pPr>
      <w:r>
        <w:rPr>
          <w:color w:val="000000"/>
          <w:spacing w:val="0"/>
          <w:w w:val="100"/>
          <w:position w:val="0"/>
        </w:rPr>
        <w:t>根据公司法、本公司章程的规定，本公司按净利润的</w:t>
      </w:r>
      <w:r>
        <w:rPr>
          <w:color w:val="000000"/>
          <w:spacing w:val="0"/>
          <w:w w:val="100"/>
          <w:position w:val="0"/>
          <w:sz w:val="18"/>
          <w:szCs w:val="18"/>
        </w:rPr>
        <w:t>10%</w:t>
      </w:r>
      <w:r>
        <w:rPr>
          <w:color w:val="000000"/>
          <w:spacing w:val="0"/>
          <w:w w:val="100"/>
          <w:position w:val="0"/>
        </w:rPr>
        <w:t>提取法定盈余公积金。法定盈余公积 累计额为本公司注册资本</w:t>
      </w:r>
      <w:r>
        <w:rPr>
          <w:color w:val="000000"/>
          <w:spacing w:val="0"/>
          <w:w w:val="100"/>
          <w:position w:val="0"/>
          <w:sz w:val="18"/>
          <w:szCs w:val="18"/>
        </w:rPr>
        <w:t>50%</w:t>
      </w:r>
      <w:r>
        <w:rPr>
          <w:color w:val="000000"/>
          <w:spacing w:val="0"/>
          <w:w w:val="100"/>
          <w:position w:val="0"/>
        </w:rPr>
        <w:t>以上的，可不再提取。</w:t>
      </w:r>
    </w:p>
    <w:p>
      <w:pPr>
        <w:pStyle w:val="Style22"/>
        <w:keepNext/>
        <w:keepLines/>
        <w:widowControl w:val="0"/>
        <w:shd w:val="clear" w:color="auto" w:fill="auto"/>
        <w:bidi w:val="0"/>
        <w:spacing w:before="0" w:after="200"/>
        <w:ind w:left="0" w:right="0" w:firstLine="0"/>
        <w:jc w:val="left"/>
      </w:pPr>
      <w:bookmarkStart w:id="1877" w:name="bookmark1877"/>
      <w:bookmarkStart w:id="1878" w:name="bookmark1878"/>
      <w:bookmarkStart w:id="1879" w:name="bookmark1879"/>
      <w:bookmarkStart w:id="1880" w:name="bookmark1880"/>
      <w:r>
        <w:rPr>
          <w:color w:val="000000"/>
          <w:spacing w:val="0"/>
          <w:w w:val="100"/>
          <w:position w:val="0"/>
        </w:rPr>
        <w:t>6</w:t>
      </w:r>
      <w:bookmarkEnd w:id="1879"/>
      <w:r>
        <w:rPr>
          <w:color w:val="000000"/>
          <w:spacing w:val="0"/>
          <w:w w:val="100"/>
          <w:position w:val="0"/>
        </w:rPr>
        <w:t>0、未分配利润</w:t>
      </w:r>
      <w:bookmarkEnd w:id="1877"/>
      <w:bookmarkEnd w:id="1878"/>
      <w:bookmarkEnd w:id="1880"/>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8"/>
        <w:gridCol w:w="2755"/>
        <w:gridCol w:w="2674"/>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161,776,100.31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90,480,409.17</w:t>
            </w:r>
          </w:p>
        </w:tc>
      </w:tr>
      <w:tr>
        <w:trPr>
          <w:trHeight w:val="8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调整期初未分配利润合计数（调增</w:t>
            </w:r>
          </w:p>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161,776,100.31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90,480,409.17</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 利润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107,599,190.37</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97,466,738.68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9,421,049.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8,849, </w:t>
            </w:r>
            <w:r>
              <w:rPr>
                <w:color w:val="000000"/>
                <w:spacing w:val="0"/>
                <w:w w:val="100"/>
                <w:position w:val="0"/>
                <w:sz w:val="18"/>
                <w:szCs w:val="18"/>
              </w:rPr>
              <w:t xml:space="preserve">172. </w:t>
            </w:r>
            <w:r>
              <w:rPr>
                <w:color w:val="000000"/>
                <w:spacing w:val="0"/>
                <w:w w:val="100"/>
                <w:position w:val="0"/>
                <w:sz w:val="18"/>
                <w:szCs w:val="18"/>
              </w:rPr>
              <w:t>54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30,795,833.20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17,321,875.00</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229,158,407.72</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161,776,100.31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调整期初未分配利润明细:</w:t>
      </w:r>
    </w:p>
    <w:p>
      <w:pPr>
        <w:widowControl w:val="0"/>
        <w:spacing w:after="199" w:line="1" w:lineRule="exact"/>
      </w:pPr>
    </w:p>
    <w:p>
      <w:pPr>
        <w:pStyle w:val="Style6"/>
        <w:keepNext w:val="0"/>
        <w:keepLines w:val="0"/>
        <w:widowControl w:val="0"/>
        <w:shd w:val="clear" w:color="auto" w:fill="auto"/>
        <w:bidi w:val="0"/>
        <w:spacing w:before="0" w:after="140" w:line="240" w:lineRule="auto"/>
        <w:ind w:left="0" w:right="0" w:firstLine="0"/>
        <w:jc w:val="left"/>
      </w:pPr>
      <w:bookmarkStart w:id="1881" w:name="bookmark1881"/>
      <w:r>
        <w:rPr>
          <w:rFonts w:ascii="Calibri" w:eastAsia="Calibri" w:hAnsi="Calibri" w:cs="Calibri"/>
          <w:color w:val="000000"/>
          <w:spacing w:val="0"/>
          <w:w w:val="100"/>
          <w:position w:val="0"/>
          <w:sz w:val="20"/>
          <w:szCs w:val="20"/>
        </w:rPr>
        <w:t>1</w:t>
      </w:r>
      <w:bookmarkEnd w:id="1881"/>
      <w:r>
        <w:rPr>
          <w:color w:val="000000"/>
          <w:spacing w:val="0"/>
          <w:w w:val="100"/>
          <w:position w:val="0"/>
        </w:rPr>
        <w:t>、 由于《企业会计准则》及其相关新规定进行追溯调整，影响期初未分配利润</w:t>
      </w:r>
      <w:r>
        <w:rPr>
          <w:rFonts w:ascii="Calibri" w:eastAsia="Calibri" w:hAnsi="Calibri" w:cs="Calibri"/>
          <w:color w:val="000000"/>
          <w:spacing w:val="0"/>
          <w:w w:val="100"/>
          <w:position w:val="0"/>
          <w:sz w:val="20"/>
          <w:szCs w:val="20"/>
        </w:rPr>
        <w:t>0</w:t>
      </w:r>
      <w:r>
        <w:rPr>
          <w:color w:val="000000"/>
          <w:spacing w:val="0"/>
          <w:w w:val="100"/>
          <w:position w:val="0"/>
        </w:rPr>
        <w:t>元。</w:t>
      </w:r>
    </w:p>
    <w:p>
      <w:pPr>
        <w:pStyle w:val="Style6"/>
        <w:keepNext w:val="0"/>
        <w:keepLines w:val="0"/>
        <w:widowControl w:val="0"/>
        <w:shd w:val="clear" w:color="auto" w:fill="auto"/>
        <w:tabs>
          <w:tab w:pos="373" w:val="left"/>
        </w:tabs>
        <w:bidi w:val="0"/>
        <w:spacing w:before="0" w:after="140" w:line="240" w:lineRule="auto"/>
        <w:ind w:left="0" w:right="0" w:firstLine="0"/>
        <w:jc w:val="left"/>
      </w:pPr>
      <w:bookmarkStart w:id="1882" w:name="bookmark1882"/>
      <w:r>
        <w:rPr>
          <w:rFonts w:ascii="Calibri" w:eastAsia="Calibri" w:hAnsi="Calibri" w:cs="Calibri"/>
          <w:color w:val="000000"/>
          <w:spacing w:val="0"/>
          <w:w w:val="100"/>
          <w:position w:val="0"/>
          <w:sz w:val="20"/>
          <w:szCs w:val="20"/>
        </w:rPr>
        <w:t>2</w:t>
      </w:r>
      <w:bookmarkEnd w:id="1882"/>
      <w:r>
        <w:rPr>
          <w:color w:val="000000"/>
          <w:spacing w:val="0"/>
          <w:w w:val="100"/>
          <w:position w:val="0"/>
        </w:rPr>
        <w:t>、</w:t>
        <w:tab/>
        <w:t>由于会计政策变更，影响期初未分配利润</w:t>
      </w:r>
      <w:r>
        <w:rPr>
          <w:rFonts w:ascii="Calibri" w:eastAsia="Calibri" w:hAnsi="Calibri" w:cs="Calibri"/>
          <w:color w:val="000000"/>
          <w:spacing w:val="0"/>
          <w:w w:val="100"/>
          <w:position w:val="0"/>
          <w:sz w:val="20"/>
          <w:szCs w:val="20"/>
        </w:rPr>
        <w:t>0</w:t>
      </w:r>
      <w:r>
        <w:rPr>
          <w:color w:val="000000"/>
          <w:spacing w:val="0"/>
          <w:w w:val="100"/>
          <w:position w:val="0"/>
        </w:rPr>
        <w:t>元。</w:t>
      </w:r>
    </w:p>
    <w:p>
      <w:pPr>
        <w:pStyle w:val="Style6"/>
        <w:keepNext w:val="0"/>
        <w:keepLines w:val="0"/>
        <w:widowControl w:val="0"/>
        <w:shd w:val="clear" w:color="auto" w:fill="auto"/>
        <w:tabs>
          <w:tab w:pos="373" w:val="left"/>
        </w:tabs>
        <w:bidi w:val="0"/>
        <w:spacing w:before="0" w:after="140" w:line="240" w:lineRule="auto"/>
        <w:ind w:left="0" w:right="0" w:firstLine="0"/>
        <w:jc w:val="left"/>
      </w:pPr>
      <w:bookmarkStart w:id="1883" w:name="bookmark1883"/>
      <w:r>
        <w:rPr>
          <w:rFonts w:ascii="Calibri" w:eastAsia="Calibri" w:hAnsi="Calibri" w:cs="Calibri"/>
          <w:color w:val="000000"/>
          <w:spacing w:val="0"/>
          <w:w w:val="100"/>
          <w:position w:val="0"/>
          <w:sz w:val="20"/>
          <w:szCs w:val="20"/>
        </w:rPr>
        <w:t>3</w:t>
      </w:r>
      <w:bookmarkEnd w:id="1883"/>
      <w:r>
        <w:rPr>
          <w:color w:val="000000"/>
          <w:spacing w:val="0"/>
          <w:w w:val="100"/>
          <w:position w:val="0"/>
        </w:rPr>
        <w:t>、</w:t>
        <w:tab/>
        <w:t>由于重大会计差错更正，影响期初未分配利润</w:t>
      </w:r>
      <w:r>
        <w:rPr>
          <w:rFonts w:ascii="Calibri" w:eastAsia="Calibri" w:hAnsi="Calibri" w:cs="Calibri"/>
          <w:color w:val="000000"/>
          <w:spacing w:val="0"/>
          <w:w w:val="100"/>
          <w:position w:val="0"/>
          <w:sz w:val="20"/>
          <w:szCs w:val="20"/>
        </w:rPr>
        <w:t>0.00</w:t>
      </w:r>
      <w:r>
        <w:rPr>
          <w:color w:val="000000"/>
          <w:spacing w:val="0"/>
          <w:w w:val="100"/>
          <w:position w:val="0"/>
        </w:rPr>
        <w:t>元。</w:t>
      </w:r>
    </w:p>
    <w:p>
      <w:pPr>
        <w:pStyle w:val="Style6"/>
        <w:keepNext w:val="0"/>
        <w:keepLines w:val="0"/>
        <w:widowControl w:val="0"/>
        <w:shd w:val="clear" w:color="auto" w:fill="auto"/>
        <w:tabs>
          <w:tab w:pos="378" w:val="left"/>
        </w:tabs>
        <w:bidi w:val="0"/>
        <w:spacing w:before="0" w:after="140" w:line="240" w:lineRule="auto"/>
        <w:ind w:left="0" w:right="0" w:firstLine="0"/>
        <w:jc w:val="left"/>
      </w:pPr>
      <w:bookmarkStart w:id="1884" w:name="bookmark1884"/>
      <w:r>
        <w:rPr>
          <w:rFonts w:ascii="Calibri" w:eastAsia="Calibri" w:hAnsi="Calibri" w:cs="Calibri"/>
          <w:color w:val="000000"/>
          <w:spacing w:val="0"/>
          <w:w w:val="100"/>
          <w:position w:val="0"/>
          <w:sz w:val="20"/>
          <w:szCs w:val="20"/>
        </w:rPr>
        <w:t>4</w:t>
      </w:r>
      <w:bookmarkEnd w:id="1884"/>
      <w:r>
        <w:rPr>
          <w:color w:val="000000"/>
          <w:spacing w:val="0"/>
          <w:w w:val="100"/>
          <w:position w:val="0"/>
        </w:rPr>
        <w:t>、</w:t>
        <w:tab/>
        <w:t>由于同一控制导致的合并范围变更，影响期初未分配利润</w:t>
      </w:r>
      <w:r>
        <w:rPr>
          <w:rFonts w:ascii="Calibri" w:eastAsia="Calibri" w:hAnsi="Calibri" w:cs="Calibri"/>
          <w:color w:val="000000"/>
          <w:spacing w:val="0"/>
          <w:w w:val="100"/>
          <w:position w:val="0"/>
          <w:sz w:val="20"/>
          <w:szCs w:val="20"/>
        </w:rPr>
        <w:t>0</w:t>
      </w:r>
      <w:r>
        <w:rPr>
          <w:color w:val="000000"/>
          <w:spacing w:val="0"/>
          <w:w w:val="100"/>
          <w:position w:val="0"/>
        </w:rPr>
        <w:t>元。</w:t>
      </w:r>
    </w:p>
    <w:p>
      <w:pPr>
        <w:pStyle w:val="Style6"/>
        <w:keepNext w:val="0"/>
        <w:keepLines w:val="0"/>
        <w:widowControl w:val="0"/>
        <w:shd w:val="clear" w:color="auto" w:fill="auto"/>
        <w:tabs>
          <w:tab w:pos="378" w:val="left"/>
        </w:tabs>
        <w:bidi w:val="0"/>
        <w:spacing w:before="0" w:after="160" w:line="240" w:lineRule="auto"/>
        <w:ind w:left="0" w:right="0" w:firstLine="0"/>
        <w:jc w:val="left"/>
      </w:pPr>
      <w:bookmarkStart w:id="1885" w:name="bookmark1885"/>
      <w:r>
        <w:rPr>
          <w:rFonts w:ascii="Calibri" w:eastAsia="Calibri" w:hAnsi="Calibri" w:cs="Calibri"/>
          <w:color w:val="000000"/>
          <w:spacing w:val="0"/>
          <w:w w:val="100"/>
          <w:position w:val="0"/>
          <w:sz w:val="20"/>
          <w:szCs w:val="20"/>
        </w:rPr>
        <w:t>5</w:t>
      </w:r>
      <w:bookmarkEnd w:id="1885"/>
      <w:r>
        <w:rPr>
          <w:color w:val="000000"/>
          <w:spacing w:val="0"/>
          <w:w w:val="100"/>
          <w:position w:val="0"/>
        </w:rPr>
        <w:t>、</w:t>
        <w:tab/>
        <w:t>其他调整合计影响期初未分配利润</w:t>
      </w:r>
      <w:r>
        <w:rPr>
          <w:rFonts w:ascii="Calibri" w:eastAsia="Calibri" w:hAnsi="Calibri" w:cs="Calibri"/>
          <w:color w:val="000000"/>
          <w:spacing w:val="0"/>
          <w:w w:val="100"/>
          <w:position w:val="0"/>
          <w:sz w:val="20"/>
          <w:szCs w:val="20"/>
        </w:rPr>
        <w:t>0.00</w:t>
      </w:r>
      <w:r>
        <w:rPr>
          <w:color w:val="000000"/>
          <w:spacing w:val="0"/>
          <w:w w:val="100"/>
          <w:position w:val="0"/>
        </w:rPr>
        <w:t>元。</w:t>
      </w:r>
      <w:r>
        <w:br w:type="page"/>
      </w:r>
    </w:p>
    <w:p>
      <w:pPr>
        <w:pStyle w:val="Style22"/>
        <w:keepNext/>
        <w:keepLines/>
        <w:widowControl w:val="0"/>
        <w:shd w:val="clear" w:color="auto" w:fill="auto"/>
        <w:bidi w:val="0"/>
        <w:spacing w:before="0" w:after="220" w:line="240" w:lineRule="auto"/>
        <w:ind w:left="0" w:right="0" w:firstLine="0"/>
        <w:jc w:val="left"/>
      </w:pPr>
      <w:bookmarkStart w:id="1886" w:name="bookmark1886"/>
      <w:bookmarkStart w:id="1887" w:name="bookmark1887"/>
      <w:bookmarkStart w:id="1888" w:name="bookmark1888"/>
      <w:bookmarkStart w:id="1889" w:name="bookmark1889"/>
      <w:r>
        <w:rPr>
          <w:color w:val="000000"/>
          <w:spacing w:val="0"/>
          <w:w w:val="100"/>
          <w:position w:val="0"/>
        </w:rPr>
        <w:t>6</w:t>
      </w:r>
      <w:bookmarkEnd w:id="1888"/>
      <w:r>
        <w:rPr>
          <w:color w:val="000000"/>
          <w:spacing w:val="0"/>
          <w:w w:val="100"/>
          <w:position w:val="0"/>
        </w:rPr>
        <w:t>1、营业收入和营业成本</w:t>
      </w:r>
      <w:bookmarkEnd w:id="1886"/>
      <w:bookmarkEnd w:id="1887"/>
      <w:bookmarkEnd w:id="1889"/>
    </w:p>
    <w:p>
      <w:pPr>
        <w:pStyle w:val="Style22"/>
        <w:keepNext/>
        <w:keepLines/>
        <w:widowControl w:val="0"/>
        <w:shd w:val="clear" w:color="auto" w:fill="auto"/>
        <w:bidi w:val="0"/>
        <w:spacing w:before="0" w:after="220" w:line="240" w:lineRule="auto"/>
        <w:ind w:left="0" w:right="0" w:firstLine="0"/>
        <w:jc w:val="left"/>
      </w:pPr>
      <w:bookmarkStart w:id="1886" w:name="bookmark1886"/>
      <w:bookmarkStart w:id="1887" w:name="bookmark1887"/>
      <w:bookmarkStart w:id="1890" w:name="bookmark1890"/>
      <w:r>
        <w:rPr>
          <w:color w:val="000000"/>
          <w:spacing w:val="0"/>
          <w:w w:val="100"/>
          <w:position w:val="0"/>
        </w:rPr>
        <w:t>(1).</w:t>
      </w:r>
      <w:r>
        <w:rPr>
          <w:color w:val="000000"/>
          <w:spacing w:val="0"/>
          <w:w w:val="100"/>
          <w:position w:val="0"/>
        </w:rPr>
        <w:t>营业收入和营业成本情况</w:t>
      </w:r>
      <w:bookmarkEnd w:id="1886"/>
      <w:bookmarkEnd w:id="1887"/>
      <w:bookmarkEnd w:id="1890"/>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06"/>
        <w:gridCol w:w="1814"/>
        <w:gridCol w:w="1834"/>
        <w:gridCol w:w="1824"/>
        <w:gridCol w:w="1838"/>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left"/>
            </w:pPr>
            <w:r>
              <w:rPr>
                <w:color w:val="000000"/>
                <w:spacing w:val="0"/>
                <w:w w:val="100"/>
                <w:position w:val="0"/>
              </w:rPr>
              <w:t>成本</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761,486,694.12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174,437,961.84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698,320,847.79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166,806,934.89</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1,804, </w:t>
            </w:r>
            <w:r>
              <w:rPr>
                <w:color w:val="000000"/>
                <w:spacing w:val="0"/>
                <w:w w:val="100"/>
                <w:position w:val="0"/>
                <w:sz w:val="18"/>
                <w:szCs w:val="18"/>
              </w:rPr>
              <w:t xml:space="preserve">647.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640,155.24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1,515, </w:t>
            </w:r>
            <w:r>
              <w:rPr>
                <w:color w:val="000000"/>
                <w:spacing w:val="0"/>
                <w:w w:val="100"/>
                <w:position w:val="0"/>
                <w:sz w:val="18"/>
                <w:szCs w:val="18"/>
              </w:rPr>
              <w:t xml:space="preserve">161.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640,155.24</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763,291,342.00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175,078,117.08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699,836,009.29</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167,447,090.13</w:t>
            </w:r>
          </w:p>
        </w:tc>
      </w:tr>
    </w:tbl>
    <w:p>
      <w:pPr>
        <w:widowControl w:val="0"/>
        <w:spacing w:after="579" w:line="1" w:lineRule="exact"/>
      </w:pPr>
    </w:p>
    <w:p>
      <w:pPr>
        <w:pStyle w:val="Style22"/>
        <w:keepNext/>
        <w:keepLines/>
        <w:widowControl w:val="0"/>
        <w:shd w:val="clear" w:color="auto" w:fill="auto"/>
        <w:bidi w:val="0"/>
        <w:spacing w:before="0" w:after="220" w:line="240" w:lineRule="auto"/>
        <w:ind w:left="0" w:right="0" w:firstLine="0"/>
        <w:jc w:val="left"/>
      </w:pPr>
      <w:bookmarkStart w:id="1891" w:name="bookmark1891"/>
      <w:bookmarkStart w:id="1892" w:name="bookmark1892"/>
      <w:bookmarkStart w:id="1893" w:name="bookmark1893"/>
      <w:r>
        <w:rPr>
          <w:color w:val="000000"/>
          <w:spacing w:val="0"/>
          <w:w w:val="100"/>
          <w:position w:val="0"/>
        </w:rPr>
        <w:t>(2).</w:t>
      </w:r>
      <w:r>
        <w:rPr>
          <w:color w:val="000000"/>
          <w:spacing w:val="0"/>
          <w:w w:val="100"/>
          <w:position w:val="0"/>
        </w:rPr>
        <w:t>合同产生的收入的情况</w:t>
      </w:r>
      <w:bookmarkEnd w:id="1891"/>
      <w:bookmarkEnd w:id="1892"/>
      <w:bookmarkEnd w:id="1893"/>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43"/>
        <w:gridCol w:w="2477"/>
        <w:gridCol w:w="2717"/>
      </w:tblGrid>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协同管理软件-分部</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在某一时点确认</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690,994,011.44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690,994,011.44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在某一时段内确认</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72,297,330.56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72,297,330.56</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直销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572,884,448.55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572,884,448.55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190,406,893.45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190,406,893.45</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763,291,342.00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763,291,342.00</w:t>
            </w:r>
          </w:p>
        </w:tc>
      </w:tr>
    </w:tbl>
    <w:p>
      <w:pPr>
        <w:widowControl w:val="0"/>
        <w:spacing w:after="539" w:line="1" w:lineRule="exact"/>
      </w:pP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合同产生的收入说明:</w:t>
      </w:r>
    </w:p>
    <w:p>
      <w:pPr>
        <w:pStyle w:val="Style6"/>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95"/>
        </w:numPr>
        <w:shd w:val="clear" w:color="auto" w:fill="auto"/>
        <w:bidi w:val="0"/>
        <w:spacing w:before="0" w:after="220"/>
        <w:ind w:left="0" w:right="0" w:firstLine="0"/>
        <w:jc w:val="left"/>
      </w:pPr>
      <w:bookmarkStart w:id="1894" w:name="bookmark1894"/>
      <w:bookmarkStart w:id="1895" w:name="bookmark1895"/>
      <w:bookmarkStart w:id="1896" w:name="bookmark1896"/>
      <w:bookmarkStart w:id="1897" w:name="bookmark1897"/>
      <w:bookmarkEnd w:id="1896"/>
      <w:r>
        <w:rPr>
          <w:color w:val="000000"/>
          <w:spacing w:val="0"/>
          <w:w w:val="100"/>
          <w:position w:val="0"/>
        </w:rPr>
        <w:t>,</w:t>
      </w:r>
      <w:r>
        <w:rPr>
          <w:color w:val="000000"/>
          <w:spacing w:val="0"/>
          <w:w w:val="100"/>
          <w:position w:val="0"/>
        </w:rPr>
        <w:t>履约义务的说明</w:t>
      </w:r>
      <w:bookmarkEnd w:id="1894"/>
      <w:bookmarkEnd w:id="1895"/>
      <w:bookmarkEnd w:id="1897"/>
    </w:p>
    <w:p>
      <w:pPr>
        <w:pStyle w:val="Style6"/>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720" w:line="408" w:lineRule="exact"/>
        <w:ind w:left="0" w:right="0" w:firstLine="440"/>
        <w:jc w:val="both"/>
      </w:pPr>
      <w:r>
        <w:rPr>
          <w:color w:val="000000"/>
          <w:spacing w:val="0"/>
          <w:w w:val="100"/>
          <w:position w:val="0"/>
        </w:rPr>
        <w:t>公司协同管理软件产品对于无需实施开发服务的产品在送达约定地点，客户完成到货签收， 对于需实施开发服务的产品在按照合同约定完成交付并经客户验收时，客户取得相关商品及服务 的控制权时确认收入实现。按照合同约定履行履约义务，并按照合同约定的收款进度收款。</w:t>
      </w:r>
    </w:p>
    <w:p>
      <w:pPr>
        <w:pStyle w:val="Style22"/>
        <w:keepNext/>
        <w:keepLines/>
        <w:widowControl w:val="0"/>
        <w:numPr>
          <w:ilvl w:val="0"/>
          <w:numId w:val="195"/>
        </w:numPr>
        <w:shd w:val="clear" w:color="auto" w:fill="auto"/>
        <w:bidi w:val="0"/>
        <w:spacing w:before="0" w:after="220" w:line="264" w:lineRule="exact"/>
        <w:ind w:left="0" w:right="0" w:firstLine="0"/>
        <w:jc w:val="left"/>
      </w:pPr>
      <w:bookmarkStart w:id="1898" w:name="bookmark1898"/>
      <w:bookmarkStart w:id="1899" w:name="bookmark1899"/>
      <w:bookmarkStart w:id="1900" w:name="bookmark1900"/>
      <w:bookmarkStart w:id="1901" w:name="bookmark1901"/>
      <w:bookmarkEnd w:id="1900"/>
      <w:r>
        <w:rPr>
          <w:color w:val="000000"/>
          <w:spacing w:val="0"/>
          <w:w w:val="100"/>
          <w:position w:val="0"/>
        </w:rPr>
        <w:t>.</w:t>
      </w:r>
      <w:r>
        <w:rPr>
          <w:color w:val="000000"/>
          <w:spacing w:val="0"/>
          <w:w w:val="100"/>
          <w:position w:val="0"/>
        </w:rPr>
        <w:t>分摊至剩余履约义务的说明</w:t>
      </w:r>
      <w:bookmarkEnd w:id="1898"/>
      <w:bookmarkEnd w:id="1899"/>
      <w:bookmarkEnd w:id="1901"/>
    </w:p>
    <w:p>
      <w:pPr>
        <w:pStyle w:val="Style6"/>
        <w:keepNext w:val="0"/>
        <w:keepLines w:val="0"/>
        <w:widowControl w:val="0"/>
        <w:shd w:val="clear" w:color="auto" w:fill="auto"/>
        <w:bidi w:val="0"/>
        <w:spacing w:before="0" w:after="0" w:line="257" w:lineRule="auto"/>
        <w:ind w:left="0" w:right="0" w:firstLine="0"/>
        <w:jc w:val="both"/>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本报告期末已签订合同、但尚未履行或尚未履行完毕的履约义务所对应的收入金额为 </w:t>
      </w:r>
      <w:r>
        <w:rPr>
          <w:color w:val="000000"/>
          <w:spacing w:val="0"/>
          <w:w w:val="100"/>
          <w:position w:val="0"/>
          <w:sz w:val="18"/>
          <w:szCs w:val="18"/>
        </w:rPr>
        <w:t xml:space="preserve">430, 854, </w:t>
      </w:r>
      <w:r>
        <w:rPr>
          <w:color w:val="000000"/>
          <w:spacing w:val="0"/>
          <w:w w:val="100"/>
          <w:position w:val="0"/>
          <w:sz w:val="18"/>
          <w:szCs w:val="18"/>
        </w:rPr>
        <w:t xml:space="preserve">957.12 </w:t>
      </w:r>
      <w:r>
        <w:rPr>
          <w:color w:val="000000"/>
          <w:spacing w:val="0"/>
          <w:w w:val="100"/>
          <w:position w:val="0"/>
        </w:rPr>
        <w:t>元，其中：</w:t>
      </w:r>
    </w:p>
    <w:p>
      <w:pPr>
        <w:pStyle w:val="Style6"/>
        <w:keepNext w:val="0"/>
        <w:keepLines w:val="0"/>
        <w:widowControl w:val="0"/>
        <w:shd w:val="clear" w:color="auto" w:fill="auto"/>
        <w:bidi w:val="0"/>
        <w:spacing w:before="0" w:after="320" w:line="264" w:lineRule="exact"/>
        <w:ind w:left="0" w:right="0" w:firstLine="0"/>
        <w:jc w:val="left"/>
      </w:pPr>
      <w:r>
        <w:rPr>
          <w:color w:val="000000"/>
          <w:spacing w:val="0"/>
          <w:w w:val="100"/>
          <w:position w:val="0"/>
          <w:sz w:val="18"/>
          <w:szCs w:val="18"/>
        </w:rPr>
        <w:t>430,854,957.12</w:t>
      </w:r>
      <w:r>
        <w:rPr>
          <w:color w:val="000000"/>
          <w:spacing w:val="0"/>
          <w:w w:val="100"/>
          <w:position w:val="0"/>
        </w:rPr>
        <w:t>元预计将于</w:t>
      </w:r>
      <w:r>
        <w:rPr>
          <w:color w:val="000000"/>
          <w:spacing w:val="0"/>
          <w:w w:val="100"/>
          <w:position w:val="0"/>
          <w:sz w:val="18"/>
          <w:szCs w:val="18"/>
        </w:rPr>
        <w:t>2021</w:t>
      </w:r>
      <w:r>
        <w:rPr>
          <w:color w:val="000000"/>
          <w:spacing w:val="0"/>
          <w:w w:val="100"/>
          <w:position w:val="0"/>
        </w:rPr>
        <w:t>年度及以后期间确认收入。</w:t>
      </w:r>
    </w:p>
    <w:p>
      <w:pPr>
        <w:pStyle w:val="Style6"/>
        <w:keepNext w:val="0"/>
        <w:keepLines w:val="0"/>
        <w:widowControl w:val="0"/>
        <w:shd w:val="clear" w:color="auto" w:fill="auto"/>
        <w:bidi w:val="0"/>
        <w:spacing w:before="0" w:after="180" w:line="264" w:lineRule="exact"/>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620" w:line="264" w:lineRule="exact"/>
        <w:ind w:left="0" w:right="0" w:firstLine="0"/>
        <w:jc w:val="left"/>
      </w:pPr>
      <w:r>
        <w:rPr>
          <w:color w:val="000000"/>
          <w:spacing w:val="0"/>
          <w:w w:val="100"/>
          <w:position w:val="0"/>
        </w:rPr>
        <w:t>无</w:t>
      </w:r>
    </w:p>
    <w:p>
      <w:pPr>
        <w:pStyle w:val="Style22"/>
        <w:keepNext/>
        <w:keepLines/>
        <w:widowControl w:val="0"/>
        <w:shd w:val="clear" w:color="auto" w:fill="auto"/>
        <w:bidi w:val="0"/>
        <w:spacing w:before="0" w:after="220" w:line="240" w:lineRule="auto"/>
        <w:ind w:left="0" w:right="0" w:firstLine="0"/>
        <w:jc w:val="left"/>
      </w:pPr>
      <w:bookmarkStart w:id="1902" w:name="bookmark1902"/>
      <w:bookmarkStart w:id="1903" w:name="bookmark1903"/>
      <w:bookmarkStart w:id="1904" w:name="bookmark1904"/>
      <w:bookmarkStart w:id="1905" w:name="bookmark1905"/>
      <w:r>
        <w:rPr>
          <w:color w:val="000000"/>
          <w:spacing w:val="0"/>
          <w:w w:val="100"/>
          <w:position w:val="0"/>
        </w:rPr>
        <w:t>6</w:t>
      </w:r>
      <w:bookmarkEnd w:id="1904"/>
      <w:r>
        <w:rPr>
          <w:color w:val="000000"/>
          <w:spacing w:val="0"/>
          <w:w w:val="100"/>
          <w:position w:val="0"/>
        </w:rPr>
        <w:t>2、税金及附加</w:t>
      </w:r>
      <w:bookmarkEnd w:id="1902"/>
      <w:bookmarkEnd w:id="1903"/>
      <w:bookmarkEnd w:id="1905"/>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2990"/>
        <w:gridCol w:w="3005"/>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4,048, </w:t>
            </w:r>
            <w:r>
              <w:rPr>
                <w:color w:val="000000"/>
                <w:spacing w:val="0"/>
                <w:w w:val="100"/>
                <w:position w:val="0"/>
                <w:sz w:val="18"/>
                <w:szCs w:val="18"/>
              </w:rPr>
              <w:t xml:space="preserve">650.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3,665, </w:t>
            </w:r>
            <w:r>
              <w:rPr>
                <w:color w:val="000000"/>
                <w:spacing w:val="0"/>
                <w:w w:val="100"/>
                <w:position w:val="0"/>
                <w:sz w:val="18"/>
                <w:szCs w:val="18"/>
              </w:rPr>
              <w:t xml:space="preserve">439. </w:t>
            </w:r>
            <w:r>
              <w:rPr>
                <w:color w:val="000000"/>
                <w:spacing w:val="0"/>
                <w:w w:val="100"/>
                <w:position w:val="0"/>
                <w:sz w:val="18"/>
                <w:szCs w:val="18"/>
              </w:rPr>
              <w:t>90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2,891,891.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2,618, </w:t>
            </w:r>
            <w:r>
              <w:rPr>
                <w:color w:val="000000"/>
                <w:spacing w:val="0"/>
                <w:w w:val="100"/>
                <w:position w:val="0"/>
                <w:sz w:val="18"/>
                <w:szCs w:val="18"/>
              </w:rPr>
              <w:t xml:space="preserve">165.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198,925.49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197,794.06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9,518.94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9,518.94</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279,112.80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303,346.09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10,174.37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10,253.94</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7,438,273.50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6,804,518.35</w:t>
            </w:r>
          </w:p>
        </w:tc>
      </w:tr>
    </w:tbl>
    <w:p>
      <w:pPr>
        <w:widowControl w:val="0"/>
        <w:spacing w:after="319" w:line="1" w:lineRule="exact"/>
      </w:pPr>
    </w:p>
    <w:p>
      <w:pPr>
        <w:pStyle w:val="Style6"/>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220" w:line="240" w:lineRule="auto"/>
        <w:ind w:left="0" w:right="0" w:firstLine="0"/>
        <w:jc w:val="left"/>
      </w:pPr>
      <w:bookmarkStart w:id="1906" w:name="bookmark1906"/>
      <w:bookmarkStart w:id="1907" w:name="bookmark1907"/>
      <w:bookmarkStart w:id="1908" w:name="bookmark1908"/>
      <w:bookmarkStart w:id="1909" w:name="bookmark1909"/>
      <w:r>
        <w:rPr>
          <w:color w:val="000000"/>
          <w:spacing w:val="0"/>
          <w:w w:val="100"/>
          <w:position w:val="0"/>
        </w:rPr>
        <w:t>6</w:t>
      </w:r>
      <w:bookmarkEnd w:id="1908"/>
      <w:r>
        <w:rPr>
          <w:color w:val="000000"/>
          <w:spacing w:val="0"/>
          <w:w w:val="100"/>
          <w:position w:val="0"/>
        </w:rPr>
        <w:t>3、销售费用</w:t>
      </w:r>
      <w:bookmarkEnd w:id="1906"/>
      <w:bookmarkEnd w:id="1907"/>
      <w:bookmarkEnd w:id="1909"/>
    </w:p>
    <w:p>
      <w:pPr>
        <w:pStyle w:val="Style6"/>
        <w:keepNext w:val="0"/>
        <w:keepLines w:val="0"/>
        <w:widowControl w:val="0"/>
        <w:shd w:val="clear" w:color="auto" w:fill="auto"/>
        <w:bidi w:val="0"/>
        <w:spacing w:before="0" w:after="18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54"/>
        <w:gridCol w:w="2789"/>
        <w:gridCol w:w="2794"/>
      </w:tblGrid>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254"/>
        <w:gridCol w:w="2789"/>
        <w:gridCol w:w="2794"/>
      </w:tblGrid>
      <w:tr>
        <w:trPr>
          <w:trHeight w:val="41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254,905,166.94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218,991,185.55</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16,171,182.64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24,524,560.13</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市场活动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17,543,291.20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16,571,121.36</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7,814,110.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8,475, </w:t>
            </w:r>
            <w:r>
              <w:rPr>
                <w:color w:val="000000"/>
                <w:spacing w:val="0"/>
                <w:w w:val="100"/>
                <w:position w:val="0"/>
                <w:sz w:val="18"/>
                <w:szCs w:val="18"/>
              </w:rPr>
              <w:t>181.83</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10,430,071.76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11,112,956.10</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9,652, </w:t>
            </w:r>
            <w:r>
              <w:rPr>
                <w:color w:val="000000"/>
                <w:spacing w:val="0"/>
                <w:w w:val="100"/>
                <w:position w:val="0"/>
                <w:sz w:val="18"/>
                <w:szCs w:val="18"/>
              </w:rPr>
              <w:t xml:space="preserve">946. </w:t>
            </w: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10,669,224.72</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中标服务费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2,020, </w:t>
            </w:r>
            <w:r>
              <w:rPr>
                <w:color w:val="000000"/>
                <w:spacing w:val="0"/>
                <w:w w:val="100"/>
                <w:position w:val="0"/>
                <w:sz w:val="18"/>
                <w:szCs w:val="18"/>
              </w:rPr>
              <w:t xml:space="preserve">923.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2,625, </w:t>
            </w:r>
            <w:r>
              <w:rPr>
                <w:color w:val="000000"/>
                <w:spacing w:val="0"/>
                <w:w w:val="100"/>
                <w:position w:val="0"/>
                <w:sz w:val="18"/>
                <w:szCs w:val="18"/>
              </w:rPr>
              <w:t xml:space="preserve">480. </w:t>
            </w:r>
            <w:r>
              <w:rPr>
                <w:color w:val="000000"/>
                <w:spacing w:val="0"/>
                <w:w w:val="100"/>
                <w:position w:val="0"/>
                <w:sz w:val="18"/>
                <w:szCs w:val="18"/>
              </w:rPr>
              <w:t>13</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1,015, </w:t>
            </w:r>
            <w:r>
              <w:rPr>
                <w:color w:val="000000"/>
                <w:spacing w:val="0"/>
                <w:w w:val="100"/>
                <w:position w:val="0"/>
                <w:sz w:val="18"/>
                <w:szCs w:val="18"/>
              </w:rPr>
              <w:t xml:space="preserve">825.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1,910, </w:t>
            </w:r>
            <w:r>
              <w:rPr>
                <w:color w:val="000000"/>
                <w:spacing w:val="0"/>
                <w:w w:val="100"/>
                <w:position w:val="0"/>
                <w:sz w:val="18"/>
                <w:szCs w:val="18"/>
              </w:rPr>
              <w:t>183.28</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1,867, </w:t>
            </w:r>
            <w:r>
              <w:rPr>
                <w:color w:val="000000"/>
                <w:spacing w:val="0"/>
                <w:w w:val="100"/>
                <w:position w:val="0"/>
                <w:sz w:val="18"/>
                <w:szCs w:val="18"/>
              </w:rPr>
              <w:t xml:space="preserve">326.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1,830, </w:t>
            </w:r>
            <w:r>
              <w:rPr>
                <w:color w:val="000000"/>
                <w:spacing w:val="0"/>
                <w:w w:val="100"/>
                <w:position w:val="0"/>
                <w:sz w:val="18"/>
                <w:szCs w:val="18"/>
              </w:rPr>
              <w:t>641.03</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装修、折旧、摊销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1,209, </w:t>
            </w:r>
            <w:r>
              <w:rPr>
                <w:color w:val="000000"/>
                <w:spacing w:val="0"/>
                <w:w w:val="100"/>
                <w:position w:val="0"/>
                <w:sz w:val="18"/>
                <w:szCs w:val="18"/>
              </w:rPr>
              <w:t xml:space="preserve">399.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1,382,519. </w:t>
            </w:r>
            <w:r>
              <w:rPr>
                <w:color w:val="000000"/>
                <w:spacing w:val="0"/>
                <w:w w:val="100"/>
                <w:position w:val="0"/>
                <w:sz w:val="18"/>
                <w:szCs w:val="18"/>
              </w:rPr>
              <w:t>45</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225,526.00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377,104.66</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快递费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527,830.31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645,032.10</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3,429, </w:t>
            </w:r>
            <w:r>
              <w:rPr>
                <w:color w:val="000000"/>
                <w:spacing w:val="0"/>
                <w:w w:val="100"/>
                <w:position w:val="0"/>
                <w:sz w:val="18"/>
                <w:szCs w:val="18"/>
              </w:rPr>
              <w:t xml:space="preserve">025. </w:t>
            </w:r>
            <w:r>
              <w:rPr>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1,382, </w:t>
            </w:r>
            <w:r>
              <w:rPr>
                <w:color w:val="000000"/>
                <w:spacing w:val="0"/>
                <w:w w:val="100"/>
                <w:position w:val="0"/>
                <w:sz w:val="18"/>
                <w:szCs w:val="18"/>
              </w:rPr>
              <w:t xml:space="preserve">507. </w:t>
            </w:r>
            <w:r>
              <w:rPr>
                <w:color w:val="000000"/>
                <w:spacing w:val="0"/>
                <w:w w:val="100"/>
                <w:position w:val="0"/>
                <w:sz w:val="18"/>
                <w:szCs w:val="18"/>
              </w:rPr>
              <w:t>72</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402,862.36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325,893.88</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1,663, </w:t>
            </w:r>
            <w:r>
              <w:rPr>
                <w:color w:val="000000"/>
                <w:spacing w:val="0"/>
                <w:w w:val="100"/>
                <w:position w:val="0"/>
                <w:sz w:val="18"/>
                <w:szCs w:val="18"/>
              </w:rPr>
              <w:t xml:space="preserve">648. </w:t>
            </w:r>
            <w:r>
              <w:rPr>
                <w:color w:val="000000"/>
                <w:spacing w:val="0"/>
                <w:w w:val="100"/>
                <w:position w:val="0"/>
                <w:sz w:val="18"/>
                <w:szCs w:val="18"/>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328,879,135.48</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300,823,591.94</w:t>
            </w:r>
          </w:p>
        </w:tc>
      </w:tr>
    </w:tbl>
    <w:p>
      <w:pPr>
        <w:widowControl w:val="0"/>
        <w:spacing w:after="479" w:line="1" w:lineRule="exact"/>
      </w:pPr>
    </w:p>
    <w:p>
      <w:pPr>
        <w:pStyle w:val="Style6"/>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60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220" w:line="240" w:lineRule="auto"/>
        <w:ind w:left="0" w:right="0" w:firstLine="0"/>
        <w:jc w:val="left"/>
      </w:pPr>
      <w:bookmarkStart w:id="1910" w:name="bookmark1910"/>
      <w:bookmarkStart w:id="1911" w:name="bookmark1911"/>
      <w:bookmarkStart w:id="1912" w:name="bookmark1912"/>
      <w:bookmarkStart w:id="1913" w:name="bookmark1913"/>
      <w:r>
        <w:rPr>
          <w:color w:val="000000"/>
          <w:spacing w:val="0"/>
          <w:w w:val="100"/>
          <w:position w:val="0"/>
        </w:rPr>
        <w:t>6</w:t>
      </w:r>
      <w:bookmarkEnd w:id="1912"/>
      <w:r>
        <w:rPr>
          <w:color w:val="000000"/>
          <w:spacing w:val="0"/>
          <w:w w:val="100"/>
          <w:position w:val="0"/>
        </w:rPr>
        <w:t>4、管理费用</w:t>
      </w:r>
      <w:bookmarkEnd w:id="1910"/>
      <w:bookmarkEnd w:id="1911"/>
      <w:bookmarkEnd w:id="1913"/>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35,486,795.71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29,920,546.21</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11,652,027.30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12,968,164.78</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9,531,857.41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4,019, </w:t>
            </w:r>
            <w:r>
              <w:rPr>
                <w:color w:val="000000"/>
                <w:spacing w:val="0"/>
                <w:w w:val="100"/>
                <w:position w:val="0"/>
                <w:sz w:val="18"/>
                <w:szCs w:val="18"/>
              </w:rPr>
              <w:t xml:space="preserve">508. </w:t>
            </w:r>
            <w:r>
              <w:rPr>
                <w:color w:val="000000"/>
                <w:spacing w:val="0"/>
                <w:w w:val="100"/>
                <w:position w:val="0"/>
                <w:sz w:val="18"/>
                <w:szCs w:val="18"/>
              </w:rPr>
              <w:t>30</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1,989, </w:t>
            </w:r>
            <w:r>
              <w:rPr>
                <w:color w:val="000000"/>
                <w:spacing w:val="0"/>
                <w:w w:val="100"/>
                <w:position w:val="0"/>
                <w:sz w:val="18"/>
                <w:szCs w:val="18"/>
              </w:rPr>
              <w:t xml:space="preserve">593.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3,854, </w:t>
            </w:r>
            <w:r>
              <w:rPr>
                <w:color w:val="000000"/>
                <w:spacing w:val="0"/>
                <w:w w:val="100"/>
                <w:position w:val="0"/>
                <w:sz w:val="18"/>
                <w:szCs w:val="18"/>
              </w:rPr>
              <w:t xml:space="preserve">356. </w:t>
            </w:r>
            <w:r>
              <w:rPr>
                <w:color w:val="000000"/>
                <w:spacing w:val="0"/>
                <w:w w:val="100"/>
                <w:position w:val="0"/>
                <w:sz w:val="18"/>
                <w:szCs w:val="18"/>
              </w:rPr>
              <w:t>85</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装修、折旧、摊销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2,631,812.23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2,806, </w:t>
            </w:r>
            <w:r>
              <w:rPr>
                <w:color w:val="000000"/>
                <w:spacing w:val="0"/>
                <w:w w:val="100"/>
                <w:position w:val="0"/>
                <w:sz w:val="18"/>
                <w:szCs w:val="18"/>
              </w:rPr>
              <w:t xml:space="preserve">545. </w:t>
            </w:r>
            <w:r>
              <w:rPr>
                <w:color w:val="000000"/>
                <w:spacing w:val="0"/>
                <w:w w:val="100"/>
                <w:position w:val="0"/>
                <w:sz w:val="18"/>
                <w:szCs w:val="18"/>
              </w:rPr>
              <w:t>45</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1,074,558.05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1,151,306.01</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1,390, </w:t>
            </w:r>
            <w:r>
              <w:rPr>
                <w:color w:val="000000"/>
                <w:spacing w:val="0"/>
                <w:w w:val="100"/>
                <w:position w:val="0"/>
                <w:sz w:val="18"/>
                <w:szCs w:val="18"/>
              </w:rPr>
              <w:t xml:space="preserve">126.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5,131,202.47</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2,815, </w:t>
            </w:r>
            <w:r>
              <w:rPr>
                <w:color w:val="000000"/>
                <w:spacing w:val="0"/>
                <w:w w:val="100"/>
                <w:position w:val="0"/>
                <w:sz w:val="18"/>
                <w:szCs w:val="18"/>
              </w:rPr>
              <w:t>142.82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3,030, </w:t>
            </w:r>
            <w:r>
              <w:rPr>
                <w:color w:val="000000"/>
                <w:spacing w:val="0"/>
                <w:w w:val="100"/>
                <w:position w:val="0"/>
                <w:sz w:val="18"/>
                <w:szCs w:val="18"/>
              </w:rPr>
              <w:t xml:space="preserve">182. </w:t>
            </w:r>
            <w:r>
              <w:rPr>
                <w:color w:val="000000"/>
                <w:spacing w:val="0"/>
                <w:w w:val="100"/>
                <w:position w:val="0"/>
                <w:sz w:val="18"/>
                <w:szCs w:val="18"/>
              </w:rPr>
              <w:t>60</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1,813, </w:t>
            </w:r>
            <w:r>
              <w:rPr>
                <w:color w:val="000000"/>
                <w:spacing w:val="0"/>
                <w:w w:val="100"/>
                <w:position w:val="0"/>
                <w:sz w:val="18"/>
                <w:szCs w:val="18"/>
              </w:rPr>
              <w:t xml:space="preserve">308.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1,726, </w:t>
            </w:r>
            <w:r>
              <w:rPr>
                <w:color w:val="000000"/>
                <w:spacing w:val="0"/>
                <w:w w:val="100"/>
                <w:position w:val="0"/>
                <w:sz w:val="18"/>
                <w:szCs w:val="18"/>
              </w:rPr>
              <w:t xml:space="preserve">079. </w:t>
            </w:r>
            <w:r>
              <w:rPr>
                <w:color w:val="000000"/>
                <w:spacing w:val="0"/>
                <w:w w:val="100"/>
                <w:position w:val="0"/>
                <w:sz w:val="18"/>
                <w:szCs w:val="18"/>
              </w:rPr>
              <w:t>13</w:t>
            </w:r>
          </w:p>
        </w:tc>
      </w:tr>
      <w:tr>
        <w:trPr>
          <w:trHeight w:val="422"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IT</w:t>
            </w:r>
            <w:r>
              <w:rPr>
                <w:color w:val="000000"/>
                <w:spacing w:val="0"/>
                <w:w w:val="100"/>
                <w:position w:val="0"/>
              </w:rPr>
              <w:t>建设费</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1,904, </w:t>
            </w:r>
            <w:r>
              <w:rPr>
                <w:color w:val="000000"/>
                <w:spacing w:val="0"/>
                <w:w w:val="100"/>
                <w:position w:val="0"/>
                <w:sz w:val="18"/>
                <w:szCs w:val="18"/>
              </w:rPr>
              <w:t xml:space="preserve">868. </w:t>
            </w:r>
            <w:r>
              <w:rPr>
                <w:color w:val="000000"/>
                <w:spacing w:val="0"/>
                <w:w w:val="100"/>
                <w:position w:val="0"/>
                <w:sz w:val="18"/>
                <w:szCs w:val="18"/>
              </w:rPr>
              <w:t>49</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3,160, </w:t>
            </w:r>
            <w:r>
              <w:rPr>
                <w:color w:val="000000"/>
                <w:spacing w:val="0"/>
                <w:w w:val="100"/>
                <w:position w:val="0"/>
                <w:sz w:val="18"/>
                <w:szCs w:val="18"/>
              </w:rPr>
              <w:t xml:space="preserve">732. </w:t>
            </w:r>
            <w:r>
              <w:rPr>
                <w:color w:val="000000"/>
                <w:spacing w:val="0"/>
                <w:w w:val="100"/>
                <w:position w:val="0"/>
                <w:sz w:val="18"/>
                <w:szCs w:val="18"/>
              </w:rPr>
              <w:t>66</w:t>
            </w:r>
          </w:p>
        </w:tc>
      </w:tr>
    </w:tbl>
    <w:p>
      <w:pPr>
        <w:spacing w:lineRule="exact" w:line="1"/>
        <w:rPr>
          <w:sz w:val="2"/>
          <w:szCs w:val="2"/>
        </w:rPr>
      </w:pPr>
      <w:r>
        <w:br w:type="page"/>
      </w:r>
    </w:p>
    <w:tbl>
      <w:tblPr>
        <w:tblOverlap w:val="never"/>
        <w:jc w:val="center"/>
        <w:tblLayout w:type="fixed"/>
      </w:tblPr>
      <w:tblGrid>
        <w:gridCol w:w="3912"/>
        <w:gridCol w:w="2539"/>
        <w:gridCol w:w="2386"/>
      </w:tblGrid>
      <w:tr>
        <w:trPr>
          <w:trHeight w:val="41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400,078.17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337,260.02</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287,058.84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266,094.42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224,426.59</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71,243,321.19</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68,330,311.07</w:t>
            </w:r>
          </w:p>
        </w:tc>
      </w:tr>
    </w:tbl>
    <w:p>
      <w:pPr>
        <w:widowControl w:val="0"/>
        <w:spacing w:after="539" w:line="1" w:lineRule="exact"/>
      </w:pPr>
    </w:p>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60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220" w:line="240" w:lineRule="auto"/>
        <w:ind w:left="0" w:right="0" w:firstLine="0"/>
        <w:jc w:val="left"/>
      </w:pPr>
      <w:bookmarkStart w:id="1914" w:name="bookmark1914"/>
      <w:bookmarkStart w:id="1915" w:name="bookmark1915"/>
      <w:bookmarkStart w:id="1916" w:name="bookmark1916"/>
      <w:bookmarkStart w:id="1917" w:name="bookmark1917"/>
      <w:r>
        <w:rPr>
          <w:color w:val="000000"/>
          <w:spacing w:val="0"/>
          <w:w w:val="100"/>
          <w:position w:val="0"/>
        </w:rPr>
        <w:t>6</w:t>
      </w:r>
      <w:bookmarkEnd w:id="1916"/>
      <w:r>
        <w:rPr>
          <w:color w:val="000000"/>
          <w:spacing w:val="0"/>
          <w:w w:val="100"/>
          <w:position w:val="0"/>
        </w:rPr>
        <w:t>5、研发费用</w:t>
      </w:r>
      <w:bookmarkEnd w:id="1914"/>
      <w:bookmarkEnd w:id="1915"/>
      <w:bookmarkEnd w:id="1917"/>
    </w:p>
    <w:p>
      <w:pPr>
        <w:pStyle w:val="Style6"/>
        <w:keepNext w:val="0"/>
        <w:keepLines w:val="0"/>
        <w:widowControl w:val="0"/>
        <w:shd w:val="clear" w:color="auto" w:fill="auto"/>
        <w:bidi w:val="0"/>
        <w:spacing w:before="0" w:after="16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103,999,458.18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86,141,196.99</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2,417, </w:t>
            </w:r>
            <w:r>
              <w:rPr>
                <w:color w:val="000000"/>
                <w:spacing w:val="0"/>
                <w:w w:val="100"/>
                <w:position w:val="0"/>
                <w:sz w:val="18"/>
                <w:szCs w:val="18"/>
              </w:rPr>
              <w:t xml:space="preserve">994.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2,862, </w:t>
            </w:r>
            <w:r>
              <w:rPr>
                <w:color w:val="000000"/>
                <w:spacing w:val="0"/>
                <w:w w:val="100"/>
                <w:position w:val="0"/>
                <w:sz w:val="18"/>
                <w:szCs w:val="18"/>
              </w:rPr>
              <w:t xml:space="preserve">563. </w:t>
            </w:r>
            <w:r>
              <w:rPr>
                <w:color w:val="000000"/>
                <w:spacing w:val="0"/>
                <w:w w:val="100"/>
                <w:position w:val="0"/>
                <w:sz w:val="18"/>
                <w:szCs w:val="18"/>
              </w:rPr>
              <w:t>62</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装修、折旧、摊销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443,880.89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367,198.71</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IT</w:t>
            </w:r>
            <w:r>
              <w:rPr>
                <w:color w:val="000000"/>
                <w:spacing w:val="0"/>
                <w:w w:val="100"/>
                <w:position w:val="0"/>
              </w:rPr>
              <w:t>建设费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5,293, </w:t>
            </w:r>
            <w:r>
              <w:rPr>
                <w:color w:val="000000"/>
                <w:spacing w:val="0"/>
                <w:w w:val="100"/>
                <w:position w:val="0"/>
                <w:sz w:val="18"/>
                <w:szCs w:val="18"/>
              </w:rPr>
              <w:t xml:space="preserve">930.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1,760, </w:t>
            </w:r>
            <w:r>
              <w:rPr>
                <w:color w:val="000000"/>
                <w:spacing w:val="0"/>
                <w:w w:val="100"/>
                <w:position w:val="0"/>
                <w:sz w:val="18"/>
                <w:szCs w:val="18"/>
              </w:rPr>
              <w:t xml:space="preserve">472. </w:t>
            </w:r>
            <w:r>
              <w:rPr>
                <w:color w:val="000000"/>
                <w:spacing w:val="0"/>
                <w:w w:val="100"/>
                <w:position w:val="0"/>
                <w:sz w:val="18"/>
                <w:szCs w:val="18"/>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777,439.66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外包、测试</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4,944, </w:t>
            </w:r>
            <w:r>
              <w:rPr>
                <w:color w:val="000000"/>
                <w:spacing w:val="0"/>
                <w:w w:val="100"/>
                <w:position w:val="0"/>
                <w:sz w:val="18"/>
                <w:szCs w:val="18"/>
              </w:rPr>
              <w:t xml:space="preserve">838. </w:t>
            </w:r>
            <w:r>
              <w:rPr>
                <w:color w:val="000000"/>
                <w:spacing w:val="0"/>
                <w:w w:val="100"/>
                <w:position w:val="0"/>
                <w:sz w:val="18"/>
                <w:szCs w:val="18"/>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119,638,014.75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89,370,959.32</w:t>
            </w:r>
          </w:p>
        </w:tc>
      </w:tr>
    </w:tbl>
    <w:p>
      <w:pPr>
        <w:widowControl w:val="0"/>
        <w:spacing w:after="159" w:line="1" w:lineRule="exact"/>
      </w:pPr>
    </w:p>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60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220" w:line="240" w:lineRule="auto"/>
        <w:ind w:left="0" w:right="0" w:firstLine="0"/>
        <w:jc w:val="left"/>
      </w:pPr>
      <w:bookmarkStart w:id="1918" w:name="bookmark1918"/>
      <w:bookmarkStart w:id="1919" w:name="bookmark1919"/>
      <w:bookmarkStart w:id="1920" w:name="bookmark1920"/>
      <w:bookmarkStart w:id="1921" w:name="bookmark1921"/>
      <w:r>
        <w:rPr>
          <w:color w:val="000000"/>
          <w:spacing w:val="0"/>
          <w:w w:val="100"/>
          <w:position w:val="0"/>
        </w:rPr>
        <w:t>6</w:t>
      </w:r>
      <w:bookmarkEnd w:id="1920"/>
      <w:r>
        <w:rPr>
          <w:color w:val="000000"/>
          <w:spacing w:val="0"/>
          <w:w w:val="100"/>
          <w:position w:val="0"/>
        </w:rPr>
        <w:t>6、财务费用</w:t>
      </w:r>
      <w:bookmarkEnd w:id="1918"/>
      <w:bookmarkEnd w:id="1919"/>
      <w:bookmarkEnd w:id="1921"/>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-8,306,523.95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-8,553,291.98</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36,669.97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45,151.78</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57,185.96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108,870.46</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-8,212,668.02</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-8,399,269.74</w:t>
            </w:r>
          </w:p>
        </w:tc>
      </w:tr>
    </w:tbl>
    <w:p>
      <w:pPr>
        <w:widowControl w:val="0"/>
        <w:spacing w:after="159" w:line="1" w:lineRule="exact"/>
      </w:pPr>
    </w:p>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r>
        <w:br w:type="page"/>
      </w:r>
    </w:p>
    <w:p>
      <w:pPr>
        <w:pStyle w:val="Style22"/>
        <w:keepNext/>
        <w:keepLines/>
        <w:widowControl w:val="0"/>
        <w:shd w:val="clear" w:color="auto" w:fill="auto"/>
        <w:bidi w:val="0"/>
        <w:spacing w:before="0" w:after="140" w:line="240" w:lineRule="auto"/>
        <w:ind w:left="0" w:right="0" w:firstLine="0"/>
        <w:jc w:val="left"/>
      </w:pPr>
      <w:bookmarkStart w:id="1922" w:name="bookmark1922"/>
      <w:bookmarkStart w:id="1923" w:name="bookmark1923"/>
      <w:bookmarkStart w:id="1924" w:name="bookmark1924"/>
      <w:bookmarkStart w:id="1925" w:name="bookmark1925"/>
      <w:r>
        <w:rPr>
          <w:color w:val="000000"/>
          <w:spacing w:val="0"/>
          <w:w w:val="100"/>
          <w:position w:val="0"/>
        </w:rPr>
        <w:t>6</w:t>
      </w:r>
      <w:bookmarkEnd w:id="1924"/>
      <w:r>
        <w:rPr>
          <w:color w:val="000000"/>
          <w:spacing w:val="0"/>
          <w:w w:val="100"/>
          <w:position w:val="0"/>
        </w:rPr>
        <w:t>7、其他收益</w:t>
      </w:r>
      <w:bookmarkEnd w:id="1922"/>
      <w:bookmarkEnd w:id="1923"/>
      <w:bookmarkEnd w:id="1925"/>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14"/>
        <w:gridCol w:w="2957"/>
        <w:gridCol w:w="2966"/>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39,678,245.63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29,812,632.12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313,853.49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39,992,099.12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29,812,632.12</w:t>
            </w:r>
          </w:p>
        </w:tc>
      </w:tr>
    </w:tbl>
    <w:p>
      <w:pPr>
        <w:widowControl w:val="0"/>
        <w:spacing w:after="139" w:line="1" w:lineRule="exact"/>
      </w:pP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60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220" w:line="240" w:lineRule="auto"/>
        <w:ind w:left="0" w:right="0" w:firstLine="0"/>
        <w:jc w:val="left"/>
      </w:pPr>
      <w:bookmarkStart w:id="1926" w:name="bookmark1926"/>
      <w:bookmarkStart w:id="1927" w:name="bookmark1927"/>
      <w:bookmarkStart w:id="1928" w:name="bookmark1928"/>
      <w:bookmarkStart w:id="1929" w:name="bookmark1929"/>
      <w:r>
        <w:rPr>
          <w:color w:val="000000"/>
          <w:spacing w:val="0"/>
          <w:w w:val="100"/>
          <w:position w:val="0"/>
        </w:rPr>
        <w:t>6</w:t>
      </w:r>
      <w:bookmarkEnd w:id="1928"/>
      <w:r>
        <w:rPr>
          <w:color w:val="000000"/>
          <w:spacing w:val="0"/>
          <w:w w:val="100"/>
          <w:position w:val="0"/>
        </w:rPr>
        <w:t>8、投资收益</w:t>
      </w:r>
      <w:bookmarkEnd w:id="1926"/>
      <w:bookmarkEnd w:id="1927"/>
      <w:bookmarkEnd w:id="1929"/>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98" w:lineRule="exact"/>
              <w:ind w:left="0" w:right="0" w:firstLine="0"/>
              <w:jc w:val="both"/>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98" w:lineRule="exact"/>
              <w:ind w:left="0" w:right="0" w:firstLine="0"/>
              <w:jc w:val="both"/>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债权投资在持有期间取得的利息收</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其他债权投资在持有期间取得的利</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17,041,121.56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4,299, </w:t>
            </w:r>
            <w:r>
              <w:rPr>
                <w:color w:val="000000"/>
                <w:spacing w:val="0"/>
                <w:w w:val="100"/>
                <w:position w:val="0"/>
                <w:sz w:val="18"/>
                <w:szCs w:val="18"/>
              </w:rPr>
              <w:t xml:space="preserve">222. </w:t>
            </w:r>
            <w:r>
              <w:rPr>
                <w:color w:val="000000"/>
                <w:spacing w:val="0"/>
                <w:w w:val="100"/>
                <w:position w:val="0"/>
                <w:sz w:val="18"/>
                <w:szCs w:val="18"/>
              </w:rPr>
              <w:t>47</w:t>
            </w:r>
          </w:p>
        </w:tc>
      </w:tr>
      <w:tr>
        <w:trPr>
          <w:trHeight w:val="8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94" w:lineRule="exact"/>
              <w:ind w:left="0" w:right="0" w:firstLine="0"/>
              <w:jc w:val="both"/>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17,041,121.56</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4,299, </w:t>
            </w:r>
            <w:r>
              <w:rPr>
                <w:color w:val="000000"/>
                <w:spacing w:val="0"/>
                <w:w w:val="100"/>
                <w:position w:val="0"/>
                <w:sz w:val="18"/>
                <w:szCs w:val="18"/>
              </w:rPr>
              <w:t xml:space="preserve">222. </w:t>
            </w:r>
            <w:r>
              <w:rPr>
                <w:color w:val="000000"/>
                <w:spacing w:val="0"/>
                <w:w w:val="100"/>
                <w:position w:val="0"/>
                <w:sz w:val="18"/>
                <w:szCs w:val="18"/>
              </w:rPr>
              <w:t>47</w:t>
            </w:r>
          </w:p>
        </w:tc>
      </w:tr>
    </w:tbl>
    <w:p>
      <w:pPr>
        <w:widowControl w:val="0"/>
        <w:spacing w:after="539" w:line="1" w:lineRule="exact"/>
      </w:pP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22"/>
        <w:keepNext/>
        <w:keepLines/>
        <w:widowControl w:val="0"/>
        <w:shd w:val="clear" w:color="auto" w:fill="auto"/>
        <w:tabs>
          <w:tab w:pos="504" w:val="left"/>
        </w:tabs>
        <w:bidi w:val="0"/>
        <w:spacing w:before="0" w:after="200" w:line="240" w:lineRule="auto"/>
        <w:ind w:left="0" w:right="0" w:firstLine="0"/>
        <w:jc w:val="left"/>
      </w:pPr>
      <w:bookmarkStart w:id="1930" w:name="bookmark1930"/>
      <w:bookmarkStart w:id="1931" w:name="bookmark1931"/>
      <w:bookmarkStart w:id="1932" w:name="bookmark1932"/>
      <w:bookmarkStart w:id="1933" w:name="bookmark1933"/>
      <w:r>
        <w:rPr>
          <w:color w:val="000000"/>
          <w:spacing w:val="0"/>
          <w:w w:val="100"/>
          <w:position w:val="0"/>
        </w:rPr>
        <w:t>6</w:t>
      </w:r>
      <w:bookmarkEnd w:id="1932"/>
      <w:r>
        <w:rPr>
          <w:color w:val="000000"/>
          <w:spacing w:val="0"/>
          <w:w w:val="100"/>
          <w:position w:val="0"/>
        </w:rPr>
        <w:t>9、</w:t>
        <w:tab/>
        <w:t>净敞口套期收益</w:t>
      </w:r>
      <w:bookmarkEnd w:id="1930"/>
      <w:bookmarkEnd w:id="1931"/>
      <w:bookmarkEnd w:id="1933"/>
    </w:p>
    <w:p>
      <w:pPr>
        <w:pStyle w:val="Style6"/>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504" w:val="left"/>
        </w:tabs>
        <w:bidi w:val="0"/>
        <w:spacing w:before="0" w:after="240" w:line="240" w:lineRule="auto"/>
        <w:ind w:left="0" w:right="0" w:firstLine="0"/>
        <w:jc w:val="left"/>
      </w:pPr>
      <w:bookmarkStart w:id="1934" w:name="bookmark1934"/>
      <w:bookmarkStart w:id="1935" w:name="bookmark1935"/>
      <w:bookmarkStart w:id="1936" w:name="bookmark1936"/>
      <w:bookmarkStart w:id="1937" w:name="bookmark1937"/>
      <w:r>
        <w:rPr>
          <w:color w:val="000000"/>
          <w:spacing w:val="0"/>
          <w:w w:val="100"/>
          <w:position w:val="0"/>
        </w:rPr>
        <w:t>7</w:t>
      </w:r>
      <w:bookmarkEnd w:id="1936"/>
      <w:r>
        <w:rPr>
          <w:color w:val="000000"/>
          <w:spacing w:val="0"/>
          <w:w w:val="100"/>
          <w:position w:val="0"/>
        </w:rPr>
        <w:t>0、</w:t>
        <w:tab/>
        <w:t>公允价值变动收益</w:t>
      </w:r>
      <w:bookmarkEnd w:id="1934"/>
      <w:bookmarkEnd w:id="1935"/>
      <w:bookmarkEnd w:id="1937"/>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2"/>
        <w:gridCol w:w="2750"/>
        <w:gridCol w:w="2765"/>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115,773.97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955,827.52</w:t>
            </w: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其中：衍生金融工具产生的公允</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115,773.97</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955,827.52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6"/>
        <w:keepNext w:val="0"/>
        <w:keepLines w:val="0"/>
        <w:widowControl w:val="0"/>
        <w:shd w:val="clear" w:color="auto" w:fill="auto"/>
        <w:bidi w:val="0"/>
        <w:spacing w:before="0" w:after="48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240" w:line="240" w:lineRule="auto"/>
        <w:ind w:left="0" w:right="0" w:firstLine="0"/>
        <w:jc w:val="left"/>
      </w:pPr>
      <w:bookmarkStart w:id="1938" w:name="bookmark1938"/>
      <w:bookmarkStart w:id="1939" w:name="bookmark1939"/>
      <w:bookmarkStart w:id="1940" w:name="bookmark1940"/>
      <w:bookmarkStart w:id="1941" w:name="bookmark1941"/>
      <w:r>
        <w:rPr>
          <w:color w:val="000000"/>
          <w:spacing w:val="0"/>
          <w:w w:val="100"/>
          <w:position w:val="0"/>
        </w:rPr>
        <w:t>7</w:t>
      </w:r>
      <w:bookmarkEnd w:id="1940"/>
      <w:r>
        <w:rPr>
          <w:color w:val="000000"/>
          <w:spacing w:val="0"/>
          <w:w w:val="100"/>
          <w:position w:val="0"/>
        </w:rPr>
        <w:t>1、信用减值损失</w:t>
      </w:r>
      <w:bookmarkEnd w:id="1938"/>
      <w:bookmarkEnd w:id="1939"/>
      <w:bookmarkEnd w:id="1941"/>
    </w:p>
    <w:p>
      <w:pPr>
        <w:pStyle w:val="Style6"/>
        <w:keepNext w:val="0"/>
        <w:keepLines w:val="0"/>
        <w:widowControl w:val="0"/>
        <w:shd w:val="clear" w:color="auto" w:fill="auto"/>
        <w:bidi w:val="0"/>
        <w:spacing w:before="0" w:after="12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-31,729.86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-1,247,079.85</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-697,150.22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-338,300.47</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5,163.44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-723,716.64</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-1,585,380.32</w:t>
            </w:r>
          </w:p>
        </w:tc>
      </w:tr>
    </w:tbl>
    <w:p>
      <w:pPr>
        <w:widowControl w:val="0"/>
        <w:spacing w:after="119" w:line="1" w:lineRule="exact"/>
      </w:pPr>
    </w:p>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60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200" w:line="240" w:lineRule="auto"/>
        <w:ind w:left="0" w:right="0" w:firstLine="0"/>
        <w:jc w:val="left"/>
      </w:pPr>
      <w:bookmarkStart w:id="1942" w:name="bookmark1942"/>
      <w:bookmarkStart w:id="1943" w:name="bookmark1943"/>
      <w:bookmarkStart w:id="1944" w:name="bookmark1944"/>
      <w:bookmarkStart w:id="1945" w:name="bookmark1945"/>
      <w:r>
        <w:rPr>
          <w:color w:val="000000"/>
          <w:spacing w:val="0"/>
          <w:w w:val="100"/>
          <w:position w:val="0"/>
        </w:rPr>
        <w:t>7</w:t>
      </w:r>
      <w:bookmarkEnd w:id="1944"/>
      <w:r>
        <w:rPr>
          <w:color w:val="000000"/>
          <w:spacing w:val="0"/>
          <w:w w:val="100"/>
          <w:position w:val="0"/>
        </w:rPr>
        <w:t>2、资产减值损失</w:t>
      </w:r>
      <w:bookmarkEnd w:id="1942"/>
      <w:bookmarkEnd w:id="1943"/>
      <w:bookmarkEnd w:id="1945"/>
    </w:p>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r>
        <w:br w:type="page"/>
      </w:r>
    </w:p>
    <w:p>
      <w:pPr>
        <w:pStyle w:val="Style22"/>
        <w:keepNext/>
        <w:keepLines/>
        <w:widowControl w:val="0"/>
        <w:shd w:val="clear" w:color="auto" w:fill="auto"/>
        <w:bidi w:val="0"/>
        <w:spacing w:before="0" w:after="140" w:line="240" w:lineRule="auto"/>
        <w:ind w:left="0" w:right="0" w:firstLine="0"/>
        <w:jc w:val="left"/>
      </w:pPr>
      <w:bookmarkStart w:id="1946" w:name="bookmark1946"/>
      <w:bookmarkStart w:id="1947" w:name="bookmark1947"/>
      <w:bookmarkStart w:id="1948" w:name="bookmark1948"/>
      <w:bookmarkStart w:id="1949" w:name="bookmark1949"/>
      <w:r>
        <w:rPr>
          <w:color w:val="000000"/>
          <w:spacing w:val="0"/>
          <w:w w:val="100"/>
          <w:position w:val="0"/>
        </w:rPr>
        <w:t>7</w:t>
      </w:r>
      <w:bookmarkEnd w:id="1948"/>
      <w:r>
        <w:rPr>
          <w:color w:val="000000"/>
          <w:spacing w:val="0"/>
          <w:w w:val="100"/>
          <w:position w:val="0"/>
        </w:rPr>
        <w:t>3、资产处置收益</w:t>
      </w:r>
      <w:bookmarkEnd w:id="1946"/>
      <w:bookmarkEnd w:id="1947"/>
      <w:bookmarkEnd w:id="1949"/>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42"/>
        <w:gridCol w:w="2933"/>
        <w:gridCol w:w="2962"/>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-5,384.24</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-5,384.24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6"/>
        <w:keepNext w:val="0"/>
        <w:keepLines w:val="0"/>
        <w:widowControl w:val="0"/>
        <w:shd w:val="clear" w:color="auto" w:fill="auto"/>
        <w:bidi w:val="0"/>
        <w:spacing w:before="0" w:after="48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140" w:line="240" w:lineRule="auto"/>
        <w:ind w:left="0" w:right="0" w:firstLine="0"/>
        <w:jc w:val="left"/>
      </w:pPr>
      <w:bookmarkStart w:id="1950" w:name="bookmark1950"/>
      <w:bookmarkStart w:id="1951" w:name="bookmark1951"/>
      <w:bookmarkStart w:id="1952" w:name="bookmark1952"/>
      <w:bookmarkStart w:id="1953" w:name="bookmark1953"/>
      <w:r>
        <w:rPr>
          <w:color w:val="000000"/>
          <w:spacing w:val="0"/>
          <w:w w:val="100"/>
          <w:position w:val="0"/>
        </w:rPr>
        <w:t>7</w:t>
      </w:r>
      <w:bookmarkEnd w:id="1952"/>
      <w:r>
        <w:rPr>
          <w:color w:val="000000"/>
          <w:spacing w:val="0"/>
          <w:w w:val="100"/>
          <w:position w:val="0"/>
        </w:rPr>
        <w:t>4、营业外收入</w:t>
      </w:r>
      <w:bookmarkEnd w:id="1950"/>
      <w:bookmarkEnd w:id="1951"/>
      <w:bookmarkEnd w:id="1953"/>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营业外收入情况</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64"/>
        <w:gridCol w:w="2251"/>
        <w:gridCol w:w="2256"/>
        <w:gridCol w:w="2266"/>
      </w:tblGrid>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 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740"/>
              <w:jc w:val="left"/>
            </w:pPr>
            <w:r>
              <w:rPr>
                <w:color w:val="000000"/>
                <w:spacing w:val="0"/>
                <w:w w:val="100"/>
                <w:position w:val="0"/>
              </w:rPr>
              <w:t>无形资产处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非货币性资产交换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219,892.35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4,295.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219,892.35</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219,892.35</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4,295. </w:t>
            </w:r>
            <w:r>
              <w:rPr>
                <w:color w:val="000000"/>
                <w:spacing w:val="0"/>
                <w:w w:val="100"/>
                <w:position w:val="0"/>
                <w:sz w:val="18"/>
                <w:szCs w:val="18"/>
              </w:rPr>
              <w:t>60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219,892.35</w:t>
            </w:r>
          </w:p>
        </w:tc>
      </w:tr>
    </w:tbl>
    <w:p>
      <w:pPr>
        <w:widowControl w:val="0"/>
        <w:spacing w:after="959" w:line="1" w:lineRule="exact"/>
      </w:pP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w:t>
      </w:r>
    </w:p>
    <w:p>
      <w:pPr>
        <w:pStyle w:val="Style6"/>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1954" w:name="bookmark1954"/>
      <w:bookmarkStart w:id="1955" w:name="bookmark1955"/>
      <w:bookmarkStart w:id="1956" w:name="bookmark1956"/>
      <w:bookmarkStart w:id="1957" w:name="bookmark1957"/>
      <w:r>
        <w:rPr>
          <w:color w:val="000000"/>
          <w:spacing w:val="0"/>
          <w:w w:val="100"/>
          <w:position w:val="0"/>
        </w:rPr>
        <w:t>7</w:t>
      </w:r>
      <w:bookmarkEnd w:id="1956"/>
      <w:r>
        <w:rPr>
          <w:color w:val="000000"/>
          <w:spacing w:val="0"/>
          <w:w w:val="100"/>
          <w:position w:val="0"/>
        </w:rPr>
        <w:t>5、营业外支出</w:t>
      </w:r>
      <w:bookmarkEnd w:id="1954"/>
      <w:bookmarkEnd w:id="1955"/>
      <w:bookmarkEnd w:id="1957"/>
    </w:p>
    <w:p>
      <w:pPr>
        <w:pStyle w:val="Style6"/>
        <w:keepNext w:val="0"/>
        <w:keepLines w:val="0"/>
        <w:widowControl w:val="0"/>
        <w:shd w:val="clear" w:color="auto" w:fill="auto"/>
        <w:bidi w:val="0"/>
        <w:spacing w:before="0" w:after="4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54"/>
        <w:gridCol w:w="2126"/>
        <w:gridCol w:w="1891"/>
        <w:gridCol w:w="2266"/>
      </w:tblGrid>
      <w:tr>
        <w:trPr>
          <w:trHeight w:val="57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bl>
    <w:p>
      <w:pPr>
        <w:spacing w:lineRule="exact" w:line="1"/>
        <w:rPr>
          <w:sz w:val="2"/>
          <w:szCs w:val="2"/>
        </w:rPr>
      </w:pPr>
      <w:r>
        <w:br w:type="page"/>
      </w:r>
    </w:p>
    <w:tbl>
      <w:tblPr>
        <w:tblOverlap w:val="never"/>
        <w:jc w:val="center"/>
        <w:tblLayout w:type="fixed"/>
      </w:tblPr>
      <w:tblGrid>
        <w:gridCol w:w="2554"/>
        <w:gridCol w:w="2126"/>
        <w:gridCol w:w="1891"/>
        <w:gridCol w:w="2266"/>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53,045.00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1,409, </w:t>
            </w:r>
            <w:r>
              <w:rPr>
                <w:color w:val="000000"/>
                <w:spacing w:val="0"/>
                <w:w w:val="100"/>
                <w:position w:val="0"/>
                <w:sz w:val="18"/>
                <w:szCs w:val="18"/>
              </w:rPr>
              <w:t xml:space="preserve">566.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35,788.60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1,409, </w:t>
            </w:r>
            <w:r>
              <w:rPr>
                <w:color w:val="000000"/>
                <w:spacing w:val="0"/>
                <w:w w:val="100"/>
                <w:position w:val="0"/>
                <w:sz w:val="18"/>
                <w:szCs w:val="18"/>
              </w:rPr>
              <w:t xml:space="preserve">566. </w:t>
            </w:r>
            <w:r>
              <w:rPr>
                <w:color w:val="000000"/>
                <w:spacing w:val="0"/>
                <w:w w:val="100"/>
                <w:position w:val="0"/>
                <w:sz w:val="18"/>
                <w:szCs w:val="18"/>
              </w:rPr>
              <w:t>00</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r>
              <w:rPr>
                <w:rFonts w:ascii="Calibri" w:eastAsia="Calibri" w:hAnsi="Calibri" w:cs="Calibri"/>
                <w:color w:val="000000"/>
                <w:spacing w:val="0"/>
                <w:w w:val="100"/>
                <w:position w:val="0"/>
              </w:rPr>
              <w:t>-</w:t>
            </w:r>
            <w:r>
              <w:rPr>
                <w:color w:val="000000"/>
                <w:spacing w:val="0"/>
                <w:w w:val="100"/>
                <w:position w:val="0"/>
              </w:rPr>
              <w:t>滞纳金、罚款等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20,452.27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63,304.65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20,452.27</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1,483, </w:t>
            </w:r>
            <w:r>
              <w:rPr>
                <w:color w:val="000000"/>
                <w:spacing w:val="0"/>
                <w:w w:val="100"/>
                <w:position w:val="0"/>
                <w:sz w:val="18"/>
                <w:szCs w:val="18"/>
              </w:rPr>
              <w:t>063.27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99,093.25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1,483, </w:t>
            </w:r>
            <w:r>
              <w:rPr>
                <w:color w:val="000000"/>
                <w:spacing w:val="0"/>
                <w:w w:val="100"/>
                <w:position w:val="0"/>
                <w:sz w:val="18"/>
                <w:szCs w:val="18"/>
              </w:rPr>
              <w:t xml:space="preserve">063. </w:t>
            </w:r>
            <w:r>
              <w:rPr>
                <w:color w:val="000000"/>
                <w:spacing w:val="0"/>
                <w:w w:val="100"/>
                <w:position w:val="0"/>
                <w:sz w:val="18"/>
                <w:szCs w:val="18"/>
              </w:rPr>
              <w:t>27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039" w:line="1" w:lineRule="exact"/>
      </w:pPr>
    </w:p>
    <w:p>
      <w:pPr>
        <w:pStyle w:val="Style22"/>
        <w:keepNext/>
        <w:keepLines/>
        <w:widowControl w:val="0"/>
        <w:shd w:val="clear" w:color="auto" w:fill="auto"/>
        <w:bidi w:val="0"/>
        <w:spacing w:before="0" w:after="240" w:line="240" w:lineRule="auto"/>
        <w:ind w:left="0" w:right="0" w:firstLine="0"/>
        <w:jc w:val="left"/>
      </w:pPr>
      <w:bookmarkStart w:id="1958" w:name="bookmark1958"/>
      <w:bookmarkStart w:id="1959" w:name="bookmark1959"/>
      <w:bookmarkStart w:id="1960" w:name="bookmark1960"/>
      <w:bookmarkStart w:id="1961" w:name="bookmark1961"/>
      <w:r>
        <w:rPr>
          <w:color w:val="000000"/>
          <w:spacing w:val="0"/>
          <w:w w:val="100"/>
          <w:position w:val="0"/>
        </w:rPr>
        <w:t>7</w:t>
      </w:r>
      <w:bookmarkEnd w:id="1960"/>
      <w:r>
        <w:rPr>
          <w:color w:val="000000"/>
          <w:spacing w:val="0"/>
          <w:w w:val="100"/>
          <w:position w:val="0"/>
        </w:rPr>
        <w:t>6、所得税费用</w:t>
      </w:r>
      <w:bookmarkEnd w:id="1958"/>
      <w:bookmarkEnd w:id="1959"/>
      <w:bookmarkEnd w:id="1961"/>
    </w:p>
    <w:p>
      <w:pPr>
        <w:pStyle w:val="Style22"/>
        <w:keepNext/>
        <w:keepLines/>
        <w:widowControl w:val="0"/>
        <w:shd w:val="clear" w:color="auto" w:fill="auto"/>
        <w:bidi w:val="0"/>
        <w:spacing w:before="0" w:after="180" w:line="240" w:lineRule="auto"/>
        <w:ind w:left="0" w:right="0" w:firstLine="0"/>
        <w:jc w:val="left"/>
      </w:pPr>
      <w:bookmarkStart w:id="1958" w:name="bookmark1958"/>
      <w:bookmarkStart w:id="1959" w:name="bookmark1959"/>
      <w:bookmarkStart w:id="1962" w:name="bookmark1962"/>
      <w:r>
        <w:rPr>
          <w:color w:val="000000"/>
          <w:spacing w:val="0"/>
          <w:w w:val="100"/>
          <w:position w:val="0"/>
        </w:rPr>
        <w:t>(1).</w:t>
      </w:r>
      <w:r>
        <w:rPr>
          <w:color w:val="000000"/>
          <w:spacing w:val="0"/>
          <w:w w:val="100"/>
          <w:position w:val="0"/>
        </w:rPr>
        <w:t>所得税费用表</w:t>
      </w:r>
      <w:bookmarkEnd w:id="1958"/>
      <w:bookmarkEnd w:id="1959"/>
      <w:bookmarkEnd w:id="1962"/>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9"/>
        <w:gridCol w:w="2851"/>
        <w:gridCol w:w="2846"/>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8,877, </w:t>
            </w:r>
            <w:r>
              <w:rPr>
                <w:color w:val="000000"/>
                <w:spacing w:val="0"/>
                <w:w w:val="100"/>
                <w:position w:val="0"/>
                <w:sz w:val="18"/>
                <w:szCs w:val="18"/>
              </w:rPr>
              <w:t xml:space="preserve">088.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6,990, </w:t>
            </w:r>
            <w:r>
              <w:rPr>
                <w:color w:val="000000"/>
                <w:spacing w:val="0"/>
                <w:w w:val="100"/>
                <w:position w:val="0"/>
                <w:sz w:val="18"/>
                <w:szCs w:val="18"/>
              </w:rPr>
              <w:t xml:space="preserve">370. </w:t>
            </w:r>
            <w:r>
              <w:rPr>
                <w:color w:val="000000"/>
                <w:spacing w:val="0"/>
                <w:w w:val="100"/>
                <w:position w:val="0"/>
                <w:sz w:val="18"/>
                <w:szCs w:val="18"/>
              </w:rPr>
              <w:t>04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-296,519.84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-95,015.29</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8,580, </w:t>
            </w:r>
            <w:r>
              <w:rPr>
                <w:color w:val="000000"/>
                <w:spacing w:val="0"/>
                <w:w w:val="100"/>
                <w:position w:val="0"/>
                <w:sz w:val="18"/>
                <w:szCs w:val="18"/>
              </w:rPr>
              <w:t xml:space="preserve">568. </w:t>
            </w:r>
            <w:r>
              <w:rPr>
                <w:color w:val="000000"/>
                <w:spacing w:val="0"/>
                <w:w w:val="100"/>
                <w:position w:val="0"/>
                <w:sz w:val="18"/>
                <w:szCs w:val="18"/>
              </w:rPr>
              <w:t>38</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6,895, </w:t>
            </w:r>
            <w:r>
              <w:rPr>
                <w:color w:val="000000"/>
                <w:spacing w:val="0"/>
                <w:w w:val="100"/>
                <w:position w:val="0"/>
                <w:sz w:val="18"/>
                <w:szCs w:val="18"/>
              </w:rPr>
              <w:t xml:space="preserve">354. </w:t>
            </w:r>
            <w:r>
              <w:rPr>
                <w:color w:val="000000"/>
                <w:spacing w:val="0"/>
                <w:w w:val="100"/>
                <w:position w:val="0"/>
                <w:sz w:val="18"/>
                <w:szCs w:val="18"/>
              </w:rPr>
              <w:t>75</w:t>
            </w:r>
          </w:p>
        </w:tc>
      </w:tr>
    </w:tbl>
    <w:p>
      <w:pPr>
        <w:widowControl w:val="0"/>
        <w:spacing w:after="599" w:line="1" w:lineRule="exact"/>
      </w:pPr>
    </w:p>
    <w:p>
      <w:pPr>
        <w:pStyle w:val="Style22"/>
        <w:keepNext/>
        <w:keepLines/>
        <w:widowControl w:val="0"/>
        <w:shd w:val="clear" w:color="auto" w:fill="auto"/>
        <w:bidi w:val="0"/>
        <w:spacing w:before="0" w:after="180" w:line="240" w:lineRule="auto"/>
        <w:ind w:left="0" w:right="0" w:firstLine="0"/>
        <w:jc w:val="left"/>
      </w:pPr>
      <w:bookmarkStart w:id="1963" w:name="bookmark1963"/>
      <w:bookmarkStart w:id="1964" w:name="bookmark1964"/>
      <w:bookmarkStart w:id="1965" w:name="bookmark1965"/>
      <w:r>
        <w:rPr>
          <w:color w:val="000000"/>
          <w:spacing w:val="0"/>
          <w:w w:val="100"/>
          <w:position w:val="0"/>
        </w:rPr>
        <w:t>(2).</w:t>
      </w:r>
      <w:r>
        <w:rPr>
          <w:color w:val="000000"/>
          <w:spacing w:val="0"/>
          <w:w w:val="100"/>
          <w:position w:val="0"/>
        </w:rPr>
        <w:t>会计利润与所得税费用调整过程</w:t>
      </w:r>
      <w:bookmarkEnd w:id="1963"/>
      <w:bookmarkEnd w:id="1964"/>
      <w:bookmarkEnd w:id="1965"/>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560"/>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124,389,255.11</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12,438,925.51</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3,320, </w:t>
            </w:r>
            <w:r>
              <w:rPr>
                <w:color w:val="000000"/>
                <w:spacing w:val="0"/>
                <w:w w:val="100"/>
                <w:position w:val="0"/>
                <w:sz w:val="18"/>
                <w:szCs w:val="18"/>
              </w:rPr>
              <w:t xml:space="preserve">898. </w:t>
            </w:r>
            <w:r>
              <w:rPr>
                <w:color w:val="000000"/>
                <w:spacing w:val="0"/>
                <w:w w:val="100"/>
                <w:position w:val="0"/>
                <w:sz w:val="18"/>
                <w:szCs w:val="18"/>
              </w:rPr>
              <w:t>18</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976,337.80</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31,175.89</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研发加计扣除影响</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-8,186,769.00</w:t>
            </w:r>
          </w:p>
        </w:tc>
      </w:tr>
      <w:tr>
        <w:trPr>
          <w:trHeight w:val="427"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8,580, </w:t>
            </w:r>
            <w:r>
              <w:rPr>
                <w:color w:val="000000"/>
                <w:spacing w:val="0"/>
                <w:w w:val="100"/>
                <w:position w:val="0"/>
                <w:sz w:val="18"/>
                <w:szCs w:val="18"/>
              </w:rPr>
              <w:t xml:space="preserve">568. </w:t>
            </w:r>
            <w:r>
              <w:rPr>
                <w:color w:val="000000"/>
                <w:spacing w:val="0"/>
                <w:w w:val="100"/>
                <w:position w:val="0"/>
                <w:sz w:val="18"/>
                <w:szCs w:val="18"/>
              </w:rPr>
              <w:t>38</w:t>
            </w:r>
          </w:p>
        </w:tc>
      </w:tr>
    </w:tbl>
    <w:p>
      <w:pPr>
        <w:widowControl w:val="0"/>
        <w:spacing w:after="339" w:line="1" w:lineRule="exact"/>
      </w:pP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499" w:val="left"/>
        </w:tabs>
        <w:bidi w:val="0"/>
        <w:spacing w:before="0" w:after="220" w:line="240" w:lineRule="auto"/>
        <w:ind w:left="0" w:right="0" w:firstLine="0"/>
        <w:jc w:val="left"/>
      </w:pPr>
      <w:bookmarkStart w:id="1966" w:name="bookmark1966"/>
      <w:bookmarkStart w:id="1967" w:name="bookmark1967"/>
      <w:bookmarkStart w:id="1968" w:name="bookmark1968"/>
      <w:bookmarkStart w:id="1969" w:name="bookmark1969"/>
      <w:r>
        <w:rPr>
          <w:color w:val="000000"/>
          <w:spacing w:val="0"/>
          <w:w w:val="100"/>
          <w:position w:val="0"/>
        </w:rPr>
        <w:t>7</w:t>
      </w:r>
      <w:bookmarkEnd w:id="1968"/>
      <w:r>
        <w:rPr>
          <w:color w:val="000000"/>
          <w:spacing w:val="0"/>
          <w:w w:val="100"/>
          <w:position w:val="0"/>
        </w:rPr>
        <w:t>7、</w:t>
        <w:tab/>
        <w:t>其他综合收益</w:t>
      </w:r>
      <w:bookmarkEnd w:id="1966"/>
      <w:bookmarkEnd w:id="1967"/>
      <w:bookmarkEnd w:id="1969"/>
    </w:p>
    <w:p>
      <w:pPr>
        <w:pStyle w:val="Style6"/>
        <w:keepNext w:val="0"/>
        <w:keepLines w:val="0"/>
        <w:widowControl w:val="0"/>
        <w:shd w:val="clear" w:color="auto" w:fill="auto"/>
        <w:bidi w:val="0"/>
        <w:spacing w:before="0" w:after="14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rPr>
        <w:t>详见附注七、</w:t>
      </w:r>
      <w:r>
        <w:rPr>
          <w:rFonts w:ascii="Calibri" w:eastAsia="Calibri" w:hAnsi="Calibri" w:cs="Calibri"/>
          <w:color w:val="000000"/>
          <w:spacing w:val="0"/>
          <w:w w:val="100"/>
          <w:position w:val="0"/>
          <w:sz w:val="20"/>
          <w:szCs w:val="20"/>
        </w:rPr>
        <w:t>57</w:t>
      </w:r>
      <w:r>
        <w:rPr>
          <w:color w:val="000000"/>
          <w:spacing w:val="0"/>
          <w:w w:val="100"/>
          <w:position w:val="0"/>
        </w:rPr>
        <w:t>、其他综合收益。</w:t>
      </w:r>
    </w:p>
    <w:p>
      <w:pPr>
        <w:pStyle w:val="Style22"/>
        <w:keepNext/>
        <w:keepLines/>
        <w:widowControl w:val="0"/>
        <w:shd w:val="clear" w:color="auto" w:fill="auto"/>
        <w:tabs>
          <w:tab w:pos="499" w:val="left"/>
        </w:tabs>
        <w:bidi w:val="0"/>
        <w:spacing w:before="0" w:after="220" w:line="240" w:lineRule="auto"/>
        <w:ind w:left="0" w:right="0" w:firstLine="0"/>
        <w:jc w:val="left"/>
      </w:pPr>
      <w:bookmarkStart w:id="1970" w:name="bookmark1970"/>
      <w:bookmarkStart w:id="1971" w:name="bookmark1971"/>
      <w:bookmarkStart w:id="1972" w:name="bookmark1972"/>
      <w:bookmarkStart w:id="1973" w:name="bookmark1973"/>
      <w:r>
        <w:rPr>
          <w:color w:val="000000"/>
          <w:spacing w:val="0"/>
          <w:w w:val="100"/>
          <w:position w:val="0"/>
        </w:rPr>
        <w:t>7</w:t>
      </w:r>
      <w:bookmarkEnd w:id="1972"/>
      <w:r>
        <w:rPr>
          <w:color w:val="000000"/>
          <w:spacing w:val="0"/>
          <w:w w:val="100"/>
          <w:position w:val="0"/>
        </w:rPr>
        <w:t>8、</w:t>
        <w:tab/>
        <w:t>现金流量表项目</w:t>
      </w:r>
      <w:bookmarkEnd w:id="1970"/>
      <w:bookmarkEnd w:id="1971"/>
      <w:bookmarkEnd w:id="1973"/>
    </w:p>
    <w:p>
      <w:pPr>
        <w:pStyle w:val="Style22"/>
        <w:keepNext/>
        <w:keepLines/>
        <w:widowControl w:val="0"/>
        <w:shd w:val="clear" w:color="auto" w:fill="auto"/>
        <w:bidi w:val="0"/>
        <w:spacing w:before="0" w:after="220" w:line="240" w:lineRule="auto"/>
        <w:ind w:left="0" w:right="0" w:firstLine="0"/>
        <w:jc w:val="left"/>
      </w:pPr>
      <w:bookmarkStart w:id="1970" w:name="bookmark1970"/>
      <w:bookmarkStart w:id="1971" w:name="bookmark1971"/>
      <w:bookmarkStart w:id="1974" w:name="bookmark1974"/>
      <w:r>
        <w:rPr>
          <w:color w:val="000000"/>
          <w:spacing w:val="0"/>
          <w:w w:val="100"/>
          <w:position w:val="0"/>
        </w:rPr>
        <w:t>(1).</w:t>
      </w:r>
      <w:r>
        <w:rPr>
          <w:color w:val="000000"/>
          <w:spacing w:val="0"/>
          <w:w w:val="100"/>
          <w:position w:val="0"/>
        </w:rPr>
        <w:t>收到的其他与经营活动有关的现金</w:t>
      </w:r>
      <w:bookmarkEnd w:id="1970"/>
      <w:bookmarkEnd w:id="1971"/>
      <w:bookmarkEnd w:id="1974"/>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55"/>
        <w:gridCol w:w="2755"/>
      </w:tblGrid>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8,306, </w:t>
            </w:r>
            <w:r>
              <w:rPr>
                <w:color w:val="000000"/>
                <w:spacing w:val="0"/>
                <w:w w:val="100"/>
                <w:position w:val="0"/>
                <w:sz w:val="18"/>
                <w:szCs w:val="18"/>
              </w:rPr>
              <w:t xml:space="preserve">523.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8,553, </w:t>
            </w:r>
            <w:r>
              <w:rPr>
                <w:color w:val="000000"/>
                <w:spacing w:val="0"/>
                <w:w w:val="100"/>
                <w:position w:val="0"/>
                <w:sz w:val="18"/>
                <w:szCs w:val="18"/>
              </w:rPr>
              <w:t>291.98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收回的往来款、代垫款等</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1,876, </w:t>
            </w:r>
            <w:r>
              <w:rPr>
                <w:color w:val="000000"/>
                <w:spacing w:val="0"/>
                <w:w w:val="100"/>
                <w:position w:val="0"/>
                <w:sz w:val="18"/>
                <w:szCs w:val="18"/>
              </w:rPr>
              <w:t>325.23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397,516.61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政府及其他奖励资金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5,831,408.55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901,807.51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收取保证金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9,527, </w:t>
            </w:r>
            <w:r>
              <w:rPr>
                <w:color w:val="000000"/>
                <w:spacing w:val="0"/>
                <w:w w:val="100"/>
                <w:position w:val="0"/>
                <w:sz w:val="18"/>
                <w:szCs w:val="18"/>
              </w:rPr>
              <w:t>341.22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11,563,864.14</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25,541,598.95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21,416,480.24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219" w:line="1" w:lineRule="exact"/>
      </w:pP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220" w:line="240" w:lineRule="auto"/>
        <w:ind w:left="0" w:right="0" w:firstLine="0"/>
        <w:jc w:val="left"/>
      </w:pPr>
      <w:bookmarkStart w:id="1975" w:name="bookmark1975"/>
      <w:bookmarkStart w:id="1976" w:name="bookmark1976"/>
      <w:bookmarkStart w:id="1977" w:name="bookmark1977"/>
      <w:r>
        <w:rPr>
          <w:color w:val="000000"/>
          <w:spacing w:val="0"/>
          <w:w w:val="100"/>
          <w:position w:val="0"/>
        </w:rPr>
        <w:t>(2).</w:t>
      </w:r>
      <w:r>
        <w:rPr>
          <w:color w:val="000000"/>
          <w:spacing w:val="0"/>
          <w:w w:val="100"/>
          <w:position w:val="0"/>
        </w:rPr>
        <w:t>支付的其他与经营活动有关的现金</w:t>
      </w:r>
      <w:bookmarkEnd w:id="1975"/>
      <w:bookmarkEnd w:id="1976"/>
      <w:bookmarkEnd w:id="1977"/>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12,494,032.00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13,804,616.90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往来款、代垫款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1,733, </w:t>
            </w:r>
            <w:r>
              <w:rPr>
                <w:color w:val="000000"/>
                <w:spacing w:val="0"/>
                <w:w w:val="100"/>
                <w:position w:val="0"/>
                <w:sz w:val="18"/>
                <w:szCs w:val="18"/>
              </w:rPr>
              <w:t xml:space="preserve">072.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391,424.21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付现费用支出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126,570,249.63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122,204,446.33</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1,410, </w:t>
            </w:r>
            <w:r>
              <w:rPr>
                <w:color w:val="000000"/>
                <w:spacing w:val="0"/>
                <w:w w:val="100"/>
                <w:position w:val="0"/>
                <w:sz w:val="18"/>
                <w:szCs w:val="18"/>
              </w:rPr>
              <w:t xml:space="preserve">841.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45,267.20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57,185.96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108,870.46</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142,265,381.62</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136,554,625.10</w:t>
            </w:r>
          </w:p>
        </w:tc>
      </w:tr>
    </w:tbl>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支付的其他与经营活动有关的现金说明: 无</w:t>
      </w:r>
    </w:p>
    <w:p>
      <w:pPr>
        <w:widowControl w:val="0"/>
        <w:spacing w:after="519" w:line="1" w:lineRule="exact"/>
      </w:pPr>
    </w:p>
    <w:p>
      <w:pPr>
        <w:pStyle w:val="Style22"/>
        <w:keepNext/>
        <w:keepLines/>
        <w:widowControl w:val="0"/>
        <w:numPr>
          <w:ilvl w:val="0"/>
          <w:numId w:val="191"/>
        </w:numPr>
        <w:shd w:val="clear" w:color="auto" w:fill="auto"/>
        <w:bidi w:val="0"/>
        <w:spacing w:before="0" w:after="220" w:line="240" w:lineRule="auto"/>
        <w:ind w:left="0" w:right="0" w:firstLine="0"/>
        <w:jc w:val="left"/>
      </w:pPr>
      <w:bookmarkStart w:id="1978" w:name="bookmark1978"/>
      <w:bookmarkStart w:id="1979" w:name="bookmark1979"/>
      <w:bookmarkStart w:id="1980" w:name="bookmark1980"/>
      <w:bookmarkStart w:id="1981" w:name="bookmark1981"/>
      <w:bookmarkEnd w:id="1980"/>
      <w:r>
        <w:rPr>
          <w:color w:val="000000"/>
          <w:spacing w:val="0"/>
          <w:w w:val="100"/>
          <w:position w:val="0"/>
        </w:rPr>
        <w:t>.</w:t>
      </w:r>
      <w:r>
        <w:rPr>
          <w:color w:val="000000"/>
          <w:spacing w:val="0"/>
          <w:w w:val="100"/>
          <w:position w:val="0"/>
        </w:rPr>
        <w:t>收到的其他与投资活动有关的现金</w:t>
      </w:r>
      <w:bookmarkEnd w:id="1978"/>
      <w:bookmarkEnd w:id="1979"/>
      <w:bookmarkEnd w:id="1981"/>
    </w:p>
    <w:p>
      <w:pPr>
        <w:pStyle w:val="Style6"/>
        <w:keepNext w:val="0"/>
        <w:keepLines w:val="0"/>
        <w:widowControl w:val="0"/>
        <w:shd w:val="clear" w:color="auto" w:fill="auto"/>
        <w:bidi w:val="0"/>
        <w:spacing w:before="0" w:after="8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91"/>
        </w:numPr>
        <w:shd w:val="clear" w:color="auto" w:fill="auto"/>
        <w:bidi w:val="0"/>
        <w:spacing w:before="0" w:after="220" w:line="240" w:lineRule="auto"/>
        <w:ind w:left="0" w:right="0" w:firstLine="0"/>
        <w:jc w:val="left"/>
      </w:pPr>
      <w:bookmarkStart w:id="1982" w:name="bookmark1982"/>
      <w:bookmarkStart w:id="1983" w:name="bookmark1983"/>
      <w:bookmarkStart w:id="1984" w:name="bookmark1984"/>
      <w:bookmarkStart w:id="1985" w:name="bookmark1985"/>
      <w:bookmarkEnd w:id="1984"/>
      <w:r>
        <w:rPr>
          <w:color w:val="000000"/>
          <w:spacing w:val="0"/>
          <w:w w:val="100"/>
          <w:position w:val="0"/>
        </w:rPr>
        <w:t>,</w:t>
      </w:r>
      <w:r>
        <w:rPr>
          <w:color w:val="000000"/>
          <w:spacing w:val="0"/>
          <w:w w:val="100"/>
          <w:position w:val="0"/>
        </w:rPr>
        <w:t>支付的其他与投资活动有关的现金</w:t>
      </w:r>
      <w:bookmarkEnd w:id="1982"/>
      <w:bookmarkEnd w:id="1983"/>
      <w:bookmarkEnd w:id="1985"/>
    </w:p>
    <w:p>
      <w:pPr>
        <w:pStyle w:val="Style6"/>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r>
        <w:br w:type="page"/>
      </w:r>
    </w:p>
    <w:p>
      <w:pPr>
        <w:pStyle w:val="Style22"/>
        <w:keepNext/>
        <w:keepLines/>
        <w:widowControl w:val="0"/>
        <w:shd w:val="clear" w:color="auto" w:fill="auto"/>
        <w:tabs>
          <w:tab w:pos="430" w:val="left"/>
        </w:tabs>
        <w:bidi w:val="0"/>
        <w:spacing w:before="0" w:after="220" w:line="240" w:lineRule="auto"/>
        <w:ind w:left="0" w:right="0" w:firstLine="0"/>
        <w:jc w:val="left"/>
      </w:pPr>
      <w:bookmarkStart w:id="1986" w:name="bookmark1986"/>
      <w:bookmarkStart w:id="1987" w:name="bookmark1987"/>
      <w:bookmarkStart w:id="1988" w:name="bookmark1988"/>
      <w:bookmarkStart w:id="1989" w:name="bookmark1989"/>
      <w:r>
        <w:rPr>
          <w:color w:val="000000"/>
          <w:spacing w:val="0"/>
          <w:w w:val="100"/>
          <w:position w:val="0"/>
        </w:rPr>
        <w:t>（</w:t>
      </w:r>
      <w:bookmarkEnd w:id="1988"/>
      <w:r>
        <w:rPr>
          <w:color w:val="000000"/>
          <w:spacing w:val="0"/>
          <w:w w:val="100"/>
          <w:position w:val="0"/>
        </w:rPr>
        <w:t>5）</w:t>
        <w:tab/>
        <w:t>.</w:t>
      </w:r>
      <w:r>
        <w:rPr>
          <w:color w:val="000000"/>
          <w:spacing w:val="0"/>
          <w:w w:val="100"/>
          <w:position w:val="0"/>
        </w:rPr>
        <w:t>收到的其他与筹资活动有关的现金</w:t>
      </w:r>
      <w:bookmarkEnd w:id="1986"/>
      <w:bookmarkEnd w:id="1987"/>
      <w:bookmarkEnd w:id="1989"/>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430" w:val="left"/>
        </w:tabs>
        <w:bidi w:val="0"/>
        <w:spacing w:before="0" w:after="220" w:line="240" w:lineRule="auto"/>
        <w:ind w:left="0" w:right="0" w:firstLine="0"/>
        <w:jc w:val="left"/>
      </w:pPr>
      <w:bookmarkStart w:id="1990" w:name="bookmark1990"/>
      <w:bookmarkStart w:id="1991" w:name="bookmark1991"/>
      <w:bookmarkStart w:id="1992" w:name="bookmark1992"/>
      <w:bookmarkStart w:id="1993" w:name="bookmark1993"/>
      <w:r>
        <w:rPr>
          <w:color w:val="000000"/>
          <w:spacing w:val="0"/>
          <w:w w:val="100"/>
          <w:position w:val="0"/>
        </w:rPr>
        <w:t>（</w:t>
      </w:r>
      <w:bookmarkEnd w:id="1992"/>
      <w:r>
        <w:rPr>
          <w:color w:val="000000"/>
          <w:spacing w:val="0"/>
          <w:w w:val="100"/>
          <w:position w:val="0"/>
        </w:rPr>
        <w:t>6）</w:t>
        <w:tab/>
        <w:t>.</w:t>
      </w:r>
      <w:r>
        <w:rPr>
          <w:color w:val="000000"/>
          <w:spacing w:val="0"/>
          <w:w w:val="100"/>
          <w:position w:val="0"/>
        </w:rPr>
        <w:t>支付的其他与筹资活动有关的现金</w:t>
      </w:r>
      <w:bookmarkEnd w:id="1990"/>
      <w:bookmarkEnd w:id="1991"/>
      <w:bookmarkEnd w:id="1993"/>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上市发行费用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21,475,379.87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代收股票期权税款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29,375.70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29,375.70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21,475,379.87</w:t>
            </w:r>
          </w:p>
        </w:tc>
      </w:tr>
    </w:tbl>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支付的其他与筹资活动有关的现金说明: 无</w:t>
      </w:r>
    </w:p>
    <w:p>
      <w:pPr>
        <w:widowControl w:val="0"/>
        <w:spacing w:after="419" w:line="1" w:lineRule="exact"/>
      </w:pPr>
    </w:p>
    <w:p>
      <w:pPr>
        <w:pStyle w:val="Style22"/>
        <w:keepNext/>
        <w:keepLines/>
        <w:widowControl w:val="0"/>
        <w:shd w:val="clear" w:color="auto" w:fill="auto"/>
        <w:bidi w:val="0"/>
        <w:spacing w:before="0" w:after="220" w:line="240" w:lineRule="auto"/>
        <w:ind w:left="0" w:right="0" w:firstLine="0"/>
        <w:jc w:val="left"/>
      </w:pPr>
      <w:bookmarkStart w:id="1994" w:name="bookmark1994"/>
      <w:bookmarkStart w:id="1995" w:name="bookmark1995"/>
      <w:bookmarkStart w:id="1996" w:name="bookmark1996"/>
      <w:bookmarkStart w:id="1997" w:name="bookmark1997"/>
      <w:r>
        <w:rPr>
          <w:color w:val="000000"/>
          <w:spacing w:val="0"/>
          <w:w w:val="100"/>
          <w:position w:val="0"/>
        </w:rPr>
        <w:t>7</w:t>
      </w:r>
      <w:bookmarkEnd w:id="1996"/>
      <w:r>
        <w:rPr>
          <w:color w:val="000000"/>
          <w:spacing w:val="0"/>
          <w:w w:val="100"/>
          <w:position w:val="0"/>
        </w:rPr>
        <w:t>9、现金流量表补充资料</w:t>
      </w:r>
      <w:bookmarkEnd w:id="1994"/>
      <w:bookmarkEnd w:id="1995"/>
      <w:bookmarkEnd w:id="1997"/>
    </w:p>
    <w:p>
      <w:pPr>
        <w:pStyle w:val="Style22"/>
        <w:keepNext/>
        <w:keepLines/>
        <w:widowControl w:val="0"/>
        <w:shd w:val="clear" w:color="auto" w:fill="auto"/>
        <w:bidi w:val="0"/>
        <w:spacing w:before="0" w:after="220" w:line="240" w:lineRule="auto"/>
        <w:ind w:left="0" w:right="0" w:firstLine="0"/>
        <w:jc w:val="left"/>
      </w:pPr>
      <w:bookmarkStart w:id="1994" w:name="bookmark1994"/>
      <w:bookmarkStart w:id="1995" w:name="bookmark1995"/>
      <w:bookmarkStart w:id="1998" w:name="bookmark1998"/>
      <w:r>
        <w:rPr>
          <w:color w:val="000000"/>
          <w:spacing w:val="0"/>
          <w:w w:val="100"/>
          <w:position w:val="0"/>
        </w:rPr>
        <w:t>（1）.</w:t>
      </w:r>
      <w:r>
        <w:rPr>
          <w:color w:val="000000"/>
          <w:spacing w:val="0"/>
          <w:w w:val="100"/>
          <w:position w:val="0"/>
        </w:rPr>
        <w:t>现金流量表补充资料</w:t>
      </w:r>
      <w:bookmarkEnd w:id="1994"/>
      <w:bookmarkEnd w:id="1995"/>
      <w:bookmarkEnd w:id="1998"/>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70"/>
        <w:gridCol w:w="2160"/>
        <w:gridCol w:w="2707"/>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115,808,686.73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101,945,573.37</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723,716.64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1,585, </w:t>
            </w:r>
            <w:r>
              <w:rPr>
                <w:color w:val="000000"/>
                <w:spacing w:val="0"/>
                <w:w w:val="100"/>
                <w:position w:val="0"/>
                <w:sz w:val="18"/>
                <w:szCs w:val="18"/>
              </w:rPr>
              <w:t xml:space="preserve">380. </w:t>
            </w:r>
            <w:r>
              <w:rPr>
                <w:color w:val="000000"/>
                <w:spacing w:val="0"/>
                <w:w w:val="100"/>
                <w:position w:val="0"/>
                <w:sz w:val="18"/>
                <w:szCs w:val="18"/>
              </w:rPr>
              <w:t>32</w:t>
            </w: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98" w:lineRule="exact"/>
              <w:ind w:left="0" w:right="0" w:firstLine="0"/>
              <w:jc w:val="left"/>
            </w:pPr>
            <w:r>
              <w:rPr>
                <w:color w:val="000000"/>
                <w:spacing w:val="0"/>
                <w:w w:val="100"/>
                <w:position w:val="0"/>
              </w:rPr>
              <w:t>固定资产折旧、油气资产折耗、生产性 生物资产折旧</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3,152, </w:t>
            </w:r>
            <w:r>
              <w:rPr>
                <w:color w:val="000000"/>
                <w:spacing w:val="0"/>
                <w:w w:val="100"/>
                <w:position w:val="0"/>
                <w:sz w:val="18"/>
                <w:szCs w:val="18"/>
              </w:rPr>
              <w:t>581.65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3,058, </w:t>
            </w:r>
            <w:r>
              <w:rPr>
                <w:color w:val="000000"/>
                <w:spacing w:val="0"/>
                <w:w w:val="100"/>
                <w:position w:val="0"/>
                <w:sz w:val="18"/>
                <w:szCs w:val="18"/>
              </w:rPr>
              <w:t xml:space="preserve">525. </w:t>
            </w:r>
            <w:r>
              <w:rPr>
                <w:color w:val="000000"/>
                <w:spacing w:val="0"/>
                <w:w w:val="100"/>
                <w:position w:val="0"/>
                <w:sz w:val="18"/>
                <w:szCs w:val="18"/>
              </w:rPr>
              <w:t>08</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67,169.28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67,169.28</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1,343, </w:t>
            </w:r>
            <w:r>
              <w:rPr>
                <w:color w:val="000000"/>
                <w:spacing w:val="0"/>
                <w:w w:val="100"/>
                <w:position w:val="0"/>
                <w:sz w:val="18"/>
                <w:szCs w:val="18"/>
              </w:rPr>
              <w:t xml:space="preserve">946.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1,502,216. </w:t>
            </w:r>
            <w:r>
              <w:rPr>
                <w:color w:val="000000"/>
                <w:spacing w:val="0"/>
                <w:w w:val="100"/>
                <w:position w:val="0"/>
                <w:sz w:val="18"/>
                <w:szCs w:val="18"/>
              </w:rPr>
              <w:t>30</w:t>
            </w: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处置固定资产、无形资产和其他长期资</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产的损失（收益以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5,384. </w:t>
            </w:r>
            <w:r>
              <w:rPr>
                <w:color w:val="000000"/>
                <w:spacing w:val="0"/>
                <w:w w:val="100"/>
                <w:position w:val="0"/>
                <w:sz w:val="18"/>
                <w:szCs w:val="18"/>
              </w:rPr>
              <w:t>24</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53,045.00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-115,773.97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-955,827.52</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-17,041,121.56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-4,299,222.47</w:t>
            </w:r>
          </w:p>
        </w:tc>
      </w:tr>
      <w:tr>
        <w:trPr>
          <w:trHeight w:val="82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398" w:lineRule="exact"/>
              <w:ind w:left="0" w:right="0" w:firstLine="0"/>
              <w:jc w:val="left"/>
            </w:pPr>
            <w:r>
              <w:rPr>
                <w:color w:val="000000"/>
                <w:spacing w:val="0"/>
                <w:w w:val="100"/>
                <w:position w:val="0"/>
              </w:rPr>
              <w:t>递延所得税资产减少（增加以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 列）</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-227,810.54</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-198,056.55</w:t>
            </w:r>
          </w:p>
        </w:tc>
      </w:tr>
    </w:tbl>
    <w:p>
      <w:pPr>
        <w:spacing w:lineRule="exact" w:line="1"/>
        <w:rPr>
          <w:sz w:val="2"/>
          <w:szCs w:val="2"/>
        </w:rPr>
      </w:pPr>
      <w:r>
        <w:br w:type="page"/>
      </w:r>
    </w:p>
    <w:tbl>
      <w:tblPr>
        <w:tblOverlap w:val="never"/>
        <w:jc w:val="center"/>
        <w:tblLayout w:type="fixed"/>
      </w:tblPr>
      <w:tblGrid>
        <w:gridCol w:w="3970"/>
        <w:gridCol w:w="2160"/>
        <w:gridCol w:w="2707"/>
      </w:tblGrid>
      <w:tr>
        <w:trPr>
          <w:trHeight w:val="81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98" w:lineRule="exact"/>
              <w:ind w:left="0" w:right="0" w:firstLine="0"/>
              <w:jc w:val="left"/>
            </w:pPr>
            <w:r>
              <w:rPr>
                <w:color w:val="000000"/>
                <w:spacing w:val="0"/>
                <w:w w:val="100"/>
                <w:position w:val="0"/>
              </w:rPr>
              <w:t>递延所得税负债增加（减少以</w:t>
            </w:r>
            <w:r>
              <w:rPr>
                <w:rFonts w:ascii="Calibri" w:eastAsia="Calibri" w:hAnsi="Calibri" w:cs="Calibri"/>
                <w:color w:val="000000"/>
                <w:spacing w:val="0"/>
                <w:w w:val="100"/>
                <w:position w:val="0"/>
                <w:sz w:val="20"/>
                <w:szCs w:val="20"/>
              </w:rPr>
              <w:t>“</w:t>
            </w:r>
            <w:r>
              <w:rPr>
                <w:color w:val="000000"/>
                <w:spacing w:val="0"/>
                <w:w w:val="100"/>
                <w:position w:val="0"/>
              </w:rPr>
              <w:t>一</w:t>
            </w:r>
            <w:r>
              <w:rPr>
                <w:rFonts w:ascii="Calibri" w:eastAsia="Calibri" w:hAnsi="Calibri" w:cs="Calibri"/>
                <w:color w:val="000000"/>
                <w:spacing w:val="0"/>
                <w:w w:val="100"/>
                <w:position w:val="0"/>
                <w:sz w:val="20"/>
                <w:szCs w:val="20"/>
              </w:rPr>
              <w:t>”</w:t>
            </w:r>
            <w:r>
              <w:rPr>
                <w:color w:val="000000"/>
                <w:spacing w:val="0"/>
                <w:w w:val="100"/>
                <w:position w:val="0"/>
              </w:rPr>
              <w:t>号填 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-68,709.30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103,041.26</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Calibri" w:eastAsia="Calibri" w:hAnsi="Calibri" w:cs="Calibri"/>
                <w:color w:val="000000"/>
                <w:spacing w:val="0"/>
                <w:w w:val="100"/>
                <w:position w:val="0"/>
                <w:sz w:val="20"/>
                <w:szCs w:val="20"/>
              </w:rPr>
              <w:t>“</w:t>
            </w:r>
            <w:r>
              <w:rPr>
                <w:color w:val="000000"/>
                <w:spacing w:val="0"/>
                <w:w w:val="100"/>
                <w:position w:val="0"/>
              </w:rPr>
              <w:t>一</w:t>
            </w:r>
            <w:r>
              <w:rPr>
                <w:rFonts w:ascii="Calibri" w:eastAsia="Calibri" w:hAnsi="Calibri" w:cs="Calibri"/>
                <w:color w:val="000000"/>
                <w:spacing w:val="0"/>
                <w:w w:val="100"/>
                <w:position w:val="0"/>
                <w:sz w:val="20"/>
                <w:szCs w:val="20"/>
              </w:rPr>
              <w:t>”</w:t>
            </w:r>
            <w:r>
              <w:rPr>
                <w:color w:val="000000"/>
                <w:spacing w:val="0"/>
                <w:w w:val="100"/>
                <w:position w:val="0"/>
              </w:rPr>
              <w:t>号填列）</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636,541.98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652,187.36</w:t>
            </w:r>
          </w:p>
        </w:tc>
      </w:tr>
      <w:tr>
        <w:trPr>
          <w:trHeight w:val="8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403" w:lineRule="exact"/>
              <w:ind w:left="0" w:right="0" w:firstLine="0"/>
              <w:jc w:val="left"/>
            </w:pPr>
            <w:r>
              <w:rPr>
                <w:color w:val="000000"/>
                <w:spacing w:val="0"/>
                <w:w w:val="100"/>
                <w:position w:val="0"/>
              </w:rPr>
              <w:t>经营性应收项目的减少（增加以</w:t>
            </w:r>
            <w:r>
              <w:rPr>
                <w:rFonts w:ascii="Calibri" w:eastAsia="Calibri" w:hAnsi="Calibri" w:cs="Calibri"/>
                <w:color w:val="000000"/>
                <w:spacing w:val="0"/>
                <w:w w:val="100"/>
                <w:position w:val="0"/>
                <w:sz w:val="20"/>
                <w:szCs w:val="20"/>
              </w:rPr>
              <w:t>“</w:t>
            </w:r>
            <w:r>
              <w:rPr>
                <w:color w:val="000000"/>
                <w:spacing w:val="0"/>
                <w:w w:val="100"/>
                <w:position w:val="0"/>
              </w:rPr>
              <w:t>一</w:t>
            </w:r>
            <w:r>
              <w:rPr>
                <w:rFonts w:ascii="Calibri" w:eastAsia="Calibri" w:hAnsi="Calibri" w:cs="Calibri"/>
                <w:color w:val="000000"/>
                <w:spacing w:val="0"/>
                <w:w w:val="100"/>
                <w:position w:val="0"/>
                <w:sz w:val="20"/>
                <w:szCs w:val="20"/>
              </w:rPr>
              <w:t>”</w:t>
            </w:r>
            <w:r>
              <w:rPr>
                <w:color w:val="000000"/>
                <w:spacing w:val="0"/>
                <w:w w:val="100"/>
                <w:position w:val="0"/>
              </w:rPr>
              <w:t>号填 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-71,439,376.98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-19,483,081.88</w:t>
            </w: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408" w:lineRule="exact"/>
              <w:ind w:left="0" w:right="0" w:firstLine="0"/>
              <w:jc w:val="left"/>
            </w:pPr>
            <w:r>
              <w:rPr>
                <w:color w:val="000000"/>
                <w:spacing w:val="0"/>
                <w:w w:val="100"/>
                <w:position w:val="0"/>
              </w:rPr>
              <w:t>经营性应付项目的增加（减少以</w:t>
            </w:r>
            <w:r>
              <w:rPr>
                <w:rFonts w:ascii="Calibri" w:eastAsia="Calibri" w:hAnsi="Calibri" w:cs="Calibri"/>
                <w:color w:val="000000"/>
                <w:spacing w:val="0"/>
                <w:w w:val="100"/>
                <w:position w:val="0"/>
                <w:sz w:val="20"/>
                <w:szCs w:val="20"/>
              </w:rPr>
              <w:t>“</w:t>
            </w:r>
            <w:r>
              <w:rPr>
                <w:color w:val="000000"/>
                <w:spacing w:val="0"/>
                <w:w w:val="100"/>
                <w:position w:val="0"/>
              </w:rPr>
              <w:t>一</w:t>
            </w:r>
            <w:r>
              <w:rPr>
                <w:rFonts w:ascii="Calibri" w:eastAsia="Calibri" w:hAnsi="Calibri" w:cs="Calibri"/>
                <w:color w:val="000000"/>
                <w:spacing w:val="0"/>
                <w:w w:val="100"/>
                <w:position w:val="0"/>
                <w:sz w:val="20"/>
                <w:szCs w:val="20"/>
              </w:rPr>
              <w:t>”</w:t>
            </w:r>
            <w:r>
              <w:rPr>
                <w:color w:val="000000"/>
                <w:spacing w:val="0"/>
                <w:w w:val="100"/>
                <w:position w:val="0"/>
              </w:rPr>
              <w:t>号填 列）</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92,303,559.46</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12,553,770.95</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125,196,454.63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96,537,059.74</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2.不涉及现金收支的重大投资和筹资活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1,572,260, </w:t>
            </w:r>
            <w:r>
              <w:rPr>
                <w:color w:val="000000"/>
                <w:spacing w:val="0"/>
                <w:w w:val="100"/>
                <w:position w:val="0"/>
                <w:sz w:val="18"/>
                <w:szCs w:val="18"/>
              </w:rPr>
              <w:t xml:space="preserve">402.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767,924,676.92</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767,924,676.92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586,048,073.84</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804,335,725.43</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181,876,603.08</w:t>
            </w:r>
          </w:p>
        </w:tc>
      </w:tr>
    </w:tbl>
    <w:p>
      <w:pPr>
        <w:widowControl w:val="0"/>
        <w:spacing w:after="599" w:line="1" w:lineRule="exact"/>
      </w:pPr>
    </w:p>
    <w:p>
      <w:pPr>
        <w:pStyle w:val="Style22"/>
        <w:keepNext/>
        <w:keepLines/>
        <w:widowControl w:val="0"/>
        <w:shd w:val="clear" w:color="auto" w:fill="auto"/>
        <w:tabs>
          <w:tab w:pos="430" w:val="left"/>
        </w:tabs>
        <w:bidi w:val="0"/>
        <w:spacing w:before="0" w:after="200" w:line="240" w:lineRule="auto"/>
        <w:ind w:left="0" w:right="0" w:firstLine="0"/>
        <w:jc w:val="left"/>
      </w:pPr>
      <w:bookmarkStart w:id="1999" w:name="bookmark1999"/>
      <w:bookmarkStart w:id="2000" w:name="bookmark2000"/>
      <w:bookmarkStart w:id="2001" w:name="bookmark2001"/>
      <w:bookmarkStart w:id="2002" w:name="bookmark2002"/>
      <w:r>
        <w:rPr>
          <w:color w:val="000000"/>
          <w:spacing w:val="0"/>
          <w:w w:val="100"/>
          <w:position w:val="0"/>
        </w:rPr>
        <w:t>（</w:t>
      </w:r>
      <w:bookmarkEnd w:id="2001"/>
      <w:r>
        <w:rPr>
          <w:color w:val="000000"/>
          <w:spacing w:val="0"/>
          <w:w w:val="100"/>
          <w:position w:val="0"/>
        </w:rPr>
        <w:t>2）</w:t>
        <w:tab/>
        <w:t>.</w:t>
      </w:r>
      <w:r>
        <w:rPr>
          <w:color w:val="000000"/>
          <w:spacing w:val="0"/>
          <w:w w:val="100"/>
          <w:position w:val="0"/>
        </w:rPr>
        <w:t>本期支付的取得子公司的现金净额</w:t>
      </w:r>
      <w:bookmarkEnd w:id="1999"/>
      <w:bookmarkEnd w:id="2000"/>
      <w:bookmarkEnd w:id="2002"/>
    </w:p>
    <w:p>
      <w:pPr>
        <w:pStyle w:val="Style6"/>
        <w:keepNext w:val="0"/>
        <w:keepLines w:val="0"/>
        <w:widowControl w:val="0"/>
        <w:shd w:val="clear" w:color="auto" w:fill="auto"/>
        <w:bidi w:val="0"/>
        <w:spacing w:before="0" w:after="6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430" w:val="left"/>
        </w:tabs>
        <w:bidi w:val="0"/>
        <w:spacing w:before="0" w:after="200" w:line="240" w:lineRule="auto"/>
        <w:ind w:left="0" w:right="0" w:firstLine="0"/>
        <w:jc w:val="left"/>
      </w:pPr>
      <w:bookmarkStart w:id="2003" w:name="bookmark2003"/>
      <w:bookmarkStart w:id="2004" w:name="bookmark2004"/>
      <w:bookmarkStart w:id="2005" w:name="bookmark2005"/>
      <w:bookmarkStart w:id="2006" w:name="bookmark2006"/>
      <w:r>
        <w:rPr>
          <w:color w:val="000000"/>
          <w:spacing w:val="0"/>
          <w:w w:val="100"/>
          <w:position w:val="0"/>
        </w:rPr>
        <w:t>（</w:t>
      </w:r>
      <w:bookmarkEnd w:id="2005"/>
      <w:r>
        <w:rPr>
          <w:color w:val="000000"/>
          <w:spacing w:val="0"/>
          <w:w w:val="100"/>
          <w:position w:val="0"/>
        </w:rPr>
        <w:t>3）</w:t>
        <w:tab/>
        <w:t>,</w:t>
      </w:r>
      <w:r>
        <w:rPr>
          <w:color w:val="000000"/>
          <w:spacing w:val="0"/>
          <w:w w:val="100"/>
          <w:position w:val="0"/>
        </w:rPr>
        <w:t>本期收到的处置子公司的现金净额</w:t>
      </w:r>
      <w:bookmarkEnd w:id="2003"/>
      <w:bookmarkEnd w:id="2004"/>
      <w:bookmarkEnd w:id="2006"/>
    </w:p>
    <w:p>
      <w:pPr>
        <w:pStyle w:val="Style6"/>
        <w:keepNext w:val="0"/>
        <w:keepLines w:val="0"/>
        <w:widowControl w:val="0"/>
        <w:shd w:val="clear" w:color="auto" w:fill="auto"/>
        <w:bidi w:val="0"/>
        <w:spacing w:before="0" w:after="6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430" w:val="left"/>
        </w:tabs>
        <w:bidi w:val="0"/>
        <w:spacing w:before="0" w:after="200" w:line="240" w:lineRule="auto"/>
        <w:ind w:left="0" w:right="0" w:firstLine="0"/>
        <w:jc w:val="left"/>
      </w:pPr>
      <w:bookmarkStart w:id="2007" w:name="bookmark2007"/>
      <w:bookmarkStart w:id="2008" w:name="bookmark2008"/>
      <w:bookmarkStart w:id="2009" w:name="bookmark2009"/>
      <w:bookmarkStart w:id="2010" w:name="bookmark2010"/>
      <w:r>
        <w:rPr>
          <w:color w:val="000000"/>
          <w:spacing w:val="0"/>
          <w:w w:val="100"/>
          <w:position w:val="0"/>
        </w:rPr>
        <w:t>（</w:t>
      </w:r>
      <w:bookmarkEnd w:id="2009"/>
      <w:r>
        <w:rPr>
          <w:color w:val="000000"/>
          <w:spacing w:val="0"/>
          <w:w w:val="100"/>
          <w:position w:val="0"/>
        </w:rPr>
        <w:t>4）</w:t>
        <w:tab/>
        <w:t>,现金和现金等价物的构成</w:t>
      </w:r>
      <w:bookmarkEnd w:id="2007"/>
      <w:bookmarkEnd w:id="2008"/>
      <w:bookmarkEnd w:id="2010"/>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30"/>
        <w:gridCol w:w="2549"/>
        <w:gridCol w:w="2458"/>
      </w:tblGrid>
      <w:tr>
        <w:trPr>
          <w:trHeight w:val="30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1,572, 260, </w:t>
            </w:r>
            <w:r>
              <w:rPr>
                <w:color w:val="000000"/>
                <w:spacing w:val="0"/>
                <w:w w:val="100"/>
                <w:position w:val="0"/>
                <w:sz w:val="18"/>
                <w:szCs w:val="18"/>
              </w:rPr>
              <w:t xml:space="preserve">402.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767,924,676.92</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113,370.62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108,932.18</w:t>
            </w:r>
          </w:p>
        </w:tc>
      </w:tr>
      <w:tr>
        <w:trPr>
          <w:trHeight w:val="41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1,572, 147, </w:t>
            </w:r>
            <w:r>
              <w:rPr>
                <w:color w:val="000000"/>
                <w:spacing w:val="0"/>
                <w:w w:val="100"/>
                <w:position w:val="0"/>
                <w:sz w:val="18"/>
                <w:szCs w:val="18"/>
              </w:rPr>
              <w:t>031.73</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767,815,744.74</w:t>
            </w:r>
          </w:p>
        </w:tc>
      </w:tr>
    </w:tbl>
    <w:p>
      <w:pPr>
        <w:spacing w:lineRule="exact" w:line="1"/>
        <w:rPr>
          <w:sz w:val="2"/>
          <w:szCs w:val="2"/>
        </w:rPr>
      </w:pPr>
      <w:r>
        <w:br w:type="page"/>
      </w:r>
    </w:p>
    <w:tbl>
      <w:tblPr>
        <w:tblOverlap w:val="never"/>
        <w:jc w:val="center"/>
        <w:tblLayout w:type="fixed"/>
      </w:tblPr>
      <w:tblGrid>
        <w:gridCol w:w="3830"/>
        <w:gridCol w:w="2549"/>
        <w:gridCol w:w="2458"/>
      </w:tblGrid>
      <w:tr>
        <w:trPr>
          <w:trHeight w:val="41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1,572, 260, </w:t>
            </w:r>
            <w:r>
              <w:rPr>
                <w:color w:val="000000"/>
                <w:spacing w:val="0"/>
                <w:w w:val="100"/>
                <w:position w:val="0"/>
                <w:sz w:val="18"/>
                <w:szCs w:val="18"/>
              </w:rPr>
              <w:t xml:space="preserve">402.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767,924,676.92</w:t>
            </w:r>
          </w:p>
        </w:tc>
      </w:tr>
      <w:tr>
        <w:trPr>
          <w:trHeight w:val="82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408" w:lineRule="exact"/>
              <w:ind w:left="0" w:right="0" w:firstLine="0"/>
              <w:jc w:val="left"/>
            </w:pPr>
            <w:r>
              <w:rPr>
                <w:color w:val="000000"/>
                <w:spacing w:val="0"/>
                <w:w w:val="100"/>
                <w:position w:val="0"/>
              </w:rPr>
              <w:t>其中：母公司或集团内子公司使用受限 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
        <w:keepNext w:val="0"/>
        <w:keepLines w:val="0"/>
        <w:widowControl w:val="0"/>
        <w:shd w:val="clear" w:color="auto" w:fill="auto"/>
        <w:bidi w:val="0"/>
        <w:spacing w:before="0" w:after="60" w:line="274" w:lineRule="exact"/>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60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504" w:val="left"/>
        </w:tabs>
        <w:bidi w:val="0"/>
        <w:spacing w:before="0" w:after="180" w:line="274" w:lineRule="exact"/>
        <w:ind w:left="0" w:right="0" w:firstLine="0"/>
        <w:jc w:val="left"/>
      </w:pPr>
      <w:bookmarkStart w:id="2011" w:name="bookmark2011"/>
      <w:bookmarkStart w:id="2012" w:name="bookmark2012"/>
      <w:bookmarkStart w:id="2013" w:name="bookmark2013"/>
      <w:bookmarkStart w:id="2014" w:name="bookmark2014"/>
      <w:r>
        <w:rPr>
          <w:color w:val="000000"/>
          <w:spacing w:val="0"/>
          <w:w w:val="100"/>
          <w:position w:val="0"/>
        </w:rPr>
        <w:t>8</w:t>
      </w:r>
      <w:bookmarkEnd w:id="2013"/>
      <w:r>
        <w:rPr>
          <w:color w:val="000000"/>
          <w:spacing w:val="0"/>
          <w:w w:val="100"/>
          <w:position w:val="0"/>
        </w:rPr>
        <w:t>0、</w:t>
        <w:tab/>
        <w:t>所有者权益变动表项目注释</w:t>
      </w:r>
      <w:bookmarkEnd w:id="2011"/>
      <w:bookmarkEnd w:id="2012"/>
      <w:bookmarkEnd w:id="2014"/>
    </w:p>
    <w:p>
      <w:pPr>
        <w:pStyle w:val="Style6"/>
        <w:keepNext w:val="0"/>
        <w:keepLines w:val="0"/>
        <w:widowControl w:val="0"/>
        <w:shd w:val="clear" w:color="auto" w:fill="auto"/>
        <w:bidi w:val="0"/>
        <w:spacing w:before="0" w:after="600" w:line="274"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504" w:val="left"/>
        </w:tabs>
        <w:bidi w:val="0"/>
        <w:spacing w:before="0" w:after="240" w:line="274" w:lineRule="exact"/>
        <w:ind w:left="0" w:right="0" w:firstLine="0"/>
        <w:jc w:val="left"/>
      </w:pPr>
      <w:bookmarkStart w:id="2015" w:name="bookmark2015"/>
      <w:bookmarkStart w:id="2016" w:name="bookmark2016"/>
      <w:bookmarkStart w:id="2017" w:name="bookmark2017"/>
      <w:bookmarkStart w:id="2018" w:name="bookmark2018"/>
      <w:r>
        <w:rPr>
          <w:color w:val="000000"/>
          <w:spacing w:val="0"/>
          <w:w w:val="100"/>
          <w:position w:val="0"/>
        </w:rPr>
        <w:t>8</w:t>
      </w:r>
      <w:bookmarkEnd w:id="2017"/>
      <w:r>
        <w:rPr>
          <w:color w:val="000000"/>
          <w:spacing w:val="0"/>
          <w:w w:val="100"/>
          <w:position w:val="0"/>
        </w:rPr>
        <w:t>1、</w:t>
        <w:tab/>
        <w:t>所有权或使用权受到限制的资产</w:t>
      </w:r>
      <w:bookmarkEnd w:id="2015"/>
      <w:bookmarkEnd w:id="2016"/>
      <w:bookmarkEnd w:id="2018"/>
    </w:p>
    <w:p>
      <w:pPr>
        <w:pStyle w:val="Style6"/>
        <w:keepNext w:val="0"/>
        <w:keepLines w:val="0"/>
        <w:widowControl w:val="0"/>
        <w:shd w:val="clear" w:color="auto" w:fill="auto"/>
        <w:bidi w:val="0"/>
        <w:spacing w:before="0" w:line="266"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3024"/>
        <w:gridCol w:w="2678"/>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380,653.90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受限银行保证金</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380,653.90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59" w:line="1" w:lineRule="exact"/>
      </w:pPr>
    </w:p>
    <w:p>
      <w:pPr>
        <w:pStyle w:val="Style6"/>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60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240" w:line="240" w:lineRule="auto"/>
        <w:ind w:left="0" w:right="0" w:firstLine="0"/>
        <w:jc w:val="left"/>
      </w:pPr>
      <w:bookmarkStart w:id="2019" w:name="bookmark2019"/>
      <w:bookmarkStart w:id="2020" w:name="bookmark2020"/>
      <w:bookmarkStart w:id="2021" w:name="bookmark2021"/>
      <w:bookmarkStart w:id="2022" w:name="bookmark2022"/>
      <w:r>
        <w:rPr>
          <w:color w:val="000000"/>
          <w:spacing w:val="0"/>
          <w:w w:val="100"/>
          <w:position w:val="0"/>
        </w:rPr>
        <w:t>8</w:t>
      </w:r>
      <w:bookmarkEnd w:id="2021"/>
      <w:r>
        <w:rPr>
          <w:color w:val="000000"/>
          <w:spacing w:val="0"/>
          <w:w w:val="100"/>
          <w:position w:val="0"/>
        </w:rPr>
        <w:t>2、外币货币性项目</w:t>
      </w:r>
      <w:bookmarkEnd w:id="2019"/>
      <w:bookmarkEnd w:id="2020"/>
      <w:bookmarkEnd w:id="2022"/>
    </w:p>
    <w:p>
      <w:pPr>
        <w:pStyle w:val="Style22"/>
        <w:keepNext/>
        <w:keepLines/>
        <w:widowControl w:val="0"/>
        <w:shd w:val="clear" w:color="auto" w:fill="auto"/>
        <w:bidi w:val="0"/>
        <w:spacing w:before="0" w:after="180" w:line="240" w:lineRule="auto"/>
        <w:ind w:left="0" w:right="0" w:firstLine="0"/>
        <w:jc w:val="left"/>
      </w:pPr>
      <w:bookmarkStart w:id="2019" w:name="bookmark2019"/>
      <w:bookmarkStart w:id="2020" w:name="bookmark2020"/>
      <w:bookmarkStart w:id="2023" w:name="bookmark2023"/>
      <w:r>
        <w:rPr>
          <w:color w:val="000000"/>
          <w:spacing w:val="0"/>
          <w:w w:val="100"/>
          <w:position w:val="0"/>
        </w:rPr>
        <w:t>(1).</w:t>
      </w:r>
      <w:r>
        <w:rPr>
          <w:color w:val="000000"/>
          <w:spacing w:val="0"/>
          <w:w w:val="100"/>
          <w:position w:val="0"/>
        </w:rPr>
        <w:t>外币货币性项目</w:t>
      </w:r>
      <w:bookmarkEnd w:id="2019"/>
      <w:bookmarkEnd w:id="2020"/>
      <w:bookmarkEnd w:id="2023"/>
    </w:p>
    <w:p>
      <w:pPr>
        <w:pStyle w:val="Style6"/>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0" w:line="413" w:lineRule="exact"/>
        <w:ind w:left="440" w:right="0" w:hanging="440"/>
        <w:jc w:val="left"/>
      </w:pPr>
      <w:bookmarkStart w:id="2024" w:name="bookmark2024"/>
      <w:bookmarkStart w:id="2025" w:name="bookmark2025"/>
      <w:bookmarkStart w:id="2026" w:name="bookmark2026"/>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2024"/>
      <w:bookmarkEnd w:id="2025"/>
      <w:bookmarkEnd w:id="2026"/>
    </w:p>
    <w:p>
      <w:pPr>
        <w:pStyle w:val="Style6"/>
        <w:keepNext w:val="0"/>
        <w:keepLines w:val="0"/>
        <w:widowControl w:val="0"/>
        <w:shd w:val="clear" w:color="auto" w:fill="auto"/>
        <w:bidi w:val="0"/>
        <w:spacing w:before="0" w:after="440" w:line="413"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0" w:line="413" w:lineRule="exact"/>
        <w:ind w:left="0" w:right="0" w:firstLine="0"/>
        <w:jc w:val="left"/>
      </w:pPr>
      <w:bookmarkStart w:id="2027" w:name="bookmark2027"/>
      <w:bookmarkStart w:id="2028" w:name="bookmark2028"/>
      <w:bookmarkStart w:id="2029" w:name="bookmark2029"/>
      <w:bookmarkStart w:id="2030" w:name="bookmark2030"/>
      <w:r>
        <w:rPr>
          <w:color w:val="000000"/>
          <w:spacing w:val="0"/>
          <w:w w:val="100"/>
          <w:position w:val="0"/>
        </w:rPr>
        <w:t>8</w:t>
      </w:r>
      <w:bookmarkEnd w:id="2029"/>
      <w:r>
        <w:rPr>
          <w:color w:val="000000"/>
          <w:spacing w:val="0"/>
          <w:w w:val="100"/>
          <w:position w:val="0"/>
        </w:rPr>
        <w:t>3、套期</w:t>
      </w:r>
      <w:bookmarkEnd w:id="2027"/>
      <w:bookmarkEnd w:id="2028"/>
      <w:bookmarkEnd w:id="2030"/>
    </w:p>
    <w:p>
      <w:pPr>
        <w:pStyle w:val="Style6"/>
        <w:keepNext w:val="0"/>
        <w:keepLines w:val="0"/>
        <w:widowControl w:val="0"/>
        <w:shd w:val="clear" w:color="auto" w:fill="auto"/>
        <w:bidi w:val="0"/>
        <w:spacing w:before="0" w:after="600" w:line="413"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40" w:line="240" w:lineRule="auto"/>
        <w:ind w:left="0" w:right="0" w:firstLine="0"/>
        <w:jc w:val="left"/>
      </w:pPr>
      <w:bookmarkStart w:id="2031" w:name="bookmark2031"/>
      <w:bookmarkStart w:id="2032" w:name="bookmark2032"/>
      <w:bookmarkStart w:id="2033" w:name="bookmark2033"/>
      <w:bookmarkStart w:id="2034" w:name="bookmark2034"/>
      <w:r>
        <w:rPr>
          <w:color w:val="000000"/>
          <w:spacing w:val="0"/>
          <w:w w:val="100"/>
          <w:position w:val="0"/>
        </w:rPr>
        <w:t>8</w:t>
      </w:r>
      <w:bookmarkEnd w:id="2033"/>
      <w:r>
        <w:rPr>
          <w:color w:val="000000"/>
          <w:spacing w:val="0"/>
          <w:w w:val="100"/>
          <w:position w:val="0"/>
        </w:rPr>
        <w:t>4、政府补助</w:t>
      </w:r>
      <w:bookmarkEnd w:id="2031"/>
      <w:bookmarkEnd w:id="2032"/>
      <w:bookmarkEnd w:id="2034"/>
    </w:p>
    <w:p>
      <w:pPr>
        <w:pStyle w:val="Style22"/>
        <w:keepNext/>
        <w:keepLines/>
        <w:widowControl w:val="0"/>
        <w:shd w:val="clear" w:color="auto" w:fill="auto"/>
        <w:bidi w:val="0"/>
        <w:spacing w:before="0" w:after="180" w:line="240" w:lineRule="auto"/>
        <w:ind w:left="0" w:right="0" w:firstLine="0"/>
        <w:jc w:val="left"/>
      </w:pPr>
      <w:bookmarkStart w:id="2031" w:name="bookmark2031"/>
      <w:bookmarkStart w:id="2032" w:name="bookmark2032"/>
      <w:bookmarkStart w:id="2035" w:name="bookmark2035"/>
      <w:r>
        <w:rPr>
          <w:color w:val="000000"/>
          <w:spacing w:val="0"/>
          <w:w w:val="100"/>
          <w:position w:val="0"/>
        </w:rPr>
        <w:t>(1).</w:t>
      </w:r>
      <w:r>
        <w:rPr>
          <w:color w:val="000000"/>
          <w:spacing w:val="0"/>
          <w:w w:val="100"/>
          <w:position w:val="0"/>
        </w:rPr>
        <w:t>政府补助基本情况</w:t>
      </w:r>
      <w:bookmarkEnd w:id="2031"/>
      <w:bookmarkEnd w:id="2032"/>
      <w:bookmarkEnd w:id="2035"/>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3979"/>
        <w:gridCol w:w="1387"/>
        <w:gridCol w:w="1262"/>
        <w:gridCol w:w="2208"/>
      </w:tblGrid>
      <w:tr>
        <w:trPr>
          <w:trHeight w:val="264" w:hRule="exact"/>
        </w:trPr>
        <w:tc>
          <w:tcPr>
            <w:gridSpan w:val="3"/>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3"/>
              <w:keepNext w:val="0"/>
              <w:keepLines w:val="0"/>
              <w:widowControl w:val="0"/>
              <w:shd w:val="clear" w:color="auto" w:fill="auto"/>
              <w:tabs>
                <w:tab w:pos="974" w:val="left"/>
              </w:tabs>
              <w:bidi w:val="0"/>
              <w:spacing w:before="0" w:after="0" w:line="240" w:lineRule="auto"/>
              <w:ind w:left="0" w:right="0" w:firstLine="0"/>
              <w:jc w:val="left"/>
            </w:pPr>
            <w:r>
              <w:rPr>
                <w:color w:val="000000"/>
                <w:spacing w:val="0"/>
                <w:w w:val="100"/>
                <w:position w:val="0"/>
              </w:rPr>
              <w:t>色位：元</w:t>
              <w:tab/>
              <w:t>币种：人民币</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计入当期损益的金额</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增值税退税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34,160, </w:t>
            </w:r>
            <w:r>
              <w:rPr>
                <w:color w:val="000000"/>
                <w:spacing w:val="0"/>
                <w:w w:val="100"/>
                <w:position w:val="0"/>
                <w:sz w:val="16"/>
                <w:szCs w:val="16"/>
              </w:rPr>
              <w:t xml:space="preserve">690.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34, 160, </w:t>
            </w:r>
            <w:r>
              <w:rPr>
                <w:color w:val="000000"/>
                <w:spacing w:val="0"/>
                <w:w w:val="100"/>
                <w:position w:val="0"/>
                <w:sz w:val="16"/>
                <w:szCs w:val="16"/>
              </w:rPr>
              <w:t xml:space="preserve">690. </w:t>
            </w:r>
            <w:r>
              <w:rPr>
                <w:color w:val="000000"/>
                <w:spacing w:val="0"/>
                <w:w w:val="100"/>
                <w:position w:val="0"/>
                <w:sz w:val="16"/>
                <w:szCs w:val="16"/>
              </w:rPr>
              <w:t>57</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346, </w:t>
            </w:r>
            <w:r>
              <w:rPr>
                <w:color w:val="000000"/>
                <w:spacing w:val="0"/>
                <w:w w:val="100"/>
                <w:position w:val="0"/>
                <w:sz w:val="16"/>
                <w:szCs w:val="16"/>
              </w:rPr>
              <w:t xml:space="preserve">870.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346, </w:t>
            </w:r>
            <w:r>
              <w:rPr>
                <w:color w:val="000000"/>
                <w:spacing w:val="0"/>
                <w:w w:val="100"/>
                <w:position w:val="0"/>
                <w:sz w:val="16"/>
                <w:szCs w:val="16"/>
              </w:rPr>
              <w:t xml:space="preserve">870. </w:t>
            </w:r>
            <w:r>
              <w:rPr>
                <w:color w:val="000000"/>
                <w:spacing w:val="0"/>
                <w:w w:val="100"/>
                <w:position w:val="0"/>
                <w:sz w:val="16"/>
                <w:szCs w:val="16"/>
              </w:rPr>
              <w:t>94</w:t>
            </w:r>
          </w:p>
        </w:tc>
      </w:tr>
      <w:tr>
        <w:trPr>
          <w:trHeight w:val="54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北京市海淀区人民政府办公室</w:t>
            </w:r>
            <w:r>
              <w:rPr>
                <w:color w:val="000000"/>
                <w:spacing w:val="0"/>
                <w:w w:val="100"/>
                <w:position w:val="0"/>
                <w:sz w:val="16"/>
                <w:szCs w:val="16"/>
              </w:rPr>
              <w:t>2020</w:t>
            </w:r>
            <w:r>
              <w:rPr>
                <w:color w:val="000000"/>
                <w:spacing w:val="0"/>
                <w:w w:val="100"/>
                <w:position w:val="0"/>
                <w:sz w:val="17"/>
                <w:szCs w:val="17"/>
              </w:rPr>
              <w:t>年科技金融 创新发展专项资金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年第一批中小(中央)补助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000. </w:t>
            </w:r>
            <w:r>
              <w:rPr>
                <w:color w:val="000000"/>
                <w:spacing w:val="0"/>
                <w:w w:val="100"/>
                <w:position w:val="0"/>
                <w:sz w:val="16"/>
                <w:szCs w:val="16"/>
              </w:rPr>
              <w:t>00</w:t>
            </w:r>
          </w:p>
        </w:tc>
      </w:tr>
      <w:tr>
        <w:trPr>
          <w:trHeight w:val="54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3" w:lineRule="exact"/>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年中关村提升创新能力优化创新环境支持 资金(专利部分)</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r>
      <w:tr>
        <w:trPr>
          <w:trHeight w:val="54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left"/>
              <w:rPr>
                <w:sz w:val="17"/>
                <w:szCs w:val="17"/>
              </w:rPr>
            </w:pPr>
            <w:r>
              <w:rPr>
                <w:color w:val="000000"/>
                <w:spacing w:val="0"/>
                <w:w w:val="100"/>
                <w:position w:val="0"/>
                <w:sz w:val="17"/>
                <w:szCs w:val="17"/>
              </w:rPr>
              <w:t>“科技服务业促进-基于数字化管理的科技咨询 服务平台”专项资金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850,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850, </w:t>
            </w:r>
            <w:r>
              <w:rPr>
                <w:color w:val="000000"/>
                <w:spacing w:val="0"/>
                <w:w w:val="100"/>
                <w:position w:val="0"/>
                <w:sz w:val="16"/>
                <w:szCs w:val="16"/>
              </w:rPr>
              <w:t xml:space="preserve">000. </w:t>
            </w:r>
            <w:r>
              <w:rPr>
                <w:color w:val="000000"/>
                <w:spacing w:val="0"/>
                <w:w w:val="100"/>
                <w:position w:val="0"/>
                <w:sz w:val="16"/>
                <w:szCs w:val="16"/>
              </w:rPr>
              <w:t>00</w:t>
            </w:r>
          </w:p>
        </w:tc>
      </w:tr>
      <w:tr>
        <w:trPr>
          <w:trHeight w:val="54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3" w:lineRule="exact"/>
              <w:ind w:left="0" w:right="0" w:firstLine="0"/>
              <w:jc w:val="left"/>
              <w:rPr>
                <w:sz w:val="17"/>
                <w:szCs w:val="17"/>
              </w:rPr>
            </w:pPr>
            <w:r>
              <w:rPr>
                <w:color w:val="000000"/>
                <w:spacing w:val="0"/>
                <w:w w:val="100"/>
                <w:position w:val="0"/>
                <w:sz w:val="17"/>
                <w:szCs w:val="17"/>
              </w:rPr>
              <w:t>“产业促进-处拨付</w:t>
            </w:r>
            <w:r>
              <w:rPr>
                <w:color w:val="000000"/>
                <w:spacing w:val="0"/>
                <w:w w:val="100"/>
                <w:position w:val="0"/>
                <w:sz w:val="16"/>
                <w:szCs w:val="16"/>
              </w:rPr>
              <w:t>2020</w:t>
            </w:r>
            <w:r>
              <w:rPr>
                <w:color w:val="000000"/>
                <w:spacing w:val="0"/>
                <w:w w:val="100"/>
                <w:position w:val="0"/>
                <w:sz w:val="17"/>
                <w:szCs w:val="17"/>
              </w:rPr>
              <w:t>海淀区激励企业参与技 术防疫”专项资金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年文化培育专项资金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237,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237, </w:t>
            </w:r>
            <w:r>
              <w:rPr>
                <w:color w:val="000000"/>
                <w:spacing w:val="0"/>
                <w:w w:val="100"/>
                <w:position w:val="0"/>
                <w:sz w:val="16"/>
                <w:szCs w:val="16"/>
              </w:rPr>
              <w:t xml:space="preserve">000. </w:t>
            </w:r>
            <w:r>
              <w:rPr>
                <w:color w:val="000000"/>
                <w:spacing w:val="0"/>
                <w:w w:val="100"/>
                <w:position w:val="0"/>
                <w:sz w:val="16"/>
                <w:szCs w:val="16"/>
              </w:rPr>
              <w:t>00</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社保补贴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39, </w:t>
            </w:r>
            <w:r>
              <w:rPr>
                <w:color w:val="000000"/>
                <w:spacing w:val="0"/>
                <w:w w:val="100"/>
                <w:position w:val="0"/>
                <w:sz w:val="16"/>
                <w:szCs w:val="16"/>
              </w:rPr>
              <w:t xml:space="preserve">434.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 </w:t>
            </w:r>
            <w:r>
              <w:rPr>
                <w:color w:val="000000"/>
                <w:spacing w:val="0"/>
                <w:w w:val="100"/>
                <w:position w:val="0"/>
                <w:sz w:val="16"/>
                <w:szCs w:val="16"/>
              </w:rPr>
              <w:t xml:space="preserve">434. </w:t>
            </w:r>
            <w:r>
              <w:rPr>
                <w:color w:val="000000"/>
                <w:spacing w:val="0"/>
                <w:w w:val="100"/>
                <w:position w:val="0"/>
                <w:sz w:val="16"/>
                <w:szCs w:val="16"/>
              </w:rPr>
              <w:t>12</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2018</w:t>
            </w:r>
            <w:r>
              <w:rPr>
                <w:color w:val="000000"/>
                <w:spacing w:val="0"/>
                <w:w w:val="100"/>
                <w:position w:val="0"/>
                <w:sz w:val="17"/>
                <w:szCs w:val="17"/>
              </w:rPr>
              <w:t>年优惠政策补贴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503, </w:t>
            </w:r>
            <w:r>
              <w:rPr>
                <w:color w:val="000000"/>
                <w:spacing w:val="0"/>
                <w:w w:val="100"/>
                <w:position w:val="0"/>
                <w:sz w:val="16"/>
                <w:szCs w:val="16"/>
              </w:rPr>
              <w:t xml:space="preserve">650.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503, </w:t>
            </w:r>
            <w:r>
              <w:rPr>
                <w:color w:val="000000"/>
                <w:spacing w:val="0"/>
                <w:w w:val="100"/>
                <w:position w:val="0"/>
                <w:sz w:val="16"/>
                <w:szCs w:val="16"/>
              </w:rPr>
              <w:t xml:space="preserve">650. </w:t>
            </w:r>
            <w:r>
              <w:rPr>
                <w:color w:val="000000"/>
                <w:spacing w:val="0"/>
                <w:w w:val="100"/>
                <w:position w:val="0"/>
                <w:sz w:val="16"/>
                <w:szCs w:val="16"/>
              </w:rPr>
              <w:t>00</w:t>
            </w:r>
          </w:p>
        </w:tc>
      </w:tr>
      <w:tr>
        <w:trPr>
          <w:trHeight w:val="28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技术输出奖励</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600. </w:t>
            </w:r>
            <w:r>
              <w:rPr>
                <w:color w:val="000000"/>
                <w:spacing w:val="0"/>
                <w:w w:val="100"/>
                <w:position w:val="0"/>
                <w:sz w:val="16"/>
                <w:szCs w:val="16"/>
              </w:rPr>
              <w:t>00</w:t>
            </w:r>
          </w:p>
        </w:tc>
      </w:tr>
    </w:tbl>
    <w:p>
      <w:pPr>
        <w:widowControl w:val="0"/>
        <w:spacing w:after="599" w:line="1" w:lineRule="exact"/>
      </w:pPr>
    </w:p>
    <w:p>
      <w:pPr>
        <w:pStyle w:val="Style22"/>
        <w:keepNext/>
        <w:keepLines/>
        <w:widowControl w:val="0"/>
        <w:shd w:val="clear" w:color="auto" w:fill="auto"/>
        <w:bidi w:val="0"/>
        <w:spacing w:before="0" w:after="180" w:line="240" w:lineRule="auto"/>
        <w:ind w:left="0" w:right="0" w:firstLine="0"/>
        <w:jc w:val="left"/>
      </w:pPr>
      <w:bookmarkStart w:id="2036" w:name="bookmark2036"/>
      <w:bookmarkStart w:id="2037" w:name="bookmark2037"/>
      <w:bookmarkStart w:id="2038" w:name="bookmark2038"/>
      <w:r>
        <w:rPr>
          <w:color w:val="000000"/>
          <w:spacing w:val="0"/>
          <w:w w:val="100"/>
          <w:position w:val="0"/>
        </w:rPr>
        <w:t>(2).</w:t>
      </w:r>
      <w:r>
        <w:rPr>
          <w:color w:val="000000"/>
          <w:spacing w:val="0"/>
          <w:w w:val="100"/>
          <w:position w:val="0"/>
        </w:rPr>
        <w:t>政府补助退回情况</w:t>
      </w:r>
      <w:bookmarkEnd w:id="2036"/>
      <w:bookmarkEnd w:id="2037"/>
      <w:bookmarkEnd w:id="2038"/>
    </w:p>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60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180" w:line="240" w:lineRule="auto"/>
        <w:ind w:left="0" w:right="0" w:firstLine="0"/>
        <w:jc w:val="left"/>
      </w:pPr>
      <w:bookmarkStart w:id="2039" w:name="bookmark2039"/>
      <w:bookmarkStart w:id="2040" w:name="bookmark2040"/>
      <w:bookmarkStart w:id="2041" w:name="bookmark2041"/>
      <w:bookmarkStart w:id="2042" w:name="bookmark2042"/>
      <w:r>
        <w:rPr>
          <w:color w:val="000000"/>
          <w:spacing w:val="0"/>
          <w:w w:val="100"/>
          <w:position w:val="0"/>
        </w:rPr>
        <w:t>8</w:t>
      </w:r>
      <w:bookmarkEnd w:id="2041"/>
      <w:r>
        <w:rPr>
          <w:color w:val="000000"/>
          <w:spacing w:val="0"/>
          <w:w w:val="100"/>
          <w:position w:val="0"/>
        </w:rPr>
        <w:t>5、其他</w:t>
      </w:r>
      <w:bookmarkEnd w:id="2039"/>
      <w:bookmarkEnd w:id="2040"/>
      <w:bookmarkEnd w:id="2042"/>
    </w:p>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line="269" w:lineRule="exact"/>
        <w:ind w:left="0" w:right="0" w:firstLine="0"/>
        <w:jc w:val="left"/>
      </w:pPr>
      <w:bookmarkStart w:id="2043" w:name="bookmark2043"/>
      <w:r>
        <w:rPr>
          <w:b/>
          <w:bCs/>
          <w:color w:val="000000"/>
          <w:spacing w:val="0"/>
          <w:w w:val="100"/>
          <w:position w:val="0"/>
        </w:rPr>
        <w:t>八</w:t>
      </w:r>
      <w:bookmarkEnd w:id="2043"/>
      <w:r>
        <w:rPr>
          <w:b/>
          <w:bCs/>
          <w:color w:val="000000"/>
          <w:spacing w:val="0"/>
          <w:w w:val="100"/>
          <w:position w:val="0"/>
        </w:rPr>
        <w:t>、合并范围的变更</w:t>
      </w:r>
    </w:p>
    <w:p>
      <w:pPr>
        <w:pStyle w:val="Style6"/>
        <w:keepNext w:val="0"/>
        <w:keepLines w:val="0"/>
        <w:widowControl w:val="0"/>
        <w:shd w:val="clear" w:color="auto" w:fill="auto"/>
        <w:tabs>
          <w:tab w:pos="419" w:val="left"/>
        </w:tabs>
        <w:bidi w:val="0"/>
        <w:spacing w:before="0" w:after="580" w:line="341" w:lineRule="exact"/>
        <w:ind w:left="0" w:right="0" w:firstLine="0"/>
        <w:jc w:val="left"/>
      </w:pPr>
      <w:bookmarkStart w:id="2044" w:name="bookmark2044"/>
      <w:r>
        <w:rPr>
          <w:b/>
          <w:bCs/>
          <w:color w:val="000000"/>
          <w:spacing w:val="0"/>
          <w:w w:val="100"/>
          <w:position w:val="0"/>
        </w:rPr>
        <w:t>1</w:t>
      </w:r>
      <w:bookmarkEnd w:id="2044"/>
      <w:r>
        <w:rPr>
          <w:b/>
          <w:bCs/>
          <w:color w:val="000000"/>
          <w:spacing w:val="0"/>
          <w:w w:val="100"/>
          <w:position w:val="0"/>
        </w:rPr>
        <w:t>、</w:t>
        <w:tab/>
        <w:t xml:space="preserve">非同一控制下企业合并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419" w:val="left"/>
        </w:tabs>
        <w:bidi w:val="0"/>
        <w:spacing w:before="0" w:after="40" w:line="269" w:lineRule="exact"/>
        <w:ind w:left="0" w:right="0" w:firstLine="0"/>
        <w:jc w:val="left"/>
      </w:pPr>
      <w:bookmarkStart w:id="2045" w:name="bookmark2045"/>
      <w:bookmarkStart w:id="2046" w:name="bookmark2046"/>
      <w:bookmarkStart w:id="2047" w:name="bookmark2047"/>
      <w:bookmarkStart w:id="2048" w:name="bookmark2048"/>
      <w:r>
        <w:rPr>
          <w:color w:val="000000"/>
          <w:spacing w:val="0"/>
          <w:w w:val="100"/>
          <w:position w:val="0"/>
        </w:rPr>
        <w:t>2</w:t>
      </w:r>
      <w:bookmarkEnd w:id="2047"/>
      <w:r>
        <w:rPr>
          <w:color w:val="000000"/>
          <w:spacing w:val="0"/>
          <w:w w:val="100"/>
          <w:position w:val="0"/>
        </w:rPr>
        <w:t>、</w:t>
        <w:tab/>
        <w:t>同一控制下企业合并</w:t>
      </w:r>
      <w:bookmarkEnd w:id="2045"/>
      <w:bookmarkEnd w:id="2046"/>
      <w:bookmarkEnd w:id="2048"/>
    </w:p>
    <w:p>
      <w:pPr>
        <w:pStyle w:val="Style6"/>
        <w:keepNext w:val="0"/>
        <w:keepLines w:val="0"/>
        <w:widowControl w:val="0"/>
        <w:shd w:val="clear" w:color="auto" w:fill="auto"/>
        <w:bidi w:val="0"/>
        <w:spacing w:before="0" w:after="58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419" w:val="left"/>
        </w:tabs>
        <w:bidi w:val="0"/>
        <w:spacing w:before="0" w:after="180" w:line="269" w:lineRule="exact"/>
        <w:ind w:left="0" w:right="0" w:firstLine="0"/>
        <w:jc w:val="left"/>
      </w:pPr>
      <w:bookmarkStart w:id="2049" w:name="bookmark2049"/>
      <w:bookmarkStart w:id="2050" w:name="bookmark2050"/>
      <w:bookmarkStart w:id="2051" w:name="bookmark2051"/>
      <w:bookmarkStart w:id="2052" w:name="bookmark2052"/>
      <w:r>
        <w:rPr>
          <w:color w:val="000000"/>
          <w:spacing w:val="0"/>
          <w:w w:val="100"/>
          <w:position w:val="0"/>
        </w:rPr>
        <w:t>3</w:t>
      </w:r>
      <w:bookmarkEnd w:id="2051"/>
      <w:r>
        <w:rPr>
          <w:color w:val="000000"/>
          <w:spacing w:val="0"/>
          <w:w w:val="100"/>
          <w:position w:val="0"/>
        </w:rPr>
        <w:t>、</w:t>
        <w:tab/>
        <w:t>反向购买</w:t>
      </w:r>
      <w:bookmarkEnd w:id="2049"/>
      <w:bookmarkEnd w:id="2050"/>
      <w:bookmarkEnd w:id="2052"/>
    </w:p>
    <w:p>
      <w:pPr>
        <w:pStyle w:val="Style6"/>
        <w:keepNext w:val="0"/>
        <w:keepLines w:val="0"/>
        <w:widowControl w:val="0"/>
        <w:shd w:val="clear" w:color="auto" w:fill="auto"/>
        <w:bidi w:val="0"/>
        <w:spacing w:before="0" w:after="320" w:line="26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419" w:val="left"/>
        </w:tabs>
        <w:bidi w:val="0"/>
        <w:spacing w:before="0" w:after="40" w:line="269" w:lineRule="exact"/>
        <w:ind w:left="0" w:right="0" w:firstLine="0"/>
        <w:jc w:val="left"/>
      </w:pPr>
      <w:bookmarkStart w:id="2053" w:name="bookmark2053"/>
      <w:bookmarkStart w:id="2054" w:name="bookmark2054"/>
      <w:bookmarkStart w:id="2055" w:name="bookmark2055"/>
      <w:bookmarkStart w:id="2056" w:name="bookmark2056"/>
      <w:r>
        <w:rPr>
          <w:color w:val="000000"/>
          <w:spacing w:val="0"/>
          <w:w w:val="100"/>
          <w:position w:val="0"/>
        </w:rPr>
        <w:t>4</w:t>
      </w:r>
      <w:bookmarkEnd w:id="2055"/>
      <w:r>
        <w:rPr>
          <w:color w:val="000000"/>
          <w:spacing w:val="0"/>
          <w:w w:val="100"/>
          <w:position w:val="0"/>
        </w:rPr>
        <w:t>、</w:t>
        <w:tab/>
        <w:t>处置子公司</w:t>
      </w:r>
      <w:bookmarkEnd w:id="2053"/>
      <w:bookmarkEnd w:id="2054"/>
      <w:bookmarkEnd w:id="2056"/>
    </w:p>
    <w:p>
      <w:pPr>
        <w:pStyle w:val="Style6"/>
        <w:keepNext w:val="0"/>
        <w:keepLines w:val="0"/>
        <w:widowControl w:val="0"/>
        <w:shd w:val="clear" w:color="auto" w:fill="auto"/>
        <w:bidi w:val="0"/>
        <w:spacing w:before="0" w:after="40" w:line="269" w:lineRule="exact"/>
        <w:ind w:left="0" w:right="0" w:firstLine="0"/>
        <w:jc w:val="left"/>
      </w:pPr>
      <w:r>
        <w:rPr>
          <w:color w:val="000000"/>
          <w:spacing w:val="0"/>
          <w:w w:val="100"/>
          <w:position w:val="0"/>
        </w:rPr>
        <w:t>是否存在单次处置对子公司投资即丧失控制权的情形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580" w:line="269"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419" w:val="left"/>
        </w:tabs>
        <w:bidi w:val="0"/>
        <w:spacing w:before="0" w:after="40" w:line="413" w:lineRule="exact"/>
        <w:ind w:left="0" w:right="0" w:firstLine="0"/>
        <w:jc w:val="left"/>
      </w:pPr>
      <w:bookmarkStart w:id="2057" w:name="bookmark2057"/>
      <w:bookmarkStart w:id="2058" w:name="bookmark2058"/>
      <w:bookmarkStart w:id="2059" w:name="bookmark2059"/>
      <w:bookmarkStart w:id="2060" w:name="bookmark2060"/>
      <w:r>
        <w:rPr>
          <w:color w:val="000000"/>
          <w:spacing w:val="0"/>
          <w:w w:val="100"/>
          <w:position w:val="0"/>
        </w:rPr>
        <w:t>5</w:t>
      </w:r>
      <w:bookmarkEnd w:id="2059"/>
      <w:r>
        <w:rPr>
          <w:color w:val="000000"/>
          <w:spacing w:val="0"/>
          <w:w w:val="100"/>
          <w:position w:val="0"/>
        </w:rPr>
        <w:t>、</w:t>
        <w:tab/>
        <w:t>其他原因的合并范围变动</w:t>
      </w:r>
      <w:bookmarkEnd w:id="2057"/>
      <w:bookmarkEnd w:id="2058"/>
      <w:bookmarkEnd w:id="2060"/>
    </w:p>
    <w:p>
      <w:pPr>
        <w:pStyle w:val="Style6"/>
        <w:keepNext w:val="0"/>
        <w:keepLines w:val="0"/>
        <w:widowControl w:val="0"/>
        <w:shd w:val="clear" w:color="auto" w:fill="auto"/>
        <w:bidi w:val="0"/>
        <w:spacing w:before="0" w:after="180" w:line="413" w:lineRule="exact"/>
        <w:ind w:left="0" w:right="0" w:firstLine="0"/>
        <w:jc w:val="left"/>
      </w:pPr>
      <w:r>
        <w:rPr>
          <w:color w:val="000000"/>
          <w:spacing w:val="0"/>
          <w:w w:val="100"/>
          <w:position w:val="0"/>
        </w:rPr>
        <w:t>说明其他原因导致的合并范围变动(如，新设子公司、清算子公司等)及其相关情况：</w:t>
      </w:r>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580" w:line="413" w:lineRule="exact"/>
        <w:ind w:left="0" w:right="0" w:firstLine="440"/>
        <w:jc w:val="both"/>
      </w:pPr>
      <w:r>
        <w:rPr>
          <w:color w:val="000000"/>
          <w:spacing w:val="0"/>
          <w:w w:val="100"/>
          <w:position w:val="0"/>
        </w:rPr>
        <w:t>本期新设立北京致远盛泰科技发展有限公司、成都致远祥泰软件科技有限公司、江苏致远信 泰软件科技有限公司，本期注销长沙致远协创工程信息咨询有限公司。</w:t>
      </w:r>
    </w:p>
    <w:p>
      <w:pPr>
        <w:pStyle w:val="Style22"/>
        <w:keepNext/>
        <w:keepLines/>
        <w:widowControl w:val="0"/>
        <w:shd w:val="clear" w:color="auto" w:fill="auto"/>
        <w:tabs>
          <w:tab w:pos="419" w:val="left"/>
        </w:tabs>
        <w:bidi w:val="0"/>
        <w:spacing w:before="0" w:line="240" w:lineRule="auto"/>
        <w:ind w:left="0" w:right="0" w:firstLine="0"/>
        <w:jc w:val="left"/>
      </w:pPr>
      <w:bookmarkStart w:id="2061" w:name="bookmark2061"/>
      <w:bookmarkStart w:id="2062" w:name="bookmark2062"/>
      <w:bookmarkStart w:id="2063" w:name="bookmark2063"/>
      <w:bookmarkStart w:id="2064" w:name="bookmark2064"/>
      <w:r>
        <w:rPr>
          <w:color w:val="000000"/>
          <w:spacing w:val="0"/>
          <w:w w:val="100"/>
          <w:position w:val="0"/>
        </w:rPr>
        <w:t>6</w:t>
      </w:r>
      <w:bookmarkEnd w:id="2063"/>
      <w:r>
        <w:rPr>
          <w:color w:val="000000"/>
          <w:spacing w:val="0"/>
          <w:w w:val="100"/>
          <w:position w:val="0"/>
        </w:rPr>
        <w:t>、</w:t>
        <w:tab/>
        <w:t>其他</w:t>
      </w:r>
      <w:bookmarkEnd w:id="2061"/>
      <w:bookmarkEnd w:id="2062"/>
      <w:bookmarkEnd w:id="2064"/>
    </w:p>
    <w:p>
      <w:pPr>
        <w:pStyle w:val="Style6"/>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413" w:lineRule="exact"/>
        <w:ind w:left="0" w:right="0" w:firstLine="0"/>
        <w:jc w:val="left"/>
      </w:pPr>
      <w:bookmarkStart w:id="2065" w:name="bookmark2065"/>
      <w:r>
        <w:rPr>
          <w:b/>
          <w:bCs/>
          <w:color w:val="000000"/>
          <w:spacing w:val="0"/>
          <w:w w:val="100"/>
          <w:position w:val="0"/>
        </w:rPr>
        <w:t>九</w:t>
      </w:r>
      <w:bookmarkEnd w:id="2065"/>
      <w:r>
        <w:rPr>
          <w:b/>
          <w:bCs/>
          <w:color w:val="000000"/>
          <w:spacing w:val="0"/>
          <w:w w:val="100"/>
          <w:position w:val="0"/>
        </w:rPr>
        <w:t>、在其他主体中的权益</w:t>
      </w:r>
    </w:p>
    <w:p>
      <w:pPr>
        <w:pStyle w:val="Style6"/>
        <w:keepNext w:val="0"/>
        <w:keepLines w:val="0"/>
        <w:widowControl w:val="0"/>
        <w:shd w:val="clear" w:color="auto" w:fill="auto"/>
        <w:bidi w:val="0"/>
        <w:spacing w:before="0" w:after="40" w:line="413" w:lineRule="exact"/>
        <w:ind w:left="0" w:right="0" w:firstLine="0"/>
        <w:jc w:val="left"/>
      </w:pPr>
      <w:bookmarkStart w:id="2066" w:name="bookmark2066"/>
      <w:r>
        <w:rPr>
          <w:b/>
          <w:bCs/>
          <w:color w:val="000000"/>
          <w:spacing w:val="0"/>
          <w:w w:val="100"/>
          <w:position w:val="0"/>
        </w:rPr>
        <w:t>1</w:t>
      </w:r>
      <w:bookmarkEnd w:id="2066"/>
      <w:r>
        <w:rPr>
          <w:b/>
          <w:bCs/>
          <w:color w:val="000000"/>
          <w:spacing w:val="0"/>
          <w:w w:val="100"/>
          <w:position w:val="0"/>
        </w:rPr>
        <w:t>、在子公司中的权益</w:t>
      </w:r>
    </w:p>
    <w:p>
      <w:pPr>
        <w:pStyle w:val="Style6"/>
        <w:keepNext w:val="0"/>
        <w:keepLines w:val="0"/>
        <w:widowControl w:val="0"/>
        <w:shd w:val="clear" w:color="auto" w:fill="auto"/>
        <w:bidi w:val="0"/>
        <w:spacing w:before="0" w:after="180" w:line="413" w:lineRule="exact"/>
        <w:ind w:left="0" w:right="0" w:firstLine="0"/>
        <w:jc w:val="left"/>
      </w:pPr>
      <w:r>
        <w:rPr>
          <w:b/>
          <w:bCs/>
          <w:color w:val="000000"/>
          <w:spacing w:val="0"/>
          <w:w w:val="100"/>
          <w:position w:val="0"/>
        </w:rPr>
        <w:t>(1).</w:t>
      </w:r>
      <w:r>
        <w:rPr>
          <w:b/>
          <w:bCs/>
          <w:color w:val="000000"/>
          <w:spacing w:val="0"/>
          <w:w w:val="100"/>
          <w:position w:val="0"/>
        </w:rPr>
        <w:t>企业集团的构成</w:t>
      </w:r>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2875"/>
        <w:gridCol w:w="830"/>
        <w:gridCol w:w="830"/>
        <w:gridCol w:w="1795"/>
        <w:gridCol w:w="830"/>
        <w:gridCol w:w="830"/>
        <w:gridCol w:w="845"/>
      </w:tblGrid>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6" w:lineRule="exact"/>
              <w:ind w:left="0" w:right="0" w:firstLine="0"/>
              <w:jc w:val="center"/>
            </w:pPr>
            <w:r>
              <w:rPr>
                <w:color w:val="000000"/>
                <w:spacing w:val="0"/>
                <w:w w:val="100"/>
                <w:position w:val="0"/>
              </w:rPr>
              <w:t>主要 经营 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取得 方式</w:t>
            </w:r>
          </w:p>
        </w:tc>
      </w:tr>
      <w:tr>
        <w:trPr>
          <w:trHeight w:val="54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广州致远互联软件有限公司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计算机信息技术、 服务、软硬件销售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64.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陕西致远互联软件有限公司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计算机信息技术、 服务、软硬件销售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85"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北京致远盛泰科技发展有限公司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技术开发、技术转 让、技术咨询等</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tbl>
      <w:tblPr>
        <w:tblOverlap w:val="never"/>
        <w:jc w:val="center"/>
        <w:tblLayout w:type="fixed"/>
      </w:tblPr>
      <w:tblGrid>
        <w:gridCol w:w="2875"/>
        <w:gridCol w:w="830"/>
        <w:gridCol w:w="830"/>
        <w:gridCol w:w="1795"/>
        <w:gridCol w:w="830"/>
        <w:gridCol w:w="830"/>
        <w:gridCol w:w="845"/>
      </w:tblGrid>
      <w:tr>
        <w:trPr>
          <w:trHeight w:val="48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成都致远祥泰软件科技有限公司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技术开发、技术转 让、技术咨询等</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85"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江苏致远信泰软件科技有限公司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技术开发、技术转 让、技术咨询等</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pStyle w:val="Style30"/>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在子公司的持股比例不同于表决权比例的说明: 无</w:t>
      </w:r>
    </w:p>
    <w:p>
      <w:pPr>
        <w:widowControl w:val="0"/>
        <w:spacing w:after="199" w:line="1" w:lineRule="exact"/>
      </w:pPr>
    </w:p>
    <w:p>
      <w:pPr>
        <w:pStyle w:val="Style6"/>
        <w:keepNext w:val="0"/>
        <w:keepLines w:val="0"/>
        <w:widowControl w:val="0"/>
        <w:shd w:val="clear" w:color="auto" w:fill="auto"/>
        <w:bidi w:val="0"/>
        <w:spacing w:before="0" w:after="0" w:line="278" w:lineRule="exact"/>
        <w:ind w:left="0" w:right="0" w:firstLine="0"/>
        <w:jc w:val="left"/>
      </w:pPr>
      <w:r>
        <w:rPr>
          <w:color w:val="000000"/>
          <w:spacing w:val="0"/>
          <w:w w:val="100"/>
          <w:position w:val="0"/>
        </w:rPr>
        <w:t>持有半数或以下表决权但仍控制被投资单位、以及持有半数以上表决权但不控制被投资单位的依 据：</w:t>
      </w:r>
    </w:p>
    <w:p>
      <w:pPr>
        <w:pStyle w:val="Style6"/>
        <w:keepNext w:val="0"/>
        <w:keepLines w:val="0"/>
        <w:widowControl w:val="0"/>
        <w:shd w:val="clear" w:color="auto" w:fill="auto"/>
        <w:bidi w:val="0"/>
        <w:spacing w:before="0" w:after="240" w:line="278" w:lineRule="exact"/>
        <w:ind w:left="0" w:right="0" w:firstLine="0"/>
        <w:jc w:val="left"/>
      </w:pPr>
      <w:r>
        <w:rPr>
          <w:color w:val="000000"/>
          <w:spacing w:val="0"/>
          <w:w w:val="100"/>
          <w:position w:val="0"/>
        </w:rPr>
        <w:t>无</w:t>
      </w:r>
    </w:p>
    <w:p>
      <w:pPr>
        <w:pStyle w:val="Style6"/>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对于纳入合并范围的重要的结构化主体，控制的依据：</w:t>
      </w:r>
    </w:p>
    <w:p>
      <w:pPr>
        <w:pStyle w:val="Style6"/>
        <w:keepNext w:val="0"/>
        <w:keepLines w:val="0"/>
        <w:widowControl w:val="0"/>
        <w:shd w:val="clear" w:color="auto" w:fill="auto"/>
        <w:bidi w:val="0"/>
        <w:spacing w:before="0" w:after="240" w:line="278" w:lineRule="exact"/>
        <w:ind w:left="0" w:right="0" w:firstLine="0"/>
        <w:jc w:val="left"/>
      </w:pPr>
      <w:r>
        <w:rPr>
          <w:color w:val="000000"/>
          <w:spacing w:val="0"/>
          <w:w w:val="100"/>
          <w:position w:val="0"/>
        </w:rPr>
        <w:t>无</w:t>
      </w:r>
    </w:p>
    <w:p>
      <w:pPr>
        <w:pStyle w:val="Style6"/>
        <w:keepNext w:val="0"/>
        <w:keepLines w:val="0"/>
        <w:widowControl w:val="0"/>
        <w:shd w:val="clear" w:color="auto" w:fill="auto"/>
        <w:bidi w:val="0"/>
        <w:spacing w:before="0" w:after="0" w:line="278" w:lineRule="exact"/>
        <w:ind w:left="0" w:right="0" w:firstLine="0"/>
        <w:jc w:val="left"/>
      </w:pPr>
      <w:r>
        <w:rPr>
          <w:color w:val="000000"/>
          <w:spacing w:val="0"/>
          <w:w w:val="100"/>
          <w:position w:val="0"/>
        </w:rPr>
        <w:t>确定公司是代理人还是委托人的依据：</w:t>
      </w:r>
    </w:p>
    <w:p>
      <w:pPr>
        <w:pStyle w:val="Style6"/>
        <w:keepNext w:val="0"/>
        <w:keepLines w:val="0"/>
        <w:widowControl w:val="0"/>
        <w:shd w:val="clear" w:color="auto" w:fill="auto"/>
        <w:bidi w:val="0"/>
        <w:spacing w:before="0" w:after="240" w:line="278" w:lineRule="exact"/>
        <w:ind w:left="0" w:right="0" w:firstLine="0"/>
        <w:jc w:val="left"/>
      </w:pPr>
      <w:r>
        <w:rPr>
          <w:color w:val="000000"/>
          <w:spacing w:val="0"/>
          <w:w w:val="100"/>
          <w:position w:val="0"/>
        </w:rPr>
        <w:t>无</w:t>
      </w:r>
    </w:p>
    <w:p>
      <w:pPr>
        <w:pStyle w:val="Style6"/>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80" w:line="278" w:lineRule="exact"/>
        <w:ind w:left="0" w:right="0" w:firstLine="0"/>
        <w:jc w:val="left"/>
      </w:pPr>
      <w:r>
        <w:rPr>
          <w:color w:val="000000"/>
          <w:spacing w:val="0"/>
          <w:w w:val="100"/>
          <w:position w:val="0"/>
        </w:rPr>
        <w:t>无</w:t>
      </w:r>
    </w:p>
    <w:p>
      <w:pPr>
        <w:pStyle w:val="Style22"/>
        <w:keepNext/>
        <w:keepLines/>
        <w:widowControl w:val="0"/>
        <w:shd w:val="clear" w:color="auto" w:fill="auto"/>
        <w:bidi w:val="0"/>
        <w:spacing w:before="0" w:after="200" w:line="240" w:lineRule="auto"/>
        <w:ind w:left="0" w:right="0" w:firstLine="0"/>
        <w:jc w:val="left"/>
      </w:pPr>
      <w:bookmarkStart w:id="2067" w:name="bookmark2067"/>
      <w:bookmarkStart w:id="2068" w:name="bookmark2068"/>
      <w:bookmarkStart w:id="2069" w:name="bookmark2069"/>
      <w:r>
        <w:rPr>
          <w:color w:val="000000"/>
          <w:spacing w:val="0"/>
          <w:w w:val="100"/>
          <w:position w:val="0"/>
        </w:rPr>
        <w:t>(2).</w:t>
      </w:r>
      <w:r>
        <w:rPr>
          <w:color w:val="000000"/>
          <w:spacing w:val="0"/>
          <w:w w:val="100"/>
          <w:position w:val="0"/>
        </w:rPr>
        <w:t>重要的非全资子公司</w:t>
      </w:r>
      <w:bookmarkEnd w:id="2067"/>
      <w:bookmarkEnd w:id="2068"/>
      <w:bookmarkEnd w:id="2069"/>
    </w:p>
    <w:p>
      <w:pPr>
        <w:pStyle w:val="Style6"/>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83"/>
        </w:numPr>
        <w:shd w:val="clear" w:color="auto" w:fill="auto"/>
        <w:tabs>
          <w:tab w:pos="430" w:val="left"/>
        </w:tabs>
        <w:bidi w:val="0"/>
        <w:spacing w:before="0" w:after="200" w:line="240" w:lineRule="auto"/>
        <w:ind w:left="0" w:right="0" w:firstLine="0"/>
        <w:jc w:val="left"/>
      </w:pPr>
      <w:bookmarkStart w:id="2070" w:name="bookmark2070"/>
      <w:bookmarkStart w:id="2071" w:name="bookmark2071"/>
      <w:bookmarkStart w:id="2072" w:name="bookmark2072"/>
      <w:bookmarkStart w:id="2073" w:name="bookmark2073"/>
      <w:bookmarkEnd w:id="2072"/>
      <w:r>
        <w:rPr>
          <w:color w:val="000000"/>
          <w:spacing w:val="0"/>
          <w:w w:val="100"/>
          <w:position w:val="0"/>
        </w:rPr>
        <w:t>.</w:t>
      </w:r>
      <w:r>
        <w:rPr>
          <w:color w:val="000000"/>
          <w:spacing w:val="0"/>
          <w:w w:val="100"/>
          <w:position w:val="0"/>
        </w:rPr>
        <w:t>重要非全资子公司的主要财务信息</w:t>
      </w:r>
      <w:bookmarkEnd w:id="2070"/>
      <w:bookmarkEnd w:id="2071"/>
      <w:bookmarkEnd w:id="2073"/>
    </w:p>
    <w:p>
      <w:pPr>
        <w:pStyle w:val="Style6"/>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83"/>
        </w:numPr>
        <w:shd w:val="clear" w:color="auto" w:fill="auto"/>
        <w:tabs>
          <w:tab w:pos="430" w:val="left"/>
        </w:tabs>
        <w:bidi w:val="0"/>
        <w:spacing w:before="0" w:line="240" w:lineRule="auto"/>
        <w:ind w:left="0" w:right="0" w:firstLine="0"/>
        <w:jc w:val="left"/>
      </w:pPr>
      <w:bookmarkStart w:id="2074" w:name="bookmark2074"/>
      <w:bookmarkStart w:id="2075" w:name="bookmark2075"/>
      <w:bookmarkStart w:id="2076" w:name="bookmark2076"/>
      <w:bookmarkStart w:id="2077" w:name="bookmark2077"/>
      <w:bookmarkEnd w:id="2076"/>
      <w:r>
        <w:rPr>
          <w:color w:val="000000"/>
          <w:spacing w:val="0"/>
          <w:w w:val="100"/>
          <w:position w:val="0"/>
        </w:rPr>
        <w:t>.</w:t>
      </w:r>
      <w:r>
        <w:rPr>
          <w:color w:val="000000"/>
          <w:spacing w:val="0"/>
          <w:w w:val="100"/>
          <w:position w:val="0"/>
        </w:rPr>
        <w:t>使用企业集团资产和清偿企业集团债务的重大限制</w:t>
      </w:r>
      <w:bookmarkEnd w:id="2074"/>
      <w:bookmarkEnd w:id="2075"/>
      <w:bookmarkEnd w:id="2077"/>
    </w:p>
    <w:p>
      <w:pPr>
        <w:pStyle w:val="Style6"/>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83"/>
        </w:numPr>
        <w:shd w:val="clear" w:color="auto" w:fill="auto"/>
        <w:tabs>
          <w:tab w:pos="430" w:val="left"/>
        </w:tabs>
        <w:bidi w:val="0"/>
        <w:spacing w:before="0" w:line="240" w:lineRule="auto"/>
        <w:ind w:left="0" w:right="0" w:firstLine="0"/>
        <w:jc w:val="left"/>
      </w:pPr>
      <w:bookmarkStart w:id="2078" w:name="bookmark2078"/>
      <w:bookmarkStart w:id="2079" w:name="bookmark2079"/>
      <w:bookmarkStart w:id="2080" w:name="bookmark2080"/>
      <w:bookmarkStart w:id="2081" w:name="bookmark2081"/>
      <w:bookmarkEnd w:id="2080"/>
      <w:r>
        <w:rPr>
          <w:color w:val="000000"/>
          <w:spacing w:val="0"/>
          <w:w w:val="100"/>
          <w:position w:val="0"/>
        </w:rPr>
        <w:t>.</w:t>
      </w:r>
      <w:r>
        <w:rPr>
          <w:color w:val="000000"/>
          <w:spacing w:val="0"/>
          <w:w w:val="100"/>
          <w:position w:val="0"/>
        </w:rPr>
        <w:t>向纳入合并财务报表范围的结构化主体提供的财务支持或其他支持</w:t>
      </w:r>
      <w:bookmarkEnd w:id="2078"/>
      <w:bookmarkEnd w:id="2079"/>
      <w:bookmarkEnd w:id="2081"/>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00" w:line="240" w:lineRule="auto"/>
        <w:ind w:left="0" w:right="0" w:firstLine="0"/>
        <w:jc w:val="left"/>
      </w:pPr>
      <w:bookmarkStart w:id="2082" w:name="bookmark2082"/>
      <w:bookmarkStart w:id="2083" w:name="bookmark2083"/>
      <w:bookmarkStart w:id="2084" w:name="bookmark2084"/>
      <w:bookmarkStart w:id="2085" w:name="bookmark2085"/>
      <w:r>
        <w:rPr>
          <w:color w:val="000000"/>
          <w:spacing w:val="0"/>
          <w:w w:val="100"/>
          <w:position w:val="0"/>
        </w:rPr>
        <w:t>2</w:t>
      </w:r>
      <w:bookmarkEnd w:id="2084"/>
      <w:r>
        <w:rPr>
          <w:color w:val="000000"/>
          <w:spacing w:val="0"/>
          <w:w w:val="100"/>
          <w:position w:val="0"/>
        </w:rPr>
        <w:t>、在子公司的所有者权益份额发生变化且仍控制子公司的交易</w:t>
      </w:r>
      <w:bookmarkEnd w:id="2082"/>
      <w:bookmarkEnd w:id="2083"/>
      <w:bookmarkEnd w:id="2085"/>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40" w:line="240" w:lineRule="auto"/>
        <w:ind w:left="0" w:right="0" w:firstLine="0"/>
        <w:jc w:val="left"/>
      </w:pPr>
      <w:bookmarkStart w:id="2086" w:name="bookmark2086"/>
      <w:bookmarkStart w:id="2087" w:name="bookmark2087"/>
      <w:bookmarkStart w:id="2088" w:name="bookmark2088"/>
      <w:bookmarkStart w:id="2089" w:name="bookmark2089"/>
      <w:r>
        <w:rPr>
          <w:color w:val="000000"/>
          <w:spacing w:val="0"/>
          <w:w w:val="100"/>
          <w:position w:val="0"/>
        </w:rPr>
        <w:t>3</w:t>
      </w:r>
      <w:bookmarkEnd w:id="2088"/>
      <w:r>
        <w:rPr>
          <w:color w:val="000000"/>
          <w:spacing w:val="0"/>
          <w:w w:val="100"/>
          <w:position w:val="0"/>
        </w:rPr>
        <w:t>、在合营企业或联营企业中的权益</w:t>
      </w:r>
      <w:bookmarkEnd w:id="2086"/>
      <w:bookmarkEnd w:id="2087"/>
      <w:bookmarkEnd w:id="2089"/>
    </w:p>
    <w:p>
      <w:pPr>
        <w:pStyle w:val="Style6"/>
        <w:keepNext w:val="0"/>
        <w:keepLines w:val="0"/>
        <w:widowControl w:val="0"/>
        <w:shd w:val="clear" w:color="auto" w:fill="auto"/>
        <w:bidi w:val="0"/>
        <w:spacing w:before="0" w:after="24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2"/>
        <w:keepNext/>
        <w:keepLines/>
        <w:widowControl w:val="0"/>
        <w:numPr>
          <w:ilvl w:val="0"/>
          <w:numId w:val="197"/>
        </w:numPr>
        <w:shd w:val="clear" w:color="auto" w:fill="auto"/>
        <w:tabs>
          <w:tab w:pos="430" w:val="left"/>
        </w:tabs>
        <w:bidi w:val="0"/>
        <w:spacing w:before="0" w:line="240" w:lineRule="auto"/>
        <w:ind w:left="0" w:right="0" w:firstLine="0"/>
        <w:jc w:val="left"/>
      </w:pPr>
      <w:bookmarkStart w:id="2090" w:name="bookmark2090"/>
      <w:bookmarkStart w:id="2091" w:name="bookmark2091"/>
      <w:bookmarkStart w:id="2092" w:name="bookmark2092"/>
      <w:bookmarkStart w:id="2093" w:name="bookmark2093"/>
      <w:bookmarkEnd w:id="2092"/>
      <w:r>
        <w:rPr>
          <w:color w:val="000000"/>
          <w:spacing w:val="0"/>
          <w:w w:val="100"/>
          <w:position w:val="0"/>
        </w:rPr>
        <w:t>.</w:t>
      </w:r>
      <w:r>
        <w:rPr>
          <w:color w:val="000000"/>
          <w:spacing w:val="0"/>
          <w:w w:val="100"/>
          <w:position w:val="0"/>
        </w:rPr>
        <w:t>重要的合营企业或联营企业</w:t>
      </w:r>
      <w:bookmarkEnd w:id="2090"/>
      <w:bookmarkEnd w:id="2091"/>
      <w:bookmarkEnd w:id="2093"/>
    </w:p>
    <w:p>
      <w:pPr>
        <w:pStyle w:val="Style6"/>
        <w:keepNext w:val="0"/>
        <w:keepLines w:val="0"/>
        <w:widowControl w:val="0"/>
        <w:shd w:val="clear" w:color="auto" w:fill="auto"/>
        <w:tabs>
          <w:tab w:pos="850" w:val="left"/>
        </w:tabs>
        <w:bidi w:val="0"/>
        <w:spacing w:before="0" w:after="4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97"/>
        </w:numPr>
        <w:shd w:val="clear" w:color="auto" w:fill="auto"/>
        <w:tabs>
          <w:tab w:pos="430" w:val="left"/>
        </w:tabs>
        <w:bidi w:val="0"/>
        <w:spacing w:before="0" w:line="240" w:lineRule="auto"/>
        <w:ind w:left="0" w:right="0" w:firstLine="0"/>
        <w:jc w:val="left"/>
      </w:pPr>
      <w:bookmarkStart w:id="2094" w:name="bookmark2094"/>
      <w:bookmarkStart w:id="2095" w:name="bookmark2095"/>
      <w:bookmarkStart w:id="2096" w:name="bookmark2096"/>
      <w:bookmarkStart w:id="2097" w:name="bookmark2097"/>
      <w:bookmarkEnd w:id="2096"/>
      <w:r>
        <w:rPr>
          <w:color w:val="000000"/>
          <w:spacing w:val="0"/>
          <w:w w:val="100"/>
          <w:position w:val="0"/>
        </w:rPr>
        <w:t>.</w:t>
      </w:r>
      <w:r>
        <w:rPr>
          <w:color w:val="000000"/>
          <w:spacing w:val="0"/>
          <w:w w:val="100"/>
          <w:position w:val="0"/>
        </w:rPr>
        <w:t>重要合营企业的主要财务信息</w:t>
      </w:r>
      <w:bookmarkEnd w:id="2094"/>
      <w:bookmarkEnd w:id="2095"/>
      <w:bookmarkEnd w:id="2097"/>
    </w:p>
    <w:p>
      <w:pPr>
        <w:pStyle w:val="Style6"/>
        <w:keepNext w:val="0"/>
        <w:keepLines w:val="0"/>
        <w:widowControl w:val="0"/>
        <w:shd w:val="clear" w:color="auto" w:fill="auto"/>
        <w:tabs>
          <w:tab w:pos="850" w:val="left"/>
        </w:tabs>
        <w:bidi w:val="0"/>
        <w:spacing w:before="0" w:after="4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97"/>
        </w:numPr>
        <w:shd w:val="clear" w:color="auto" w:fill="auto"/>
        <w:tabs>
          <w:tab w:pos="430" w:val="left"/>
        </w:tabs>
        <w:bidi w:val="0"/>
        <w:spacing w:before="0" w:after="220" w:line="240" w:lineRule="auto"/>
        <w:ind w:left="0" w:right="0" w:firstLine="0"/>
        <w:jc w:val="left"/>
      </w:pPr>
      <w:bookmarkStart w:id="2098" w:name="bookmark2098"/>
      <w:bookmarkStart w:id="2099" w:name="bookmark2099"/>
      <w:bookmarkStart w:id="2100" w:name="bookmark2100"/>
      <w:bookmarkStart w:id="2101" w:name="bookmark2101"/>
      <w:bookmarkEnd w:id="2100"/>
      <w:r>
        <w:rPr>
          <w:color w:val="000000"/>
          <w:spacing w:val="0"/>
          <w:w w:val="100"/>
          <w:position w:val="0"/>
        </w:rPr>
        <w:t>.</w:t>
      </w:r>
      <w:r>
        <w:rPr>
          <w:color w:val="000000"/>
          <w:spacing w:val="0"/>
          <w:w w:val="100"/>
          <w:position w:val="0"/>
        </w:rPr>
        <w:t>重要联营企业的主要财务信息</w:t>
      </w:r>
      <w:bookmarkEnd w:id="2098"/>
      <w:bookmarkEnd w:id="2099"/>
      <w:bookmarkEnd w:id="2101"/>
    </w:p>
    <w:p>
      <w:pPr>
        <w:pStyle w:val="Style6"/>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97"/>
        </w:numPr>
        <w:shd w:val="clear" w:color="auto" w:fill="auto"/>
        <w:tabs>
          <w:tab w:pos="430" w:val="left"/>
        </w:tabs>
        <w:bidi w:val="0"/>
        <w:spacing w:before="0" w:after="220" w:line="240" w:lineRule="auto"/>
        <w:ind w:left="0" w:right="0" w:firstLine="0"/>
        <w:jc w:val="left"/>
      </w:pPr>
      <w:bookmarkStart w:id="2102" w:name="bookmark2102"/>
      <w:bookmarkStart w:id="2103" w:name="bookmark2103"/>
      <w:bookmarkStart w:id="2104" w:name="bookmark2104"/>
      <w:bookmarkStart w:id="2105" w:name="bookmark2105"/>
      <w:bookmarkEnd w:id="2104"/>
      <w:r>
        <w:rPr>
          <w:color w:val="000000"/>
          <w:spacing w:val="0"/>
          <w:w w:val="100"/>
          <w:position w:val="0"/>
        </w:rPr>
        <w:t>.不重要的合营企业和联营企业的汇总财务信息</w:t>
      </w:r>
      <w:bookmarkEnd w:id="2102"/>
      <w:bookmarkEnd w:id="2103"/>
      <w:bookmarkEnd w:id="2105"/>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413" w:hRule="exact"/>
        </w:trPr>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月投资北京数钥科技有限公司，故未按照持股比例计算投资收益。</w:t>
      </w:r>
    </w:p>
    <w:p>
      <w:pPr>
        <w:widowControl w:val="0"/>
        <w:spacing w:after="479" w:line="1" w:lineRule="exact"/>
      </w:pPr>
    </w:p>
    <w:p>
      <w:pPr>
        <w:pStyle w:val="Style22"/>
        <w:keepNext/>
        <w:keepLines/>
        <w:widowControl w:val="0"/>
        <w:numPr>
          <w:ilvl w:val="0"/>
          <w:numId w:val="197"/>
        </w:numPr>
        <w:shd w:val="clear" w:color="auto" w:fill="auto"/>
        <w:tabs>
          <w:tab w:pos="430" w:val="left"/>
        </w:tabs>
        <w:bidi w:val="0"/>
        <w:spacing w:before="0" w:after="220" w:line="240" w:lineRule="auto"/>
        <w:ind w:left="0" w:right="0" w:firstLine="0"/>
        <w:jc w:val="left"/>
      </w:pPr>
      <w:bookmarkStart w:id="2106" w:name="bookmark2106"/>
      <w:bookmarkStart w:id="2107" w:name="bookmark2107"/>
      <w:bookmarkStart w:id="2108" w:name="bookmark2108"/>
      <w:bookmarkStart w:id="2109" w:name="bookmark2109"/>
      <w:bookmarkEnd w:id="2108"/>
      <w:r>
        <w:rPr>
          <w:color w:val="000000"/>
          <w:spacing w:val="0"/>
          <w:w w:val="100"/>
          <w:position w:val="0"/>
        </w:rPr>
        <w:t>.</w:t>
      </w:r>
      <w:r>
        <w:rPr>
          <w:color w:val="000000"/>
          <w:spacing w:val="0"/>
          <w:w w:val="100"/>
          <w:position w:val="0"/>
        </w:rPr>
        <w:t>合营企业或联营企业向本公司转移资金的能力存在重大限制的说明</w:t>
      </w:r>
      <w:bookmarkEnd w:id="2106"/>
      <w:bookmarkEnd w:id="2107"/>
      <w:bookmarkEnd w:id="2109"/>
    </w:p>
    <w:p>
      <w:pPr>
        <w:pStyle w:val="Style6"/>
        <w:keepNext w:val="0"/>
        <w:keepLines w:val="0"/>
        <w:widowControl w:val="0"/>
        <w:shd w:val="clear" w:color="auto" w:fill="auto"/>
        <w:bidi w:val="0"/>
        <w:spacing w:before="0" w:after="48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97"/>
        </w:numPr>
        <w:shd w:val="clear" w:color="auto" w:fill="auto"/>
        <w:tabs>
          <w:tab w:pos="430" w:val="left"/>
        </w:tabs>
        <w:bidi w:val="0"/>
        <w:spacing w:before="0" w:after="220" w:line="240" w:lineRule="auto"/>
        <w:ind w:left="0" w:right="0" w:firstLine="0"/>
        <w:jc w:val="both"/>
      </w:pPr>
      <w:bookmarkStart w:id="2110" w:name="bookmark2110"/>
      <w:bookmarkStart w:id="2111" w:name="bookmark2111"/>
      <w:bookmarkStart w:id="2112" w:name="bookmark2112"/>
      <w:bookmarkStart w:id="2113" w:name="bookmark2113"/>
      <w:bookmarkEnd w:id="2112"/>
      <w:r>
        <w:rPr>
          <w:color w:val="000000"/>
          <w:spacing w:val="0"/>
          <w:w w:val="100"/>
          <w:position w:val="0"/>
        </w:rPr>
        <w:t>.</w:t>
      </w:r>
      <w:r>
        <w:rPr>
          <w:color w:val="000000"/>
          <w:spacing w:val="0"/>
          <w:w w:val="100"/>
          <w:position w:val="0"/>
        </w:rPr>
        <w:t>合营企业或联营企业发生的超额亏损</w:t>
      </w:r>
      <w:bookmarkEnd w:id="2110"/>
      <w:bookmarkEnd w:id="2111"/>
      <w:bookmarkEnd w:id="2113"/>
    </w:p>
    <w:p>
      <w:pPr>
        <w:pStyle w:val="Style6"/>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62"/>
        <w:gridCol w:w="1795"/>
        <w:gridCol w:w="2376"/>
        <w:gridCol w:w="2203"/>
      </w:tblGrid>
      <w:tr>
        <w:trPr>
          <w:trHeight w:val="71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合营企业或联营企业名称</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累积未确认前期累 计的损失</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本期未确认的损失</w:t>
            </w:r>
          </w:p>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(或本期分享的净利润)</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本期末累积未确认的损</w:t>
            </w:r>
          </w:p>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失</w:t>
            </w:r>
          </w:p>
        </w:tc>
      </w:tr>
      <w:tr>
        <w:trPr>
          <w:trHeight w:val="36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北京慧友云商科技有限公司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7, 873, </w:t>
            </w:r>
            <w:r>
              <w:rPr>
                <w:color w:val="000000"/>
                <w:spacing w:val="0"/>
                <w:w w:val="100"/>
                <w:position w:val="0"/>
                <w:sz w:val="16"/>
                <w:szCs w:val="16"/>
              </w:rPr>
              <w:t xml:space="preserve">822. </w:t>
            </w: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成都极企科技有限公司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114,290.22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80" w:line="408" w:lineRule="exact"/>
        <w:ind w:left="0" w:right="0" w:firstLine="0"/>
        <w:jc w:val="left"/>
      </w:pPr>
      <w:r>
        <w:rPr>
          <w:color w:val="000000"/>
          <w:spacing w:val="0"/>
          <w:w w:val="100"/>
          <w:position w:val="0"/>
        </w:rPr>
        <w:t>公司对北京慧友云商科技有限公司长期股权投资按权益法核算，报告期初账面价值已减记至零。</w:t>
      </w:r>
    </w:p>
    <w:p>
      <w:pPr>
        <w:pStyle w:val="Style22"/>
        <w:keepNext/>
        <w:keepLines/>
        <w:widowControl w:val="0"/>
        <w:numPr>
          <w:ilvl w:val="0"/>
          <w:numId w:val="197"/>
        </w:numPr>
        <w:shd w:val="clear" w:color="auto" w:fill="auto"/>
        <w:tabs>
          <w:tab w:pos="430" w:val="left"/>
        </w:tabs>
        <w:bidi w:val="0"/>
        <w:spacing w:before="0" w:line="240" w:lineRule="auto"/>
        <w:ind w:left="0" w:right="0" w:firstLine="0"/>
        <w:jc w:val="left"/>
      </w:pPr>
      <w:bookmarkStart w:id="2114" w:name="bookmark2114"/>
      <w:bookmarkStart w:id="2115" w:name="bookmark2115"/>
      <w:bookmarkStart w:id="2116" w:name="bookmark2116"/>
      <w:bookmarkStart w:id="2117" w:name="bookmark2117"/>
      <w:bookmarkEnd w:id="2116"/>
      <w:r>
        <w:rPr>
          <w:color w:val="000000"/>
          <w:spacing w:val="0"/>
          <w:w w:val="100"/>
          <w:position w:val="0"/>
        </w:rPr>
        <w:t>,</w:t>
      </w:r>
      <w:r>
        <w:rPr>
          <w:color w:val="000000"/>
          <w:spacing w:val="0"/>
          <w:w w:val="100"/>
          <w:position w:val="0"/>
        </w:rPr>
        <w:t>与合营企业投资相关的未确认承诺</w:t>
      </w:r>
      <w:bookmarkEnd w:id="2114"/>
      <w:bookmarkEnd w:id="2115"/>
      <w:bookmarkEnd w:id="2117"/>
    </w:p>
    <w:p>
      <w:pPr>
        <w:pStyle w:val="Style6"/>
        <w:keepNext w:val="0"/>
        <w:keepLines w:val="0"/>
        <w:widowControl w:val="0"/>
        <w:shd w:val="clear" w:color="auto" w:fill="auto"/>
        <w:tabs>
          <w:tab w:pos="839" w:val="left"/>
        </w:tabs>
        <w:bidi w:val="0"/>
        <w:spacing w:before="0" w:after="4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97"/>
        </w:numPr>
        <w:shd w:val="clear" w:color="auto" w:fill="auto"/>
        <w:tabs>
          <w:tab w:pos="430" w:val="left"/>
        </w:tabs>
        <w:bidi w:val="0"/>
        <w:spacing w:before="0" w:line="240" w:lineRule="auto"/>
        <w:ind w:left="0" w:right="0" w:firstLine="0"/>
        <w:jc w:val="left"/>
      </w:pPr>
      <w:bookmarkStart w:id="2118" w:name="bookmark2118"/>
      <w:bookmarkStart w:id="2119" w:name="bookmark2119"/>
      <w:bookmarkStart w:id="2120" w:name="bookmark2120"/>
      <w:bookmarkStart w:id="2121" w:name="bookmark2121"/>
      <w:bookmarkEnd w:id="2120"/>
      <w:r>
        <w:rPr>
          <w:color w:val="000000"/>
          <w:spacing w:val="0"/>
          <w:w w:val="100"/>
          <w:position w:val="0"/>
        </w:rPr>
        <w:t>.</w:t>
      </w:r>
      <w:r>
        <w:rPr>
          <w:color w:val="000000"/>
          <w:spacing w:val="0"/>
          <w:w w:val="100"/>
          <w:position w:val="0"/>
        </w:rPr>
        <w:t>与合营企业或联营企业投资相关的或有负债</w:t>
      </w:r>
      <w:bookmarkEnd w:id="2118"/>
      <w:bookmarkEnd w:id="2119"/>
      <w:bookmarkEnd w:id="2121"/>
    </w:p>
    <w:p>
      <w:pPr>
        <w:pStyle w:val="Style6"/>
        <w:keepNext w:val="0"/>
        <w:keepLines w:val="0"/>
        <w:widowControl w:val="0"/>
        <w:shd w:val="clear" w:color="auto" w:fill="auto"/>
        <w:tabs>
          <w:tab w:pos="839"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378" w:val="left"/>
        </w:tabs>
        <w:bidi w:val="0"/>
        <w:spacing w:before="0" w:after="0" w:line="408" w:lineRule="exact"/>
        <w:ind w:left="0" w:right="0" w:firstLine="0"/>
        <w:jc w:val="left"/>
      </w:pPr>
      <w:bookmarkStart w:id="2122" w:name="bookmark2122"/>
      <w:bookmarkStart w:id="2123" w:name="bookmark2123"/>
      <w:bookmarkStart w:id="2124" w:name="bookmark2124"/>
      <w:bookmarkStart w:id="2125" w:name="bookmark2125"/>
      <w:r>
        <w:rPr>
          <w:color w:val="000000"/>
          <w:spacing w:val="0"/>
          <w:w w:val="100"/>
          <w:position w:val="0"/>
        </w:rPr>
        <w:t>4</w:t>
      </w:r>
      <w:bookmarkEnd w:id="2124"/>
      <w:r>
        <w:rPr>
          <w:color w:val="000000"/>
          <w:spacing w:val="0"/>
          <w:w w:val="100"/>
          <w:position w:val="0"/>
        </w:rPr>
        <w:t>、</w:t>
        <w:tab/>
        <w:t>重要的共同经营</w:t>
      </w:r>
      <w:bookmarkEnd w:id="2122"/>
      <w:bookmarkEnd w:id="2123"/>
      <w:bookmarkEnd w:id="2125"/>
    </w:p>
    <w:p>
      <w:pPr>
        <w:pStyle w:val="Style6"/>
        <w:keepNext w:val="0"/>
        <w:keepLines w:val="0"/>
        <w:widowControl w:val="0"/>
        <w:shd w:val="clear" w:color="auto" w:fill="auto"/>
        <w:bidi w:val="0"/>
        <w:spacing w:before="0" w:after="480" w:line="40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378" w:val="left"/>
        </w:tabs>
        <w:bidi w:val="0"/>
        <w:spacing w:before="0" w:line="240" w:lineRule="auto"/>
        <w:ind w:left="0" w:right="0" w:firstLine="0"/>
        <w:jc w:val="left"/>
      </w:pPr>
      <w:bookmarkStart w:id="2126" w:name="bookmark2126"/>
      <w:bookmarkStart w:id="2127" w:name="bookmark2127"/>
      <w:bookmarkStart w:id="2128" w:name="bookmark2128"/>
      <w:bookmarkStart w:id="2129" w:name="bookmark2129"/>
      <w:r>
        <w:rPr>
          <w:color w:val="000000"/>
          <w:spacing w:val="0"/>
          <w:w w:val="100"/>
          <w:position w:val="0"/>
        </w:rPr>
        <w:t>5</w:t>
      </w:r>
      <w:bookmarkEnd w:id="2128"/>
      <w:r>
        <w:rPr>
          <w:color w:val="000000"/>
          <w:spacing w:val="0"/>
          <w:w w:val="100"/>
          <w:position w:val="0"/>
        </w:rPr>
        <w:t>、</w:t>
        <w:tab/>
        <w:t>在未纳入合并财务报表范围的结构化主体中的权益</w:t>
      </w:r>
      <w:bookmarkEnd w:id="2126"/>
      <w:bookmarkEnd w:id="2127"/>
      <w:bookmarkEnd w:id="2129"/>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未纳入合并财务报表范围的结构化主体的相关说明：</w:t>
      </w:r>
    </w:p>
    <w:p>
      <w:pPr>
        <w:pStyle w:val="Style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378" w:val="left"/>
        </w:tabs>
        <w:bidi w:val="0"/>
        <w:spacing w:before="0" w:after="0" w:line="408" w:lineRule="exact"/>
        <w:ind w:left="0" w:right="0" w:firstLine="0"/>
        <w:jc w:val="left"/>
      </w:pPr>
      <w:bookmarkStart w:id="2130" w:name="bookmark2130"/>
      <w:bookmarkStart w:id="2131" w:name="bookmark2131"/>
      <w:bookmarkStart w:id="2132" w:name="bookmark2132"/>
      <w:bookmarkStart w:id="2133" w:name="bookmark2133"/>
      <w:r>
        <w:rPr>
          <w:color w:val="000000"/>
          <w:spacing w:val="0"/>
          <w:w w:val="100"/>
          <w:position w:val="0"/>
        </w:rPr>
        <w:t>6</w:t>
      </w:r>
      <w:bookmarkEnd w:id="2132"/>
      <w:r>
        <w:rPr>
          <w:color w:val="000000"/>
          <w:spacing w:val="0"/>
          <w:w w:val="100"/>
          <w:position w:val="0"/>
        </w:rPr>
        <w:t>、</w:t>
        <w:tab/>
        <w:t>其他</w:t>
      </w:r>
      <w:bookmarkEnd w:id="2130"/>
      <w:bookmarkEnd w:id="2131"/>
      <w:bookmarkEnd w:id="2133"/>
    </w:p>
    <w:p>
      <w:pPr>
        <w:pStyle w:val="Style6"/>
        <w:keepNext w:val="0"/>
        <w:keepLines w:val="0"/>
        <w:widowControl w:val="0"/>
        <w:shd w:val="clear" w:color="auto" w:fill="auto"/>
        <w:bidi w:val="0"/>
        <w:spacing w:before="0" w:after="480" w:line="40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20" w:line="408" w:lineRule="exact"/>
        <w:ind w:left="0" w:right="0" w:firstLine="0"/>
        <w:jc w:val="left"/>
      </w:pPr>
      <w:bookmarkStart w:id="2134" w:name="bookmark2134"/>
      <w:bookmarkStart w:id="2135" w:name="bookmark2135"/>
      <w:bookmarkStart w:id="2136" w:name="bookmark2136"/>
      <w:r>
        <w:rPr>
          <w:color w:val="000000"/>
          <w:spacing w:val="0"/>
          <w:w w:val="100"/>
          <w:position w:val="0"/>
        </w:rPr>
        <w:t>十、与金融工具相关的风险</w:t>
      </w:r>
      <w:bookmarkEnd w:id="2134"/>
      <w:bookmarkEnd w:id="2135"/>
      <w:bookmarkEnd w:id="2136"/>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numPr>
          <w:ilvl w:val="0"/>
          <w:numId w:val="199"/>
        </w:numPr>
        <w:shd w:val="clear" w:color="auto" w:fill="auto"/>
        <w:tabs>
          <w:tab w:pos="870" w:val="left"/>
        </w:tabs>
        <w:bidi w:val="0"/>
        <w:spacing w:before="0" w:after="0" w:line="408" w:lineRule="exact"/>
        <w:ind w:left="0" w:right="0" w:firstLine="440"/>
        <w:jc w:val="both"/>
      </w:pPr>
      <w:bookmarkStart w:id="2137" w:name="bookmark2137"/>
      <w:bookmarkEnd w:id="2137"/>
      <w:r>
        <w:rPr>
          <w:color w:val="000000"/>
          <w:spacing w:val="0"/>
          <w:w w:val="100"/>
          <w:position w:val="0"/>
        </w:rPr>
        <w:t>信用风险</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信用风险是指金融工具的一方不履行义务，造成另一方发生财务损失的风险。本公司主要面 临赊销导致的客户信用风险。在签订新合同之前，本公司会对新客户的信用风险进行评估，包括 外部信用评级和在某些情况下的银行资信证明(当此信息可获取时)。公司对每一客户均设置了赊 销限额，该限额为无需获得额外批准的最大额度。</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公司通过对已有客户信用评级的季度监控以及应收账款账龄分析的月度审核来确保公司的整 体信用风险在可控的范围内。在监控客户的信用风险时，按照客户的信用特征对其分组。被评为 “高风险”级别的客户会放在受限制客户名单里，并且只有在额外批准的前提下，公司才可在未 来期间内对其赊销，否则必须要求其提前支付相应款项。</w:t>
      </w:r>
    </w:p>
    <w:p>
      <w:pPr>
        <w:pStyle w:val="Style6"/>
        <w:keepNext w:val="0"/>
        <w:keepLines w:val="0"/>
        <w:widowControl w:val="0"/>
        <w:numPr>
          <w:ilvl w:val="0"/>
          <w:numId w:val="199"/>
        </w:numPr>
        <w:shd w:val="clear" w:color="auto" w:fill="auto"/>
        <w:tabs>
          <w:tab w:pos="870" w:val="left"/>
        </w:tabs>
        <w:bidi w:val="0"/>
        <w:spacing w:before="0" w:after="0" w:line="408" w:lineRule="exact"/>
        <w:ind w:left="0" w:right="0" w:firstLine="440"/>
        <w:jc w:val="both"/>
      </w:pPr>
      <w:bookmarkStart w:id="2138" w:name="bookmark2138"/>
      <w:bookmarkEnd w:id="2138"/>
      <w:r>
        <w:rPr>
          <w:color w:val="000000"/>
          <w:spacing w:val="0"/>
          <w:w w:val="100"/>
          <w:position w:val="0"/>
        </w:rPr>
        <w:t>流动性风险</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流动性风险，是指企业在履行以交付现金或其他金融资产的方式结算的义务时发生资金短缺 的风险。本公司的政策是确保拥有充足的现金以偿还到期债务。流动性风险由本公司的财务部门 集中控制。财务部门通过监控现金余额、可随时变现的有价证券以及对未来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 动预测，确保公司在所有合理预测的情况下拥有充足的资金偿还债务。</w:t>
      </w:r>
    </w:p>
    <w:p>
      <w:pPr>
        <w:pStyle w:val="Style6"/>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本公司各项金融负债以未折现的合同现金流量按到期日列示如下：</w:t>
      </w:r>
      <w:r>
        <w:br w:type="page"/>
      </w:r>
    </w:p>
    <w:tbl>
      <w:tblPr>
        <w:tblOverlap w:val="never"/>
        <w:jc w:val="center"/>
        <w:tblLayout w:type="fixed"/>
      </w:tblPr>
      <w:tblGrid>
        <w:gridCol w:w="2813"/>
        <w:gridCol w:w="2957"/>
        <w:gridCol w:w="2957"/>
      </w:tblGrid>
      <w:tr>
        <w:trPr>
          <w:trHeight w:val="427"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66,993,065.89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66,993,065.89</w:t>
            </w:r>
          </w:p>
        </w:tc>
      </w:tr>
      <w:tr>
        <w:trPr>
          <w:trHeight w:val="41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12,961,133.81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12,961,133.81</w:t>
            </w:r>
          </w:p>
        </w:tc>
      </w:tr>
      <w:tr>
        <w:trPr>
          <w:trHeight w:val="427"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79,954,199.70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79,954,199.70</w:t>
            </w:r>
          </w:p>
        </w:tc>
      </w:tr>
    </w:tbl>
    <w:p>
      <w:pPr>
        <w:widowControl w:val="0"/>
        <w:spacing w:after="599" w:line="1" w:lineRule="exact"/>
      </w:pPr>
    </w:p>
    <w:tbl>
      <w:tblPr>
        <w:tblOverlap w:val="never"/>
        <w:jc w:val="center"/>
        <w:tblLayout w:type="fixed"/>
      </w:tblPr>
      <w:tblGrid>
        <w:gridCol w:w="2808"/>
        <w:gridCol w:w="2957"/>
        <w:gridCol w:w="2962"/>
      </w:tblGrid>
      <w:tr>
        <w:trPr>
          <w:trHeight w:val="422"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58,979,447.48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58,979,447.48</w:t>
            </w:r>
          </w:p>
        </w:tc>
      </w:tr>
      <w:tr>
        <w:trPr>
          <w:trHeight w:val="41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11,894,703.09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11,894,703.09</w:t>
            </w:r>
          </w:p>
        </w:tc>
      </w:tr>
      <w:tr>
        <w:trPr>
          <w:trHeight w:val="432"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70,874,150.57</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70,874,150.57</w:t>
            </w:r>
          </w:p>
        </w:tc>
      </w:tr>
    </w:tbl>
    <w:p>
      <w:pPr>
        <w:widowControl w:val="0"/>
        <w:spacing w:after="599" w:line="1" w:lineRule="exact"/>
      </w:pPr>
    </w:p>
    <w:p>
      <w:pPr>
        <w:pStyle w:val="Style22"/>
        <w:keepNext/>
        <w:keepLines/>
        <w:widowControl w:val="0"/>
        <w:shd w:val="clear" w:color="auto" w:fill="auto"/>
        <w:bidi w:val="0"/>
        <w:spacing w:before="0" w:after="220" w:line="240" w:lineRule="auto"/>
        <w:ind w:left="0" w:right="0" w:firstLine="0"/>
        <w:jc w:val="left"/>
      </w:pPr>
      <w:bookmarkStart w:id="2139" w:name="bookmark2139"/>
      <w:bookmarkStart w:id="2140" w:name="bookmark2140"/>
      <w:bookmarkStart w:id="2141" w:name="bookmark2141"/>
      <w:r>
        <w:rPr>
          <w:color w:val="000000"/>
          <w:spacing w:val="0"/>
          <w:w w:val="100"/>
          <w:position w:val="0"/>
        </w:rPr>
        <w:t>十一、公允价值的披露</w:t>
      </w:r>
      <w:bookmarkEnd w:id="2139"/>
      <w:bookmarkEnd w:id="2140"/>
      <w:bookmarkEnd w:id="2141"/>
    </w:p>
    <w:p>
      <w:pPr>
        <w:pStyle w:val="Style22"/>
        <w:keepNext/>
        <w:keepLines/>
        <w:widowControl w:val="0"/>
        <w:shd w:val="clear" w:color="auto" w:fill="auto"/>
        <w:bidi w:val="0"/>
        <w:spacing w:before="0" w:after="220" w:line="240" w:lineRule="auto"/>
        <w:ind w:left="0" w:right="0" w:firstLine="0"/>
        <w:jc w:val="left"/>
      </w:pPr>
      <w:bookmarkStart w:id="2139" w:name="bookmark2139"/>
      <w:bookmarkStart w:id="2140" w:name="bookmark2140"/>
      <w:bookmarkStart w:id="2142" w:name="bookmark2142"/>
      <w:bookmarkStart w:id="2143" w:name="bookmark2143"/>
      <w:r>
        <w:rPr>
          <w:color w:val="000000"/>
          <w:spacing w:val="0"/>
          <w:w w:val="100"/>
          <w:position w:val="0"/>
        </w:rPr>
        <w:t>1</w:t>
      </w:r>
      <w:bookmarkEnd w:id="2142"/>
      <w:r>
        <w:rPr>
          <w:color w:val="000000"/>
          <w:spacing w:val="0"/>
          <w:w w:val="100"/>
          <w:position w:val="0"/>
        </w:rPr>
        <w:t>、以公允价值计量的资产和负债的期末公允价值</w:t>
      </w:r>
      <w:bookmarkEnd w:id="2139"/>
      <w:bookmarkEnd w:id="2140"/>
      <w:bookmarkEnd w:id="2143"/>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42"/>
        <w:gridCol w:w="1637"/>
        <w:gridCol w:w="1603"/>
        <w:gridCol w:w="1666"/>
        <w:gridCol w:w="1589"/>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第三层次公允 价值计量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一、持续的公允价值计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22,808,879.72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22,808,879.72</w:t>
            </w: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以公允价值计量且变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22,808,879.72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22,808,879.72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2.</w:t>
            </w:r>
            <w:r>
              <w:rPr>
                <w:color w:val="000000"/>
                <w:spacing w:val="0"/>
                <w:w w:val="100"/>
                <w:position w:val="0"/>
              </w:rPr>
              <w:t>指定以公允价值计 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16,268,797.17</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16,268,797.17</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（四）其他非流动金融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10,000,000.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出租用的土地使用权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42"/>
        <w:gridCol w:w="1637"/>
        <w:gridCol w:w="1603"/>
        <w:gridCol w:w="1666"/>
        <w:gridCol w:w="1589"/>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3.</w:t>
            </w:r>
            <w:r>
              <w:rPr>
                <w:color w:val="000000"/>
                <w:spacing w:val="0"/>
                <w:w w:val="100"/>
                <w:position w:val="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49,077,676.89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49,077,676.89</w:t>
            </w:r>
          </w:p>
        </w:tc>
      </w:tr>
      <w:tr>
        <w:trPr>
          <w:trHeight w:val="30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1.</w:t>
            </w:r>
            <w:r>
              <w:rPr>
                <w:color w:val="000000"/>
                <w:spacing w:val="0"/>
                <w:w w:val="100"/>
                <w:position w:val="0"/>
              </w:rPr>
              <w:t>以公允价值计量且变 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其中：发行的交易性债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w:t>
            </w:r>
            <w:r>
              <w:rPr>
                <w:color w:val="000000"/>
                <w:spacing w:val="0"/>
                <w:w w:val="100"/>
                <w:position w:val="0"/>
              </w:rPr>
              <w:t>.指定为以公允价值计 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二、非持续的公允价值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0"/>
              <w:jc w:val="both"/>
            </w:pPr>
            <w:r>
              <w:rPr>
                <w:b/>
                <w:bCs/>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2"/>
        <w:keepNext/>
        <w:keepLines/>
        <w:widowControl w:val="0"/>
        <w:shd w:val="clear" w:color="auto" w:fill="auto"/>
        <w:tabs>
          <w:tab w:pos="425" w:val="left"/>
        </w:tabs>
        <w:bidi w:val="0"/>
        <w:spacing w:before="0" w:after="120" w:line="240" w:lineRule="auto"/>
        <w:ind w:left="0" w:right="0" w:firstLine="0"/>
        <w:jc w:val="left"/>
      </w:pPr>
      <w:bookmarkStart w:id="2144" w:name="bookmark2144"/>
      <w:bookmarkStart w:id="2145" w:name="bookmark2145"/>
      <w:bookmarkStart w:id="2146" w:name="bookmark2146"/>
      <w:bookmarkStart w:id="2147" w:name="bookmark2147"/>
      <w:r>
        <w:rPr>
          <w:color w:val="000000"/>
          <w:spacing w:val="0"/>
          <w:w w:val="100"/>
          <w:position w:val="0"/>
        </w:rPr>
        <w:t>2</w:t>
      </w:r>
      <w:bookmarkEnd w:id="2146"/>
      <w:r>
        <w:rPr>
          <w:color w:val="000000"/>
          <w:spacing w:val="0"/>
          <w:w w:val="100"/>
          <w:position w:val="0"/>
        </w:rPr>
        <w:t>、</w:t>
        <w:tab/>
        <w:t>持续和非持续第一层次公允价值计量项目市价的确定依据</w:t>
      </w:r>
      <w:bookmarkEnd w:id="2144"/>
      <w:bookmarkEnd w:id="2145"/>
      <w:bookmarkEnd w:id="2147"/>
    </w:p>
    <w:p>
      <w:pPr>
        <w:pStyle w:val="Style6"/>
        <w:keepNext w:val="0"/>
        <w:keepLines w:val="0"/>
        <w:widowControl w:val="0"/>
        <w:shd w:val="clear" w:color="auto" w:fill="auto"/>
        <w:tabs>
          <w:tab w:pos="854" w:val="left"/>
        </w:tabs>
        <w:bidi w:val="0"/>
        <w:spacing w:before="0" w:after="4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425" w:val="left"/>
        </w:tabs>
        <w:bidi w:val="0"/>
        <w:spacing w:before="0" w:after="120" w:line="240" w:lineRule="auto"/>
        <w:ind w:left="0" w:right="0" w:firstLine="0"/>
        <w:jc w:val="left"/>
      </w:pPr>
      <w:bookmarkStart w:id="2148" w:name="bookmark2148"/>
      <w:bookmarkStart w:id="2149" w:name="bookmark2149"/>
      <w:bookmarkStart w:id="2150" w:name="bookmark2150"/>
      <w:bookmarkStart w:id="2151" w:name="bookmark2151"/>
      <w:r>
        <w:rPr>
          <w:color w:val="000000"/>
          <w:spacing w:val="0"/>
          <w:w w:val="100"/>
          <w:position w:val="0"/>
        </w:rPr>
        <w:t>3</w:t>
      </w:r>
      <w:bookmarkEnd w:id="2150"/>
      <w:r>
        <w:rPr>
          <w:color w:val="000000"/>
          <w:spacing w:val="0"/>
          <w:w w:val="100"/>
          <w:position w:val="0"/>
        </w:rPr>
        <w:t>、</w:t>
        <w:tab/>
        <w:t>持续和非持续第二层次公允价值计量项目，采用的估值技术和重要参数的定性及定量信息</w:t>
      </w:r>
      <w:bookmarkEnd w:id="2148"/>
      <w:bookmarkEnd w:id="2149"/>
      <w:bookmarkEnd w:id="2151"/>
    </w:p>
    <w:p>
      <w:pPr>
        <w:pStyle w:val="Style6"/>
        <w:keepNext w:val="0"/>
        <w:keepLines w:val="0"/>
        <w:widowControl w:val="0"/>
        <w:shd w:val="clear" w:color="auto" w:fill="auto"/>
        <w:tabs>
          <w:tab w:pos="854" w:val="left"/>
        </w:tabs>
        <w:bidi w:val="0"/>
        <w:spacing w:before="0" w:after="6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240" w:line="240" w:lineRule="auto"/>
        <w:ind w:left="0" w:right="0" w:firstLine="0"/>
        <w:jc w:val="left"/>
      </w:pPr>
      <w:bookmarkStart w:id="2152" w:name="bookmark2152"/>
      <w:bookmarkStart w:id="2153" w:name="bookmark2153"/>
      <w:bookmarkStart w:id="2154" w:name="bookmark2154"/>
      <w:bookmarkStart w:id="2155" w:name="bookmark2155"/>
      <w:r>
        <w:rPr>
          <w:color w:val="000000"/>
          <w:spacing w:val="0"/>
          <w:w w:val="100"/>
          <w:position w:val="0"/>
        </w:rPr>
        <w:t>4</w:t>
      </w:r>
      <w:bookmarkEnd w:id="2154"/>
      <w:r>
        <w:rPr>
          <w:color w:val="000000"/>
          <w:spacing w:val="0"/>
          <w:w w:val="100"/>
          <w:position w:val="0"/>
        </w:rPr>
        <w:t>、持续和非持续第三层次公允价值计量项目，采用的估值技术和重要参数的定性及定量信息</w:t>
      </w:r>
      <w:bookmarkEnd w:id="2152"/>
      <w:bookmarkEnd w:id="2153"/>
      <w:bookmarkEnd w:id="2155"/>
    </w:p>
    <w:p>
      <w:pPr>
        <w:pStyle w:val="Style6"/>
        <w:keepNext w:val="0"/>
        <w:keepLines w:val="0"/>
        <w:widowControl w:val="0"/>
        <w:shd w:val="clear" w:color="auto" w:fill="auto"/>
        <w:bidi w:val="0"/>
        <w:spacing w:before="0" w:after="40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1891"/>
        <w:gridCol w:w="1666"/>
        <w:gridCol w:w="2088"/>
        <w:gridCol w:w="1646"/>
        <w:gridCol w:w="1546"/>
      </w:tblGrid>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期末公允价值</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不可观察输入 值</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参数</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22,808,879.72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现金流量折现法</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预期收益率</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2.85%-3.90%</w:t>
            </w:r>
          </w:p>
        </w:tc>
      </w:tr>
      <w:tr>
        <w:trPr>
          <w:trHeight w:val="82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413" w:lineRule="exact"/>
              <w:ind w:left="0" w:right="0" w:firstLine="0"/>
              <w:jc w:val="left"/>
            </w:pPr>
            <w:r>
              <w:rPr>
                <w:color w:val="000000"/>
                <w:spacing w:val="0"/>
                <w:w w:val="100"/>
                <w:position w:val="0"/>
              </w:rPr>
              <w:t>其他权益工具投 资</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16,268,797.17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公允价值的最佳估 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tbl>
      <w:tblPr>
        <w:tblOverlap w:val="never"/>
        <w:jc w:val="center"/>
        <w:tblLayout w:type="fixed"/>
      </w:tblPr>
      <w:tblGrid>
        <w:gridCol w:w="1891"/>
        <w:gridCol w:w="1666"/>
        <w:gridCol w:w="2088"/>
        <w:gridCol w:w="1646"/>
        <w:gridCol w:w="1546"/>
      </w:tblGrid>
      <w:tr>
        <w:trPr>
          <w:trHeight w:val="826"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其他非流动金融</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公允价值的最佳估 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699" w:line="1" w:lineRule="exact"/>
      </w:pPr>
    </w:p>
    <w:p>
      <w:pPr>
        <w:pStyle w:val="Style22"/>
        <w:keepNext/>
        <w:keepLines/>
        <w:widowControl w:val="0"/>
        <w:shd w:val="clear" w:color="auto" w:fill="auto"/>
        <w:tabs>
          <w:tab w:pos="421" w:val="left"/>
        </w:tabs>
        <w:bidi w:val="0"/>
        <w:spacing w:before="0" w:after="40"/>
        <w:ind w:left="440" w:right="0" w:hanging="440"/>
        <w:jc w:val="left"/>
      </w:pPr>
      <w:bookmarkStart w:id="2156" w:name="bookmark2156"/>
      <w:bookmarkStart w:id="2157" w:name="bookmark2157"/>
      <w:bookmarkStart w:id="2158" w:name="bookmark2158"/>
      <w:bookmarkStart w:id="2159" w:name="bookmark2159"/>
      <w:r>
        <w:rPr>
          <w:color w:val="000000"/>
          <w:spacing w:val="0"/>
          <w:w w:val="100"/>
          <w:position w:val="0"/>
        </w:rPr>
        <w:t>5</w:t>
      </w:r>
      <w:bookmarkEnd w:id="2158"/>
      <w:r>
        <w:rPr>
          <w:color w:val="000000"/>
          <w:spacing w:val="0"/>
          <w:w w:val="100"/>
          <w:position w:val="0"/>
        </w:rPr>
        <w:t>、</w:t>
        <w:tab/>
        <w:t>持续的第三层次公允价值计量项目，期初与期末账面价值间的调节信息及不可观察参数敏感 性分析</w:t>
      </w:r>
      <w:bookmarkEnd w:id="2156"/>
      <w:bookmarkEnd w:id="2157"/>
      <w:bookmarkEnd w:id="2159"/>
    </w:p>
    <w:p>
      <w:pPr>
        <w:pStyle w:val="Style6"/>
        <w:keepNext w:val="0"/>
        <w:keepLines w:val="0"/>
        <w:widowControl w:val="0"/>
        <w:shd w:val="clear" w:color="auto" w:fill="auto"/>
        <w:bidi w:val="0"/>
        <w:spacing w:before="0" w:after="320" w:line="40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421" w:val="left"/>
        </w:tabs>
        <w:bidi w:val="0"/>
        <w:spacing w:before="0" w:after="40"/>
        <w:ind w:left="440" w:right="0" w:hanging="440"/>
        <w:jc w:val="left"/>
      </w:pPr>
      <w:bookmarkStart w:id="2160" w:name="bookmark2160"/>
      <w:bookmarkStart w:id="2161" w:name="bookmark2161"/>
      <w:bookmarkStart w:id="2162" w:name="bookmark2162"/>
      <w:bookmarkStart w:id="2163" w:name="bookmark2163"/>
      <w:r>
        <w:rPr>
          <w:color w:val="000000"/>
          <w:spacing w:val="0"/>
          <w:w w:val="100"/>
          <w:position w:val="0"/>
        </w:rPr>
        <w:t>6</w:t>
      </w:r>
      <w:bookmarkEnd w:id="2162"/>
      <w:r>
        <w:rPr>
          <w:color w:val="000000"/>
          <w:spacing w:val="0"/>
          <w:w w:val="100"/>
          <w:position w:val="0"/>
        </w:rPr>
        <w:t>、</w:t>
        <w:tab/>
        <w:t>持续的公允价值计量项目，本期内发生各层级之间转换的，转换的原因及确定转换时点的政 策</w:t>
      </w:r>
      <w:bookmarkEnd w:id="2160"/>
      <w:bookmarkEnd w:id="2161"/>
      <w:bookmarkEnd w:id="2163"/>
    </w:p>
    <w:p>
      <w:pPr>
        <w:pStyle w:val="Style6"/>
        <w:keepNext w:val="0"/>
        <w:keepLines w:val="0"/>
        <w:widowControl w:val="0"/>
        <w:shd w:val="clear" w:color="auto" w:fill="auto"/>
        <w:bidi w:val="0"/>
        <w:spacing w:before="0" w:after="320" w:line="40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421" w:val="left"/>
        </w:tabs>
        <w:bidi w:val="0"/>
        <w:spacing w:before="0" w:after="40"/>
        <w:ind w:left="0" w:right="0" w:firstLine="0"/>
        <w:jc w:val="left"/>
      </w:pPr>
      <w:bookmarkStart w:id="2164" w:name="bookmark2164"/>
      <w:bookmarkStart w:id="2165" w:name="bookmark2165"/>
      <w:bookmarkStart w:id="2166" w:name="bookmark2166"/>
      <w:bookmarkStart w:id="2167" w:name="bookmark2167"/>
      <w:r>
        <w:rPr>
          <w:color w:val="000000"/>
          <w:spacing w:val="0"/>
          <w:w w:val="100"/>
          <w:position w:val="0"/>
        </w:rPr>
        <w:t>7</w:t>
      </w:r>
      <w:bookmarkEnd w:id="2166"/>
      <w:r>
        <w:rPr>
          <w:color w:val="000000"/>
          <w:spacing w:val="0"/>
          <w:w w:val="100"/>
          <w:position w:val="0"/>
        </w:rPr>
        <w:t>、</w:t>
        <w:tab/>
        <w:t>本期内发生的估值技术变更及变更原因</w:t>
      </w:r>
      <w:bookmarkEnd w:id="2164"/>
      <w:bookmarkEnd w:id="2165"/>
      <w:bookmarkEnd w:id="2167"/>
    </w:p>
    <w:p>
      <w:pPr>
        <w:pStyle w:val="Style6"/>
        <w:keepNext w:val="0"/>
        <w:keepLines w:val="0"/>
        <w:widowControl w:val="0"/>
        <w:shd w:val="clear" w:color="auto" w:fill="auto"/>
        <w:bidi w:val="0"/>
        <w:spacing w:before="0" w:after="500" w:line="40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421" w:val="left"/>
        </w:tabs>
        <w:bidi w:val="0"/>
        <w:spacing w:before="0" w:line="240" w:lineRule="auto"/>
        <w:ind w:left="0" w:right="0" w:firstLine="0"/>
        <w:jc w:val="left"/>
      </w:pPr>
      <w:bookmarkStart w:id="2168" w:name="bookmark2168"/>
      <w:bookmarkStart w:id="2169" w:name="bookmark2169"/>
      <w:bookmarkStart w:id="2170" w:name="bookmark2170"/>
      <w:bookmarkStart w:id="2171" w:name="bookmark2171"/>
      <w:r>
        <w:rPr>
          <w:color w:val="000000"/>
          <w:spacing w:val="0"/>
          <w:w w:val="100"/>
          <w:position w:val="0"/>
        </w:rPr>
        <w:t>8</w:t>
      </w:r>
      <w:bookmarkEnd w:id="2170"/>
      <w:r>
        <w:rPr>
          <w:color w:val="000000"/>
          <w:spacing w:val="0"/>
          <w:w w:val="100"/>
          <w:position w:val="0"/>
        </w:rPr>
        <w:t>、</w:t>
        <w:tab/>
        <w:t>不以公允价值计量的金融资产和金融负债的公允价值情况</w:t>
      </w:r>
      <w:bookmarkEnd w:id="2168"/>
      <w:bookmarkEnd w:id="2169"/>
      <w:bookmarkEnd w:id="2171"/>
    </w:p>
    <w:p>
      <w:pPr>
        <w:pStyle w:val="Style6"/>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421" w:val="left"/>
        </w:tabs>
        <w:bidi w:val="0"/>
        <w:spacing w:before="0" w:after="40"/>
        <w:ind w:left="0" w:right="0" w:firstLine="0"/>
        <w:jc w:val="left"/>
      </w:pPr>
      <w:bookmarkStart w:id="2172" w:name="bookmark2172"/>
      <w:bookmarkStart w:id="2173" w:name="bookmark2173"/>
      <w:bookmarkStart w:id="2174" w:name="bookmark2174"/>
      <w:bookmarkStart w:id="2175" w:name="bookmark2175"/>
      <w:r>
        <w:rPr>
          <w:color w:val="000000"/>
          <w:spacing w:val="0"/>
          <w:w w:val="100"/>
          <w:position w:val="0"/>
        </w:rPr>
        <w:t>9</w:t>
      </w:r>
      <w:bookmarkEnd w:id="2174"/>
      <w:r>
        <w:rPr>
          <w:color w:val="000000"/>
          <w:spacing w:val="0"/>
          <w:w w:val="100"/>
          <w:position w:val="0"/>
        </w:rPr>
        <w:t>、</w:t>
        <w:tab/>
        <w:t>其他</w:t>
      </w:r>
      <w:bookmarkEnd w:id="2172"/>
      <w:bookmarkEnd w:id="2173"/>
      <w:bookmarkEnd w:id="2175"/>
    </w:p>
    <w:p>
      <w:pPr>
        <w:pStyle w:val="Style6"/>
        <w:keepNext w:val="0"/>
        <w:keepLines w:val="0"/>
        <w:widowControl w:val="0"/>
        <w:shd w:val="clear" w:color="auto" w:fill="auto"/>
        <w:bidi w:val="0"/>
        <w:spacing w:before="0" w:after="40" w:line="40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40"/>
        <w:ind w:left="0" w:right="0" w:firstLine="0"/>
        <w:jc w:val="left"/>
      </w:pPr>
      <w:bookmarkStart w:id="2176" w:name="bookmark2176"/>
      <w:bookmarkStart w:id="2177" w:name="bookmark2177"/>
      <w:bookmarkStart w:id="2178" w:name="bookmark2178"/>
      <w:r>
        <w:rPr>
          <w:color w:val="000000"/>
          <w:spacing w:val="0"/>
          <w:w w:val="100"/>
          <w:position w:val="0"/>
        </w:rPr>
        <w:t>十二、关联方及关联交易</w:t>
      </w:r>
      <w:bookmarkEnd w:id="2176"/>
      <w:bookmarkEnd w:id="2177"/>
      <w:bookmarkEnd w:id="2178"/>
    </w:p>
    <w:p>
      <w:pPr>
        <w:pStyle w:val="Style22"/>
        <w:keepNext/>
        <w:keepLines/>
        <w:widowControl w:val="0"/>
        <w:shd w:val="clear" w:color="auto" w:fill="auto"/>
        <w:tabs>
          <w:tab w:pos="421" w:val="left"/>
        </w:tabs>
        <w:bidi w:val="0"/>
        <w:spacing w:before="0" w:after="40"/>
        <w:ind w:left="0" w:right="0" w:firstLine="0"/>
        <w:jc w:val="left"/>
      </w:pPr>
      <w:bookmarkStart w:id="2176" w:name="bookmark2176"/>
      <w:bookmarkStart w:id="2177" w:name="bookmark2177"/>
      <w:bookmarkStart w:id="2179" w:name="bookmark2179"/>
      <w:bookmarkStart w:id="2180" w:name="bookmark2180"/>
      <w:r>
        <w:rPr>
          <w:color w:val="000000"/>
          <w:spacing w:val="0"/>
          <w:w w:val="100"/>
          <w:position w:val="0"/>
        </w:rPr>
        <w:t>1</w:t>
      </w:r>
      <w:bookmarkEnd w:id="2179"/>
      <w:r>
        <w:rPr>
          <w:color w:val="000000"/>
          <w:spacing w:val="0"/>
          <w:w w:val="100"/>
          <w:position w:val="0"/>
        </w:rPr>
        <w:t>、</w:t>
        <w:tab/>
        <w:t>本企业的母公司情况</w:t>
      </w:r>
      <w:bookmarkEnd w:id="2176"/>
      <w:bookmarkEnd w:id="2177"/>
      <w:bookmarkEnd w:id="2180"/>
    </w:p>
    <w:p>
      <w:pPr>
        <w:pStyle w:val="Style6"/>
        <w:keepNext w:val="0"/>
        <w:keepLines w:val="0"/>
        <w:widowControl w:val="0"/>
        <w:shd w:val="clear" w:color="auto" w:fill="auto"/>
        <w:bidi w:val="0"/>
        <w:spacing w:before="0" w:after="440" w:line="40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421" w:val="left"/>
        </w:tabs>
        <w:bidi w:val="0"/>
        <w:spacing w:before="0" w:after="40"/>
        <w:ind w:left="0" w:right="0" w:firstLine="0"/>
        <w:jc w:val="left"/>
      </w:pPr>
      <w:bookmarkStart w:id="2181" w:name="bookmark2181"/>
      <w:bookmarkStart w:id="2182" w:name="bookmark2182"/>
      <w:bookmarkStart w:id="2183" w:name="bookmark2183"/>
      <w:bookmarkStart w:id="2184" w:name="bookmark2184"/>
      <w:r>
        <w:rPr>
          <w:color w:val="000000"/>
          <w:spacing w:val="0"/>
          <w:w w:val="100"/>
          <w:position w:val="0"/>
        </w:rPr>
        <w:t>2</w:t>
      </w:r>
      <w:bookmarkEnd w:id="2183"/>
      <w:r>
        <w:rPr>
          <w:color w:val="000000"/>
          <w:spacing w:val="0"/>
          <w:w w:val="100"/>
          <w:position w:val="0"/>
        </w:rPr>
        <w:t>、</w:t>
        <w:tab/>
        <w:t>本企业的子公司情况</w:t>
      </w:r>
      <w:bookmarkEnd w:id="2181"/>
      <w:bookmarkEnd w:id="2182"/>
      <w:bookmarkEnd w:id="2184"/>
    </w:p>
    <w:p>
      <w:pPr>
        <w:pStyle w:val="Style6"/>
        <w:keepNext w:val="0"/>
        <w:keepLines w:val="0"/>
        <w:widowControl w:val="0"/>
        <w:shd w:val="clear" w:color="auto" w:fill="auto"/>
        <w:bidi w:val="0"/>
        <w:spacing w:before="0" w:after="160" w:line="408" w:lineRule="exact"/>
        <w:ind w:left="0" w:right="0" w:firstLine="0"/>
        <w:jc w:val="left"/>
      </w:pPr>
      <w:r>
        <w:rPr>
          <w:color w:val="000000"/>
          <w:spacing w:val="0"/>
          <w:w w:val="100"/>
          <w:position w:val="0"/>
        </w:rPr>
        <w:t>本企业子公司的情况详见附注</w:t>
      </w:r>
    </w:p>
    <w:p>
      <w:pPr>
        <w:pStyle w:val="Style6"/>
        <w:keepNext w:val="0"/>
        <w:keepLines w:val="0"/>
        <w:widowControl w:val="0"/>
        <w:shd w:val="clear" w:color="auto" w:fill="auto"/>
        <w:bidi w:val="0"/>
        <w:spacing w:before="0" w:after="0" w:line="396"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320" w:line="408" w:lineRule="exact"/>
        <w:ind w:left="0" w:right="0" w:firstLine="0"/>
        <w:jc w:val="left"/>
      </w:pPr>
      <w:r>
        <w:rPr>
          <w:color w:val="000000"/>
          <w:spacing w:val="0"/>
          <w:w w:val="100"/>
          <w:position w:val="0"/>
        </w:rPr>
        <w:t>本企业子公司的情况详见附注“九、</w:t>
      </w:r>
      <w:r>
        <w:rPr>
          <w:rFonts w:ascii="Calibri" w:eastAsia="Calibri" w:hAnsi="Calibri" w:cs="Calibri"/>
          <w:color w:val="000000"/>
          <w:spacing w:val="0"/>
          <w:w w:val="100"/>
          <w:position w:val="0"/>
          <w:sz w:val="20"/>
          <w:szCs w:val="20"/>
        </w:rPr>
        <w:t>1</w:t>
      </w:r>
      <w:r>
        <w:rPr>
          <w:color w:val="000000"/>
          <w:spacing w:val="0"/>
          <w:w w:val="100"/>
          <w:position w:val="0"/>
        </w:rPr>
        <w:t>、在子公司中的权益（</w:t>
      </w:r>
      <w:r>
        <w:rPr>
          <w:rFonts w:ascii="Calibri" w:eastAsia="Calibri" w:hAnsi="Calibri" w:cs="Calibri"/>
          <w:color w:val="000000"/>
          <w:spacing w:val="0"/>
          <w:w w:val="100"/>
          <w:position w:val="0"/>
          <w:sz w:val="20"/>
          <w:szCs w:val="20"/>
        </w:rPr>
        <w:t>1</w:t>
      </w:r>
      <w:r>
        <w:rPr>
          <w:color w:val="000000"/>
          <w:spacing w:val="0"/>
          <w:w w:val="100"/>
          <w:position w:val="0"/>
        </w:rPr>
        <w:t>）企业集团的构成”。</w:t>
      </w:r>
    </w:p>
    <w:p>
      <w:pPr>
        <w:pStyle w:val="Style22"/>
        <w:keepNext/>
        <w:keepLines/>
        <w:widowControl w:val="0"/>
        <w:shd w:val="clear" w:color="auto" w:fill="auto"/>
        <w:tabs>
          <w:tab w:pos="421" w:val="left"/>
        </w:tabs>
        <w:bidi w:val="0"/>
        <w:spacing w:before="0" w:after="40"/>
        <w:ind w:left="0" w:right="0" w:firstLine="0"/>
        <w:jc w:val="left"/>
      </w:pPr>
      <w:bookmarkStart w:id="2185" w:name="bookmark2185"/>
      <w:bookmarkStart w:id="2186" w:name="bookmark2186"/>
      <w:bookmarkStart w:id="2187" w:name="bookmark2187"/>
      <w:bookmarkStart w:id="2188" w:name="bookmark2188"/>
      <w:r>
        <w:rPr>
          <w:color w:val="000000"/>
          <w:spacing w:val="0"/>
          <w:w w:val="100"/>
          <w:position w:val="0"/>
        </w:rPr>
        <w:t>3</w:t>
      </w:r>
      <w:bookmarkEnd w:id="2187"/>
      <w:r>
        <w:rPr>
          <w:color w:val="000000"/>
          <w:spacing w:val="0"/>
          <w:w w:val="100"/>
          <w:position w:val="0"/>
        </w:rPr>
        <w:t>、</w:t>
        <w:tab/>
        <w:t>本企业合营和联营企业情况</w:t>
      </w:r>
      <w:bookmarkEnd w:id="2185"/>
      <w:bookmarkEnd w:id="2186"/>
      <w:bookmarkEnd w:id="2188"/>
    </w:p>
    <w:p>
      <w:pPr>
        <w:pStyle w:val="Style6"/>
        <w:keepNext w:val="0"/>
        <w:keepLines w:val="0"/>
        <w:widowControl w:val="0"/>
        <w:shd w:val="clear" w:color="auto" w:fill="auto"/>
        <w:bidi w:val="0"/>
        <w:spacing w:before="0" w:after="0" w:line="408" w:lineRule="exact"/>
        <w:ind w:left="0" w:right="0" w:firstLine="0"/>
        <w:jc w:val="left"/>
      </w:pPr>
      <w:r>
        <w:rPr>
          <w:color w:val="000000"/>
          <w:spacing w:val="0"/>
          <w:w w:val="100"/>
          <w:position w:val="0"/>
        </w:rPr>
        <w:t>本企业重要的合营或联营企业详见附注</w:t>
      </w:r>
    </w:p>
    <w:p>
      <w:pPr>
        <w:pStyle w:val="Style6"/>
        <w:keepNext w:val="0"/>
        <w:keepLines w:val="0"/>
        <w:widowControl w:val="0"/>
        <w:shd w:val="clear" w:color="auto" w:fill="auto"/>
        <w:bidi w:val="0"/>
        <w:spacing w:before="0" w:after="0" w:line="40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60" w:line="408" w:lineRule="exact"/>
        <w:ind w:left="0" w:right="0" w:firstLine="0"/>
        <w:jc w:val="left"/>
      </w:pPr>
      <w:r>
        <w:rPr>
          <w:color w:val="000000"/>
          <w:spacing w:val="0"/>
          <w:w w:val="100"/>
          <w:position w:val="0"/>
        </w:rPr>
        <w:t>本期与本公司发生关联方交易，或前期与本公司发生关联方交易形成余额的其他合营或联营企业 情况如下</w:t>
      </w:r>
      <w:r>
        <w:br w:type="page"/>
      </w:r>
    </w:p>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6"/>
        <w:keepNext w:val="0"/>
        <w:keepLines w:val="0"/>
        <w:widowControl w:val="0"/>
        <w:shd w:val="clear" w:color="auto" w:fill="auto"/>
        <w:bidi w:val="0"/>
        <w:spacing w:before="0" w:after="48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240" w:line="240" w:lineRule="auto"/>
        <w:ind w:left="0" w:right="0" w:firstLine="0"/>
        <w:jc w:val="left"/>
      </w:pPr>
      <w:bookmarkStart w:id="2189" w:name="bookmark2189"/>
      <w:bookmarkStart w:id="2190" w:name="bookmark2190"/>
      <w:bookmarkStart w:id="2191" w:name="bookmark2191"/>
      <w:bookmarkStart w:id="2192" w:name="bookmark2192"/>
      <w:r>
        <w:rPr>
          <w:color w:val="000000"/>
          <w:spacing w:val="0"/>
          <w:w w:val="100"/>
          <w:position w:val="0"/>
        </w:rPr>
        <w:t>4</w:t>
      </w:r>
      <w:bookmarkEnd w:id="2191"/>
      <w:r>
        <w:rPr>
          <w:color w:val="000000"/>
          <w:spacing w:val="0"/>
          <w:w w:val="100"/>
          <w:position w:val="0"/>
        </w:rPr>
        <w:t>、其他关联方情况</w:t>
      </w:r>
      <w:bookmarkEnd w:id="2189"/>
      <w:bookmarkEnd w:id="2190"/>
      <w:bookmarkEnd w:id="2192"/>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3643"/>
        <w:gridCol w:w="5299"/>
      </w:tblGrid>
      <w:tr>
        <w:trPr>
          <w:trHeight w:val="36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71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北京申云科技有限公司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46" w:lineRule="exact"/>
              <w:ind w:left="0" w:right="0" w:firstLine="0"/>
              <w:jc w:val="left"/>
              <w:rPr>
                <w:sz w:val="17"/>
                <w:szCs w:val="17"/>
              </w:rPr>
            </w:pPr>
            <w:r>
              <w:rPr>
                <w:color w:val="000000"/>
                <w:spacing w:val="0"/>
                <w:w w:val="100"/>
                <w:position w:val="0"/>
                <w:sz w:val="17"/>
                <w:szCs w:val="17"/>
              </w:rPr>
              <w:t>任明（曾任公司监事）的关系密切的家庭成员曾经担任经理的企 业</w:t>
            </w:r>
          </w:p>
        </w:tc>
      </w:tr>
      <w:tr>
        <w:trPr>
          <w:trHeight w:val="36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成都艾乐多教育科技有限公司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蒋蜀革（曾任公司独立董事）共同控制的企业</w:t>
            </w:r>
          </w:p>
        </w:tc>
      </w:tr>
      <w:tr>
        <w:trPr>
          <w:trHeight w:val="36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宁波海曙创思企业管理咨询有限公司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由立明（曾任公司独立董事）关系密切的家庭成员控制的企业</w:t>
            </w:r>
          </w:p>
        </w:tc>
      </w:tr>
      <w:tr>
        <w:trPr>
          <w:trHeight w:val="36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随锐科技股份有限公司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张沿沿（曾任公司监事）担任董事会秘书的企业</w:t>
            </w:r>
          </w:p>
        </w:tc>
      </w:tr>
      <w:tr>
        <w:trPr>
          <w:trHeight w:val="36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北京信任度科技有限公司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公司的参股公司，公司董事黄涌曾担任董事的企业</w:t>
            </w:r>
          </w:p>
        </w:tc>
      </w:tr>
      <w:tr>
        <w:trPr>
          <w:trHeight w:val="370"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星光物语（北京）电子商务有限公司</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公司的参股公司</w:t>
            </w:r>
          </w:p>
        </w:tc>
      </w:tr>
    </w:tbl>
    <w:p>
      <w:pPr>
        <w:widowControl w:val="0"/>
        <w:spacing w:after="399" w:line="1" w:lineRule="exact"/>
      </w:pP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8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240" w:line="240" w:lineRule="auto"/>
        <w:ind w:left="0" w:right="0" w:firstLine="0"/>
        <w:jc w:val="left"/>
      </w:pPr>
      <w:bookmarkStart w:id="2193" w:name="bookmark2193"/>
      <w:bookmarkStart w:id="2194" w:name="bookmark2194"/>
      <w:bookmarkStart w:id="2195" w:name="bookmark2195"/>
      <w:bookmarkStart w:id="2196" w:name="bookmark2196"/>
      <w:r>
        <w:rPr>
          <w:color w:val="000000"/>
          <w:spacing w:val="0"/>
          <w:w w:val="100"/>
          <w:position w:val="0"/>
        </w:rPr>
        <w:t>5</w:t>
      </w:r>
      <w:bookmarkEnd w:id="2195"/>
      <w:r>
        <w:rPr>
          <w:color w:val="000000"/>
          <w:spacing w:val="0"/>
          <w:w w:val="100"/>
          <w:position w:val="0"/>
        </w:rPr>
        <w:t>、关联交易情况</w:t>
      </w:r>
      <w:bookmarkEnd w:id="2193"/>
      <w:bookmarkEnd w:id="2194"/>
      <w:bookmarkEnd w:id="2196"/>
    </w:p>
    <w:p>
      <w:pPr>
        <w:pStyle w:val="Style22"/>
        <w:keepNext/>
        <w:keepLines/>
        <w:widowControl w:val="0"/>
        <w:shd w:val="clear" w:color="auto" w:fill="auto"/>
        <w:bidi w:val="0"/>
        <w:spacing w:before="0" w:after="240" w:line="240" w:lineRule="auto"/>
        <w:ind w:left="0" w:right="0" w:firstLine="0"/>
        <w:jc w:val="left"/>
      </w:pPr>
      <w:bookmarkStart w:id="2193" w:name="bookmark2193"/>
      <w:bookmarkStart w:id="2194" w:name="bookmark2194"/>
      <w:bookmarkStart w:id="2197" w:name="bookmark2197"/>
      <w:r>
        <w:rPr>
          <w:color w:val="000000"/>
          <w:spacing w:val="0"/>
          <w:w w:val="100"/>
          <w:position w:val="0"/>
        </w:rPr>
        <w:t>（1）.</w:t>
      </w:r>
      <w:r>
        <w:rPr>
          <w:color w:val="000000"/>
          <w:spacing w:val="0"/>
          <w:w w:val="100"/>
          <w:position w:val="0"/>
        </w:rPr>
        <w:t>购销商品、提供和接受劳务的关联交易</w:t>
      </w:r>
      <w:bookmarkEnd w:id="2193"/>
      <w:bookmarkEnd w:id="2194"/>
      <w:bookmarkEnd w:id="2197"/>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Calibri" w:eastAsia="Calibri" w:hAnsi="Calibri" w:cs="Calibri"/>
          <w:color w:val="000000"/>
          <w:spacing w:val="0"/>
          <w:w w:val="100"/>
          <w:position w:val="0"/>
          <w:sz w:val="20"/>
          <w:szCs w:val="20"/>
        </w:rPr>
        <w:t>/</w:t>
      </w:r>
      <w:r>
        <w:rPr>
          <w:color w:val="000000"/>
          <w:spacing w:val="0"/>
          <w:w w:val="100"/>
          <w:position w:val="0"/>
        </w:rPr>
        <w:t>接受劳务情况表</w:t>
      </w:r>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06"/>
        <w:gridCol w:w="1795"/>
        <w:gridCol w:w="1661"/>
        <w:gridCol w:w="1675"/>
      </w:tblGrid>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北京申云科技有限公司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3,053,912.27</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成都艾乐多教育科技有限公司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746,110.74</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宁波海曙创思企业管理咨询有限公司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160,194.18</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随锐科技股份有限公司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311,863.21</w:t>
            </w:r>
          </w:p>
        </w:tc>
      </w:tr>
      <w:tr>
        <w:trPr>
          <w:trHeight w:val="41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北京信任度科技有限公司</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75,471.70</w:t>
            </w:r>
          </w:p>
        </w:tc>
      </w:tr>
    </w:tbl>
    <w:p>
      <w:pPr>
        <w:widowControl w:val="0"/>
        <w:spacing w:after="399" w:line="1" w:lineRule="exact"/>
      </w:pP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出售商品/提供劳务情况表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06"/>
        <w:gridCol w:w="1795"/>
        <w:gridCol w:w="1661"/>
        <w:gridCol w:w="1675"/>
      </w:tblGrid>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北京申云科技有限公司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855,892.83</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北京慧友云商科技有限公司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信息推广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14,150.94</w:t>
            </w:r>
          </w:p>
        </w:tc>
      </w:tr>
      <w:tr>
        <w:trPr>
          <w:trHeight w:val="41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随锐科技股份有限公司</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348,405.98</w:t>
            </w:r>
          </w:p>
        </w:tc>
      </w:tr>
    </w:tbl>
    <w:p>
      <w:pPr>
        <w:sectPr>
          <w:headerReference w:type="default" r:id="rId65"/>
          <w:footerReference w:type="default" r:id="rId66"/>
          <w:footnotePr>
            <w:pos w:val="pageBottom"/>
            <w:numFmt w:val="decimal"/>
            <w:numRestart w:val="continuous"/>
          </w:footnotePr>
          <w:pgSz w:w="11900" w:h="16840"/>
          <w:pgMar w:top="1341" w:right="1196" w:bottom="1492" w:left="1704" w:header="0" w:footer="3" w:gutter="0"/>
          <w:cols w:space="720"/>
          <w:noEndnote/>
          <w:rtlGutter w:val="0"/>
          <w:docGrid w:linePitch="360"/>
        </w:sectPr>
      </w:pPr>
    </w:p>
    <w:p>
      <w:pPr>
        <w:pStyle w:val="Style6"/>
        <w:keepNext w:val="0"/>
        <w:keepLines w:val="0"/>
        <w:widowControl w:val="0"/>
        <w:shd w:val="clear" w:color="auto" w:fill="auto"/>
        <w:bidi w:val="0"/>
        <w:spacing w:before="400" w:after="440" w:line="274"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200" w:line="273" w:lineRule="exact"/>
        <w:ind w:left="0" w:right="0" w:firstLine="0"/>
        <w:jc w:val="left"/>
      </w:pPr>
      <w:bookmarkStart w:id="2198" w:name="bookmark2198"/>
      <w:bookmarkStart w:id="2199" w:name="bookmark2199"/>
      <w:bookmarkStart w:id="2200" w:name="bookmark2200"/>
      <w:r>
        <w:rPr>
          <w:color w:val="000000"/>
          <w:spacing w:val="0"/>
          <w:w w:val="100"/>
          <w:position w:val="0"/>
        </w:rPr>
        <w:t>(2),</w:t>
      </w:r>
      <w:r>
        <w:rPr>
          <w:color w:val="000000"/>
          <w:spacing w:val="0"/>
          <w:w w:val="100"/>
          <w:position w:val="0"/>
        </w:rPr>
        <w:t>关联受托管理/承包及委托管理/出包情况</w:t>
      </w:r>
      <w:bookmarkEnd w:id="2198"/>
      <w:bookmarkEnd w:id="2199"/>
      <w:bookmarkEnd w:id="2200"/>
    </w:p>
    <w:p>
      <w:pPr>
        <w:pStyle w:val="Style6"/>
        <w:keepNext w:val="0"/>
        <w:keepLines w:val="0"/>
        <w:widowControl w:val="0"/>
        <w:shd w:val="clear" w:color="auto" w:fill="auto"/>
        <w:bidi w:val="0"/>
        <w:spacing w:before="0" w:after="260" w:line="272" w:lineRule="exact"/>
        <w:ind w:left="0" w:right="0" w:firstLine="0"/>
        <w:jc w:val="left"/>
      </w:pPr>
      <w:r>
        <w:rPr>
          <w:color w:val="000000"/>
          <w:spacing w:val="0"/>
          <w:w w:val="100"/>
          <w:position w:val="0"/>
        </w:rPr>
        <w:t>本公司受托管理</w:t>
      </w:r>
      <w:r>
        <w:rPr>
          <w:rFonts w:ascii="Calibri" w:eastAsia="Calibri" w:hAnsi="Calibri" w:cs="Calibri"/>
          <w:color w:val="000000"/>
          <w:spacing w:val="0"/>
          <w:w w:val="100"/>
          <w:position w:val="0"/>
        </w:rPr>
        <w:t>/</w:t>
      </w:r>
      <w:r>
        <w:rPr>
          <w:color w:val="000000"/>
          <w:spacing w:val="0"/>
          <w:w w:val="100"/>
          <w:position w:val="0"/>
        </w:rPr>
        <w:t>承包情况表： 口适用</w:t>
      </w:r>
      <w:r>
        <w:rPr>
          <w:color w:val="000000"/>
          <w:spacing w:val="0"/>
          <w:w w:val="100"/>
          <w:position w:val="0"/>
          <w:sz w:val="18"/>
          <w:szCs w:val="18"/>
        </w:rPr>
        <w:t>J</w:t>
      </w:r>
      <w:r>
        <w:rPr>
          <w:color w:val="000000"/>
          <w:spacing w:val="0"/>
          <w:w w:val="100"/>
          <w:position w:val="0"/>
        </w:rPr>
        <w:t>不适用 关联托管/承包情况说明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本公司委托管理/出包情况表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关联管理/出包情况说明 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99"/>
        </w:numPr>
        <w:shd w:val="clear" w:color="auto" w:fill="auto"/>
        <w:bidi w:val="0"/>
        <w:spacing w:before="0" w:after="60" w:line="396" w:lineRule="exact"/>
        <w:ind w:left="0" w:right="0" w:firstLine="0"/>
        <w:jc w:val="left"/>
      </w:pPr>
      <w:bookmarkStart w:id="2201" w:name="bookmark2201"/>
      <w:bookmarkStart w:id="2202" w:name="bookmark2202"/>
      <w:bookmarkStart w:id="2203" w:name="bookmark2203"/>
      <w:bookmarkStart w:id="2204" w:name="bookmark2204"/>
      <w:bookmarkEnd w:id="2203"/>
      <w:r>
        <w:rPr>
          <w:color w:val="000000"/>
          <w:spacing w:val="0"/>
          <w:w w:val="100"/>
          <w:position w:val="0"/>
        </w:rPr>
        <w:t>.</w:t>
      </w:r>
      <w:r>
        <w:rPr>
          <w:color w:val="000000"/>
          <w:spacing w:val="0"/>
          <w:w w:val="100"/>
          <w:position w:val="0"/>
        </w:rPr>
        <w:t>关联租赁情况</w:t>
      </w:r>
      <w:bookmarkEnd w:id="2201"/>
      <w:bookmarkEnd w:id="2202"/>
      <w:bookmarkEnd w:id="2204"/>
    </w:p>
    <w:p>
      <w:pPr>
        <w:pStyle w:val="Style6"/>
        <w:keepNext w:val="0"/>
        <w:keepLines w:val="0"/>
        <w:widowControl w:val="0"/>
        <w:shd w:val="clear" w:color="auto" w:fill="auto"/>
        <w:bidi w:val="0"/>
        <w:spacing w:before="0" w:after="0" w:line="396" w:lineRule="exact"/>
        <w:ind w:left="0" w:right="0" w:firstLine="0"/>
        <w:jc w:val="left"/>
      </w:pPr>
      <w:r>
        <w:rPr>
          <w:color w:val="000000"/>
          <w:spacing w:val="0"/>
          <w:w w:val="100"/>
          <w:position w:val="0"/>
        </w:rPr>
        <w:t xml:space="preserve">本公司作为出租方: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 xml:space="preserve">不适用 本公司作为承租方: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500" w:line="396" w:lineRule="exact"/>
        <w:ind w:left="0" w:right="0" w:firstLine="0"/>
        <w:jc w:val="left"/>
      </w:pPr>
      <w:r>
        <w:rPr>
          <w:color w:val="000000"/>
          <w:spacing w:val="0"/>
          <w:w w:val="100"/>
          <w:position w:val="0"/>
        </w:rPr>
        <w:t xml:space="preserve">关联租赁情况说明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99"/>
        </w:numPr>
        <w:shd w:val="clear" w:color="auto" w:fill="auto"/>
        <w:bidi w:val="0"/>
        <w:spacing w:before="0" w:line="355" w:lineRule="exact"/>
        <w:ind w:left="0" w:right="0" w:firstLine="0"/>
        <w:jc w:val="left"/>
      </w:pPr>
      <w:bookmarkStart w:id="2205" w:name="bookmark2205"/>
      <w:bookmarkStart w:id="2206" w:name="bookmark2206"/>
      <w:bookmarkStart w:id="2207" w:name="bookmark2207"/>
      <w:bookmarkStart w:id="2208" w:name="bookmark2208"/>
      <w:bookmarkEnd w:id="2207"/>
      <w:r>
        <w:rPr>
          <w:color w:val="000000"/>
          <w:spacing w:val="0"/>
          <w:w w:val="100"/>
          <w:position w:val="0"/>
        </w:rPr>
        <w:t>,关联担保情况</w:t>
      </w:r>
      <w:bookmarkEnd w:id="2205"/>
      <w:bookmarkEnd w:id="2206"/>
      <w:bookmarkEnd w:id="2208"/>
    </w:p>
    <w:p>
      <w:pPr>
        <w:pStyle w:val="Style6"/>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本公司作为担保方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 xml:space="preserve">不适用 本公司作为被担保方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440" w:line="269" w:lineRule="exact"/>
        <w:ind w:left="0" w:right="0" w:firstLine="0"/>
        <w:jc w:val="left"/>
      </w:pPr>
      <w:r>
        <w:rPr>
          <w:color w:val="000000"/>
          <w:spacing w:val="0"/>
          <w:w w:val="100"/>
          <w:position w:val="0"/>
        </w:rPr>
        <w:t>关联担保情况说明 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99"/>
        </w:numPr>
        <w:shd w:val="clear" w:color="auto" w:fill="auto"/>
        <w:tabs>
          <w:tab w:pos="430" w:val="left"/>
        </w:tabs>
        <w:bidi w:val="0"/>
        <w:spacing w:before="0" w:after="200" w:line="240" w:lineRule="auto"/>
        <w:ind w:left="0" w:right="0" w:firstLine="0"/>
        <w:jc w:val="left"/>
      </w:pPr>
      <w:bookmarkStart w:id="2209" w:name="bookmark2209"/>
      <w:bookmarkStart w:id="2210" w:name="bookmark2210"/>
      <w:bookmarkStart w:id="2211" w:name="bookmark2211"/>
      <w:bookmarkStart w:id="2212" w:name="bookmark2212"/>
      <w:bookmarkEnd w:id="2211"/>
      <w:r>
        <w:rPr>
          <w:color w:val="000000"/>
          <w:spacing w:val="0"/>
          <w:w w:val="100"/>
          <w:position w:val="0"/>
        </w:rPr>
        <w:t>.</w:t>
      </w:r>
      <w:r>
        <w:rPr>
          <w:color w:val="000000"/>
          <w:spacing w:val="0"/>
          <w:w w:val="100"/>
          <w:position w:val="0"/>
        </w:rPr>
        <w:t>关联方资金拆借</w:t>
      </w:r>
      <w:bookmarkEnd w:id="2209"/>
      <w:bookmarkEnd w:id="2210"/>
      <w:bookmarkEnd w:id="2212"/>
    </w:p>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99"/>
        </w:numPr>
        <w:shd w:val="clear" w:color="auto" w:fill="auto"/>
        <w:tabs>
          <w:tab w:pos="430" w:val="left"/>
        </w:tabs>
        <w:bidi w:val="0"/>
        <w:spacing w:before="0" w:after="200" w:line="240" w:lineRule="auto"/>
        <w:ind w:left="0" w:right="0" w:firstLine="0"/>
        <w:jc w:val="left"/>
      </w:pPr>
      <w:bookmarkStart w:id="2213" w:name="bookmark2213"/>
      <w:bookmarkStart w:id="2214" w:name="bookmark2214"/>
      <w:bookmarkStart w:id="2215" w:name="bookmark2215"/>
      <w:bookmarkStart w:id="2216" w:name="bookmark2216"/>
      <w:bookmarkEnd w:id="2215"/>
      <w:r>
        <w:rPr>
          <w:color w:val="000000"/>
          <w:spacing w:val="0"/>
          <w:w w:val="100"/>
          <w:position w:val="0"/>
        </w:rPr>
        <w:t>.</w:t>
      </w:r>
      <w:r>
        <w:rPr>
          <w:color w:val="000000"/>
          <w:spacing w:val="0"/>
          <w:w w:val="100"/>
          <w:position w:val="0"/>
        </w:rPr>
        <w:t>关联方资产转让、债务重组情况</w:t>
      </w:r>
      <w:bookmarkEnd w:id="2213"/>
      <w:bookmarkEnd w:id="2214"/>
      <w:bookmarkEnd w:id="2216"/>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199"/>
        </w:numPr>
        <w:shd w:val="clear" w:color="auto" w:fill="auto"/>
        <w:bidi w:val="0"/>
        <w:spacing w:before="0" w:after="200" w:line="240" w:lineRule="auto"/>
        <w:ind w:left="0" w:right="0" w:firstLine="0"/>
        <w:jc w:val="left"/>
      </w:pPr>
      <w:bookmarkStart w:id="2217" w:name="bookmark2217"/>
      <w:bookmarkStart w:id="2218" w:name="bookmark2218"/>
      <w:bookmarkStart w:id="2219" w:name="bookmark2219"/>
      <w:bookmarkStart w:id="2220" w:name="bookmark2220"/>
      <w:bookmarkEnd w:id="2219"/>
      <w:r>
        <w:rPr>
          <w:color w:val="000000"/>
          <w:spacing w:val="0"/>
          <w:w w:val="100"/>
          <w:position w:val="0"/>
        </w:rPr>
        <w:t>.</w:t>
      </w:r>
      <w:r>
        <w:rPr>
          <w:color w:val="000000"/>
          <w:spacing w:val="0"/>
          <w:w w:val="100"/>
          <w:position w:val="0"/>
        </w:rPr>
        <w:t>关键管理人员报酬</w:t>
      </w:r>
      <w:bookmarkEnd w:id="2217"/>
      <w:bookmarkEnd w:id="2218"/>
      <w:bookmarkEnd w:id="2220"/>
    </w:p>
    <w:p>
      <w:pPr>
        <w:pStyle w:val="Style6"/>
        <w:keepNext w:val="0"/>
        <w:keepLines w:val="0"/>
        <w:widowControl w:val="0"/>
        <w:shd w:val="clear" w:color="auto" w:fill="auto"/>
        <w:bidi w:val="0"/>
        <w:spacing w:before="0" w:after="20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3197"/>
        <w:gridCol w:w="3192"/>
        <w:gridCol w:w="2448"/>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9,541,974.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9,747, </w:t>
            </w:r>
            <w:r>
              <w:rPr>
                <w:color w:val="000000"/>
                <w:spacing w:val="0"/>
                <w:w w:val="100"/>
                <w:position w:val="0"/>
                <w:sz w:val="18"/>
                <w:szCs w:val="18"/>
              </w:rPr>
              <w:t xml:space="preserve">246. </w:t>
            </w:r>
            <w:r>
              <w:rPr>
                <w:color w:val="000000"/>
                <w:spacing w:val="0"/>
                <w:w w:val="100"/>
                <w:position w:val="0"/>
                <w:sz w:val="18"/>
                <w:szCs w:val="18"/>
              </w:rPr>
              <w:t>98</w:t>
            </w:r>
          </w:p>
        </w:tc>
      </w:tr>
      <w:tr>
        <w:trPr>
          <w:trHeight w:val="422"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关键管理人员股份支付</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278,666.67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2"/>
        <w:keepNext/>
        <w:keepLines/>
        <w:widowControl w:val="0"/>
        <w:numPr>
          <w:ilvl w:val="0"/>
          <w:numId w:val="199"/>
        </w:numPr>
        <w:shd w:val="clear" w:color="auto" w:fill="auto"/>
        <w:bidi w:val="0"/>
        <w:spacing w:before="0" w:after="220" w:line="240" w:lineRule="auto"/>
        <w:ind w:left="0" w:right="0" w:firstLine="0"/>
        <w:jc w:val="left"/>
      </w:pPr>
      <w:bookmarkStart w:id="2221" w:name="bookmark2221"/>
      <w:bookmarkStart w:id="2222" w:name="bookmark2222"/>
      <w:bookmarkStart w:id="2223" w:name="bookmark2223"/>
      <w:bookmarkStart w:id="2224" w:name="bookmark2224"/>
      <w:bookmarkEnd w:id="2223"/>
      <w:r>
        <w:rPr>
          <w:color w:val="000000"/>
          <w:spacing w:val="0"/>
          <w:w w:val="100"/>
          <w:position w:val="0"/>
        </w:rPr>
        <w:t>.</w:t>
      </w:r>
      <w:r>
        <w:rPr>
          <w:color w:val="000000"/>
          <w:spacing w:val="0"/>
          <w:w w:val="100"/>
          <w:position w:val="0"/>
        </w:rPr>
        <w:t>其他关联交易</w:t>
      </w:r>
      <w:bookmarkEnd w:id="2221"/>
      <w:bookmarkEnd w:id="2222"/>
      <w:bookmarkEnd w:id="2224"/>
    </w:p>
    <w:p>
      <w:pPr>
        <w:pStyle w:val="Style6"/>
        <w:keepNext w:val="0"/>
        <w:keepLines w:val="0"/>
        <w:widowControl w:val="0"/>
        <w:shd w:val="clear" w:color="auto" w:fill="auto"/>
        <w:bidi w:val="0"/>
        <w:spacing w:before="0" w:after="6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2225" w:name="bookmark2225"/>
      <w:bookmarkStart w:id="2226" w:name="bookmark2226"/>
      <w:bookmarkStart w:id="2227" w:name="bookmark2227"/>
      <w:bookmarkStart w:id="2228" w:name="bookmark2228"/>
      <w:r>
        <w:rPr>
          <w:color w:val="000000"/>
          <w:spacing w:val="0"/>
          <w:w w:val="100"/>
          <w:position w:val="0"/>
        </w:rPr>
        <w:t>6</w:t>
      </w:r>
      <w:bookmarkEnd w:id="2227"/>
      <w:r>
        <w:rPr>
          <w:color w:val="000000"/>
          <w:spacing w:val="0"/>
          <w:w w:val="100"/>
          <w:position w:val="0"/>
        </w:rPr>
        <w:t>、关联方应收应付款项</w:t>
      </w:r>
      <w:bookmarkEnd w:id="2225"/>
      <w:bookmarkEnd w:id="2226"/>
      <w:bookmarkEnd w:id="2228"/>
    </w:p>
    <w:p>
      <w:pPr>
        <w:pStyle w:val="Style22"/>
        <w:keepNext/>
        <w:keepLines/>
        <w:widowControl w:val="0"/>
        <w:shd w:val="clear" w:color="auto" w:fill="auto"/>
        <w:bidi w:val="0"/>
        <w:spacing w:before="0" w:after="220" w:line="240" w:lineRule="auto"/>
        <w:ind w:left="0" w:right="0" w:firstLine="0"/>
        <w:jc w:val="left"/>
      </w:pPr>
      <w:bookmarkStart w:id="2225" w:name="bookmark2225"/>
      <w:bookmarkStart w:id="2226" w:name="bookmark2226"/>
      <w:bookmarkStart w:id="2229" w:name="bookmark2229"/>
      <w:r>
        <w:rPr>
          <w:color w:val="000000"/>
          <w:spacing w:val="0"/>
          <w:w w:val="100"/>
          <w:position w:val="0"/>
        </w:rPr>
        <w:t>(1).</w:t>
      </w:r>
      <w:r>
        <w:rPr>
          <w:color w:val="000000"/>
          <w:spacing w:val="0"/>
          <w:w w:val="100"/>
          <w:position w:val="0"/>
        </w:rPr>
        <w:t>应收项目</w:t>
      </w:r>
      <w:bookmarkEnd w:id="2225"/>
      <w:bookmarkEnd w:id="2226"/>
      <w:bookmarkEnd w:id="2229"/>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77"/>
        <w:gridCol w:w="2150"/>
        <w:gridCol w:w="1382"/>
        <w:gridCol w:w="1248"/>
        <w:gridCol w:w="1378"/>
        <w:gridCol w:w="1402"/>
      </w:tblGrid>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坏账准备</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随锐科技股份有限公司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15, </w:t>
            </w:r>
            <w:r>
              <w:rPr>
                <w:color w:val="000000"/>
                <w:spacing w:val="0"/>
                <w:w w:val="100"/>
                <w:position w:val="0"/>
                <w:sz w:val="16"/>
                <w:szCs w:val="16"/>
              </w:rPr>
              <w:t xml:space="preserve">000. </w:t>
            </w:r>
            <w:r>
              <w:rPr>
                <w:color w:val="000000"/>
                <w:spacing w:val="0"/>
                <w:w w:val="100"/>
                <w:position w:val="0"/>
                <w:sz w:val="16"/>
                <w:szCs w:val="16"/>
              </w:rPr>
              <w:t>00</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rPr>
                <w:sz w:val="17"/>
                <w:szCs w:val="17"/>
              </w:rPr>
            </w:pPr>
            <w:r>
              <w:rPr>
                <w:color w:val="000000"/>
                <w:spacing w:val="0"/>
                <w:w w:val="100"/>
                <w:position w:val="0"/>
                <w:sz w:val="17"/>
                <w:szCs w:val="17"/>
              </w:rPr>
              <w:t>星光物语(北京)电子 商务有限公司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22"/>
        <w:keepNext/>
        <w:keepLines/>
        <w:widowControl w:val="0"/>
        <w:shd w:val="clear" w:color="auto" w:fill="auto"/>
        <w:bidi w:val="0"/>
        <w:spacing w:before="0" w:after="220" w:line="240" w:lineRule="auto"/>
        <w:ind w:left="0" w:right="0" w:firstLine="0"/>
        <w:jc w:val="left"/>
      </w:pPr>
      <w:bookmarkStart w:id="2230" w:name="bookmark2230"/>
      <w:bookmarkStart w:id="2231" w:name="bookmark2231"/>
      <w:bookmarkStart w:id="2232" w:name="bookmark2232"/>
      <w:r>
        <w:rPr>
          <w:color w:val="000000"/>
          <w:spacing w:val="0"/>
          <w:w w:val="100"/>
          <w:position w:val="0"/>
        </w:rPr>
        <w:t>(2).</w:t>
      </w:r>
      <w:r>
        <w:rPr>
          <w:color w:val="000000"/>
          <w:spacing w:val="0"/>
          <w:w w:val="100"/>
          <w:position w:val="0"/>
        </w:rPr>
        <w:t>应付项目</w:t>
      </w:r>
      <w:bookmarkEnd w:id="2230"/>
      <w:bookmarkEnd w:id="2231"/>
      <w:bookmarkEnd w:id="2232"/>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54"/>
        <w:gridCol w:w="2794"/>
        <w:gridCol w:w="2035"/>
        <w:gridCol w:w="2654"/>
      </w:tblGrid>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北京申云科技有限公司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344,617.31</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随锐科技股份有限公司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189, </w:t>
            </w:r>
            <w:r>
              <w:rPr>
                <w:color w:val="000000"/>
                <w:spacing w:val="0"/>
                <w:w w:val="100"/>
                <w:position w:val="0"/>
                <w:sz w:val="16"/>
                <w:szCs w:val="16"/>
              </w:rPr>
              <w:t xml:space="preserve">392. </w:t>
            </w:r>
            <w:r>
              <w:rPr>
                <w:color w:val="000000"/>
                <w:spacing w:val="0"/>
                <w:w w:val="100"/>
                <w:position w:val="0"/>
                <w:sz w:val="16"/>
                <w:szCs w:val="16"/>
              </w:rPr>
              <w:t>46</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北京申云科技有限公司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291. </w:t>
            </w:r>
            <w:r>
              <w:rPr>
                <w:color w:val="000000"/>
                <w:spacing w:val="0"/>
                <w:w w:val="100"/>
                <w:position w:val="0"/>
                <w:sz w:val="16"/>
                <w:szCs w:val="16"/>
              </w:rPr>
              <w:t>70</w:t>
            </w:r>
          </w:p>
        </w:tc>
      </w:tr>
    </w:tbl>
    <w:p>
      <w:pPr>
        <w:widowControl w:val="0"/>
        <w:spacing w:after="459" w:line="1" w:lineRule="exact"/>
      </w:pPr>
    </w:p>
    <w:p>
      <w:pPr>
        <w:pStyle w:val="Style22"/>
        <w:keepNext/>
        <w:keepLines/>
        <w:widowControl w:val="0"/>
        <w:shd w:val="clear" w:color="auto" w:fill="auto"/>
        <w:bidi w:val="0"/>
        <w:spacing w:before="0" w:after="220" w:line="240" w:lineRule="auto"/>
        <w:ind w:left="0" w:right="0" w:firstLine="0"/>
        <w:jc w:val="left"/>
      </w:pPr>
      <w:bookmarkStart w:id="2233" w:name="bookmark2233"/>
      <w:bookmarkStart w:id="2234" w:name="bookmark2234"/>
      <w:bookmarkStart w:id="2235" w:name="bookmark2235"/>
      <w:bookmarkStart w:id="2236" w:name="bookmark2236"/>
      <w:r>
        <w:rPr>
          <w:color w:val="000000"/>
          <w:spacing w:val="0"/>
          <w:w w:val="100"/>
          <w:position w:val="0"/>
        </w:rPr>
        <w:t>7</w:t>
      </w:r>
      <w:bookmarkEnd w:id="2235"/>
      <w:r>
        <w:rPr>
          <w:color w:val="000000"/>
          <w:spacing w:val="0"/>
          <w:w w:val="100"/>
          <w:position w:val="0"/>
        </w:rPr>
        <w:t>、关联方承诺</w:t>
      </w:r>
      <w:bookmarkEnd w:id="2233"/>
      <w:bookmarkEnd w:id="2234"/>
      <w:bookmarkEnd w:id="2236"/>
    </w:p>
    <w:p>
      <w:pPr>
        <w:pStyle w:val="Style6"/>
        <w:keepNext w:val="0"/>
        <w:keepLines w:val="0"/>
        <w:widowControl w:val="0"/>
        <w:shd w:val="clear" w:color="auto" w:fill="auto"/>
        <w:bidi w:val="0"/>
        <w:spacing w:before="0" w:after="4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80" w:line="240" w:lineRule="auto"/>
        <w:ind w:left="0" w:right="0" w:firstLine="0"/>
        <w:jc w:val="left"/>
      </w:pPr>
      <w:bookmarkStart w:id="2237" w:name="bookmark2237"/>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8</w:t>
      </w:r>
      <w:bookmarkEnd w:id="2239"/>
      <w:r>
        <w:rPr>
          <w:color w:val="000000"/>
          <w:spacing w:val="0"/>
          <w:w w:val="100"/>
          <w:position w:val="0"/>
        </w:rPr>
        <w:t>、</w:t>
      </w:r>
      <w:r>
        <w:rPr>
          <w:color w:val="000000"/>
          <w:spacing w:val="0"/>
          <w:w w:val="100"/>
          <w:position w:val="0"/>
        </w:rPr>
        <w:t>其他</w:t>
      </w:r>
      <w:bookmarkEnd w:id="2237"/>
      <w:bookmarkEnd w:id="2238"/>
      <w:bookmarkEnd w:id="2240"/>
    </w:p>
    <w:p>
      <w:pPr>
        <w:pStyle w:val="Style6"/>
        <w:keepNext w:val="0"/>
        <w:keepLines w:val="0"/>
        <w:widowControl w:val="0"/>
        <w:shd w:val="clear" w:color="auto" w:fill="auto"/>
        <w:bidi w:val="0"/>
        <w:spacing w:before="0" w:after="4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2241" w:name="bookmark2241"/>
      <w:bookmarkStart w:id="2242" w:name="bookmark2242"/>
      <w:bookmarkStart w:id="2243" w:name="bookmark2243"/>
      <w:r>
        <w:rPr>
          <w:color w:val="000000"/>
          <w:spacing w:val="0"/>
          <w:w w:val="100"/>
          <w:position w:val="0"/>
        </w:rPr>
        <w:t>十三、股份支付</w:t>
      </w:r>
      <w:bookmarkEnd w:id="2241"/>
      <w:bookmarkEnd w:id="2242"/>
      <w:bookmarkEnd w:id="2243"/>
    </w:p>
    <w:p>
      <w:pPr>
        <w:pStyle w:val="Style22"/>
        <w:keepNext/>
        <w:keepLines/>
        <w:widowControl w:val="0"/>
        <w:shd w:val="clear" w:color="auto" w:fill="auto"/>
        <w:bidi w:val="0"/>
        <w:spacing w:before="0" w:after="220" w:line="240" w:lineRule="auto"/>
        <w:ind w:left="0" w:right="0" w:firstLine="0"/>
        <w:jc w:val="left"/>
      </w:pPr>
      <w:bookmarkStart w:id="2241" w:name="bookmark2241"/>
      <w:bookmarkStart w:id="2242" w:name="bookmark2242"/>
      <w:bookmarkStart w:id="2244" w:name="bookmark2244"/>
      <w:bookmarkStart w:id="2245" w:name="bookmark2245"/>
      <w:r>
        <w:rPr>
          <w:color w:val="000000"/>
          <w:spacing w:val="0"/>
          <w:w w:val="100"/>
          <w:position w:val="0"/>
        </w:rPr>
        <w:t>1</w:t>
      </w:r>
      <w:bookmarkEnd w:id="2244"/>
      <w:r>
        <w:rPr>
          <w:color w:val="000000"/>
          <w:spacing w:val="0"/>
          <w:w w:val="100"/>
          <w:position w:val="0"/>
        </w:rPr>
        <w:t>、股份支付总体情况</w:t>
      </w:r>
      <w:bookmarkEnd w:id="2241"/>
      <w:bookmarkEnd w:id="2242"/>
      <w:bookmarkEnd w:id="2245"/>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单位：股币种：人民币</w:t>
      </w:r>
      <w:r>
        <w:br w:type="page"/>
      </w:r>
    </w:p>
    <w:tbl>
      <w:tblPr>
        <w:tblOverlap w:val="never"/>
        <w:jc w:val="center"/>
        <w:tblLayout w:type="fixed"/>
      </w:tblPr>
      <w:tblGrid>
        <w:gridCol w:w="4536"/>
        <w:gridCol w:w="4301"/>
      </w:tblGrid>
      <w:tr>
        <w:trPr>
          <w:trHeight w:val="41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982,000</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r>
      <w:tr>
        <w:trPr>
          <w:trHeight w:val="8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94" w:lineRule="exact"/>
              <w:ind w:left="0" w:right="0" w:firstLine="0"/>
              <w:jc w:val="left"/>
            </w:pPr>
            <w:r>
              <w:rPr>
                <w:color w:val="000000"/>
                <w:spacing w:val="0"/>
                <w:w w:val="100"/>
                <w:position w:val="0"/>
              </w:rPr>
              <w:t>公司期末发行在外的股票期权行权价格的范围 和合同剩余期限</w:t>
            </w: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398" w:lineRule="exact"/>
              <w:ind w:left="0" w:right="0" w:firstLine="0"/>
              <w:jc w:val="left"/>
            </w:pPr>
            <w:r>
              <w:rPr>
                <w:color w:val="000000"/>
                <w:spacing w:val="0"/>
                <w:w w:val="100"/>
                <w:position w:val="0"/>
              </w:rPr>
              <w:t>公司期末发行在外的其他权益工具行权价格的 范围和合同剩余期限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200" w:line="240" w:lineRule="auto"/>
        <w:ind w:left="0" w:right="0" w:firstLine="0"/>
        <w:jc w:val="left"/>
      </w:pPr>
      <w:bookmarkStart w:id="2246" w:name="bookmark2246"/>
      <w:bookmarkStart w:id="2247" w:name="bookmark2247"/>
      <w:bookmarkStart w:id="2248" w:name="bookmark2248"/>
      <w:bookmarkStart w:id="2249" w:name="bookmark2249"/>
      <w:r>
        <w:rPr>
          <w:color w:val="000000"/>
          <w:spacing w:val="0"/>
          <w:w w:val="100"/>
          <w:position w:val="0"/>
        </w:rPr>
        <w:t>2</w:t>
      </w:r>
      <w:bookmarkEnd w:id="2248"/>
      <w:r>
        <w:rPr>
          <w:color w:val="000000"/>
          <w:spacing w:val="0"/>
          <w:w w:val="100"/>
          <w:position w:val="0"/>
        </w:rPr>
        <w:t>、以权益结算的股份支付情况</w:t>
      </w:r>
      <w:bookmarkEnd w:id="2246"/>
      <w:bookmarkEnd w:id="2247"/>
      <w:bookmarkEnd w:id="2249"/>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36"/>
        <w:gridCol w:w="4301"/>
      </w:tblGrid>
      <w:tr>
        <w:trPr>
          <w:trHeight w:val="81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16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408" w:lineRule="exact"/>
              <w:ind w:left="0" w:right="0" w:firstLine="0"/>
              <w:jc w:val="left"/>
            </w:pPr>
            <w:r>
              <w:rPr>
                <w:color w:val="000000"/>
                <w:spacing w:val="0"/>
                <w:w w:val="100"/>
                <w:position w:val="0"/>
              </w:rPr>
              <w:t>以授予日收盘价确定限制性股票的每股股份 支付费用</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实际取得数量</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403" w:lineRule="exact"/>
              <w:ind w:left="0" w:right="0" w:firstLine="0"/>
              <w:jc w:val="left"/>
            </w:pPr>
            <w:r>
              <w:rPr>
                <w:color w:val="000000"/>
                <w:spacing w:val="0"/>
                <w:w w:val="100"/>
                <w:position w:val="0"/>
              </w:rPr>
              <w:t>以权益结算的股份支付计入资本公积的累计金 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 xml:space="preserve">2,728, </w:t>
            </w:r>
            <w:r>
              <w:rPr>
                <w:color w:val="000000"/>
                <w:spacing w:val="0"/>
                <w:w w:val="100"/>
                <w:position w:val="0"/>
                <w:sz w:val="18"/>
                <w:szCs w:val="18"/>
              </w:rPr>
              <w:t xml:space="preserve">146. </w:t>
            </w:r>
            <w:r>
              <w:rPr>
                <w:color w:val="000000"/>
                <w:spacing w:val="0"/>
                <w:w w:val="100"/>
                <w:position w:val="0"/>
                <w:sz w:val="18"/>
                <w:szCs w:val="18"/>
              </w:rPr>
              <w:t>67</w:t>
            </w:r>
          </w:p>
        </w:tc>
      </w:tr>
      <w:tr>
        <w:trPr>
          <w:trHeight w:val="41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 xml:space="preserve">2,728, </w:t>
            </w:r>
            <w:r>
              <w:rPr>
                <w:color w:val="000000"/>
                <w:spacing w:val="0"/>
                <w:w w:val="100"/>
                <w:position w:val="0"/>
                <w:sz w:val="18"/>
                <w:szCs w:val="18"/>
              </w:rPr>
              <w:t xml:space="preserve">146. </w:t>
            </w:r>
            <w:r>
              <w:rPr>
                <w:color w:val="000000"/>
                <w:spacing w:val="0"/>
                <w:w w:val="100"/>
                <w:position w:val="0"/>
                <w:sz w:val="18"/>
                <w:szCs w:val="18"/>
              </w:rPr>
              <w:t>67</w:t>
            </w:r>
          </w:p>
        </w:tc>
      </w:tr>
    </w:tbl>
    <w:p>
      <w:pPr>
        <w:widowControl w:val="0"/>
        <w:spacing w:after="159" w:line="1" w:lineRule="exact"/>
      </w:pP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160" w:line="240" w:lineRule="auto"/>
        <w:ind w:left="0" w:right="0" w:firstLine="4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5</w:t>
      </w:r>
      <w:r>
        <w:rPr>
          <w:color w:val="000000"/>
          <w:spacing w:val="0"/>
          <w:w w:val="100"/>
          <w:position w:val="0"/>
        </w:rPr>
        <w:t>日，公司以授予价格</w:t>
      </w:r>
      <w:r>
        <w:rPr>
          <w:color w:val="000000"/>
          <w:spacing w:val="0"/>
          <w:w w:val="100"/>
          <w:position w:val="0"/>
          <w:sz w:val="18"/>
          <w:szCs w:val="18"/>
        </w:rPr>
        <w:t>30.00</w:t>
      </w:r>
      <w:r>
        <w:rPr>
          <w:color w:val="000000"/>
          <w:spacing w:val="0"/>
          <w:w w:val="100"/>
          <w:position w:val="0"/>
        </w:rPr>
        <w:t>元</w:t>
      </w:r>
      <w:r>
        <w:rPr>
          <w:color w:val="000000"/>
          <w:spacing w:val="0"/>
          <w:w w:val="100"/>
          <w:position w:val="0"/>
          <w:sz w:val="18"/>
          <w:szCs w:val="18"/>
        </w:rPr>
        <w:t>/</w:t>
      </w:r>
      <w:r>
        <w:rPr>
          <w:color w:val="000000"/>
          <w:spacing w:val="0"/>
          <w:w w:val="100"/>
          <w:position w:val="0"/>
        </w:rPr>
        <w:t>股向符合条件的</w:t>
      </w:r>
      <w:r>
        <w:rPr>
          <w:color w:val="000000"/>
          <w:spacing w:val="0"/>
          <w:w w:val="100"/>
          <w:position w:val="0"/>
          <w:sz w:val="18"/>
          <w:szCs w:val="18"/>
        </w:rPr>
        <w:t>128</w:t>
      </w:r>
      <w:r>
        <w:rPr>
          <w:color w:val="000000"/>
          <w:spacing w:val="0"/>
          <w:w w:val="100"/>
          <w:position w:val="0"/>
        </w:rPr>
        <w:t>名激励对象授予</w:t>
      </w:r>
      <w:r>
        <w:rPr>
          <w:color w:val="000000"/>
          <w:spacing w:val="0"/>
          <w:w w:val="100"/>
          <w:position w:val="0"/>
          <w:sz w:val="18"/>
          <w:szCs w:val="18"/>
        </w:rPr>
        <w:t>98.20</w:t>
      </w:r>
      <w:r>
        <w:rPr>
          <w:color w:val="000000"/>
          <w:spacing w:val="0"/>
          <w:w w:val="100"/>
          <w:position w:val="0"/>
        </w:rPr>
        <w:t>万</w:t>
      </w:r>
    </w:p>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股限制性股票，占原公司股本总额</w:t>
      </w:r>
      <w:r>
        <w:rPr>
          <w:color w:val="000000"/>
          <w:spacing w:val="0"/>
          <w:w w:val="100"/>
          <w:position w:val="0"/>
          <w:sz w:val="18"/>
          <w:szCs w:val="18"/>
        </w:rPr>
        <w:t>7,698.9583</w:t>
      </w:r>
      <w:r>
        <w:rPr>
          <w:color w:val="000000"/>
          <w:spacing w:val="0"/>
          <w:w w:val="100"/>
          <w:position w:val="0"/>
        </w:rPr>
        <w:t>万股的</w:t>
      </w:r>
      <w:r>
        <w:rPr>
          <w:color w:val="000000"/>
          <w:spacing w:val="0"/>
          <w:w w:val="100"/>
          <w:position w:val="0"/>
          <w:sz w:val="18"/>
          <w:szCs w:val="18"/>
        </w:rPr>
        <w:t>1.28%</w:t>
      </w:r>
      <w:r>
        <w:rPr>
          <w:color w:val="000000"/>
          <w:spacing w:val="0"/>
          <w:w w:val="100"/>
          <w:position w:val="0"/>
        </w:rPr>
        <w:t>。</w:t>
      </w:r>
    </w:p>
    <w:p>
      <w:pPr>
        <w:pStyle w:val="Style6"/>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本激励计划首次授予的限制性股票的归属期限和归属安排具体如下:</w:t>
      </w:r>
    </w:p>
    <w:tbl>
      <w:tblPr>
        <w:tblOverlap w:val="never"/>
        <w:jc w:val="center"/>
        <w:tblLayout w:type="fixed"/>
      </w:tblPr>
      <w:tblGrid>
        <w:gridCol w:w="2837"/>
        <w:gridCol w:w="4070"/>
        <w:gridCol w:w="1819"/>
      </w:tblGrid>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归属安排</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归属时间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归属权益数量占授 予权益总量的比例</w:t>
            </w: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首次授予的限制性股票第一个归</w:t>
            </w:r>
          </w:p>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属期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180" w:line="240" w:lineRule="auto"/>
              <w:ind w:left="0" w:right="0" w:firstLine="0"/>
              <w:jc w:val="left"/>
              <w:rPr>
                <w:sz w:val="17"/>
                <w:szCs w:val="17"/>
              </w:rPr>
            </w:pPr>
            <w:r>
              <w:rPr>
                <w:color w:val="000000"/>
                <w:spacing w:val="0"/>
                <w:w w:val="100"/>
                <w:position w:val="0"/>
                <w:sz w:val="17"/>
                <w:szCs w:val="17"/>
              </w:rPr>
              <w:t>自首次授予之日起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个月后的首个交易日至首次</w:t>
            </w:r>
          </w:p>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授予之日起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个月内的最后一个交易日止</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30%</w:t>
            </w: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首次授予的限制性股票第二个归</w:t>
            </w:r>
          </w:p>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属期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180" w:line="240" w:lineRule="auto"/>
              <w:ind w:left="0" w:right="0" w:firstLine="0"/>
              <w:jc w:val="left"/>
              <w:rPr>
                <w:sz w:val="17"/>
                <w:szCs w:val="17"/>
              </w:rPr>
            </w:pPr>
            <w:r>
              <w:rPr>
                <w:color w:val="000000"/>
                <w:spacing w:val="0"/>
                <w:w w:val="100"/>
                <w:position w:val="0"/>
                <w:sz w:val="17"/>
                <w:szCs w:val="17"/>
              </w:rPr>
              <w:t>自首次授予之日起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个月后的首个交易日至首次</w:t>
            </w:r>
          </w:p>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授予之日起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个月内的最后一个交易日止</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30%</w:t>
            </w:r>
          </w:p>
        </w:tc>
      </w:tr>
      <w:tr>
        <w:trPr>
          <w:trHeight w:val="82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首次授予的限制性股票第三个归</w:t>
            </w:r>
          </w:p>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属期</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180" w:line="240" w:lineRule="auto"/>
              <w:ind w:left="0" w:right="0" w:firstLine="0"/>
              <w:jc w:val="left"/>
              <w:rPr>
                <w:sz w:val="17"/>
                <w:szCs w:val="17"/>
              </w:rPr>
            </w:pPr>
            <w:r>
              <w:rPr>
                <w:color w:val="000000"/>
                <w:spacing w:val="0"/>
                <w:w w:val="100"/>
                <w:position w:val="0"/>
                <w:sz w:val="17"/>
                <w:szCs w:val="17"/>
              </w:rPr>
              <w:t>自首次授予之日起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个月后的首个交易日至首次</w:t>
            </w:r>
          </w:p>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授予之日起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个月内的最后一个交易日止</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40%</w:t>
            </w:r>
          </w:p>
        </w:tc>
      </w:tr>
    </w:tbl>
    <w:p>
      <w:pPr>
        <w:pStyle w:val="Style22"/>
        <w:keepNext/>
        <w:keepLines/>
        <w:widowControl w:val="0"/>
        <w:shd w:val="clear" w:color="auto" w:fill="auto"/>
        <w:bidi w:val="0"/>
        <w:spacing w:before="0" w:after="200" w:line="240" w:lineRule="auto"/>
        <w:ind w:left="0" w:right="0" w:firstLine="0"/>
        <w:jc w:val="left"/>
      </w:pPr>
      <w:bookmarkStart w:id="2250" w:name="bookmark2250"/>
      <w:bookmarkStart w:id="2251" w:name="bookmark2251"/>
      <w:bookmarkStart w:id="2252" w:name="bookmark2252"/>
      <w:bookmarkStart w:id="2253" w:name="bookmark2253"/>
      <w:r>
        <w:rPr>
          <w:color w:val="000000"/>
          <w:spacing w:val="0"/>
          <w:w w:val="100"/>
          <w:position w:val="0"/>
        </w:rPr>
        <w:t>3</w:t>
      </w:r>
      <w:bookmarkEnd w:id="2252"/>
      <w:r>
        <w:rPr>
          <w:color w:val="000000"/>
          <w:spacing w:val="0"/>
          <w:w w:val="100"/>
          <w:position w:val="0"/>
        </w:rPr>
        <w:t>、以现金结算的股份支付情况</w:t>
      </w:r>
      <w:bookmarkEnd w:id="2250"/>
      <w:bookmarkEnd w:id="2251"/>
      <w:bookmarkEnd w:id="2253"/>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419" w:val="left"/>
        </w:tabs>
        <w:bidi w:val="0"/>
        <w:spacing w:before="0" w:line="240" w:lineRule="auto"/>
        <w:ind w:left="0" w:right="0" w:firstLine="0"/>
        <w:jc w:val="left"/>
      </w:pPr>
      <w:bookmarkStart w:id="2254" w:name="bookmark2254"/>
      <w:bookmarkStart w:id="2255" w:name="bookmark2255"/>
      <w:bookmarkStart w:id="2256" w:name="bookmark2256"/>
      <w:bookmarkStart w:id="2257" w:name="bookmark2257"/>
      <w:r>
        <w:rPr>
          <w:color w:val="000000"/>
          <w:spacing w:val="0"/>
          <w:w w:val="100"/>
          <w:position w:val="0"/>
        </w:rPr>
        <w:t>4</w:t>
      </w:r>
      <w:bookmarkEnd w:id="2256"/>
      <w:r>
        <w:rPr>
          <w:color w:val="000000"/>
          <w:spacing w:val="0"/>
          <w:w w:val="100"/>
          <w:position w:val="0"/>
        </w:rPr>
        <w:t>、</w:t>
        <w:tab/>
        <w:t>股份支付的修改、终止情况</w:t>
      </w:r>
      <w:bookmarkEnd w:id="2254"/>
      <w:bookmarkEnd w:id="2255"/>
      <w:bookmarkEnd w:id="2257"/>
    </w:p>
    <w:p>
      <w:pPr>
        <w:pStyle w:val="Style6"/>
        <w:keepNext w:val="0"/>
        <w:keepLines w:val="0"/>
        <w:widowControl w:val="0"/>
        <w:shd w:val="clear" w:color="auto" w:fill="auto"/>
        <w:bidi w:val="0"/>
        <w:spacing w:before="0" w:after="4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419" w:val="left"/>
        </w:tabs>
        <w:bidi w:val="0"/>
        <w:spacing w:before="0" w:after="200" w:line="240" w:lineRule="auto"/>
        <w:ind w:left="0" w:right="0" w:firstLine="0"/>
        <w:jc w:val="left"/>
      </w:pPr>
      <w:bookmarkStart w:id="2258" w:name="bookmark2258"/>
      <w:bookmarkStart w:id="2259" w:name="bookmark2259"/>
      <w:bookmarkStart w:id="2260" w:name="bookmark2260"/>
      <w:bookmarkStart w:id="2261" w:name="bookmark2261"/>
      <w:r>
        <w:rPr>
          <w:color w:val="000000"/>
          <w:spacing w:val="0"/>
          <w:w w:val="100"/>
          <w:position w:val="0"/>
        </w:rPr>
        <w:t>5</w:t>
      </w:r>
      <w:bookmarkEnd w:id="2260"/>
      <w:r>
        <w:rPr>
          <w:color w:val="000000"/>
          <w:spacing w:val="0"/>
          <w:w w:val="100"/>
          <w:position w:val="0"/>
        </w:rPr>
        <w:t>、</w:t>
        <w:tab/>
        <w:t>其他</w:t>
      </w:r>
      <w:bookmarkEnd w:id="2258"/>
      <w:bookmarkEnd w:id="2259"/>
      <w:bookmarkEnd w:id="2261"/>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40" w:line="240" w:lineRule="auto"/>
        <w:ind w:left="0" w:right="0" w:firstLine="0"/>
        <w:jc w:val="left"/>
      </w:pPr>
      <w:bookmarkStart w:id="2262" w:name="bookmark2262"/>
      <w:bookmarkStart w:id="2263" w:name="bookmark2263"/>
      <w:bookmarkStart w:id="2264" w:name="bookmark2264"/>
      <w:r>
        <w:rPr>
          <w:color w:val="000000"/>
          <w:spacing w:val="0"/>
          <w:w w:val="100"/>
          <w:position w:val="0"/>
        </w:rPr>
        <w:t>十四、承诺及或有事项</w:t>
      </w:r>
      <w:bookmarkEnd w:id="2262"/>
      <w:bookmarkEnd w:id="2263"/>
      <w:bookmarkEnd w:id="2264"/>
    </w:p>
    <w:p>
      <w:pPr>
        <w:pStyle w:val="Style22"/>
        <w:keepNext/>
        <w:keepLines/>
        <w:widowControl w:val="0"/>
        <w:shd w:val="clear" w:color="auto" w:fill="auto"/>
        <w:bidi w:val="0"/>
        <w:spacing w:before="0" w:after="200" w:line="240" w:lineRule="auto"/>
        <w:ind w:left="0" w:right="0" w:firstLine="0"/>
        <w:jc w:val="left"/>
      </w:pPr>
      <w:bookmarkStart w:id="2262" w:name="bookmark2262"/>
      <w:bookmarkStart w:id="2263" w:name="bookmark2263"/>
      <w:bookmarkStart w:id="2265" w:name="bookmark2265"/>
      <w:bookmarkStart w:id="2266" w:name="bookmark2266"/>
      <w:r>
        <w:rPr>
          <w:color w:val="000000"/>
          <w:spacing w:val="0"/>
          <w:w w:val="100"/>
          <w:position w:val="0"/>
        </w:rPr>
        <w:t>1</w:t>
      </w:r>
      <w:bookmarkEnd w:id="2265"/>
      <w:r>
        <w:rPr>
          <w:color w:val="000000"/>
          <w:spacing w:val="0"/>
          <w:w w:val="100"/>
          <w:position w:val="0"/>
        </w:rPr>
        <w:t>、重要承诺事项</w:t>
      </w:r>
      <w:bookmarkEnd w:id="2262"/>
      <w:bookmarkEnd w:id="2263"/>
      <w:bookmarkEnd w:id="2266"/>
    </w:p>
    <w:p>
      <w:pPr>
        <w:pStyle w:val="Style6"/>
        <w:keepNext w:val="0"/>
        <w:keepLines w:val="0"/>
        <w:widowControl w:val="0"/>
        <w:shd w:val="clear" w:color="auto" w:fill="auto"/>
        <w:bidi w:val="0"/>
        <w:spacing w:before="0" w:after="20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200" w:line="230" w:lineRule="exact"/>
        <w:ind w:left="440" w:right="0" w:hanging="440"/>
        <w:jc w:val="left"/>
      </w:pPr>
      <w:r>
        <w:rPr>
          <w:color w:val="000000"/>
          <w:spacing w:val="0"/>
          <w:w w:val="100"/>
          <w:position w:val="0"/>
        </w:rPr>
        <w:t>资产负债表日存在的对外重要承诺、性质、金额 经营租赁承诺：</w:t>
      </w:r>
    </w:p>
    <w:tbl>
      <w:tblPr>
        <w:tblOverlap w:val="never"/>
        <w:jc w:val="center"/>
        <w:tblLayout w:type="fixed"/>
      </w:tblPr>
      <w:tblGrid>
        <w:gridCol w:w="1507"/>
        <w:gridCol w:w="1262"/>
        <w:gridCol w:w="806"/>
        <w:gridCol w:w="1133"/>
        <w:gridCol w:w="1128"/>
        <w:gridCol w:w="648"/>
        <w:gridCol w:w="936"/>
        <w:gridCol w:w="1306"/>
      </w:tblGrid>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所属公司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出租单位</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租赁 地点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租赁开始日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租赁截止日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租赁 期限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面积(廿)</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租金(元/年)</w:t>
            </w: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北京致远互联软 件股份有限公司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北京双仓科 贸有限公司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 xml:space="preserve">静芯园 </w:t>
            </w:r>
            <w:r>
              <w:rPr>
                <w:color w:val="000000"/>
                <w:spacing w:val="0"/>
                <w:w w:val="100"/>
                <w:position w:val="0"/>
                <w:sz w:val="16"/>
                <w:szCs w:val="16"/>
              </w:rPr>
              <w:t>N</w:t>
            </w:r>
            <w:r>
              <w:rPr>
                <w:color w:val="000000"/>
                <w:spacing w:val="0"/>
                <w:w w:val="100"/>
                <w:position w:val="0"/>
                <w:sz w:val="17"/>
                <w:szCs w:val="17"/>
              </w:rPr>
              <w:t>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2011. 1.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2024. 3.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434. </w:t>
            </w:r>
            <w:r>
              <w:rPr>
                <w:color w:val="000000"/>
                <w:spacing w:val="0"/>
                <w:w w:val="100"/>
                <w:position w:val="0"/>
                <w:sz w:val="16"/>
                <w:szCs w:val="16"/>
              </w:rPr>
              <w:t>14</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1</w:t>
            </w: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北京致远互联软 件股份有限公司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北京双仓科 贸有限公司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静芯园</w:t>
            </w:r>
          </w:p>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0</w:t>
            </w:r>
            <w:r>
              <w:rPr>
                <w:color w:val="000000"/>
                <w:spacing w:val="0"/>
                <w:w w:val="100"/>
                <w:position w:val="0"/>
                <w:sz w:val="17"/>
                <w:szCs w:val="17"/>
              </w:rPr>
              <w:t>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2013. 11.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2024. 3.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434. </w:t>
            </w:r>
            <w:r>
              <w:rPr>
                <w:color w:val="000000"/>
                <w:spacing w:val="0"/>
                <w:w w:val="100"/>
                <w:position w:val="0"/>
                <w:sz w:val="16"/>
                <w:szCs w:val="16"/>
              </w:rPr>
              <w:t>14</w:t>
            </w:r>
          </w:p>
        </w:tc>
        <w:tc>
          <w:tcPr>
            <w:vMerge/>
            <w:tcBorders>
              <w:left w:val="single" w:sz="4"/>
              <w:right w:val="single" w:sz="4"/>
            </w:tcBorders>
            <w:shd w:val="clear" w:color="auto" w:fill="FFFFFF"/>
            <w:vAlign w:val="center"/>
          </w:tcPr>
          <w:p>
            <w:pPr/>
          </w:p>
        </w:tc>
      </w:tr>
      <w:tr>
        <w:trPr>
          <w:trHeight w:val="94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北京致远互联软 件股份有限公司 上海分公司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上海鑫贻物 业管理有限 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淮海西 路</w:t>
            </w:r>
            <w:r>
              <w:rPr>
                <w:color w:val="000000"/>
                <w:spacing w:val="0"/>
                <w:w w:val="100"/>
                <w:position w:val="0"/>
                <w:sz w:val="16"/>
                <w:szCs w:val="16"/>
              </w:rPr>
              <w:t xml:space="preserve">55 </w:t>
            </w:r>
            <w:r>
              <w:rPr>
                <w:color w:val="000000"/>
                <w:spacing w:val="0"/>
                <w:w w:val="100"/>
                <w:position w:val="0"/>
                <w:sz w:val="17"/>
                <w:szCs w:val="17"/>
              </w:rPr>
              <w:t>号</w:t>
            </w:r>
            <w:r>
              <w:rPr>
                <w:color w:val="000000"/>
                <w:spacing w:val="0"/>
                <w:w w:val="100"/>
                <w:position w:val="0"/>
                <w:sz w:val="16"/>
                <w:szCs w:val="16"/>
              </w:rPr>
              <w:t>4</w:t>
            </w:r>
            <w:r>
              <w:rPr>
                <w:color w:val="000000"/>
                <w:spacing w:val="0"/>
                <w:w w:val="100"/>
                <w:position w:val="0"/>
                <w:sz w:val="17"/>
                <w:szCs w:val="17"/>
              </w:rPr>
              <w:t xml:space="preserve">楼 </w:t>
            </w:r>
            <w:r>
              <w:rPr>
                <w:color w:val="000000"/>
                <w:spacing w:val="0"/>
                <w:w w:val="100"/>
                <w:position w:val="0"/>
                <w:sz w:val="16"/>
                <w:szCs w:val="16"/>
              </w:rPr>
              <w:t>AB</w:t>
            </w:r>
            <w:r>
              <w:rPr>
                <w:color w:val="000000"/>
                <w:spacing w:val="0"/>
                <w:w w:val="100"/>
                <w:position w:val="0"/>
                <w:sz w:val="17"/>
                <w:szCs w:val="17"/>
              </w:rPr>
              <w:t>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2018.9.15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2023.12.31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1,062.77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1,571,038.80</w:t>
            </w:r>
          </w:p>
        </w:tc>
      </w:tr>
      <w:tr>
        <w:trPr>
          <w:trHeight w:val="720"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北京致远互联软 件股份有限公司 成都分公司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四川中瑞兴 企业管理有 限公司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 xml:space="preserve">天府大 道中段 </w:t>
            </w:r>
            <w:r>
              <w:rPr>
                <w:color w:val="000000"/>
                <w:spacing w:val="0"/>
                <w:w w:val="100"/>
                <w:position w:val="0"/>
                <w:sz w:val="16"/>
                <w:szCs w:val="16"/>
              </w:rPr>
              <w:t xml:space="preserve">1366 </w:t>
            </w:r>
            <w:r>
              <w:rPr>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2018.10.23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2021. 10. </w:t>
            </w: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1,489.92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1,842,960.00</w:t>
            </w:r>
          </w:p>
        </w:tc>
      </w:tr>
    </w:tbl>
    <w:p>
      <w:pPr>
        <w:pStyle w:val="Style30"/>
        <w:keepNext w:val="0"/>
        <w:keepLines w:val="0"/>
        <w:widowControl w:val="0"/>
        <w:shd w:val="clear" w:color="auto" w:fill="auto"/>
        <w:bidi w:val="0"/>
        <w:spacing w:before="0" w:after="0" w:line="234" w:lineRule="exact"/>
        <w:ind w:left="0" w:right="0" w:firstLine="0"/>
        <w:jc w:val="distribute"/>
        <w:rPr>
          <w:sz w:val="17"/>
          <w:szCs w:val="17"/>
        </w:rPr>
      </w:pPr>
      <w:r>
        <w:rPr>
          <w:color w:val="000000"/>
          <w:spacing w:val="0"/>
          <w:w w:val="100"/>
          <w:position w:val="0"/>
          <w:sz w:val="17"/>
          <w:szCs w:val="17"/>
        </w:rPr>
        <w:t>注</w:t>
      </w:r>
      <w:r>
        <w:rPr>
          <w:color w:val="000000"/>
          <w:spacing w:val="0"/>
          <w:w w:val="100"/>
          <w:position w:val="0"/>
          <w:sz w:val="16"/>
          <w:szCs w:val="16"/>
        </w:rPr>
        <w:t>1：</w:t>
      </w:r>
      <w:r>
        <w:rPr>
          <w:color w:val="000000"/>
          <w:spacing w:val="0"/>
          <w:w w:val="100"/>
          <w:position w:val="0"/>
          <w:sz w:val="17"/>
          <w:szCs w:val="17"/>
        </w:rPr>
        <w:t>静芯园</w:t>
      </w:r>
      <w:r>
        <w:rPr>
          <w:color w:val="000000"/>
          <w:spacing w:val="0"/>
          <w:w w:val="100"/>
          <w:position w:val="0"/>
          <w:sz w:val="16"/>
          <w:szCs w:val="16"/>
        </w:rPr>
        <w:t>N</w:t>
      </w:r>
      <w:r>
        <w:rPr>
          <w:color w:val="000000"/>
          <w:spacing w:val="0"/>
          <w:w w:val="100"/>
          <w:position w:val="0"/>
          <w:sz w:val="17"/>
          <w:szCs w:val="17"/>
        </w:rPr>
        <w:t>座</w:t>
      </w: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年</w:t>
      </w:r>
      <w:r>
        <w:rPr>
          <w:color w:val="000000"/>
          <w:spacing w:val="0"/>
          <w:w w:val="100"/>
          <w:position w:val="0"/>
          <w:sz w:val="16"/>
          <w:szCs w:val="16"/>
        </w:rPr>
        <w:t>31</w:t>
      </w:r>
      <w:r>
        <w:rPr>
          <w:color w:val="000000"/>
          <w:spacing w:val="0"/>
          <w:w w:val="100"/>
          <w:position w:val="0"/>
          <w:sz w:val="17"/>
          <w:szCs w:val="17"/>
        </w:rPr>
        <w:t>日之前年租金</w:t>
      </w:r>
      <w:r>
        <w:rPr>
          <w:color w:val="000000"/>
          <w:spacing w:val="0"/>
          <w:w w:val="100"/>
          <w:position w:val="0"/>
          <w:sz w:val="16"/>
          <w:szCs w:val="16"/>
        </w:rPr>
        <w:t xml:space="preserve">2, 487, </w:t>
      </w:r>
      <w:r>
        <w:rPr>
          <w:color w:val="000000"/>
          <w:spacing w:val="0"/>
          <w:w w:val="100"/>
          <w:position w:val="0"/>
          <w:sz w:val="16"/>
          <w:szCs w:val="16"/>
        </w:rPr>
        <w:t xml:space="preserve">691. </w:t>
      </w:r>
      <w:r>
        <w:rPr>
          <w:color w:val="000000"/>
          <w:spacing w:val="0"/>
          <w:w w:val="100"/>
          <w:position w:val="0"/>
          <w:sz w:val="16"/>
          <w:szCs w:val="16"/>
        </w:rPr>
        <w:t>08</w:t>
      </w:r>
      <w:r>
        <w:rPr>
          <w:color w:val="000000"/>
          <w:spacing w:val="0"/>
          <w:w w:val="100"/>
          <w:position w:val="0"/>
          <w:sz w:val="17"/>
          <w:szCs w:val="17"/>
        </w:rPr>
        <w:t>元，</w:t>
      </w: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日至</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日年 租金</w:t>
      </w:r>
      <w:r>
        <w:rPr>
          <w:color w:val="000000"/>
          <w:spacing w:val="0"/>
          <w:w w:val="100"/>
          <w:position w:val="0"/>
          <w:sz w:val="16"/>
          <w:szCs w:val="16"/>
        </w:rPr>
        <w:t xml:space="preserve">2, 665, </w:t>
      </w:r>
      <w:r>
        <w:rPr>
          <w:color w:val="000000"/>
          <w:spacing w:val="0"/>
          <w:w w:val="100"/>
          <w:position w:val="0"/>
          <w:sz w:val="16"/>
          <w:szCs w:val="16"/>
        </w:rPr>
        <w:t xml:space="preserve">383. </w:t>
      </w:r>
      <w:r>
        <w:rPr>
          <w:color w:val="000000"/>
          <w:spacing w:val="0"/>
          <w:w w:val="100"/>
          <w:position w:val="0"/>
          <w:sz w:val="16"/>
          <w:szCs w:val="16"/>
        </w:rPr>
        <w:t>30</w:t>
      </w:r>
      <w:r>
        <w:rPr>
          <w:color w:val="000000"/>
          <w:spacing w:val="0"/>
          <w:w w:val="100"/>
          <w:position w:val="0"/>
          <w:sz w:val="17"/>
          <w:szCs w:val="17"/>
        </w:rPr>
        <w:t>元，</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日至</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日年租金</w:t>
      </w:r>
      <w:r>
        <w:rPr>
          <w:color w:val="000000"/>
          <w:spacing w:val="0"/>
          <w:w w:val="100"/>
          <w:position w:val="0"/>
          <w:sz w:val="16"/>
          <w:szCs w:val="16"/>
        </w:rPr>
        <w:t xml:space="preserve">2, 843, </w:t>
      </w:r>
      <w:r>
        <w:rPr>
          <w:color w:val="000000"/>
          <w:spacing w:val="0"/>
          <w:w w:val="100"/>
          <w:position w:val="0"/>
          <w:sz w:val="16"/>
          <w:szCs w:val="16"/>
        </w:rPr>
        <w:t xml:space="preserve">075. </w:t>
      </w:r>
      <w:r>
        <w:rPr>
          <w:color w:val="000000"/>
          <w:spacing w:val="0"/>
          <w:w w:val="100"/>
          <w:position w:val="0"/>
          <w:sz w:val="16"/>
          <w:szCs w:val="16"/>
        </w:rPr>
        <w:t>52</w:t>
      </w:r>
      <w:r>
        <w:rPr>
          <w:color w:val="000000"/>
          <w:spacing w:val="0"/>
          <w:w w:val="100"/>
          <w:position w:val="0"/>
          <w:sz w:val="17"/>
          <w:szCs w:val="17"/>
        </w:rPr>
        <w:t>元。静芯园</w:t>
      </w:r>
      <w:r>
        <w:rPr>
          <w:color w:val="000000"/>
          <w:spacing w:val="0"/>
          <w:w w:val="100"/>
          <w:position w:val="0"/>
          <w:sz w:val="16"/>
          <w:szCs w:val="16"/>
        </w:rPr>
        <w:t>0</w:t>
      </w:r>
      <w:r>
        <w:rPr>
          <w:color w:val="000000"/>
          <w:spacing w:val="0"/>
          <w:w w:val="100"/>
          <w:position w:val="0"/>
          <w:sz w:val="17"/>
          <w:szCs w:val="17"/>
        </w:rPr>
        <w:t>座</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 xml:space="preserve">月 </w:t>
      </w:r>
      <w:r>
        <w:rPr>
          <w:color w:val="000000"/>
          <w:spacing w:val="0"/>
          <w:w w:val="100"/>
          <w:position w:val="0"/>
          <w:sz w:val="16"/>
          <w:szCs w:val="16"/>
        </w:rPr>
        <w:t>30</w:t>
      </w:r>
      <w:r>
        <w:rPr>
          <w:color w:val="000000"/>
          <w:spacing w:val="0"/>
          <w:w w:val="100"/>
          <w:position w:val="0"/>
          <w:sz w:val="17"/>
          <w:szCs w:val="17"/>
        </w:rPr>
        <w:t>日之前年租金</w:t>
      </w:r>
      <w:r>
        <w:rPr>
          <w:color w:val="000000"/>
          <w:spacing w:val="0"/>
          <w:w w:val="100"/>
          <w:position w:val="0"/>
          <w:sz w:val="16"/>
          <w:szCs w:val="16"/>
        </w:rPr>
        <w:t xml:space="preserve">2, 843, </w:t>
      </w:r>
      <w:r>
        <w:rPr>
          <w:color w:val="000000"/>
          <w:spacing w:val="0"/>
          <w:w w:val="100"/>
          <w:position w:val="0"/>
          <w:sz w:val="16"/>
          <w:szCs w:val="16"/>
        </w:rPr>
        <w:t xml:space="preserve">076. </w:t>
      </w:r>
      <w:r>
        <w:rPr>
          <w:color w:val="000000"/>
          <w:spacing w:val="0"/>
          <w:w w:val="100"/>
          <w:position w:val="0"/>
          <w:sz w:val="16"/>
          <w:szCs w:val="16"/>
        </w:rPr>
        <w:t>00</w:t>
      </w:r>
      <w:r>
        <w:rPr>
          <w:color w:val="000000"/>
          <w:spacing w:val="0"/>
          <w:w w:val="100"/>
          <w:position w:val="0"/>
          <w:sz w:val="17"/>
          <w:szCs w:val="17"/>
        </w:rPr>
        <w:t>元，</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日至</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日年租金</w:t>
      </w:r>
      <w:r>
        <w:rPr>
          <w:color w:val="000000"/>
          <w:spacing w:val="0"/>
          <w:w w:val="100"/>
          <w:position w:val="0"/>
          <w:sz w:val="16"/>
          <w:szCs w:val="16"/>
        </w:rPr>
        <w:t xml:space="preserve">3, 020, </w:t>
      </w:r>
      <w:r>
        <w:rPr>
          <w:color w:val="000000"/>
          <w:spacing w:val="0"/>
          <w:w w:val="100"/>
          <w:position w:val="0"/>
          <w:sz w:val="16"/>
          <w:szCs w:val="16"/>
        </w:rPr>
        <w:t xml:space="preserve">768. </w:t>
      </w:r>
      <w:r>
        <w:rPr>
          <w:color w:val="000000"/>
          <w:spacing w:val="0"/>
          <w:w w:val="100"/>
          <w:position w:val="0"/>
          <w:sz w:val="16"/>
          <w:szCs w:val="16"/>
        </w:rPr>
        <w:t>00</w:t>
      </w:r>
      <w:r>
        <w:rPr>
          <w:color w:val="000000"/>
          <w:spacing w:val="0"/>
          <w:w w:val="100"/>
          <w:position w:val="0"/>
          <w:sz w:val="17"/>
          <w:szCs w:val="17"/>
        </w:rPr>
        <w:t>元。</w:t>
      </w: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 xml:space="preserve">月 </w:t>
      </w:r>
      <w:r>
        <w:rPr>
          <w:color w:val="000000"/>
          <w:spacing w:val="0"/>
          <w:w w:val="100"/>
          <w:position w:val="0"/>
          <w:sz w:val="16"/>
          <w:szCs w:val="16"/>
        </w:rPr>
        <w:t>1</w:t>
      </w:r>
      <w:r>
        <w:rPr>
          <w:color w:val="000000"/>
          <w:spacing w:val="0"/>
          <w:w w:val="100"/>
          <w:position w:val="0"/>
          <w:sz w:val="17"/>
          <w:szCs w:val="17"/>
        </w:rPr>
        <w:t>日至</w:t>
      </w: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日静芯园</w:t>
      </w:r>
      <w:r>
        <w:rPr>
          <w:color w:val="000000"/>
          <w:spacing w:val="0"/>
          <w:w w:val="100"/>
          <w:position w:val="0"/>
          <w:sz w:val="16"/>
          <w:szCs w:val="16"/>
        </w:rPr>
        <w:t>N</w:t>
      </w:r>
      <w:r>
        <w:rPr>
          <w:color w:val="000000"/>
          <w:spacing w:val="0"/>
          <w:w w:val="100"/>
          <w:position w:val="0"/>
          <w:sz w:val="17"/>
          <w:szCs w:val="17"/>
        </w:rPr>
        <w:t>座与</w:t>
      </w:r>
      <w:r>
        <w:rPr>
          <w:color w:val="000000"/>
          <w:spacing w:val="0"/>
          <w:w w:val="100"/>
          <w:position w:val="0"/>
          <w:sz w:val="16"/>
          <w:szCs w:val="16"/>
        </w:rPr>
        <w:t>0</w:t>
      </w:r>
      <w:r>
        <w:rPr>
          <w:color w:val="000000"/>
          <w:spacing w:val="0"/>
          <w:w w:val="100"/>
          <w:position w:val="0"/>
          <w:sz w:val="17"/>
          <w:szCs w:val="17"/>
        </w:rPr>
        <w:t>座年租金合计</w:t>
      </w:r>
      <w:r>
        <w:rPr>
          <w:color w:val="000000"/>
          <w:spacing w:val="0"/>
          <w:w w:val="100"/>
          <w:position w:val="0"/>
          <w:sz w:val="16"/>
          <w:szCs w:val="16"/>
        </w:rPr>
        <w:t xml:space="preserve">7,107, </w:t>
      </w:r>
      <w:r>
        <w:rPr>
          <w:color w:val="000000"/>
          <w:spacing w:val="0"/>
          <w:w w:val="100"/>
          <w:position w:val="0"/>
          <w:sz w:val="16"/>
          <w:szCs w:val="16"/>
        </w:rPr>
        <w:t xml:space="preserve">684. </w:t>
      </w:r>
      <w:r>
        <w:rPr>
          <w:color w:val="000000"/>
          <w:spacing w:val="0"/>
          <w:w w:val="100"/>
          <w:position w:val="0"/>
          <w:sz w:val="16"/>
          <w:szCs w:val="16"/>
        </w:rPr>
        <w:t>00</w:t>
      </w:r>
      <w:r>
        <w:rPr>
          <w:color w:val="000000"/>
          <w:spacing w:val="0"/>
          <w:w w:val="100"/>
          <w:position w:val="0"/>
          <w:sz w:val="17"/>
          <w:szCs w:val="17"/>
        </w:rPr>
        <w:t>元，</w:t>
      </w:r>
      <w:r>
        <w:rPr>
          <w:color w:val="000000"/>
          <w:spacing w:val="0"/>
          <w:w w:val="100"/>
          <w:position w:val="0"/>
          <w:sz w:val="16"/>
          <w:szCs w:val="16"/>
        </w:rPr>
        <w:t>2022</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w:t>
      </w:r>
      <w:r>
        <w:rPr>
          <w:color w:val="000000"/>
          <w:spacing w:val="0"/>
          <w:w w:val="100"/>
          <w:position w:val="0"/>
          <w:sz w:val="17"/>
          <w:szCs w:val="17"/>
        </w:rPr>
        <w:t>日至</w:t>
      </w:r>
      <w:r>
        <w:rPr>
          <w:color w:val="000000"/>
          <w:spacing w:val="0"/>
          <w:w w:val="100"/>
          <w:position w:val="0"/>
          <w:sz w:val="16"/>
          <w:szCs w:val="16"/>
        </w:rPr>
        <w:t>2024</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30</w:t>
      </w:r>
      <w:r>
        <w:rPr>
          <w:color w:val="000000"/>
          <w:spacing w:val="0"/>
          <w:w w:val="100"/>
          <w:position w:val="0"/>
          <w:sz w:val="17"/>
          <w:szCs w:val="17"/>
        </w:rPr>
        <w:t>日 静芯园</w:t>
      </w:r>
      <w:r>
        <w:rPr>
          <w:color w:val="000000"/>
          <w:spacing w:val="0"/>
          <w:w w:val="100"/>
          <w:position w:val="0"/>
          <w:sz w:val="16"/>
          <w:szCs w:val="16"/>
        </w:rPr>
        <w:t>N</w:t>
      </w:r>
      <w:r>
        <w:rPr>
          <w:color w:val="000000"/>
          <w:spacing w:val="0"/>
          <w:w w:val="100"/>
          <w:position w:val="0"/>
          <w:sz w:val="17"/>
          <w:szCs w:val="17"/>
        </w:rPr>
        <w:t>座与</w:t>
      </w:r>
      <w:r>
        <w:rPr>
          <w:color w:val="000000"/>
          <w:spacing w:val="0"/>
          <w:w w:val="100"/>
          <w:position w:val="0"/>
          <w:sz w:val="16"/>
          <w:szCs w:val="16"/>
        </w:rPr>
        <w:t>0</w:t>
      </w:r>
      <w:r>
        <w:rPr>
          <w:color w:val="000000"/>
          <w:spacing w:val="0"/>
          <w:w w:val="100"/>
          <w:position w:val="0"/>
          <w:sz w:val="17"/>
          <w:szCs w:val="17"/>
        </w:rPr>
        <w:t>座年租金合计</w:t>
      </w:r>
      <w:r>
        <w:rPr>
          <w:color w:val="000000"/>
          <w:spacing w:val="0"/>
          <w:w w:val="100"/>
          <w:position w:val="0"/>
          <w:sz w:val="16"/>
          <w:szCs w:val="16"/>
        </w:rPr>
        <w:t xml:space="preserve">7, 463, </w:t>
      </w:r>
      <w:r>
        <w:rPr>
          <w:color w:val="000000"/>
          <w:spacing w:val="0"/>
          <w:w w:val="100"/>
          <w:position w:val="0"/>
          <w:sz w:val="16"/>
          <w:szCs w:val="16"/>
        </w:rPr>
        <w:t xml:space="preserve">076. </w:t>
      </w:r>
      <w:r>
        <w:rPr>
          <w:color w:val="000000"/>
          <w:spacing w:val="0"/>
          <w:w w:val="100"/>
          <w:position w:val="0"/>
          <w:sz w:val="16"/>
          <w:szCs w:val="16"/>
        </w:rPr>
        <w:t>00</w:t>
      </w:r>
      <w:r>
        <w:rPr>
          <w:color w:val="000000"/>
          <w:spacing w:val="0"/>
          <w:w w:val="100"/>
          <w:position w:val="0"/>
          <w:sz w:val="17"/>
          <w:szCs w:val="17"/>
        </w:rPr>
        <w:t>元。</w:t>
      </w:r>
    </w:p>
    <w:p>
      <w:pPr>
        <w:widowControl w:val="0"/>
        <w:spacing w:after="819" w:line="1" w:lineRule="exact"/>
      </w:pPr>
    </w:p>
    <w:p>
      <w:pPr>
        <w:pStyle w:val="Style22"/>
        <w:keepNext/>
        <w:keepLines/>
        <w:widowControl w:val="0"/>
        <w:shd w:val="clear" w:color="auto" w:fill="auto"/>
        <w:tabs>
          <w:tab w:pos="419" w:val="left"/>
        </w:tabs>
        <w:bidi w:val="0"/>
        <w:spacing w:before="0" w:after="240" w:line="240" w:lineRule="auto"/>
        <w:ind w:left="0" w:right="0" w:firstLine="0"/>
        <w:jc w:val="left"/>
      </w:pPr>
      <w:bookmarkStart w:id="2267" w:name="bookmark2267"/>
      <w:bookmarkStart w:id="2268" w:name="bookmark2268"/>
      <w:bookmarkStart w:id="2269" w:name="bookmark2269"/>
      <w:bookmarkStart w:id="2270" w:name="bookmark2270"/>
      <w:r>
        <w:rPr>
          <w:color w:val="000000"/>
          <w:spacing w:val="0"/>
          <w:w w:val="100"/>
          <w:position w:val="0"/>
          <w:shd w:val="clear" w:color="auto" w:fill="FFFFFF"/>
        </w:rPr>
        <w:t>2</w:t>
      </w:r>
      <w:bookmarkEnd w:id="2269"/>
      <w:r>
        <w:rPr>
          <w:color w:val="000000"/>
          <w:spacing w:val="0"/>
          <w:w w:val="100"/>
          <w:position w:val="0"/>
          <w:shd w:val="clear" w:color="auto" w:fill="FFFFFF"/>
        </w:rPr>
        <w:t>、</w:t>
      </w:r>
      <w:r>
        <w:rPr>
          <w:color w:val="000000"/>
          <w:spacing w:val="0"/>
          <w:w w:val="100"/>
          <w:position w:val="0"/>
        </w:rPr>
        <w:tab/>
        <w:t>或有事项</w:t>
      </w:r>
      <w:bookmarkEnd w:id="2267"/>
      <w:bookmarkEnd w:id="2268"/>
      <w:bookmarkEnd w:id="2270"/>
    </w:p>
    <w:p>
      <w:pPr>
        <w:pStyle w:val="Style22"/>
        <w:keepNext/>
        <w:keepLines/>
        <w:widowControl w:val="0"/>
        <w:shd w:val="clear" w:color="auto" w:fill="auto"/>
        <w:bidi w:val="0"/>
        <w:spacing w:before="0" w:after="200" w:line="240" w:lineRule="auto"/>
        <w:ind w:left="0" w:right="0" w:firstLine="0"/>
        <w:jc w:val="left"/>
      </w:pPr>
      <w:bookmarkStart w:id="2267" w:name="bookmark2267"/>
      <w:bookmarkStart w:id="2268" w:name="bookmark2268"/>
      <w:bookmarkStart w:id="2271" w:name="bookmark2271"/>
      <w:r>
        <w:rPr>
          <w:color w:val="000000"/>
          <w:spacing w:val="0"/>
          <w:w w:val="100"/>
          <w:position w:val="0"/>
        </w:rPr>
        <w:t>(1).</w:t>
      </w:r>
      <w:r>
        <w:rPr>
          <w:color w:val="000000"/>
          <w:spacing w:val="0"/>
          <w:w w:val="100"/>
          <w:position w:val="0"/>
        </w:rPr>
        <w:t>资产负债表日存在的重要或有事项</w:t>
      </w:r>
      <w:bookmarkEnd w:id="2267"/>
      <w:bookmarkEnd w:id="2268"/>
      <w:bookmarkEnd w:id="2271"/>
    </w:p>
    <w:p>
      <w:pPr>
        <w:pStyle w:val="Style6"/>
        <w:keepNext w:val="0"/>
        <w:keepLines w:val="0"/>
        <w:widowControl w:val="0"/>
        <w:shd w:val="clear" w:color="auto" w:fill="auto"/>
        <w:bidi w:val="0"/>
        <w:spacing w:before="0" w:after="5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200" w:line="240" w:lineRule="auto"/>
        <w:ind w:left="0" w:right="0" w:firstLine="0"/>
        <w:jc w:val="left"/>
      </w:pPr>
      <w:bookmarkStart w:id="2272" w:name="bookmark2272"/>
      <w:bookmarkStart w:id="2273" w:name="bookmark2273"/>
      <w:bookmarkStart w:id="2274" w:name="bookmark2274"/>
      <w:r>
        <w:rPr>
          <w:color w:val="000000"/>
          <w:spacing w:val="0"/>
          <w:w w:val="100"/>
          <w:position w:val="0"/>
        </w:rPr>
        <w:t>(2).</w:t>
      </w:r>
      <w:r>
        <w:rPr>
          <w:color w:val="000000"/>
          <w:spacing w:val="0"/>
          <w:w w:val="100"/>
          <w:position w:val="0"/>
        </w:rPr>
        <w:t>公司没有需要披露的重要或有事项，也应予以说明:</w:t>
      </w:r>
      <w:bookmarkEnd w:id="2272"/>
      <w:bookmarkEnd w:id="2273"/>
      <w:bookmarkEnd w:id="2274"/>
    </w:p>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00" w:line="240" w:lineRule="auto"/>
        <w:ind w:left="0" w:right="0" w:firstLine="0"/>
        <w:jc w:val="left"/>
      </w:pPr>
      <w:bookmarkStart w:id="2275" w:name="bookmark2275"/>
      <w:bookmarkStart w:id="2276" w:name="bookmark2276"/>
      <w:bookmarkStart w:id="2277" w:name="bookmark2277"/>
      <w:bookmarkStart w:id="2278" w:name="bookmark2278"/>
      <w:r>
        <w:rPr>
          <w:color w:val="000000"/>
          <w:spacing w:val="0"/>
          <w:w w:val="100"/>
          <w:position w:val="0"/>
        </w:rPr>
        <w:t>3</w:t>
      </w:r>
      <w:bookmarkEnd w:id="2277"/>
      <w:r>
        <w:rPr>
          <w:color w:val="000000"/>
          <w:spacing w:val="0"/>
          <w:w w:val="100"/>
          <w:position w:val="0"/>
        </w:rPr>
        <w:t>、其他</w:t>
      </w:r>
      <w:bookmarkEnd w:id="2275"/>
      <w:bookmarkEnd w:id="2276"/>
      <w:bookmarkEnd w:id="2278"/>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00" w:line="240" w:lineRule="auto"/>
        <w:ind w:left="0" w:right="0" w:firstLine="0"/>
        <w:jc w:val="left"/>
      </w:pPr>
      <w:bookmarkStart w:id="2279" w:name="bookmark2279"/>
      <w:bookmarkStart w:id="2280" w:name="bookmark2280"/>
      <w:bookmarkStart w:id="2281" w:name="bookmark2281"/>
      <w:r>
        <w:rPr>
          <w:color w:val="000000"/>
          <w:spacing w:val="0"/>
          <w:w w:val="100"/>
          <w:position w:val="0"/>
        </w:rPr>
        <w:t>十五、资产负债表日后事项</w:t>
      </w:r>
      <w:bookmarkEnd w:id="2279"/>
      <w:bookmarkEnd w:id="2280"/>
      <w:bookmarkEnd w:id="2281"/>
    </w:p>
    <w:p>
      <w:pPr>
        <w:pStyle w:val="Style22"/>
        <w:keepNext/>
        <w:keepLines/>
        <w:widowControl w:val="0"/>
        <w:shd w:val="clear" w:color="auto" w:fill="auto"/>
        <w:tabs>
          <w:tab w:pos="374" w:val="left"/>
        </w:tabs>
        <w:bidi w:val="0"/>
        <w:spacing w:before="0" w:after="200" w:line="240" w:lineRule="auto"/>
        <w:ind w:left="0" w:right="0" w:firstLine="0"/>
        <w:jc w:val="left"/>
      </w:pPr>
      <w:bookmarkStart w:id="2279" w:name="bookmark2279"/>
      <w:bookmarkStart w:id="2280" w:name="bookmark2280"/>
      <w:bookmarkStart w:id="2282" w:name="bookmark2282"/>
      <w:bookmarkStart w:id="2283" w:name="bookmark2283"/>
      <w:r>
        <w:rPr>
          <w:rFonts w:ascii="Calibri" w:eastAsia="Calibri" w:hAnsi="Calibri" w:cs="Calibri"/>
          <w:color w:val="000000"/>
          <w:spacing w:val="0"/>
          <w:w w:val="100"/>
          <w:position w:val="0"/>
          <w:sz w:val="20"/>
          <w:szCs w:val="20"/>
        </w:rPr>
        <w:t>1</w:t>
      </w:r>
      <w:bookmarkEnd w:id="2282"/>
      <w:r>
        <w:rPr>
          <w:color w:val="000000"/>
          <w:spacing w:val="0"/>
          <w:w w:val="100"/>
          <w:position w:val="0"/>
        </w:rPr>
        <w:t>、</w:t>
        <w:tab/>
        <w:t>重要的非调整事项</w:t>
      </w:r>
      <w:bookmarkEnd w:id="2279"/>
      <w:bookmarkEnd w:id="2280"/>
      <w:bookmarkEnd w:id="2283"/>
    </w:p>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374" w:val="left"/>
        </w:tabs>
        <w:bidi w:val="0"/>
        <w:spacing w:before="0" w:after="200" w:line="240" w:lineRule="auto"/>
        <w:ind w:left="0" w:right="0" w:firstLine="0"/>
        <w:jc w:val="left"/>
      </w:pPr>
      <w:bookmarkStart w:id="2284" w:name="bookmark2284"/>
      <w:bookmarkStart w:id="2285" w:name="bookmark2285"/>
      <w:bookmarkStart w:id="2286" w:name="bookmark2286"/>
      <w:bookmarkStart w:id="2287" w:name="bookmark2287"/>
      <w:r>
        <w:rPr>
          <w:rFonts w:ascii="Calibri" w:eastAsia="Calibri" w:hAnsi="Calibri" w:cs="Calibri"/>
          <w:color w:val="000000"/>
          <w:spacing w:val="0"/>
          <w:w w:val="100"/>
          <w:position w:val="0"/>
          <w:sz w:val="20"/>
          <w:szCs w:val="20"/>
        </w:rPr>
        <w:t>2</w:t>
      </w:r>
      <w:bookmarkEnd w:id="2286"/>
      <w:r>
        <w:rPr>
          <w:color w:val="000000"/>
          <w:spacing w:val="0"/>
          <w:w w:val="100"/>
          <w:position w:val="0"/>
        </w:rPr>
        <w:t>、</w:t>
        <w:tab/>
        <w:t>利润分配情况</w:t>
      </w:r>
      <w:bookmarkEnd w:id="2284"/>
      <w:bookmarkEnd w:id="2285"/>
      <w:bookmarkEnd w:id="2287"/>
    </w:p>
    <w:p>
      <w:pPr>
        <w:pStyle w:val="Style6"/>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38"/>
        <w:gridCol w:w="5198"/>
      </w:tblGrid>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34,645,312.35</w:t>
            </w:r>
          </w:p>
        </w:tc>
      </w:tr>
      <w:tr>
        <w:trPr>
          <w:trHeight w:val="422"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71" w:lineRule="exact"/>
        <w:ind w:left="0" w:right="0" w:firstLine="0"/>
        <w:jc w:val="distribute"/>
      </w:pPr>
      <w:r>
        <w:rPr>
          <w:color w:val="000000"/>
          <w:spacing w:val="0"/>
          <w:w w:val="100"/>
          <w:position w:val="0"/>
        </w:rPr>
        <w:t>公司第二届董事会第十四次会议于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日通过</w:t>
      </w:r>
      <w:r>
        <w:rPr>
          <w:color w:val="000000"/>
          <w:spacing w:val="0"/>
          <w:w w:val="100"/>
          <w:position w:val="0"/>
          <w:sz w:val="18"/>
          <w:szCs w:val="18"/>
        </w:rPr>
        <w:t>2020</w:t>
      </w:r>
      <w:r>
        <w:rPr>
          <w:color w:val="000000"/>
          <w:spacing w:val="0"/>
          <w:w w:val="100"/>
          <w:position w:val="0"/>
        </w:rPr>
        <w:t>年度利润分配方案：以公司 总股本</w:t>
      </w:r>
      <w:r>
        <w:rPr>
          <w:color w:val="000000"/>
          <w:spacing w:val="0"/>
          <w:w w:val="100"/>
          <w:position w:val="0"/>
          <w:sz w:val="18"/>
          <w:szCs w:val="18"/>
        </w:rPr>
        <w:t>76, 989, 583</w:t>
      </w:r>
      <w:r>
        <w:rPr>
          <w:color w:val="000000"/>
          <w:spacing w:val="0"/>
          <w:w w:val="100"/>
          <w:position w:val="0"/>
        </w:rPr>
        <w:t>股为基数，向全体股东按每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 xml:space="preserve">4. </w:t>
      </w:r>
      <w:r>
        <w:rPr>
          <w:color w:val="000000"/>
          <w:spacing w:val="0"/>
          <w:w w:val="100"/>
          <w:position w:val="0"/>
          <w:sz w:val="18"/>
          <w:szCs w:val="18"/>
        </w:rPr>
        <w:t>50</w:t>
      </w:r>
      <w:r>
        <w:rPr>
          <w:color w:val="000000"/>
          <w:spacing w:val="0"/>
          <w:w w:val="100"/>
          <w:position w:val="0"/>
        </w:rPr>
        <w:t>元(含税)，共计派发 现金红利</w:t>
      </w:r>
      <w:r>
        <w:rPr>
          <w:color w:val="000000"/>
          <w:spacing w:val="0"/>
          <w:w w:val="100"/>
          <w:position w:val="0"/>
          <w:sz w:val="18"/>
          <w:szCs w:val="18"/>
        </w:rPr>
        <w:t>34,645,312.35</w:t>
      </w:r>
      <w:r>
        <w:rPr>
          <w:color w:val="000000"/>
          <w:spacing w:val="0"/>
          <w:w w:val="100"/>
          <w:position w:val="0"/>
        </w:rPr>
        <w:t>元，本次股利分配后剩余未分配利润滚存至下一年度。</w:t>
      </w:r>
    </w:p>
    <w:p>
      <w:pPr>
        <w:pStyle w:val="Style6"/>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上述利润分配方案尚需股东大会审议批准。</w:t>
      </w:r>
    </w:p>
    <w:p>
      <w:pPr>
        <w:pStyle w:val="Style22"/>
        <w:keepNext/>
        <w:keepLines/>
        <w:widowControl w:val="0"/>
        <w:shd w:val="clear" w:color="auto" w:fill="auto"/>
        <w:tabs>
          <w:tab w:pos="374" w:val="left"/>
        </w:tabs>
        <w:bidi w:val="0"/>
        <w:spacing w:before="0" w:after="200" w:line="240" w:lineRule="auto"/>
        <w:ind w:left="0" w:right="0" w:firstLine="0"/>
        <w:jc w:val="both"/>
      </w:pPr>
      <w:bookmarkStart w:id="2288" w:name="bookmark2288"/>
      <w:bookmarkStart w:id="2289" w:name="bookmark2289"/>
      <w:bookmarkStart w:id="2290" w:name="bookmark2290"/>
      <w:bookmarkStart w:id="2291" w:name="bookmark2291"/>
      <w:r>
        <w:rPr>
          <w:rFonts w:ascii="Calibri" w:eastAsia="Calibri" w:hAnsi="Calibri" w:cs="Calibri"/>
          <w:color w:val="000000"/>
          <w:spacing w:val="0"/>
          <w:w w:val="100"/>
          <w:position w:val="0"/>
          <w:sz w:val="20"/>
          <w:szCs w:val="20"/>
        </w:rPr>
        <w:t>3</w:t>
      </w:r>
      <w:bookmarkEnd w:id="2290"/>
      <w:r>
        <w:rPr>
          <w:color w:val="000000"/>
          <w:spacing w:val="0"/>
          <w:w w:val="100"/>
          <w:position w:val="0"/>
        </w:rPr>
        <w:t>、</w:t>
        <w:tab/>
        <w:t>销售退回</w:t>
      </w:r>
      <w:bookmarkEnd w:id="2288"/>
      <w:bookmarkEnd w:id="2289"/>
      <w:bookmarkEnd w:id="2291"/>
    </w:p>
    <w:p>
      <w:pPr>
        <w:pStyle w:val="Style6"/>
        <w:keepNext w:val="0"/>
        <w:keepLines w:val="0"/>
        <w:widowControl w:val="0"/>
        <w:shd w:val="clear" w:color="auto" w:fill="auto"/>
        <w:bidi w:val="0"/>
        <w:spacing w:before="0" w:after="62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378" w:val="left"/>
        </w:tabs>
        <w:bidi w:val="0"/>
        <w:spacing w:before="0" w:after="80" w:line="240" w:lineRule="auto"/>
        <w:ind w:left="0" w:right="0" w:firstLine="0"/>
        <w:jc w:val="both"/>
      </w:pPr>
      <w:bookmarkStart w:id="2292" w:name="bookmark2292"/>
      <w:bookmarkStart w:id="2293" w:name="bookmark2293"/>
      <w:bookmarkStart w:id="2294" w:name="bookmark2294"/>
      <w:bookmarkStart w:id="2295" w:name="bookmark2295"/>
      <w:r>
        <w:rPr>
          <w:rFonts w:ascii="Calibri" w:eastAsia="Calibri" w:hAnsi="Calibri" w:cs="Calibri"/>
          <w:color w:val="000000"/>
          <w:spacing w:val="0"/>
          <w:w w:val="100"/>
          <w:position w:val="0"/>
          <w:sz w:val="20"/>
          <w:szCs w:val="20"/>
        </w:rPr>
        <w:t>4</w:t>
      </w:r>
      <w:bookmarkEnd w:id="2294"/>
      <w:r>
        <w:rPr>
          <w:color w:val="000000"/>
          <w:spacing w:val="0"/>
          <w:w w:val="100"/>
          <w:position w:val="0"/>
        </w:rPr>
        <w:t>、</w:t>
        <w:tab/>
        <w:t>其他资产负债表日后事项说明</w:t>
      </w:r>
      <w:bookmarkEnd w:id="2292"/>
      <w:bookmarkEnd w:id="2293"/>
      <w:bookmarkEnd w:id="2295"/>
    </w:p>
    <w:p>
      <w:pPr>
        <w:pStyle w:val="Style6"/>
        <w:keepNext w:val="0"/>
        <w:keepLines w:val="0"/>
        <w:widowControl w:val="0"/>
        <w:shd w:val="clear" w:color="auto" w:fill="auto"/>
        <w:bidi w:val="0"/>
        <w:spacing w:before="0" w:after="62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200" w:line="240" w:lineRule="auto"/>
        <w:ind w:left="0" w:right="0" w:firstLine="0"/>
        <w:jc w:val="both"/>
      </w:pPr>
      <w:r>
        <w:rPr>
          <w:b/>
          <w:bCs/>
          <w:color w:val="000000"/>
          <w:spacing w:val="0"/>
          <w:w w:val="100"/>
          <w:position w:val="0"/>
        </w:rPr>
        <w:t>十六、其他重要事项</w:t>
      </w:r>
    </w:p>
    <w:p>
      <w:pPr>
        <w:pStyle w:val="Style6"/>
        <w:keepNext w:val="0"/>
        <w:keepLines w:val="0"/>
        <w:widowControl w:val="0"/>
        <w:shd w:val="clear" w:color="auto" w:fill="auto"/>
        <w:tabs>
          <w:tab w:pos="374" w:val="left"/>
        </w:tabs>
        <w:bidi w:val="0"/>
        <w:spacing w:before="0" w:after="200" w:line="240" w:lineRule="auto"/>
        <w:ind w:left="0" w:right="0" w:firstLine="0"/>
        <w:jc w:val="both"/>
      </w:pPr>
      <w:bookmarkStart w:id="2296" w:name="bookmark2296"/>
      <w:r>
        <w:rPr>
          <w:b/>
          <w:bCs/>
          <w:color w:val="000000"/>
          <w:spacing w:val="0"/>
          <w:w w:val="100"/>
          <w:position w:val="0"/>
        </w:rPr>
        <w:t>1</w:t>
      </w:r>
      <w:bookmarkEnd w:id="2296"/>
      <w:r>
        <w:rPr>
          <w:b/>
          <w:bCs/>
          <w:color w:val="000000"/>
          <w:spacing w:val="0"/>
          <w:w w:val="100"/>
          <w:position w:val="0"/>
        </w:rPr>
        <w:t>、</w:t>
        <w:tab/>
        <w:t>前期会计差错更正</w:t>
      </w:r>
    </w:p>
    <w:p>
      <w:pPr>
        <w:pStyle w:val="Style6"/>
        <w:keepNext w:val="0"/>
        <w:keepLines w:val="0"/>
        <w:widowControl w:val="0"/>
        <w:numPr>
          <w:ilvl w:val="0"/>
          <w:numId w:val="201"/>
        </w:numPr>
        <w:shd w:val="clear" w:color="auto" w:fill="auto"/>
        <w:tabs>
          <w:tab w:pos="430" w:val="left"/>
        </w:tabs>
        <w:bidi w:val="0"/>
        <w:spacing w:before="0" w:after="200" w:line="240" w:lineRule="auto"/>
        <w:ind w:left="0" w:right="0" w:firstLine="0"/>
        <w:jc w:val="both"/>
      </w:pPr>
      <w:bookmarkStart w:id="2297" w:name="bookmark2297"/>
      <w:bookmarkEnd w:id="2297"/>
      <w:r>
        <w:rPr>
          <w:b/>
          <w:bCs/>
          <w:color w:val="000000"/>
          <w:spacing w:val="0"/>
          <w:w w:val="100"/>
          <w:position w:val="0"/>
        </w:rPr>
        <w:t>.</w:t>
      </w:r>
      <w:r>
        <w:rPr>
          <w:b/>
          <w:bCs/>
          <w:color w:val="000000"/>
          <w:spacing w:val="0"/>
          <w:w w:val="100"/>
          <w:position w:val="0"/>
        </w:rPr>
        <w:t>追溯重述法</w:t>
      </w:r>
    </w:p>
    <w:p>
      <w:pPr>
        <w:pStyle w:val="Style6"/>
        <w:keepNext w:val="0"/>
        <w:keepLines w:val="0"/>
        <w:widowControl w:val="0"/>
        <w:shd w:val="clear" w:color="auto" w:fill="auto"/>
        <w:bidi w:val="0"/>
        <w:spacing w:before="0" w:after="62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201"/>
        </w:numPr>
        <w:shd w:val="clear" w:color="auto" w:fill="auto"/>
        <w:tabs>
          <w:tab w:pos="430" w:val="left"/>
        </w:tabs>
        <w:bidi w:val="0"/>
        <w:spacing w:before="0" w:after="200" w:line="240" w:lineRule="auto"/>
        <w:ind w:left="0" w:right="0" w:firstLine="0"/>
        <w:jc w:val="both"/>
      </w:pPr>
      <w:bookmarkStart w:id="2298" w:name="bookmark2298"/>
      <w:bookmarkStart w:id="2299" w:name="bookmark2299"/>
      <w:bookmarkStart w:id="2300" w:name="bookmark2300"/>
      <w:bookmarkStart w:id="2301" w:name="bookmark2301"/>
      <w:bookmarkEnd w:id="2300"/>
      <w:r>
        <w:rPr>
          <w:color w:val="000000"/>
          <w:spacing w:val="0"/>
          <w:w w:val="100"/>
          <w:position w:val="0"/>
        </w:rPr>
        <w:t>.</w:t>
      </w:r>
      <w:r>
        <w:rPr>
          <w:color w:val="000000"/>
          <w:spacing w:val="0"/>
          <w:w w:val="100"/>
          <w:position w:val="0"/>
        </w:rPr>
        <w:t>未来适用法</w:t>
      </w:r>
      <w:bookmarkEnd w:id="2298"/>
      <w:bookmarkEnd w:id="2299"/>
      <w:bookmarkEnd w:id="2301"/>
    </w:p>
    <w:p>
      <w:pPr>
        <w:pStyle w:val="Style6"/>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tabs>
          <w:tab w:pos="378" w:val="left"/>
        </w:tabs>
        <w:bidi w:val="0"/>
        <w:spacing w:before="0" w:after="200" w:line="240" w:lineRule="auto"/>
        <w:ind w:left="0" w:right="0" w:firstLine="0"/>
        <w:jc w:val="both"/>
      </w:pPr>
      <w:bookmarkStart w:id="2302" w:name="bookmark2302"/>
      <w:bookmarkStart w:id="2303" w:name="bookmark2303"/>
      <w:bookmarkStart w:id="2304" w:name="bookmark2304"/>
      <w:bookmarkStart w:id="2305" w:name="bookmark2305"/>
      <w:r>
        <w:rPr>
          <w:color w:val="000000"/>
          <w:spacing w:val="0"/>
          <w:w w:val="100"/>
          <w:position w:val="0"/>
        </w:rPr>
        <w:t>2</w:t>
      </w:r>
      <w:bookmarkEnd w:id="2304"/>
      <w:r>
        <w:rPr>
          <w:color w:val="000000"/>
          <w:spacing w:val="0"/>
          <w:w w:val="100"/>
          <w:position w:val="0"/>
        </w:rPr>
        <w:t>、</w:t>
        <w:tab/>
        <w:t>债务重组</w:t>
      </w:r>
      <w:bookmarkEnd w:id="2302"/>
      <w:bookmarkEnd w:id="2303"/>
      <w:bookmarkEnd w:id="2305"/>
    </w:p>
    <w:p>
      <w:pPr>
        <w:pStyle w:val="Style6"/>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tabs>
          <w:tab w:pos="373" w:val="left"/>
        </w:tabs>
        <w:bidi w:val="0"/>
        <w:spacing w:before="0" w:after="200" w:line="240" w:lineRule="auto"/>
        <w:ind w:left="0" w:right="0" w:firstLine="0"/>
        <w:jc w:val="left"/>
      </w:pPr>
      <w:bookmarkStart w:id="2306" w:name="bookmark2306"/>
      <w:r>
        <w:rPr>
          <w:b/>
          <w:bCs/>
          <w:color w:val="000000"/>
          <w:spacing w:val="0"/>
          <w:w w:val="100"/>
          <w:position w:val="0"/>
        </w:rPr>
        <w:t>3</w:t>
      </w:r>
      <w:bookmarkEnd w:id="2306"/>
      <w:r>
        <w:rPr>
          <w:b/>
          <w:bCs/>
          <w:color w:val="000000"/>
          <w:spacing w:val="0"/>
          <w:w w:val="100"/>
          <w:position w:val="0"/>
        </w:rPr>
        <w:t>、</w:t>
        <w:tab/>
        <w:t>资产置换</w:t>
      </w:r>
    </w:p>
    <w:p>
      <w:pPr>
        <w:pStyle w:val="Style6"/>
        <w:keepNext w:val="0"/>
        <w:keepLines w:val="0"/>
        <w:widowControl w:val="0"/>
        <w:numPr>
          <w:ilvl w:val="0"/>
          <w:numId w:val="203"/>
        </w:numPr>
        <w:shd w:val="clear" w:color="auto" w:fill="auto"/>
        <w:tabs>
          <w:tab w:pos="430" w:val="left"/>
        </w:tabs>
        <w:bidi w:val="0"/>
        <w:spacing w:before="0" w:after="200" w:line="240" w:lineRule="auto"/>
        <w:ind w:left="0" w:right="0" w:firstLine="0"/>
        <w:jc w:val="left"/>
      </w:pPr>
      <w:bookmarkStart w:id="2307" w:name="bookmark2307"/>
      <w:bookmarkEnd w:id="2307"/>
      <w:r>
        <w:rPr>
          <w:b/>
          <w:bCs/>
          <w:color w:val="000000"/>
          <w:spacing w:val="0"/>
          <w:w w:val="100"/>
          <w:position w:val="0"/>
        </w:rPr>
        <w:t>.</w:t>
      </w:r>
      <w:r>
        <w:rPr>
          <w:b/>
          <w:bCs/>
          <w:color w:val="000000"/>
          <w:spacing w:val="0"/>
          <w:w w:val="100"/>
          <w:position w:val="0"/>
        </w:rPr>
        <w:t>非货币性资产交换</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203"/>
        </w:numPr>
        <w:shd w:val="clear" w:color="auto" w:fill="auto"/>
        <w:tabs>
          <w:tab w:pos="430" w:val="left"/>
        </w:tabs>
        <w:bidi w:val="0"/>
        <w:spacing w:before="0" w:after="200" w:line="240" w:lineRule="auto"/>
        <w:ind w:left="0" w:right="0" w:firstLine="0"/>
        <w:jc w:val="left"/>
      </w:pPr>
      <w:bookmarkStart w:id="2308" w:name="bookmark2308"/>
      <w:bookmarkEnd w:id="2308"/>
      <w:r>
        <w:rPr>
          <w:b/>
          <w:bCs/>
          <w:color w:val="000000"/>
          <w:spacing w:val="0"/>
          <w:w w:val="100"/>
          <w:position w:val="0"/>
        </w:rPr>
        <w:t>.</w:t>
      </w:r>
      <w:r>
        <w:rPr>
          <w:b/>
          <w:bCs/>
          <w:color w:val="000000"/>
          <w:spacing w:val="0"/>
          <w:w w:val="100"/>
          <w:position w:val="0"/>
        </w:rPr>
        <w:t>其他资产置换</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tabs>
          <w:tab w:pos="378" w:val="left"/>
        </w:tabs>
        <w:bidi w:val="0"/>
        <w:spacing w:before="0" w:line="240" w:lineRule="auto"/>
        <w:ind w:left="0" w:right="0" w:firstLine="0"/>
        <w:jc w:val="left"/>
      </w:pPr>
      <w:bookmarkStart w:id="2309" w:name="bookmark2309"/>
      <w:r>
        <w:rPr>
          <w:b/>
          <w:bCs/>
          <w:color w:val="000000"/>
          <w:spacing w:val="0"/>
          <w:w w:val="100"/>
          <w:position w:val="0"/>
        </w:rPr>
        <w:t>4</w:t>
      </w:r>
      <w:bookmarkEnd w:id="2309"/>
      <w:r>
        <w:rPr>
          <w:b/>
          <w:bCs/>
          <w:color w:val="000000"/>
          <w:spacing w:val="0"/>
          <w:w w:val="100"/>
          <w:position w:val="0"/>
        </w:rPr>
        <w:t>、</w:t>
        <w:tab/>
        <w:t>年金计划</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378" w:val="left"/>
        </w:tabs>
        <w:bidi w:val="0"/>
        <w:spacing w:before="0" w:after="200" w:line="240" w:lineRule="auto"/>
        <w:ind w:left="0" w:right="0" w:firstLine="0"/>
        <w:jc w:val="left"/>
      </w:pPr>
      <w:bookmarkStart w:id="2310" w:name="bookmark2310"/>
      <w:r>
        <w:rPr>
          <w:b/>
          <w:bCs/>
          <w:color w:val="000000"/>
          <w:spacing w:val="0"/>
          <w:w w:val="100"/>
          <w:position w:val="0"/>
        </w:rPr>
        <w:t>5</w:t>
      </w:r>
      <w:bookmarkEnd w:id="2310"/>
      <w:r>
        <w:rPr>
          <w:b/>
          <w:bCs/>
          <w:color w:val="000000"/>
          <w:spacing w:val="0"/>
          <w:w w:val="100"/>
          <w:position w:val="0"/>
        </w:rPr>
        <w:t>、</w:t>
        <w:tab/>
        <w:t>终止经营</w:t>
      </w:r>
    </w:p>
    <w:p>
      <w:pPr>
        <w:pStyle w:val="Style6"/>
        <w:keepNext w:val="0"/>
        <w:keepLines w:val="0"/>
        <w:widowControl w:val="0"/>
        <w:shd w:val="clear" w:color="auto" w:fill="auto"/>
        <w:bidi w:val="0"/>
        <w:spacing w:before="0" w:after="5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tabs>
          <w:tab w:pos="378" w:val="left"/>
        </w:tabs>
        <w:bidi w:val="0"/>
        <w:spacing w:before="0" w:after="200" w:line="240" w:lineRule="auto"/>
        <w:ind w:left="0" w:right="0" w:firstLine="0"/>
        <w:jc w:val="left"/>
      </w:pPr>
      <w:bookmarkStart w:id="2311" w:name="bookmark2311"/>
      <w:r>
        <w:rPr>
          <w:b/>
          <w:bCs/>
          <w:color w:val="000000"/>
          <w:spacing w:val="0"/>
          <w:w w:val="100"/>
          <w:position w:val="0"/>
        </w:rPr>
        <w:t>6</w:t>
      </w:r>
      <w:bookmarkEnd w:id="2311"/>
      <w:r>
        <w:rPr>
          <w:b/>
          <w:bCs/>
          <w:color w:val="000000"/>
          <w:spacing w:val="0"/>
          <w:w w:val="100"/>
          <w:position w:val="0"/>
        </w:rPr>
        <w:t>、</w:t>
        <w:tab/>
        <w:t>分部信息</w:t>
      </w:r>
    </w:p>
    <w:p>
      <w:pPr>
        <w:pStyle w:val="Style6"/>
        <w:keepNext w:val="0"/>
        <w:keepLines w:val="0"/>
        <w:widowControl w:val="0"/>
        <w:numPr>
          <w:ilvl w:val="0"/>
          <w:numId w:val="205"/>
        </w:numPr>
        <w:shd w:val="clear" w:color="auto" w:fill="auto"/>
        <w:tabs>
          <w:tab w:pos="430" w:val="left"/>
        </w:tabs>
        <w:bidi w:val="0"/>
        <w:spacing w:before="0" w:after="200" w:line="240" w:lineRule="auto"/>
        <w:ind w:left="0" w:right="0" w:firstLine="0"/>
        <w:jc w:val="left"/>
      </w:pPr>
      <w:bookmarkStart w:id="2312" w:name="bookmark2312"/>
      <w:bookmarkEnd w:id="2312"/>
      <w:r>
        <w:rPr>
          <w:b/>
          <w:bCs/>
          <w:color w:val="000000"/>
          <w:spacing w:val="0"/>
          <w:w w:val="100"/>
          <w:position w:val="0"/>
        </w:rPr>
        <w:t>.</w:t>
      </w:r>
      <w:r>
        <w:rPr>
          <w:b/>
          <w:bCs/>
          <w:color w:val="000000"/>
          <w:spacing w:val="0"/>
          <w:w w:val="100"/>
          <w:position w:val="0"/>
        </w:rPr>
        <w:t>报告分部的确定依据与会计政策</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numPr>
          <w:ilvl w:val="0"/>
          <w:numId w:val="205"/>
        </w:numPr>
        <w:shd w:val="clear" w:color="auto" w:fill="auto"/>
        <w:tabs>
          <w:tab w:pos="430" w:val="left"/>
        </w:tabs>
        <w:bidi w:val="0"/>
        <w:spacing w:before="0" w:after="200" w:line="240" w:lineRule="auto"/>
        <w:ind w:left="0" w:right="0" w:firstLine="0"/>
        <w:jc w:val="left"/>
      </w:pPr>
      <w:bookmarkStart w:id="2313" w:name="bookmark2313"/>
      <w:bookmarkEnd w:id="2313"/>
      <w:r>
        <w:rPr>
          <w:b/>
          <w:bCs/>
          <w:color w:val="000000"/>
          <w:spacing w:val="0"/>
          <w:w w:val="100"/>
          <w:position w:val="0"/>
        </w:rPr>
        <w:t>.</w:t>
      </w:r>
      <w:r>
        <w:rPr>
          <w:b/>
          <w:bCs/>
          <w:color w:val="000000"/>
          <w:spacing w:val="0"/>
          <w:w w:val="100"/>
          <w:position w:val="0"/>
        </w:rPr>
        <w:t>报告分部的财务信息</w:t>
      </w:r>
    </w:p>
    <w:p>
      <w:pPr>
        <w:pStyle w:val="Style6"/>
        <w:keepNext w:val="0"/>
        <w:keepLines w:val="0"/>
        <w:widowControl w:val="0"/>
        <w:shd w:val="clear" w:color="auto" w:fill="auto"/>
        <w:tabs>
          <w:tab w:pos="854" w:val="left"/>
        </w:tabs>
        <w:bidi w:val="0"/>
        <w:spacing w:before="0" w:after="2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205"/>
        </w:numPr>
        <w:shd w:val="clear" w:color="auto" w:fill="auto"/>
        <w:tabs>
          <w:tab w:pos="430" w:val="left"/>
        </w:tabs>
        <w:bidi w:val="0"/>
        <w:spacing w:before="0" w:line="240" w:lineRule="auto"/>
        <w:ind w:left="0" w:right="0" w:firstLine="0"/>
        <w:jc w:val="left"/>
      </w:pPr>
      <w:bookmarkStart w:id="2314" w:name="bookmark2314"/>
      <w:bookmarkEnd w:id="2314"/>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6"/>
        <w:keepNext w:val="0"/>
        <w:keepLines w:val="0"/>
        <w:widowControl w:val="0"/>
        <w:shd w:val="clear" w:color="auto" w:fill="auto"/>
        <w:tabs>
          <w:tab w:pos="854" w:val="left"/>
        </w:tabs>
        <w:bidi w:val="0"/>
        <w:spacing w:before="0" w:after="6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205"/>
        </w:numPr>
        <w:shd w:val="clear" w:color="auto" w:fill="auto"/>
        <w:tabs>
          <w:tab w:pos="430" w:val="left"/>
        </w:tabs>
        <w:bidi w:val="0"/>
        <w:spacing w:before="0" w:after="200" w:line="240" w:lineRule="auto"/>
        <w:ind w:left="0" w:right="0" w:firstLine="0"/>
        <w:jc w:val="left"/>
      </w:pPr>
      <w:bookmarkStart w:id="2315" w:name="bookmark2315"/>
      <w:bookmarkEnd w:id="2315"/>
      <w:r>
        <w:rPr>
          <w:b/>
          <w:bCs/>
          <w:color w:val="000000"/>
          <w:spacing w:val="0"/>
          <w:w w:val="100"/>
          <w:position w:val="0"/>
        </w:rPr>
        <w:t>.其他说明</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tabs>
          <w:tab w:pos="378" w:val="left"/>
        </w:tabs>
        <w:bidi w:val="0"/>
        <w:spacing w:before="0" w:after="200" w:line="240" w:lineRule="auto"/>
        <w:ind w:left="0" w:right="0" w:firstLine="0"/>
        <w:jc w:val="left"/>
      </w:pPr>
      <w:bookmarkStart w:id="2316" w:name="bookmark2316"/>
      <w:r>
        <w:rPr>
          <w:b/>
          <w:bCs/>
          <w:color w:val="000000"/>
          <w:spacing w:val="0"/>
          <w:w w:val="100"/>
          <w:position w:val="0"/>
        </w:rPr>
        <w:t>7</w:t>
      </w:r>
      <w:bookmarkEnd w:id="2316"/>
      <w:r>
        <w:rPr>
          <w:b/>
          <w:bCs/>
          <w:color w:val="000000"/>
          <w:spacing w:val="0"/>
          <w:w w:val="100"/>
          <w:position w:val="0"/>
        </w:rPr>
        <w:t>、</w:t>
        <w:tab/>
        <w:t>其他对投资者决策有影响的重要交易和事项</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378" w:val="left"/>
        </w:tabs>
        <w:bidi w:val="0"/>
        <w:spacing w:before="0" w:after="200" w:line="240" w:lineRule="auto"/>
        <w:ind w:left="0" w:right="0" w:firstLine="0"/>
        <w:jc w:val="left"/>
      </w:pPr>
      <w:bookmarkStart w:id="2317" w:name="bookmark2317"/>
      <w:r>
        <w:rPr>
          <w:b/>
          <w:bCs/>
          <w:color w:val="000000"/>
          <w:spacing w:val="0"/>
          <w:w w:val="100"/>
          <w:position w:val="0"/>
        </w:rPr>
        <w:t>8</w:t>
      </w:r>
      <w:bookmarkEnd w:id="2317"/>
      <w:r>
        <w:rPr>
          <w:b/>
          <w:bCs/>
          <w:color w:val="000000"/>
          <w:spacing w:val="0"/>
          <w:w w:val="100"/>
          <w:position w:val="0"/>
        </w:rPr>
        <w:t>、</w:t>
        <w:tab/>
        <w:t>其他</w:t>
      </w:r>
    </w:p>
    <w:p>
      <w:pPr>
        <w:pStyle w:val="Style6"/>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r>
        <w:br w:type="page"/>
      </w:r>
    </w:p>
    <w:p>
      <w:pPr>
        <w:pStyle w:val="Style6"/>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十七、母公司财务报表主要项目注释</w:t>
      </w:r>
    </w:p>
    <w:p>
      <w:pPr>
        <w:pStyle w:val="Style6"/>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1、应收账款</w:t>
      </w:r>
    </w:p>
    <w:p>
      <w:pPr>
        <w:pStyle w:val="Style6"/>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(1).</w:t>
      </w:r>
      <w:r>
        <w:rPr>
          <w:b/>
          <w:bCs/>
          <w:color w:val="000000"/>
          <w:spacing w:val="0"/>
          <w:w w:val="100"/>
          <w:position w:val="0"/>
        </w:rPr>
        <w:t>按账龄披露</w:t>
      </w:r>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96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1-12</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100,653,137.86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100,653,137.86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12,580,316.46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 xml:space="preserve">6,961,900. </w:t>
            </w:r>
            <w:r>
              <w:rPr>
                <w:color w:val="000000"/>
                <w:spacing w:val="0"/>
                <w:w w:val="100"/>
                <w:position w:val="0"/>
                <w:sz w:val="18"/>
                <w:szCs w:val="18"/>
              </w:rPr>
              <w:t>18</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 xml:space="preserve">3,298, </w:t>
            </w:r>
            <w:r>
              <w:rPr>
                <w:color w:val="000000"/>
                <w:spacing w:val="0"/>
                <w:w w:val="100"/>
                <w:position w:val="0"/>
                <w:sz w:val="18"/>
                <w:szCs w:val="18"/>
              </w:rPr>
              <w:t xml:space="preserve">103. </w:t>
            </w: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 xml:space="preserve">1,208, </w:t>
            </w:r>
            <w:r>
              <w:rPr>
                <w:color w:val="000000"/>
                <w:spacing w:val="0"/>
                <w:w w:val="100"/>
                <w:position w:val="0"/>
                <w:sz w:val="18"/>
                <w:szCs w:val="18"/>
              </w:rPr>
              <w:t xml:space="preserve">676. </w:t>
            </w:r>
            <w:r>
              <w:rPr>
                <w:color w:val="000000"/>
                <w:spacing w:val="0"/>
                <w:w w:val="100"/>
                <w:position w:val="0"/>
                <w:sz w:val="18"/>
                <w:szCs w:val="18"/>
              </w:rPr>
              <w:t>71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306,250.00</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125,008,384.40</w:t>
            </w:r>
          </w:p>
        </w:tc>
      </w:tr>
    </w:tbl>
    <w:p>
      <w:pPr>
        <w:widowControl w:val="0"/>
        <w:spacing w:after="599" w:line="1" w:lineRule="exact"/>
      </w:pPr>
    </w:p>
    <w:p>
      <w:pPr>
        <w:pStyle w:val="Style22"/>
        <w:keepNext/>
        <w:keepLines/>
        <w:widowControl w:val="0"/>
        <w:shd w:val="clear" w:color="auto" w:fill="auto"/>
        <w:bidi w:val="0"/>
        <w:spacing w:before="0" w:after="220" w:line="240" w:lineRule="auto"/>
        <w:ind w:left="0" w:right="0" w:firstLine="0"/>
        <w:jc w:val="left"/>
      </w:pPr>
      <w:bookmarkStart w:id="2318" w:name="bookmark2318"/>
      <w:bookmarkStart w:id="2319" w:name="bookmark2319"/>
      <w:bookmarkStart w:id="2320" w:name="bookmark2320"/>
      <w:r>
        <w:rPr>
          <w:color w:val="000000"/>
          <w:spacing w:val="0"/>
          <w:w w:val="100"/>
          <w:position w:val="0"/>
        </w:rPr>
        <w:t>(2).</w:t>
      </w:r>
      <w:r>
        <w:rPr>
          <w:color w:val="000000"/>
          <w:spacing w:val="0"/>
          <w:w w:val="100"/>
          <w:position w:val="0"/>
        </w:rPr>
        <w:t>按坏账计提方法分类披露</w:t>
      </w:r>
      <w:bookmarkEnd w:id="2318"/>
      <w:bookmarkEnd w:id="2319"/>
      <w:bookmarkEnd w:id="2320"/>
    </w:p>
    <w:p>
      <w:pPr>
        <w:pStyle w:val="Style6"/>
        <w:keepNext w:val="0"/>
        <w:keepLines w:val="0"/>
        <w:widowControl w:val="0"/>
        <w:shd w:val="clear" w:color="auto" w:fill="auto"/>
        <w:bidi w:val="0"/>
        <w:spacing w:before="0" w:after="14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6"/>
        <w:gridCol w:w="1085"/>
        <w:gridCol w:w="586"/>
        <w:gridCol w:w="960"/>
        <w:gridCol w:w="466"/>
        <w:gridCol w:w="1085"/>
        <w:gridCol w:w="1085"/>
        <w:gridCol w:w="586"/>
        <w:gridCol w:w="1022"/>
        <w:gridCol w:w="528"/>
        <w:gridCol w:w="1090"/>
      </w:tblGrid>
      <w:tr>
        <w:trPr>
          <w:trHeight w:val="274"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7" w:lineRule="exact"/>
              <w:ind w:left="0" w:right="0" w:firstLine="0"/>
              <w:jc w:val="both"/>
              <w:rPr>
                <w:sz w:val="13"/>
                <w:szCs w:val="13"/>
              </w:rPr>
            </w:pPr>
            <w:r>
              <w:rPr>
                <w:color w:val="000000"/>
                <w:spacing w:val="0"/>
                <w:w w:val="100"/>
                <w:position w:val="0"/>
                <w:sz w:val="13"/>
                <w:szCs w:val="13"/>
              </w:rPr>
              <w:t>类 别</w:t>
            </w:r>
          </w:p>
        </w:tc>
        <w:tc>
          <w:tcPr>
            <w:gridSpan w:val="5"/>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gridSpan w:val="5"/>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06" w:lineRule="exact"/>
              <w:ind w:left="0" w:right="0" w:firstLine="0"/>
              <w:jc w:val="center"/>
              <w:rPr>
                <w:sz w:val="13"/>
                <w:szCs w:val="13"/>
              </w:rPr>
            </w:pPr>
            <w:r>
              <w:rPr>
                <w:color w:val="000000"/>
                <w:spacing w:val="0"/>
                <w:w w:val="100"/>
                <w:position w:val="0"/>
                <w:sz w:val="13"/>
                <w:szCs w:val="13"/>
              </w:rPr>
              <w:t>账面 价值</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197" w:lineRule="exact"/>
              <w:ind w:left="0" w:right="0" w:firstLine="0"/>
              <w:jc w:val="center"/>
              <w:rPr>
                <w:sz w:val="13"/>
                <w:szCs w:val="13"/>
              </w:rPr>
            </w:pPr>
            <w:r>
              <w:rPr>
                <w:color w:val="000000"/>
                <w:spacing w:val="0"/>
                <w:w w:val="100"/>
                <w:position w:val="0"/>
                <w:sz w:val="13"/>
                <w:szCs w:val="13"/>
              </w:rPr>
              <w:t>账面 价值</w:t>
            </w:r>
          </w:p>
        </w:tc>
      </w:tr>
      <w:tr>
        <w:trPr>
          <w:trHeight w:val="97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center"/>
              <w:rPr>
                <w:sz w:val="13"/>
                <w:szCs w:val="13"/>
              </w:rPr>
            </w:pPr>
            <w:r>
              <w:rPr>
                <w:color w:val="000000"/>
                <w:spacing w:val="0"/>
                <w:w w:val="100"/>
                <w:position w:val="0"/>
                <w:sz w:val="13"/>
                <w:szCs w:val="13"/>
              </w:rPr>
              <w:t>比例</w:t>
            </w:r>
          </w:p>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93" w:lineRule="exact"/>
              <w:ind w:left="0" w:right="0" w:firstLine="0"/>
              <w:jc w:val="center"/>
              <w:rPr>
                <w:sz w:val="13"/>
                <w:szCs w:val="13"/>
              </w:rPr>
            </w:pPr>
            <w:r>
              <w:rPr>
                <w:color w:val="000000"/>
                <w:spacing w:val="0"/>
                <w:w w:val="100"/>
                <w:position w:val="0"/>
                <w:sz w:val="13"/>
                <w:szCs w:val="13"/>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jc w:val="left"/>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140"/>
              <w:jc w:val="left"/>
              <w:rPr>
                <w:sz w:val="13"/>
                <w:szCs w:val="13"/>
              </w:rPr>
            </w:pPr>
            <w:r>
              <w:rPr>
                <w:color w:val="000000"/>
                <w:spacing w:val="0"/>
                <w:w w:val="100"/>
                <w:position w:val="0"/>
                <w:sz w:val="13"/>
                <w:szCs w:val="13"/>
              </w:rPr>
              <w:t>比例</w:t>
            </w:r>
          </w:p>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360" w:firstLine="0"/>
              <w:jc w:val="right"/>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2" w:lineRule="exact"/>
              <w:ind w:left="0" w:right="0" w:firstLine="0"/>
              <w:jc w:val="center"/>
              <w:rPr>
                <w:sz w:val="13"/>
                <w:szCs w:val="13"/>
              </w:rPr>
            </w:pPr>
            <w:r>
              <w:rPr>
                <w:color w:val="000000"/>
                <w:spacing w:val="0"/>
                <w:w w:val="100"/>
                <w:position w:val="0"/>
                <w:sz w:val="13"/>
                <w:szCs w:val="13"/>
              </w:rPr>
              <w:t>计提 比例</w:t>
            </w:r>
          </w:p>
          <w:p>
            <w:pPr>
              <w:pStyle w:val="Style33"/>
              <w:keepNext w:val="0"/>
              <w:keepLines w:val="0"/>
              <w:widowControl w:val="0"/>
              <w:shd w:val="clear" w:color="auto" w:fill="auto"/>
              <w:bidi w:val="0"/>
              <w:spacing w:before="0" w:after="0" w:line="192" w:lineRule="exact"/>
              <w:ind w:left="0" w:right="0" w:firstLine="0"/>
              <w:jc w:val="left"/>
              <w:rPr>
                <w:sz w:val="13"/>
                <w:szCs w:val="13"/>
              </w:rPr>
            </w:pPr>
            <w:r>
              <w:rPr>
                <w:color w:val="000000"/>
                <w:spacing w:val="0"/>
                <w:w w:val="100"/>
                <w:position w:val="0"/>
                <w:sz w:val="13"/>
                <w:szCs w:val="13"/>
              </w:rPr>
              <w:t>(%)</w:t>
            </w:r>
          </w:p>
        </w:tc>
        <w:tc>
          <w:tcPr>
            <w:vMerge/>
            <w:tcBorders>
              <w:left w:val="single" w:sz="4"/>
              <w:right w:val="single" w:sz="4"/>
            </w:tcBorders>
            <w:shd w:val="clear" w:color="auto" w:fill="FFFFFF"/>
            <w:vAlign w:val="center"/>
          </w:tcPr>
          <w:p>
            <w:pPr/>
          </w:p>
        </w:tc>
      </w:tr>
      <w:tr>
        <w:trPr>
          <w:trHeight w:val="17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94" w:lineRule="exact"/>
              <w:ind w:left="0" w:right="0" w:firstLine="0"/>
              <w:jc w:val="both"/>
              <w:rPr>
                <w:sz w:val="13"/>
                <w:szCs w:val="13"/>
              </w:rPr>
            </w:pPr>
            <w:r>
              <w:rPr>
                <w:color w:val="000000"/>
                <w:spacing w:val="0"/>
                <w:w w:val="100"/>
                <w:position w:val="0"/>
                <w:sz w:val="13"/>
                <w:szCs w:val="13"/>
              </w:rPr>
              <w:t>按 单 项 计 提 坏 账 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gridSpan w:val="11"/>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w:t>
            </w:r>
          </w:p>
        </w:tc>
      </w:tr>
      <w:tr>
        <w:trPr>
          <w:trHeight w:val="2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3" w:lineRule="exact"/>
              <w:ind w:left="0" w:right="0" w:firstLine="0"/>
              <w:jc w:val="both"/>
              <w:rPr>
                <w:sz w:val="13"/>
                <w:szCs w:val="13"/>
              </w:rPr>
            </w:pPr>
            <w:r>
              <w:rPr>
                <w:color w:val="000000"/>
                <w:spacing w:val="0"/>
                <w:w w:val="100"/>
                <w:position w:val="0"/>
                <w:sz w:val="13"/>
                <w:szCs w:val="13"/>
              </w:rPr>
              <w:t>按 组 合 计 提 坏 账 准 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6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147,489,592.9</w:t>
            </w:r>
          </w:p>
          <w:p>
            <w:pPr>
              <w:pStyle w:val="Style33"/>
              <w:keepNext w:val="0"/>
              <w:keepLines w:val="0"/>
              <w:widowControl w:val="0"/>
              <w:shd w:val="clear" w:color="auto" w:fill="auto"/>
              <w:bidi w:val="0"/>
              <w:spacing w:before="0" w:after="0" w:line="240" w:lineRule="auto"/>
              <w:ind w:left="0" w:right="0" w:firstLine="900"/>
              <w:jc w:val="left"/>
              <w:rPr>
                <w:sz w:val="12"/>
                <w:szCs w:val="12"/>
              </w:rPr>
            </w:pPr>
            <w:r>
              <w:rPr>
                <w:rFonts w:ascii="Times New Roman" w:eastAsia="Times New Roman" w:hAnsi="Times New Roman" w:cs="Times New Roman"/>
                <w:color w:val="000000"/>
                <w:spacing w:val="0"/>
                <w:w w:val="100"/>
                <w:position w:val="0"/>
                <w:sz w:val="12"/>
                <w:szCs w:val="12"/>
              </w:rPr>
              <w:t>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6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100.0</w:t>
            </w:r>
          </w:p>
          <w:p>
            <w:pPr>
              <w:pStyle w:val="Style33"/>
              <w:keepNext w:val="0"/>
              <w:keepLines w:val="0"/>
              <w:widowControl w:val="0"/>
              <w:shd w:val="clear" w:color="auto" w:fill="auto"/>
              <w:bidi w:val="0"/>
              <w:spacing w:before="0" w:after="0" w:line="240" w:lineRule="auto"/>
              <w:ind w:left="0" w:right="0"/>
              <w:jc w:val="left"/>
              <w:rPr>
                <w:sz w:val="12"/>
                <w:szCs w:val="12"/>
              </w:rPr>
            </w:pPr>
            <w:r>
              <w:rPr>
                <w:rFonts w:ascii="Times New Roman" w:eastAsia="Times New Roman" w:hAnsi="Times New Roman" w:cs="Times New Roman"/>
                <w:color w:val="000000"/>
                <w:spacing w:val="0"/>
                <w:w w:val="100"/>
                <w:position w:val="0"/>
                <w:sz w:val="12"/>
                <w:szCs w:val="12"/>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6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9,481,251.1</w:t>
            </w:r>
          </w:p>
          <w:p>
            <w:pPr>
              <w:pStyle w:val="Style33"/>
              <w:keepNext w:val="0"/>
              <w:keepLines w:val="0"/>
              <w:widowControl w:val="0"/>
              <w:shd w:val="clear" w:color="auto" w:fill="auto"/>
              <w:bidi w:val="0"/>
              <w:spacing w:before="0" w:after="0" w:line="240" w:lineRule="auto"/>
              <w:ind w:left="0" w:right="0" w:firstLine="780"/>
              <w:jc w:val="left"/>
              <w:rPr>
                <w:sz w:val="12"/>
                <w:szCs w:val="12"/>
              </w:rPr>
            </w:pPr>
            <w:r>
              <w:rPr>
                <w:rFonts w:ascii="Times New Roman" w:eastAsia="Times New Roman" w:hAnsi="Times New Roman" w:cs="Times New Roman"/>
                <w:color w:val="000000"/>
                <w:spacing w:val="0"/>
                <w:w w:val="100"/>
                <w:position w:val="0"/>
                <w:sz w:val="12"/>
                <w:szCs w:val="12"/>
              </w:rPr>
              <w:t>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6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6.4</w:t>
            </w:r>
          </w:p>
          <w:p>
            <w:pPr>
              <w:pStyle w:val="Style33"/>
              <w:keepNext w:val="0"/>
              <w:keepLines w:val="0"/>
              <w:widowControl w:val="0"/>
              <w:shd w:val="clear" w:color="auto" w:fill="auto"/>
              <w:bidi w:val="0"/>
              <w:spacing w:before="0" w:after="0" w:line="240" w:lineRule="auto"/>
              <w:ind w:left="0" w:right="0" w:firstLine="280"/>
              <w:jc w:val="left"/>
              <w:rPr>
                <w:sz w:val="12"/>
                <w:szCs w:val="12"/>
              </w:rPr>
            </w:pPr>
            <w:r>
              <w:rPr>
                <w:rFonts w:ascii="Times New Roman" w:eastAsia="Times New Roman" w:hAnsi="Times New Roman" w:cs="Times New Roman"/>
                <w:color w:val="000000"/>
                <w:spacing w:val="0"/>
                <w:w w:val="100"/>
                <w:position w:val="0"/>
                <w:sz w:val="12"/>
                <w:szCs w:val="12"/>
              </w:rPr>
              <w:t>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6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138,008,341.8</w:t>
            </w:r>
          </w:p>
          <w:p>
            <w:pPr>
              <w:pStyle w:val="Style33"/>
              <w:keepNext w:val="0"/>
              <w:keepLines w:val="0"/>
              <w:widowControl w:val="0"/>
              <w:shd w:val="clear" w:color="auto" w:fill="auto"/>
              <w:bidi w:val="0"/>
              <w:spacing w:before="0" w:after="0" w:line="240" w:lineRule="auto"/>
              <w:ind w:left="0" w:right="0" w:firstLine="900"/>
              <w:jc w:val="left"/>
              <w:rPr>
                <w:sz w:val="12"/>
                <w:szCs w:val="12"/>
              </w:rPr>
            </w:pPr>
            <w:r>
              <w:rPr>
                <w:rFonts w:ascii="Times New Roman" w:eastAsia="Times New Roman" w:hAnsi="Times New Roman" w:cs="Times New Roman"/>
                <w:color w:val="000000"/>
                <w:spacing w:val="0"/>
                <w:w w:val="100"/>
                <w:position w:val="0"/>
                <w:sz w:val="12"/>
                <w:szCs w:val="12"/>
              </w:rPr>
              <w:t>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6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113,607,752.8</w:t>
            </w:r>
          </w:p>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6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100.0</w:t>
            </w:r>
          </w:p>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6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10,796,575.4</w:t>
            </w:r>
          </w:p>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9.27</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6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102,811,177.4</w:t>
            </w:r>
          </w:p>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w:t>
            </w:r>
          </w:p>
        </w:tc>
      </w:tr>
      <w:tr>
        <w:trPr>
          <w:trHeight w:val="206" w:hRule="exact"/>
        </w:trPr>
        <w:tc>
          <w:tcPr>
            <w:gridSpan w:val="11"/>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w:t>
            </w:r>
          </w:p>
        </w:tc>
      </w:tr>
      <w:tr>
        <w:trPr>
          <w:trHeight w:val="797"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192" w:lineRule="exact"/>
              <w:ind w:left="0" w:right="0" w:firstLine="0"/>
              <w:jc w:val="both"/>
              <w:rPr>
                <w:sz w:val="13"/>
                <w:szCs w:val="13"/>
              </w:rPr>
            </w:pPr>
            <w:r>
              <w:rPr>
                <w:color w:val="000000"/>
                <w:spacing w:val="0"/>
                <w:w w:val="100"/>
                <w:position w:val="0"/>
                <w:sz w:val="13"/>
                <w:szCs w:val="13"/>
              </w:rPr>
              <w:t>账 龄 组 合</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6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125,008,384.4</w:t>
            </w:r>
          </w:p>
          <w:p>
            <w:pPr>
              <w:pStyle w:val="Style33"/>
              <w:keepNext w:val="0"/>
              <w:keepLines w:val="0"/>
              <w:widowControl w:val="0"/>
              <w:shd w:val="clear" w:color="auto" w:fill="auto"/>
              <w:bidi w:val="0"/>
              <w:spacing w:before="0" w:after="0" w:line="240" w:lineRule="auto"/>
              <w:ind w:left="0" w:right="0" w:firstLine="900"/>
              <w:jc w:val="left"/>
              <w:rPr>
                <w:sz w:val="12"/>
                <w:szCs w:val="12"/>
              </w:rPr>
            </w:pPr>
            <w:r>
              <w:rPr>
                <w:rFonts w:ascii="Times New Roman" w:eastAsia="Times New Roman" w:hAnsi="Times New Roman" w:cs="Times New Roman"/>
                <w:color w:val="000000"/>
                <w:spacing w:val="0"/>
                <w:w w:val="100"/>
                <w:position w:val="0"/>
                <w:sz w:val="12"/>
                <w:szCs w:val="12"/>
              </w:rPr>
              <w:t>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84.76</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6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9,481,251.1</w:t>
            </w:r>
          </w:p>
          <w:p>
            <w:pPr>
              <w:pStyle w:val="Style33"/>
              <w:keepNext w:val="0"/>
              <w:keepLines w:val="0"/>
              <w:widowControl w:val="0"/>
              <w:shd w:val="clear" w:color="auto" w:fill="auto"/>
              <w:bidi w:val="0"/>
              <w:spacing w:before="0" w:after="0" w:line="240" w:lineRule="auto"/>
              <w:ind w:left="0" w:right="0" w:firstLine="780"/>
              <w:jc w:val="left"/>
              <w:rPr>
                <w:sz w:val="12"/>
                <w:szCs w:val="12"/>
              </w:rPr>
            </w:pPr>
            <w:r>
              <w:rPr>
                <w:rFonts w:ascii="Times New Roman" w:eastAsia="Times New Roman" w:hAnsi="Times New Roman" w:cs="Times New Roman"/>
                <w:color w:val="000000"/>
                <w:spacing w:val="0"/>
                <w:w w:val="100"/>
                <w:position w:val="0"/>
                <w:sz w:val="12"/>
                <w:szCs w:val="12"/>
              </w:rPr>
              <w:t>2</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6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7.5</w:t>
            </w:r>
          </w:p>
          <w:p>
            <w:pPr>
              <w:pStyle w:val="Style33"/>
              <w:keepNext w:val="0"/>
              <w:keepLines w:val="0"/>
              <w:widowControl w:val="0"/>
              <w:shd w:val="clear" w:color="auto" w:fill="auto"/>
              <w:bidi w:val="0"/>
              <w:spacing w:before="0" w:after="0" w:line="240" w:lineRule="auto"/>
              <w:ind w:left="0" w:right="0" w:firstLine="280"/>
              <w:jc w:val="left"/>
              <w:rPr>
                <w:sz w:val="12"/>
                <w:szCs w:val="12"/>
              </w:rPr>
            </w:pPr>
            <w:r>
              <w:rPr>
                <w:rFonts w:ascii="Times New Roman" w:eastAsia="Times New Roman" w:hAnsi="Times New Roman" w:cs="Times New Roman"/>
                <w:color w:val="000000"/>
                <w:spacing w:val="0"/>
                <w:w w:val="100"/>
                <w:position w:val="0"/>
                <w:sz w:val="12"/>
                <w:szCs w:val="12"/>
              </w:rPr>
              <w:t>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6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115,527,133.2</w:t>
            </w:r>
          </w:p>
          <w:p>
            <w:pPr>
              <w:pStyle w:val="Style33"/>
              <w:keepNext w:val="0"/>
              <w:keepLines w:val="0"/>
              <w:widowControl w:val="0"/>
              <w:shd w:val="clear" w:color="auto" w:fill="auto"/>
              <w:bidi w:val="0"/>
              <w:spacing w:before="0" w:after="0" w:line="240" w:lineRule="auto"/>
              <w:ind w:left="0" w:right="0" w:firstLine="900"/>
              <w:jc w:val="left"/>
              <w:rPr>
                <w:sz w:val="12"/>
                <w:szCs w:val="12"/>
              </w:rPr>
            </w:pPr>
            <w:r>
              <w:rPr>
                <w:rFonts w:ascii="Times New Roman" w:eastAsia="Times New Roman" w:hAnsi="Times New Roman" w:cs="Times New Roman"/>
                <w:color w:val="000000"/>
                <w:spacing w:val="0"/>
                <w:w w:val="100"/>
                <w:position w:val="0"/>
                <w:sz w:val="12"/>
                <w:szCs w:val="12"/>
              </w:rPr>
              <w:t>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87,579,736.07</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78.20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10,796,575.4</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6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11.8</w:t>
            </w:r>
          </w:p>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76783160.64</w:t>
            </w:r>
          </w:p>
        </w:tc>
      </w:tr>
    </w:tbl>
    <w:p>
      <w:pPr>
        <w:spacing w:lineRule="exact" w:line="1"/>
        <w:rPr>
          <w:sz w:val="2"/>
          <w:szCs w:val="2"/>
        </w:rPr>
      </w:pPr>
      <w:r>
        <w:br w:type="page"/>
      </w:r>
    </w:p>
    <w:tbl>
      <w:tblPr>
        <w:tblOverlap w:val="never"/>
        <w:jc w:val="center"/>
        <w:tblLayout w:type="fixed"/>
      </w:tblPr>
      <w:tblGrid>
        <w:gridCol w:w="346"/>
        <w:gridCol w:w="1085"/>
        <w:gridCol w:w="586"/>
        <w:gridCol w:w="960"/>
        <w:gridCol w:w="466"/>
        <w:gridCol w:w="1085"/>
        <w:gridCol w:w="1085"/>
        <w:gridCol w:w="586"/>
        <w:gridCol w:w="1022"/>
        <w:gridCol w:w="528"/>
        <w:gridCol w:w="1090"/>
      </w:tblGrid>
      <w:tr>
        <w:trPr>
          <w:trHeight w:val="137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4" w:lineRule="exact"/>
              <w:ind w:left="0" w:right="0" w:firstLine="0"/>
              <w:jc w:val="left"/>
              <w:rPr>
                <w:sz w:val="13"/>
                <w:szCs w:val="13"/>
              </w:rPr>
            </w:pPr>
            <w:r>
              <w:rPr>
                <w:color w:val="000000"/>
                <w:spacing w:val="0"/>
                <w:w w:val="100"/>
                <w:position w:val="0"/>
                <w:sz w:val="13"/>
                <w:szCs w:val="13"/>
              </w:rPr>
              <w:t>合 并 范 围 内 往 来</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22,481,208.58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22,481,208.58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26,028,016.76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26,028,016.76</w:t>
            </w:r>
          </w:p>
        </w:tc>
      </w:tr>
      <w:tr>
        <w:trPr>
          <w:trHeight w:val="19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147,489,592.9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9,481,251.1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138,008,341.8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113,607,752.8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10,796,575.4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102,811,177.4</w:t>
            </w:r>
          </w:p>
        </w:tc>
      </w:tr>
      <w:tr>
        <w:trPr>
          <w:trHeight w:val="216" w:hRule="exact"/>
        </w:trPr>
        <w:tc>
          <w:tcPr>
            <w:tcBorders>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计</w:t>
            </w:r>
          </w:p>
        </w:tc>
        <w:tc>
          <w:tcPr>
            <w:tcBorders>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left"/>
              <w:rPr>
                <w:sz w:val="12"/>
                <w:szCs w:val="12"/>
              </w:rPr>
            </w:pPr>
            <w:r>
              <w:rPr>
                <w:rFonts w:ascii="Times New Roman" w:eastAsia="Times New Roman" w:hAnsi="Times New Roman" w:cs="Times New Roman"/>
                <w:color w:val="000000"/>
                <w:spacing w:val="0"/>
                <w:w w:val="100"/>
                <w:position w:val="0"/>
                <w:sz w:val="12"/>
                <w:szCs w:val="12"/>
              </w:rPr>
              <w:t>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80"/>
              <w:jc w:val="left"/>
              <w:rPr>
                <w:sz w:val="12"/>
                <w:szCs w:val="12"/>
              </w:rPr>
            </w:pPr>
            <w:r>
              <w:rPr>
                <w:rFonts w:ascii="Times New Roman" w:eastAsia="Times New Roman" w:hAnsi="Times New Roman" w:cs="Times New Roman"/>
                <w:color w:val="000000"/>
                <w:spacing w:val="0"/>
                <w:w w:val="100"/>
                <w:position w:val="0"/>
                <w:sz w:val="12"/>
                <w:szCs w:val="12"/>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w:t>
            </w:r>
          </w:p>
        </w:tc>
        <w:tc>
          <w:tcPr>
            <w:tcBorders>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w:t>
            </w:r>
          </w:p>
        </w:tc>
      </w:tr>
    </w:tbl>
    <w:p>
      <w:pPr>
        <w:widowControl w:val="0"/>
        <w:spacing w:after="539" w:line="1" w:lineRule="exact"/>
      </w:pP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p>
    <w:p>
      <w:pPr>
        <w:pStyle w:val="Style6"/>
        <w:keepNext w:val="0"/>
        <w:keepLines w:val="0"/>
        <w:widowControl w:val="0"/>
        <w:shd w:val="clear" w:color="auto" w:fill="auto"/>
        <w:bidi w:val="0"/>
        <w:spacing w:before="0" w:after="9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6"/>
        <w:keepNext w:val="0"/>
        <w:keepLines w:val="0"/>
        <w:widowControl w:val="0"/>
        <w:shd w:val="clear" w:color="auto" w:fill="auto"/>
        <w:bidi w:val="0"/>
        <w:spacing w:before="0" w:after="14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组合计提项目：账龄组合</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50"/>
        <w:gridCol w:w="2251"/>
        <w:gridCol w:w="2294"/>
        <w:gridCol w:w="2242"/>
      </w:tblGrid>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78,171,929.28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3,908, </w:t>
            </w:r>
            <w:r>
              <w:rPr>
                <w:color w:val="000000"/>
                <w:spacing w:val="0"/>
                <w:w w:val="100"/>
                <w:position w:val="0"/>
                <w:sz w:val="18"/>
                <w:szCs w:val="18"/>
              </w:rPr>
              <w:t xml:space="preserve">596.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12,580,316.46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1,258, </w:t>
            </w:r>
            <w:r>
              <w:rPr>
                <w:color w:val="000000"/>
                <w:spacing w:val="0"/>
                <w:w w:val="100"/>
                <w:position w:val="0"/>
                <w:sz w:val="18"/>
                <w:szCs w:val="18"/>
              </w:rPr>
              <w:t>031.65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6,961, </w:t>
            </w:r>
            <w:r>
              <w:rPr>
                <w:color w:val="000000"/>
                <w:spacing w:val="0"/>
                <w:w w:val="100"/>
                <w:position w:val="0"/>
                <w:sz w:val="18"/>
                <w:szCs w:val="18"/>
              </w:rPr>
              <w:t xml:space="preserve">900. </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1,392, </w:t>
            </w:r>
            <w:r>
              <w:rPr>
                <w:color w:val="000000"/>
                <w:spacing w:val="0"/>
                <w:w w:val="100"/>
                <w:position w:val="0"/>
                <w:sz w:val="18"/>
                <w:szCs w:val="18"/>
              </w:rPr>
              <w:t xml:space="preserve">380.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3,298, </w:t>
            </w:r>
            <w:r>
              <w:rPr>
                <w:color w:val="000000"/>
                <w:spacing w:val="0"/>
                <w:w w:val="100"/>
                <w:position w:val="0"/>
                <w:sz w:val="18"/>
                <w:szCs w:val="18"/>
              </w:rPr>
              <w:t xml:space="preserve">103. </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1,649, </w:t>
            </w:r>
            <w:r>
              <w:rPr>
                <w:color w:val="000000"/>
                <w:spacing w:val="0"/>
                <w:w w:val="100"/>
                <w:position w:val="0"/>
                <w:sz w:val="18"/>
                <w:szCs w:val="18"/>
              </w:rPr>
              <w:t>051.60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50.00</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1,208, </w:t>
            </w:r>
            <w:r>
              <w:rPr>
                <w:color w:val="000000"/>
                <w:spacing w:val="0"/>
                <w:w w:val="100"/>
                <w:position w:val="0"/>
                <w:sz w:val="18"/>
                <w:szCs w:val="18"/>
              </w:rPr>
              <w:t>676.71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966,941.37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80.00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306,250.00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306,250.00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102,527,175.82</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9,481,251. </w:t>
            </w:r>
            <w:r>
              <w:rPr>
                <w:color w:val="000000"/>
                <w:spacing w:val="0"/>
                <w:w w:val="100"/>
                <w:position w:val="0"/>
                <w:sz w:val="18"/>
                <w:szCs w:val="18"/>
              </w:rPr>
              <w:t>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按组合计提坏账的确认标准及说明:</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460" w:line="389" w:lineRule="exact"/>
        <w:ind w:left="0" w:right="0" w:firstLine="0"/>
        <w:jc w:val="left"/>
      </w:pPr>
      <w:r>
        <w:rPr>
          <w:color w:val="000000"/>
          <w:spacing w:val="0"/>
          <w:w w:val="100"/>
          <w:position w:val="0"/>
        </w:rPr>
        <w:t xml:space="preserve">如按预期信用损失一般模型计提坏账准备，请参照其他应收款披露: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203"/>
        </w:numPr>
        <w:shd w:val="clear" w:color="auto" w:fill="auto"/>
        <w:bidi w:val="0"/>
        <w:spacing w:before="0" w:after="220" w:line="389" w:lineRule="exact"/>
        <w:ind w:left="0" w:right="0" w:firstLine="0"/>
        <w:jc w:val="left"/>
      </w:pPr>
      <w:bookmarkStart w:id="2321" w:name="bookmark2321"/>
      <w:bookmarkStart w:id="2322" w:name="bookmark2322"/>
      <w:bookmarkStart w:id="2323" w:name="bookmark2323"/>
      <w:bookmarkStart w:id="2324" w:name="bookmark2324"/>
      <w:bookmarkEnd w:id="2323"/>
      <w:r>
        <w:rPr>
          <w:color w:val="000000"/>
          <w:spacing w:val="0"/>
          <w:w w:val="100"/>
          <w:position w:val="0"/>
        </w:rPr>
        <w:t>.</w:t>
      </w:r>
      <w:r>
        <w:rPr>
          <w:color w:val="000000"/>
          <w:spacing w:val="0"/>
          <w:w w:val="100"/>
          <w:position w:val="0"/>
        </w:rPr>
        <w:t>坏账准备的情况</w:t>
      </w:r>
      <w:bookmarkEnd w:id="2321"/>
      <w:bookmarkEnd w:id="2322"/>
      <w:bookmarkEnd w:id="2324"/>
    </w:p>
    <w:p>
      <w:pPr>
        <w:pStyle w:val="Style6"/>
        <w:keepNext w:val="0"/>
        <w:keepLines w:val="0"/>
        <w:widowControl w:val="0"/>
        <w:shd w:val="clear" w:color="auto" w:fill="auto"/>
        <w:bidi w:val="0"/>
        <w:spacing w:before="0" w:after="0" w:line="377"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58"/>
        <w:gridCol w:w="1397"/>
        <w:gridCol w:w="1224"/>
        <w:gridCol w:w="1118"/>
        <w:gridCol w:w="1306"/>
        <w:gridCol w:w="1118"/>
        <w:gridCol w:w="1315"/>
      </w:tblGrid>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5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center"/>
              <w:rPr>
                <w:sz w:val="17"/>
                <w:szCs w:val="17"/>
              </w:rPr>
            </w:pPr>
            <w:r>
              <w:rPr>
                <w:color w:val="000000"/>
                <w:spacing w:val="0"/>
                <w:w w:val="100"/>
                <w:position w:val="0"/>
                <w:sz w:val="17"/>
                <w:szCs w:val="17"/>
              </w:rPr>
              <w:t>收回或转 回</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转销或核销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其他变动</w:t>
            </w:r>
          </w:p>
        </w:tc>
        <w:tc>
          <w:tcPr>
            <w:vMerge/>
            <w:tcBorders>
              <w:left w:val="single" w:sz="4"/>
              <w:right w:val="single" w:sz="4"/>
            </w:tcBorders>
            <w:shd w:val="clear" w:color="auto" w:fill="FFFFFF"/>
            <w:vAlign w:val="center"/>
          </w:tcPr>
          <w:p>
            <w:pPr/>
          </w:p>
        </w:tc>
      </w:tr>
      <w:tr>
        <w:trPr>
          <w:trHeight w:val="81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1" w:lineRule="exact"/>
              <w:ind w:left="0" w:right="0" w:firstLine="0"/>
              <w:jc w:val="left"/>
              <w:rPr>
                <w:sz w:val="17"/>
                <w:szCs w:val="17"/>
              </w:rPr>
            </w:pPr>
            <w:r>
              <w:rPr>
                <w:color w:val="000000"/>
                <w:spacing w:val="0"/>
                <w:w w:val="100"/>
                <w:position w:val="0"/>
                <w:sz w:val="17"/>
                <w:szCs w:val="17"/>
              </w:rPr>
              <w:t>按组合计提预 期信用损失的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其中：应收账 款账龄组合</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10,796, </w:t>
            </w:r>
            <w:r>
              <w:rPr>
                <w:color w:val="000000"/>
                <w:spacing w:val="0"/>
                <w:w w:val="100"/>
                <w:position w:val="0"/>
                <w:sz w:val="16"/>
                <w:szCs w:val="16"/>
              </w:rPr>
              <w:t xml:space="preserve">575. </w:t>
            </w:r>
            <w:r>
              <w:rPr>
                <w:color w:val="000000"/>
                <w:spacing w:val="0"/>
                <w:w w:val="100"/>
                <w:position w:val="0"/>
                <w:sz w:val="16"/>
                <w:szCs w:val="16"/>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1,590,188.71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481,251. </w:t>
            </w:r>
            <w:r>
              <w:rPr>
                <w:color w:val="000000"/>
                <w:spacing w:val="0"/>
                <w:w w:val="100"/>
                <w:position w:val="0"/>
                <w:sz w:val="16"/>
                <w:szCs w:val="16"/>
              </w:rPr>
              <w:t>12</w:t>
            </w:r>
          </w:p>
        </w:tc>
      </w:tr>
    </w:tbl>
    <w:tbl>
      <w:tblPr>
        <w:tblOverlap w:val="never"/>
        <w:jc w:val="center"/>
        <w:tblLayout w:type="fixed"/>
      </w:tblPr>
      <w:tblGrid>
        <w:gridCol w:w="1358"/>
        <w:gridCol w:w="1397"/>
        <w:gridCol w:w="1224"/>
        <w:gridCol w:w="1118"/>
        <w:gridCol w:w="1306"/>
        <w:gridCol w:w="1118"/>
        <w:gridCol w:w="1315"/>
      </w:tblGrid>
      <w:tr>
        <w:trPr>
          <w:trHeight w:val="34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10,796, </w:t>
            </w:r>
            <w:r>
              <w:rPr>
                <w:color w:val="000000"/>
                <w:spacing w:val="0"/>
                <w:w w:val="100"/>
                <w:position w:val="0"/>
                <w:sz w:val="16"/>
                <w:szCs w:val="16"/>
              </w:rPr>
              <w:t xml:space="preserve">575. </w:t>
            </w:r>
            <w:r>
              <w:rPr>
                <w:color w:val="000000"/>
                <w:spacing w:val="0"/>
                <w:w w:val="100"/>
                <w:position w:val="0"/>
                <w:sz w:val="16"/>
                <w:szCs w:val="16"/>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1,590,188.71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481,251. </w:t>
            </w:r>
            <w:r>
              <w:rPr>
                <w:color w:val="000000"/>
                <w:spacing w:val="0"/>
                <w:w w:val="100"/>
                <w:position w:val="0"/>
                <w:sz w:val="16"/>
                <w:szCs w:val="16"/>
              </w:rPr>
              <w:t>12</w:t>
            </w:r>
          </w:p>
        </w:tc>
      </w:tr>
    </w:tbl>
    <w:p>
      <w:pPr>
        <w:widowControl w:val="0"/>
        <w:spacing w:after="219" w:line="1" w:lineRule="exact"/>
      </w:pPr>
    </w:p>
    <w:p>
      <w:pPr>
        <w:pStyle w:val="Style6"/>
        <w:keepNext w:val="0"/>
        <w:keepLines w:val="0"/>
        <w:widowControl w:val="0"/>
        <w:shd w:val="clear" w:color="auto" w:fill="auto"/>
        <w:bidi w:val="0"/>
        <w:spacing w:before="0" w:after="340" w:line="389" w:lineRule="exact"/>
        <w:ind w:left="0" w:right="0" w:firstLine="0"/>
        <w:jc w:val="left"/>
      </w:pPr>
      <w:r>
        <w:rPr>
          <w:color w:val="000000"/>
          <w:spacing w:val="0"/>
          <w:w w:val="100"/>
          <w:position w:val="0"/>
        </w:rPr>
        <w:t xml:space="preserve">其中本期坏账准备收回或转回金额重要的: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203"/>
        </w:numPr>
        <w:shd w:val="clear" w:color="auto" w:fill="auto"/>
        <w:bidi w:val="0"/>
        <w:spacing w:before="0" w:line="389" w:lineRule="exact"/>
        <w:ind w:left="0" w:right="0" w:firstLine="0"/>
        <w:jc w:val="left"/>
      </w:pPr>
      <w:bookmarkStart w:id="2325" w:name="bookmark2325"/>
      <w:bookmarkStart w:id="2326" w:name="bookmark2326"/>
      <w:bookmarkStart w:id="2327" w:name="bookmark2327"/>
      <w:bookmarkStart w:id="2328" w:name="bookmark2328"/>
      <w:bookmarkEnd w:id="2327"/>
      <w:r>
        <w:rPr>
          <w:color w:val="000000"/>
          <w:spacing w:val="0"/>
          <w:w w:val="100"/>
          <w:position w:val="0"/>
        </w:rPr>
        <w:t>.</w:t>
      </w:r>
      <w:r>
        <w:rPr>
          <w:color w:val="000000"/>
          <w:spacing w:val="0"/>
          <w:w w:val="100"/>
          <w:position w:val="0"/>
        </w:rPr>
        <w:t>本期实际核销的应收账款情况</w:t>
      </w:r>
      <w:bookmarkEnd w:id="2325"/>
      <w:bookmarkEnd w:id="2326"/>
      <w:bookmarkEnd w:id="2328"/>
    </w:p>
    <w:p>
      <w:pPr>
        <w:pStyle w:val="Style6"/>
        <w:keepNext w:val="0"/>
        <w:keepLines w:val="0"/>
        <w:widowControl w:val="0"/>
        <w:shd w:val="clear" w:color="auto" w:fill="auto"/>
        <w:bidi w:val="0"/>
        <w:spacing w:before="0" w:after="0" w:line="38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0" w:line="389" w:lineRule="exact"/>
        <w:ind w:left="0" w:right="0" w:firstLine="0"/>
        <w:jc w:val="left"/>
      </w:pPr>
      <w:r>
        <w:rPr>
          <w:color w:val="000000"/>
          <w:spacing w:val="0"/>
          <w:w w:val="100"/>
          <w:position w:val="0"/>
        </w:rPr>
        <w:t>其中重要的应收账款核销情况</w:t>
      </w:r>
    </w:p>
    <w:p>
      <w:pPr>
        <w:pStyle w:val="Style6"/>
        <w:keepNext w:val="0"/>
        <w:keepLines w:val="0"/>
        <w:widowControl w:val="0"/>
        <w:shd w:val="clear" w:color="auto" w:fill="auto"/>
        <w:bidi w:val="0"/>
        <w:spacing w:before="0" w:after="620" w:line="38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203"/>
        </w:numPr>
        <w:shd w:val="clear" w:color="auto" w:fill="auto"/>
        <w:bidi w:val="0"/>
        <w:spacing w:before="0" w:line="240" w:lineRule="auto"/>
        <w:ind w:left="0" w:right="0" w:firstLine="0"/>
        <w:jc w:val="left"/>
      </w:pPr>
      <w:bookmarkStart w:id="2329" w:name="bookmark2329"/>
      <w:bookmarkStart w:id="2330" w:name="bookmark2330"/>
      <w:bookmarkStart w:id="2331" w:name="bookmark2331"/>
      <w:bookmarkStart w:id="2332" w:name="bookmark2332"/>
      <w:bookmarkEnd w:id="2331"/>
      <w:r>
        <w:rPr>
          <w:color w:val="000000"/>
          <w:spacing w:val="0"/>
          <w:w w:val="100"/>
          <w:position w:val="0"/>
        </w:rPr>
        <w:t>.</w:t>
      </w:r>
      <w:r>
        <w:rPr>
          <w:color w:val="000000"/>
          <w:spacing w:val="0"/>
          <w:w w:val="100"/>
          <w:position w:val="0"/>
        </w:rPr>
        <w:t>按欠款方归集的期末余额前五名的应收账款情况</w:t>
      </w:r>
      <w:bookmarkEnd w:id="2329"/>
      <w:bookmarkEnd w:id="2330"/>
      <w:bookmarkEnd w:id="2332"/>
    </w:p>
    <w:p>
      <w:pPr>
        <w:pStyle w:val="Style6"/>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200"/>
        <w:gridCol w:w="1824"/>
        <w:gridCol w:w="1382"/>
        <w:gridCol w:w="1430"/>
      </w:tblGrid>
      <w:tr>
        <w:trPr>
          <w:trHeight w:val="422"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2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占应收账款</w:t>
            </w:r>
          </w:p>
          <w:p>
            <w:pPr>
              <w:pStyle w:val="Style33"/>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合计数的比</w:t>
            </w:r>
          </w:p>
          <w:p>
            <w:pPr>
              <w:pStyle w:val="Style33"/>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例(%)</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坏账准备</w:t>
            </w:r>
          </w:p>
        </w:tc>
      </w:tr>
      <w:tr>
        <w:trPr>
          <w:trHeight w:val="41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黔东南苗族侗族自治州人民政府办公室</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2,020, </w:t>
            </w:r>
            <w:r>
              <w:rPr>
                <w:color w:val="000000"/>
                <w:spacing w:val="0"/>
                <w:w w:val="100"/>
                <w:position w:val="0"/>
                <w:sz w:val="18"/>
                <w:szCs w:val="18"/>
              </w:rPr>
              <w:t xml:space="preserve">160. </w:t>
            </w:r>
            <w:r>
              <w:rPr>
                <w:color w:val="000000"/>
                <w:spacing w:val="0"/>
                <w:w w:val="100"/>
                <w:position w:val="0"/>
                <w:sz w:val="18"/>
                <w:szCs w:val="18"/>
              </w:rPr>
              <w:t>04</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1.62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101,008.00</w:t>
            </w:r>
          </w:p>
        </w:tc>
      </w:tr>
      <w:tr>
        <w:trPr>
          <w:trHeight w:val="41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黔南布依族苗族自治州大数据发展管理局</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1,242, </w:t>
            </w:r>
            <w:r>
              <w:rPr>
                <w:color w:val="000000"/>
                <w:spacing w:val="0"/>
                <w:w w:val="100"/>
                <w:position w:val="0"/>
                <w:sz w:val="18"/>
                <w:szCs w:val="18"/>
              </w:rPr>
              <w:t xml:space="preserve">150.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0.99</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62,107.50</w:t>
            </w:r>
          </w:p>
        </w:tc>
      </w:tr>
      <w:tr>
        <w:trPr>
          <w:trHeight w:val="41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武汉烽火信息集成技术有限公司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1,134,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0.91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56,700.00</w:t>
            </w:r>
          </w:p>
        </w:tc>
      </w:tr>
      <w:tr>
        <w:trPr>
          <w:trHeight w:val="4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北京长缨伟业信息技术有限公司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1,104, </w:t>
            </w:r>
            <w:r>
              <w:rPr>
                <w:color w:val="000000"/>
                <w:spacing w:val="0"/>
                <w:w w:val="100"/>
                <w:position w:val="0"/>
                <w:sz w:val="18"/>
                <w:szCs w:val="18"/>
              </w:rPr>
              <w:t xml:space="preserve">750.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0.88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55,237.50</w:t>
            </w:r>
          </w:p>
        </w:tc>
      </w:tr>
      <w:tr>
        <w:trPr>
          <w:trHeight w:val="41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国药集团一致药业股份有限公司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1,004, </w:t>
            </w:r>
            <w:r>
              <w:rPr>
                <w:color w:val="000000"/>
                <w:spacing w:val="0"/>
                <w:w w:val="100"/>
                <w:position w:val="0"/>
                <w:sz w:val="18"/>
                <w:szCs w:val="18"/>
              </w:rPr>
              <w:t xml:space="preserve">360.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0.80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100,436.00</w:t>
            </w:r>
          </w:p>
        </w:tc>
      </w:tr>
      <w:tr>
        <w:trPr>
          <w:trHeight w:val="427"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6,505, </w:t>
            </w:r>
            <w:r>
              <w:rPr>
                <w:color w:val="000000"/>
                <w:spacing w:val="0"/>
                <w:w w:val="100"/>
                <w:position w:val="0"/>
                <w:sz w:val="18"/>
                <w:szCs w:val="18"/>
              </w:rPr>
              <w:t xml:space="preserve">420. </w:t>
            </w:r>
            <w:r>
              <w:rPr>
                <w:color w:val="000000"/>
                <w:spacing w:val="0"/>
                <w:w w:val="100"/>
                <w:position w:val="0"/>
                <w:sz w:val="18"/>
                <w:szCs w:val="18"/>
              </w:rPr>
              <w:t>04</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5.20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375,489.00</w:t>
            </w:r>
          </w:p>
        </w:tc>
      </w:tr>
    </w:tbl>
    <w:p>
      <w:pPr>
        <w:widowControl w:val="0"/>
        <w:spacing w:after="459" w:line="1" w:lineRule="exact"/>
      </w:pPr>
    </w:p>
    <w:p>
      <w:pPr>
        <w:pStyle w:val="Style22"/>
        <w:keepNext/>
        <w:keepLines/>
        <w:widowControl w:val="0"/>
        <w:numPr>
          <w:ilvl w:val="0"/>
          <w:numId w:val="203"/>
        </w:numPr>
        <w:shd w:val="clear" w:color="auto" w:fill="auto"/>
        <w:tabs>
          <w:tab w:pos="430" w:val="left"/>
        </w:tabs>
        <w:bidi w:val="0"/>
        <w:spacing w:before="0" w:line="240" w:lineRule="auto"/>
        <w:ind w:left="0" w:right="0" w:firstLine="0"/>
        <w:jc w:val="left"/>
      </w:pPr>
      <w:bookmarkStart w:id="2333" w:name="bookmark2333"/>
      <w:bookmarkStart w:id="2334" w:name="bookmark2334"/>
      <w:bookmarkStart w:id="2335" w:name="bookmark2335"/>
      <w:bookmarkStart w:id="2336" w:name="bookmark2336"/>
      <w:bookmarkEnd w:id="2335"/>
      <w:r>
        <w:rPr>
          <w:color w:val="000000"/>
          <w:spacing w:val="0"/>
          <w:w w:val="100"/>
          <w:position w:val="0"/>
        </w:rPr>
        <w:t>.</w:t>
      </w:r>
      <w:r>
        <w:rPr>
          <w:color w:val="000000"/>
          <w:spacing w:val="0"/>
          <w:w w:val="100"/>
          <w:position w:val="0"/>
        </w:rPr>
        <w:t>因金融资产转移而终止确认的应收账款</w:t>
      </w:r>
      <w:bookmarkEnd w:id="2333"/>
      <w:bookmarkEnd w:id="2334"/>
      <w:bookmarkEnd w:id="2336"/>
    </w:p>
    <w:p>
      <w:pPr>
        <w:pStyle w:val="Style6"/>
        <w:keepNext w:val="0"/>
        <w:keepLines w:val="0"/>
        <w:widowControl w:val="0"/>
        <w:shd w:val="clear" w:color="auto" w:fill="auto"/>
        <w:tabs>
          <w:tab w:pos="859" w:val="left"/>
        </w:tabs>
        <w:bidi w:val="0"/>
        <w:spacing w:before="0" w:after="4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203"/>
        </w:numPr>
        <w:shd w:val="clear" w:color="auto" w:fill="auto"/>
        <w:tabs>
          <w:tab w:pos="430" w:val="left"/>
        </w:tabs>
        <w:bidi w:val="0"/>
        <w:spacing w:before="0" w:line="240" w:lineRule="auto"/>
        <w:ind w:left="0" w:right="0" w:firstLine="0"/>
        <w:jc w:val="left"/>
      </w:pPr>
      <w:bookmarkStart w:id="2337" w:name="bookmark2337"/>
      <w:bookmarkStart w:id="2338" w:name="bookmark2338"/>
      <w:bookmarkStart w:id="2339" w:name="bookmark2339"/>
      <w:bookmarkStart w:id="2340" w:name="bookmark2340"/>
      <w:bookmarkEnd w:id="2339"/>
      <w:r>
        <w:rPr>
          <w:color w:val="000000"/>
          <w:spacing w:val="0"/>
          <w:w w:val="100"/>
          <w:position w:val="0"/>
        </w:rPr>
        <w:t>.</w:t>
      </w:r>
      <w:r>
        <w:rPr>
          <w:color w:val="000000"/>
          <w:spacing w:val="0"/>
          <w:w w:val="100"/>
          <w:position w:val="0"/>
        </w:rPr>
        <w:t>转移应收账款且继续涉入形成的资产、负债金额</w:t>
      </w:r>
      <w:bookmarkEnd w:id="2337"/>
      <w:bookmarkEnd w:id="2338"/>
      <w:bookmarkEnd w:id="2340"/>
    </w:p>
    <w:p>
      <w:pPr>
        <w:pStyle w:val="Style6"/>
        <w:keepNext w:val="0"/>
        <w:keepLines w:val="0"/>
        <w:widowControl w:val="0"/>
        <w:shd w:val="clear" w:color="auto" w:fill="auto"/>
        <w:tabs>
          <w:tab w:pos="859" w:val="left"/>
        </w:tabs>
        <w:bidi w:val="0"/>
        <w:spacing w:before="0" w:after="4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2341" w:name="bookmark2341"/>
      <w:bookmarkStart w:id="2342" w:name="bookmark2342"/>
      <w:bookmarkStart w:id="2343" w:name="bookmark2343"/>
      <w:r>
        <w:rPr>
          <w:color w:val="000000"/>
          <w:spacing w:val="0"/>
          <w:w w:val="100"/>
          <w:position w:val="0"/>
        </w:rPr>
        <w:t>2、其他应收款</w:t>
      </w:r>
      <w:bookmarkEnd w:id="2341"/>
      <w:bookmarkEnd w:id="2342"/>
      <w:bookmarkEnd w:id="2343"/>
    </w:p>
    <w:p>
      <w:pPr>
        <w:pStyle w:val="Style22"/>
        <w:keepNext/>
        <w:keepLines/>
        <w:widowControl w:val="0"/>
        <w:shd w:val="clear" w:color="auto" w:fill="auto"/>
        <w:bidi w:val="0"/>
        <w:spacing w:before="0" w:after="220" w:line="240" w:lineRule="auto"/>
        <w:ind w:left="0" w:right="0" w:firstLine="0"/>
        <w:jc w:val="left"/>
      </w:pPr>
      <w:bookmarkStart w:id="2341" w:name="bookmark2341"/>
      <w:bookmarkStart w:id="2342" w:name="bookmark2342"/>
      <w:bookmarkStart w:id="2344" w:name="bookmark2344"/>
      <w:r>
        <w:rPr>
          <w:color w:val="000000"/>
          <w:spacing w:val="0"/>
          <w:w w:val="100"/>
          <w:position w:val="0"/>
        </w:rPr>
        <w:t>项目列示</w:t>
      </w:r>
      <w:bookmarkEnd w:id="2341"/>
      <w:bookmarkEnd w:id="2342"/>
      <w:bookmarkEnd w:id="2344"/>
    </w:p>
    <w:p>
      <w:pPr>
        <w:pStyle w:val="Style6"/>
        <w:keepNext w:val="0"/>
        <w:keepLines w:val="0"/>
        <w:widowControl w:val="0"/>
        <w:shd w:val="clear" w:color="auto" w:fill="auto"/>
        <w:bidi w:val="0"/>
        <w:spacing w:before="0" w:after="22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10,672,687.10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10,765,601.84</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10,672,687.10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10,765,601.84</w:t>
            </w:r>
          </w:p>
        </w:tc>
      </w:tr>
    </w:tbl>
    <w:p>
      <w:pPr>
        <w:widowControl w:val="0"/>
        <w:spacing w:after="559" w:line="1" w:lineRule="exact"/>
      </w:pPr>
    </w:p>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6"/>
        <w:keepNext w:val="0"/>
        <w:keepLines w:val="0"/>
        <w:widowControl w:val="0"/>
        <w:shd w:val="clear" w:color="auto" w:fill="auto"/>
        <w:bidi w:val="0"/>
        <w:spacing w:before="0" w:after="62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00" w:line="240" w:lineRule="auto"/>
        <w:ind w:left="0" w:right="0" w:firstLine="0"/>
        <w:jc w:val="both"/>
      </w:pPr>
      <w:bookmarkStart w:id="2345" w:name="bookmark2345"/>
      <w:bookmarkStart w:id="2346" w:name="bookmark2346"/>
      <w:bookmarkStart w:id="2347" w:name="bookmark2347"/>
      <w:r>
        <w:rPr>
          <w:color w:val="000000"/>
          <w:spacing w:val="0"/>
          <w:w w:val="100"/>
          <w:position w:val="0"/>
        </w:rPr>
        <w:t>应收利息</w:t>
      </w:r>
      <w:bookmarkEnd w:id="2345"/>
      <w:bookmarkEnd w:id="2346"/>
      <w:bookmarkEnd w:id="2347"/>
    </w:p>
    <w:p>
      <w:pPr>
        <w:pStyle w:val="Style22"/>
        <w:keepNext/>
        <w:keepLines/>
        <w:widowControl w:val="0"/>
        <w:numPr>
          <w:ilvl w:val="0"/>
          <w:numId w:val="207"/>
        </w:numPr>
        <w:shd w:val="clear" w:color="auto" w:fill="auto"/>
        <w:tabs>
          <w:tab w:pos="430" w:val="left"/>
        </w:tabs>
        <w:bidi w:val="0"/>
        <w:spacing w:before="0" w:after="200" w:line="240" w:lineRule="auto"/>
        <w:ind w:left="0" w:right="0" w:firstLine="0"/>
        <w:jc w:val="both"/>
      </w:pPr>
      <w:bookmarkStart w:id="2345" w:name="bookmark2345"/>
      <w:bookmarkStart w:id="2346" w:name="bookmark2346"/>
      <w:bookmarkStart w:id="2348" w:name="bookmark2348"/>
      <w:bookmarkStart w:id="2349" w:name="bookmark2349"/>
      <w:bookmarkEnd w:id="2348"/>
      <w:r>
        <w:rPr>
          <w:color w:val="000000"/>
          <w:spacing w:val="0"/>
          <w:w w:val="100"/>
          <w:position w:val="0"/>
        </w:rPr>
        <w:t>.</w:t>
      </w:r>
      <w:r>
        <w:rPr>
          <w:color w:val="000000"/>
          <w:spacing w:val="0"/>
          <w:w w:val="100"/>
          <w:position w:val="0"/>
        </w:rPr>
        <w:t>应收利息分类</w:t>
      </w:r>
      <w:bookmarkEnd w:id="2345"/>
      <w:bookmarkEnd w:id="2346"/>
      <w:bookmarkEnd w:id="2349"/>
    </w:p>
    <w:p>
      <w:pPr>
        <w:pStyle w:val="Style6"/>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207"/>
        </w:numPr>
        <w:shd w:val="clear" w:color="auto" w:fill="auto"/>
        <w:tabs>
          <w:tab w:pos="430" w:val="left"/>
        </w:tabs>
        <w:bidi w:val="0"/>
        <w:spacing w:before="0" w:after="200" w:line="240" w:lineRule="auto"/>
        <w:ind w:left="0" w:right="0" w:firstLine="0"/>
        <w:jc w:val="both"/>
      </w:pPr>
      <w:bookmarkStart w:id="2350" w:name="bookmark2350"/>
      <w:bookmarkStart w:id="2351" w:name="bookmark2351"/>
      <w:bookmarkStart w:id="2352" w:name="bookmark2352"/>
      <w:bookmarkStart w:id="2353" w:name="bookmark2353"/>
      <w:bookmarkEnd w:id="2352"/>
      <w:r>
        <w:rPr>
          <w:color w:val="000000"/>
          <w:spacing w:val="0"/>
          <w:w w:val="100"/>
          <w:position w:val="0"/>
        </w:rPr>
        <w:t>,</w:t>
      </w:r>
      <w:r>
        <w:rPr>
          <w:color w:val="000000"/>
          <w:spacing w:val="0"/>
          <w:w w:val="100"/>
          <w:position w:val="0"/>
        </w:rPr>
        <w:t>重要逾期利息</w:t>
      </w:r>
      <w:bookmarkEnd w:id="2350"/>
      <w:bookmarkEnd w:id="2351"/>
      <w:bookmarkEnd w:id="2353"/>
    </w:p>
    <w:p>
      <w:pPr>
        <w:pStyle w:val="Style6"/>
        <w:keepNext w:val="0"/>
        <w:keepLines w:val="0"/>
        <w:widowControl w:val="0"/>
        <w:shd w:val="clear" w:color="auto" w:fill="auto"/>
        <w:bidi w:val="0"/>
        <w:spacing w:before="0" w:after="62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207"/>
        </w:numPr>
        <w:shd w:val="clear" w:color="auto" w:fill="auto"/>
        <w:tabs>
          <w:tab w:pos="430" w:val="left"/>
        </w:tabs>
        <w:bidi w:val="0"/>
        <w:spacing w:before="0" w:after="200" w:line="240" w:lineRule="auto"/>
        <w:ind w:left="0" w:right="0" w:firstLine="0"/>
        <w:jc w:val="both"/>
      </w:pPr>
      <w:bookmarkStart w:id="2354" w:name="bookmark2354"/>
      <w:bookmarkStart w:id="2355" w:name="bookmark2355"/>
      <w:bookmarkStart w:id="2356" w:name="bookmark2356"/>
      <w:bookmarkStart w:id="2357" w:name="bookmark2357"/>
      <w:bookmarkEnd w:id="2356"/>
      <w:r>
        <w:rPr>
          <w:color w:val="000000"/>
          <w:spacing w:val="0"/>
          <w:w w:val="100"/>
          <w:position w:val="0"/>
        </w:rPr>
        <w:t>.</w:t>
      </w:r>
      <w:r>
        <w:rPr>
          <w:color w:val="000000"/>
          <w:spacing w:val="0"/>
          <w:w w:val="100"/>
          <w:position w:val="0"/>
        </w:rPr>
        <w:t>坏账准备计提情况</w:t>
      </w:r>
      <w:bookmarkEnd w:id="2354"/>
      <w:bookmarkEnd w:id="2355"/>
      <w:bookmarkEnd w:id="2357"/>
    </w:p>
    <w:p>
      <w:pPr>
        <w:pStyle w:val="Style6"/>
        <w:keepNext w:val="0"/>
        <w:keepLines w:val="0"/>
        <w:widowControl w:val="0"/>
        <w:shd w:val="clear" w:color="auto" w:fill="auto"/>
        <w:bidi w:val="0"/>
        <w:spacing w:before="0" w:after="56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6"/>
        <w:keepNext w:val="0"/>
        <w:keepLines w:val="0"/>
        <w:widowControl w:val="0"/>
        <w:shd w:val="clear" w:color="auto" w:fill="auto"/>
        <w:bidi w:val="0"/>
        <w:spacing w:before="0" w:after="62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00" w:line="240" w:lineRule="auto"/>
        <w:ind w:left="0" w:right="0" w:firstLine="0"/>
        <w:jc w:val="both"/>
      </w:pPr>
      <w:bookmarkStart w:id="2358" w:name="bookmark2358"/>
      <w:bookmarkStart w:id="2359" w:name="bookmark2359"/>
      <w:bookmarkStart w:id="2360" w:name="bookmark2360"/>
      <w:r>
        <w:rPr>
          <w:color w:val="000000"/>
          <w:spacing w:val="0"/>
          <w:w w:val="100"/>
          <w:position w:val="0"/>
        </w:rPr>
        <w:t>应收股利</w:t>
      </w:r>
      <w:bookmarkEnd w:id="2358"/>
      <w:bookmarkEnd w:id="2359"/>
      <w:bookmarkEnd w:id="2360"/>
    </w:p>
    <w:p>
      <w:pPr>
        <w:pStyle w:val="Style22"/>
        <w:keepNext/>
        <w:keepLines/>
        <w:widowControl w:val="0"/>
        <w:numPr>
          <w:ilvl w:val="0"/>
          <w:numId w:val="207"/>
        </w:numPr>
        <w:shd w:val="clear" w:color="auto" w:fill="auto"/>
        <w:tabs>
          <w:tab w:pos="430" w:val="left"/>
        </w:tabs>
        <w:bidi w:val="0"/>
        <w:spacing w:before="0" w:after="200" w:line="240" w:lineRule="auto"/>
        <w:ind w:left="0" w:right="0" w:firstLine="0"/>
        <w:jc w:val="both"/>
      </w:pPr>
      <w:bookmarkStart w:id="2358" w:name="bookmark2358"/>
      <w:bookmarkStart w:id="2359" w:name="bookmark2359"/>
      <w:bookmarkStart w:id="2361" w:name="bookmark2361"/>
      <w:bookmarkStart w:id="2362" w:name="bookmark2362"/>
      <w:bookmarkEnd w:id="2361"/>
      <w:r>
        <w:rPr>
          <w:color w:val="000000"/>
          <w:spacing w:val="0"/>
          <w:w w:val="100"/>
          <w:position w:val="0"/>
        </w:rPr>
        <w:t>.</w:t>
      </w:r>
      <w:r>
        <w:rPr>
          <w:color w:val="000000"/>
          <w:spacing w:val="0"/>
          <w:w w:val="100"/>
          <w:position w:val="0"/>
        </w:rPr>
        <w:t>应收股利</w:t>
      </w:r>
      <w:bookmarkEnd w:id="2358"/>
      <w:bookmarkEnd w:id="2359"/>
      <w:bookmarkEnd w:id="2362"/>
    </w:p>
    <w:p>
      <w:pPr>
        <w:pStyle w:val="Style6"/>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207"/>
        </w:numPr>
        <w:shd w:val="clear" w:color="auto" w:fill="auto"/>
        <w:tabs>
          <w:tab w:pos="430" w:val="left"/>
        </w:tabs>
        <w:bidi w:val="0"/>
        <w:spacing w:before="0" w:after="200" w:line="240" w:lineRule="auto"/>
        <w:ind w:left="0" w:right="0" w:firstLine="0"/>
        <w:jc w:val="both"/>
      </w:pPr>
      <w:bookmarkStart w:id="2363" w:name="bookmark2363"/>
      <w:bookmarkStart w:id="2364" w:name="bookmark2364"/>
      <w:bookmarkStart w:id="2365" w:name="bookmark2365"/>
      <w:bookmarkStart w:id="2366" w:name="bookmark2366"/>
      <w:bookmarkEnd w:id="2365"/>
      <w:r>
        <w:rPr>
          <w:color w:val="000000"/>
          <w:spacing w:val="0"/>
          <w:w w:val="100"/>
          <w:position w:val="0"/>
        </w:rPr>
        <w:t>.</w:t>
      </w:r>
      <w:r>
        <w:rPr>
          <w:color w:val="000000"/>
          <w:spacing w:val="0"/>
          <w:w w:val="100"/>
          <w:position w:val="0"/>
        </w:rPr>
        <w:t>重要的账龄超过1年的应收股利</w:t>
      </w:r>
      <w:bookmarkEnd w:id="2363"/>
      <w:bookmarkEnd w:id="2364"/>
      <w:bookmarkEnd w:id="2366"/>
    </w:p>
    <w:p>
      <w:pPr>
        <w:pStyle w:val="Style6"/>
        <w:keepNext w:val="0"/>
        <w:keepLines w:val="0"/>
        <w:widowControl w:val="0"/>
        <w:shd w:val="clear" w:color="auto" w:fill="auto"/>
        <w:bidi w:val="0"/>
        <w:spacing w:before="0" w:after="62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207"/>
        </w:numPr>
        <w:shd w:val="clear" w:color="auto" w:fill="auto"/>
        <w:tabs>
          <w:tab w:pos="430" w:val="left"/>
        </w:tabs>
        <w:bidi w:val="0"/>
        <w:spacing w:before="0" w:after="200" w:line="240" w:lineRule="auto"/>
        <w:ind w:left="0" w:right="0" w:firstLine="0"/>
        <w:jc w:val="both"/>
      </w:pPr>
      <w:bookmarkStart w:id="2367" w:name="bookmark2367"/>
      <w:bookmarkStart w:id="2368" w:name="bookmark2368"/>
      <w:bookmarkStart w:id="2369" w:name="bookmark2369"/>
      <w:bookmarkStart w:id="2370" w:name="bookmark2370"/>
      <w:bookmarkEnd w:id="2369"/>
      <w:r>
        <w:rPr>
          <w:color w:val="000000"/>
          <w:spacing w:val="0"/>
          <w:w w:val="100"/>
          <w:position w:val="0"/>
        </w:rPr>
        <w:t>.</w:t>
      </w:r>
      <w:r>
        <w:rPr>
          <w:color w:val="000000"/>
          <w:spacing w:val="0"/>
          <w:w w:val="100"/>
          <w:position w:val="0"/>
        </w:rPr>
        <w:t>坏账准备计提情况</w:t>
      </w:r>
      <w:bookmarkEnd w:id="2367"/>
      <w:bookmarkEnd w:id="2368"/>
      <w:bookmarkEnd w:id="2370"/>
    </w:p>
    <w:p>
      <w:pPr>
        <w:pStyle w:val="Style6"/>
        <w:keepNext w:val="0"/>
        <w:keepLines w:val="0"/>
        <w:widowControl w:val="0"/>
        <w:shd w:val="clear" w:color="auto" w:fill="auto"/>
        <w:bidi w:val="0"/>
        <w:spacing w:before="0" w:after="56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6"/>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r>
        <w:br w:type="page"/>
      </w:r>
    </w:p>
    <w:p>
      <w:pPr>
        <w:pStyle w:val="Style22"/>
        <w:keepNext/>
        <w:keepLines/>
        <w:widowControl w:val="0"/>
        <w:shd w:val="clear" w:color="auto" w:fill="auto"/>
        <w:bidi w:val="0"/>
        <w:spacing w:before="0" w:after="220" w:line="240" w:lineRule="auto"/>
        <w:ind w:left="0" w:right="0" w:firstLine="0"/>
        <w:jc w:val="left"/>
      </w:pPr>
      <w:bookmarkStart w:id="2371" w:name="bookmark2371"/>
      <w:bookmarkStart w:id="2372" w:name="bookmark2372"/>
      <w:bookmarkStart w:id="2373" w:name="bookmark2373"/>
      <w:r>
        <w:rPr>
          <w:color w:val="000000"/>
          <w:spacing w:val="0"/>
          <w:w w:val="100"/>
          <w:position w:val="0"/>
        </w:rPr>
        <w:t>其他应收款</w:t>
      </w:r>
      <w:bookmarkEnd w:id="2371"/>
      <w:bookmarkEnd w:id="2372"/>
      <w:bookmarkEnd w:id="2373"/>
    </w:p>
    <w:p>
      <w:pPr>
        <w:pStyle w:val="Style22"/>
        <w:keepNext/>
        <w:keepLines/>
        <w:widowControl w:val="0"/>
        <w:shd w:val="clear" w:color="auto" w:fill="auto"/>
        <w:bidi w:val="0"/>
        <w:spacing w:before="0" w:after="220" w:line="240" w:lineRule="auto"/>
        <w:ind w:left="0" w:right="0" w:firstLine="0"/>
        <w:jc w:val="left"/>
      </w:pPr>
      <w:bookmarkStart w:id="2371" w:name="bookmark2371"/>
      <w:bookmarkStart w:id="2372" w:name="bookmark2372"/>
      <w:bookmarkStart w:id="2374" w:name="bookmark2374"/>
      <w:r>
        <w:rPr>
          <w:color w:val="000000"/>
          <w:spacing w:val="0"/>
          <w:w w:val="100"/>
          <w:position w:val="0"/>
        </w:rPr>
        <w:t>(1).</w:t>
      </w:r>
      <w:r>
        <w:rPr>
          <w:color w:val="000000"/>
          <w:spacing w:val="0"/>
          <w:w w:val="100"/>
          <w:position w:val="0"/>
        </w:rPr>
        <w:t>按账龄披露</w:t>
      </w:r>
      <w:bookmarkEnd w:id="2371"/>
      <w:bookmarkEnd w:id="2372"/>
      <w:bookmarkEnd w:id="2374"/>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9"/>
        <w:gridCol w:w="4378"/>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1-12</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 xml:space="preserve">5,668, </w:t>
            </w:r>
            <w:r>
              <w:rPr>
                <w:color w:val="000000"/>
                <w:spacing w:val="0"/>
                <w:w w:val="100"/>
                <w:position w:val="0"/>
                <w:sz w:val="18"/>
                <w:szCs w:val="18"/>
              </w:rPr>
              <w:t xml:space="preserve">680. </w:t>
            </w:r>
            <w:r>
              <w:rPr>
                <w:color w:val="000000"/>
                <w:spacing w:val="0"/>
                <w:w w:val="100"/>
                <w:position w:val="0"/>
                <w:sz w:val="18"/>
                <w:szCs w:val="18"/>
              </w:rPr>
              <w:t>57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 xml:space="preserve">5,668, </w:t>
            </w:r>
            <w:r>
              <w:rPr>
                <w:color w:val="000000"/>
                <w:spacing w:val="0"/>
                <w:w w:val="100"/>
                <w:position w:val="0"/>
                <w:sz w:val="18"/>
                <w:szCs w:val="18"/>
              </w:rPr>
              <w:t xml:space="preserve">680. </w:t>
            </w:r>
            <w:r>
              <w:rPr>
                <w:color w:val="000000"/>
                <w:spacing w:val="0"/>
                <w:w w:val="100"/>
                <w:position w:val="0"/>
                <w:sz w:val="18"/>
                <w:szCs w:val="18"/>
              </w:rPr>
              <w:t>57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 xml:space="preserve">3,877, </w:t>
            </w:r>
            <w:r>
              <w:rPr>
                <w:color w:val="000000"/>
                <w:spacing w:val="0"/>
                <w:w w:val="100"/>
                <w:position w:val="0"/>
                <w:sz w:val="18"/>
                <w:szCs w:val="18"/>
              </w:rPr>
              <w:t xml:space="preserve">686. </w:t>
            </w:r>
            <w:r>
              <w:rPr>
                <w:color w:val="000000"/>
                <w:spacing w:val="0"/>
                <w:w w:val="100"/>
                <w:position w:val="0"/>
                <w:sz w:val="18"/>
                <w:szCs w:val="18"/>
              </w:rPr>
              <w:t>64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 xml:space="preserve">1,722, </w:t>
            </w:r>
            <w:r>
              <w:rPr>
                <w:color w:val="000000"/>
                <w:spacing w:val="0"/>
                <w:w w:val="100"/>
                <w:position w:val="0"/>
                <w:sz w:val="18"/>
                <w:szCs w:val="18"/>
              </w:rPr>
              <w:t xml:space="preserve">754.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200" w:right="0" w:firstLine="0"/>
              <w:jc w:val="left"/>
              <w:rPr>
                <w:sz w:val="18"/>
                <w:szCs w:val="18"/>
              </w:rPr>
            </w:pPr>
            <w:r>
              <w:rPr>
                <w:color w:val="000000"/>
                <w:spacing w:val="0"/>
                <w:w w:val="100"/>
                <w:position w:val="0"/>
                <w:sz w:val="18"/>
                <w:szCs w:val="18"/>
              </w:rPr>
              <w:t>628,953.67</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200" w:right="0" w:firstLine="0"/>
              <w:jc w:val="left"/>
              <w:rPr>
                <w:sz w:val="18"/>
                <w:szCs w:val="18"/>
              </w:rPr>
            </w:pPr>
            <w:r>
              <w:rPr>
                <w:color w:val="000000"/>
                <w:spacing w:val="0"/>
                <w:w w:val="100"/>
                <w:position w:val="0"/>
                <w:sz w:val="18"/>
                <w:szCs w:val="18"/>
              </w:rPr>
              <w:t>497,530.00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200" w:right="0" w:firstLine="0"/>
              <w:jc w:val="left"/>
              <w:rPr>
                <w:sz w:val="18"/>
                <w:szCs w:val="18"/>
              </w:rPr>
            </w:pPr>
            <w:r>
              <w:rPr>
                <w:color w:val="000000"/>
                <w:spacing w:val="0"/>
                <w:w w:val="100"/>
                <w:position w:val="0"/>
                <w:sz w:val="18"/>
                <w:szCs w:val="18"/>
              </w:rPr>
              <w:t>155,650.00</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12,551,255.38</w:t>
            </w:r>
          </w:p>
        </w:tc>
      </w:tr>
    </w:tbl>
    <w:p>
      <w:pPr>
        <w:widowControl w:val="0"/>
        <w:spacing w:after="999" w:line="1" w:lineRule="exact"/>
      </w:pPr>
    </w:p>
    <w:p>
      <w:pPr>
        <w:pStyle w:val="Style22"/>
        <w:keepNext/>
        <w:keepLines/>
        <w:widowControl w:val="0"/>
        <w:shd w:val="clear" w:color="auto" w:fill="auto"/>
        <w:bidi w:val="0"/>
        <w:spacing w:before="0" w:after="220" w:line="240" w:lineRule="auto"/>
        <w:ind w:left="0" w:right="0" w:firstLine="0"/>
        <w:jc w:val="left"/>
      </w:pPr>
      <w:bookmarkStart w:id="2375" w:name="bookmark2375"/>
      <w:bookmarkStart w:id="2376" w:name="bookmark2376"/>
      <w:bookmarkStart w:id="2377" w:name="bookmark2377"/>
      <w:r>
        <w:rPr>
          <w:color w:val="000000"/>
          <w:spacing w:val="0"/>
          <w:w w:val="100"/>
          <w:position w:val="0"/>
        </w:rPr>
        <w:t>(2).</w:t>
      </w:r>
      <w:r>
        <w:rPr>
          <w:color w:val="000000"/>
          <w:spacing w:val="0"/>
          <w:w w:val="100"/>
          <w:position w:val="0"/>
        </w:rPr>
        <w:t>按款项性质分类情况</w:t>
      </w:r>
      <w:bookmarkEnd w:id="2375"/>
      <w:bookmarkEnd w:id="2376"/>
      <w:bookmarkEnd w:id="2377"/>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9"/>
        <w:gridCol w:w="2923"/>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12,413,532.34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10,901,863.40</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153,590.65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106,723.04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983,416.41</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12,551,255.38</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12,038,870.46</w:t>
            </w:r>
          </w:p>
        </w:tc>
      </w:tr>
    </w:tbl>
    <w:p>
      <w:pPr>
        <w:widowControl w:val="0"/>
        <w:spacing w:after="599" w:line="1" w:lineRule="exact"/>
      </w:pPr>
    </w:p>
    <w:p>
      <w:pPr>
        <w:pStyle w:val="Style22"/>
        <w:keepNext/>
        <w:keepLines/>
        <w:widowControl w:val="0"/>
        <w:numPr>
          <w:ilvl w:val="0"/>
          <w:numId w:val="201"/>
        </w:numPr>
        <w:shd w:val="clear" w:color="auto" w:fill="auto"/>
        <w:bidi w:val="0"/>
        <w:spacing w:before="0" w:after="220" w:line="240" w:lineRule="auto"/>
        <w:ind w:left="0" w:right="0" w:firstLine="0"/>
        <w:jc w:val="left"/>
      </w:pPr>
      <w:bookmarkStart w:id="2378" w:name="bookmark2378"/>
      <w:bookmarkStart w:id="2379" w:name="bookmark2379"/>
      <w:bookmarkStart w:id="2380" w:name="bookmark2380"/>
      <w:bookmarkStart w:id="2381" w:name="bookmark2381"/>
      <w:bookmarkEnd w:id="2380"/>
      <w:r>
        <w:rPr>
          <w:color w:val="000000"/>
          <w:spacing w:val="0"/>
          <w:w w:val="100"/>
          <w:position w:val="0"/>
        </w:rPr>
        <w:t>.</w:t>
      </w:r>
      <w:r>
        <w:rPr>
          <w:color w:val="000000"/>
          <w:spacing w:val="0"/>
          <w:w w:val="100"/>
          <w:position w:val="0"/>
        </w:rPr>
        <w:t>坏账准备计提情况</w:t>
      </w:r>
      <w:bookmarkEnd w:id="2378"/>
      <w:bookmarkEnd w:id="2379"/>
      <w:bookmarkEnd w:id="2381"/>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522"/>
        <w:gridCol w:w="1934"/>
        <w:gridCol w:w="1939"/>
        <w:gridCol w:w="1670"/>
      </w:tblGrid>
      <w:tr>
        <w:trPr>
          <w:trHeight w:val="44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整个存续期预期信 用损失(已发生信 用减值)</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336,674.49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936,594.13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1,273, </w:t>
            </w:r>
            <w:r>
              <w:rPr>
                <w:color w:val="000000"/>
                <w:spacing w:val="0"/>
                <w:w w:val="100"/>
                <w:position w:val="0"/>
                <w:sz w:val="18"/>
                <w:szCs w:val="18"/>
              </w:rPr>
              <w:t xml:space="preserve">268. </w:t>
            </w:r>
            <w:r>
              <w:rPr>
                <w:color w:val="000000"/>
                <w:spacing w:val="0"/>
                <w:w w:val="100"/>
                <w:position w:val="0"/>
                <w:sz w:val="18"/>
                <w:szCs w:val="18"/>
              </w:rPr>
              <w:t>62</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771"/>
        <w:gridCol w:w="1522"/>
        <w:gridCol w:w="1934"/>
        <w:gridCol w:w="1939"/>
        <w:gridCol w:w="1670"/>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663,876.27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663,876.27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58,576.61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58,576.61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278,097.88</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1,600, </w:t>
            </w:r>
            <w:r>
              <w:rPr>
                <w:color w:val="000000"/>
                <w:spacing w:val="0"/>
                <w:w w:val="100"/>
                <w:position w:val="0"/>
                <w:sz w:val="18"/>
                <w:szCs w:val="18"/>
              </w:rPr>
              <w:t xml:space="preserve">470. </w:t>
            </w:r>
            <w:r>
              <w:rPr>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1,878, </w:t>
            </w:r>
            <w:r>
              <w:rPr>
                <w:color w:val="000000"/>
                <w:spacing w:val="0"/>
                <w:w w:val="100"/>
                <w:position w:val="0"/>
                <w:sz w:val="18"/>
                <w:szCs w:val="18"/>
              </w:rPr>
              <w:t xml:space="preserve">568. </w:t>
            </w:r>
            <w:r>
              <w:rPr>
                <w:color w:val="000000"/>
                <w:spacing w:val="0"/>
                <w:w w:val="100"/>
                <w:position w:val="0"/>
                <w:sz w:val="18"/>
                <w:szCs w:val="18"/>
              </w:rPr>
              <w:t>28</w:t>
            </w:r>
          </w:p>
        </w:tc>
      </w:tr>
    </w:tbl>
    <w:p>
      <w:pPr>
        <w:widowControl w:val="0"/>
        <w:spacing w:after="219" w:line="1" w:lineRule="exact"/>
      </w:pPr>
    </w:p>
    <w:p>
      <w:pPr>
        <w:pStyle w:val="Style6"/>
        <w:keepNext w:val="0"/>
        <w:keepLines w:val="0"/>
        <w:widowControl w:val="0"/>
        <w:shd w:val="clear" w:color="auto" w:fill="auto"/>
        <w:bidi w:val="0"/>
        <w:spacing w:before="0" w:after="400" w:line="389" w:lineRule="exact"/>
        <w:ind w:left="0" w:right="0" w:firstLine="0"/>
        <w:jc w:val="left"/>
      </w:pPr>
      <w:r>
        <w:rPr>
          <w:color w:val="000000"/>
          <w:spacing w:val="0"/>
          <w:w w:val="100"/>
          <w:position w:val="0"/>
        </w:rPr>
        <w:t xml:space="preserve">对本期发生损失准备变动的其他应收款账面余额显著变动的情况说明: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460" w:line="398" w:lineRule="exact"/>
        <w:ind w:left="0" w:right="0" w:firstLine="0"/>
        <w:jc w:val="left"/>
      </w:pPr>
      <w:r>
        <w:rPr>
          <w:color w:val="000000"/>
          <w:spacing w:val="0"/>
          <w:w w:val="100"/>
          <w:position w:val="0"/>
        </w:rPr>
        <w:t xml:space="preserve">本期坏账准备计提金额以及评估金融工具的信用风险是否显著增加的采用依据: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201"/>
        </w:numPr>
        <w:shd w:val="clear" w:color="auto" w:fill="auto"/>
        <w:bidi w:val="0"/>
        <w:spacing w:before="0" w:after="220" w:line="398" w:lineRule="exact"/>
        <w:ind w:left="0" w:right="0" w:firstLine="0"/>
        <w:jc w:val="left"/>
      </w:pPr>
      <w:bookmarkStart w:id="2382" w:name="bookmark2382"/>
      <w:bookmarkStart w:id="2383" w:name="bookmark2383"/>
      <w:bookmarkStart w:id="2384" w:name="bookmark2384"/>
      <w:bookmarkStart w:id="2385" w:name="bookmark2385"/>
      <w:bookmarkEnd w:id="2384"/>
      <w:r>
        <w:rPr>
          <w:color w:val="000000"/>
          <w:spacing w:val="0"/>
          <w:w w:val="100"/>
          <w:position w:val="0"/>
        </w:rPr>
        <w:t>,</w:t>
      </w:r>
      <w:r>
        <w:rPr>
          <w:color w:val="000000"/>
          <w:spacing w:val="0"/>
          <w:w w:val="100"/>
          <w:position w:val="0"/>
        </w:rPr>
        <w:t>坏账准备的情况</w:t>
      </w:r>
      <w:bookmarkEnd w:id="2382"/>
      <w:bookmarkEnd w:id="2383"/>
      <w:bookmarkEnd w:id="2385"/>
    </w:p>
    <w:p>
      <w:pPr>
        <w:pStyle w:val="Style6"/>
        <w:keepNext w:val="0"/>
        <w:keepLines w:val="0"/>
        <w:widowControl w:val="0"/>
        <w:shd w:val="clear" w:color="auto" w:fill="auto"/>
        <w:bidi w:val="0"/>
        <w:spacing w:before="0" w:after="0" w:line="386"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73"/>
        <w:gridCol w:w="1306"/>
        <w:gridCol w:w="1248"/>
        <w:gridCol w:w="1152"/>
        <w:gridCol w:w="1224"/>
        <w:gridCol w:w="1219"/>
        <w:gridCol w:w="1315"/>
      </w:tblGrid>
      <w:tr>
        <w:trPr>
          <w:trHeight w:val="250"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转销或核销</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其他变动</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按组合计提预 期信用损失的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其中：其他应 收款账龄组合</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1,273,268.62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663, </w:t>
            </w:r>
            <w:r>
              <w:rPr>
                <w:color w:val="000000"/>
                <w:spacing w:val="0"/>
                <w:w w:val="100"/>
                <w:position w:val="0"/>
                <w:sz w:val="16"/>
                <w:szCs w:val="16"/>
              </w:rPr>
              <w:t xml:space="preserve">876. </w:t>
            </w:r>
            <w:r>
              <w:rPr>
                <w:color w:val="000000"/>
                <w:spacing w:val="0"/>
                <w:w w:val="100"/>
                <w:position w:val="0"/>
                <w:sz w:val="16"/>
                <w:szCs w:val="16"/>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 </w:t>
            </w:r>
            <w:r>
              <w:rPr>
                <w:color w:val="000000"/>
                <w:spacing w:val="0"/>
                <w:w w:val="100"/>
                <w:position w:val="0"/>
                <w:sz w:val="16"/>
                <w:szCs w:val="16"/>
              </w:rPr>
              <w:t>576.61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1,878, </w:t>
            </w:r>
            <w:r>
              <w:rPr>
                <w:color w:val="000000"/>
                <w:spacing w:val="0"/>
                <w:w w:val="100"/>
                <w:position w:val="0"/>
                <w:sz w:val="16"/>
                <w:szCs w:val="16"/>
              </w:rPr>
              <w:t xml:space="preserve">568. </w:t>
            </w:r>
            <w:r>
              <w:rPr>
                <w:color w:val="000000"/>
                <w:spacing w:val="0"/>
                <w:w w:val="100"/>
                <w:position w:val="0"/>
                <w:sz w:val="16"/>
                <w:szCs w:val="16"/>
              </w:rPr>
              <w:t>28</w:t>
            </w:r>
          </w:p>
        </w:tc>
      </w:tr>
      <w:tr>
        <w:trPr>
          <w:trHeight w:val="254"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1,273,268.62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663, </w:t>
            </w:r>
            <w:r>
              <w:rPr>
                <w:color w:val="000000"/>
                <w:spacing w:val="0"/>
                <w:w w:val="100"/>
                <w:position w:val="0"/>
                <w:sz w:val="16"/>
                <w:szCs w:val="16"/>
              </w:rPr>
              <w:t xml:space="preserve">876. </w:t>
            </w:r>
            <w:r>
              <w:rPr>
                <w:color w:val="000000"/>
                <w:spacing w:val="0"/>
                <w:w w:val="100"/>
                <w:position w:val="0"/>
                <w:sz w:val="16"/>
                <w:szCs w:val="16"/>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 </w:t>
            </w:r>
            <w:r>
              <w:rPr>
                <w:color w:val="000000"/>
                <w:spacing w:val="0"/>
                <w:w w:val="100"/>
                <w:position w:val="0"/>
                <w:sz w:val="16"/>
                <w:szCs w:val="16"/>
              </w:rPr>
              <w:t>576.61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1,878, </w:t>
            </w:r>
            <w:r>
              <w:rPr>
                <w:color w:val="000000"/>
                <w:spacing w:val="0"/>
                <w:w w:val="100"/>
                <w:position w:val="0"/>
                <w:sz w:val="16"/>
                <w:szCs w:val="16"/>
              </w:rPr>
              <w:t xml:space="preserve">568. </w:t>
            </w:r>
            <w:r>
              <w:rPr>
                <w:color w:val="000000"/>
                <w:spacing w:val="0"/>
                <w:w w:val="100"/>
                <w:position w:val="0"/>
                <w:sz w:val="16"/>
                <w:szCs w:val="16"/>
              </w:rPr>
              <w:t>28</w:t>
            </w:r>
          </w:p>
        </w:tc>
      </w:tr>
    </w:tbl>
    <w:p>
      <w:pPr>
        <w:widowControl w:val="0"/>
        <w:spacing w:after="539" w:line="1" w:lineRule="exact"/>
      </w:pP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6"/>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201"/>
        </w:numPr>
        <w:shd w:val="clear" w:color="auto" w:fill="auto"/>
        <w:tabs>
          <w:tab w:pos="430" w:val="left"/>
        </w:tabs>
        <w:bidi w:val="0"/>
        <w:spacing w:before="0" w:after="220" w:line="240" w:lineRule="auto"/>
        <w:ind w:left="0" w:right="0" w:firstLine="0"/>
        <w:jc w:val="left"/>
      </w:pPr>
      <w:bookmarkStart w:id="2386" w:name="bookmark2386"/>
      <w:bookmarkStart w:id="2387" w:name="bookmark2387"/>
      <w:bookmarkStart w:id="2388" w:name="bookmark2388"/>
      <w:bookmarkStart w:id="2389" w:name="bookmark2389"/>
      <w:bookmarkEnd w:id="2388"/>
      <w:r>
        <w:rPr>
          <w:color w:val="000000"/>
          <w:spacing w:val="0"/>
          <w:w w:val="100"/>
          <w:position w:val="0"/>
        </w:rPr>
        <w:t>.</w:t>
      </w:r>
      <w:r>
        <w:rPr>
          <w:color w:val="000000"/>
          <w:spacing w:val="0"/>
          <w:w w:val="100"/>
          <w:position w:val="0"/>
        </w:rPr>
        <w:t>本期实际核销的其他应收款情况</w:t>
      </w:r>
      <w:bookmarkEnd w:id="2386"/>
      <w:bookmarkEnd w:id="2387"/>
      <w:bookmarkEnd w:id="2389"/>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201"/>
        </w:numPr>
        <w:shd w:val="clear" w:color="auto" w:fill="auto"/>
        <w:tabs>
          <w:tab w:pos="430" w:val="left"/>
        </w:tabs>
        <w:bidi w:val="0"/>
        <w:spacing w:before="0" w:after="220" w:line="240" w:lineRule="auto"/>
        <w:ind w:left="0" w:right="0" w:firstLine="0"/>
        <w:jc w:val="left"/>
      </w:pPr>
      <w:bookmarkStart w:id="2390" w:name="bookmark2390"/>
      <w:bookmarkStart w:id="2391" w:name="bookmark2391"/>
      <w:bookmarkStart w:id="2392" w:name="bookmark2392"/>
      <w:bookmarkStart w:id="2393" w:name="bookmark2393"/>
      <w:bookmarkEnd w:id="2392"/>
      <w:r>
        <w:rPr>
          <w:color w:val="000000"/>
          <w:spacing w:val="0"/>
          <w:w w:val="100"/>
          <w:position w:val="0"/>
        </w:rPr>
        <w:t>.</w:t>
      </w:r>
      <w:r>
        <w:rPr>
          <w:color w:val="000000"/>
          <w:spacing w:val="0"/>
          <w:w w:val="100"/>
          <w:position w:val="0"/>
        </w:rPr>
        <w:t>按欠款方归集的期末余额前五名的其他应收款情况</w:t>
      </w:r>
      <w:bookmarkEnd w:id="2390"/>
      <w:bookmarkEnd w:id="2391"/>
      <w:bookmarkEnd w:id="2393"/>
    </w:p>
    <w:p>
      <w:pPr>
        <w:pStyle w:val="Style6"/>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54"/>
        <w:gridCol w:w="830"/>
        <w:gridCol w:w="1382"/>
        <w:gridCol w:w="965"/>
        <w:gridCol w:w="1267"/>
        <w:gridCol w:w="1238"/>
      </w:tblGrid>
      <w:tr>
        <w:trPr>
          <w:trHeight w:val="9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款项的 性质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占其他应收 款期末余额 合计数的比 例(%)</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坏账准备 期末余额</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中国国家博物馆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555,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42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 </w:t>
            </w:r>
            <w:r>
              <w:rPr>
                <w:color w:val="000000"/>
                <w:spacing w:val="0"/>
                <w:w w:val="100"/>
                <w:position w:val="0"/>
                <w:sz w:val="16"/>
                <w:szCs w:val="16"/>
              </w:rPr>
              <w:t xml:space="preserve">500. </w:t>
            </w:r>
            <w:r>
              <w:rPr>
                <w:color w:val="000000"/>
                <w:spacing w:val="0"/>
                <w:w w:val="100"/>
                <w:position w:val="0"/>
                <w:sz w:val="16"/>
                <w:szCs w:val="16"/>
              </w:rPr>
              <w:t>00</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上海鑫贻盛物业管理有限公司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392, </w:t>
            </w:r>
            <w:r>
              <w:rPr>
                <w:color w:val="000000"/>
                <w:spacing w:val="0"/>
                <w:w w:val="100"/>
                <w:position w:val="0"/>
                <w:sz w:val="16"/>
                <w:szCs w:val="16"/>
              </w:rPr>
              <w:t xml:space="preserve">759.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 </w:t>
            </w:r>
            <w:r>
              <w:rPr>
                <w:color w:val="000000"/>
                <w:spacing w:val="0"/>
                <w:w w:val="100"/>
                <w:position w:val="0"/>
                <w:sz w:val="16"/>
                <w:szCs w:val="16"/>
              </w:rPr>
              <w:t xml:space="preserve">551. </w:t>
            </w:r>
            <w:r>
              <w:rPr>
                <w:color w:val="000000"/>
                <w:spacing w:val="0"/>
                <w:w w:val="100"/>
                <w:position w:val="0"/>
                <w:sz w:val="16"/>
                <w:szCs w:val="16"/>
              </w:rPr>
              <w:t>94</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黄石市大数据信息发展有限公司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343,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 xml:space="preserve">300. </w:t>
            </w:r>
            <w:r>
              <w:rPr>
                <w:color w:val="000000"/>
                <w:spacing w:val="0"/>
                <w:w w:val="100"/>
                <w:position w:val="0"/>
                <w:sz w:val="16"/>
                <w:szCs w:val="16"/>
              </w:rPr>
              <w:t>00</w:t>
            </w:r>
          </w:p>
        </w:tc>
      </w:tr>
      <w:tr>
        <w:trPr>
          <w:trHeight w:val="28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四川中瑞兴企业管理有限公司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283, </w:t>
            </w:r>
            <w:r>
              <w:rPr>
                <w:color w:val="000000"/>
                <w:spacing w:val="0"/>
                <w:w w:val="100"/>
                <w:position w:val="0"/>
                <w:sz w:val="16"/>
                <w:szCs w:val="16"/>
              </w:rPr>
              <w:t xml:space="preserve">084. </w:t>
            </w: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26</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 </w:t>
            </w:r>
            <w:r>
              <w:rPr>
                <w:color w:val="000000"/>
                <w:spacing w:val="0"/>
                <w:w w:val="100"/>
                <w:position w:val="0"/>
                <w:sz w:val="16"/>
                <w:szCs w:val="16"/>
              </w:rPr>
              <w:t xml:space="preserve">991. </w:t>
            </w:r>
            <w:r>
              <w:rPr>
                <w:color w:val="000000"/>
                <w:spacing w:val="0"/>
                <w:w w:val="100"/>
                <w:position w:val="0"/>
                <w:sz w:val="16"/>
                <w:szCs w:val="16"/>
              </w:rPr>
              <w:t>96</w:t>
            </w:r>
          </w:p>
        </w:tc>
      </w:tr>
    </w:tbl>
    <w:tbl>
      <w:tblPr>
        <w:tblOverlap w:val="never"/>
        <w:jc w:val="center"/>
        <w:tblLayout w:type="fixed"/>
      </w:tblPr>
      <w:tblGrid>
        <w:gridCol w:w="3154"/>
        <w:gridCol w:w="830"/>
        <w:gridCol w:w="1382"/>
        <w:gridCol w:w="965"/>
        <w:gridCol w:w="1267"/>
        <w:gridCol w:w="1238"/>
      </w:tblGrid>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rPr>
                <w:sz w:val="17"/>
                <w:szCs w:val="17"/>
              </w:rPr>
            </w:pPr>
            <w:r>
              <w:rPr>
                <w:color w:val="000000"/>
                <w:spacing w:val="0"/>
                <w:w w:val="100"/>
                <w:position w:val="0"/>
                <w:sz w:val="17"/>
                <w:szCs w:val="17"/>
              </w:rPr>
              <w:t>中海海隆商业管理(苏州)有限公 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277, </w:t>
            </w:r>
            <w:r>
              <w:rPr>
                <w:color w:val="000000"/>
                <w:spacing w:val="0"/>
                <w:w w:val="100"/>
                <w:position w:val="0"/>
                <w:sz w:val="16"/>
                <w:szCs w:val="16"/>
              </w:rPr>
              <w:t xml:space="preserve">754. </w:t>
            </w:r>
            <w:r>
              <w:rPr>
                <w:color w:val="000000"/>
                <w:spacing w:val="0"/>
                <w:w w:val="100"/>
                <w:position w:val="0"/>
                <w:sz w:val="16"/>
                <w:szCs w:val="16"/>
              </w:rPr>
              <w:t>76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21</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887. </w:t>
            </w:r>
            <w:r>
              <w:rPr>
                <w:color w:val="000000"/>
                <w:spacing w:val="0"/>
                <w:w w:val="100"/>
                <w:position w:val="0"/>
                <w:sz w:val="16"/>
                <w:szCs w:val="16"/>
              </w:rPr>
              <w:t>74</w:t>
            </w:r>
          </w:p>
        </w:tc>
      </w:tr>
      <w:tr>
        <w:trPr>
          <w:trHeight w:val="28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1,851,599.26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75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238, </w:t>
            </w:r>
            <w:r>
              <w:rPr>
                <w:color w:val="000000"/>
                <w:spacing w:val="0"/>
                <w:w w:val="100"/>
                <w:position w:val="0"/>
                <w:sz w:val="16"/>
                <w:szCs w:val="16"/>
              </w:rPr>
              <w:t>231.64</w:t>
            </w:r>
          </w:p>
        </w:tc>
      </w:tr>
    </w:tbl>
    <w:p>
      <w:pPr>
        <w:widowControl w:val="0"/>
        <w:spacing w:after="479" w:line="1" w:lineRule="exact"/>
      </w:pPr>
    </w:p>
    <w:p>
      <w:pPr>
        <w:pStyle w:val="Style22"/>
        <w:keepNext/>
        <w:keepLines/>
        <w:widowControl w:val="0"/>
        <w:numPr>
          <w:ilvl w:val="0"/>
          <w:numId w:val="201"/>
        </w:numPr>
        <w:shd w:val="clear" w:color="auto" w:fill="auto"/>
        <w:bidi w:val="0"/>
        <w:spacing w:before="0" w:after="220" w:line="240" w:lineRule="auto"/>
        <w:ind w:left="0" w:right="0" w:firstLine="0"/>
        <w:jc w:val="left"/>
      </w:pPr>
      <w:bookmarkStart w:id="2394" w:name="bookmark2394"/>
      <w:bookmarkStart w:id="2395" w:name="bookmark2395"/>
      <w:bookmarkStart w:id="2396" w:name="bookmark2396"/>
      <w:bookmarkStart w:id="2397" w:name="bookmark2397"/>
      <w:bookmarkEnd w:id="2396"/>
      <w:r>
        <w:rPr>
          <w:color w:val="000000"/>
          <w:spacing w:val="0"/>
          <w:w w:val="100"/>
          <w:position w:val="0"/>
        </w:rPr>
        <w:t>.</w:t>
      </w:r>
      <w:r>
        <w:rPr>
          <w:color w:val="000000"/>
          <w:spacing w:val="0"/>
          <w:w w:val="100"/>
          <w:position w:val="0"/>
        </w:rPr>
        <w:t>涉及政府补助的应收款项</w:t>
      </w:r>
      <w:bookmarkEnd w:id="2394"/>
      <w:bookmarkEnd w:id="2395"/>
      <w:bookmarkEnd w:id="2397"/>
    </w:p>
    <w:p>
      <w:pPr>
        <w:pStyle w:val="Style6"/>
        <w:keepNext w:val="0"/>
        <w:keepLines w:val="0"/>
        <w:widowControl w:val="0"/>
        <w:shd w:val="clear" w:color="auto" w:fill="auto"/>
        <w:bidi w:val="0"/>
        <w:spacing w:before="0" w:after="7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numPr>
          <w:ilvl w:val="0"/>
          <w:numId w:val="201"/>
        </w:numPr>
        <w:shd w:val="clear" w:color="auto" w:fill="auto"/>
        <w:tabs>
          <w:tab w:pos="430" w:val="left"/>
        </w:tabs>
        <w:bidi w:val="0"/>
        <w:spacing w:before="0" w:after="120" w:line="240" w:lineRule="auto"/>
        <w:ind w:left="0" w:right="0" w:firstLine="0"/>
        <w:jc w:val="left"/>
      </w:pPr>
      <w:bookmarkStart w:id="2398" w:name="bookmark2398"/>
      <w:bookmarkStart w:id="2399" w:name="bookmark2399"/>
      <w:bookmarkStart w:id="2400" w:name="bookmark2400"/>
      <w:bookmarkStart w:id="2401" w:name="bookmark2401"/>
      <w:bookmarkEnd w:id="2400"/>
      <w:r>
        <w:rPr>
          <w:color w:val="000000"/>
          <w:spacing w:val="0"/>
          <w:w w:val="100"/>
          <w:position w:val="0"/>
        </w:rPr>
        <w:t>.</w:t>
      </w:r>
      <w:r>
        <w:rPr>
          <w:color w:val="000000"/>
          <w:spacing w:val="0"/>
          <w:w w:val="100"/>
          <w:position w:val="0"/>
        </w:rPr>
        <w:t>因金融资产转移而终止确认的其他应收款</w:t>
      </w:r>
      <w:bookmarkEnd w:id="2398"/>
      <w:bookmarkEnd w:id="2399"/>
      <w:bookmarkEnd w:id="2401"/>
    </w:p>
    <w:p>
      <w:pPr>
        <w:pStyle w:val="Style6"/>
        <w:keepNext w:val="0"/>
        <w:keepLines w:val="0"/>
        <w:widowControl w:val="0"/>
        <w:shd w:val="clear" w:color="auto" w:fill="auto"/>
        <w:bidi w:val="0"/>
        <w:spacing w:before="0" w:after="4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201"/>
        </w:numPr>
        <w:shd w:val="clear" w:color="auto" w:fill="auto"/>
        <w:tabs>
          <w:tab w:pos="430" w:val="left"/>
        </w:tabs>
        <w:bidi w:val="0"/>
        <w:spacing w:before="0" w:after="220" w:line="240" w:lineRule="auto"/>
        <w:ind w:left="0" w:right="0" w:firstLine="0"/>
        <w:jc w:val="left"/>
      </w:pPr>
      <w:bookmarkStart w:id="2402" w:name="bookmark2402"/>
      <w:bookmarkStart w:id="2403" w:name="bookmark2403"/>
      <w:bookmarkStart w:id="2404" w:name="bookmark2404"/>
      <w:bookmarkStart w:id="2405" w:name="bookmark2405"/>
      <w:bookmarkEnd w:id="2404"/>
      <w:r>
        <w:rPr>
          <w:color w:val="000000"/>
          <w:spacing w:val="0"/>
          <w:w w:val="100"/>
          <w:position w:val="0"/>
        </w:rPr>
        <w:t>.</w:t>
      </w:r>
      <w:r>
        <w:rPr>
          <w:color w:val="000000"/>
          <w:spacing w:val="0"/>
          <w:w w:val="100"/>
          <w:position w:val="0"/>
        </w:rPr>
        <w:t>转移其他应收款且继续涉入形成的资产、负债金额</w:t>
      </w:r>
      <w:bookmarkEnd w:id="2402"/>
      <w:bookmarkEnd w:id="2403"/>
      <w:bookmarkEnd w:id="2405"/>
    </w:p>
    <w:p>
      <w:pPr>
        <w:pStyle w:val="Style6"/>
        <w:keepNext w:val="0"/>
        <w:keepLines w:val="0"/>
        <w:widowControl w:val="0"/>
        <w:shd w:val="clear" w:color="auto" w:fill="auto"/>
        <w:bidi w:val="0"/>
        <w:spacing w:before="0" w:after="6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6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2406" w:name="bookmark2406"/>
      <w:bookmarkStart w:id="2407" w:name="bookmark2407"/>
      <w:bookmarkStart w:id="2408" w:name="bookmark2408"/>
      <w:bookmarkStart w:id="2409" w:name="bookmark2409"/>
      <w:r>
        <w:rPr>
          <w:color w:val="000000"/>
          <w:spacing w:val="0"/>
          <w:w w:val="100"/>
          <w:position w:val="0"/>
        </w:rPr>
        <w:t>3</w:t>
      </w:r>
      <w:bookmarkEnd w:id="2408"/>
      <w:r>
        <w:rPr>
          <w:color w:val="000000"/>
          <w:spacing w:val="0"/>
          <w:w w:val="100"/>
          <w:position w:val="0"/>
        </w:rPr>
        <w:t>、长期股权投资</w:t>
      </w:r>
      <w:bookmarkEnd w:id="2406"/>
      <w:bookmarkEnd w:id="2407"/>
      <w:bookmarkEnd w:id="2409"/>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41"/>
        <w:gridCol w:w="1190"/>
        <w:gridCol w:w="960"/>
        <w:gridCol w:w="1190"/>
        <w:gridCol w:w="1114"/>
        <w:gridCol w:w="1118"/>
        <w:gridCol w:w="1123"/>
      </w:tblGrid>
      <w:tr>
        <w:trPr>
          <w:trHeight w:val="245"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25, 726, </w:t>
            </w:r>
            <w:r>
              <w:rPr>
                <w:color w:val="000000"/>
                <w:spacing w:val="0"/>
                <w:w w:val="100"/>
                <w:position w:val="0"/>
                <w:sz w:val="12"/>
                <w:szCs w:val="12"/>
              </w:rPr>
              <w:t xml:space="preserve">263.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25, 726, </w:t>
            </w:r>
            <w:r>
              <w:rPr>
                <w:color w:val="000000"/>
                <w:spacing w:val="0"/>
                <w:w w:val="100"/>
                <w:position w:val="0"/>
                <w:sz w:val="12"/>
                <w:szCs w:val="12"/>
              </w:rPr>
              <w:t xml:space="preserve">263.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3, 726, </w:t>
            </w:r>
            <w:r>
              <w:rPr>
                <w:color w:val="000000"/>
                <w:spacing w:val="0"/>
                <w:w w:val="100"/>
                <w:position w:val="0"/>
                <w:sz w:val="12"/>
                <w:szCs w:val="12"/>
              </w:rPr>
              <w:t xml:space="preserve">263.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2, 726, </w:t>
            </w:r>
            <w:r>
              <w:rPr>
                <w:color w:val="000000"/>
                <w:spacing w:val="0"/>
                <w:w w:val="100"/>
                <w:position w:val="0"/>
                <w:sz w:val="12"/>
                <w:szCs w:val="12"/>
              </w:rPr>
              <w:t xml:space="preserve">263. </w:t>
            </w:r>
            <w:r>
              <w:rPr>
                <w:color w:val="000000"/>
                <w:spacing w:val="0"/>
                <w:w w:val="100"/>
                <w:position w:val="0"/>
                <w:sz w:val="12"/>
                <w:szCs w:val="12"/>
              </w:rPr>
              <w:t>00</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对联营、合营企业投资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25, 726, </w:t>
            </w:r>
            <w:r>
              <w:rPr>
                <w:color w:val="000000"/>
                <w:spacing w:val="0"/>
                <w:w w:val="100"/>
                <w:position w:val="0"/>
                <w:sz w:val="12"/>
                <w:szCs w:val="12"/>
              </w:rPr>
              <w:t xml:space="preserve">263. </w:t>
            </w:r>
            <w:r>
              <w:rPr>
                <w:color w:val="000000"/>
                <w:spacing w:val="0"/>
                <w:w w:val="100"/>
                <w:position w:val="0"/>
                <w:sz w:val="12"/>
                <w:szCs w:val="12"/>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25, 726, </w:t>
            </w:r>
            <w:r>
              <w:rPr>
                <w:color w:val="000000"/>
                <w:spacing w:val="0"/>
                <w:w w:val="100"/>
                <w:position w:val="0"/>
                <w:sz w:val="12"/>
                <w:szCs w:val="12"/>
              </w:rPr>
              <w:t xml:space="preserve">263. </w:t>
            </w:r>
            <w:r>
              <w:rPr>
                <w:color w:val="000000"/>
                <w:spacing w:val="0"/>
                <w:w w:val="100"/>
                <w:position w:val="0"/>
                <w:sz w:val="12"/>
                <w:szCs w:val="12"/>
              </w:rPr>
              <w:t>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3, 726, </w:t>
            </w:r>
            <w:r>
              <w:rPr>
                <w:color w:val="000000"/>
                <w:spacing w:val="0"/>
                <w:w w:val="100"/>
                <w:position w:val="0"/>
                <w:sz w:val="12"/>
                <w:szCs w:val="12"/>
              </w:rPr>
              <w:t xml:space="preserve">263. </w:t>
            </w:r>
            <w:r>
              <w:rPr>
                <w:color w:val="000000"/>
                <w:spacing w:val="0"/>
                <w:w w:val="100"/>
                <w:position w:val="0"/>
                <w:sz w:val="12"/>
                <w:szCs w:val="12"/>
              </w:rPr>
              <w:t>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2, 726, </w:t>
            </w:r>
            <w:r>
              <w:rPr>
                <w:color w:val="000000"/>
                <w:spacing w:val="0"/>
                <w:w w:val="100"/>
                <w:position w:val="0"/>
                <w:sz w:val="12"/>
                <w:szCs w:val="12"/>
              </w:rPr>
              <w:t xml:space="preserve">263. </w:t>
            </w:r>
            <w:r>
              <w:rPr>
                <w:color w:val="000000"/>
                <w:spacing w:val="0"/>
                <w:w w:val="100"/>
                <w:position w:val="0"/>
                <w:sz w:val="12"/>
                <w:szCs w:val="12"/>
              </w:rPr>
              <w:t>00</w:t>
            </w:r>
          </w:p>
        </w:tc>
      </w:tr>
    </w:tbl>
    <w:p>
      <w:pPr>
        <w:widowControl w:val="0"/>
        <w:spacing w:after="599" w:line="1" w:lineRule="exact"/>
      </w:pPr>
    </w:p>
    <w:p>
      <w:pPr>
        <w:pStyle w:val="Style22"/>
        <w:keepNext/>
        <w:keepLines/>
        <w:widowControl w:val="0"/>
        <w:shd w:val="clear" w:color="auto" w:fill="auto"/>
        <w:bidi w:val="0"/>
        <w:spacing w:before="0" w:after="220" w:line="240" w:lineRule="auto"/>
        <w:ind w:left="0" w:right="0" w:firstLine="0"/>
        <w:jc w:val="left"/>
      </w:pPr>
      <w:bookmarkStart w:id="2410" w:name="bookmark2410"/>
      <w:bookmarkStart w:id="2411" w:name="bookmark2411"/>
      <w:bookmarkStart w:id="2412" w:name="bookmark2412"/>
      <w:r>
        <w:rPr>
          <w:color w:val="000000"/>
          <w:spacing w:val="0"/>
          <w:w w:val="100"/>
          <w:position w:val="0"/>
        </w:rPr>
        <w:t>(1).</w:t>
      </w:r>
      <w:r>
        <w:rPr>
          <w:color w:val="000000"/>
          <w:spacing w:val="0"/>
          <w:w w:val="100"/>
          <w:position w:val="0"/>
        </w:rPr>
        <w:t>对子公司投资</w:t>
      </w:r>
      <w:bookmarkEnd w:id="2410"/>
      <w:bookmarkEnd w:id="2411"/>
      <w:bookmarkEnd w:id="2412"/>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1987"/>
        <w:gridCol w:w="1118"/>
        <w:gridCol w:w="1190"/>
        <w:gridCol w:w="1114"/>
        <w:gridCol w:w="1200"/>
        <w:gridCol w:w="1109"/>
        <w:gridCol w:w="1118"/>
      </w:tblGrid>
      <w:tr>
        <w:trPr>
          <w:trHeight w:val="264" w:hRule="exact"/>
        </w:trPr>
        <w:tc>
          <w:tcPr>
            <w:gridSpan w:val="5"/>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gridSpan w:val="2"/>
            <w:tcBorders>
              <w:left w:val="single" w:sz="4"/>
            </w:tcBorders>
            <w:shd w:val="clear" w:color="auto" w:fill="FFFFFF"/>
            <w:vAlign w:val="top"/>
          </w:tcPr>
          <w:p>
            <w:pPr>
              <w:pStyle w:val="Style33"/>
              <w:keepNext w:val="0"/>
              <w:keepLines w:val="0"/>
              <w:widowControl w:val="0"/>
              <w:shd w:val="clear" w:color="auto" w:fill="auto"/>
              <w:tabs>
                <w:tab w:pos="994" w:val="left"/>
              </w:tabs>
              <w:bidi w:val="0"/>
              <w:spacing w:before="0" w:after="0" w:line="240" w:lineRule="auto"/>
              <w:ind w:left="0" w:right="0" w:firstLine="0"/>
              <w:jc w:val="left"/>
            </w:pPr>
            <w:r>
              <w:rPr>
                <w:color w:val="000000"/>
                <w:spacing w:val="0"/>
                <w:w w:val="100"/>
                <w:position w:val="0"/>
              </w:rPr>
              <w:t>息位：元</w:t>
              <w:tab/>
              <w:t>币种：人民币</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本期计提 减值准备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减值准备 期末余额</w:t>
            </w:r>
          </w:p>
        </w:tc>
      </w:tr>
      <w:tr>
        <w:trPr>
          <w:trHeight w:val="45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广州致远协创软件有限公 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1, 280,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1, 280,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西安致远协创信息技术有 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1,446, </w:t>
            </w:r>
            <w:r>
              <w:rPr>
                <w:color w:val="000000"/>
                <w:spacing w:val="0"/>
                <w:w w:val="100"/>
                <w:position w:val="0"/>
                <w:sz w:val="12"/>
                <w:szCs w:val="12"/>
              </w:rPr>
              <w:t>263.00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1, 446, </w:t>
            </w:r>
            <w:r>
              <w:rPr>
                <w:color w:val="000000"/>
                <w:spacing w:val="0"/>
                <w:w w:val="100"/>
                <w:position w:val="0"/>
                <w:sz w:val="12"/>
                <w:szCs w:val="12"/>
              </w:rPr>
              <w:t xml:space="preserve">263.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长沙致远协创工程信息咨 询有限公司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1, 000, </w:t>
            </w:r>
            <w:r>
              <w:rPr>
                <w:color w:val="000000"/>
                <w:spacing w:val="0"/>
                <w:w w:val="100"/>
                <w:position w:val="0"/>
                <w:sz w:val="12"/>
                <w:szCs w:val="12"/>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1" w:lineRule="exact"/>
              <w:ind w:left="0" w:right="0" w:firstLine="0"/>
              <w:jc w:val="left"/>
              <w:rPr>
                <w:sz w:val="15"/>
                <w:szCs w:val="15"/>
              </w:rPr>
            </w:pPr>
            <w:r>
              <w:rPr>
                <w:color w:val="000000"/>
                <w:spacing w:val="0"/>
                <w:w w:val="100"/>
                <w:position w:val="0"/>
                <w:sz w:val="15"/>
                <w:szCs w:val="15"/>
              </w:rPr>
              <w:t>北京致远盛泰科技发展有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23, 000, </w:t>
            </w:r>
            <w:r>
              <w:rPr>
                <w:color w:val="000000"/>
                <w:spacing w:val="0"/>
                <w:w w:val="100"/>
                <w:position w:val="0"/>
                <w:sz w:val="12"/>
                <w:szCs w:val="12"/>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23, 000,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3, 726, </w:t>
            </w:r>
            <w:r>
              <w:rPr>
                <w:color w:val="000000"/>
                <w:spacing w:val="0"/>
                <w:w w:val="100"/>
                <w:position w:val="0"/>
                <w:sz w:val="12"/>
                <w:szCs w:val="12"/>
              </w:rPr>
              <w:t xml:space="preserve">263. </w:t>
            </w:r>
            <w:r>
              <w:rPr>
                <w:color w:val="000000"/>
                <w:spacing w:val="0"/>
                <w:w w:val="100"/>
                <w:position w:val="0"/>
                <w:sz w:val="12"/>
                <w:szCs w:val="12"/>
              </w:rPr>
              <w:t>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23, 000, </w:t>
            </w:r>
            <w:r>
              <w:rPr>
                <w:color w:val="000000"/>
                <w:spacing w:val="0"/>
                <w:w w:val="100"/>
                <w:position w:val="0"/>
                <w:sz w:val="12"/>
                <w:szCs w:val="12"/>
              </w:rPr>
              <w:t>000.00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1, 000,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25, 726, </w:t>
            </w:r>
            <w:r>
              <w:rPr>
                <w:color w:val="000000"/>
                <w:spacing w:val="0"/>
                <w:w w:val="100"/>
                <w:position w:val="0"/>
                <w:sz w:val="12"/>
                <w:szCs w:val="12"/>
              </w:rPr>
              <w:t xml:space="preserve">263. </w:t>
            </w:r>
            <w:r>
              <w:rPr>
                <w:color w:val="000000"/>
                <w:spacing w:val="0"/>
                <w:w w:val="100"/>
                <w:position w:val="0"/>
                <w:sz w:val="12"/>
                <w:szCs w:val="12"/>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keepLines/>
        <w:widowControl w:val="0"/>
        <w:shd w:val="clear" w:color="auto" w:fill="auto"/>
        <w:bidi w:val="0"/>
        <w:spacing w:before="0" w:after="40" w:line="413" w:lineRule="exact"/>
        <w:ind w:left="0" w:right="0" w:firstLine="0"/>
        <w:jc w:val="left"/>
      </w:pPr>
      <w:bookmarkStart w:id="2413" w:name="bookmark2413"/>
      <w:bookmarkStart w:id="2414" w:name="bookmark2414"/>
      <w:bookmarkStart w:id="2415" w:name="bookmark2415"/>
      <w:r>
        <w:rPr>
          <w:color w:val="000000"/>
          <w:spacing w:val="0"/>
          <w:w w:val="100"/>
          <w:position w:val="0"/>
        </w:rPr>
        <w:t>(2),</w:t>
      </w:r>
      <w:r>
        <w:rPr>
          <w:color w:val="000000"/>
          <w:spacing w:val="0"/>
          <w:w w:val="100"/>
          <w:position w:val="0"/>
        </w:rPr>
        <w:t>对联营、合营企业投资</w:t>
      </w:r>
      <w:bookmarkEnd w:id="2413"/>
      <w:bookmarkEnd w:id="2414"/>
      <w:bookmarkEnd w:id="2415"/>
    </w:p>
    <w:p>
      <w:pPr>
        <w:pStyle w:val="Style6"/>
        <w:keepNext w:val="0"/>
        <w:keepLines w:val="0"/>
        <w:widowControl w:val="0"/>
        <w:shd w:val="clear" w:color="auto" w:fill="auto"/>
        <w:bidi w:val="0"/>
        <w:spacing w:before="0" w:after="560" w:line="413"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560" w:line="413" w:lineRule="exact"/>
        <w:ind w:left="0" w:right="0" w:firstLine="440"/>
        <w:jc w:val="both"/>
      </w:pPr>
      <w:r>
        <w:rPr>
          <w:color w:val="000000"/>
          <w:spacing w:val="0"/>
          <w:w w:val="100"/>
          <w:position w:val="0"/>
        </w:rPr>
        <w:t>公司对北京慧友云商科技有限公司、成都极企科技有限公司长期股权投资按权益法核算，报 告期初账面价值已减记至零。</w:t>
      </w:r>
    </w:p>
    <w:p>
      <w:pPr>
        <w:pStyle w:val="Style22"/>
        <w:keepNext/>
        <w:keepLines/>
        <w:widowControl w:val="0"/>
        <w:shd w:val="clear" w:color="auto" w:fill="auto"/>
        <w:bidi w:val="0"/>
        <w:spacing w:before="0" w:after="40" w:line="413" w:lineRule="exact"/>
        <w:ind w:left="0" w:right="0" w:firstLine="0"/>
        <w:jc w:val="left"/>
      </w:pPr>
      <w:bookmarkStart w:id="2416" w:name="bookmark2416"/>
      <w:bookmarkStart w:id="2417" w:name="bookmark2417"/>
      <w:bookmarkStart w:id="2418" w:name="bookmark2418"/>
      <w:bookmarkStart w:id="2419" w:name="bookmark2419"/>
      <w:r>
        <w:rPr>
          <w:color w:val="000000"/>
          <w:spacing w:val="0"/>
          <w:w w:val="100"/>
          <w:position w:val="0"/>
        </w:rPr>
        <w:t>4</w:t>
      </w:r>
      <w:bookmarkEnd w:id="2418"/>
      <w:r>
        <w:rPr>
          <w:color w:val="000000"/>
          <w:spacing w:val="0"/>
          <w:w w:val="100"/>
          <w:position w:val="0"/>
        </w:rPr>
        <w:t>、营业收入和营业成本</w:t>
      </w:r>
      <w:bookmarkEnd w:id="2416"/>
      <w:bookmarkEnd w:id="2417"/>
      <w:bookmarkEnd w:id="2419"/>
    </w:p>
    <w:p>
      <w:pPr>
        <w:pStyle w:val="Style22"/>
        <w:keepNext/>
        <w:keepLines/>
        <w:widowControl w:val="0"/>
        <w:shd w:val="clear" w:color="auto" w:fill="auto"/>
        <w:bidi w:val="0"/>
        <w:spacing w:before="0" w:after="40" w:line="413" w:lineRule="exact"/>
        <w:ind w:left="0" w:right="0" w:firstLine="0"/>
        <w:jc w:val="left"/>
      </w:pPr>
      <w:bookmarkStart w:id="2416" w:name="bookmark2416"/>
      <w:bookmarkStart w:id="2417" w:name="bookmark2417"/>
      <w:bookmarkStart w:id="2420" w:name="bookmark2420"/>
      <w:r>
        <w:rPr>
          <w:color w:val="000000"/>
          <w:spacing w:val="0"/>
          <w:w w:val="100"/>
          <w:position w:val="0"/>
        </w:rPr>
        <w:t>(1).</w:t>
      </w:r>
      <w:r>
        <w:rPr>
          <w:color w:val="000000"/>
          <w:spacing w:val="0"/>
          <w:w w:val="100"/>
          <w:position w:val="0"/>
        </w:rPr>
        <w:t>营业收入和营业成本情况</w:t>
      </w:r>
      <w:bookmarkEnd w:id="2416"/>
      <w:bookmarkEnd w:id="2417"/>
      <w:bookmarkEnd w:id="2420"/>
    </w:p>
    <w:p>
      <w:pPr>
        <w:pStyle w:val="Style6"/>
        <w:keepNext w:val="0"/>
        <w:keepLines w:val="0"/>
        <w:widowControl w:val="0"/>
        <w:shd w:val="clear" w:color="auto" w:fill="auto"/>
        <w:bidi w:val="0"/>
        <w:spacing w:before="0" w:after="140" w:line="41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3"/>
        <w:gridCol w:w="1690"/>
        <w:gridCol w:w="1685"/>
        <w:gridCol w:w="1685"/>
        <w:gridCol w:w="1694"/>
      </w:tblGrid>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690,880,948.54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168,846,941.79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648,129,713.76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163,071,896.24</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1,804, </w:t>
            </w:r>
            <w:r>
              <w:rPr>
                <w:color w:val="000000"/>
                <w:spacing w:val="0"/>
                <w:w w:val="100"/>
                <w:position w:val="0"/>
                <w:sz w:val="18"/>
                <w:szCs w:val="18"/>
              </w:rPr>
              <w:t xml:space="preserve">647.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640,155.24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1,463, </w:t>
            </w:r>
            <w:r>
              <w:rPr>
                <w:color w:val="000000"/>
                <w:spacing w:val="0"/>
                <w:w w:val="100"/>
                <w:position w:val="0"/>
                <w:sz w:val="18"/>
                <w:szCs w:val="18"/>
              </w:rPr>
              <w:t xml:space="preserve">369.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640,155.24</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692,685,596.42</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169,487,097.03</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649,593,082.81</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163,712,051.48</w:t>
            </w:r>
          </w:p>
        </w:tc>
      </w:tr>
    </w:tbl>
    <w:p>
      <w:pPr>
        <w:widowControl w:val="0"/>
        <w:spacing w:after="419" w:line="1" w:lineRule="exact"/>
      </w:pPr>
    </w:p>
    <w:p>
      <w:pPr>
        <w:pStyle w:val="Style22"/>
        <w:keepNext/>
        <w:keepLines/>
        <w:widowControl w:val="0"/>
        <w:numPr>
          <w:ilvl w:val="0"/>
          <w:numId w:val="209"/>
        </w:numPr>
        <w:shd w:val="clear" w:color="auto" w:fill="auto"/>
        <w:tabs>
          <w:tab w:pos="430" w:val="left"/>
        </w:tabs>
        <w:bidi w:val="0"/>
        <w:spacing w:before="0" w:after="40"/>
        <w:ind w:left="0" w:right="0" w:firstLine="0"/>
        <w:jc w:val="left"/>
      </w:pPr>
      <w:bookmarkStart w:id="2421" w:name="bookmark2421"/>
      <w:bookmarkStart w:id="2422" w:name="bookmark2422"/>
      <w:bookmarkStart w:id="2423" w:name="bookmark2423"/>
      <w:bookmarkStart w:id="2424" w:name="bookmark2424"/>
      <w:bookmarkEnd w:id="2423"/>
      <w:r>
        <w:rPr>
          <w:color w:val="000000"/>
          <w:spacing w:val="0"/>
          <w:w w:val="100"/>
          <w:position w:val="0"/>
        </w:rPr>
        <w:t>.</w:t>
      </w:r>
      <w:r>
        <w:rPr>
          <w:color w:val="000000"/>
          <w:spacing w:val="0"/>
          <w:w w:val="100"/>
          <w:position w:val="0"/>
        </w:rPr>
        <w:t>合同产生的收入的情况</w:t>
      </w:r>
      <w:bookmarkEnd w:id="2421"/>
      <w:bookmarkEnd w:id="2422"/>
      <w:bookmarkEnd w:id="2424"/>
    </w:p>
    <w:p>
      <w:pPr>
        <w:pStyle w:val="Style6"/>
        <w:keepNext w:val="0"/>
        <w:keepLines w:val="0"/>
        <w:widowControl w:val="0"/>
        <w:shd w:val="clear" w:color="auto" w:fill="auto"/>
        <w:bidi w:val="0"/>
        <w:spacing w:before="0" w:after="420" w:line="40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209"/>
        </w:numPr>
        <w:shd w:val="clear" w:color="auto" w:fill="auto"/>
        <w:tabs>
          <w:tab w:pos="430" w:val="left"/>
        </w:tabs>
        <w:bidi w:val="0"/>
        <w:spacing w:before="0" w:after="220"/>
        <w:ind w:left="0" w:right="0" w:firstLine="0"/>
        <w:jc w:val="left"/>
      </w:pPr>
      <w:bookmarkStart w:id="2425" w:name="bookmark2425"/>
      <w:bookmarkStart w:id="2426" w:name="bookmark2426"/>
      <w:bookmarkStart w:id="2427" w:name="bookmark2427"/>
      <w:bookmarkStart w:id="2428" w:name="bookmark2428"/>
      <w:bookmarkEnd w:id="2427"/>
      <w:r>
        <w:rPr>
          <w:color w:val="000000"/>
          <w:spacing w:val="0"/>
          <w:w w:val="100"/>
          <w:position w:val="0"/>
        </w:rPr>
        <w:t>.</w:t>
      </w:r>
      <w:r>
        <w:rPr>
          <w:color w:val="000000"/>
          <w:spacing w:val="0"/>
          <w:w w:val="100"/>
          <w:position w:val="0"/>
        </w:rPr>
        <w:t>履约义务的说明</w:t>
      </w:r>
      <w:bookmarkEnd w:id="2425"/>
      <w:bookmarkEnd w:id="2426"/>
      <w:bookmarkEnd w:id="2428"/>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560" w:line="408" w:lineRule="exact"/>
        <w:ind w:left="0" w:right="0" w:firstLine="440"/>
        <w:jc w:val="both"/>
      </w:pPr>
      <w:r>
        <w:rPr>
          <w:color w:val="000000"/>
          <w:spacing w:val="0"/>
          <w:w w:val="100"/>
          <w:position w:val="0"/>
        </w:rPr>
        <w:t>公司协同管理软件产品对于无需实施开发服务的产品在送达约定地点，客户完成到货签收， 对于需实施开发服务的产品在按照合同约定完成交付并经客户验收时，客户取得相关商品及服务 的控制权时确认收入实现。按照合同约定履行履约义务，并按照合同约定的收款进度收款。</w:t>
      </w:r>
    </w:p>
    <w:p>
      <w:pPr>
        <w:pStyle w:val="Style22"/>
        <w:keepNext/>
        <w:keepLines/>
        <w:widowControl w:val="0"/>
        <w:numPr>
          <w:ilvl w:val="0"/>
          <w:numId w:val="209"/>
        </w:numPr>
        <w:shd w:val="clear" w:color="auto" w:fill="auto"/>
        <w:tabs>
          <w:tab w:pos="430" w:val="left"/>
        </w:tabs>
        <w:bidi w:val="0"/>
        <w:spacing w:before="0" w:after="220"/>
        <w:ind w:left="0" w:right="0" w:firstLine="0"/>
        <w:jc w:val="left"/>
      </w:pPr>
      <w:bookmarkStart w:id="2429" w:name="bookmark2429"/>
      <w:bookmarkStart w:id="2430" w:name="bookmark2430"/>
      <w:bookmarkStart w:id="2431" w:name="bookmark2431"/>
      <w:bookmarkStart w:id="2432" w:name="bookmark2432"/>
      <w:bookmarkEnd w:id="2431"/>
      <w:r>
        <w:rPr>
          <w:color w:val="000000"/>
          <w:spacing w:val="0"/>
          <w:w w:val="100"/>
          <w:position w:val="0"/>
        </w:rPr>
        <w:t>.</w:t>
      </w:r>
      <w:r>
        <w:rPr>
          <w:color w:val="000000"/>
          <w:spacing w:val="0"/>
          <w:w w:val="100"/>
          <w:position w:val="0"/>
        </w:rPr>
        <w:t>分摊至剩余履约义务的说明</w:t>
      </w:r>
      <w:bookmarkEnd w:id="2429"/>
      <w:bookmarkEnd w:id="2430"/>
      <w:bookmarkEnd w:id="2432"/>
    </w:p>
    <w:p>
      <w:pPr>
        <w:pStyle w:val="Style6"/>
        <w:keepNext w:val="0"/>
        <w:keepLines w:val="0"/>
        <w:widowControl w:val="0"/>
        <w:shd w:val="clear" w:color="auto" w:fill="auto"/>
        <w:bidi w:val="0"/>
        <w:spacing w:before="0" w:after="4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本报告期末已签订合同、但尚未履行或尚未履行完毕的履约义务所对应的收入金额为</w:t>
      </w:r>
    </w:p>
    <w:p>
      <w:pPr>
        <w:pStyle w:val="Style2"/>
        <w:keepNext w:val="0"/>
        <w:keepLines w:val="0"/>
        <w:widowControl w:val="0"/>
        <w:shd w:val="clear" w:color="auto" w:fill="auto"/>
        <w:bidi w:val="0"/>
        <w:spacing w:before="0" w:after="0" w:line="408" w:lineRule="exact"/>
        <w:ind w:left="0" w:right="0" w:firstLine="0"/>
        <w:jc w:val="left"/>
        <w:rPr>
          <w:sz w:val="20"/>
          <w:szCs w:val="20"/>
        </w:rPr>
      </w:pPr>
      <w:r>
        <w:rPr>
          <w:color w:val="000000"/>
          <w:spacing w:val="0"/>
          <w:w w:val="100"/>
          <w:position w:val="0"/>
          <w:sz w:val="18"/>
          <w:szCs w:val="18"/>
        </w:rPr>
        <w:t xml:space="preserve">409,577,913.48 </w:t>
      </w:r>
      <w:r>
        <w:rPr>
          <w:color w:val="000000"/>
          <w:spacing w:val="0"/>
          <w:w w:val="100"/>
          <w:position w:val="0"/>
          <w:sz w:val="20"/>
          <w:szCs w:val="20"/>
        </w:rPr>
        <w:t>元，其中：</w:t>
      </w:r>
    </w:p>
    <w:p>
      <w:pPr>
        <w:pStyle w:val="Style6"/>
        <w:keepNext w:val="0"/>
        <w:keepLines w:val="0"/>
        <w:widowControl w:val="0"/>
        <w:shd w:val="clear" w:color="auto" w:fill="auto"/>
        <w:bidi w:val="0"/>
        <w:spacing w:before="0" w:after="40" w:line="408" w:lineRule="exact"/>
        <w:ind w:left="0" w:right="0" w:firstLine="440"/>
        <w:jc w:val="both"/>
      </w:pPr>
      <w:r>
        <w:rPr>
          <w:color w:val="000000"/>
          <w:spacing w:val="0"/>
          <w:w w:val="100"/>
          <w:position w:val="0"/>
          <w:sz w:val="18"/>
          <w:szCs w:val="18"/>
        </w:rPr>
        <w:t>409,577,913.48</w:t>
      </w:r>
      <w:r>
        <w:rPr>
          <w:color w:val="000000"/>
          <w:spacing w:val="0"/>
          <w:w w:val="100"/>
          <w:position w:val="0"/>
        </w:rPr>
        <w:t>元预计将于</w:t>
      </w:r>
      <w:r>
        <w:rPr>
          <w:color w:val="000000"/>
          <w:spacing w:val="0"/>
          <w:w w:val="100"/>
          <w:position w:val="0"/>
          <w:sz w:val="18"/>
          <w:szCs w:val="18"/>
        </w:rPr>
        <w:t>2021</w:t>
      </w:r>
      <w:r>
        <w:rPr>
          <w:color w:val="000000"/>
          <w:spacing w:val="0"/>
          <w:w w:val="100"/>
          <w:position w:val="0"/>
        </w:rPr>
        <w:t>年度及以后期间确认收入。</w:t>
      </w:r>
    </w:p>
    <w:p>
      <w:pPr>
        <w:pStyle w:val="Style6"/>
        <w:keepNext w:val="0"/>
        <w:keepLines w:val="0"/>
        <w:widowControl w:val="0"/>
        <w:shd w:val="clear" w:color="auto" w:fill="auto"/>
        <w:bidi w:val="0"/>
        <w:spacing w:before="0" w:after="40" w:line="408" w:lineRule="exact"/>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180" w:line="408" w:lineRule="exact"/>
        <w:ind w:left="0" w:right="0" w:firstLine="0"/>
        <w:jc w:val="left"/>
      </w:pPr>
      <w:r>
        <w:rPr>
          <w:color w:val="000000"/>
          <w:spacing w:val="0"/>
          <w:w w:val="100"/>
          <w:position w:val="0"/>
        </w:rPr>
        <w:t>无</w:t>
      </w:r>
      <w:r>
        <w:br w:type="page"/>
      </w:r>
    </w:p>
    <w:p>
      <w:pPr>
        <w:pStyle w:val="Style22"/>
        <w:keepNext/>
        <w:keepLines/>
        <w:widowControl w:val="0"/>
        <w:shd w:val="clear" w:color="auto" w:fill="auto"/>
        <w:bidi w:val="0"/>
        <w:spacing w:before="0" w:after="220" w:line="240" w:lineRule="auto"/>
        <w:ind w:left="0" w:right="0" w:firstLine="0"/>
        <w:jc w:val="left"/>
      </w:pPr>
      <w:bookmarkStart w:id="2433" w:name="bookmark2433"/>
      <w:bookmarkStart w:id="2434" w:name="bookmark2434"/>
      <w:bookmarkStart w:id="2435" w:name="bookmark2435"/>
      <w:bookmarkStart w:id="2436" w:name="bookmark2436"/>
      <w:r>
        <w:rPr>
          <w:color w:val="000000"/>
          <w:spacing w:val="0"/>
          <w:w w:val="100"/>
          <w:position w:val="0"/>
        </w:rPr>
        <w:t>5</w:t>
      </w:r>
      <w:bookmarkEnd w:id="2435"/>
      <w:r>
        <w:rPr>
          <w:color w:val="000000"/>
          <w:spacing w:val="0"/>
          <w:w w:val="100"/>
          <w:position w:val="0"/>
        </w:rPr>
        <w:t>、投资收益</w:t>
      </w:r>
      <w:bookmarkEnd w:id="2433"/>
      <w:bookmarkEnd w:id="2434"/>
      <w:bookmarkEnd w:id="2436"/>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5,651,850.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1,404, </w:t>
            </w:r>
            <w:r>
              <w:rPr>
                <w:color w:val="000000"/>
                <w:spacing w:val="0"/>
                <w:w w:val="100"/>
                <w:position w:val="0"/>
                <w:sz w:val="18"/>
                <w:szCs w:val="18"/>
              </w:rPr>
              <w:t xml:space="preserve">800. </w:t>
            </w:r>
            <w:r>
              <w:rPr>
                <w:color w:val="000000"/>
                <w:spacing w:val="0"/>
                <w:w w:val="100"/>
                <w:position w:val="0"/>
                <w:sz w:val="18"/>
                <w:szCs w:val="18"/>
              </w:rPr>
              <w:t>00</w:t>
            </w: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-2,006,895.92</w:t>
            </w: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98" w:lineRule="exact"/>
              <w:ind w:left="0" w:right="0" w:firstLine="0"/>
              <w:jc w:val="both"/>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16,376,643.84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3,676, </w:t>
            </w:r>
            <w:r>
              <w:rPr>
                <w:color w:val="000000"/>
                <w:spacing w:val="0"/>
                <w:w w:val="100"/>
                <w:position w:val="0"/>
                <w:sz w:val="18"/>
                <w:szCs w:val="18"/>
              </w:rPr>
              <w:t xml:space="preserve">931. </w:t>
            </w:r>
            <w:r>
              <w:rPr>
                <w:color w:val="000000"/>
                <w:spacing w:val="0"/>
                <w:w w:val="100"/>
                <w:position w:val="0"/>
                <w:sz w:val="18"/>
                <w:szCs w:val="18"/>
              </w:rPr>
              <w:t>52</w:t>
            </w: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403" w:lineRule="exact"/>
              <w:ind w:left="0" w:right="0" w:firstLine="0"/>
              <w:jc w:val="both"/>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债权投资在持有期间取得的利息收</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其他债权投资在持有期间取得的利</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98" w:lineRule="exact"/>
              <w:ind w:left="0" w:right="0" w:firstLine="0"/>
              <w:jc w:val="both"/>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20,021,598.80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5,081,731.52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19" w:line="1" w:lineRule="exact"/>
      </w:pPr>
    </w:p>
    <w:p>
      <w:pPr>
        <w:pStyle w:val="Style6"/>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220" w:line="240" w:lineRule="auto"/>
        <w:ind w:left="0" w:right="0" w:firstLine="0"/>
        <w:jc w:val="left"/>
      </w:pPr>
      <w:bookmarkStart w:id="2437" w:name="bookmark2437"/>
      <w:bookmarkStart w:id="2438" w:name="bookmark2438"/>
      <w:bookmarkStart w:id="2439" w:name="bookmark2439"/>
      <w:bookmarkStart w:id="2440" w:name="bookmark2440"/>
      <w:r>
        <w:rPr>
          <w:color w:val="000000"/>
          <w:spacing w:val="0"/>
          <w:w w:val="100"/>
          <w:position w:val="0"/>
        </w:rPr>
        <w:t>6</w:t>
      </w:r>
      <w:bookmarkEnd w:id="2439"/>
      <w:r>
        <w:rPr>
          <w:color w:val="000000"/>
          <w:spacing w:val="0"/>
          <w:w w:val="100"/>
          <w:position w:val="0"/>
        </w:rPr>
        <w:t>、其他</w:t>
      </w:r>
      <w:bookmarkEnd w:id="2437"/>
      <w:bookmarkEnd w:id="2438"/>
      <w:bookmarkEnd w:id="2440"/>
    </w:p>
    <w:p>
      <w:pPr>
        <w:pStyle w:val="Style6"/>
        <w:keepNext w:val="0"/>
        <w:keepLines w:val="0"/>
        <w:widowControl w:val="0"/>
        <w:shd w:val="clear" w:color="auto" w:fill="auto"/>
        <w:bidi w:val="0"/>
        <w:spacing w:before="0" w:after="5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2441" w:name="bookmark2441"/>
      <w:bookmarkStart w:id="2442" w:name="bookmark2442"/>
      <w:bookmarkStart w:id="2443" w:name="bookmark2443"/>
      <w:r>
        <w:rPr>
          <w:color w:val="000000"/>
          <w:spacing w:val="0"/>
          <w:w w:val="100"/>
          <w:position w:val="0"/>
        </w:rPr>
        <w:t>十八、补充资料</w:t>
      </w:r>
      <w:bookmarkEnd w:id="2441"/>
      <w:bookmarkEnd w:id="2442"/>
      <w:bookmarkEnd w:id="2443"/>
    </w:p>
    <w:p>
      <w:pPr>
        <w:pStyle w:val="Style6"/>
        <w:keepNext w:val="0"/>
        <w:keepLines w:val="0"/>
        <w:widowControl w:val="0"/>
        <w:shd w:val="clear" w:color="auto" w:fill="auto"/>
        <w:bidi w:val="0"/>
        <w:spacing w:before="0" w:after="220" w:line="240" w:lineRule="auto"/>
        <w:ind w:left="0" w:right="0" w:firstLine="0"/>
        <w:jc w:val="left"/>
      </w:pPr>
      <w:r>
        <w:rPr>
          <w:color w:val="000000"/>
          <w:spacing w:val="0"/>
          <w:w w:val="100"/>
          <w:position w:val="0"/>
        </w:rPr>
        <w:t>十九、净资产收益率</w:t>
      </w:r>
    </w:p>
    <w:p>
      <w:pPr>
        <w:pStyle w:val="Style22"/>
        <w:keepNext/>
        <w:keepLines/>
        <w:widowControl w:val="0"/>
        <w:shd w:val="clear" w:color="auto" w:fill="auto"/>
        <w:bidi w:val="0"/>
        <w:spacing w:before="0" w:after="220" w:line="240" w:lineRule="auto"/>
        <w:ind w:left="0" w:right="0" w:firstLine="0"/>
        <w:jc w:val="left"/>
      </w:pPr>
      <w:bookmarkStart w:id="2444" w:name="bookmark2444"/>
      <w:bookmarkStart w:id="2445" w:name="bookmark2445"/>
      <w:bookmarkStart w:id="2446" w:name="bookmark2446"/>
      <w:r>
        <w:rPr>
          <w:color w:val="000000"/>
          <w:spacing w:val="0"/>
          <w:w w:val="100"/>
          <w:position w:val="0"/>
        </w:rPr>
        <w:t>二十、当期非经常性损益明细表</w:t>
      </w:r>
      <w:bookmarkEnd w:id="2444"/>
      <w:bookmarkEnd w:id="2445"/>
      <w:bookmarkEnd w:id="2446"/>
    </w:p>
    <w:p>
      <w:pPr>
        <w:pStyle w:val="Style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960"/>
        <w:gridCol w:w="2429"/>
        <w:gridCol w:w="2448"/>
      </w:tblGrid>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spacing w:lineRule="exact" w:line="1"/>
        <w:rPr>
          <w:sz w:val="2"/>
          <w:szCs w:val="2"/>
        </w:rPr>
      </w:pPr>
      <w:r>
        <w:br w:type="page"/>
      </w:r>
    </w:p>
    <w:tbl>
      <w:tblPr>
        <w:tblOverlap w:val="never"/>
        <w:jc w:val="center"/>
        <w:tblLayout w:type="fixed"/>
      </w:tblPr>
      <w:tblGrid>
        <w:gridCol w:w="3960"/>
        <w:gridCol w:w="2429"/>
        <w:gridCol w:w="2448"/>
      </w:tblGrid>
      <w:tr>
        <w:trPr>
          <w:trHeight w:val="41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-53,045.00</w:t>
            </w: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越权审批或无正式批准文件的税收返</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1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计入当期损益的政府补助（与企业业务</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密切相关，按照国家统一标准定额或定</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量享受的政府补助除外）</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5,831,408.55</w:t>
            </w: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98" w:lineRule="exact"/>
              <w:ind w:left="0" w:right="0" w:firstLine="0"/>
              <w:jc w:val="left"/>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57" w:lineRule="exact"/>
              <w:ind w:left="0" w:right="0" w:firstLine="0"/>
              <w:jc w:val="both"/>
            </w:pPr>
            <w:r>
              <w:rPr>
                <w:color w:val="000000"/>
                <w:spacing w:val="0"/>
                <w:w w:val="100"/>
                <w:position w:val="0"/>
              </w:rPr>
              <w:t xml:space="preserve">企业取得子公司、联营企业及合营企业 的投资成本小于取得投资时应享有被投 资单位可辨认净资产公允价值产生的收 </w:t>
            </w:r>
            <w:r>
              <w:rPr>
                <w:color w:val="000000"/>
                <w:spacing w:val="0"/>
                <w:w w:val="100"/>
                <w:position w:val="0"/>
                <w:u w:val="single"/>
              </w:rPr>
              <w:t>、</w:t>
            </w:r>
            <w:r>
              <w:rPr>
                <w:i/>
                <w:iCs/>
                <w:color w:val="000000"/>
                <w:spacing w:val="0"/>
                <w:w w:val="100"/>
                <w:position w:val="0"/>
                <w:u w:val="single"/>
              </w:rPr>
              <w:t>八</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403" w:lineRule="exact"/>
              <w:ind w:left="0" w:right="0" w:firstLine="0"/>
              <w:jc w:val="both"/>
            </w:pPr>
            <w:r>
              <w:rPr>
                <w:color w:val="000000"/>
                <w:spacing w:val="0"/>
                <w:w w:val="100"/>
                <w:position w:val="0"/>
              </w:rPr>
              <w:t>因不可抗力因素，如遭受自然灾害而计 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180" w:line="240" w:lineRule="auto"/>
              <w:ind w:left="0" w:right="0" w:firstLine="0"/>
              <w:jc w:val="both"/>
            </w:pPr>
            <w:r>
              <w:rPr>
                <w:color w:val="000000"/>
                <w:spacing w:val="0"/>
                <w:w w:val="100"/>
                <w:position w:val="0"/>
              </w:rPr>
              <w:t>企业重组费用，如安置职工的支出、整</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交易价格显失公允的交易产生的超过公</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408" w:lineRule="exact"/>
              <w:ind w:left="0" w:right="0" w:firstLine="0"/>
              <w:jc w:val="both"/>
            </w:pPr>
            <w:r>
              <w:rPr>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408" w:lineRule="exact"/>
              <w:ind w:left="0" w:right="0" w:firstLine="0"/>
              <w:jc w:val="both"/>
            </w:pPr>
            <w:r>
              <w:rPr>
                <w:color w:val="000000"/>
                <w:spacing w:val="0"/>
                <w:w w:val="100"/>
                <w:position w:val="0"/>
              </w:rPr>
              <w:t>与公司正常经营业务无关的或有事项产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402"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17,156,895.53</w:t>
            </w: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403" w:lineRule="exact"/>
              <w:ind w:left="0" w:right="0" w:firstLine="0"/>
              <w:jc w:val="both"/>
            </w:pPr>
            <w:r>
              <w:rPr>
                <w:color w:val="000000"/>
                <w:spacing w:val="0"/>
                <w:w w:val="100"/>
                <w:position w:val="0"/>
              </w:rPr>
              <w:t>单独进行减值测试的应收款项、合同资 产减值准备转回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60"/>
        <w:gridCol w:w="2429"/>
        <w:gridCol w:w="2448"/>
      </w:tblGrid>
      <w:tr>
        <w:trPr>
          <w:trHeight w:val="41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采用公允价值模式进行后续计量的投资</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1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98" w:lineRule="exact"/>
              <w:ind w:left="0" w:right="0" w:firstLine="0"/>
              <w:jc w:val="left"/>
            </w:pPr>
            <w:r>
              <w:rPr>
                <w:color w:val="000000"/>
                <w:spacing w:val="0"/>
                <w:w w:val="100"/>
                <w:position w:val="0"/>
              </w:rPr>
              <w:t>根据税收、会计等法律、法规的要求对 当期损益进行一次性调整对当期损益的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408"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-1,210,125.92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-2,338,104.88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-345,349.67</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19,041,678.61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6"/>
        <w:keepNext w:val="0"/>
        <w:keepLines w:val="0"/>
        <w:widowControl w:val="0"/>
        <w:shd w:val="clear" w:color="auto" w:fill="auto"/>
        <w:bidi w:val="0"/>
        <w:spacing w:before="0" w:after="0" w:line="257"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号一一非经常性损益》 中列举的非经常性损益项目界定为经常性损益的项目，应说明原因。</w:t>
      </w:r>
    </w:p>
    <w:p>
      <w:pPr>
        <w:pStyle w:val="Style6"/>
        <w:keepNext w:val="0"/>
        <w:keepLines w:val="0"/>
        <w:widowControl w:val="0"/>
        <w:shd w:val="clear" w:color="auto" w:fill="auto"/>
        <w:bidi w:val="0"/>
        <w:spacing w:before="0" w:after="0" w:line="25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46"/>
        <w:gridCol w:w="2458"/>
        <w:gridCol w:w="2434"/>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28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34,160,690.57</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72" w:lineRule="exact"/>
              <w:ind w:left="0" w:right="0" w:firstLine="0"/>
              <w:jc w:val="left"/>
            </w:pPr>
            <w:r>
              <w:rPr>
                <w:color w:val="000000"/>
                <w:spacing w:val="0"/>
                <w:w w:val="100"/>
                <w:position w:val="0"/>
              </w:rPr>
              <w:t>作为经认定批准的软件 企业，对于销售自行开发 生产的软件产品形成的 软件销售收入的增值税 实际税负超过</w:t>
            </w:r>
            <w:r>
              <w:rPr>
                <w:color w:val="000000"/>
                <w:spacing w:val="0"/>
                <w:w w:val="100"/>
                <w:position w:val="0"/>
                <w:sz w:val="18"/>
                <w:szCs w:val="18"/>
              </w:rPr>
              <w:t>3%</w:t>
            </w:r>
            <w:r>
              <w:rPr>
                <w:color w:val="000000"/>
                <w:spacing w:val="0"/>
                <w:w w:val="100"/>
                <w:position w:val="0"/>
              </w:rPr>
              <w:t>的部 分,享受增值税即征即退 优惠政策。该增值税退 税金额，与本公司的正常 经营业务密切相关且符 合国家政策规定。因而， 将收到的增值税退税归 类为经常性损益项目。</w:t>
            </w:r>
          </w:p>
        </w:tc>
      </w:tr>
    </w:tbl>
    <w:p>
      <w:pPr>
        <w:widowControl w:val="0"/>
        <w:spacing w:after="1139" w:line="1" w:lineRule="exact"/>
      </w:pPr>
    </w:p>
    <w:p>
      <w:pPr>
        <w:pStyle w:val="Style22"/>
        <w:keepNext/>
        <w:keepLines/>
        <w:widowControl w:val="0"/>
        <w:shd w:val="clear" w:color="auto" w:fill="auto"/>
        <w:bidi w:val="0"/>
        <w:spacing w:before="0" w:after="180" w:line="240" w:lineRule="auto"/>
        <w:ind w:left="0" w:right="0" w:firstLine="0"/>
        <w:jc w:val="both"/>
      </w:pPr>
      <w:bookmarkStart w:id="2447" w:name="bookmark2447"/>
      <w:bookmarkStart w:id="2448" w:name="bookmark2448"/>
      <w:bookmarkStart w:id="2449" w:name="bookmark2449"/>
      <w:r>
        <w:rPr>
          <w:color w:val="000000"/>
          <w:spacing w:val="0"/>
          <w:w w:val="100"/>
          <w:position w:val="0"/>
        </w:rPr>
        <w:t>1、净资产收益率及每股收益</w:t>
      </w:r>
      <w:bookmarkEnd w:id="2447"/>
      <w:bookmarkEnd w:id="2448"/>
      <w:bookmarkEnd w:id="2449"/>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2846"/>
        <w:gridCol w:w="1795"/>
        <w:gridCol w:w="2093"/>
        <w:gridCol w:w="2102"/>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bl>
    <w:p>
      <w:pPr>
        <w:spacing w:lineRule="exact" w:line="1"/>
        <w:rPr>
          <w:sz w:val="2"/>
          <w:szCs w:val="2"/>
        </w:rPr>
      </w:pPr>
      <w:r>
        <w:br w:type="page"/>
      </w:r>
    </w:p>
    <w:tbl>
      <w:tblPr>
        <w:tblOverlap w:val="never"/>
        <w:jc w:val="center"/>
        <w:tblLayout w:type="fixed"/>
      </w:tblPr>
      <w:tblGrid>
        <w:gridCol w:w="2846"/>
        <w:gridCol w:w="1795"/>
        <w:gridCol w:w="2093"/>
        <w:gridCol w:w="2102"/>
      </w:tblGrid>
      <w:tr>
        <w:trPr>
          <w:trHeight w:val="81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40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8.50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w:t>
            </w:r>
          </w:p>
        </w:tc>
      </w:tr>
      <w:tr>
        <w:trPr>
          <w:trHeight w:val="82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40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7.00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w:t>
            </w:r>
          </w:p>
        </w:tc>
      </w:tr>
    </w:tbl>
    <w:p>
      <w:pPr>
        <w:widowControl w:val="0"/>
        <w:spacing w:after="599" w:line="1" w:lineRule="exact"/>
      </w:pPr>
    </w:p>
    <w:p>
      <w:pPr>
        <w:pStyle w:val="Style22"/>
        <w:keepNext/>
        <w:keepLines/>
        <w:widowControl w:val="0"/>
        <w:shd w:val="clear" w:color="auto" w:fill="auto"/>
        <w:bidi w:val="0"/>
        <w:spacing w:before="0" w:line="240" w:lineRule="auto"/>
        <w:ind w:left="0" w:right="0" w:firstLine="0"/>
        <w:jc w:val="left"/>
      </w:pPr>
      <w:bookmarkStart w:id="2450" w:name="bookmark2450"/>
      <w:bookmarkStart w:id="2451" w:name="bookmark2451"/>
      <w:bookmarkStart w:id="2452" w:name="bookmark2452"/>
      <w:r>
        <w:rPr>
          <w:color w:val="000000"/>
          <w:spacing w:val="0"/>
          <w:w w:val="100"/>
          <w:position w:val="0"/>
        </w:rPr>
        <w:t>2、境内外会计准则下会计数据差异</w:t>
      </w:r>
      <w:bookmarkEnd w:id="2450"/>
      <w:bookmarkEnd w:id="2451"/>
      <w:bookmarkEnd w:id="2452"/>
    </w:p>
    <w:p>
      <w:pPr>
        <w:pStyle w:val="Style6"/>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200" w:line="240" w:lineRule="auto"/>
        <w:ind w:left="0" w:right="0" w:firstLine="0"/>
        <w:jc w:val="left"/>
      </w:pPr>
      <w:bookmarkStart w:id="2453" w:name="bookmark2453"/>
      <w:bookmarkStart w:id="2454" w:name="bookmark2454"/>
      <w:bookmarkStart w:id="2455" w:name="bookmark2455"/>
      <w:bookmarkStart w:id="2456" w:name="bookmark2456"/>
      <w:r>
        <w:rPr>
          <w:color w:val="000000"/>
          <w:spacing w:val="0"/>
          <w:w w:val="100"/>
          <w:position w:val="0"/>
        </w:rPr>
        <w:t>3</w:t>
      </w:r>
      <w:bookmarkEnd w:id="2455"/>
      <w:r>
        <w:rPr>
          <w:color w:val="000000"/>
          <w:spacing w:val="0"/>
          <w:w w:val="100"/>
          <w:position w:val="0"/>
        </w:rPr>
        <w:t>、其他</w:t>
      </w:r>
      <w:bookmarkEnd w:id="2453"/>
      <w:bookmarkEnd w:id="2454"/>
      <w:bookmarkEnd w:id="2456"/>
    </w:p>
    <w:p>
      <w:pPr>
        <w:pStyle w:val="Style6"/>
        <w:keepNext w:val="0"/>
        <w:keepLines w:val="0"/>
        <w:widowControl w:val="0"/>
        <w:shd w:val="clear" w:color="auto" w:fill="auto"/>
        <w:bidi w:val="0"/>
        <w:spacing w:before="0" w:after="400" w:line="240" w:lineRule="auto"/>
        <w:ind w:left="0" w:right="0" w:firstLine="0"/>
        <w:jc w:val="left"/>
        <w:sectPr>
          <w:headerReference w:type="default" r:id="rId67"/>
          <w:footerReference w:type="default" r:id="rId68"/>
          <w:headerReference w:type="first" r:id="rId69"/>
          <w:footerReference w:type="first" r:id="rId70"/>
          <w:footnotePr>
            <w:pos w:val="pageBottom"/>
            <w:numFmt w:val="decimal"/>
            <w:numRestart w:val="continuous"/>
          </w:footnotePr>
          <w:pgSz w:w="11900" w:h="16840"/>
          <w:pgMar w:top="1459" w:right="1210" w:bottom="1514" w:left="1724" w:header="0" w:footer="3" w:gutter="0"/>
          <w:cols w:space="720"/>
          <w:noEndnote/>
          <w:titlePg/>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p>
      <w:pPr>
        <w:pStyle w:val="Style19"/>
        <w:keepNext/>
        <w:keepLines/>
        <w:widowControl w:val="0"/>
        <w:shd w:val="clear" w:color="auto" w:fill="auto"/>
        <w:bidi w:val="0"/>
        <w:spacing w:before="0" w:after="640" w:line="240" w:lineRule="auto"/>
        <w:ind w:left="0" w:right="0" w:firstLine="0"/>
        <w:jc w:val="center"/>
      </w:pPr>
      <w:bookmarkStart w:id="2457" w:name="bookmark2457"/>
      <w:bookmarkStart w:id="2458" w:name="bookmark2458"/>
      <w:bookmarkStart w:id="2459" w:name="bookmark2459"/>
      <w:r>
        <w:rPr>
          <w:rFonts w:ascii="SimSun" w:eastAsia="SimSun" w:hAnsi="SimSun" w:cs="SimSun"/>
          <w:color w:val="000000"/>
          <w:spacing w:val="0"/>
          <w:w w:val="100"/>
          <w:position w:val="0"/>
        </w:rPr>
        <w:t>第十二节备查文件目录</w:t>
      </w:r>
      <w:bookmarkEnd w:id="2457"/>
      <w:bookmarkEnd w:id="2458"/>
      <w:bookmarkEnd w:id="2459"/>
    </w:p>
    <w:tbl>
      <w:tblPr>
        <w:tblOverlap w:val="never"/>
        <w:jc w:val="center"/>
        <w:tblLayout w:type="fixed"/>
      </w:tblPr>
      <w:tblGrid>
        <w:gridCol w:w="2280"/>
        <w:gridCol w:w="6557"/>
      </w:tblGrid>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bookmarkStart w:id="2460" w:name="bookmark2460"/>
            <w:r>
              <w:rPr>
                <w:color w:val="000000"/>
                <w:spacing w:val="0"/>
                <w:w w:val="100"/>
                <w:position w:val="0"/>
              </w:rPr>
              <w:t>备查文件目录</w:t>
            </w:r>
            <w:bookmarkEnd w:id="2460"/>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载有公司法定代表人、主管会计工作负责人、会计机构负责人签名并 盖章的财务报告。</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56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报告期内在中国证监会指定网站上公开披露过的所有公司文件的正文 及公告的原稿。</w:t>
            </w:r>
          </w:p>
        </w:tc>
      </w:tr>
    </w:tbl>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董事长：徐石</w:t>
      </w:r>
    </w:p>
    <w:p>
      <w:pPr>
        <w:widowControl w:val="0"/>
        <w:spacing w:after="119" w:line="1" w:lineRule="exact"/>
      </w:pPr>
    </w:p>
    <w:p>
      <w:pPr>
        <w:pStyle w:val="Style6"/>
        <w:keepNext w:val="0"/>
        <w:keepLines w:val="0"/>
        <w:widowControl w:val="0"/>
        <w:shd w:val="clear" w:color="auto" w:fill="auto"/>
        <w:bidi w:val="0"/>
        <w:spacing w:before="0" w:after="820" w:line="240" w:lineRule="auto"/>
        <w:ind w:left="0" w:right="0" w:firstLine="0"/>
        <w:jc w:val="right"/>
      </w:pPr>
      <w:r>
        <w:rPr>
          <w:color w:val="000000"/>
          <w:spacing w:val="0"/>
          <w:w w:val="100"/>
          <w:position w:val="0"/>
        </w:rPr>
        <w:t>董事会批准报送日期</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修订信息</w:t>
      </w:r>
    </w:p>
    <w:p>
      <w:pPr>
        <w:pStyle w:val="Style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sz w:val="20"/>
          <w:szCs w:val="20"/>
        </w:rPr>
        <w:t>V</w:t>
      </w:r>
      <w:r>
        <w:rPr>
          <w:color w:val="000000"/>
          <w:spacing w:val="0"/>
          <w:w w:val="100"/>
          <w:position w:val="0"/>
        </w:rPr>
        <w:t>不适用</w:t>
      </w:r>
    </w:p>
    <w:sectPr>
      <w:footnotePr>
        <w:pos w:val="pageBottom"/>
        <w:numFmt w:val="decimal"/>
        <w:numRestart w:val="continuous"/>
      </w:footnotePr>
      <w:pgSz w:w="11900" w:h="16840"/>
      <w:pgMar w:top="1522" w:right="1259" w:bottom="1522" w:left="177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3725545</wp:posOffset>
              </wp:positionH>
              <wp:positionV relativeFrom="page">
                <wp:posOffset>9813925</wp:posOffset>
              </wp:positionV>
              <wp:extent cx="377825" cy="97790"/>
              <wp:wrapNone/>
              <wp:docPr id="6" name="Shape 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228</w:t>
                          </w:r>
                        </w:p>
                      </w:txbxContent>
                    </wps:txbx>
                    <wps:bodyPr wrap="none" lIns="0" tIns="0" rIns="0" bIns="0">
                      <a:spAutoFit/>
                    </wps:bodyPr>
                  </wps:wsp>
                </a:graphicData>
              </a:graphic>
            </wp:anchor>
          </w:drawing>
        </mc:Choice>
        <mc:Fallback>
          <w:pict>
            <v:shape id="_x0000_s1032" type="#_x0000_t202" style="position:absolute;margin-left:293.35000000000002pt;margin-top:772.75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228</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5262880</wp:posOffset>
              </wp:positionH>
              <wp:positionV relativeFrom="page">
                <wp:posOffset>6675755</wp:posOffset>
              </wp:positionV>
              <wp:extent cx="381000" cy="97790"/>
              <wp:wrapNone/>
              <wp:docPr id="64" name="Shape 6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wps:txbx>
                    <wps:bodyPr wrap="none" lIns="0" tIns="0" rIns="0" bIns="0">
                      <a:spAutoFit/>
                    </wps:bodyPr>
                  </wps:wsp>
                </a:graphicData>
              </a:graphic>
            </wp:anchor>
          </w:drawing>
        </mc:Choice>
        <mc:Fallback>
          <w:pict>
            <v:shape id="_x0000_s1090" type="#_x0000_t202" style="position:absolute;margin-left:414.40000000000003pt;margin-top:525.64999999999998pt;width:30.pt;height:7.7000000000000002pt;z-index:-188744030;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3403600</wp:posOffset>
              </wp:positionH>
              <wp:positionV relativeFrom="page">
                <wp:posOffset>9808845</wp:posOffset>
              </wp:positionV>
              <wp:extent cx="433070" cy="97790"/>
              <wp:wrapNone/>
              <wp:docPr id="69" name="Shape 6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wps:txbx>
                    <wps:bodyPr wrap="none" lIns="0" tIns="0" rIns="0" bIns="0">
                      <a:spAutoFit/>
                    </wps:bodyPr>
                  </wps:wsp>
                </a:graphicData>
              </a:graphic>
            </wp:anchor>
          </w:drawing>
        </mc:Choice>
        <mc:Fallback>
          <w:pict>
            <v:shape id="_x0000_s1095" type="#_x0000_t202" style="position:absolute;margin-left:268.pt;margin-top:772.35000000000002pt;width:34.100000000000001pt;height:7.7000000000000002pt;z-index:-188744026;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5182235</wp:posOffset>
              </wp:positionH>
              <wp:positionV relativeFrom="page">
                <wp:posOffset>6675755</wp:posOffset>
              </wp:positionV>
              <wp:extent cx="429895" cy="97790"/>
              <wp:wrapNone/>
              <wp:docPr id="78" name="Shape 7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wps:txbx>
                    <wps:bodyPr wrap="none" lIns="0" tIns="0" rIns="0" bIns="0">
                      <a:spAutoFit/>
                    </wps:bodyPr>
                  </wps:wsp>
                </a:graphicData>
              </a:graphic>
            </wp:anchor>
          </w:drawing>
        </mc:Choice>
        <mc:Fallback>
          <w:pict>
            <v:shape id="_x0000_s1104" type="#_x0000_t202" style="position:absolute;margin-left:408.05000000000001pt;margin-top:525.64999999999998pt;width:33.850000000000001pt;height:7.7000000000000002pt;z-index:-188744022;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3730625</wp:posOffset>
              </wp:positionH>
              <wp:positionV relativeFrom="page">
                <wp:posOffset>9811385</wp:posOffset>
              </wp:positionV>
              <wp:extent cx="429895" cy="97790"/>
              <wp:wrapNone/>
              <wp:docPr id="83" name="Shape 8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wps:txbx>
                    <wps:bodyPr wrap="none" lIns="0" tIns="0" rIns="0" bIns="0">
                      <a:spAutoFit/>
                    </wps:bodyPr>
                  </wps:wsp>
                </a:graphicData>
              </a:graphic>
            </wp:anchor>
          </w:drawing>
        </mc:Choice>
        <mc:Fallback>
          <w:pict>
            <v:shape id="_x0000_s1109" type="#_x0000_t202" style="position:absolute;margin-left:293.75pt;margin-top:772.55000000000007pt;width:33.850000000000001pt;height:7.7000000000000002pt;z-index:-188744018;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3730625</wp:posOffset>
              </wp:positionH>
              <wp:positionV relativeFrom="page">
                <wp:posOffset>9811385</wp:posOffset>
              </wp:positionV>
              <wp:extent cx="429895" cy="97790"/>
              <wp:wrapNone/>
              <wp:docPr id="91" name="Shape 91"/>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wps:txbx>
                    <wps:bodyPr wrap="none" lIns="0" tIns="0" rIns="0" bIns="0">
                      <a:spAutoFit/>
                    </wps:bodyPr>
                  </wps:wsp>
                </a:graphicData>
              </a:graphic>
            </wp:anchor>
          </w:drawing>
        </mc:Choice>
        <mc:Fallback>
          <w:pict>
            <v:shape id="_x0000_s1117" type="#_x0000_t202" style="position:absolute;margin-left:293.75pt;margin-top:772.55000000000007pt;width:33.850000000000001pt;height:7.7000000000000002pt;z-index:-188744012;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3730625</wp:posOffset>
              </wp:positionH>
              <wp:positionV relativeFrom="page">
                <wp:posOffset>9811385</wp:posOffset>
              </wp:positionV>
              <wp:extent cx="429895" cy="97790"/>
              <wp:wrapNone/>
              <wp:docPr id="99" name="Shape 99"/>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wps:txbx>
                    <wps:bodyPr wrap="none" lIns="0" tIns="0" rIns="0" bIns="0">
                      <a:spAutoFit/>
                    </wps:bodyPr>
                  </wps:wsp>
                </a:graphicData>
              </a:graphic>
            </wp:anchor>
          </w:drawing>
        </mc:Choice>
        <mc:Fallback>
          <w:pict>
            <v:shape id="_x0000_s1125" type="#_x0000_t202" style="position:absolute;margin-left:293.75pt;margin-top:772.55000000000007pt;width:33.850000000000001pt;height:7.7000000000000002pt;z-index:-188744006;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3730625</wp:posOffset>
              </wp:positionH>
              <wp:positionV relativeFrom="page">
                <wp:posOffset>9811385</wp:posOffset>
              </wp:positionV>
              <wp:extent cx="429895" cy="97790"/>
              <wp:wrapNone/>
              <wp:docPr id="107" name="Shape 10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wps:txbx>
                    <wps:bodyPr wrap="none" lIns="0" tIns="0" rIns="0" bIns="0">
                      <a:spAutoFit/>
                    </wps:bodyPr>
                  </wps:wsp>
                </a:graphicData>
              </a:graphic>
            </wp:anchor>
          </w:drawing>
        </mc:Choice>
        <mc:Fallback>
          <w:pict>
            <v:shape id="_x0000_s1133" type="#_x0000_t202" style="position:absolute;margin-left:293.75pt;margin-top:772.55000000000007pt;width:33.850000000000001pt;height:7.7000000000000002pt;z-index:-188744000;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3730625</wp:posOffset>
              </wp:positionH>
              <wp:positionV relativeFrom="page">
                <wp:posOffset>9811385</wp:posOffset>
              </wp:positionV>
              <wp:extent cx="429895" cy="97790"/>
              <wp:wrapNone/>
              <wp:docPr id="115" name="Shape 115"/>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wps:txbx>
                    <wps:bodyPr wrap="none" lIns="0" tIns="0" rIns="0" bIns="0">
                      <a:spAutoFit/>
                    </wps:bodyPr>
                  </wps:wsp>
                </a:graphicData>
              </a:graphic>
            </wp:anchor>
          </w:drawing>
        </mc:Choice>
        <mc:Fallback>
          <w:pict>
            <v:shape id="_x0000_s1141" type="#_x0000_t202" style="position:absolute;margin-left:293.75pt;margin-top:772.55000000000007pt;width:33.850000000000001pt;height:7.7000000000000002pt;z-index:-188743994;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3730625</wp:posOffset>
              </wp:positionH>
              <wp:positionV relativeFrom="page">
                <wp:posOffset>9811385</wp:posOffset>
              </wp:positionV>
              <wp:extent cx="429895" cy="97790"/>
              <wp:wrapNone/>
              <wp:docPr id="123" name="Shape 12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wps:txbx>
                    <wps:bodyPr wrap="none" lIns="0" tIns="0" rIns="0" bIns="0">
                      <a:spAutoFit/>
                    </wps:bodyPr>
                  </wps:wsp>
                </a:graphicData>
              </a:graphic>
            </wp:anchor>
          </w:drawing>
        </mc:Choice>
        <mc:Fallback>
          <w:pict>
            <v:shape id="_x0000_s1149" type="#_x0000_t202" style="position:absolute;margin-left:293.75pt;margin-top:772.55000000000007pt;width:33.850000000000001pt;height:7.7000000000000002pt;z-index:-188743988;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3730625</wp:posOffset>
              </wp:positionH>
              <wp:positionV relativeFrom="page">
                <wp:posOffset>9811385</wp:posOffset>
              </wp:positionV>
              <wp:extent cx="429895" cy="97790"/>
              <wp:wrapNone/>
              <wp:docPr id="131" name="Shape 131"/>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wps:txbx>
                    <wps:bodyPr wrap="none" lIns="0" tIns="0" rIns="0" bIns="0">
                      <a:spAutoFit/>
                    </wps:bodyPr>
                  </wps:wsp>
                </a:graphicData>
              </a:graphic>
            </wp:anchor>
          </w:drawing>
        </mc:Choice>
        <mc:Fallback>
          <w:pict>
            <v:shape id="_x0000_s1157" type="#_x0000_t202" style="position:absolute;margin-left:293.75pt;margin-top:772.55000000000007pt;width:33.850000000000001pt;height:7.7000000000000002pt;z-index:-188743982;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3730625</wp:posOffset>
              </wp:positionH>
              <wp:positionV relativeFrom="page">
                <wp:posOffset>9811385</wp:posOffset>
              </wp:positionV>
              <wp:extent cx="429895" cy="97790"/>
              <wp:wrapNone/>
              <wp:docPr id="139" name="Shape 139"/>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wps:txbx>
                    <wps:bodyPr wrap="none" lIns="0" tIns="0" rIns="0" bIns="0">
                      <a:spAutoFit/>
                    </wps:bodyPr>
                  </wps:wsp>
                </a:graphicData>
              </a:graphic>
            </wp:anchor>
          </w:drawing>
        </mc:Choice>
        <mc:Fallback>
          <w:pict>
            <v:shape id="_x0000_s1165" type="#_x0000_t202" style="position:absolute;margin-left:293.75pt;margin-top:772.55000000000007pt;width:33.850000000000001pt;height:7.7000000000000002pt;z-index:-188743976;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3730625</wp:posOffset>
              </wp:positionH>
              <wp:positionV relativeFrom="page">
                <wp:posOffset>9811385</wp:posOffset>
              </wp:positionV>
              <wp:extent cx="429895" cy="97790"/>
              <wp:wrapNone/>
              <wp:docPr id="144" name="Shape 14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wps:txbx>
                    <wps:bodyPr wrap="none" lIns="0" tIns="0" rIns="0" bIns="0">
                      <a:spAutoFit/>
                    </wps:bodyPr>
                  </wps:wsp>
                </a:graphicData>
              </a:graphic>
            </wp:anchor>
          </w:drawing>
        </mc:Choice>
        <mc:Fallback>
          <w:pict>
            <v:shape id="_x0000_s1170" type="#_x0000_t202" style="position:absolute;margin-left:293.75pt;margin-top:772.55000000000007pt;width:33.850000000000001pt;height:7.7000000000000002pt;z-index:-188743972;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5260975</wp:posOffset>
              </wp:positionH>
              <wp:positionV relativeFrom="page">
                <wp:posOffset>9758045</wp:posOffset>
              </wp:positionV>
              <wp:extent cx="1441450" cy="125095"/>
              <wp:wrapNone/>
              <wp:docPr id="149" name="Shape 149"/>
              <a:graphic xmlns:a="http://schemas.openxmlformats.org/drawingml/2006/main">
                <a:graphicData uri="http://schemas.microsoft.com/office/word/2010/wordprocessingShape">
                  <wps:wsp>
                    <wps:cNvSpPr txBox="1"/>
                    <wps:spPr>
                      <a:xfrm>
                        <a:ext cx="1441450" cy="125095"/>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175" type="#_x0000_t202" style="position:absolute;margin-left:414.25pt;margin-top:768.35000000000002pt;width:113.5pt;height:9.8499999999999996pt;z-index:-188743968;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v:textbox>
              <w10:wrap anchorx="page" anchory="page"/>
            </v:shape>
          </w:pict>
        </mc:Fallback>
      </mc:AlternateContent>
    </w:r>
    <w:r>
      <mc:AlternateContent>
        <mc:Choice Requires="wps">
          <w:drawing>
            <wp:anchor distT="0" distB="0" distL="0" distR="0" simplePos="0" relativeHeight="62914787" behindDoc="1" locked="0" layoutInCell="1" allowOverlap="1">
              <wp:simplePos x="0" y="0"/>
              <wp:positionH relativeFrom="page">
                <wp:posOffset>3700780</wp:posOffset>
              </wp:positionH>
              <wp:positionV relativeFrom="page">
                <wp:posOffset>10038715</wp:posOffset>
              </wp:positionV>
              <wp:extent cx="433070" cy="97790"/>
              <wp:wrapNone/>
              <wp:docPr id="151" name="Shape 15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wps:txbx>
                    <wps:bodyPr wrap="none" lIns="0" tIns="0" rIns="0" bIns="0">
                      <a:spAutoFit/>
                    </wps:bodyPr>
                  </wps:wsp>
                </a:graphicData>
              </a:graphic>
            </wp:anchor>
          </w:drawing>
        </mc:Choice>
        <mc:Fallback>
          <w:pict>
            <v:shape id="_x0000_s1177" type="#_x0000_t202" style="position:absolute;margin-left:291.40000000000003pt;margin-top:790.45000000000005pt;width:34.100000000000001pt;height:7.7000000000000002pt;z-index:-188743966;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3725545</wp:posOffset>
              </wp:positionH>
              <wp:positionV relativeFrom="page">
                <wp:posOffset>9813925</wp:posOffset>
              </wp:positionV>
              <wp:extent cx="377825" cy="97790"/>
              <wp:wrapNone/>
              <wp:docPr id="30" name="Shape 3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228</w:t>
                          </w:r>
                        </w:p>
                      </w:txbxContent>
                    </wps:txbx>
                    <wps:bodyPr wrap="none" lIns="0" tIns="0" rIns="0" bIns="0">
                      <a:spAutoFit/>
                    </wps:bodyPr>
                  </wps:wsp>
                </a:graphicData>
              </a:graphic>
            </wp:anchor>
          </w:drawing>
        </mc:Choice>
        <mc:Fallback>
          <w:pict>
            <v:shape id="_x0000_s1056" type="#_x0000_t202" style="position:absolute;margin-left:293.35000000000002pt;margin-top:772.75pt;width:29.75pt;height:7.7000000000000002pt;z-index:-188744054;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228</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3725545</wp:posOffset>
              </wp:positionH>
              <wp:positionV relativeFrom="page">
                <wp:posOffset>9813925</wp:posOffset>
              </wp:positionV>
              <wp:extent cx="377825" cy="97790"/>
              <wp:wrapNone/>
              <wp:docPr id="39" name="Shape 3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228</w:t>
                          </w:r>
                        </w:p>
                      </w:txbxContent>
                    </wps:txbx>
                    <wps:bodyPr wrap="none" lIns="0" tIns="0" rIns="0" bIns="0">
                      <a:spAutoFit/>
                    </wps:bodyPr>
                  </wps:wsp>
                </a:graphicData>
              </a:graphic>
            </wp:anchor>
          </w:drawing>
        </mc:Choice>
        <mc:Fallback>
          <w:pict>
            <v:shape id="_x0000_s1065" type="#_x0000_t202" style="position:absolute;margin-left:293.35000000000002pt;margin-top:772.75pt;width:29.75pt;height:7.7000000000000002pt;z-index:-188744048;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228</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3725545</wp:posOffset>
              </wp:positionH>
              <wp:positionV relativeFrom="page">
                <wp:posOffset>9813925</wp:posOffset>
              </wp:positionV>
              <wp:extent cx="377825" cy="97790"/>
              <wp:wrapNone/>
              <wp:docPr id="47" name="Shape 4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228</w:t>
                          </w:r>
                        </w:p>
                      </w:txbxContent>
                    </wps:txbx>
                    <wps:bodyPr wrap="none" lIns="0" tIns="0" rIns="0" bIns="0">
                      <a:spAutoFit/>
                    </wps:bodyPr>
                  </wps:wsp>
                </a:graphicData>
              </a:graphic>
            </wp:anchor>
          </w:drawing>
        </mc:Choice>
        <mc:Fallback>
          <w:pict>
            <v:shape id="_x0000_s1073" type="#_x0000_t202" style="position:absolute;margin-left:293.35000000000002pt;margin-top:772.75pt;width:29.75pt;height:7.7000000000000002pt;z-index:-188744042;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228</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5133340</wp:posOffset>
              </wp:positionH>
              <wp:positionV relativeFrom="page">
                <wp:posOffset>6675755</wp:posOffset>
              </wp:positionV>
              <wp:extent cx="374650" cy="97790"/>
              <wp:wrapNone/>
              <wp:docPr id="52" name="Shape 52"/>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wps:txbx>
                    <wps:bodyPr wrap="none" lIns="0" tIns="0" rIns="0" bIns="0">
                      <a:spAutoFit/>
                    </wps:bodyPr>
                  </wps:wsp>
                </a:graphicData>
              </a:graphic>
            </wp:anchor>
          </w:drawing>
        </mc:Choice>
        <mc:Fallback>
          <w:pict>
            <v:shape id="_x0000_s1078" type="#_x0000_t202" style="position:absolute;margin-left:404.19999999999999pt;margin-top:525.64999999999998pt;width:29.5pt;height:7.7000000000000002pt;z-index:-188744038;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228</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3725545</wp:posOffset>
              </wp:positionH>
              <wp:positionV relativeFrom="page">
                <wp:posOffset>9813925</wp:posOffset>
              </wp:positionV>
              <wp:extent cx="377825" cy="97790"/>
              <wp:wrapNone/>
              <wp:docPr id="57" name="Shape 5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228</w:t>
                          </w:r>
                        </w:p>
                      </w:txbxContent>
                    </wps:txbx>
                    <wps:bodyPr wrap="none" lIns="0" tIns="0" rIns="0" bIns="0">
                      <a:spAutoFit/>
                    </wps:bodyPr>
                  </wps:wsp>
                </a:graphicData>
              </a:graphic>
            </wp:anchor>
          </w:drawing>
        </mc:Choice>
        <mc:Fallback>
          <w:pict>
            <v:shape id="_x0000_s1083" type="#_x0000_t202" style="position:absolute;margin-left:293.35000000000002pt;margin-top:772.75pt;width:29.75pt;height:7.7000000000000002pt;z-index:-188744034;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228</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3496945</wp:posOffset>
              </wp:positionH>
              <wp:positionV relativeFrom="page">
                <wp:posOffset>533400</wp:posOffset>
              </wp:positionV>
              <wp:extent cx="819785" cy="106680"/>
              <wp:wrapNone/>
              <wp:docPr id="3" name="Shape 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29" type="#_x0000_t202" style="position:absolute;margin-left:275.35000000000002pt;margin-top:42.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1089025</wp:posOffset>
              </wp:positionH>
              <wp:positionV relativeFrom="page">
                <wp:posOffset>711200</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5.75pt;margin-top:56.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5037455</wp:posOffset>
              </wp:positionH>
              <wp:positionV relativeFrom="page">
                <wp:posOffset>561340</wp:posOffset>
              </wp:positionV>
              <wp:extent cx="819785" cy="106680"/>
              <wp:wrapNone/>
              <wp:docPr id="61" name="Shape 6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7" type="#_x0000_t202" style="position:absolute;margin-left:396.65000000000003pt;margin-top:44.200000000000003pt;width:64.549999999999997pt;height:8.4000000000000004pt;z-index:-188744032;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1029335</wp:posOffset>
              </wp:positionH>
              <wp:positionV relativeFrom="page">
                <wp:posOffset>706120</wp:posOffset>
              </wp:positionV>
              <wp:extent cx="8836025" cy="0"/>
              <wp:wrapNone/>
              <wp:docPr id="63" name="Shape 6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81.049999999999997pt;margin-top:55.600000000000001pt;width:695.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3525520</wp:posOffset>
              </wp:positionH>
              <wp:positionV relativeFrom="page">
                <wp:posOffset>561340</wp:posOffset>
              </wp:positionV>
              <wp:extent cx="819785" cy="106680"/>
              <wp:wrapNone/>
              <wp:docPr id="66" name="Shape 6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2" type="#_x0000_t202" style="position:absolute;margin-left:277.60000000000002pt;margin-top:44.200000000000003pt;width:64.549999999999997pt;height:8.4000000000000004pt;z-index:-188744028;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706120</wp:posOffset>
              </wp:positionV>
              <wp:extent cx="5635625" cy="0"/>
              <wp:wrapNone/>
              <wp:docPr id="68" name="Shape 6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600000000000001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4978400</wp:posOffset>
              </wp:positionH>
              <wp:positionV relativeFrom="page">
                <wp:posOffset>561340</wp:posOffset>
              </wp:positionV>
              <wp:extent cx="819785" cy="106680"/>
              <wp:wrapNone/>
              <wp:docPr id="75" name="Shape 7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1" type="#_x0000_t202" style="position:absolute;margin-left:392.pt;margin-top:44.200000000000003pt;width:64.549999999999997pt;height:8.4000000000000004pt;z-index:-188744024;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970280</wp:posOffset>
              </wp:positionH>
              <wp:positionV relativeFrom="page">
                <wp:posOffset>707390</wp:posOffset>
              </wp:positionV>
              <wp:extent cx="8836025" cy="0"/>
              <wp:wrapNone/>
              <wp:docPr id="77" name="Shape 7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6.400000000000006pt;margin-top:55.700000000000003pt;width:695.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3526155</wp:posOffset>
              </wp:positionH>
              <wp:positionV relativeFrom="page">
                <wp:posOffset>548640</wp:posOffset>
              </wp:positionV>
              <wp:extent cx="819785" cy="106680"/>
              <wp:wrapNone/>
              <wp:docPr id="80" name="Shape 8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6" type="#_x0000_t202" style="position:absolute;margin-left:277.65000000000003pt;margin-top:43.200000000000003pt;width:64.549999999999997pt;height:8.4000000000000004pt;z-index:-188744020;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82" name="Shape 8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3527425</wp:posOffset>
              </wp:positionH>
              <wp:positionV relativeFrom="page">
                <wp:posOffset>564515</wp:posOffset>
              </wp:positionV>
              <wp:extent cx="819785" cy="106680"/>
              <wp:wrapNone/>
              <wp:docPr id="85" name="Shape 8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1" type="#_x0000_t202" style="position:absolute;margin-left:277.75pt;margin-top:44.450000000000003pt;width:64.549999999999997pt;height:8.4000000000000004pt;z-index:-188744016;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710565</wp:posOffset>
              </wp:positionV>
              <wp:extent cx="5635625" cy="0"/>
              <wp:wrapNone/>
              <wp:docPr id="87" name="Shape 8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50000000000006pt;margin-top:55.950000000000003pt;width:443.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3526155</wp:posOffset>
              </wp:positionH>
              <wp:positionV relativeFrom="page">
                <wp:posOffset>548640</wp:posOffset>
              </wp:positionV>
              <wp:extent cx="819785" cy="106680"/>
              <wp:wrapNone/>
              <wp:docPr id="88" name="Shape 8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4" type="#_x0000_t202" style="position:absolute;margin-left:277.65000000000003pt;margin-top:43.200000000000003pt;width:64.549999999999997pt;height:8.4000000000000004pt;z-index:-188744014;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90" name="Shape 9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3527425</wp:posOffset>
              </wp:positionH>
              <wp:positionV relativeFrom="page">
                <wp:posOffset>564515</wp:posOffset>
              </wp:positionV>
              <wp:extent cx="819785" cy="106680"/>
              <wp:wrapNone/>
              <wp:docPr id="93" name="Shape 9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9" type="#_x0000_t202" style="position:absolute;margin-left:277.75pt;margin-top:44.450000000000003pt;width:64.549999999999997pt;height:8.4000000000000004pt;z-index:-188744010;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710565</wp:posOffset>
              </wp:positionV>
              <wp:extent cx="5635625" cy="0"/>
              <wp:wrapNone/>
              <wp:docPr id="95" name="Shape 9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50000000000006pt;margin-top:55.950000000000003pt;width:443.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3526155</wp:posOffset>
              </wp:positionH>
              <wp:positionV relativeFrom="page">
                <wp:posOffset>548640</wp:posOffset>
              </wp:positionV>
              <wp:extent cx="819785" cy="106680"/>
              <wp:wrapNone/>
              <wp:docPr id="96" name="Shape 9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2" type="#_x0000_t202" style="position:absolute;margin-left:277.65000000000003pt;margin-top:43.200000000000003pt;width:64.549999999999997pt;height:8.4000000000000004pt;z-index:-188744008;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98" name="Shape 9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3527425</wp:posOffset>
              </wp:positionH>
              <wp:positionV relativeFrom="page">
                <wp:posOffset>564515</wp:posOffset>
              </wp:positionV>
              <wp:extent cx="819785" cy="106680"/>
              <wp:wrapNone/>
              <wp:docPr id="101" name="Shape 10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7" type="#_x0000_t202" style="position:absolute;margin-left:277.75pt;margin-top:44.450000000000003pt;width:64.549999999999997pt;height:8.4000000000000004pt;z-index:-188744004;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710565</wp:posOffset>
              </wp:positionV>
              <wp:extent cx="5635625" cy="0"/>
              <wp:wrapNone/>
              <wp:docPr id="103" name="Shape 10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50000000000006pt;margin-top:55.950000000000003pt;width:443.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3526155</wp:posOffset>
              </wp:positionH>
              <wp:positionV relativeFrom="page">
                <wp:posOffset>548640</wp:posOffset>
              </wp:positionV>
              <wp:extent cx="819785" cy="106680"/>
              <wp:wrapNone/>
              <wp:docPr id="104" name="Shape 10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0" type="#_x0000_t202" style="position:absolute;margin-left:277.65000000000003pt;margin-top:43.200000000000003pt;width:64.549999999999997pt;height:8.4000000000000004pt;z-index:-188744002;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06" name="Shape 10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3526155</wp:posOffset>
              </wp:positionH>
              <wp:positionV relativeFrom="page">
                <wp:posOffset>564515</wp:posOffset>
              </wp:positionV>
              <wp:extent cx="819785" cy="106680"/>
              <wp:wrapNone/>
              <wp:docPr id="24" name="Shape 2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0" type="#_x0000_t202" style="position:absolute;margin-left:277.65000000000003pt;margin-top:44.450000000000003pt;width:64.549999999999997pt;height:8.4000000000000004pt;z-index:-188744058;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6" name="Shape 2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3527425</wp:posOffset>
              </wp:positionH>
              <wp:positionV relativeFrom="page">
                <wp:posOffset>564515</wp:posOffset>
              </wp:positionV>
              <wp:extent cx="819785" cy="106680"/>
              <wp:wrapNone/>
              <wp:docPr id="109" name="Shape 10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5" type="#_x0000_t202" style="position:absolute;margin-left:277.75pt;margin-top:44.450000000000003pt;width:64.549999999999997pt;height:8.4000000000000004pt;z-index:-188743998;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710565</wp:posOffset>
              </wp:positionV>
              <wp:extent cx="5635625" cy="0"/>
              <wp:wrapNone/>
              <wp:docPr id="111" name="Shape 11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50000000000006pt;margin-top:55.950000000000003pt;width:443.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3526155</wp:posOffset>
              </wp:positionH>
              <wp:positionV relativeFrom="page">
                <wp:posOffset>548640</wp:posOffset>
              </wp:positionV>
              <wp:extent cx="819785" cy="106680"/>
              <wp:wrapNone/>
              <wp:docPr id="112" name="Shape 11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8" type="#_x0000_t202" style="position:absolute;margin-left:277.65000000000003pt;margin-top:43.200000000000003pt;width:64.549999999999997pt;height:8.4000000000000004pt;z-index:-188743996;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14" name="Shape 11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3527425</wp:posOffset>
              </wp:positionH>
              <wp:positionV relativeFrom="page">
                <wp:posOffset>564515</wp:posOffset>
              </wp:positionV>
              <wp:extent cx="819785" cy="106680"/>
              <wp:wrapNone/>
              <wp:docPr id="117" name="Shape 11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3" type="#_x0000_t202" style="position:absolute;margin-left:277.75pt;margin-top:44.450000000000003pt;width:64.549999999999997pt;height:8.4000000000000004pt;z-index:-188743992;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710565</wp:posOffset>
              </wp:positionV>
              <wp:extent cx="5635625" cy="0"/>
              <wp:wrapNone/>
              <wp:docPr id="119" name="Shape 11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50000000000006pt;margin-top:55.950000000000003pt;width:443.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3526155</wp:posOffset>
              </wp:positionH>
              <wp:positionV relativeFrom="page">
                <wp:posOffset>548640</wp:posOffset>
              </wp:positionV>
              <wp:extent cx="819785" cy="106680"/>
              <wp:wrapNone/>
              <wp:docPr id="120" name="Shape 12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6" type="#_x0000_t202" style="position:absolute;margin-left:277.65000000000003pt;margin-top:43.200000000000003pt;width:64.549999999999997pt;height:8.4000000000000004pt;z-index:-188743990;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22" name="Shape 12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3527425</wp:posOffset>
              </wp:positionH>
              <wp:positionV relativeFrom="page">
                <wp:posOffset>564515</wp:posOffset>
              </wp:positionV>
              <wp:extent cx="819785" cy="106680"/>
              <wp:wrapNone/>
              <wp:docPr id="125" name="Shape 12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1" type="#_x0000_t202" style="position:absolute;margin-left:277.75pt;margin-top:44.450000000000003pt;width:64.549999999999997pt;height:8.4000000000000004pt;z-index:-188743986;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710565</wp:posOffset>
              </wp:positionV>
              <wp:extent cx="5635625" cy="0"/>
              <wp:wrapNone/>
              <wp:docPr id="127" name="Shape 12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50000000000006pt;margin-top:55.950000000000003pt;width:443.7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3526155</wp:posOffset>
              </wp:positionH>
              <wp:positionV relativeFrom="page">
                <wp:posOffset>548640</wp:posOffset>
              </wp:positionV>
              <wp:extent cx="819785" cy="106680"/>
              <wp:wrapNone/>
              <wp:docPr id="128" name="Shape 12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4" type="#_x0000_t202" style="position:absolute;margin-left:277.65000000000003pt;margin-top:43.200000000000003pt;width:64.549999999999997pt;height:8.4000000000000004pt;z-index:-188743984;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30" name="Shape 13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3527425</wp:posOffset>
              </wp:positionH>
              <wp:positionV relativeFrom="page">
                <wp:posOffset>564515</wp:posOffset>
              </wp:positionV>
              <wp:extent cx="819785" cy="106680"/>
              <wp:wrapNone/>
              <wp:docPr id="133" name="Shape 13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9" type="#_x0000_t202" style="position:absolute;margin-left:277.75pt;margin-top:44.450000000000003pt;width:64.549999999999997pt;height:8.4000000000000004pt;z-index:-188743980;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710565</wp:posOffset>
              </wp:positionV>
              <wp:extent cx="5635625" cy="0"/>
              <wp:wrapNone/>
              <wp:docPr id="135" name="Shape 13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50000000000006pt;margin-top:55.950000000000003pt;width:443.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3526155</wp:posOffset>
              </wp:positionH>
              <wp:positionV relativeFrom="page">
                <wp:posOffset>548640</wp:posOffset>
              </wp:positionV>
              <wp:extent cx="819785" cy="106680"/>
              <wp:wrapNone/>
              <wp:docPr id="136" name="Shape 13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62" type="#_x0000_t202" style="position:absolute;margin-left:277.65000000000003pt;margin-top:43.200000000000003pt;width:64.549999999999997pt;height:8.4000000000000004pt;z-index:-188743978;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38" name="Shape 13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3526155</wp:posOffset>
              </wp:positionH>
              <wp:positionV relativeFrom="page">
                <wp:posOffset>548640</wp:posOffset>
              </wp:positionV>
              <wp:extent cx="819785" cy="106680"/>
              <wp:wrapNone/>
              <wp:docPr id="141" name="Shape 14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67" type="#_x0000_t202" style="position:absolute;margin-left:277.65000000000003pt;margin-top:43.200000000000003pt;width:64.549999999999997pt;height:8.4000000000000004pt;z-index:-188743974;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143" name="Shape 14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3499485</wp:posOffset>
              </wp:positionH>
              <wp:positionV relativeFrom="page">
                <wp:posOffset>793750</wp:posOffset>
              </wp:positionV>
              <wp:extent cx="819785" cy="106680"/>
              <wp:wrapNone/>
              <wp:docPr id="146" name="Shape 14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72" type="#_x0000_t202" style="position:absolute;margin-left:275.55000000000001pt;margin-top:62.5pt;width:64.549999999999997pt;height:8.4000000000000004pt;z-index:-188743970;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1091565</wp:posOffset>
              </wp:positionH>
              <wp:positionV relativeFrom="page">
                <wp:posOffset>939800</wp:posOffset>
              </wp:positionV>
              <wp:extent cx="5635625" cy="0"/>
              <wp:wrapNone/>
              <wp:docPr id="148" name="Shape 14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5.950000000000003pt;margin-top:74.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3496945</wp:posOffset>
              </wp:positionH>
              <wp:positionV relativeFrom="page">
                <wp:posOffset>533400</wp:posOffset>
              </wp:positionV>
              <wp:extent cx="819785" cy="106680"/>
              <wp:wrapNone/>
              <wp:docPr id="27" name="Shape 2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3" type="#_x0000_t202" style="position:absolute;margin-left:275.35000000000002pt;margin-top:42.pt;width:64.549999999999997pt;height:8.4000000000000004pt;z-index:-188744056;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1089025</wp:posOffset>
              </wp:positionH>
              <wp:positionV relativeFrom="page">
                <wp:posOffset>711200</wp:posOffset>
              </wp:positionV>
              <wp:extent cx="5635625" cy="0"/>
              <wp:wrapNone/>
              <wp:docPr id="29" name="Shape 2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5.75pt;margin-top:56.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3526155</wp:posOffset>
              </wp:positionH>
              <wp:positionV relativeFrom="page">
                <wp:posOffset>564515</wp:posOffset>
              </wp:positionV>
              <wp:extent cx="819785" cy="106680"/>
              <wp:wrapNone/>
              <wp:docPr id="33" name="Shape 3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9" type="#_x0000_t202" style="position:absolute;margin-left:277.65000000000003pt;margin-top:44.450000000000003pt;width:64.549999999999997pt;height:8.4000000000000004pt;z-index:-188744052;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35" name="Shape 3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3496945</wp:posOffset>
              </wp:positionH>
              <wp:positionV relativeFrom="page">
                <wp:posOffset>533400</wp:posOffset>
              </wp:positionV>
              <wp:extent cx="819785" cy="106680"/>
              <wp:wrapNone/>
              <wp:docPr id="36" name="Shape 3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2" type="#_x0000_t202" style="position:absolute;margin-left:275.35000000000002pt;margin-top:42.pt;width:64.549999999999997pt;height:8.4000000000000004pt;z-index:-188744050;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1089025</wp:posOffset>
              </wp:positionH>
              <wp:positionV relativeFrom="page">
                <wp:posOffset>711200</wp:posOffset>
              </wp:positionV>
              <wp:extent cx="5635625" cy="0"/>
              <wp:wrapNone/>
              <wp:docPr id="38" name="Shape 3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5.75pt;margin-top:56.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3526155</wp:posOffset>
              </wp:positionH>
              <wp:positionV relativeFrom="page">
                <wp:posOffset>564515</wp:posOffset>
              </wp:positionV>
              <wp:extent cx="819785" cy="106680"/>
              <wp:wrapNone/>
              <wp:docPr id="41" name="Shape 4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7" type="#_x0000_t202" style="position:absolute;margin-left:277.65000000000003pt;margin-top:44.450000000000003pt;width:64.549999999999997pt;height:8.4000000000000004pt;z-index:-188744046;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43" name="Shape 4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3496945</wp:posOffset>
              </wp:positionH>
              <wp:positionV relativeFrom="page">
                <wp:posOffset>533400</wp:posOffset>
              </wp:positionV>
              <wp:extent cx="819785" cy="106680"/>
              <wp:wrapNone/>
              <wp:docPr id="44" name="Shape 4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0" type="#_x0000_t202" style="position:absolute;margin-left:275.35000000000002pt;margin-top:42.pt;width:64.549999999999997pt;height:8.4000000000000004pt;z-index:-188744044;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1089025</wp:posOffset>
              </wp:positionH>
              <wp:positionV relativeFrom="page">
                <wp:posOffset>711200</wp:posOffset>
              </wp:positionV>
              <wp:extent cx="5635625" cy="0"/>
              <wp:wrapNone/>
              <wp:docPr id="46" name="Shape 4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5.75pt;margin-top:56.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4904740</wp:posOffset>
              </wp:positionH>
              <wp:positionV relativeFrom="page">
                <wp:posOffset>561340</wp:posOffset>
              </wp:positionV>
              <wp:extent cx="816610" cy="106680"/>
              <wp:wrapNone/>
              <wp:docPr id="49" name="Shape 4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5" type="#_x0000_t202" style="position:absolute;margin-left:386.19999999999999pt;margin-top:44.200000000000003pt;width:64.299999999999997pt;height:8.4000000000000004pt;z-index:-188744040;mso-wrap-style:none;mso-wrap-distance-left:0;mso-wrap-distance-right:0;mso-position-horizontal-relative:page;mso-position-vertical-relative:page" wrapcoords="0 0" filled="f" stroked="f">
              <v:textbox style="mso-fit-shape-to-text:t" inset="0,0,0,0">
                <w:txbxContent>
                  <w:p>
                    <w:pPr>
                      <w:pStyle w:val="Style11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51" name="Shape 51"/>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3496945</wp:posOffset>
              </wp:positionH>
              <wp:positionV relativeFrom="page">
                <wp:posOffset>533400</wp:posOffset>
              </wp:positionV>
              <wp:extent cx="819785" cy="106680"/>
              <wp:wrapNone/>
              <wp:docPr id="54" name="Shape 5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0" type="#_x0000_t202" style="position:absolute;margin-left:275.35000000000002pt;margin-top:42.pt;width:64.549999999999997pt;height:8.4000000000000004pt;z-index:-188744036;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1089025</wp:posOffset>
              </wp:positionH>
              <wp:positionV relativeFrom="page">
                <wp:posOffset>711200</wp:posOffset>
              </wp:positionV>
              <wp:extent cx="5635625" cy="0"/>
              <wp:wrapNone/>
              <wp:docPr id="56" name="Shape 5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5.75pt;margin-top:56.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upp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upp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3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3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4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4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6">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Sun" w:eastAsia="SimSun" w:hAnsi="SimSun" w:cs="SimSun"/>
      <w:b w:val="0"/>
      <w:bCs w:val="0"/>
      <w:i w:val="0"/>
      <w:iCs w:val="0"/>
      <w:smallCaps w:val="0"/>
      <w:strike w:val="0"/>
      <w:color w:val="4D3D3A"/>
      <w:sz w:val="17"/>
      <w:szCs w:val="17"/>
      <w:u w:val="none"/>
      <w:shd w:val="clear" w:color="auto" w:fill="auto"/>
    </w:rPr>
  </w:style>
  <w:style w:type="character" w:customStyle="1" w:styleId="CharStyle7">
    <w:name w:val="正文文本_"/>
    <w:basedOn w:val="DefaultParagraphFont"/>
    <w:link w:val="Style6"/>
    <w:rPr>
      <w:rFonts w:ascii="SimSun" w:eastAsia="SimSun" w:hAnsi="SimSun" w:cs="SimSun"/>
      <w:b w:val="0"/>
      <w:bCs w:val="0"/>
      <w:i w:val="0"/>
      <w:iCs w:val="0"/>
      <w:smallCaps w:val="0"/>
      <w:strike w:val="0"/>
      <w:sz w:val="20"/>
      <w:szCs w:val="20"/>
      <w:u w:val="none"/>
      <w:shd w:val="clear" w:color="auto" w:fill="auto"/>
    </w:rPr>
  </w:style>
  <w:style w:type="character" w:customStyle="1" w:styleId="CharStyle9">
    <w:name w:val="页眉或页脚 (2)_"/>
    <w:basedOn w:val="DefaultParagraphFont"/>
    <w:link w:val="Style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图片标题_"/>
    <w:basedOn w:val="DefaultParagraphFont"/>
    <w:link w:val="Style13"/>
    <w:rPr>
      <w:rFonts w:ascii="Arial" w:eastAsia="Arial" w:hAnsi="Arial" w:cs="Arial"/>
      <w:b w:val="0"/>
      <w:bCs w:val="0"/>
      <w:i w:val="0"/>
      <w:iCs w:val="0"/>
      <w:smallCaps w:val="0"/>
      <w:strike w:val="0"/>
      <w:color w:val="181C62"/>
      <w:sz w:val="28"/>
      <w:szCs w:val="28"/>
      <w:u w:val="none"/>
      <w:shd w:val="clear" w:color="auto" w:fill="auto"/>
    </w:rPr>
  </w:style>
  <w:style w:type="character" w:customStyle="1" w:styleId="CharStyle17">
    <w:name w:val="正文文本 (4)_"/>
    <w:basedOn w:val="DefaultParagraphFont"/>
    <w:link w:val="Style16"/>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20">
    <w:name w:val="标题 #1_"/>
    <w:basedOn w:val="DefaultParagraphFont"/>
    <w:link w:val="Style19"/>
    <w:rPr>
      <w:rFonts w:ascii="SimHei" w:eastAsia="SimHei" w:hAnsi="SimHei" w:cs="SimHei"/>
      <w:b/>
      <w:bCs/>
      <w:i w:val="0"/>
      <w:iCs w:val="0"/>
      <w:smallCaps w:val="0"/>
      <w:strike w:val="0"/>
      <w:sz w:val="28"/>
      <w:szCs w:val="28"/>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sz w:val="20"/>
      <w:szCs w:val="20"/>
      <w:u w:val="none"/>
      <w:shd w:val="clear" w:color="auto" w:fill="auto"/>
    </w:rPr>
  </w:style>
  <w:style w:type="character" w:customStyle="1" w:styleId="CharStyle28">
    <w:name w:val="目录_"/>
    <w:basedOn w:val="DefaultParagraphFont"/>
    <w:link w:val="Style27"/>
    <w:rPr>
      <w:rFonts w:ascii="SimSun" w:eastAsia="SimSun" w:hAnsi="SimSun" w:cs="SimSun"/>
      <w:b w:val="0"/>
      <w:bCs w:val="0"/>
      <w:i w:val="0"/>
      <w:iCs w:val="0"/>
      <w:smallCaps w:val="0"/>
      <w:strike w:val="0"/>
      <w:sz w:val="20"/>
      <w:szCs w:val="20"/>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sz w:val="20"/>
      <w:szCs w:val="20"/>
      <w:u w:val="none"/>
      <w:shd w:val="clear" w:color="auto" w:fill="auto"/>
    </w:rPr>
  </w:style>
  <w:style w:type="character" w:customStyle="1" w:styleId="CharStyle34">
    <w:name w:val="其他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39">
    <w:name w:val="正文文本 (6)_"/>
    <w:basedOn w:val="DefaultParagraphFont"/>
    <w:link w:val="Style38"/>
    <w:rPr>
      <w:rFonts w:ascii="SimHei" w:eastAsia="SimHei" w:hAnsi="SimHei" w:cs="SimHei"/>
      <w:b/>
      <w:bCs/>
      <w:i w:val="0"/>
      <w:iCs w:val="0"/>
      <w:smallCaps w:val="0"/>
      <w:strike w:val="0"/>
      <w:u w:val="none"/>
      <w:shd w:val="clear" w:color="auto" w:fill="auto"/>
    </w:rPr>
  </w:style>
  <w:style w:type="character" w:customStyle="1" w:styleId="CharStyle55">
    <w:name w:val="正文文本 (3)_"/>
    <w:basedOn w:val="DefaultParagraphFont"/>
    <w:link w:val="Style54"/>
    <w:rPr>
      <w:rFonts w:ascii="Calibri" w:eastAsia="Calibri" w:hAnsi="Calibri" w:cs="Calibri"/>
      <w:b w:val="0"/>
      <w:bCs w:val="0"/>
      <w:i w:val="0"/>
      <w:iCs w:val="0"/>
      <w:smallCaps w:val="0"/>
      <w:strike w:val="0"/>
      <w:color w:val="4D3D3A"/>
      <w:sz w:val="18"/>
      <w:szCs w:val="18"/>
      <w:u w:val="none"/>
      <w:shd w:val="clear" w:color="auto" w:fill="auto"/>
    </w:rPr>
  </w:style>
  <w:style w:type="character" w:customStyle="1" w:styleId="CharStyle96">
    <w:name w:val="正文文本 (5)_"/>
    <w:basedOn w:val="DefaultParagraphFont"/>
    <w:link w:val="Style9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1">
    <w:name w:val="其他 (3)_"/>
    <w:basedOn w:val="DefaultParagraphFont"/>
    <w:link w:val="Style100"/>
    <w:rPr>
      <w:rFonts w:ascii="SimSun" w:eastAsia="SimSun" w:hAnsi="SimSun" w:cs="SimSun"/>
      <w:b w:val="0"/>
      <w:bCs w:val="0"/>
      <w:i w:val="0"/>
      <w:iCs w:val="0"/>
      <w:smallCaps w:val="0"/>
      <w:strike w:val="0"/>
      <w:sz w:val="20"/>
      <w:szCs w:val="20"/>
      <w:u w:val="none"/>
      <w:shd w:val="clear" w:color="auto" w:fill="auto"/>
    </w:rPr>
  </w:style>
  <w:style w:type="character" w:customStyle="1" w:styleId="CharStyle116">
    <w:name w:val="页眉或页脚_"/>
    <w:basedOn w:val="DefaultParagraphFont"/>
    <w:link w:val="Style115"/>
    <w:rPr>
      <w:rFonts w:ascii="Calibri" w:eastAsia="Calibri" w:hAnsi="Calibri" w:cs="Calibri"/>
      <w:b/>
      <w:bCs/>
      <w:i w:val="0"/>
      <w:iCs w:val="0"/>
      <w:smallCaps w:val="0"/>
      <w:strike w:val="0"/>
      <w:sz w:val="18"/>
      <w:szCs w:val="18"/>
      <w:u w:val="none"/>
      <w:shd w:val="clear" w:color="auto" w:fill="auto"/>
    </w:rPr>
  </w:style>
  <w:style w:type="paragraph" w:customStyle="1" w:styleId="Style2">
    <w:name w:val="正文文本 (2)"/>
    <w:basedOn w:val="Normal"/>
    <w:link w:val="CharStyle3"/>
    <w:pPr>
      <w:widowControl w:val="0"/>
      <w:shd w:val="clear" w:color="auto" w:fill="auto"/>
      <w:spacing w:after="200" w:line="218" w:lineRule="exact"/>
    </w:pPr>
    <w:rPr>
      <w:rFonts w:ascii="SimSun" w:eastAsia="SimSun" w:hAnsi="SimSun" w:cs="SimSun"/>
      <w:b w:val="0"/>
      <w:bCs w:val="0"/>
      <w:i w:val="0"/>
      <w:iCs w:val="0"/>
      <w:smallCaps w:val="0"/>
      <w:strike w:val="0"/>
      <w:color w:val="4D3D3A"/>
      <w:sz w:val="17"/>
      <w:szCs w:val="17"/>
      <w:u w:val="none"/>
      <w:shd w:val="clear" w:color="auto" w:fill="auto"/>
    </w:rPr>
  </w:style>
  <w:style w:type="paragraph" w:customStyle="1" w:styleId="Style6">
    <w:name w:val="正文文本"/>
    <w:basedOn w:val="Normal"/>
    <w:link w:val="CharStyle7"/>
    <w:pPr>
      <w:widowControl w:val="0"/>
      <w:shd w:val="clear" w:color="auto" w:fill="auto"/>
      <w:spacing w:after="100"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8">
    <w:name w:val="页眉或页脚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图片标题"/>
    <w:basedOn w:val="Normal"/>
    <w:link w:val="CharStyle14"/>
    <w:pPr>
      <w:widowControl w:val="0"/>
      <w:shd w:val="clear" w:color="auto" w:fill="auto"/>
      <w:spacing w:line="326" w:lineRule="exact"/>
      <w:jc w:val="center"/>
    </w:pPr>
    <w:rPr>
      <w:rFonts w:ascii="Arial" w:eastAsia="Arial" w:hAnsi="Arial" w:cs="Arial"/>
      <w:b w:val="0"/>
      <w:bCs w:val="0"/>
      <w:i w:val="0"/>
      <w:iCs w:val="0"/>
      <w:smallCaps w:val="0"/>
      <w:strike w:val="0"/>
      <w:color w:val="181C62"/>
      <w:sz w:val="28"/>
      <w:szCs w:val="28"/>
      <w:u w:val="none"/>
      <w:shd w:val="clear" w:color="auto" w:fill="auto"/>
    </w:rPr>
  </w:style>
  <w:style w:type="paragraph" w:customStyle="1" w:styleId="Style16">
    <w:name w:val="正文文本 (4)"/>
    <w:basedOn w:val="Normal"/>
    <w:link w:val="CharStyle17"/>
    <w:pPr>
      <w:widowControl w:val="0"/>
      <w:shd w:val="clear" w:color="auto" w:fill="auto"/>
      <w:spacing w:after="5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9">
    <w:name w:val="标题 #1"/>
    <w:basedOn w:val="Normal"/>
    <w:link w:val="CharStyle20"/>
    <w:pPr>
      <w:widowControl w:val="0"/>
      <w:shd w:val="clear" w:color="auto" w:fill="auto"/>
      <w:spacing w:after="200"/>
      <w:jc w:val="center"/>
      <w:outlineLvl w:val="0"/>
    </w:pPr>
    <w:rPr>
      <w:rFonts w:ascii="SimHei" w:eastAsia="SimHei" w:hAnsi="SimHei" w:cs="SimHei"/>
      <w:b/>
      <w:bCs/>
      <w:i w:val="0"/>
      <w:iCs w:val="0"/>
      <w:smallCaps w:val="0"/>
      <w:strike w:val="0"/>
      <w:sz w:val="28"/>
      <w:szCs w:val="28"/>
      <w:u w:val="none"/>
      <w:shd w:val="clear" w:color="auto" w:fill="auto"/>
    </w:rPr>
  </w:style>
  <w:style w:type="paragraph" w:customStyle="1" w:styleId="Style22">
    <w:name w:val="标题 #2"/>
    <w:basedOn w:val="Normal"/>
    <w:link w:val="CharStyle23"/>
    <w:pPr>
      <w:widowControl w:val="0"/>
      <w:shd w:val="clear" w:color="auto" w:fill="auto"/>
      <w:spacing w:after="100" w:line="408" w:lineRule="exact"/>
      <w:outlineLvl w:val="1"/>
    </w:pPr>
    <w:rPr>
      <w:rFonts w:ascii="SimSun" w:eastAsia="SimSun" w:hAnsi="SimSun" w:cs="SimSun"/>
      <w:b/>
      <w:bCs/>
      <w:i w:val="0"/>
      <w:iCs w:val="0"/>
      <w:smallCaps w:val="0"/>
      <w:strike w:val="0"/>
      <w:sz w:val="20"/>
      <w:szCs w:val="20"/>
      <w:u w:val="none"/>
      <w:shd w:val="clear" w:color="auto" w:fill="auto"/>
    </w:rPr>
  </w:style>
  <w:style w:type="paragraph" w:customStyle="1" w:styleId="Style27">
    <w:name w:val="目录"/>
    <w:basedOn w:val="Normal"/>
    <w:link w:val="CharStyle28"/>
    <w:pPr>
      <w:widowControl w:val="0"/>
      <w:shd w:val="clear" w:color="auto" w:fill="auto"/>
      <w:spacing w:after="160"/>
    </w:pPr>
    <w:rPr>
      <w:rFonts w:ascii="SimSun" w:eastAsia="SimSun" w:hAnsi="SimSun" w:cs="SimSun"/>
      <w:b w:val="0"/>
      <w:bCs w:val="0"/>
      <w:i w:val="0"/>
      <w:iCs w:val="0"/>
      <w:smallCaps w:val="0"/>
      <w:strike w:val="0"/>
      <w:sz w:val="20"/>
      <w:szCs w:val="20"/>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3">
    <w:name w:val="其他"/>
    <w:basedOn w:val="Normal"/>
    <w:link w:val="CharStyle34"/>
    <w:pPr>
      <w:widowControl w:val="0"/>
      <w:shd w:val="clear" w:color="auto" w:fill="auto"/>
      <w:spacing w:after="100"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8">
    <w:name w:val="正文文本 (6)"/>
    <w:basedOn w:val="Normal"/>
    <w:link w:val="CharStyle39"/>
    <w:pPr>
      <w:widowControl w:val="0"/>
      <w:shd w:val="clear" w:color="auto" w:fill="auto"/>
      <w:spacing w:after="80"/>
    </w:pPr>
    <w:rPr>
      <w:rFonts w:ascii="SimHei" w:eastAsia="SimHei" w:hAnsi="SimHei" w:cs="SimHei"/>
      <w:b/>
      <w:bCs/>
      <w:i w:val="0"/>
      <w:iCs w:val="0"/>
      <w:smallCaps w:val="0"/>
      <w:strike w:val="0"/>
      <w:u w:val="none"/>
      <w:shd w:val="clear" w:color="auto" w:fill="auto"/>
    </w:rPr>
  </w:style>
  <w:style w:type="paragraph" w:customStyle="1" w:styleId="Style54">
    <w:name w:val="正文文本 (3)"/>
    <w:basedOn w:val="Normal"/>
    <w:link w:val="CharStyle55"/>
    <w:pPr>
      <w:widowControl w:val="0"/>
      <w:shd w:val="clear" w:color="auto" w:fill="auto"/>
      <w:spacing w:after="200"/>
      <w:jc w:val="center"/>
    </w:pPr>
    <w:rPr>
      <w:rFonts w:ascii="Calibri" w:eastAsia="Calibri" w:hAnsi="Calibri" w:cs="Calibri"/>
      <w:b w:val="0"/>
      <w:bCs w:val="0"/>
      <w:i w:val="0"/>
      <w:iCs w:val="0"/>
      <w:smallCaps w:val="0"/>
      <w:strike w:val="0"/>
      <w:color w:val="4D3D3A"/>
      <w:sz w:val="18"/>
      <w:szCs w:val="18"/>
      <w:u w:val="none"/>
      <w:shd w:val="clear" w:color="auto" w:fill="auto"/>
    </w:rPr>
  </w:style>
  <w:style w:type="paragraph" w:customStyle="1" w:styleId="Style95">
    <w:name w:val="正文文本 (5)"/>
    <w:basedOn w:val="Normal"/>
    <w:link w:val="CharStyle96"/>
    <w:pPr>
      <w:widowControl w:val="0"/>
      <w:shd w:val="clear" w:color="auto" w:fill="auto"/>
      <w:spacing w:line="410"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0">
    <w:name w:val="其他 (3)"/>
    <w:basedOn w:val="Normal"/>
    <w:link w:val="CharStyle101"/>
    <w:pPr>
      <w:widowControl w:val="0"/>
      <w:shd w:val="clear" w:color="auto" w:fill="auto"/>
      <w:spacing w:before="170"/>
      <w:ind w:firstLine="80"/>
    </w:pPr>
    <w:rPr>
      <w:rFonts w:ascii="SimSun" w:eastAsia="SimSun" w:hAnsi="SimSun" w:cs="SimSun"/>
      <w:b w:val="0"/>
      <w:bCs w:val="0"/>
      <w:i w:val="0"/>
      <w:iCs w:val="0"/>
      <w:smallCaps w:val="0"/>
      <w:strike w:val="0"/>
      <w:sz w:val="20"/>
      <w:szCs w:val="20"/>
      <w:u w:val="none"/>
      <w:shd w:val="clear" w:color="auto" w:fill="auto"/>
    </w:rPr>
  </w:style>
  <w:style w:type="paragraph" w:customStyle="1" w:styleId="Style115">
    <w:name w:val="页眉或页脚"/>
    <w:basedOn w:val="Normal"/>
    <w:link w:val="CharStyle116"/>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image" Target="media/image3.jpeg"/><Relationship Id="rId28" Type="http://schemas.openxmlformats.org/officeDocument/2006/relationships/image" Target="media/image3.jpeg" TargetMode="External"/><Relationship Id="rId29" Type="http://schemas.openxmlformats.org/officeDocument/2006/relationships/image" Target="media/image4.jpeg"/><Relationship Id="rId30" Type="http://schemas.openxmlformats.org/officeDocument/2006/relationships/image" Target="media/image4.jpeg" TargetMode="Externa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header" Target="header21.xml"/><Relationship Id="rId54" Type="http://schemas.openxmlformats.org/officeDocument/2006/relationships/footer" Target="footer21.xml"/><Relationship Id="rId55" Type="http://schemas.openxmlformats.org/officeDocument/2006/relationships/header" Target="header22.xml"/><Relationship Id="rId56" Type="http://schemas.openxmlformats.org/officeDocument/2006/relationships/footer" Target="footer22.xml"/><Relationship Id="rId57" Type="http://schemas.openxmlformats.org/officeDocument/2006/relationships/header" Target="header23.xml"/><Relationship Id="rId58" Type="http://schemas.openxmlformats.org/officeDocument/2006/relationships/footer" Target="footer23.xml"/><Relationship Id="rId59" Type="http://schemas.openxmlformats.org/officeDocument/2006/relationships/header" Target="header24.xml"/><Relationship Id="rId60" Type="http://schemas.openxmlformats.org/officeDocument/2006/relationships/footer" Target="footer24.xml"/><Relationship Id="rId61" Type="http://schemas.openxmlformats.org/officeDocument/2006/relationships/header" Target="header25.xml"/><Relationship Id="rId62" Type="http://schemas.openxmlformats.org/officeDocument/2006/relationships/footer" Target="footer25.xml"/><Relationship Id="rId63" Type="http://schemas.openxmlformats.org/officeDocument/2006/relationships/header" Target="header26.xml"/><Relationship Id="rId64" Type="http://schemas.openxmlformats.org/officeDocument/2006/relationships/footer" Target="footer26.xml"/><Relationship Id="rId65" Type="http://schemas.openxmlformats.org/officeDocument/2006/relationships/header" Target="header27.xml"/><Relationship Id="rId66" Type="http://schemas.openxmlformats.org/officeDocument/2006/relationships/footer" Target="footer27.xml"/><Relationship Id="rId67" Type="http://schemas.openxmlformats.org/officeDocument/2006/relationships/header" Target="header28.xml"/><Relationship Id="rId68" Type="http://schemas.openxmlformats.org/officeDocument/2006/relationships/footer" Target="footer28.xml"/><Relationship Id="rId69" Type="http://schemas.openxmlformats.org/officeDocument/2006/relationships/header" Target="header29.xml"/><Relationship Id="rId70" Type="http://schemas.openxmlformats.org/officeDocument/2006/relationships/footer" Target="footer29.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