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New proposal tackles rural poverty</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20140918</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内容：HA- NO-I - Chairman of the National Assembly Council of Ethnic Affairs, Ksor Ph--ùc, has proposed re arranging people to eliminate sparselyinhabited and poverty stricken areas in the North by 2020. V--ng -ình Hue-, Head of the Party Central Committee-s Economic Commission pledged to devise a plan to reallocate the workforce at the national level, while ensuring the country maintained sustainable development. This was revealed at a workshop yesterday where Deputy Prime Minister Nguye-n Xuaan Phuùc called on authorities to provide support for rural migrants, especially those settled in poor areas. The event was held to address the challenges of increased migration within Vie-t Nam, particularly from the poverty stricken northwestern mountains to the Central Highlands. Phuùc said rural migrants may be able to qualify for... ... have higher petrol prices and import petrol from other countries which have lower prices like Thailand, Cambodia, Laos and China. Smuggling profits from each litre of diesel oil in the domestic market ranges from VN-3,000 - 5,000 (1525 cents). According to the Vie-t Nam Petroleum Association, in the southernmost province of Kiean Giang, there are around 250,000,000 litres of oil being used for seafood exploitation and most of these were illegally imported. The State loses VN-1.2 trillion (US$60 million) a year in petrol taxes because of petrol smugglers, experts have estimated. The Hoa-ng S-n company illegally imports 5,000 - 10,000 tonnes of petrol each month, causing tax losses of VN-20 - 25 billion ($1 - 1.2 million). The State budget has lost tens of millions of US dollars. In another case, the Ninh Thua-n NT90139 TS ship bought petrol from Thailand-s Nang Nual for VN-18,000 (85 cents) per litre and sold it forVN-22,000($1). Each year, the Ninh Thua-n ship can smuggle 600,000 litres of oil and earn a profit of VN-240 billion ($12 million). -Management policy on petrol imports is still loose and State offices must become more strict, - said Nguye-n Vaên Ca-n, deputy head of the General Depart ment of Customs. Under current regulations, if authorities discover and hold commodities without receipts, they must check them within three days. -This is a good chance for smugglers to fulfill all necessary papers,- Ca-n added. Recently, the Vie-t Nam Petroleum Association asked authorities to review all policies concerning management of petrol imports. - A central committee should be created to cope with the increased petrol smuggling,- Trònh Quang Khanh said.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