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8682A" w14:textId="77777777" w:rsidR="000654E8" w:rsidRDefault="000654E8" w:rsidP="000654E8">
      <w:pPr>
        <w:ind w:firstLineChars="2100" w:firstLine="6300"/>
        <w:rPr>
          <w:rFonts w:eastAsia="黑体"/>
          <w:color w:val="000000"/>
          <w:position w:val="-6"/>
          <w:sz w:val="30"/>
          <w:szCs w:val="30"/>
          <w:u w:val="single"/>
        </w:rPr>
      </w:pPr>
      <w:r>
        <w:rPr>
          <w:rFonts w:eastAsia="黑体" w:hint="eastAsia"/>
          <w:color w:val="000000"/>
          <w:kern w:val="0"/>
          <w:position w:val="-6"/>
          <w:sz w:val="30"/>
          <w:szCs w:val="30"/>
        </w:rPr>
        <w:t>得分</w:t>
      </w:r>
      <w:r>
        <w:rPr>
          <w:rFonts w:eastAsia="黑体" w:hint="eastAsia"/>
          <w:color w:val="000000"/>
          <w:position w:val="-6"/>
          <w:sz w:val="30"/>
          <w:szCs w:val="30"/>
        </w:rPr>
        <w:t>：</w:t>
      </w:r>
      <w:r>
        <w:rPr>
          <w:rFonts w:eastAsia="黑体" w:hint="eastAsia"/>
          <w:color w:val="000000"/>
          <w:position w:val="-6"/>
          <w:sz w:val="30"/>
          <w:szCs w:val="30"/>
          <w:u w:val="single"/>
        </w:rPr>
        <w:t xml:space="preserve">     </w:t>
      </w:r>
      <w:r>
        <w:rPr>
          <w:rFonts w:eastAsia="黑体"/>
          <w:color w:val="000000"/>
          <w:position w:val="-6"/>
          <w:sz w:val="30"/>
          <w:szCs w:val="30"/>
          <w:u w:val="single"/>
        </w:rPr>
        <w:t xml:space="preserve"> </w:t>
      </w:r>
      <w:r>
        <w:rPr>
          <w:rFonts w:eastAsia="黑体" w:hint="eastAsia"/>
          <w:color w:val="000000"/>
          <w:position w:val="-6"/>
          <w:sz w:val="30"/>
          <w:szCs w:val="30"/>
          <w:u w:val="single"/>
        </w:rPr>
        <w:t xml:space="preserve"> </w:t>
      </w:r>
      <w:r>
        <w:rPr>
          <w:rFonts w:eastAsia="黑体"/>
          <w:color w:val="000000"/>
          <w:position w:val="-6"/>
          <w:sz w:val="30"/>
          <w:szCs w:val="30"/>
          <w:u w:val="single"/>
        </w:rPr>
        <w:t xml:space="preserve">  </w:t>
      </w:r>
      <w:r>
        <w:rPr>
          <w:rFonts w:eastAsia="黑体" w:hint="eastAsia"/>
          <w:color w:val="000000"/>
          <w:position w:val="-6"/>
          <w:sz w:val="30"/>
          <w:szCs w:val="30"/>
          <w:u w:val="single"/>
        </w:rPr>
        <w:t xml:space="preserve"> </w:t>
      </w:r>
    </w:p>
    <w:p w14:paraId="11010E5E" w14:textId="77777777" w:rsidR="000654E8" w:rsidRDefault="000654E8" w:rsidP="000654E8">
      <w:pPr>
        <w:ind w:firstLine="480"/>
        <w:jc w:val="center"/>
        <w:rPr>
          <w:color w:val="000000"/>
        </w:rPr>
      </w:pPr>
      <w:r>
        <w:rPr>
          <w:noProof/>
          <w:color w:val="000000"/>
        </w:rPr>
        <w:drawing>
          <wp:inline distT="0" distB="0" distL="0" distR="0" wp14:anchorId="7DB6AB1E" wp14:editId="63CF9C4D">
            <wp:extent cx="5274310" cy="1609725"/>
            <wp:effectExtent l="0" t="0" r="2540" b="9525"/>
            <wp:docPr id="2061898300" name="图片 2061898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1609725"/>
                    </a:xfrm>
                    <a:prstGeom prst="rect">
                      <a:avLst/>
                    </a:prstGeom>
                  </pic:spPr>
                </pic:pic>
              </a:graphicData>
            </a:graphic>
          </wp:inline>
        </w:drawing>
      </w:r>
    </w:p>
    <w:p w14:paraId="7090F055" w14:textId="77777777" w:rsidR="000654E8" w:rsidRDefault="000654E8" w:rsidP="000654E8">
      <w:pPr>
        <w:ind w:firstLine="480"/>
        <w:jc w:val="center"/>
        <w:rPr>
          <w:color w:val="000000"/>
        </w:rPr>
      </w:pPr>
    </w:p>
    <w:p w14:paraId="0360D1F6" w14:textId="77777777" w:rsidR="000654E8" w:rsidRDefault="000654E8" w:rsidP="000654E8">
      <w:pPr>
        <w:ind w:firstLine="1440"/>
        <w:jc w:val="center"/>
        <w:rPr>
          <w:rFonts w:ascii="黑体" w:eastAsia="黑体" w:hAnsi="黑体" w:hint="eastAsia"/>
          <w:sz w:val="72"/>
        </w:rPr>
      </w:pPr>
      <w:r>
        <w:rPr>
          <w:rFonts w:ascii="黑体" w:eastAsia="黑体" w:hAnsi="黑体" w:hint="eastAsia"/>
          <w:color w:val="FF0000"/>
          <w:sz w:val="72"/>
        </w:rPr>
        <w:t>气象大数据分析</w:t>
      </w:r>
    </w:p>
    <w:p w14:paraId="34637F31" w14:textId="77777777" w:rsidR="000654E8" w:rsidRDefault="000654E8" w:rsidP="000654E8">
      <w:pPr>
        <w:ind w:firstLine="1040"/>
        <w:jc w:val="center"/>
        <w:rPr>
          <w:rFonts w:ascii="华文新魏" w:eastAsia="华文新魏"/>
          <w:sz w:val="52"/>
        </w:rPr>
      </w:pPr>
      <w:r>
        <w:rPr>
          <w:rFonts w:ascii="华文新魏" w:eastAsia="华文新魏" w:hint="eastAsia"/>
          <w:color w:val="0070C0"/>
          <w:sz w:val="52"/>
        </w:rPr>
        <w:t>课</w:t>
      </w:r>
      <w:r>
        <w:rPr>
          <w:rFonts w:ascii="华文新魏" w:eastAsia="华文新魏"/>
          <w:color w:val="0070C0"/>
          <w:sz w:val="52"/>
        </w:rPr>
        <w:t xml:space="preserve"> </w:t>
      </w:r>
      <w:r>
        <w:rPr>
          <w:rFonts w:ascii="华文新魏" w:eastAsia="华文新魏" w:hint="eastAsia"/>
          <w:color w:val="0070C0"/>
          <w:sz w:val="52"/>
        </w:rPr>
        <w:t>程 报 告</w:t>
      </w:r>
    </w:p>
    <w:p w14:paraId="681356D0" w14:textId="77777777" w:rsidR="000654E8" w:rsidRDefault="000654E8" w:rsidP="000654E8">
      <w:pPr>
        <w:ind w:firstLine="720"/>
        <w:jc w:val="center"/>
        <w:rPr>
          <w:rFonts w:eastAsia="黑体"/>
          <w:sz w:val="36"/>
        </w:rPr>
      </w:pPr>
    </w:p>
    <w:p w14:paraId="48F64580" w14:textId="18591200" w:rsidR="000654E8" w:rsidRDefault="000654E8" w:rsidP="000654E8">
      <w:pPr>
        <w:ind w:firstLine="720"/>
        <w:jc w:val="center"/>
        <w:rPr>
          <w:rFonts w:eastAsia="黑体"/>
          <w:sz w:val="36"/>
          <w:u w:val="single"/>
        </w:rPr>
      </w:pPr>
      <w:r>
        <w:rPr>
          <w:rFonts w:eastAsia="黑体" w:hint="eastAsia"/>
          <w:sz w:val="36"/>
        </w:rPr>
        <w:t>题目：</w:t>
      </w:r>
      <w:r w:rsidR="00A3593C" w:rsidRPr="002A7824">
        <w:rPr>
          <w:rFonts w:eastAsia="黑体"/>
          <w:sz w:val="36"/>
          <w:u w:val="single"/>
        </w:rPr>
        <w:t>基于</w:t>
      </w:r>
      <w:r w:rsidR="00A3593C" w:rsidRPr="002A7824">
        <w:rPr>
          <w:rFonts w:eastAsia="黑体"/>
          <w:sz w:val="36"/>
          <w:u w:val="single"/>
        </w:rPr>
        <w:t>CNN</w:t>
      </w:r>
      <w:r w:rsidR="00A3593C" w:rsidRPr="002A7824">
        <w:rPr>
          <w:rFonts w:eastAsia="黑体"/>
          <w:sz w:val="36"/>
          <w:u w:val="single"/>
        </w:rPr>
        <w:t>与</w:t>
      </w:r>
      <w:r w:rsidR="00A3593C" w:rsidRPr="002A7824">
        <w:rPr>
          <w:rFonts w:eastAsia="黑体"/>
          <w:sz w:val="36"/>
          <w:u w:val="single"/>
        </w:rPr>
        <w:t>Cesium</w:t>
      </w:r>
      <w:r w:rsidR="00A3593C" w:rsidRPr="002A7824">
        <w:rPr>
          <w:rFonts w:eastAsia="黑体"/>
          <w:sz w:val="36"/>
          <w:u w:val="single"/>
        </w:rPr>
        <w:t>的热带气旋可视化与预测</w:t>
      </w:r>
    </w:p>
    <w:p w14:paraId="2AD51478" w14:textId="77777777" w:rsidR="000654E8" w:rsidRDefault="000654E8" w:rsidP="000654E8">
      <w:pPr>
        <w:ind w:firstLine="720"/>
        <w:jc w:val="center"/>
        <w:rPr>
          <w:rFonts w:eastAsia="黑体"/>
          <w:sz w:val="36"/>
          <w:u w:val="single"/>
        </w:rPr>
      </w:pPr>
    </w:p>
    <w:p w14:paraId="4B7F18AF" w14:textId="000F9763" w:rsidR="000654E8" w:rsidRDefault="000654E8" w:rsidP="000654E8">
      <w:pPr>
        <w:ind w:left="839" w:firstLine="600"/>
        <w:rPr>
          <w:rFonts w:eastAsia="黑体" w:hint="eastAsia"/>
          <w:color w:val="000000"/>
          <w:position w:val="-6"/>
          <w:sz w:val="30"/>
          <w:szCs w:val="30"/>
          <w:u w:val="single"/>
        </w:rPr>
      </w:pPr>
      <w:r>
        <w:rPr>
          <w:rFonts w:eastAsia="黑体" w:hint="eastAsia"/>
          <w:color w:val="000000"/>
          <w:kern w:val="0"/>
          <w:position w:val="-6"/>
          <w:sz w:val="30"/>
          <w:szCs w:val="30"/>
        </w:rPr>
        <w:t>专</w:t>
      </w:r>
      <w:r>
        <w:rPr>
          <w:rFonts w:eastAsia="黑体" w:hint="eastAsia"/>
          <w:color w:val="000000"/>
          <w:kern w:val="0"/>
          <w:position w:val="-6"/>
          <w:sz w:val="30"/>
          <w:szCs w:val="30"/>
        </w:rPr>
        <w:t xml:space="preserve">    </w:t>
      </w:r>
      <w:r>
        <w:rPr>
          <w:rFonts w:eastAsia="黑体" w:hint="eastAsia"/>
          <w:color w:val="000000"/>
          <w:kern w:val="0"/>
          <w:position w:val="-6"/>
          <w:sz w:val="30"/>
          <w:szCs w:val="30"/>
        </w:rPr>
        <w:t>业</w:t>
      </w:r>
      <w:r>
        <w:rPr>
          <w:rFonts w:eastAsia="黑体" w:hint="eastAsia"/>
          <w:color w:val="000000"/>
          <w:position w:val="-6"/>
          <w:sz w:val="30"/>
          <w:szCs w:val="30"/>
        </w:rPr>
        <w:t>：</w:t>
      </w:r>
      <w:r>
        <w:rPr>
          <w:rFonts w:ascii="宋体" w:hAnsi="宋体" w:cs="宋体" w:hint="eastAsia"/>
          <w:color w:val="000000"/>
          <w:position w:val="-6"/>
          <w:sz w:val="30"/>
          <w:szCs w:val="30"/>
          <w:u w:val="single"/>
        </w:rPr>
        <w:t xml:space="preserve">         计</w:t>
      </w:r>
      <w:r>
        <w:rPr>
          <w:rFonts w:ascii="宋体" w:hAnsi="宋体" w:cs="宋体" w:hint="eastAsia"/>
          <w:color w:val="000000"/>
          <w:position w:val="-6"/>
          <w:sz w:val="30"/>
          <w:szCs w:val="30"/>
          <w:u w:val="single"/>
        </w:rPr>
        <w:t>算机技术</w:t>
      </w:r>
      <w:r>
        <w:rPr>
          <w:rFonts w:ascii="宋体" w:hAnsi="宋体" w:cs="宋体" w:hint="eastAsia"/>
          <w:color w:val="000000"/>
          <w:position w:val="-6"/>
          <w:sz w:val="30"/>
          <w:szCs w:val="30"/>
          <w:u w:val="single"/>
        </w:rPr>
        <w:t xml:space="preserve">         </w:t>
      </w:r>
    </w:p>
    <w:p w14:paraId="65E2CA4A" w14:textId="77777777" w:rsidR="000654E8" w:rsidRDefault="000654E8" w:rsidP="000654E8">
      <w:pPr>
        <w:ind w:left="839" w:firstLine="600"/>
        <w:rPr>
          <w:color w:val="000000"/>
          <w:position w:val="-6"/>
          <w:sz w:val="30"/>
          <w:szCs w:val="30"/>
          <w:u w:val="single"/>
        </w:rPr>
      </w:pPr>
      <w:r>
        <w:rPr>
          <w:rFonts w:eastAsia="黑体" w:hint="eastAsia"/>
          <w:color w:val="000000"/>
          <w:kern w:val="0"/>
          <w:sz w:val="30"/>
          <w:szCs w:val="30"/>
        </w:rPr>
        <w:t>学</w:t>
      </w:r>
      <w:r>
        <w:rPr>
          <w:rFonts w:eastAsia="黑体" w:hint="eastAsia"/>
          <w:color w:val="000000"/>
          <w:kern w:val="0"/>
          <w:sz w:val="30"/>
          <w:szCs w:val="30"/>
        </w:rPr>
        <w:t xml:space="preserve">    </w:t>
      </w:r>
      <w:r>
        <w:rPr>
          <w:rFonts w:eastAsia="黑体" w:hint="eastAsia"/>
          <w:color w:val="000000"/>
          <w:kern w:val="0"/>
          <w:sz w:val="30"/>
          <w:szCs w:val="30"/>
        </w:rPr>
        <w:t>院：</w:t>
      </w:r>
      <w:r>
        <w:rPr>
          <w:rFonts w:eastAsia="黑体" w:hint="eastAsia"/>
          <w:color w:val="000000"/>
          <w:position w:val="-6"/>
          <w:sz w:val="30"/>
          <w:szCs w:val="30"/>
          <w:u w:val="single"/>
        </w:rPr>
        <w:t xml:space="preserve">    </w:t>
      </w:r>
      <w:r>
        <w:rPr>
          <w:rFonts w:ascii="宋体" w:hAnsi="宋体" w:cs="宋体" w:hint="eastAsia"/>
          <w:color w:val="000000"/>
          <w:position w:val="-6"/>
          <w:sz w:val="30"/>
          <w:szCs w:val="30"/>
          <w:u w:val="single"/>
        </w:rPr>
        <w:t xml:space="preserve">计算机学院、软件学院    </w:t>
      </w:r>
    </w:p>
    <w:p w14:paraId="4877551F" w14:textId="72708C0F" w:rsidR="000654E8" w:rsidRDefault="000654E8" w:rsidP="000654E8">
      <w:pPr>
        <w:ind w:left="839" w:firstLine="600"/>
        <w:rPr>
          <w:rFonts w:eastAsia="黑体"/>
          <w:color w:val="000000"/>
          <w:position w:val="-6"/>
          <w:sz w:val="30"/>
          <w:szCs w:val="30"/>
          <w:u w:val="single"/>
        </w:rPr>
      </w:pPr>
      <w:r>
        <w:rPr>
          <w:rFonts w:eastAsia="黑体" w:hint="eastAsia"/>
          <w:color w:val="000000"/>
          <w:kern w:val="0"/>
          <w:sz w:val="30"/>
          <w:szCs w:val="30"/>
        </w:rPr>
        <w:t>姓</w:t>
      </w:r>
      <w:r>
        <w:rPr>
          <w:rFonts w:eastAsia="黑体" w:hint="eastAsia"/>
          <w:color w:val="000000"/>
          <w:kern w:val="0"/>
          <w:sz w:val="30"/>
          <w:szCs w:val="30"/>
        </w:rPr>
        <w:t xml:space="preserve">    </w:t>
      </w:r>
      <w:r>
        <w:rPr>
          <w:rFonts w:eastAsia="黑体" w:hint="eastAsia"/>
          <w:color w:val="000000"/>
          <w:kern w:val="0"/>
          <w:sz w:val="30"/>
          <w:szCs w:val="30"/>
        </w:rPr>
        <w:t>名：</w:t>
      </w:r>
      <w:r>
        <w:rPr>
          <w:rFonts w:eastAsia="黑体" w:hint="eastAsia"/>
          <w:color w:val="000000"/>
          <w:position w:val="-6"/>
          <w:sz w:val="30"/>
          <w:szCs w:val="30"/>
          <w:u w:val="single"/>
        </w:rPr>
        <w:t xml:space="preserve">      </w:t>
      </w:r>
      <w:r>
        <w:rPr>
          <w:rFonts w:eastAsia="黑体" w:hint="eastAsia"/>
          <w:color w:val="000000"/>
          <w:position w:val="-6"/>
          <w:sz w:val="30"/>
          <w:szCs w:val="30"/>
          <w:u w:val="single"/>
        </w:rPr>
        <w:t>李紫研</w:t>
      </w:r>
      <w:r>
        <w:rPr>
          <w:rFonts w:eastAsia="黑体" w:hint="eastAsia"/>
          <w:color w:val="000000"/>
          <w:position w:val="-6"/>
          <w:sz w:val="30"/>
          <w:szCs w:val="30"/>
          <w:u w:val="single"/>
        </w:rPr>
        <w:t>、</w:t>
      </w:r>
      <w:r>
        <w:rPr>
          <w:rFonts w:eastAsia="黑体" w:hint="eastAsia"/>
          <w:color w:val="000000"/>
          <w:position w:val="-6"/>
          <w:sz w:val="30"/>
          <w:szCs w:val="30"/>
          <w:u w:val="single"/>
        </w:rPr>
        <w:t>季乐桐</w:t>
      </w:r>
      <w:r>
        <w:rPr>
          <w:rFonts w:eastAsia="黑体" w:hint="eastAsia"/>
          <w:color w:val="000000"/>
          <w:position w:val="-6"/>
          <w:sz w:val="30"/>
          <w:szCs w:val="30"/>
          <w:u w:val="single"/>
        </w:rPr>
        <w:t xml:space="preserve">        </w:t>
      </w:r>
    </w:p>
    <w:p w14:paraId="250950BE" w14:textId="3E2AF7B8" w:rsidR="000654E8" w:rsidRDefault="000654E8" w:rsidP="000654E8">
      <w:pPr>
        <w:ind w:left="839" w:firstLine="600"/>
        <w:rPr>
          <w:rFonts w:eastAsia="黑体" w:hint="eastAsia"/>
          <w:color w:val="000000"/>
          <w:position w:val="-6"/>
          <w:sz w:val="30"/>
          <w:szCs w:val="30"/>
          <w:u w:val="single"/>
        </w:rPr>
      </w:pPr>
      <w:r>
        <w:rPr>
          <w:rFonts w:eastAsia="黑体" w:hint="eastAsia"/>
          <w:color w:val="000000"/>
          <w:position w:val="-6"/>
          <w:sz w:val="30"/>
          <w:szCs w:val="30"/>
        </w:rPr>
        <w:t>学生类别：</w:t>
      </w:r>
      <w:r>
        <w:rPr>
          <w:rFonts w:eastAsia="黑体" w:hint="eastAsia"/>
          <w:color w:val="000000"/>
          <w:position w:val="-6"/>
          <w:sz w:val="30"/>
          <w:szCs w:val="30"/>
          <w:u w:val="single"/>
        </w:rPr>
        <w:t xml:space="preserve"> </w:t>
      </w:r>
      <w:r>
        <w:rPr>
          <w:rFonts w:eastAsia="黑体" w:hint="eastAsia"/>
          <w:color w:val="000000"/>
          <w:position w:val="-6"/>
          <w:sz w:val="30"/>
          <w:szCs w:val="30"/>
          <w:u w:val="single"/>
        </w:rPr>
        <w:t xml:space="preserve">       </w:t>
      </w:r>
      <w:r>
        <w:rPr>
          <w:rFonts w:ascii="宋体" w:hAnsi="宋体" w:cs="宋体" w:hint="eastAsia"/>
          <w:color w:val="000000"/>
          <w:position w:val="-6"/>
          <w:sz w:val="30"/>
          <w:szCs w:val="30"/>
          <w:u w:val="single"/>
        </w:rPr>
        <w:t>专业学位硕士</w:t>
      </w:r>
      <w:r>
        <w:rPr>
          <w:rFonts w:ascii="宋体" w:hAnsi="宋体" w:cs="宋体" w:hint="eastAsia"/>
          <w:color w:val="000000"/>
          <w:position w:val="-6"/>
          <w:sz w:val="30"/>
          <w:szCs w:val="30"/>
          <w:u w:val="single"/>
        </w:rPr>
        <w:t xml:space="preserve">        </w:t>
      </w:r>
    </w:p>
    <w:p w14:paraId="716B51A0" w14:textId="59ADE75F" w:rsidR="000654E8" w:rsidRDefault="000654E8" w:rsidP="000654E8">
      <w:pPr>
        <w:ind w:left="839" w:firstLine="600"/>
        <w:rPr>
          <w:color w:val="000000"/>
          <w:position w:val="-6"/>
          <w:sz w:val="30"/>
          <w:szCs w:val="30"/>
          <w:u w:val="single"/>
        </w:rPr>
      </w:pPr>
      <w:r>
        <w:rPr>
          <w:rFonts w:eastAsia="黑体" w:hint="eastAsia"/>
          <w:color w:val="000000"/>
          <w:kern w:val="0"/>
          <w:sz w:val="30"/>
          <w:szCs w:val="30"/>
        </w:rPr>
        <w:t>学</w:t>
      </w:r>
      <w:r>
        <w:rPr>
          <w:rFonts w:eastAsia="黑体" w:hint="eastAsia"/>
          <w:color w:val="000000"/>
          <w:kern w:val="0"/>
          <w:sz w:val="30"/>
          <w:szCs w:val="30"/>
        </w:rPr>
        <w:t xml:space="preserve">    </w:t>
      </w:r>
      <w:r>
        <w:rPr>
          <w:rFonts w:eastAsia="黑体" w:hint="eastAsia"/>
          <w:color w:val="000000"/>
          <w:kern w:val="0"/>
          <w:sz w:val="30"/>
          <w:szCs w:val="30"/>
        </w:rPr>
        <w:t>号：</w:t>
      </w:r>
      <w:r>
        <w:rPr>
          <w:rFonts w:eastAsia="黑体" w:hint="eastAsia"/>
          <w:color w:val="000000"/>
          <w:position w:val="-6"/>
          <w:sz w:val="30"/>
          <w:szCs w:val="30"/>
          <w:u w:val="single"/>
        </w:rPr>
        <w:t xml:space="preserve"> 202512</w:t>
      </w:r>
      <w:r>
        <w:rPr>
          <w:rFonts w:eastAsia="黑体" w:hint="eastAsia"/>
          <w:color w:val="000000"/>
          <w:position w:val="-6"/>
          <w:sz w:val="30"/>
          <w:szCs w:val="30"/>
          <w:u w:val="single"/>
        </w:rPr>
        <w:t>491209</w:t>
      </w:r>
      <w:r>
        <w:rPr>
          <w:rFonts w:eastAsia="黑体" w:hint="eastAsia"/>
          <w:color w:val="000000"/>
          <w:position w:val="-6"/>
          <w:sz w:val="30"/>
          <w:szCs w:val="30"/>
          <w:u w:val="single"/>
        </w:rPr>
        <w:t>、</w:t>
      </w:r>
      <w:r>
        <w:rPr>
          <w:rFonts w:eastAsia="黑体" w:hint="eastAsia"/>
          <w:color w:val="000000"/>
          <w:position w:val="-6"/>
          <w:sz w:val="30"/>
          <w:szCs w:val="30"/>
          <w:u w:val="single"/>
        </w:rPr>
        <w:t>202512</w:t>
      </w:r>
      <w:r>
        <w:rPr>
          <w:rFonts w:eastAsia="黑体" w:hint="eastAsia"/>
          <w:color w:val="000000"/>
          <w:position w:val="-6"/>
          <w:sz w:val="30"/>
          <w:szCs w:val="30"/>
          <w:u w:val="single"/>
        </w:rPr>
        <w:t>491229</w:t>
      </w:r>
      <w:r>
        <w:rPr>
          <w:rFonts w:eastAsia="黑体" w:hint="eastAsia"/>
          <w:color w:val="000000"/>
          <w:position w:val="-6"/>
          <w:sz w:val="30"/>
          <w:szCs w:val="30"/>
          <w:u w:val="single"/>
        </w:rPr>
        <w:t xml:space="preserve"> </w:t>
      </w:r>
    </w:p>
    <w:p w14:paraId="3D2767B4" w14:textId="77777777" w:rsidR="000654E8" w:rsidRDefault="000654E8" w:rsidP="000654E8">
      <w:pPr>
        <w:ind w:firstLineChars="466" w:firstLine="1398"/>
        <w:rPr>
          <w:color w:val="000000"/>
          <w:sz w:val="30"/>
          <w:szCs w:val="30"/>
          <w:u w:val="single"/>
        </w:rPr>
      </w:pPr>
      <w:r>
        <w:rPr>
          <w:rFonts w:eastAsia="黑体" w:hint="eastAsia"/>
          <w:color w:val="000000"/>
          <w:kern w:val="0"/>
          <w:sz w:val="30"/>
          <w:szCs w:val="30"/>
        </w:rPr>
        <w:t>教</w:t>
      </w:r>
      <w:r>
        <w:rPr>
          <w:rFonts w:eastAsia="黑体" w:hint="eastAsia"/>
          <w:color w:val="000000"/>
          <w:kern w:val="0"/>
          <w:sz w:val="30"/>
          <w:szCs w:val="30"/>
        </w:rPr>
        <w:t xml:space="preserve">    </w:t>
      </w:r>
      <w:r>
        <w:rPr>
          <w:rFonts w:eastAsia="黑体" w:hint="eastAsia"/>
          <w:color w:val="000000"/>
          <w:kern w:val="0"/>
          <w:sz w:val="30"/>
          <w:szCs w:val="30"/>
        </w:rPr>
        <w:t>师</w:t>
      </w:r>
      <w:r>
        <w:rPr>
          <w:rFonts w:eastAsia="黑体" w:hint="eastAsia"/>
          <w:color w:val="000000"/>
          <w:sz w:val="30"/>
          <w:szCs w:val="30"/>
        </w:rPr>
        <w:t>：</w:t>
      </w:r>
      <w:r>
        <w:rPr>
          <w:rFonts w:eastAsia="黑体" w:hint="eastAsia"/>
          <w:color w:val="000000"/>
          <w:sz w:val="30"/>
          <w:szCs w:val="30"/>
          <w:u w:val="single"/>
        </w:rPr>
        <w:t xml:space="preserve">        </w:t>
      </w:r>
      <w:r>
        <w:rPr>
          <w:rFonts w:ascii="宋体" w:hAnsi="宋体" w:cs="宋体" w:hint="eastAsia"/>
          <w:color w:val="000000"/>
          <w:sz w:val="30"/>
          <w:szCs w:val="30"/>
          <w:u w:val="single"/>
        </w:rPr>
        <w:t xml:space="preserve">  </w:t>
      </w:r>
      <w:r>
        <w:rPr>
          <w:rFonts w:ascii="宋体" w:hAnsi="宋体" w:cs="宋体" w:hint="eastAsia"/>
          <w:color w:val="000000"/>
          <w:kern w:val="0"/>
          <w:sz w:val="30"/>
          <w:szCs w:val="30"/>
          <w:u w:val="single"/>
        </w:rPr>
        <w:t xml:space="preserve">方  巍            </w:t>
      </w:r>
    </w:p>
    <w:p w14:paraId="2BC2328B" w14:textId="26B5D4FE" w:rsidR="000654E8" w:rsidRDefault="000654E8" w:rsidP="000654E8">
      <w:pPr>
        <w:ind w:firstLineChars="466" w:firstLine="1398"/>
        <w:rPr>
          <w:color w:val="000000"/>
          <w:sz w:val="30"/>
          <w:szCs w:val="30"/>
          <w:u w:val="single"/>
        </w:rPr>
      </w:pPr>
      <w:r>
        <w:rPr>
          <w:rFonts w:eastAsia="黑体" w:hint="eastAsia"/>
          <w:color w:val="000000"/>
          <w:kern w:val="0"/>
          <w:sz w:val="30"/>
          <w:szCs w:val="30"/>
        </w:rPr>
        <w:t>时</w:t>
      </w:r>
      <w:r>
        <w:rPr>
          <w:rFonts w:eastAsia="黑体" w:hint="eastAsia"/>
          <w:color w:val="000000"/>
          <w:kern w:val="0"/>
          <w:sz w:val="30"/>
          <w:szCs w:val="30"/>
        </w:rPr>
        <w:t xml:space="preserve">    </w:t>
      </w:r>
      <w:r>
        <w:rPr>
          <w:rFonts w:eastAsia="黑体" w:hint="eastAsia"/>
          <w:color w:val="000000"/>
          <w:kern w:val="0"/>
          <w:sz w:val="30"/>
          <w:szCs w:val="30"/>
        </w:rPr>
        <w:t>间</w:t>
      </w:r>
      <w:r>
        <w:rPr>
          <w:rFonts w:eastAsia="黑体" w:hint="eastAsia"/>
          <w:color w:val="000000"/>
          <w:sz w:val="30"/>
          <w:szCs w:val="30"/>
        </w:rPr>
        <w:t>：</w:t>
      </w:r>
      <w:r>
        <w:rPr>
          <w:rFonts w:eastAsia="黑体" w:hint="eastAsia"/>
          <w:color w:val="000000"/>
          <w:sz w:val="30"/>
          <w:szCs w:val="30"/>
          <w:u w:val="single"/>
        </w:rPr>
        <w:t xml:space="preserve">     </w:t>
      </w:r>
      <w:r>
        <w:rPr>
          <w:rFonts w:hint="eastAsia"/>
          <w:color w:val="000000"/>
          <w:kern w:val="0"/>
          <w:sz w:val="30"/>
          <w:szCs w:val="30"/>
          <w:u w:val="single"/>
        </w:rPr>
        <w:t>2026</w:t>
      </w:r>
      <w:r>
        <w:rPr>
          <w:rFonts w:hint="eastAsia"/>
          <w:color w:val="000000"/>
          <w:kern w:val="0"/>
          <w:sz w:val="30"/>
          <w:szCs w:val="30"/>
          <w:u w:val="single"/>
        </w:rPr>
        <w:t>年</w:t>
      </w:r>
      <w:r>
        <w:rPr>
          <w:rFonts w:hint="eastAsia"/>
          <w:color w:val="000000"/>
          <w:kern w:val="0"/>
          <w:sz w:val="30"/>
          <w:szCs w:val="30"/>
          <w:u w:val="single"/>
        </w:rPr>
        <w:t>06</w:t>
      </w:r>
      <w:r>
        <w:rPr>
          <w:rFonts w:hint="eastAsia"/>
          <w:color w:val="000000"/>
          <w:kern w:val="0"/>
          <w:sz w:val="30"/>
          <w:szCs w:val="30"/>
          <w:u w:val="single"/>
        </w:rPr>
        <w:t>月</w:t>
      </w:r>
      <w:r>
        <w:rPr>
          <w:rFonts w:hint="eastAsia"/>
          <w:color w:val="000000"/>
          <w:kern w:val="0"/>
          <w:sz w:val="30"/>
          <w:szCs w:val="30"/>
          <w:u w:val="single"/>
        </w:rPr>
        <w:t>18</w:t>
      </w:r>
      <w:r>
        <w:rPr>
          <w:rFonts w:hint="eastAsia"/>
          <w:color w:val="000000"/>
          <w:kern w:val="0"/>
          <w:sz w:val="30"/>
          <w:szCs w:val="30"/>
          <w:u w:val="single"/>
        </w:rPr>
        <w:t>日</w:t>
      </w:r>
      <w:r>
        <w:rPr>
          <w:rFonts w:hint="eastAsia"/>
          <w:color w:val="000000"/>
          <w:kern w:val="0"/>
          <w:sz w:val="30"/>
          <w:szCs w:val="30"/>
          <w:u w:val="single"/>
        </w:rPr>
        <w:t xml:space="preserve">       </w:t>
      </w:r>
    </w:p>
    <w:p w14:paraId="0CC2DCCE" w14:textId="77777777" w:rsidR="000654E8" w:rsidRDefault="000654E8" w:rsidP="000654E8">
      <w:pPr>
        <w:ind w:firstLineChars="0" w:firstLine="0"/>
        <w:rPr>
          <w:spacing w:val="20"/>
          <w:sz w:val="36"/>
          <w:szCs w:val="36"/>
        </w:rPr>
      </w:pPr>
    </w:p>
    <w:p w14:paraId="02A9B0E6" w14:textId="77777777" w:rsidR="008B5F95" w:rsidRDefault="000654E8" w:rsidP="000654E8">
      <w:pPr>
        <w:ind w:firstLineChars="0" w:firstLine="0"/>
        <w:jc w:val="center"/>
        <w:rPr>
          <w:rFonts w:ascii="黑体" w:eastAsia="黑体" w:hAnsi="黑体"/>
          <w:spacing w:val="20"/>
          <w:sz w:val="36"/>
          <w:szCs w:val="36"/>
        </w:rPr>
      </w:pPr>
      <w:r>
        <w:rPr>
          <w:rFonts w:ascii="黑体" w:eastAsia="黑体" w:hAnsi="黑体" w:hint="eastAsia"/>
          <w:spacing w:val="20"/>
          <w:sz w:val="36"/>
          <w:szCs w:val="36"/>
        </w:rPr>
        <w:t>二○二六年六月</w:t>
      </w:r>
      <w:r>
        <w:rPr>
          <w:rFonts w:ascii="黑体" w:eastAsia="黑体" w:hAnsi="黑体" w:hint="eastAsia"/>
          <w:spacing w:val="20"/>
          <w:sz w:val="36"/>
          <w:szCs w:val="36"/>
        </w:rPr>
        <w:t>十八日</w:t>
      </w:r>
    </w:p>
    <w:p w14:paraId="12131F84" w14:textId="28C95C95" w:rsidR="000654E8" w:rsidRDefault="000654E8" w:rsidP="000654E8">
      <w:pPr>
        <w:ind w:firstLineChars="0" w:firstLine="0"/>
        <w:rPr>
          <w:rFonts w:ascii="宋体" w:hAnsi="宋体" w:hint="eastAsia"/>
          <w:spacing w:val="20"/>
          <w:sz w:val="30"/>
          <w:szCs w:val="30"/>
        </w:rPr>
        <w:sectPr w:rsidR="000654E8" w:rsidSect="00F474B2">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850" w:footer="992" w:gutter="0"/>
          <w:cols w:space="0"/>
          <w:docGrid w:type="lines" w:linePitch="333"/>
        </w:sectPr>
      </w:pPr>
    </w:p>
    <w:p w14:paraId="3005B383" w14:textId="17F173CC" w:rsidR="00FC1605" w:rsidRPr="00504493" w:rsidRDefault="00FC1605" w:rsidP="005E7BA9">
      <w:pPr>
        <w:ind w:firstLineChars="0" w:firstLine="0"/>
        <w:jc w:val="center"/>
        <w:rPr>
          <w:b/>
          <w:bCs/>
          <w:sz w:val="28"/>
          <w:szCs w:val="28"/>
        </w:rPr>
      </w:pPr>
      <w:r w:rsidRPr="00504493">
        <w:rPr>
          <w:rFonts w:hint="eastAsia"/>
          <w:b/>
          <w:bCs/>
          <w:sz w:val="28"/>
          <w:szCs w:val="28"/>
        </w:rPr>
        <w:lastRenderedPageBreak/>
        <w:t>摘</w:t>
      </w:r>
      <w:r>
        <w:rPr>
          <w:rFonts w:hint="eastAsia"/>
          <w:b/>
          <w:bCs/>
          <w:sz w:val="28"/>
          <w:szCs w:val="28"/>
        </w:rPr>
        <w:t xml:space="preserve"> </w:t>
      </w:r>
      <w:r w:rsidRPr="00504493">
        <w:rPr>
          <w:rFonts w:hint="eastAsia"/>
          <w:b/>
          <w:bCs/>
          <w:sz w:val="28"/>
          <w:szCs w:val="28"/>
        </w:rPr>
        <w:t>要</w:t>
      </w:r>
    </w:p>
    <w:p w14:paraId="71CB3E73" w14:textId="5A3AC8D0" w:rsidR="00D30C34" w:rsidRDefault="00000000" w:rsidP="00504493">
      <w:pPr>
        <w:ind w:firstLine="480"/>
      </w:pPr>
      <w:r>
        <w:rPr>
          <w:shd w:val="clear" w:color="auto" w:fill="FFFFFF"/>
        </w:rPr>
        <w:t>热带气旋（台风）是破坏力极强的自然灾害之一，其移动路径与强度的准确预测及直观展示对于防灾减灾至关重要。传统数值天气预报计算成本高昂，而现有基于深度学习的预测方法多侧重于时间序列特征，对气象环境空间特征的提取尚不充分；同时，预测结果往往缺乏与地理空间信息深度融合的三维交互展示手段。针对上述问题，本文提出了一种基于卷积神经网络（</w:t>
      </w:r>
      <w:r>
        <w:rPr>
          <w:shd w:val="clear" w:color="auto" w:fill="FFFFFF"/>
        </w:rPr>
        <w:t>CNN</w:t>
      </w:r>
      <w:r>
        <w:rPr>
          <w:shd w:val="clear" w:color="auto" w:fill="FFFFFF"/>
        </w:rPr>
        <w:t>）与</w:t>
      </w:r>
      <w:r>
        <w:rPr>
          <w:shd w:val="clear" w:color="auto" w:fill="FFFFFF"/>
        </w:rPr>
        <w:t>Cesium</w:t>
      </w:r>
      <w:r>
        <w:rPr>
          <w:shd w:val="clear" w:color="auto" w:fill="FFFFFF"/>
        </w:rPr>
        <w:t>三维引擎的热带气旋可视化与预测方案。</w:t>
      </w:r>
    </w:p>
    <w:p w14:paraId="1D27A3F0" w14:textId="3EABA737" w:rsidR="00D30C34" w:rsidRDefault="00000000" w:rsidP="00504493">
      <w:pPr>
        <w:ind w:firstLine="480"/>
      </w:pPr>
      <w:r>
        <w:rPr>
          <w:shd w:val="clear" w:color="auto" w:fill="FFFFFF"/>
        </w:rPr>
        <w:t>在预测层面，本文构建了融合多源气象数据的</w:t>
      </w:r>
      <w:r>
        <w:rPr>
          <w:shd w:val="clear" w:color="auto" w:fill="FFFFFF"/>
        </w:rPr>
        <w:t>CNN</w:t>
      </w:r>
      <w:r>
        <w:rPr>
          <w:shd w:val="clear" w:color="auto" w:fill="FFFFFF"/>
        </w:rPr>
        <w:t>预测模型。该模型将热带气旋历史轨迹序列与气象再分析格点数据（如风场、气压）相结合，利用</w:t>
      </w:r>
      <w:r>
        <w:rPr>
          <w:shd w:val="clear" w:color="auto" w:fill="FFFFFF"/>
        </w:rPr>
        <w:t>CNN</w:t>
      </w:r>
      <w:r>
        <w:rPr>
          <w:shd w:val="clear" w:color="auto" w:fill="FFFFFF"/>
        </w:rPr>
        <w:t>强大的空间特征提取能力，挖掘大气环流环境对台风运动的驱动关系，实现对未来时刻台风移动轨迹与强度的联合预测。在可视化层面，本文基于</w:t>
      </w:r>
      <w:r>
        <w:rPr>
          <w:shd w:val="clear" w:color="auto" w:fill="FFFFFF"/>
        </w:rPr>
        <w:t>Cesium</w:t>
      </w:r>
      <w:r>
        <w:rPr>
          <w:shd w:val="clear" w:color="auto" w:fill="FFFFFF"/>
        </w:rPr>
        <w:t>构建了三维地理信息系统，采用</w:t>
      </w:r>
      <w:r>
        <w:rPr>
          <w:shd w:val="clear" w:color="auto" w:fill="FFFFFF"/>
        </w:rPr>
        <w:t>B/S</w:t>
      </w:r>
      <w:r>
        <w:rPr>
          <w:shd w:val="clear" w:color="auto" w:fill="FFFFFF"/>
        </w:rPr>
        <w:t>架构设计了数据交互接口，将</w:t>
      </w:r>
      <w:r>
        <w:rPr>
          <w:shd w:val="clear" w:color="auto" w:fill="FFFFFF"/>
        </w:rPr>
        <w:t>CNN</w:t>
      </w:r>
      <w:r>
        <w:rPr>
          <w:shd w:val="clear" w:color="auto" w:fill="FFFFFF"/>
        </w:rPr>
        <w:t>模型输出的预测轨迹、风圈半径及不确定性概率锥体，与高精度三维地球进行深度融合渲染，实现了台风历史回放、实时监测与预测推演的三维动态可视化。</w:t>
      </w:r>
    </w:p>
    <w:p w14:paraId="79410B88" w14:textId="6DF7B237" w:rsidR="00D30C34" w:rsidRDefault="00000000" w:rsidP="00504493">
      <w:pPr>
        <w:ind w:firstLineChars="0" w:firstLine="0"/>
        <w:rPr>
          <w:shd w:val="clear" w:color="auto" w:fill="FFFFFF"/>
        </w:rPr>
      </w:pPr>
      <w:r w:rsidRPr="00504493">
        <w:rPr>
          <w:rStyle w:val="a4"/>
          <w:rFonts w:cs="Segoe UI"/>
          <w:color w:val="1A2029"/>
          <w:shd w:val="clear" w:color="auto" w:fill="FFFFFF"/>
        </w:rPr>
        <w:t>关键词：</w:t>
      </w:r>
      <w:r>
        <w:rPr>
          <w:shd w:val="clear" w:color="auto" w:fill="FFFFFF"/>
        </w:rPr>
        <w:t>热带气旋；卷积神经网络（</w:t>
      </w:r>
      <w:r>
        <w:rPr>
          <w:shd w:val="clear" w:color="auto" w:fill="FFFFFF"/>
        </w:rPr>
        <w:t>CNN</w:t>
      </w:r>
      <w:r>
        <w:rPr>
          <w:shd w:val="clear" w:color="auto" w:fill="FFFFFF"/>
        </w:rPr>
        <w:t>）；</w:t>
      </w:r>
      <w:r>
        <w:rPr>
          <w:shd w:val="clear" w:color="auto" w:fill="FFFFFF"/>
        </w:rPr>
        <w:t>Cesium</w:t>
      </w:r>
      <w:r>
        <w:rPr>
          <w:shd w:val="clear" w:color="auto" w:fill="FFFFFF"/>
        </w:rPr>
        <w:t>；三维</w:t>
      </w:r>
      <w:r w:rsidR="009C0C1E">
        <w:rPr>
          <w:rFonts w:hint="eastAsia"/>
          <w:shd w:val="clear" w:color="auto" w:fill="FFFFFF"/>
        </w:rPr>
        <w:t>。</w:t>
      </w:r>
    </w:p>
    <w:p w14:paraId="565CEF21" w14:textId="7A11DEB3" w:rsidR="00D30C34" w:rsidRPr="00504493" w:rsidRDefault="00000000" w:rsidP="00504493">
      <w:pPr>
        <w:ind w:firstLineChars="0" w:firstLine="0"/>
        <w:jc w:val="center"/>
        <w:rPr>
          <w:rFonts w:cs="Segoe UI"/>
          <w:color w:val="1A2029"/>
          <w:sz w:val="32"/>
          <w:szCs w:val="32"/>
          <w:shd w:val="clear" w:color="auto" w:fill="FFFFFF"/>
        </w:rPr>
      </w:pPr>
      <w:r w:rsidRPr="00504493">
        <w:rPr>
          <w:rFonts w:cs="Segoe UI"/>
          <w:color w:val="1A2029"/>
          <w:sz w:val="32"/>
          <w:szCs w:val="32"/>
          <w:shd w:val="clear" w:color="auto" w:fill="FFFFFF"/>
        </w:rPr>
        <w:br w:type="page"/>
      </w:r>
      <w:r w:rsidRPr="00504493">
        <w:rPr>
          <w:rStyle w:val="a4"/>
          <w:rFonts w:cs="Segoe UI"/>
          <w:color w:val="1A2029"/>
          <w:sz w:val="32"/>
          <w:szCs w:val="32"/>
          <w:shd w:val="clear" w:color="auto" w:fill="FFFFFF"/>
        </w:rPr>
        <w:lastRenderedPageBreak/>
        <w:t>Abstract</w:t>
      </w:r>
    </w:p>
    <w:p w14:paraId="464E9F80" w14:textId="28EB1161" w:rsidR="00D30C34" w:rsidRPr="00504493" w:rsidRDefault="00000000" w:rsidP="001F5B1F">
      <w:pPr>
        <w:pStyle w:val="a3"/>
        <w:widowControl/>
        <w:shd w:val="clear" w:color="auto" w:fill="FFFFFF"/>
        <w:spacing w:before="144" w:beforeAutospacing="0" w:afterAutospacing="0"/>
        <w:ind w:firstLine="480"/>
        <w:jc w:val="both"/>
        <w:textAlignment w:val="baseline"/>
        <w:rPr>
          <w:rFonts w:cs="Segoe UI"/>
          <w:color w:val="1A2029"/>
        </w:rPr>
      </w:pPr>
      <w:r w:rsidRPr="00504493">
        <w:rPr>
          <w:rFonts w:cs="Segoe UI"/>
          <w:color w:val="1A2029"/>
          <w:shd w:val="clear" w:color="auto" w:fill="FFFFFF"/>
        </w:rPr>
        <w:t xml:space="preserve">Tropical cyclones (typhoons) are among the most destructive natural disasters, and the accurate prediction and intuitive display of their movement tracks and intensities are crucial for disaster prevention and mitigation. Traditional numerical weather prediction incurs high computational costs, while existing deep learning-based prediction methods mostly focus on temporal sequence features, leaving the extraction of spatial features from the meteorological environment insufficient. Meanwhile, the prediction results often lack 3D interactive display means that deeply integrate with geospatial information. To address these issues, this </w:t>
      </w:r>
      <w:r w:rsidR="00553859">
        <w:rPr>
          <w:rFonts w:cs="Segoe UI" w:hint="eastAsia"/>
          <w:color w:val="1A2029"/>
          <w:shd w:val="clear" w:color="auto" w:fill="FFFFFF"/>
        </w:rPr>
        <w:t>thesis</w:t>
      </w:r>
      <w:r w:rsidRPr="00504493">
        <w:rPr>
          <w:rFonts w:cs="Segoe UI"/>
          <w:color w:val="1A2029"/>
          <w:shd w:val="clear" w:color="auto" w:fill="FFFFFF"/>
        </w:rPr>
        <w:t xml:space="preserve"> proposes a tropical cyclone visualization and prediction scheme based on a Convolutional Neural Network (CNN) and the Cesium 3D engine.</w:t>
      </w:r>
    </w:p>
    <w:p w14:paraId="5149DB86" w14:textId="6930B395" w:rsidR="00D30C34" w:rsidRPr="00504493" w:rsidRDefault="00000000" w:rsidP="001F5B1F">
      <w:pPr>
        <w:pStyle w:val="a3"/>
        <w:widowControl/>
        <w:shd w:val="clear" w:color="auto" w:fill="FFFFFF"/>
        <w:spacing w:before="144" w:beforeAutospacing="0" w:afterAutospacing="0"/>
        <w:ind w:firstLine="480"/>
        <w:jc w:val="both"/>
        <w:textAlignment w:val="baseline"/>
        <w:rPr>
          <w:rFonts w:cs="Segoe UI"/>
          <w:color w:val="1A2029"/>
        </w:rPr>
      </w:pPr>
      <w:r w:rsidRPr="00504493">
        <w:rPr>
          <w:rFonts w:cs="Segoe UI"/>
          <w:color w:val="1A2029"/>
          <w:shd w:val="clear" w:color="auto" w:fill="FFFFFF"/>
        </w:rPr>
        <w:t>At the prediction level, this</w:t>
      </w:r>
      <w:r w:rsidR="00E02C2F">
        <w:rPr>
          <w:rFonts w:cs="Segoe UI" w:hint="eastAsia"/>
          <w:color w:val="1A2029"/>
          <w:shd w:val="clear" w:color="auto" w:fill="FFFFFF"/>
        </w:rPr>
        <w:t xml:space="preserve"> </w:t>
      </w:r>
      <w:r w:rsidR="00E02C2F" w:rsidRPr="00553859">
        <w:rPr>
          <w:rFonts w:cs="Segoe UI" w:hint="eastAsia"/>
          <w:shd w:val="clear" w:color="auto" w:fill="FFFFFF"/>
        </w:rPr>
        <w:t>th</w:t>
      </w:r>
      <w:r w:rsidR="00553859" w:rsidRPr="00553859">
        <w:rPr>
          <w:rFonts w:cs="Segoe UI" w:hint="eastAsia"/>
          <w:shd w:val="clear" w:color="auto" w:fill="FFFFFF"/>
        </w:rPr>
        <w:t>es</w:t>
      </w:r>
      <w:r w:rsidR="00E02C2F" w:rsidRPr="00553859">
        <w:rPr>
          <w:rFonts w:cs="Segoe UI" w:hint="eastAsia"/>
          <w:shd w:val="clear" w:color="auto" w:fill="FFFFFF"/>
        </w:rPr>
        <w:t>is</w:t>
      </w:r>
      <w:r w:rsidRPr="00E02C2F">
        <w:rPr>
          <w:rFonts w:cs="Segoe UI"/>
          <w:color w:val="1A2029"/>
          <w:shd w:val="clear" w:color="auto" w:fill="FFFFFF"/>
        </w:rPr>
        <w:t xml:space="preserve"> </w:t>
      </w:r>
      <w:r w:rsidRPr="00504493">
        <w:rPr>
          <w:rFonts w:cs="Segoe UI"/>
          <w:color w:val="1A2029"/>
          <w:shd w:val="clear" w:color="auto" w:fill="FFFFFF"/>
        </w:rPr>
        <w:t xml:space="preserve">constructs a CNN prediction model integrating multi-source meteorological data. This model combines historical track sequences of tropical cyclones with meteorological reanalysis gridded data (such as wind fields and atmospheric pressure), utilizing the powerful spatial feature extraction capability of CNN to mine the driving relationship of the atmospheric circulation environment on typhoon movement, thereby achieving joint prediction of the typhoon’s future movement track and intensity. At the visualization level, this </w:t>
      </w:r>
      <w:r w:rsidR="00553859">
        <w:rPr>
          <w:rFonts w:cs="Segoe UI" w:hint="eastAsia"/>
          <w:color w:val="1A2029"/>
          <w:shd w:val="clear" w:color="auto" w:fill="FFFFFF"/>
        </w:rPr>
        <w:t>thesis</w:t>
      </w:r>
      <w:r w:rsidRPr="00504493">
        <w:rPr>
          <w:rFonts w:cs="Segoe UI"/>
          <w:color w:val="1A2029"/>
          <w:shd w:val="clear" w:color="auto" w:fill="FFFFFF"/>
        </w:rPr>
        <w:t xml:space="preserve"> constructs a 3D geographic information system based on Cesium, designs data interaction interfaces adopting a B/S (Browser/Server) architecture, and deeply integrates and renders the prediction tracks, wind circle radii, and uncertainty probability cones output by the CNN model with a high-precision 3D globe, realizing the 3D dynamic visualization of typhoon historical playback, real-time monitoring, and predictive deduction.</w:t>
      </w:r>
    </w:p>
    <w:p w14:paraId="19777E58" w14:textId="527CCF4E" w:rsidR="00D30C34" w:rsidRPr="00504493" w:rsidRDefault="00000000" w:rsidP="00504493">
      <w:pPr>
        <w:pStyle w:val="a3"/>
        <w:widowControl/>
        <w:shd w:val="clear" w:color="auto" w:fill="FFFFFF"/>
        <w:spacing w:before="144" w:beforeAutospacing="0" w:afterAutospacing="0"/>
        <w:ind w:firstLineChars="0" w:firstLine="0"/>
        <w:textAlignment w:val="baseline"/>
        <w:rPr>
          <w:rFonts w:cs="Segoe UI"/>
          <w:color w:val="1A2029"/>
          <w:shd w:val="clear" w:color="auto" w:fill="FFFFFF"/>
        </w:rPr>
      </w:pPr>
      <w:r w:rsidRPr="00504493">
        <w:rPr>
          <w:rStyle w:val="a4"/>
          <w:rFonts w:cs="Segoe UI"/>
          <w:color w:val="1A2029"/>
          <w:shd w:val="clear" w:color="auto" w:fill="FFFFFF"/>
        </w:rPr>
        <w:t>Keywords:</w:t>
      </w:r>
      <w:r w:rsidR="00504493">
        <w:rPr>
          <w:rStyle w:val="a4"/>
          <w:rFonts w:cs="Segoe UI" w:hint="eastAsia"/>
          <w:color w:val="1A2029"/>
          <w:shd w:val="clear" w:color="auto" w:fill="FFFFFF"/>
        </w:rPr>
        <w:t xml:space="preserve"> </w:t>
      </w:r>
      <w:r w:rsidRPr="00504493">
        <w:rPr>
          <w:rFonts w:cs="Segoe UI"/>
          <w:color w:val="1A2029"/>
          <w:shd w:val="clear" w:color="auto" w:fill="FFFFFF"/>
        </w:rPr>
        <w:t>Tropical Cyclone; Convolutional Neural Network (CNN); Cesium; 3D</w:t>
      </w:r>
      <w:r w:rsidR="009C0C1E">
        <w:rPr>
          <w:rFonts w:cs="Segoe UI" w:hint="eastAsia"/>
          <w:color w:val="1A2029"/>
          <w:shd w:val="clear" w:color="auto" w:fill="FFFFFF"/>
        </w:rPr>
        <w:t>.</w:t>
      </w:r>
    </w:p>
    <w:p w14:paraId="1836C792" w14:textId="77777777" w:rsidR="00D30C34" w:rsidRDefault="00000000" w:rsidP="00F55035">
      <w:pPr>
        <w:ind w:firstLine="380"/>
        <w:jc w:val="left"/>
        <w:rPr>
          <w:rFonts w:cs="Segoe UI"/>
          <w:color w:val="1A2029"/>
          <w:sz w:val="19"/>
          <w:szCs w:val="19"/>
          <w:shd w:val="clear" w:color="auto" w:fill="FFFFFF"/>
        </w:rPr>
      </w:pPr>
      <w:r>
        <w:rPr>
          <w:rFonts w:cs="Segoe UI"/>
          <w:color w:val="1A2029"/>
          <w:sz w:val="19"/>
          <w:szCs w:val="19"/>
          <w:shd w:val="clear" w:color="auto" w:fill="FFFFFF"/>
        </w:rPr>
        <w:br w:type="page"/>
      </w:r>
    </w:p>
    <w:sdt>
      <w:sdtPr>
        <w:rPr>
          <w:rFonts w:ascii="Times New Roman" w:eastAsia="宋体" w:hAnsi="Times New Roman" w:cs="Times New Roman"/>
          <w:color w:val="auto"/>
          <w:kern w:val="2"/>
          <w:sz w:val="24"/>
          <w:szCs w:val="24"/>
          <w:lang w:val="zh-CN"/>
        </w:rPr>
        <w:id w:val="603305052"/>
        <w:docPartObj>
          <w:docPartGallery w:val="Table of Contents"/>
          <w:docPartUnique/>
        </w:docPartObj>
      </w:sdtPr>
      <w:sdtEndPr>
        <w:rPr>
          <w:b/>
          <w:bCs/>
        </w:rPr>
      </w:sdtEndPr>
      <w:sdtContent>
        <w:p w14:paraId="5F518DB6" w14:textId="66C34F88" w:rsidR="009C0C1E" w:rsidRPr="009C0C1E" w:rsidRDefault="009C0C1E" w:rsidP="009C0C1E">
          <w:pPr>
            <w:pStyle w:val="TOC"/>
            <w:tabs>
              <w:tab w:val="center" w:pos="4394"/>
            </w:tabs>
            <w:ind w:firstLineChars="0" w:firstLine="0"/>
            <w:jc w:val="center"/>
            <w:rPr>
              <w:color w:val="000000" w:themeColor="text1"/>
            </w:rPr>
          </w:pPr>
          <w:r w:rsidRPr="009C0C1E">
            <w:rPr>
              <w:color w:val="000000" w:themeColor="text1"/>
              <w:lang w:val="zh-CN"/>
            </w:rPr>
            <w:t>目</w:t>
          </w:r>
          <w:r>
            <w:rPr>
              <w:rFonts w:hint="eastAsia"/>
              <w:color w:val="000000" w:themeColor="text1"/>
              <w:lang w:val="zh-CN"/>
            </w:rPr>
            <w:t xml:space="preserve"> </w:t>
          </w:r>
          <w:r w:rsidRPr="009C0C1E">
            <w:rPr>
              <w:color w:val="000000" w:themeColor="text1"/>
              <w:lang w:val="zh-CN"/>
            </w:rPr>
            <w:t>录</w:t>
          </w:r>
        </w:p>
        <w:p w14:paraId="7A880ECC" w14:textId="5EB197C2" w:rsidR="009C0C1E" w:rsidRPr="00DA1FDF" w:rsidRDefault="009C0C1E" w:rsidP="00272DF8">
          <w:pPr>
            <w:pStyle w:val="TOC1"/>
            <w:jc w:val="both"/>
            <w:rPr>
              <w:rFonts w:cstheme="minorBidi"/>
              <w:kern w:val="2"/>
              <w14:ligatures w14:val="standardContextual"/>
            </w:rPr>
          </w:pPr>
          <w:r>
            <w:fldChar w:fldCharType="begin"/>
          </w:r>
          <w:r>
            <w:instrText xml:space="preserve"> TOC \o "1-3" \h \z \u </w:instrText>
          </w:r>
          <w:r>
            <w:fldChar w:fldCharType="separate"/>
          </w:r>
          <w:hyperlink w:anchor="_Toc230202870" w:history="1">
            <w:r w:rsidRPr="00DA1FDF">
              <w:rPr>
                <w:rStyle w:val="a5"/>
              </w:rPr>
              <w:t>第一章</w:t>
            </w:r>
            <w:r w:rsidRPr="00DA1FDF">
              <w:rPr>
                <w:rStyle w:val="a5"/>
              </w:rPr>
              <w:t xml:space="preserve"> </w:t>
            </w:r>
            <w:r w:rsidRPr="00DA1FDF">
              <w:rPr>
                <w:rStyle w:val="a5"/>
              </w:rPr>
              <w:t>绪论</w:t>
            </w:r>
            <w:r w:rsidRPr="00DA1FDF">
              <w:rPr>
                <w:rFonts w:hint="eastAsia"/>
                <w:webHidden/>
              </w:rPr>
              <w:tab/>
            </w:r>
            <w:r w:rsidRPr="00DA1FDF">
              <w:rPr>
                <w:rFonts w:hint="eastAsia"/>
                <w:webHidden/>
              </w:rPr>
              <w:fldChar w:fldCharType="begin"/>
            </w:r>
            <w:r w:rsidRPr="00DA1FDF">
              <w:rPr>
                <w:rFonts w:hint="eastAsia"/>
                <w:webHidden/>
              </w:rPr>
              <w:instrText xml:space="preserve"> </w:instrText>
            </w:r>
            <w:r w:rsidRPr="00DA1FDF">
              <w:rPr>
                <w:webHidden/>
              </w:rPr>
              <w:instrText>PAGEREF _Toc230202870 \h</w:instrText>
            </w:r>
            <w:r w:rsidRPr="00DA1FDF">
              <w:rPr>
                <w:rFonts w:hint="eastAsia"/>
                <w:webHidden/>
              </w:rPr>
              <w:instrText xml:space="preserve"> </w:instrText>
            </w:r>
            <w:r w:rsidRPr="00DA1FDF">
              <w:rPr>
                <w:rFonts w:hint="eastAsia"/>
                <w:webHidden/>
              </w:rPr>
            </w:r>
            <w:r w:rsidRPr="00DA1FDF">
              <w:rPr>
                <w:rFonts w:hint="eastAsia"/>
                <w:webHidden/>
              </w:rPr>
              <w:fldChar w:fldCharType="separate"/>
            </w:r>
            <w:r w:rsidRPr="00DA1FDF">
              <w:rPr>
                <w:webHidden/>
              </w:rPr>
              <w:t>6</w:t>
            </w:r>
            <w:r w:rsidRPr="00DA1FDF">
              <w:rPr>
                <w:rFonts w:hint="eastAsia"/>
                <w:webHidden/>
              </w:rPr>
              <w:fldChar w:fldCharType="end"/>
            </w:r>
          </w:hyperlink>
        </w:p>
        <w:p w14:paraId="50ACA0BE" w14:textId="562E6795" w:rsidR="009C0C1E" w:rsidRDefault="009C0C1E" w:rsidP="00272DF8">
          <w:pPr>
            <w:pStyle w:val="TOC2"/>
            <w:tabs>
              <w:tab w:val="right" w:leader="dot" w:pos="8778"/>
            </w:tabs>
            <w:ind w:left="480" w:firstLine="480"/>
            <w:rPr>
              <w:rFonts w:asciiTheme="minorHAnsi" w:eastAsiaTheme="minorEastAsia" w:hAnsiTheme="minorHAnsi" w:cstheme="minorBidi"/>
              <w:noProof/>
              <w:sz w:val="22"/>
              <w14:ligatures w14:val="standardContextual"/>
            </w:rPr>
          </w:pPr>
          <w:hyperlink w:anchor="_Toc230202871" w:history="1">
            <w:r w:rsidRPr="00AB47BC">
              <w:rPr>
                <w:rStyle w:val="a5"/>
                <w:noProof/>
                <w:shd w:val="clear" w:color="auto" w:fill="FFFFFF"/>
              </w:rPr>
              <w:t xml:space="preserve">1.1 </w:t>
            </w:r>
            <w:r w:rsidRPr="00AB47BC">
              <w:rPr>
                <w:rStyle w:val="a5"/>
                <w:noProof/>
                <w:shd w:val="clear" w:color="auto" w:fill="FFFFF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_Toc230202871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99F83F3" w14:textId="756350CA" w:rsidR="009C0C1E" w:rsidRDefault="009C0C1E" w:rsidP="00272DF8">
          <w:pPr>
            <w:pStyle w:val="TOC2"/>
            <w:tabs>
              <w:tab w:val="right" w:leader="dot" w:pos="8778"/>
            </w:tabs>
            <w:ind w:left="480" w:firstLine="480"/>
            <w:rPr>
              <w:rFonts w:asciiTheme="minorHAnsi" w:eastAsiaTheme="minorEastAsia" w:hAnsiTheme="minorHAnsi" w:cstheme="minorBidi"/>
              <w:noProof/>
              <w:sz w:val="22"/>
              <w14:ligatures w14:val="standardContextual"/>
            </w:rPr>
          </w:pPr>
          <w:hyperlink w:anchor="_Toc230202872" w:history="1">
            <w:r w:rsidRPr="00AB47BC">
              <w:rPr>
                <w:rStyle w:val="a5"/>
                <w:noProof/>
                <w:shd w:val="clear" w:color="auto" w:fill="FFFFFF"/>
              </w:rPr>
              <w:t xml:space="preserve">1.2 </w:t>
            </w:r>
            <w:r w:rsidRPr="00AB47BC">
              <w:rPr>
                <w:rStyle w:val="a5"/>
                <w:noProof/>
                <w:shd w:val="clear" w:color="auto" w:fill="FFFFF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_Toc230202872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795BC78" w14:textId="105D2D1C" w:rsidR="009C0C1E" w:rsidRDefault="009C0C1E" w:rsidP="00272DF8">
          <w:pPr>
            <w:pStyle w:val="TOC2"/>
            <w:tabs>
              <w:tab w:val="right" w:leader="dot" w:pos="8778"/>
            </w:tabs>
            <w:ind w:left="480" w:firstLine="480"/>
            <w:rPr>
              <w:rFonts w:asciiTheme="minorHAnsi" w:eastAsiaTheme="minorEastAsia" w:hAnsiTheme="minorHAnsi" w:cstheme="minorBidi"/>
              <w:noProof/>
              <w:sz w:val="22"/>
              <w14:ligatures w14:val="standardContextual"/>
            </w:rPr>
          </w:pPr>
          <w:hyperlink w:anchor="_Toc230202873" w:history="1">
            <w:r w:rsidRPr="00AB47BC">
              <w:rPr>
                <w:rStyle w:val="a5"/>
                <w:noProof/>
                <w:shd w:val="clear" w:color="auto" w:fill="FFFFFF"/>
              </w:rPr>
              <w:t xml:space="preserve">1.3 </w:t>
            </w:r>
            <w:r w:rsidRPr="00AB47BC">
              <w:rPr>
                <w:rStyle w:val="a5"/>
                <w:noProof/>
                <w:shd w:val="clear" w:color="auto" w:fill="FFFFFF"/>
              </w:rPr>
              <w:t>研究内容与目标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_Toc230202873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66C3477" w14:textId="2BAA9552" w:rsidR="009C0C1E" w:rsidRDefault="009C0C1E" w:rsidP="00272DF8">
          <w:pPr>
            <w:pStyle w:val="TOC1"/>
            <w:jc w:val="both"/>
            <w:rPr>
              <w:rFonts w:cstheme="minorBidi"/>
              <w:kern w:val="2"/>
              <w14:ligatures w14:val="standardContextual"/>
            </w:rPr>
          </w:pPr>
          <w:hyperlink w:anchor="_Toc230202874" w:history="1">
            <w:r w:rsidRPr="00AB47BC">
              <w:rPr>
                <w:rStyle w:val="a5"/>
              </w:rPr>
              <w:t>第二章</w:t>
            </w:r>
            <w:r w:rsidRPr="00AB47BC">
              <w:rPr>
                <w:rStyle w:val="a5"/>
              </w:rPr>
              <w:t xml:space="preserve"> </w:t>
            </w:r>
            <w:r w:rsidRPr="00AB47BC">
              <w:rPr>
                <w:rStyle w:val="a5"/>
              </w:rPr>
              <w:t>相关技术基础</w:t>
            </w:r>
            <w:r>
              <w:rPr>
                <w:rFonts w:hint="eastAsia"/>
                <w:webHidden/>
              </w:rPr>
              <w:tab/>
            </w:r>
            <w:r>
              <w:rPr>
                <w:rFonts w:hint="eastAsia"/>
                <w:webHidden/>
              </w:rPr>
              <w:fldChar w:fldCharType="begin"/>
            </w:r>
            <w:r>
              <w:rPr>
                <w:rFonts w:hint="eastAsia"/>
                <w:webHidden/>
              </w:rPr>
              <w:instrText xml:space="preserve"> </w:instrText>
            </w:r>
            <w:r>
              <w:rPr>
                <w:webHidden/>
              </w:rPr>
              <w:instrText>PAGEREF _Toc230202874 \h</w:instrText>
            </w:r>
            <w:r>
              <w:rPr>
                <w:rFonts w:hint="eastAsia"/>
                <w:webHidden/>
              </w:rPr>
              <w:instrText xml:space="preserve"> </w:instrText>
            </w:r>
            <w:r>
              <w:rPr>
                <w:rFonts w:hint="eastAsia"/>
                <w:webHidden/>
              </w:rPr>
            </w:r>
            <w:r>
              <w:rPr>
                <w:rFonts w:hint="eastAsia"/>
                <w:webHidden/>
              </w:rPr>
              <w:fldChar w:fldCharType="separate"/>
            </w:r>
            <w:r>
              <w:rPr>
                <w:webHidden/>
              </w:rPr>
              <w:t>7</w:t>
            </w:r>
            <w:r>
              <w:rPr>
                <w:rFonts w:hint="eastAsia"/>
                <w:webHidden/>
              </w:rPr>
              <w:fldChar w:fldCharType="end"/>
            </w:r>
          </w:hyperlink>
        </w:p>
        <w:p w14:paraId="10259027" w14:textId="0DCE1B30" w:rsidR="009C0C1E" w:rsidRDefault="009C0C1E" w:rsidP="00272DF8">
          <w:pPr>
            <w:pStyle w:val="TOC2"/>
            <w:tabs>
              <w:tab w:val="right" w:leader="dot" w:pos="8778"/>
            </w:tabs>
            <w:ind w:left="480" w:firstLine="480"/>
            <w:rPr>
              <w:rFonts w:asciiTheme="minorHAnsi" w:eastAsiaTheme="minorEastAsia" w:hAnsiTheme="minorHAnsi" w:cstheme="minorBidi"/>
              <w:noProof/>
              <w:sz w:val="22"/>
              <w14:ligatures w14:val="standardContextual"/>
            </w:rPr>
          </w:pPr>
          <w:hyperlink w:anchor="_Toc230202875" w:history="1">
            <w:r w:rsidRPr="00AB47BC">
              <w:rPr>
                <w:rStyle w:val="a5"/>
                <w:noProof/>
                <w:shd w:val="clear" w:color="auto" w:fill="FFFFFF"/>
              </w:rPr>
              <w:t xml:space="preserve">2.1 </w:t>
            </w:r>
            <w:r w:rsidRPr="00AB47BC">
              <w:rPr>
                <w:rStyle w:val="a5"/>
                <w:noProof/>
                <w:shd w:val="clear" w:color="auto" w:fill="FFFFFF"/>
              </w:rPr>
              <w:t>热带气旋基本理论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_Toc230202875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C17D042" w14:textId="0B31E79D" w:rsidR="009C0C1E" w:rsidRDefault="009C0C1E" w:rsidP="00272DF8">
          <w:pPr>
            <w:pStyle w:val="TOC2"/>
            <w:tabs>
              <w:tab w:val="right" w:leader="dot" w:pos="8778"/>
            </w:tabs>
            <w:ind w:left="480" w:firstLine="480"/>
            <w:rPr>
              <w:rFonts w:asciiTheme="minorHAnsi" w:eastAsiaTheme="minorEastAsia" w:hAnsiTheme="minorHAnsi" w:cstheme="minorBidi"/>
              <w:noProof/>
              <w:sz w:val="22"/>
              <w14:ligatures w14:val="standardContextual"/>
            </w:rPr>
          </w:pPr>
          <w:hyperlink w:anchor="_Toc230202876" w:history="1">
            <w:r w:rsidRPr="00AB47BC">
              <w:rPr>
                <w:rStyle w:val="a5"/>
                <w:noProof/>
                <w:shd w:val="clear" w:color="auto" w:fill="FFFFFF"/>
              </w:rPr>
              <w:t xml:space="preserve">2.2 </w:t>
            </w:r>
            <w:r w:rsidRPr="00AB47BC">
              <w:rPr>
                <w:rStyle w:val="a5"/>
                <w:noProof/>
                <w:shd w:val="clear" w:color="auto" w:fill="FFFFFF"/>
              </w:rPr>
              <w:t>卷积神经网络（</w:t>
            </w:r>
            <w:r w:rsidRPr="00AB47BC">
              <w:rPr>
                <w:rStyle w:val="a5"/>
                <w:noProof/>
                <w:shd w:val="clear" w:color="auto" w:fill="FFFFFF"/>
              </w:rPr>
              <w:t>CNN</w:t>
            </w:r>
            <w:r w:rsidRPr="00AB47BC">
              <w:rPr>
                <w:rStyle w:val="a5"/>
                <w:noProof/>
                <w:shd w:val="clear" w:color="auto" w:fill="FFFFFF"/>
              </w:rPr>
              <w:t>）原理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_Toc230202876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89D2E46" w14:textId="542B926A" w:rsidR="009C0C1E" w:rsidRDefault="009C0C1E" w:rsidP="00272DF8">
          <w:pPr>
            <w:pStyle w:val="TOC2"/>
            <w:tabs>
              <w:tab w:val="right" w:leader="dot" w:pos="8778"/>
            </w:tabs>
            <w:ind w:left="480" w:firstLine="480"/>
            <w:rPr>
              <w:rFonts w:asciiTheme="minorHAnsi" w:eastAsiaTheme="minorEastAsia" w:hAnsiTheme="minorHAnsi" w:cstheme="minorBidi"/>
              <w:noProof/>
              <w:sz w:val="22"/>
              <w14:ligatures w14:val="standardContextual"/>
            </w:rPr>
          </w:pPr>
          <w:hyperlink w:anchor="_Toc230202877" w:history="1">
            <w:r w:rsidRPr="00AB47BC">
              <w:rPr>
                <w:rStyle w:val="a5"/>
                <w:noProof/>
                <w:shd w:val="clear" w:color="auto" w:fill="FFFFFF"/>
              </w:rPr>
              <w:t>2.3 Cesium</w:t>
            </w:r>
            <w:r w:rsidRPr="00AB47BC">
              <w:rPr>
                <w:rStyle w:val="a5"/>
                <w:noProof/>
                <w:shd w:val="clear" w:color="auto" w:fill="FFFFFF"/>
              </w:rPr>
              <w:t>三维引擎技术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_Toc230202877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104F30C" w14:textId="68638B23" w:rsidR="009C0C1E" w:rsidRDefault="009C0C1E" w:rsidP="00272DF8">
          <w:pPr>
            <w:pStyle w:val="TOC2"/>
            <w:tabs>
              <w:tab w:val="right" w:leader="dot" w:pos="8778"/>
            </w:tabs>
            <w:ind w:left="480" w:firstLine="480"/>
            <w:rPr>
              <w:rFonts w:asciiTheme="minorHAnsi" w:eastAsiaTheme="minorEastAsia" w:hAnsiTheme="minorHAnsi" w:cstheme="minorBidi"/>
              <w:noProof/>
              <w:sz w:val="22"/>
              <w14:ligatures w14:val="standardContextual"/>
            </w:rPr>
          </w:pPr>
          <w:hyperlink w:anchor="_Toc230202878" w:history="1">
            <w:r w:rsidRPr="00AB47BC">
              <w:rPr>
                <w:rStyle w:val="a5"/>
                <w:noProof/>
                <w:shd w:val="clear" w:color="auto" w:fill="FFFFFF"/>
              </w:rPr>
              <w:t>2.4 Vue 3 + TypeScript</w:t>
            </w:r>
            <w:r w:rsidRPr="00AB47BC">
              <w:rPr>
                <w:rStyle w:val="a5"/>
                <w:noProof/>
                <w:shd w:val="clear" w:color="auto" w:fill="FFFFFF"/>
              </w:rPr>
              <w:t>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_Toc230202878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5ECCF02" w14:textId="4E97F45F" w:rsidR="009C0C1E" w:rsidRDefault="009C0C1E" w:rsidP="00272DF8">
          <w:pPr>
            <w:pStyle w:val="TOC1"/>
            <w:jc w:val="both"/>
            <w:rPr>
              <w:rFonts w:cstheme="minorBidi"/>
              <w:kern w:val="2"/>
              <w14:ligatures w14:val="standardContextual"/>
            </w:rPr>
          </w:pPr>
          <w:hyperlink w:anchor="_Toc230202879" w:history="1">
            <w:r w:rsidRPr="00AB47BC">
              <w:rPr>
                <w:rStyle w:val="a5"/>
              </w:rPr>
              <w:t>第三章</w:t>
            </w:r>
            <w:r w:rsidRPr="00AB47BC">
              <w:rPr>
                <w:rStyle w:val="a5"/>
              </w:rPr>
              <w:t xml:space="preserve"> </w:t>
            </w:r>
            <w:r w:rsidRPr="00AB47BC">
              <w:rPr>
                <w:rStyle w:val="a5"/>
              </w:rPr>
              <w:t>系统总体设计</w:t>
            </w:r>
            <w:r>
              <w:rPr>
                <w:rFonts w:hint="eastAsia"/>
                <w:webHidden/>
              </w:rPr>
              <w:tab/>
            </w:r>
            <w:r>
              <w:rPr>
                <w:rFonts w:hint="eastAsia"/>
                <w:webHidden/>
              </w:rPr>
              <w:fldChar w:fldCharType="begin"/>
            </w:r>
            <w:r>
              <w:rPr>
                <w:rFonts w:hint="eastAsia"/>
                <w:webHidden/>
              </w:rPr>
              <w:instrText xml:space="preserve"> </w:instrText>
            </w:r>
            <w:r>
              <w:rPr>
                <w:webHidden/>
              </w:rPr>
              <w:instrText>PAGEREF _Toc230202879 \h</w:instrText>
            </w:r>
            <w:r>
              <w:rPr>
                <w:rFonts w:hint="eastAsia"/>
                <w:webHidden/>
              </w:rPr>
              <w:instrText xml:space="preserve"> </w:instrText>
            </w:r>
            <w:r>
              <w:rPr>
                <w:rFonts w:hint="eastAsia"/>
                <w:webHidden/>
              </w:rPr>
            </w:r>
            <w:r>
              <w:rPr>
                <w:rFonts w:hint="eastAsia"/>
                <w:webHidden/>
              </w:rPr>
              <w:fldChar w:fldCharType="separate"/>
            </w:r>
            <w:r>
              <w:rPr>
                <w:webHidden/>
              </w:rPr>
              <w:t>9</w:t>
            </w:r>
            <w:r>
              <w:rPr>
                <w:rFonts w:hint="eastAsia"/>
                <w:webHidden/>
              </w:rPr>
              <w:fldChar w:fldCharType="end"/>
            </w:r>
          </w:hyperlink>
        </w:p>
        <w:p w14:paraId="68CE2351" w14:textId="6934E58A" w:rsidR="009C0C1E" w:rsidRDefault="009C0C1E" w:rsidP="00272DF8">
          <w:pPr>
            <w:pStyle w:val="TOC2"/>
            <w:tabs>
              <w:tab w:val="right" w:leader="dot" w:pos="8778"/>
            </w:tabs>
            <w:ind w:left="480" w:firstLine="480"/>
            <w:rPr>
              <w:rFonts w:asciiTheme="minorHAnsi" w:eastAsiaTheme="minorEastAsia" w:hAnsiTheme="minorHAnsi" w:cstheme="minorBidi"/>
              <w:noProof/>
              <w:sz w:val="22"/>
              <w14:ligatures w14:val="standardContextual"/>
            </w:rPr>
          </w:pPr>
          <w:hyperlink w:anchor="_Toc230202880" w:history="1">
            <w:r w:rsidRPr="00AB47BC">
              <w:rPr>
                <w:rStyle w:val="a5"/>
                <w:noProof/>
                <w:shd w:val="clear" w:color="auto" w:fill="FFFFFF"/>
              </w:rPr>
              <w:t xml:space="preserve">3.1 </w:t>
            </w:r>
            <w:r w:rsidRPr="00AB47BC">
              <w:rPr>
                <w:rStyle w:val="a5"/>
                <w:noProof/>
                <w:shd w:val="clear" w:color="auto" w:fill="FFFFF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_Toc230202880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72DBEFB" w14:textId="74A6A73F" w:rsidR="009C0C1E" w:rsidRDefault="009C0C1E" w:rsidP="00272DF8">
          <w:pPr>
            <w:pStyle w:val="TOC2"/>
            <w:tabs>
              <w:tab w:val="right" w:leader="dot" w:pos="8778"/>
            </w:tabs>
            <w:ind w:left="480" w:firstLine="480"/>
            <w:rPr>
              <w:rFonts w:asciiTheme="minorHAnsi" w:eastAsiaTheme="minorEastAsia" w:hAnsiTheme="minorHAnsi" w:cstheme="minorBidi"/>
              <w:noProof/>
              <w:sz w:val="22"/>
              <w14:ligatures w14:val="standardContextual"/>
            </w:rPr>
          </w:pPr>
          <w:hyperlink w:anchor="_Toc230202881" w:history="1">
            <w:r w:rsidRPr="00AB47BC">
              <w:rPr>
                <w:rStyle w:val="a5"/>
                <w:noProof/>
                <w:shd w:val="clear" w:color="auto" w:fill="FFFFFF"/>
              </w:rPr>
              <w:t xml:space="preserve">3.2 </w:t>
            </w:r>
            <w:r w:rsidRPr="00AB47BC">
              <w:rPr>
                <w:rStyle w:val="a5"/>
                <w:noProof/>
                <w:shd w:val="clear" w:color="auto" w:fill="FFFFFF"/>
              </w:rPr>
              <w:t>功能模块划分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_Toc230202881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10473E2" w14:textId="7C221E24" w:rsidR="009C0C1E" w:rsidRDefault="009C0C1E" w:rsidP="00272DF8">
          <w:pPr>
            <w:pStyle w:val="TOC2"/>
            <w:tabs>
              <w:tab w:val="right" w:leader="dot" w:pos="8778"/>
            </w:tabs>
            <w:ind w:left="480" w:firstLine="480"/>
            <w:rPr>
              <w:rFonts w:asciiTheme="minorHAnsi" w:eastAsiaTheme="minorEastAsia" w:hAnsiTheme="minorHAnsi" w:cstheme="minorBidi"/>
              <w:noProof/>
              <w:sz w:val="22"/>
              <w14:ligatures w14:val="standardContextual"/>
            </w:rPr>
          </w:pPr>
          <w:hyperlink w:anchor="_Toc230202882" w:history="1">
            <w:r w:rsidRPr="00AB47BC">
              <w:rPr>
                <w:rStyle w:val="a5"/>
                <w:noProof/>
                <w:shd w:val="clear" w:color="auto" w:fill="FFFFFF"/>
              </w:rPr>
              <w:t xml:space="preserve">3.3 </w:t>
            </w:r>
            <w:r w:rsidRPr="00AB47BC">
              <w:rPr>
                <w:rStyle w:val="a5"/>
                <w:noProof/>
                <w:shd w:val="clear" w:color="auto" w:fill="FFFFFF"/>
              </w:rPr>
              <w:t>数据流程设计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_Toc230202882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2DE70A1" w14:textId="3152A1E8" w:rsidR="009C0C1E" w:rsidRDefault="009C0C1E" w:rsidP="00272DF8">
          <w:pPr>
            <w:pStyle w:val="TOC1"/>
            <w:jc w:val="both"/>
            <w:rPr>
              <w:rFonts w:cstheme="minorBidi"/>
              <w:kern w:val="2"/>
              <w14:ligatures w14:val="standardContextual"/>
            </w:rPr>
          </w:pPr>
          <w:hyperlink w:anchor="_Toc230202883" w:history="1">
            <w:r w:rsidRPr="00AB47BC">
              <w:rPr>
                <w:rStyle w:val="a5"/>
              </w:rPr>
              <w:t>第四章</w:t>
            </w:r>
            <w:r w:rsidRPr="00AB47BC">
              <w:rPr>
                <w:rStyle w:val="a5"/>
              </w:rPr>
              <w:t xml:space="preserve"> </w:t>
            </w:r>
            <w:r w:rsidRPr="00AB47BC">
              <w:rPr>
                <w:rStyle w:val="a5"/>
              </w:rPr>
              <w:t>预测模型构建</w:t>
            </w:r>
            <w:r>
              <w:rPr>
                <w:rFonts w:hint="eastAsia"/>
                <w:webHidden/>
              </w:rPr>
              <w:tab/>
            </w:r>
            <w:r>
              <w:rPr>
                <w:rFonts w:hint="eastAsia"/>
                <w:webHidden/>
              </w:rPr>
              <w:fldChar w:fldCharType="begin"/>
            </w:r>
            <w:r>
              <w:rPr>
                <w:rFonts w:hint="eastAsia"/>
                <w:webHidden/>
              </w:rPr>
              <w:instrText xml:space="preserve"> </w:instrText>
            </w:r>
            <w:r>
              <w:rPr>
                <w:webHidden/>
              </w:rPr>
              <w:instrText>PAGEREF _Toc230202883 \h</w:instrText>
            </w:r>
            <w:r>
              <w:rPr>
                <w:rFonts w:hint="eastAsia"/>
                <w:webHidden/>
              </w:rPr>
              <w:instrText xml:space="preserve"> </w:instrText>
            </w:r>
            <w:r>
              <w:rPr>
                <w:rFonts w:hint="eastAsia"/>
                <w:webHidden/>
              </w:rPr>
            </w:r>
            <w:r>
              <w:rPr>
                <w:rFonts w:hint="eastAsia"/>
                <w:webHidden/>
              </w:rPr>
              <w:fldChar w:fldCharType="separate"/>
            </w:r>
            <w:r>
              <w:rPr>
                <w:webHidden/>
              </w:rPr>
              <w:t>11</w:t>
            </w:r>
            <w:r>
              <w:rPr>
                <w:rFonts w:hint="eastAsia"/>
                <w:webHidden/>
              </w:rPr>
              <w:fldChar w:fldCharType="end"/>
            </w:r>
          </w:hyperlink>
        </w:p>
        <w:p w14:paraId="0A93ADED" w14:textId="64C07AC1" w:rsidR="009C0C1E" w:rsidRDefault="009C0C1E" w:rsidP="00272DF8">
          <w:pPr>
            <w:pStyle w:val="TOC2"/>
            <w:tabs>
              <w:tab w:val="right" w:leader="dot" w:pos="8778"/>
            </w:tabs>
            <w:ind w:left="480" w:firstLine="480"/>
            <w:rPr>
              <w:rFonts w:asciiTheme="minorHAnsi" w:eastAsiaTheme="minorEastAsia" w:hAnsiTheme="minorHAnsi" w:cstheme="minorBidi"/>
              <w:noProof/>
              <w:sz w:val="22"/>
              <w14:ligatures w14:val="standardContextual"/>
            </w:rPr>
          </w:pPr>
          <w:hyperlink w:anchor="_Toc230202884" w:history="1">
            <w:r w:rsidRPr="00AB47BC">
              <w:rPr>
                <w:rStyle w:val="a5"/>
                <w:noProof/>
              </w:rPr>
              <w:t xml:space="preserve">4.1 </w:t>
            </w:r>
            <w:r w:rsidRPr="00AB47BC">
              <w:rPr>
                <w:rStyle w:val="a5"/>
                <w:noProof/>
              </w:rPr>
              <w:t>数据预处理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_Toc230202884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5E8423FA" w14:textId="696E8A8F" w:rsidR="009C0C1E" w:rsidRDefault="009C0C1E" w:rsidP="00272DF8">
          <w:pPr>
            <w:pStyle w:val="TOC2"/>
            <w:tabs>
              <w:tab w:val="right" w:leader="dot" w:pos="8778"/>
            </w:tabs>
            <w:ind w:left="480" w:firstLine="480"/>
            <w:rPr>
              <w:rFonts w:asciiTheme="minorHAnsi" w:eastAsiaTheme="minorEastAsia" w:hAnsiTheme="minorHAnsi" w:cstheme="minorBidi"/>
              <w:noProof/>
              <w:sz w:val="22"/>
              <w14:ligatures w14:val="standardContextual"/>
            </w:rPr>
          </w:pPr>
          <w:hyperlink w:anchor="_Toc230202885" w:history="1">
            <w:r w:rsidRPr="00AB47BC">
              <w:rPr>
                <w:rStyle w:val="a5"/>
                <w:noProof/>
              </w:rPr>
              <w:t>4.2 CNN</w:t>
            </w:r>
            <w:r w:rsidRPr="00AB47BC">
              <w:rPr>
                <w:rStyle w:val="a5"/>
                <w:noProof/>
              </w:rPr>
              <w:t>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_Toc230202885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E652795" w14:textId="6933C0C4" w:rsidR="009C0C1E" w:rsidRDefault="009C0C1E" w:rsidP="00272DF8">
          <w:pPr>
            <w:pStyle w:val="TOC2"/>
            <w:tabs>
              <w:tab w:val="right" w:leader="dot" w:pos="8778"/>
            </w:tabs>
            <w:ind w:left="480" w:firstLine="480"/>
            <w:rPr>
              <w:rFonts w:asciiTheme="minorHAnsi" w:eastAsiaTheme="minorEastAsia" w:hAnsiTheme="minorHAnsi" w:cstheme="minorBidi"/>
              <w:noProof/>
              <w:sz w:val="22"/>
              <w14:ligatures w14:val="standardContextual"/>
            </w:rPr>
          </w:pPr>
          <w:hyperlink w:anchor="_Toc230202886" w:history="1">
            <w:r w:rsidRPr="00AB47BC">
              <w:rPr>
                <w:rStyle w:val="a5"/>
                <w:noProof/>
              </w:rPr>
              <w:t xml:space="preserve">4.3 </w:t>
            </w:r>
            <w:r w:rsidRPr="00AB47BC">
              <w:rPr>
                <w:rStyle w:val="a5"/>
                <w:noProof/>
              </w:rPr>
              <w:t>模型训练与优化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_Toc230202886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59AC38F9" w14:textId="4E173754" w:rsidR="009C0C1E" w:rsidRDefault="009C0C1E" w:rsidP="00272DF8">
          <w:pPr>
            <w:pStyle w:val="TOC1"/>
            <w:jc w:val="both"/>
            <w:rPr>
              <w:rFonts w:cstheme="minorBidi"/>
              <w:kern w:val="2"/>
              <w14:ligatures w14:val="standardContextual"/>
            </w:rPr>
          </w:pPr>
          <w:hyperlink w:anchor="_Toc230202887" w:history="1">
            <w:r w:rsidRPr="00AB47BC">
              <w:rPr>
                <w:rStyle w:val="a5"/>
              </w:rPr>
              <w:t>第五章</w:t>
            </w:r>
            <w:r w:rsidRPr="00AB47BC">
              <w:rPr>
                <w:rStyle w:val="a5"/>
              </w:rPr>
              <w:t xml:space="preserve"> </w:t>
            </w:r>
            <w:r w:rsidRPr="00AB47BC">
              <w:rPr>
                <w:rStyle w:val="a5"/>
              </w:rPr>
              <w:t>可视化系统实现</w:t>
            </w:r>
            <w:r>
              <w:rPr>
                <w:rFonts w:hint="eastAsia"/>
                <w:webHidden/>
              </w:rPr>
              <w:tab/>
            </w:r>
            <w:r>
              <w:rPr>
                <w:rFonts w:hint="eastAsia"/>
                <w:webHidden/>
              </w:rPr>
              <w:fldChar w:fldCharType="begin"/>
            </w:r>
            <w:r>
              <w:rPr>
                <w:rFonts w:hint="eastAsia"/>
                <w:webHidden/>
              </w:rPr>
              <w:instrText xml:space="preserve"> </w:instrText>
            </w:r>
            <w:r>
              <w:rPr>
                <w:webHidden/>
              </w:rPr>
              <w:instrText>PAGEREF _Toc230202887 \h</w:instrText>
            </w:r>
            <w:r>
              <w:rPr>
                <w:rFonts w:hint="eastAsia"/>
                <w:webHidden/>
              </w:rPr>
              <w:instrText xml:space="preserve"> </w:instrText>
            </w:r>
            <w:r>
              <w:rPr>
                <w:rFonts w:hint="eastAsia"/>
                <w:webHidden/>
              </w:rPr>
            </w:r>
            <w:r>
              <w:rPr>
                <w:rFonts w:hint="eastAsia"/>
                <w:webHidden/>
              </w:rPr>
              <w:fldChar w:fldCharType="separate"/>
            </w:r>
            <w:r>
              <w:rPr>
                <w:webHidden/>
              </w:rPr>
              <w:t>16</w:t>
            </w:r>
            <w:r>
              <w:rPr>
                <w:rFonts w:hint="eastAsia"/>
                <w:webHidden/>
              </w:rPr>
              <w:fldChar w:fldCharType="end"/>
            </w:r>
          </w:hyperlink>
        </w:p>
        <w:p w14:paraId="3F128AFD" w14:textId="38516DBC" w:rsidR="009C0C1E" w:rsidRDefault="009C0C1E" w:rsidP="00272DF8">
          <w:pPr>
            <w:pStyle w:val="TOC2"/>
            <w:tabs>
              <w:tab w:val="right" w:leader="dot" w:pos="8778"/>
            </w:tabs>
            <w:ind w:left="480" w:firstLine="480"/>
            <w:rPr>
              <w:rFonts w:asciiTheme="minorHAnsi" w:eastAsiaTheme="minorEastAsia" w:hAnsiTheme="minorHAnsi" w:cstheme="minorBidi"/>
              <w:noProof/>
              <w:sz w:val="22"/>
              <w14:ligatures w14:val="standardContextual"/>
            </w:rPr>
          </w:pPr>
          <w:hyperlink w:anchor="_Toc230202888" w:history="1">
            <w:r w:rsidRPr="00AB47BC">
              <w:rPr>
                <w:rStyle w:val="a5"/>
                <w:noProof/>
              </w:rPr>
              <w:t>5.1 Cesium</w:t>
            </w:r>
            <w:r w:rsidRPr="00AB47BC">
              <w:rPr>
                <w:rStyle w:val="a5"/>
                <w:noProof/>
              </w:rPr>
              <w:t>三维场景搭建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_Toc230202888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56AE048" w14:textId="39E2C0C4" w:rsidR="009C0C1E" w:rsidRDefault="009C0C1E" w:rsidP="00272DF8">
          <w:pPr>
            <w:pStyle w:val="TOC2"/>
            <w:tabs>
              <w:tab w:val="right" w:leader="dot" w:pos="8778"/>
            </w:tabs>
            <w:ind w:left="480" w:firstLine="480"/>
            <w:rPr>
              <w:rFonts w:asciiTheme="minorHAnsi" w:eastAsiaTheme="minorEastAsia" w:hAnsiTheme="minorHAnsi" w:cstheme="minorBidi"/>
              <w:noProof/>
              <w:sz w:val="22"/>
              <w14:ligatures w14:val="standardContextual"/>
            </w:rPr>
          </w:pPr>
          <w:hyperlink w:anchor="_Toc230202889" w:history="1">
            <w:r w:rsidRPr="00AB47BC">
              <w:rPr>
                <w:rStyle w:val="a5"/>
                <w:noProof/>
              </w:rPr>
              <w:t>5.2 Vue 3 + TypeScript</w:t>
            </w:r>
            <w:r w:rsidRPr="00AB47BC">
              <w:rPr>
                <w:rStyle w:val="a5"/>
                <w:noProof/>
              </w:rPr>
              <w:t>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_Toc230202889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02AF1DD" w14:textId="55E0CC7B" w:rsidR="009C0C1E" w:rsidRDefault="009C0C1E" w:rsidP="00272DF8">
          <w:pPr>
            <w:pStyle w:val="TOC2"/>
            <w:tabs>
              <w:tab w:val="right" w:leader="dot" w:pos="8778"/>
            </w:tabs>
            <w:ind w:left="480" w:firstLine="480"/>
            <w:rPr>
              <w:rFonts w:asciiTheme="minorHAnsi" w:eastAsiaTheme="minorEastAsia" w:hAnsiTheme="minorHAnsi" w:cstheme="minorBidi"/>
              <w:noProof/>
              <w:sz w:val="22"/>
              <w14:ligatures w14:val="standardContextual"/>
            </w:rPr>
          </w:pPr>
          <w:hyperlink w:anchor="_Toc230202890" w:history="1">
            <w:r w:rsidRPr="00AB47BC">
              <w:rPr>
                <w:rStyle w:val="a5"/>
                <w:noProof/>
              </w:rPr>
              <w:t xml:space="preserve">5.3 </w:t>
            </w:r>
            <w:r w:rsidRPr="00AB47BC">
              <w:rPr>
                <w:rStyle w:val="a5"/>
                <w:noProof/>
              </w:rPr>
              <w:t>数据交互接口设计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_Toc230202890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A8D7E9A" w14:textId="34AB9EEF" w:rsidR="009C0C1E" w:rsidRDefault="009C0C1E" w:rsidP="00272DF8">
          <w:pPr>
            <w:pStyle w:val="TOC2"/>
            <w:tabs>
              <w:tab w:val="right" w:leader="dot" w:pos="8778"/>
            </w:tabs>
            <w:ind w:left="480" w:firstLine="480"/>
            <w:rPr>
              <w:rFonts w:asciiTheme="minorHAnsi" w:eastAsiaTheme="minorEastAsia" w:hAnsiTheme="minorHAnsi" w:cstheme="minorBidi"/>
              <w:noProof/>
              <w:sz w:val="22"/>
              <w14:ligatures w14:val="standardContextual"/>
            </w:rPr>
          </w:pPr>
          <w:hyperlink w:anchor="_Toc230202891" w:history="1">
            <w:r w:rsidRPr="00AB47BC">
              <w:rPr>
                <w:rStyle w:val="a5"/>
                <w:noProof/>
              </w:rPr>
              <w:t xml:space="preserve">5.4 </w:t>
            </w:r>
            <w:r w:rsidRPr="00AB47BC">
              <w:rPr>
                <w:rStyle w:val="a5"/>
                <w:noProof/>
              </w:rPr>
              <w:t>轨迹渲染与动画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_Toc230202891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13ED98D" w14:textId="26B14D35" w:rsidR="009C0C1E" w:rsidRDefault="009C0C1E" w:rsidP="00272DF8">
          <w:pPr>
            <w:pStyle w:val="TOC1"/>
            <w:jc w:val="both"/>
            <w:rPr>
              <w:rFonts w:cstheme="minorBidi"/>
              <w:kern w:val="2"/>
              <w14:ligatures w14:val="standardContextual"/>
            </w:rPr>
          </w:pPr>
          <w:hyperlink w:anchor="_Toc230202892" w:history="1">
            <w:r w:rsidRPr="00AB47BC">
              <w:rPr>
                <w:rStyle w:val="a5"/>
              </w:rPr>
              <w:t>第六章</w:t>
            </w:r>
            <w:r w:rsidRPr="00AB47BC">
              <w:rPr>
                <w:rStyle w:val="a5"/>
              </w:rPr>
              <w:t xml:space="preserve"> </w:t>
            </w:r>
            <w:r w:rsidRPr="00AB47BC">
              <w:rPr>
                <w:rStyle w:val="a5"/>
              </w:rPr>
              <w:t>系统测试与评估</w:t>
            </w:r>
            <w:r>
              <w:rPr>
                <w:rFonts w:hint="eastAsia"/>
                <w:webHidden/>
              </w:rPr>
              <w:tab/>
            </w:r>
            <w:r>
              <w:rPr>
                <w:rFonts w:hint="eastAsia"/>
                <w:webHidden/>
              </w:rPr>
              <w:fldChar w:fldCharType="begin"/>
            </w:r>
            <w:r>
              <w:rPr>
                <w:rFonts w:hint="eastAsia"/>
                <w:webHidden/>
              </w:rPr>
              <w:instrText xml:space="preserve"> </w:instrText>
            </w:r>
            <w:r>
              <w:rPr>
                <w:webHidden/>
              </w:rPr>
              <w:instrText>PAGEREF _Toc230202892 \h</w:instrText>
            </w:r>
            <w:r>
              <w:rPr>
                <w:rFonts w:hint="eastAsia"/>
                <w:webHidden/>
              </w:rPr>
              <w:instrText xml:space="preserve"> </w:instrText>
            </w:r>
            <w:r>
              <w:rPr>
                <w:rFonts w:hint="eastAsia"/>
                <w:webHidden/>
              </w:rPr>
            </w:r>
            <w:r>
              <w:rPr>
                <w:rFonts w:hint="eastAsia"/>
                <w:webHidden/>
              </w:rPr>
              <w:fldChar w:fldCharType="separate"/>
            </w:r>
            <w:r>
              <w:rPr>
                <w:webHidden/>
              </w:rPr>
              <w:t>20</w:t>
            </w:r>
            <w:r>
              <w:rPr>
                <w:rFonts w:hint="eastAsia"/>
                <w:webHidden/>
              </w:rPr>
              <w:fldChar w:fldCharType="end"/>
            </w:r>
          </w:hyperlink>
        </w:p>
        <w:p w14:paraId="032CB697" w14:textId="3D0BD53A" w:rsidR="009C0C1E" w:rsidRDefault="009C0C1E" w:rsidP="00272DF8">
          <w:pPr>
            <w:pStyle w:val="TOC2"/>
            <w:tabs>
              <w:tab w:val="right" w:leader="dot" w:pos="8778"/>
            </w:tabs>
            <w:ind w:left="480" w:firstLine="480"/>
            <w:rPr>
              <w:rFonts w:asciiTheme="minorHAnsi" w:eastAsiaTheme="minorEastAsia" w:hAnsiTheme="minorHAnsi" w:cstheme="minorBidi"/>
              <w:noProof/>
              <w:sz w:val="22"/>
              <w14:ligatures w14:val="standardContextual"/>
            </w:rPr>
          </w:pPr>
          <w:hyperlink w:anchor="_Toc230202893" w:history="1">
            <w:r w:rsidRPr="00AB47BC">
              <w:rPr>
                <w:rStyle w:val="a5"/>
                <w:noProof/>
                <w:shd w:val="clear" w:color="auto" w:fill="FFFFFF"/>
              </w:rPr>
              <w:t xml:space="preserve">6.1 </w:t>
            </w:r>
            <w:r w:rsidRPr="00AB47BC">
              <w:rPr>
                <w:rStyle w:val="a5"/>
                <w:noProof/>
                <w:shd w:val="clear" w:color="auto" w:fill="FFFFFF"/>
              </w:rPr>
              <w:t>实验环境与数据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_Toc230202893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657374" w14:textId="3763B9D7" w:rsidR="009C0C1E" w:rsidRDefault="009C0C1E" w:rsidP="00272DF8">
          <w:pPr>
            <w:pStyle w:val="TOC2"/>
            <w:tabs>
              <w:tab w:val="right" w:leader="dot" w:pos="8778"/>
            </w:tabs>
            <w:ind w:left="480" w:firstLine="480"/>
            <w:rPr>
              <w:rFonts w:asciiTheme="minorHAnsi" w:eastAsiaTheme="minorEastAsia" w:hAnsiTheme="minorHAnsi" w:cstheme="minorBidi"/>
              <w:noProof/>
              <w:sz w:val="22"/>
              <w14:ligatures w14:val="standardContextual"/>
            </w:rPr>
          </w:pPr>
          <w:hyperlink w:anchor="_Toc230202894" w:history="1">
            <w:r w:rsidRPr="00AB47BC">
              <w:rPr>
                <w:rStyle w:val="a5"/>
                <w:noProof/>
                <w:shd w:val="clear" w:color="auto" w:fill="FFFFFF"/>
              </w:rPr>
              <w:t xml:space="preserve">6.1.1 </w:t>
            </w:r>
            <w:r w:rsidRPr="00AB47BC">
              <w:rPr>
                <w:rStyle w:val="a5"/>
                <w:noProof/>
                <w:shd w:val="clear" w:color="auto" w:fill="FFFFFF"/>
              </w:rPr>
              <w:t>硬件与软件环境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_Toc230202894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00B169E" w14:textId="4B2BEF4C" w:rsidR="009C0C1E" w:rsidRDefault="009C0C1E" w:rsidP="00272DF8">
          <w:pPr>
            <w:pStyle w:val="TOC2"/>
            <w:tabs>
              <w:tab w:val="right" w:leader="dot" w:pos="8778"/>
            </w:tabs>
            <w:ind w:left="480" w:firstLine="480"/>
            <w:rPr>
              <w:rFonts w:asciiTheme="minorHAnsi" w:eastAsiaTheme="minorEastAsia" w:hAnsiTheme="minorHAnsi" w:cstheme="minorBidi"/>
              <w:noProof/>
              <w:sz w:val="22"/>
              <w14:ligatures w14:val="standardContextual"/>
            </w:rPr>
          </w:pPr>
          <w:hyperlink w:anchor="_Toc230202895" w:history="1">
            <w:r w:rsidRPr="00AB47BC">
              <w:rPr>
                <w:rStyle w:val="a5"/>
                <w:noProof/>
                <w:shd w:val="clear" w:color="auto" w:fill="FFFFFF"/>
              </w:rPr>
              <w:t xml:space="preserve">6.1.2 </w:t>
            </w:r>
            <w:r w:rsidRPr="00AB47BC">
              <w:rPr>
                <w:rStyle w:val="a5"/>
                <w:noProof/>
                <w:shd w:val="clear" w:color="auto" w:fill="FFFFFF"/>
              </w:rPr>
              <w:t>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_Toc230202895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46F5DFA" w14:textId="53A0C9CA" w:rsidR="009C0C1E" w:rsidRDefault="009C0C1E" w:rsidP="00272DF8">
          <w:pPr>
            <w:pStyle w:val="TOC2"/>
            <w:tabs>
              <w:tab w:val="right" w:leader="dot" w:pos="8778"/>
            </w:tabs>
            <w:ind w:left="480" w:firstLine="480"/>
            <w:rPr>
              <w:rFonts w:asciiTheme="minorHAnsi" w:eastAsiaTheme="minorEastAsia" w:hAnsiTheme="minorHAnsi" w:cstheme="minorBidi"/>
              <w:noProof/>
              <w:sz w:val="22"/>
              <w14:ligatures w14:val="standardContextual"/>
            </w:rPr>
          </w:pPr>
          <w:hyperlink w:anchor="_Toc230202896" w:history="1">
            <w:r w:rsidRPr="00AB47BC">
              <w:rPr>
                <w:rStyle w:val="a5"/>
                <w:noProof/>
                <w:shd w:val="clear" w:color="auto" w:fill="FFFFFF"/>
              </w:rPr>
              <w:t xml:space="preserve">6.2 </w:t>
            </w:r>
            <w:r w:rsidRPr="00AB47BC">
              <w:rPr>
                <w:rStyle w:val="a5"/>
                <w:noProof/>
                <w:shd w:val="clear" w:color="auto" w:fill="FFFFFF"/>
              </w:rPr>
              <w:t>模型预测性能评估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_Toc230202896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F750A99" w14:textId="38CDC469" w:rsidR="009C0C1E" w:rsidRDefault="009C0C1E" w:rsidP="00272DF8">
          <w:pPr>
            <w:pStyle w:val="TOC2"/>
            <w:tabs>
              <w:tab w:val="right" w:leader="dot" w:pos="8778"/>
            </w:tabs>
            <w:ind w:left="480" w:firstLine="480"/>
            <w:rPr>
              <w:rFonts w:asciiTheme="minorHAnsi" w:eastAsiaTheme="minorEastAsia" w:hAnsiTheme="minorHAnsi" w:cstheme="minorBidi"/>
              <w:noProof/>
              <w:sz w:val="22"/>
              <w14:ligatures w14:val="standardContextual"/>
            </w:rPr>
          </w:pPr>
          <w:hyperlink w:anchor="_Toc230202897" w:history="1">
            <w:r w:rsidRPr="00AB47BC">
              <w:rPr>
                <w:rStyle w:val="a5"/>
                <w:noProof/>
                <w:shd w:val="clear" w:color="auto" w:fill="FFFFFF"/>
              </w:rPr>
              <w:t xml:space="preserve">6.2.1 </w:t>
            </w:r>
            <w:r w:rsidRPr="00AB47BC">
              <w:rPr>
                <w:rStyle w:val="a5"/>
                <w:noProof/>
                <w:shd w:val="clear" w:color="auto" w:fill="FFFFFF"/>
              </w:rPr>
              <w:t>评估指标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_Toc230202897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482481B3" w14:textId="6EE1FDA7" w:rsidR="009C0C1E" w:rsidRDefault="009C0C1E" w:rsidP="00272DF8">
          <w:pPr>
            <w:pStyle w:val="TOC2"/>
            <w:tabs>
              <w:tab w:val="right" w:leader="dot" w:pos="8778"/>
            </w:tabs>
            <w:ind w:left="480" w:firstLine="480"/>
            <w:rPr>
              <w:rFonts w:asciiTheme="minorHAnsi" w:eastAsiaTheme="minorEastAsia" w:hAnsiTheme="minorHAnsi" w:cstheme="minorBidi"/>
              <w:noProof/>
              <w:sz w:val="22"/>
              <w14:ligatures w14:val="standardContextual"/>
            </w:rPr>
          </w:pPr>
          <w:hyperlink w:anchor="_Toc230202898" w:history="1">
            <w:r w:rsidRPr="00AB47BC">
              <w:rPr>
                <w:rStyle w:val="a5"/>
                <w:noProof/>
                <w:shd w:val="clear" w:color="auto" w:fill="FFFFFF"/>
              </w:rPr>
              <w:t xml:space="preserve">6.2.2 </w:t>
            </w:r>
            <w:r w:rsidRPr="00AB47BC">
              <w:rPr>
                <w:rStyle w:val="a5"/>
                <w:noProof/>
                <w:shd w:val="clear" w:color="auto" w:fill="FFFFFF"/>
              </w:rPr>
              <w:t>实验结果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_Toc230202898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3B907C15" w14:textId="43C8360A" w:rsidR="009C0C1E" w:rsidRDefault="009C0C1E" w:rsidP="00272DF8">
          <w:pPr>
            <w:pStyle w:val="TOC2"/>
            <w:tabs>
              <w:tab w:val="right" w:leader="dot" w:pos="8778"/>
            </w:tabs>
            <w:ind w:left="480" w:firstLine="480"/>
            <w:rPr>
              <w:rFonts w:asciiTheme="minorHAnsi" w:eastAsiaTheme="minorEastAsia" w:hAnsiTheme="minorHAnsi" w:cstheme="minorBidi"/>
              <w:noProof/>
              <w:sz w:val="22"/>
              <w14:ligatures w14:val="standardContextual"/>
            </w:rPr>
          </w:pPr>
          <w:hyperlink w:anchor="_Toc230202899" w:history="1">
            <w:r w:rsidRPr="00AB47BC">
              <w:rPr>
                <w:rStyle w:val="a5"/>
                <w:noProof/>
                <w:shd w:val="clear" w:color="auto" w:fill="FFFFFF"/>
              </w:rPr>
              <w:t xml:space="preserve">6.3 </w:t>
            </w:r>
            <w:r w:rsidRPr="00AB47BC">
              <w:rPr>
                <w:rStyle w:val="a5"/>
                <w:noProof/>
                <w:shd w:val="clear" w:color="auto" w:fill="FFFFFF"/>
              </w:rPr>
              <w:t>可视化效果展示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_Toc230202899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0F4F31E" w14:textId="626DB0B2" w:rsidR="009C0C1E" w:rsidRDefault="009C0C1E" w:rsidP="00272DF8">
          <w:pPr>
            <w:pStyle w:val="TOC2"/>
            <w:tabs>
              <w:tab w:val="right" w:leader="dot" w:pos="8778"/>
            </w:tabs>
            <w:ind w:left="480" w:firstLine="480"/>
            <w:rPr>
              <w:rFonts w:asciiTheme="minorHAnsi" w:eastAsiaTheme="minorEastAsia" w:hAnsiTheme="minorHAnsi" w:cstheme="minorBidi"/>
              <w:noProof/>
              <w:sz w:val="22"/>
              <w14:ligatures w14:val="standardContextual"/>
            </w:rPr>
          </w:pPr>
          <w:hyperlink w:anchor="_Toc230202900" w:history="1">
            <w:r w:rsidRPr="00AB47BC">
              <w:rPr>
                <w:rStyle w:val="a5"/>
                <w:noProof/>
                <w:shd w:val="clear" w:color="auto" w:fill="FFFFFF"/>
              </w:rPr>
              <w:t xml:space="preserve">6.3.1 </w:t>
            </w:r>
            <w:r w:rsidRPr="00AB47BC">
              <w:rPr>
                <w:rStyle w:val="a5"/>
                <w:noProof/>
                <w:shd w:val="clear" w:color="auto" w:fill="FFFFFF"/>
              </w:rPr>
              <w:t>系统界面与功能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_Toc230202900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401F964C" w14:textId="6D855575" w:rsidR="009C0C1E" w:rsidRDefault="009C0C1E" w:rsidP="00272DF8">
          <w:pPr>
            <w:pStyle w:val="TOC2"/>
            <w:tabs>
              <w:tab w:val="right" w:leader="dot" w:pos="8778"/>
            </w:tabs>
            <w:ind w:left="480" w:firstLine="480"/>
            <w:rPr>
              <w:rFonts w:asciiTheme="minorHAnsi" w:eastAsiaTheme="minorEastAsia" w:hAnsiTheme="minorHAnsi" w:cstheme="minorBidi"/>
              <w:noProof/>
              <w:sz w:val="22"/>
              <w14:ligatures w14:val="standardContextual"/>
            </w:rPr>
          </w:pPr>
          <w:hyperlink w:anchor="_Toc230202901" w:history="1">
            <w:r w:rsidRPr="00AB47BC">
              <w:rPr>
                <w:rStyle w:val="a5"/>
                <w:noProof/>
                <w:shd w:val="clear" w:color="auto" w:fill="FFFFFF"/>
              </w:rPr>
              <w:t xml:space="preserve">6.3.2 </w:t>
            </w:r>
            <w:r w:rsidRPr="00AB47BC">
              <w:rPr>
                <w:rStyle w:val="a5"/>
                <w:noProof/>
                <w:shd w:val="clear" w:color="auto" w:fill="FFFFFF"/>
              </w:rPr>
              <w:t>轨迹渲染与动画效果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_Toc230202901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16D5B7A1" w14:textId="55395E00" w:rsidR="009C0C1E" w:rsidRPr="00272DF8" w:rsidRDefault="009C0C1E" w:rsidP="00272DF8">
          <w:pPr>
            <w:pStyle w:val="TOC1"/>
            <w:jc w:val="both"/>
            <w:rPr>
              <w:rFonts w:cstheme="minorBidi"/>
              <w:color w:val="000000" w:themeColor="text1"/>
              <w:kern w:val="2"/>
              <w14:ligatures w14:val="standardContextual"/>
            </w:rPr>
          </w:pPr>
          <w:hyperlink w:anchor="_Toc230202902" w:history="1">
            <w:r w:rsidRPr="00272DF8">
              <w:rPr>
                <w:rStyle w:val="a5"/>
                <w:color w:val="000000" w:themeColor="text1"/>
              </w:rPr>
              <w:t>第七章</w:t>
            </w:r>
            <w:r w:rsidRPr="00272DF8">
              <w:rPr>
                <w:rStyle w:val="a5"/>
                <w:color w:val="000000" w:themeColor="text1"/>
              </w:rPr>
              <w:t xml:space="preserve"> </w:t>
            </w:r>
            <w:r w:rsidRPr="00272DF8">
              <w:rPr>
                <w:rStyle w:val="a5"/>
                <w:color w:val="000000" w:themeColor="text1"/>
              </w:rPr>
              <w:t>总结与展望</w:t>
            </w:r>
            <w:r w:rsidRPr="00272DF8">
              <w:rPr>
                <w:rFonts w:hint="eastAsia"/>
                <w:webHidden/>
                <w:color w:val="000000" w:themeColor="text1"/>
              </w:rPr>
              <w:tab/>
            </w:r>
            <w:r w:rsidRPr="00272DF8">
              <w:rPr>
                <w:rFonts w:hint="eastAsia"/>
                <w:webHidden/>
                <w:color w:val="000000" w:themeColor="text1"/>
              </w:rPr>
              <w:fldChar w:fldCharType="begin"/>
            </w:r>
            <w:r w:rsidRPr="00272DF8">
              <w:rPr>
                <w:rFonts w:hint="eastAsia"/>
                <w:webHidden/>
                <w:color w:val="000000" w:themeColor="text1"/>
              </w:rPr>
              <w:instrText xml:space="preserve"> </w:instrText>
            </w:r>
            <w:r w:rsidRPr="00272DF8">
              <w:rPr>
                <w:webHidden/>
                <w:color w:val="000000" w:themeColor="text1"/>
              </w:rPr>
              <w:instrText>PAGEREF _Toc230202902 \h</w:instrText>
            </w:r>
            <w:r w:rsidRPr="00272DF8">
              <w:rPr>
                <w:rFonts w:hint="eastAsia"/>
                <w:webHidden/>
                <w:color w:val="000000" w:themeColor="text1"/>
              </w:rPr>
              <w:instrText xml:space="preserve"> </w:instrText>
            </w:r>
            <w:r w:rsidRPr="00272DF8">
              <w:rPr>
                <w:rFonts w:hint="eastAsia"/>
                <w:webHidden/>
                <w:color w:val="000000" w:themeColor="text1"/>
              </w:rPr>
            </w:r>
            <w:r w:rsidRPr="00272DF8">
              <w:rPr>
                <w:rFonts w:hint="eastAsia"/>
                <w:webHidden/>
                <w:color w:val="000000" w:themeColor="text1"/>
              </w:rPr>
              <w:fldChar w:fldCharType="separate"/>
            </w:r>
            <w:r w:rsidRPr="00272DF8">
              <w:rPr>
                <w:webHidden/>
                <w:color w:val="000000" w:themeColor="text1"/>
              </w:rPr>
              <w:t>24</w:t>
            </w:r>
            <w:r w:rsidRPr="00272DF8">
              <w:rPr>
                <w:rFonts w:hint="eastAsia"/>
                <w:webHidden/>
                <w:color w:val="000000" w:themeColor="text1"/>
              </w:rPr>
              <w:fldChar w:fldCharType="end"/>
            </w:r>
          </w:hyperlink>
        </w:p>
        <w:p w14:paraId="1FF2630C" w14:textId="3FCBF244" w:rsidR="009C0C1E" w:rsidRPr="00272DF8" w:rsidRDefault="009C0C1E" w:rsidP="00272DF8">
          <w:pPr>
            <w:pStyle w:val="TOC2"/>
            <w:tabs>
              <w:tab w:val="right" w:leader="dot" w:pos="8778"/>
            </w:tabs>
            <w:ind w:left="480" w:firstLine="480"/>
            <w:rPr>
              <w:rFonts w:asciiTheme="minorHAnsi" w:eastAsiaTheme="minorEastAsia" w:hAnsiTheme="minorHAnsi" w:cstheme="minorBidi"/>
              <w:noProof/>
              <w:color w:val="000000" w:themeColor="text1"/>
              <w:sz w:val="22"/>
              <w14:ligatures w14:val="standardContextual"/>
            </w:rPr>
          </w:pPr>
          <w:hyperlink w:anchor="_Toc230202903" w:history="1">
            <w:r w:rsidRPr="00272DF8">
              <w:rPr>
                <w:rStyle w:val="a5"/>
                <w:noProof/>
                <w:color w:val="000000" w:themeColor="text1"/>
              </w:rPr>
              <w:t xml:space="preserve">7.1 </w:t>
            </w:r>
            <w:r w:rsidRPr="00272DF8">
              <w:rPr>
                <w:rStyle w:val="a5"/>
                <w:noProof/>
                <w:color w:val="000000" w:themeColor="text1"/>
              </w:rPr>
              <w:t>研究成果总结</w:t>
            </w:r>
            <w:r w:rsidRPr="00272DF8">
              <w:rPr>
                <w:rFonts w:hint="eastAsia"/>
                <w:noProof/>
                <w:webHidden/>
                <w:color w:val="000000" w:themeColor="text1"/>
              </w:rPr>
              <w:tab/>
            </w:r>
            <w:r w:rsidRPr="00272DF8">
              <w:rPr>
                <w:rFonts w:hint="eastAsia"/>
                <w:noProof/>
                <w:webHidden/>
                <w:color w:val="000000" w:themeColor="text1"/>
              </w:rPr>
              <w:fldChar w:fldCharType="begin"/>
            </w:r>
            <w:r w:rsidRPr="00272DF8">
              <w:rPr>
                <w:rFonts w:hint="eastAsia"/>
                <w:noProof/>
                <w:webHidden/>
                <w:color w:val="000000" w:themeColor="text1"/>
              </w:rPr>
              <w:instrText xml:space="preserve"> </w:instrText>
            </w:r>
            <w:r w:rsidRPr="00272DF8">
              <w:rPr>
                <w:noProof/>
                <w:webHidden/>
                <w:color w:val="000000" w:themeColor="text1"/>
              </w:rPr>
              <w:instrText>PAGEREF _Toc230202903 \h</w:instrText>
            </w:r>
            <w:r w:rsidRPr="00272DF8">
              <w:rPr>
                <w:rFonts w:hint="eastAsia"/>
                <w:noProof/>
                <w:webHidden/>
                <w:color w:val="000000" w:themeColor="text1"/>
              </w:rPr>
              <w:instrText xml:space="preserve"> </w:instrText>
            </w:r>
            <w:r w:rsidRPr="00272DF8">
              <w:rPr>
                <w:rFonts w:hint="eastAsia"/>
                <w:noProof/>
                <w:webHidden/>
                <w:color w:val="000000" w:themeColor="text1"/>
              </w:rPr>
            </w:r>
            <w:r w:rsidRPr="00272DF8">
              <w:rPr>
                <w:rFonts w:hint="eastAsia"/>
                <w:noProof/>
                <w:webHidden/>
                <w:color w:val="000000" w:themeColor="text1"/>
              </w:rPr>
              <w:fldChar w:fldCharType="separate"/>
            </w:r>
            <w:r w:rsidRPr="00272DF8">
              <w:rPr>
                <w:noProof/>
                <w:webHidden/>
                <w:color w:val="000000" w:themeColor="text1"/>
              </w:rPr>
              <w:t>24</w:t>
            </w:r>
            <w:r w:rsidRPr="00272DF8">
              <w:rPr>
                <w:rFonts w:hint="eastAsia"/>
                <w:noProof/>
                <w:webHidden/>
                <w:color w:val="000000" w:themeColor="text1"/>
              </w:rPr>
              <w:fldChar w:fldCharType="end"/>
            </w:r>
          </w:hyperlink>
        </w:p>
        <w:p w14:paraId="30CE88BF" w14:textId="14966C5F" w:rsidR="009C0C1E" w:rsidRPr="00272DF8" w:rsidRDefault="009C0C1E" w:rsidP="00272DF8">
          <w:pPr>
            <w:pStyle w:val="TOC2"/>
            <w:tabs>
              <w:tab w:val="right" w:leader="dot" w:pos="8778"/>
            </w:tabs>
            <w:ind w:left="480" w:firstLine="480"/>
            <w:rPr>
              <w:rFonts w:asciiTheme="minorHAnsi" w:eastAsiaTheme="minorEastAsia" w:hAnsiTheme="minorHAnsi" w:cstheme="minorBidi"/>
              <w:noProof/>
              <w:color w:val="000000" w:themeColor="text1"/>
              <w:sz w:val="22"/>
              <w14:ligatures w14:val="standardContextual"/>
            </w:rPr>
          </w:pPr>
          <w:hyperlink w:anchor="_Toc230202904" w:history="1">
            <w:r w:rsidRPr="00272DF8">
              <w:rPr>
                <w:rStyle w:val="a5"/>
                <w:noProof/>
                <w:color w:val="000000" w:themeColor="text1"/>
              </w:rPr>
              <w:t xml:space="preserve">7.2 </w:t>
            </w:r>
            <w:r w:rsidRPr="00272DF8">
              <w:rPr>
                <w:rStyle w:val="a5"/>
                <w:noProof/>
                <w:color w:val="000000" w:themeColor="text1"/>
              </w:rPr>
              <w:t>系统创新点</w:t>
            </w:r>
            <w:r w:rsidRPr="00272DF8">
              <w:rPr>
                <w:rFonts w:hint="eastAsia"/>
                <w:noProof/>
                <w:webHidden/>
                <w:color w:val="000000" w:themeColor="text1"/>
              </w:rPr>
              <w:tab/>
            </w:r>
            <w:r w:rsidRPr="00272DF8">
              <w:rPr>
                <w:rFonts w:hint="eastAsia"/>
                <w:noProof/>
                <w:webHidden/>
                <w:color w:val="000000" w:themeColor="text1"/>
              </w:rPr>
              <w:fldChar w:fldCharType="begin"/>
            </w:r>
            <w:r w:rsidRPr="00272DF8">
              <w:rPr>
                <w:rFonts w:hint="eastAsia"/>
                <w:noProof/>
                <w:webHidden/>
                <w:color w:val="000000" w:themeColor="text1"/>
              </w:rPr>
              <w:instrText xml:space="preserve"> </w:instrText>
            </w:r>
            <w:r w:rsidRPr="00272DF8">
              <w:rPr>
                <w:noProof/>
                <w:webHidden/>
                <w:color w:val="000000" w:themeColor="text1"/>
              </w:rPr>
              <w:instrText>PAGEREF _Toc230202904 \h</w:instrText>
            </w:r>
            <w:r w:rsidRPr="00272DF8">
              <w:rPr>
                <w:rFonts w:hint="eastAsia"/>
                <w:noProof/>
                <w:webHidden/>
                <w:color w:val="000000" w:themeColor="text1"/>
              </w:rPr>
              <w:instrText xml:space="preserve"> </w:instrText>
            </w:r>
            <w:r w:rsidRPr="00272DF8">
              <w:rPr>
                <w:rFonts w:hint="eastAsia"/>
                <w:noProof/>
                <w:webHidden/>
                <w:color w:val="000000" w:themeColor="text1"/>
              </w:rPr>
            </w:r>
            <w:r w:rsidRPr="00272DF8">
              <w:rPr>
                <w:rFonts w:hint="eastAsia"/>
                <w:noProof/>
                <w:webHidden/>
                <w:color w:val="000000" w:themeColor="text1"/>
              </w:rPr>
              <w:fldChar w:fldCharType="separate"/>
            </w:r>
            <w:r w:rsidRPr="00272DF8">
              <w:rPr>
                <w:noProof/>
                <w:webHidden/>
                <w:color w:val="000000" w:themeColor="text1"/>
              </w:rPr>
              <w:t>24</w:t>
            </w:r>
            <w:r w:rsidRPr="00272DF8">
              <w:rPr>
                <w:rFonts w:hint="eastAsia"/>
                <w:noProof/>
                <w:webHidden/>
                <w:color w:val="000000" w:themeColor="text1"/>
              </w:rPr>
              <w:fldChar w:fldCharType="end"/>
            </w:r>
          </w:hyperlink>
        </w:p>
        <w:p w14:paraId="7E60C280" w14:textId="3E3B46DE" w:rsidR="009C0C1E" w:rsidRPr="00272DF8" w:rsidRDefault="009C0C1E" w:rsidP="00272DF8">
          <w:pPr>
            <w:pStyle w:val="TOC2"/>
            <w:tabs>
              <w:tab w:val="right" w:leader="dot" w:pos="8778"/>
            </w:tabs>
            <w:ind w:left="480" w:firstLine="480"/>
            <w:rPr>
              <w:rFonts w:asciiTheme="minorHAnsi" w:eastAsiaTheme="minorEastAsia" w:hAnsiTheme="minorHAnsi" w:cstheme="minorBidi"/>
              <w:noProof/>
              <w:color w:val="000000" w:themeColor="text1"/>
              <w:sz w:val="22"/>
              <w14:ligatures w14:val="standardContextual"/>
            </w:rPr>
          </w:pPr>
          <w:hyperlink w:anchor="_Toc230202905" w:history="1">
            <w:r w:rsidRPr="00272DF8">
              <w:rPr>
                <w:rStyle w:val="a5"/>
                <w:noProof/>
                <w:color w:val="000000" w:themeColor="text1"/>
              </w:rPr>
              <w:t xml:space="preserve">7.3 </w:t>
            </w:r>
            <w:r w:rsidRPr="00272DF8">
              <w:rPr>
                <w:rStyle w:val="a5"/>
                <w:noProof/>
                <w:color w:val="000000" w:themeColor="text1"/>
              </w:rPr>
              <w:t>不足与改进方向</w:t>
            </w:r>
            <w:r w:rsidRPr="00272DF8">
              <w:rPr>
                <w:rFonts w:hint="eastAsia"/>
                <w:noProof/>
                <w:webHidden/>
                <w:color w:val="000000" w:themeColor="text1"/>
              </w:rPr>
              <w:tab/>
            </w:r>
            <w:r w:rsidRPr="00272DF8">
              <w:rPr>
                <w:rFonts w:hint="eastAsia"/>
                <w:noProof/>
                <w:webHidden/>
                <w:color w:val="000000" w:themeColor="text1"/>
              </w:rPr>
              <w:fldChar w:fldCharType="begin"/>
            </w:r>
            <w:r w:rsidRPr="00272DF8">
              <w:rPr>
                <w:rFonts w:hint="eastAsia"/>
                <w:noProof/>
                <w:webHidden/>
                <w:color w:val="000000" w:themeColor="text1"/>
              </w:rPr>
              <w:instrText xml:space="preserve"> </w:instrText>
            </w:r>
            <w:r w:rsidRPr="00272DF8">
              <w:rPr>
                <w:noProof/>
                <w:webHidden/>
                <w:color w:val="000000" w:themeColor="text1"/>
              </w:rPr>
              <w:instrText>PAGEREF _Toc230202905 \h</w:instrText>
            </w:r>
            <w:r w:rsidRPr="00272DF8">
              <w:rPr>
                <w:rFonts w:hint="eastAsia"/>
                <w:noProof/>
                <w:webHidden/>
                <w:color w:val="000000" w:themeColor="text1"/>
              </w:rPr>
              <w:instrText xml:space="preserve"> </w:instrText>
            </w:r>
            <w:r w:rsidRPr="00272DF8">
              <w:rPr>
                <w:rFonts w:hint="eastAsia"/>
                <w:noProof/>
                <w:webHidden/>
                <w:color w:val="000000" w:themeColor="text1"/>
              </w:rPr>
            </w:r>
            <w:r w:rsidRPr="00272DF8">
              <w:rPr>
                <w:rFonts w:hint="eastAsia"/>
                <w:noProof/>
                <w:webHidden/>
                <w:color w:val="000000" w:themeColor="text1"/>
              </w:rPr>
              <w:fldChar w:fldCharType="separate"/>
            </w:r>
            <w:r w:rsidRPr="00272DF8">
              <w:rPr>
                <w:noProof/>
                <w:webHidden/>
                <w:color w:val="000000" w:themeColor="text1"/>
              </w:rPr>
              <w:t>24</w:t>
            </w:r>
            <w:r w:rsidRPr="00272DF8">
              <w:rPr>
                <w:rFonts w:hint="eastAsia"/>
                <w:noProof/>
                <w:webHidden/>
                <w:color w:val="000000" w:themeColor="text1"/>
              </w:rPr>
              <w:fldChar w:fldCharType="end"/>
            </w:r>
          </w:hyperlink>
        </w:p>
        <w:p w14:paraId="6112B4C4" w14:textId="2DA8FC48" w:rsidR="009C0C1E" w:rsidRDefault="009C0C1E" w:rsidP="00272DF8">
          <w:pPr>
            <w:pStyle w:val="TOC1"/>
            <w:jc w:val="both"/>
            <w:rPr>
              <w:rFonts w:cstheme="minorBidi"/>
              <w:kern w:val="2"/>
              <w14:ligatures w14:val="standardContextual"/>
            </w:rPr>
          </w:pPr>
          <w:hyperlink w:anchor="_Toc230202906" w:history="1">
            <w:r w:rsidRPr="00AB47BC">
              <w:rPr>
                <w:rStyle w:val="a5"/>
              </w:rPr>
              <w:t>参考文献</w:t>
            </w:r>
            <w:r>
              <w:rPr>
                <w:rFonts w:hint="eastAsia"/>
                <w:webHidden/>
              </w:rPr>
              <w:tab/>
            </w:r>
            <w:r>
              <w:rPr>
                <w:rFonts w:hint="eastAsia"/>
                <w:webHidden/>
              </w:rPr>
              <w:fldChar w:fldCharType="begin"/>
            </w:r>
            <w:r>
              <w:rPr>
                <w:rFonts w:hint="eastAsia"/>
                <w:webHidden/>
              </w:rPr>
              <w:instrText xml:space="preserve"> </w:instrText>
            </w:r>
            <w:r>
              <w:rPr>
                <w:webHidden/>
              </w:rPr>
              <w:instrText>PAGEREF _Toc230202906 \h</w:instrText>
            </w:r>
            <w:r>
              <w:rPr>
                <w:rFonts w:hint="eastAsia"/>
                <w:webHidden/>
              </w:rPr>
              <w:instrText xml:space="preserve"> </w:instrText>
            </w:r>
            <w:r>
              <w:rPr>
                <w:rFonts w:hint="eastAsia"/>
                <w:webHidden/>
              </w:rPr>
            </w:r>
            <w:r>
              <w:rPr>
                <w:rFonts w:hint="eastAsia"/>
                <w:webHidden/>
              </w:rPr>
              <w:fldChar w:fldCharType="separate"/>
            </w:r>
            <w:r>
              <w:rPr>
                <w:webHidden/>
              </w:rPr>
              <w:t>26</w:t>
            </w:r>
            <w:r>
              <w:rPr>
                <w:rFonts w:hint="eastAsia"/>
                <w:webHidden/>
              </w:rPr>
              <w:fldChar w:fldCharType="end"/>
            </w:r>
          </w:hyperlink>
        </w:p>
        <w:p w14:paraId="0BEDCABB" w14:textId="3C87223B" w:rsidR="003F5F19" w:rsidRPr="003F5F19" w:rsidRDefault="009C0C1E" w:rsidP="003F5F19">
          <w:pPr>
            <w:ind w:firstLineChars="0" w:firstLine="0"/>
            <w:sectPr w:rsidR="003F5F19" w:rsidRPr="003F5F19" w:rsidSect="002F1BCF">
              <w:headerReference w:type="even" r:id="rId16"/>
              <w:headerReference w:type="default" r:id="rId17"/>
              <w:footerReference w:type="even" r:id="rId18"/>
              <w:footerReference w:type="default" r:id="rId19"/>
              <w:headerReference w:type="first" r:id="rId20"/>
              <w:footerReference w:type="first" r:id="rId21"/>
              <w:pgSz w:w="11906" w:h="16838"/>
              <w:pgMar w:top="1440" w:right="1558" w:bottom="1440" w:left="1560" w:header="851" w:footer="992" w:gutter="0"/>
              <w:pgNumType w:fmt="upperRoman" w:start="1"/>
              <w:cols w:space="720"/>
              <w:docGrid w:type="lines" w:linePitch="326"/>
            </w:sectPr>
          </w:pPr>
          <w:r>
            <w:rPr>
              <w:b/>
              <w:bCs/>
              <w:lang w:val="zh-CN"/>
            </w:rPr>
            <w:fldChar w:fldCharType="end"/>
          </w:r>
        </w:p>
      </w:sdtContent>
    </w:sdt>
    <w:bookmarkStart w:id="0" w:name="_Toc230202870" w:displacedByCustomXml="prev"/>
    <w:p w14:paraId="3C362E9D" w14:textId="4726779D" w:rsidR="00D30C34" w:rsidRPr="009F22AC" w:rsidRDefault="00000000" w:rsidP="00F55035">
      <w:pPr>
        <w:pStyle w:val="1"/>
        <w:ind w:right="210" w:firstLineChars="0" w:firstLine="0"/>
      </w:pPr>
      <w:r w:rsidRPr="009F22AC">
        <w:rPr>
          <w:shd w:val="clear" w:color="auto" w:fill="FFFFFF"/>
        </w:rPr>
        <w:lastRenderedPageBreak/>
        <w:t>第一章</w:t>
      </w:r>
      <w:r w:rsidR="00122CE1">
        <w:rPr>
          <w:rFonts w:hint="eastAsia"/>
          <w:shd w:val="clear" w:color="auto" w:fill="FFFFFF"/>
        </w:rPr>
        <w:t xml:space="preserve"> </w:t>
      </w:r>
      <w:r w:rsidRPr="009F22AC">
        <w:rPr>
          <w:shd w:val="clear" w:color="auto" w:fill="FFFFFF"/>
        </w:rPr>
        <w:t>绪论</w:t>
      </w:r>
      <w:bookmarkEnd w:id="0"/>
    </w:p>
    <w:p w14:paraId="05A7081E" w14:textId="77777777" w:rsidR="00D30C34" w:rsidRPr="009F22AC" w:rsidRDefault="00000000" w:rsidP="00F55035">
      <w:pPr>
        <w:pStyle w:val="2"/>
        <w:ind w:right="210" w:firstLineChars="0" w:firstLine="0"/>
      </w:pPr>
      <w:bookmarkStart w:id="1" w:name="_Toc230202871"/>
      <w:r w:rsidRPr="009F22AC">
        <w:rPr>
          <w:rFonts w:hint="default"/>
          <w:shd w:val="clear" w:color="auto" w:fill="FFFFFF"/>
        </w:rPr>
        <w:t>1.1 研究背景与意义</w:t>
      </w:r>
      <w:bookmarkEnd w:id="1"/>
    </w:p>
    <w:p w14:paraId="73EF1A85" w14:textId="34EF0F56" w:rsidR="00D30C34" w:rsidRDefault="00000000" w:rsidP="00F55035">
      <w:pPr>
        <w:ind w:left="210" w:right="210" w:firstLine="480"/>
        <w:jc w:val="left"/>
      </w:pPr>
      <w:r>
        <w:rPr>
          <w:shd w:val="clear" w:color="auto" w:fill="FFFFFF"/>
        </w:rPr>
        <w:t>热带气旋（台风）是地球上最具破坏力的自然灾害之一，其形成于热带或副热带洋面，伴随狂风、暴雨和风暴潮，对沿海地区造成严重的人员伤亡和财产损失</w:t>
      </w:r>
      <w:r w:rsidR="00686238" w:rsidRPr="00686238">
        <w:rPr>
          <w:shd w:val="clear" w:color="auto" w:fill="FFFFFF"/>
          <w:vertAlign w:val="superscript"/>
        </w:rPr>
        <w:fldChar w:fldCharType="begin"/>
      </w:r>
      <w:r w:rsidR="00686238" w:rsidRPr="00686238">
        <w:rPr>
          <w:shd w:val="clear" w:color="auto" w:fill="FFFFFF"/>
          <w:vertAlign w:val="superscript"/>
        </w:rPr>
        <w:instrText xml:space="preserve"> REF _Ref230791937 \r \h </w:instrText>
      </w:r>
      <w:r w:rsidR="00686238">
        <w:rPr>
          <w:shd w:val="clear" w:color="auto" w:fill="FFFFFF"/>
          <w:vertAlign w:val="superscript"/>
        </w:rPr>
        <w:instrText xml:space="preserve"> \* MERGEFORMAT </w:instrText>
      </w:r>
      <w:r w:rsidR="00686238" w:rsidRPr="00686238">
        <w:rPr>
          <w:shd w:val="clear" w:color="auto" w:fill="FFFFFF"/>
          <w:vertAlign w:val="superscript"/>
        </w:rPr>
      </w:r>
      <w:r w:rsidR="00686238" w:rsidRPr="00686238">
        <w:rPr>
          <w:shd w:val="clear" w:color="auto" w:fill="FFFFFF"/>
          <w:vertAlign w:val="superscript"/>
        </w:rPr>
        <w:fldChar w:fldCharType="separate"/>
      </w:r>
      <w:r w:rsidR="00686238" w:rsidRPr="00686238">
        <w:rPr>
          <w:shd w:val="clear" w:color="auto" w:fill="FFFFFF"/>
          <w:vertAlign w:val="superscript"/>
        </w:rPr>
        <w:t>[1]</w:t>
      </w:r>
      <w:r w:rsidR="00686238" w:rsidRPr="00686238">
        <w:rPr>
          <w:shd w:val="clear" w:color="auto" w:fill="FFFFFF"/>
          <w:vertAlign w:val="superscript"/>
        </w:rPr>
        <w:fldChar w:fldCharType="end"/>
      </w:r>
      <w:r w:rsidR="00686238" w:rsidRPr="00686238">
        <w:rPr>
          <w:shd w:val="clear" w:color="auto" w:fill="FFFFFF"/>
          <w:vertAlign w:val="superscript"/>
        </w:rPr>
        <w:fldChar w:fldCharType="begin"/>
      </w:r>
      <w:r w:rsidR="00686238" w:rsidRPr="00686238">
        <w:rPr>
          <w:shd w:val="clear" w:color="auto" w:fill="FFFFFF"/>
          <w:vertAlign w:val="superscript"/>
        </w:rPr>
        <w:instrText xml:space="preserve"> REF _Ref230792289 \r \h </w:instrText>
      </w:r>
      <w:r w:rsidR="00686238">
        <w:rPr>
          <w:shd w:val="clear" w:color="auto" w:fill="FFFFFF"/>
          <w:vertAlign w:val="superscript"/>
        </w:rPr>
        <w:instrText xml:space="preserve"> \* MERGEFORMAT </w:instrText>
      </w:r>
      <w:r w:rsidR="00686238" w:rsidRPr="00686238">
        <w:rPr>
          <w:shd w:val="clear" w:color="auto" w:fill="FFFFFF"/>
          <w:vertAlign w:val="superscript"/>
        </w:rPr>
      </w:r>
      <w:r w:rsidR="00686238" w:rsidRPr="00686238">
        <w:rPr>
          <w:shd w:val="clear" w:color="auto" w:fill="FFFFFF"/>
          <w:vertAlign w:val="superscript"/>
        </w:rPr>
        <w:fldChar w:fldCharType="separate"/>
      </w:r>
      <w:r w:rsidR="00686238" w:rsidRPr="00686238">
        <w:rPr>
          <w:shd w:val="clear" w:color="auto" w:fill="FFFFFF"/>
          <w:vertAlign w:val="superscript"/>
        </w:rPr>
        <w:t>[2]</w:t>
      </w:r>
      <w:r w:rsidR="00686238" w:rsidRPr="00686238">
        <w:rPr>
          <w:shd w:val="clear" w:color="auto" w:fill="FFFFFF"/>
          <w:vertAlign w:val="superscript"/>
        </w:rPr>
        <w:fldChar w:fldCharType="end"/>
      </w:r>
      <w:r>
        <w:rPr>
          <w:shd w:val="clear" w:color="auto" w:fill="FFFFFF"/>
        </w:rPr>
        <w:t>。据统计，全球每年因热带气旋造成的经济损失可达数百亿美元，特别是在亚洲太平洋地区，台风灾害的影响尤为显著</w:t>
      </w:r>
      <w:r w:rsidR="00686238" w:rsidRPr="00686238">
        <w:rPr>
          <w:shd w:val="clear" w:color="auto" w:fill="FFFFFF"/>
          <w:vertAlign w:val="superscript"/>
        </w:rPr>
        <w:fldChar w:fldCharType="begin"/>
      </w:r>
      <w:r w:rsidR="00686238" w:rsidRPr="00686238">
        <w:rPr>
          <w:shd w:val="clear" w:color="auto" w:fill="FFFFFF"/>
          <w:vertAlign w:val="superscript"/>
        </w:rPr>
        <w:instrText xml:space="preserve"> REF _Ref230792303 \r \h </w:instrText>
      </w:r>
      <w:r w:rsidR="00686238">
        <w:rPr>
          <w:shd w:val="clear" w:color="auto" w:fill="FFFFFF"/>
          <w:vertAlign w:val="superscript"/>
        </w:rPr>
        <w:instrText xml:space="preserve"> \* MERGEFORMAT </w:instrText>
      </w:r>
      <w:r w:rsidR="00686238" w:rsidRPr="00686238">
        <w:rPr>
          <w:shd w:val="clear" w:color="auto" w:fill="FFFFFF"/>
          <w:vertAlign w:val="superscript"/>
        </w:rPr>
      </w:r>
      <w:r w:rsidR="00686238" w:rsidRPr="00686238">
        <w:rPr>
          <w:shd w:val="clear" w:color="auto" w:fill="FFFFFF"/>
          <w:vertAlign w:val="superscript"/>
        </w:rPr>
        <w:fldChar w:fldCharType="separate"/>
      </w:r>
      <w:r w:rsidR="00686238" w:rsidRPr="00686238">
        <w:rPr>
          <w:shd w:val="clear" w:color="auto" w:fill="FFFFFF"/>
          <w:vertAlign w:val="superscript"/>
        </w:rPr>
        <w:t>[3]</w:t>
      </w:r>
      <w:r w:rsidR="00686238" w:rsidRPr="00686238">
        <w:rPr>
          <w:shd w:val="clear" w:color="auto" w:fill="FFFFFF"/>
          <w:vertAlign w:val="superscript"/>
        </w:rPr>
        <w:fldChar w:fldCharType="end"/>
      </w:r>
      <w:r w:rsidR="00686238" w:rsidRPr="00686238">
        <w:rPr>
          <w:shd w:val="clear" w:color="auto" w:fill="FFFFFF"/>
          <w:vertAlign w:val="superscript"/>
        </w:rPr>
        <w:fldChar w:fldCharType="begin"/>
      </w:r>
      <w:r w:rsidR="00686238" w:rsidRPr="00686238">
        <w:rPr>
          <w:shd w:val="clear" w:color="auto" w:fill="FFFFFF"/>
          <w:vertAlign w:val="superscript"/>
        </w:rPr>
        <w:instrText xml:space="preserve"> REF _Ref230792304 \r \h </w:instrText>
      </w:r>
      <w:r w:rsidR="00686238">
        <w:rPr>
          <w:shd w:val="clear" w:color="auto" w:fill="FFFFFF"/>
          <w:vertAlign w:val="superscript"/>
        </w:rPr>
        <w:instrText xml:space="preserve"> \* MERGEFORMAT </w:instrText>
      </w:r>
      <w:r w:rsidR="00686238" w:rsidRPr="00686238">
        <w:rPr>
          <w:shd w:val="clear" w:color="auto" w:fill="FFFFFF"/>
          <w:vertAlign w:val="superscript"/>
        </w:rPr>
      </w:r>
      <w:r w:rsidR="00686238" w:rsidRPr="00686238">
        <w:rPr>
          <w:shd w:val="clear" w:color="auto" w:fill="FFFFFF"/>
          <w:vertAlign w:val="superscript"/>
        </w:rPr>
        <w:fldChar w:fldCharType="separate"/>
      </w:r>
      <w:r w:rsidR="00686238" w:rsidRPr="00686238">
        <w:rPr>
          <w:shd w:val="clear" w:color="auto" w:fill="FFFFFF"/>
          <w:vertAlign w:val="superscript"/>
        </w:rPr>
        <w:t>[4]</w:t>
      </w:r>
      <w:r w:rsidR="00686238" w:rsidRPr="00686238">
        <w:rPr>
          <w:shd w:val="clear" w:color="auto" w:fill="FFFFFF"/>
          <w:vertAlign w:val="superscript"/>
        </w:rPr>
        <w:fldChar w:fldCharType="end"/>
      </w:r>
      <w:r>
        <w:rPr>
          <w:shd w:val="clear" w:color="auto" w:fill="FFFFFF"/>
        </w:rPr>
        <w:t>。随着全球气候变化，热带气旋的强度和频率呈现出复杂的变化趋势，使得对其路径和强度的准确预测成为防灾减灾的关键环节。</w:t>
      </w:r>
    </w:p>
    <w:p w14:paraId="36D9664A" w14:textId="54E35EFD" w:rsidR="00D30C34" w:rsidRDefault="00000000" w:rsidP="00F55035">
      <w:pPr>
        <w:ind w:left="210" w:right="210" w:firstLine="480"/>
        <w:jc w:val="left"/>
      </w:pPr>
      <w:r>
        <w:rPr>
          <w:shd w:val="clear" w:color="auto" w:fill="FFFFFF"/>
        </w:rPr>
        <w:t>传统数值天气预报（</w:t>
      </w:r>
      <w:r>
        <w:rPr>
          <w:shd w:val="clear" w:color="auto" w:fill="FFFFFF"/>
        </w:rPr>
        <w:t>NWP</w:t>
      </w:r>
      <w:r>
        <w:rPr>
          <w:shd w:val="clear" w:color="auto" w:fill="FFFFFF"/>
        </w:rPr>
        <w:t>）模型虽然精度较高，但计算成本巨大，需要超级计算机支持，且对初始条件极为敏感，预测时效有限</w:t>
      </w:r>
      <w:r w:rsidR="00686238" w:rsidRPr="00686238">
        <w:rPr>
          <w:shd w:val="clear" w:color="auto" w:fill="FFFFFF"/>
          <w:vertAlign w:val="superscript"/>
        </w:rPr>
        <w:fldChar w:fldCharType="begin"/>
      </w:r>
      <w:r w:rsidR="00686238" w:rsidRPr="00686238">
        <w:rPr>
          <w:shd w:val="clear" w:color="auto" w:fill="FFFFFF"/>
          <w:vertAlign w:val="superscript"/>
        </w:rPr>
        <w:instrText xml:space="preserve"> REF _Ref230792323 \r \h </w:instrText>
      </w:r>
      <w:r w:rsidR="00686238">
        <w:rPr>
          <w:shd w:val="clear" w:color="auto" w:fill="FFFFFF"/>
          <w:vertAlign w:val="superscript"/>
        </w:rPr>
        <w:instrText xml:space="preserve"> \* MERGEFORMAT </w:instrText>
      </w:r>
      <w:r w:rsidR="00686238" w:rsidRPr="00686238">
        <w:rPr>
          <w:shd w:val="clear" w:color="auto" w:fill="FFFFFF"/>
          <w:vertAlign w:val="superscript"/>
        </w:rPr>
      </w:r>
      <w:r w:rsidR="00686238" w:rsidRPr="00686238">
        <w:rPr>
          <w:shd w:val="clear" w:color="auto" w:fill="FFFFFF"/>
          <w:vertAlign w:val="superscript"/>
        </w:rPr>
        <w:fldChar w:fldCharType="separate"/>
      </w:r>
      <w:r w:rsidR="00686238" w:rsidRPr="00686238">
        <w:rPr>
          <w:shd w:val="clear" w:color="auto" w:fill="FFFFFF"/>
          <w:vertAlign w:val="superscript"/>
        </w:rPr>
        <w:t>[21]</w:t>
      </w:r>
      <w:r w:rsidR="00686238" w:rsidRPr="00686238">
        <w:rPr>
          <w:shd w:val="clear" w:color="auto" w:fill="FFFFFF"/>
          <w:vertAlign w:val="superscript"/>
        </w:rPr>
        <w:fldChar w:fldCharType="end"/>
      </w:r>
      <w:r w:rsidR="00686238" w:rsidRPr="00686238">
        <w:rPr>
          <w:shd w:val="clear" w:color="auto" w:fill="FFFFFF"/>
          <w:vertAlign w:val="superscript"/>
        </w:rPr>
        <w:fldChar w:fldCharType="begin"/>
      </w:r>
      <w:r w:rsidR="00686238" w:rsidRPr="00686238">
        <w:rPr>
          <w:shd w:val="clear" w:color="auto" w:fill="FFFFFF"/>
          <w:vertAlign w:val="superscript"/>
        </w:rPr>
        <w:instrText xml:space="preserve"> REF _Ref230792324 \r \h </w:instrText>
      </w:r>
      <w:r w:rsidR="00686238">
        <w:rPr>
          <w:shd w:val="clear" w:color="auto" w:fill="FFFFFF"/>
          <w:vertAlign w:val="superscript"/>
        </w:rPr>
        <w:instrText xml:space="preserve"> \* MERGEFORMAT </w:instrText>
      </w:r>
      <w:r w:rsidR="00686238" w:rsidRPr="00686238">
        <w:rPr>
          <w:shd w:val="clear" w:color="auto" w:fill="FFFFFF"/>
          <w:vertAlign w:val="superscript"/>
        </w:rPr>
      </w:r>
      <w:r w:rsidR="00686238" w:rsidRPr="00686238">
        <w:rPr>
          <w:shd w:val="clear" w:color="auto" w:fill="FFFFFF"/>
          <w:vertAlign w:val="superscript"/>
        </w:rPr>
        <w:fldChar w:fldCharType="separate"/>
      </w:r>
      <w:r w:rsidR="00686238" w:rsidRPr="00686238">
        <w:rPr>
          <w:shd w:val="clear" w:color="auto" w:fill="FFFFFF"/>
          <w:vertAlign w:val="superscript"/>
        </w:rPr>
        <w:t>[23]</w:t>
      </w:r>
      <w:r w:rsidR="00686238" w:rsidRPr="00686238">
        <w:rPr>
          <w:shd w:val="clear" w:color="auto" w:fill="FFFFFF"/>
          <w:vertAlign w:val="superscript"/>
        </w:rPr>
        <w:fldChar w:fldCharType="end"/>
      </w:r>
      <w:r>
        <w:rPr>
          <w:shd w:val="clear" w:color="auto" w:fill="FFFFFF"/>
        </w:rPr>
        <w:t>。近年来，随着人工智能技术的快速发展，基于深度学习的预测方法逐渐成为研究热点。然而，现有方法多侧重于时间序列特征的分析，对气象环境空间特征的提取尚不充分，且预测结果往往缺乏与地理空间信息深度融合的三维交互展示手段，难以满足现代防灾减灾对直观、实时、多维信息的需求</w:t>
      </w:r>
      <w:r w:rsidR="00686238" w:rsidRPr="00686238">
        <w:rPr>
          <w:shd w:val="clear" w:color="auto" w:fill="FFFFFF"/>
          <w:vertAlign w:val="superscript"/>
        </w:rPr>
        <w:fldChar w:fldCharType="begin"/>
      </w:r>
      <w:r w:rsidR="00686238" w:rsidRPr="00686238">
        <w:rPr>
          <w:shd w:val="clear" w:color="auto" w:fill="FFFFFF"/>
          <w:vertAlign w:val="superscript"/>
        </w:rPr>
        <w:instrText xml:space="preserve"> REF _Ref230792190 \r \h </w:instrText>
      </w:r>
      <w:r w:rsidR="00686238">
        <w:rPr>
          <w:shd w:val="clear" w:color="auto" w:fill="FFFFFF"/>
          <w:vertAlign w:val="superscript"/>
        </w:rPr>
        <w:instrText xml:space="preserve"> \* MERGEFORMAT </w:instrText>
      </w:r>
      <w:r w:rsidR="00686238" w:rsidRPr="00686238">
        <w:rPr>
          <w:shd w:val="clear" w:color="auto" w:fill="FFFFFF"/>
          <w:vertAlign w:val="superscript"/>
        </w:rPr>
      </w:r>
      <w:r w:rsidR="00686238" w:rsidRPr="00686238">
        <w:rPr>
          <w:shd w:val="clear" w:color="auto" w:fill="FFFFFF"/>
          <w:vertAlign w:val="superscript"/>
        </w:rPr>
        <w:fldChar w:fldCharType="separate"/>
      </w:r>
      <w:r w:rsidR="00686238" w:rsidRPr="00686238">
        <w:rPr>
          <w:shd w:val="clear" w:color="auto" w:fill="FFFFFF"/>
          <w:vertAlign w:val="superscript"/>
        </w:rPr>
        <w:t>[7]</w:t>
      </w:r>
      <w:r w:rsidR="00686238" w:rsidRPr="00686238">
        <w:rPr>
          <w:shd w:val="clear" w:color="auto" w:fill="FFFFFF"/>
          <w:vertAlign w:val="superscript"/>
        </w:rPr>
        <w:fldChar w:fldCharType="end"/>
      </w:r>
      <w:r w:rsidR="00686238" w:rsidRPr="00686238">
        <w:rPr>
          <w:shd w:val="clear" w:color="auto" w:fill="FFFFFF"/>
          <w:vertAlign w:val="superscript"/>
        </w:rPr>
        <w:fldChar w:fldCharType="begin"/>
      </w:r>
      <w:r w:rsidR="00686238" w:rsidRPr="00686238">
        <w:rPr>
          <w:shd w:val="clear" w:color="auto" w:fill="FFFFFF"/>
          <w:vertAlign w:val="superscript"/>
        </w:rPr>
        <w:instrText xml:space="preserve"> REF _Ref230791974 \r \h </w:instrText>
      </w:r>
      <w:r w:rsidR="00686238">
        <w:rPr>
          <w:shd w:val="clear" w:color="auto" w:fill="FFFFFF"/>
          <w:vertAlign w:val="superscript"/>
        </w:rPr>
        <w:instrText xml:space="preserve"> \* MERGEFORMAT </w:instrText>
      </w:r>
      <w:r w:rsidR="00686238" w:rsidRPr="00686238">
        <w:rPr>
          <w:shd w:val="clear" w:color="auto" w:fill="FFFFFF"/>
          <w:vertAlign w:val="superscript"/>
        </w:rPr>
      </w:r>
      <w:r w:rsidR="00686238" w:rsidRPr="00686238">
        <w:rPr>
          <w:shd w:val="clear" w:color="auto" w:fill="FFFFFF"/>
          <w:vertAlign w:val="superscript"/>
        </w:rPr>
        <w:fldChar w:fldCharType="separate"/>
      </w:r>
      <w:r w:rsidR="00686238" w:rsidRPr="00686238">
        <w:rPr>
          <w:shd w:val="clear" w:color="auto" w:fill="FFFFFF"/>
          <w:vertAlign w:val="superscript"/>
        </w:rPr>
        <w:t>[13]</w:t>
      </w:r>
      <w:r w:rsidR="00686238" w:rsidRPr="00686238">
        <w:rPr>
          <w:shd w:val="clear" w:color="auto" w:fill="FFFFFF"/>
          <w:vertAlign w:val="superscript"/>
        </w:rPr>
        <w:fldChar w:fldCharType="end"/>
      </w:r>
      <w:r>
        <w:rPr>
          <w:shd w:val="clear" w:color="auto" w:fill="FFFFFF"/>
        </w:rPr>
        <w:t>。</w:t>
      </w:r>
    </w:p>
    <w:p w14:paraId="4D35F608" w14:textId="77777777" w:rsidR="00D30C34" w:rsidRDefault="00000000" w:rsidP="00F55035">
      <w:pPr>
        <w:ind w:left="210" w:right="210" w:firstLine="480"/>
        <w:jc w:val="left"/>
      </w:pPr>
      <w:r>
        <w:rPr>
          <w:shd w:val="clear" w:color="auto" w:fill="FFFFFF"/>
        </w:rPr>
        <w:t>针对上述问题，本研究提出了一种基于卷积神经网络（</w:t>
      </w:r>
      <w:r>
        <w:rPr>
          <w:shd w:val="clear" w:color="auto" w:fill="FFFFFF"/>
        </w:rPr>
        <w:t>CNN</w:t>
      </w:r>
      <w:r>
        <w:rPr>
          <w:shd w:val="clear" w:color="auto" w:fill="FFFFFF"/>
        </w:rPr>
        <w:t>）与</w:t>
      </w:r>
      <w:r>
        <w:rPr>
          <w:shd w:val="clear" w:color="auto" w:fill="FFFFFF"/>
        </w:rPr>
        <w:t>Cesium</w:t>
      </w:r>
      <w:r>
        <w:rPr>
          <w:shd w:val="clear" w:color="auto" w:fill="FFFFFF"/>
        </w:rPr>
        <w:t>三维引擎的热带气旋可视化与预测方案。该方案旨在通过深度学习技术提高预测精度，同时利用三维可视化技术实现预测结果的直观展示，为决策者提供更全面的信息支持，具有重要的理论价值和实际应用意义。</w:t>
      </w:r>
    </w:p>
    <w:p w14:paraId="2A2C5FE2" w14:textId="77777777" w:rsidR="00D30C34" w:rsidRDefault="00000000" w:rsidP="00F55035">
      <w:pPr>
        <w:pStyle w:val="2"/>
        <w:ind w:firstLineChars="0" w:firstLine="0"/>
      </w:pPr>
      <w:bookmarkStart w:id="2" w:name="_Toc230202872"/>
      <w:r>
        <w:rPr>
          <w:rFonts w:hint="default"/>
          <w:shd w:val="clear" w:color="auto" w:fill="FFFFFF"/>
        </w:rPr>
        <w:t>1.2 国内外研究现状</w:t>
      </w:r>
      <w:bookmarkEnd w:id="2"/>
    </w:p>
    <w:p w14:paraId="0D046B45" w14:textId="69679688" w:rsidR="00122CE1" w:rsidRDefault="00000000" w:rsidP="00F55035">
      <w:pPr>
        <w:ind w:firstLine="480"/>
        <w:jc w:val="left"/>
        <w:rPr>
          <w:shd w:val="clear" w:color="auto" w:fill="FFFFFF"/>
        </w:rPr>
      </w:pPr>
      <w:r>
        <w:rPr>
          <w:shd w:val="clear" w:color="auto" w:fill="FFFFFF"/>
        </w:rPr>
        <w:t>传统数值天气预报（</w:t>
      </w:r>
      <w:r>
        <w:rPr>
          <w:shd w:val="clear" w:color="auto" w:fill="FFFFFF"/>
        </w:rPr>
        <w:t>NWP</w:t>
      </w:r>
      <w:r>
        <w:rPr>
          <w:shd w:val="clear" w:color="auto" w:fill="FFFFFF"/>
        </w:rPr>
        <w:t>）以物理方程为基础，通过超级计算机模拟大气运动，预测精度高但计算成本大，如美国的</w:t>
      </w:r>
      <w:r>
        <w:rPr>
          <w:shd w:val="clear" w:color="auto" w:fill="FFFFFF"/>
        </w:rPr>
        <w:t>GFS</w:t>
      </w:r>
      <w:r>
        <w:rPr>
          <w:shd w:val="clear" w:color="auto" w:fill="FFFFFF"/>
        </w:rPr>
        <w:t>、欧洲的</w:t>
      </w:r>
      <w:r>
        <w:rPr>
          <w:shd w:val="clear" w:color="auto" w:fill="FFFFFF"/>
        </w:rPr>
        <w:t>ECMWF</w:t>
      </w:r>
      <w:r>
        <w:rPr>
          <w:shd w:val="clear" w:color="auto" w:fill="FFFFFF"/>
        </w:rPr>
        <w:t>等模型</w:t>
      </w:r>
      <w:r w:rsidR="00686238" w:rsidRPr="00686238">
        <w:rPr>
          <w:shd w:val="clear" w:color="auto" w:fill="FFFFFF"/>
          <w:vertAlign w:val="superscript"/>
        </w:rPr>
        <w:fldChar w:fldCharType="begin"/>
      </w:r>
      <w:r w:rsidR="00686238" w:rsidRPr="00686238">
        <w:rPr>
          <w:shd w:val="clear" w:color="auto" w:fill="FFFFFF"/>
          <w:vertAlign w:val="superscript"/>
        </w:rPr>
        <w:instrText xml:space="preserve"> REF _Ref230792324 \r \h </w:instrText>
      </w:r>
      <w:r w:rsidR="00686238">
        <w:rPr>
          <w:shd w:val="clear" w:color="auto" w:fill="FFFFFF"/>
          <w:vertAlign w:val="superscript"/>
        </w:rPr>
        <w:instrText xml:space="preserve"> \* MERGEFORMAT </w:instrText>
      </w:r>
      <w:r w:rsidR="00686238" w:rsidRPr="00686238">
        <w:rPr>
          <w:shd w:val="clear" w:color="auto" w:fill="FFFFFF"/>
          <w:vertAlign w:val="superscript"/>
        </w:rPr>
      </w:r>
      <w:r w:rsidR="00686238" w:rsidRPr="00686238">
        <w:rPr>
          <w:shd w:val="clear" w:color="auto" w:fill="FFFFFF"/>
          <w:vertAlign w:val="superscript"/>
        </w:rPr>
        <w:fldChar w:fldCharType="separate"/>
      </w:r>
      <w:r w:rsidR="00686238" w:rsidRPr="00686238">
        <w:rPr>
          <w:shd w:val="clear" w:color="auto" w:fill="FFFFFF"/>
          <w:vertAlign w:val="superscript"/>
        </w:rPr>
        <w:t>[23]</w:t>
      </w:r>
      <w:r w:rsidR="00686238" w:rsidRPr="00686238">
        <w:rPr>
          <w:shd w:val="clear" w:color="auto" w:fill="FFFFFF"/>
          <w:vertAlign w:val="superscript"/>
        </w:rPr>
        <w:fldChar w:fldCharType="end"/>
      </w:r>
      <w:r>
        <w:rPr>
          <w:shd w:val="clear" w:color="auto" w:fill="FFFFFF"/>
        </w:rPr>
        <w:t>。统计</w:t>
      </w:r>
      <w:r>
        <w:rPr>
          <w:shd w:val="clear" w:color="auto" w:fill="FFFFFF"/>
        </w:rPr>
        <w:t>-</w:t>
      </w:r>
      <w:r>
        <w:rPr>
          <w:shd w:val="clear" w:color="auto" w:fill="FFFFFF"/>
        </w:rPr>
        <w:t>动力方法结合统计模型和动力模型，如</w:t>
      </w:r>
      <w:r>
        <w:rPr>
          <w:shd w:val="clear" w:color="auto" w:fill="FFFFFF"/>
        </w:rPr>
        <w:t xml:space="preserve"> Climatology and Persistence</w:t>
      </w:r>
      <w:r>
        <w:rPr>
          <w:shd w:val="clear" w:color="auto" w:fill="FFFFFF"/>
        </w:rPr>
        <w:t>（</w:t>
      </w:r>
      <w:r>
        <w:rPr>
          <w:shd w:val="clear" w:color="auto" w:fill="FFFFFF"/>
        </w:rPr>
        <w:t>CLIPER</w:t>
      </w:r>
      <w:r>
        <w:rPr>
          <w:shd w:val="clear" w:color="auto" w:fill="FFFFFF"/>
        </w:rPr>
        <w:t>）模型，预测效果有限。机器学习方法早期使用决策树、支持向量机等传统机器学习方法，如利用历史数据预测台风路径</w:t>
      </w:r>
      <w:r w:rsidR="00686238" w:rsidRPr="00686238">
        <w:rPr>
          <w:shd w:val="clear" w:color="auto" w:fill="FFFFFF"/>
          <w:vertAlign w:val="superscript"/>
        </w:rPr>
        <w:fldChar w:fldCharType="begin"/>
      </w:r>
      <w:r w:rsidR="00686238" w:rsidRPr="00686238">
        <w:rPr>
          <w:shd w:val="clear" w:color="auto" w:fill="FFFFFF"/>
          <w:vertAlign w:val="superscript"/>
        </w:rPr>
        <w:instrText xml:space="preserve"> REF _Ref230791937 \r \h </w:instrText>
      </w:r>
      <w:r w:rsidR="00686238">
        <w:rPr>
          <w:shd w:val="clear" w:color="auto" w:fill="FFFFFF"/>
          <w:vertAlign w:val="superscript"/>
        </w:rPr>
        <w:instrText xml:space="preserve"> \* MERGEFORMAT </w:instrText>
      </w:r>
      <w:r w:rsidR="00686238" w:rsidRPr="00686238">
        <w:rPr>
          <w:shd w:val="clear" w:color="auto" w:fill="FFFFFF"/>
          <w:vertAlign w:val="superscript"/>
        </w:rPr>
      </w:r>
      <w:r w:rsidR="00686238" w:rsidRPr="00686238">
        <w:rPr>
          <w:shd w:val="clear" w:color="auto" w:fill="FFFFFF"/>
          <w:vertAlign w:val="superscript"/>
        </w:rPr>
        <w:fldChar w:fldCharType="separate"/>
      </w:r>
      <w:r w:rsidR="00686238" w:rsidRPr="00686238">
        <w:rPr>
          <w:shd w:val="clear" w:color="auto" w:fill="FFFFFF"/>
          <w:vertAlign w:val="superscript"/>
        </w:rPr>
        <w:t>[1]</w:t>
      </w:r>
      <w:r w:rsidR="00686238" w:rsidRPr="00686238">
        <w:rPr>
          <w:shd w:val="clear" w:color="auto" w:fill="FFFFFF"/>
          <w:vertAlign w:val="superscript"/>
        </w:rPr>
        <w:fldChar w:fldCharType="end"/>
      </w:r>
      <w:r w:rsidR="00686238" w:rsidRPr="00686238">
        <w:rPr>
          <w:shd w:val="clear" w:color="auto" w:fill="FFFFFF"/>
          <w:vertAlign w:val="superscript"/>
        </w:rPr>
        <w:fldChar w:fldCharType="begin"/>
      </w:r>
      <w:r w:rsidR="00686238" w:rsidRPr="00686238">
        <w:rPr>
          <w:shd w:val="clear" w:color="auto" w:fill="FFFFFF"/>
          <w:vertAlign w:val="superscript"/>
        </w:rPr>
        <w:instrText xml:space="preserve"> REF _Ref230792395 \r \h </w:instrText>
      </w:r>
      <w:r w:rsidR="00686238">
        <w:rPr>
          <w:shd w:val="clear" w:color="auto" w:fill="FFFFFF"/>
          <w:vertAlign w:val="superscript"/>
        </w:rPr>
        <w:instrText xml:space="preserve"> \* MERGEFORMAT </w:instrText>
      </w:r>
      <w:r w:rsidR="00686238" w:rsidRPr="00686238">
        <w:rPr>
          <w:shd w:val="clear" w:color="auto" w:fill="FFFFFF"/>
          <w:vertAlign w:val="superscript"/>
        </w:rPr>
      </w:r>
      <w:r w:rsidR="00686238" w:rsidRPr="00686238">
        <w:rPr>
          <w:shd w:val="clear" w:color="auto" w:fill="FFFFFF"/>
          <w:vertAlign w:val="superscript"/>
        </w:rPr>
        <w:fldChar w:fldCharType="separate"/>
      </w:r>
      <w:r w:rsidR="00686238" w:rsidRPr="00686238">
        <w:rPr>
          <w:shd w:val="clear" w:color="auto" w:fill="FFFFFF"/>
          <w:vertAlign w:val="superscript"/>
        </w:rPr>
        <w:t>[9]</w:t>
      </w:r>
      <w:r w:rsidR="00686238" w:rsidRPr="00686238">
        <w:rPr>
          <w:shd w:val="clear" w:color="auto" w:fill="FFFFFF"/>
          <w:vertAlign w:val="superscript"/>
        </w:rPr>
        <w:fldChar w:fldCharType="end"/>
      </w:r>
      <w:r>
        <w:rPr>
          <w:shd w:val="clear" w:color="auto" w:fill="FFFFFF"/>
        </w:rPr>
        <w:t>。深度学习方法近年来在台风预测中取得显著进展，如</w:t>
      </w:r>
      <w:r>
        <w:rPr>
          <w:shd w:val="clear" w:color="auto" w:fill="FFFFFF"/>
        </w:rPr>
        <w:t>LSTM</w:t>
      </w:r>
      <w:r>
        <w:rPr>
          <w:shd w:val="clear" w:color="auto" w:fill="FFFFFF"/>
        </w:rPr>
        <w:t>、</w:t>
      </w:r>
      <w:r>
        <w:rPr>
          <w:shd w:val="clear" w:color="auto" w:fill="FFFFFF"/>
        </w:rPr>
        <w:t>GRU</w:t>
      </w:r>
      <w:r>
        <w:rPr>
          <w:shd w:val="clear" w:color="auto" w:fill="FFFFFF"/>
        </w:rPr>
        <w:t>等循环神经网络用于时间序列预测，</w:t>
      </w:r>
      <w:r>
        <w:rPr>
          <w:shd w:val="clear" w:color="auto" w:fill="FFFFFF"/>
        </w:rPr>
        <w:t>CNN</w:t>
      </w:r>
      <w:r>
        <w:rPr>
          <w:shd w:val="clear" w:color="auto" w:fill="FFFFFF"/>
        </w:rPr>
        <w:t>用于图像特征提取</w:t>
      </w:r>
      <w:r w:rsidR="00686238" w:rsidRPr="00686238">
        <w:rPr>
          <w:shd w:val="clear" w:color="auto" w:fill="FFFFFF"/>
          <w:vertAlign w:val="superscript"/>
        </w:rPr>
        <w:fldChar w:fldCharType="begin"/>
      </w:r>
      <w:r w:rsidR="00686238" w:rsidRPr="00686238">
        <w:rPr>
          <w:shd w:val="clear" w:color="auto" w:fill="FFFFFF"/>
          <w:vertAlign w:val="superscript"/>
        </w:rPr>
        <w:instrText xml:space="preserve"> REF _Ref230791971 \r \h </w:instrText>
      </w:r>
      <w:r w:rsidR="00686238">
        <w:rPr>
          <w:shd w:val="clear" w:color="auto" w:fill="FFFFFF"/>
          <w:vertAlign w:val="superscript"/>
        </w:rPr>
        <w:instrText xml:space="preserve"> \* MERGEFORMAT </w:instrText>
      </w:r>
      <w:r w:rsidR="00686238" w:rsidRPr="00686238">
        <w:rPr>
          <w:shd w:val="clear" w:color="auto" w:fill="FFFFFF"/>
          <w:vertAlign w:val="superscript"/>
        </w:rPr>
      </w:r>
      <w:r w:rsidR="00686238" w:rsidRPr="00686238">
        <w:rPr>
          <w:shd w:val="clear" w:color="auto" w:fill="FFFFFF"/>
          <w:vertAlign w:val="superscript"/>
        </w:rPr>
        <w:fldChar w:fldCharType="separate"/>
      </w:r>
      <w:r w:rsidR="00686238" w:rsidRPr="00686238">
        <w:rPr>
          <w:shd w:val="clear" w:color="auto" w:fill="FFFFFF"/>
          <w:vertAlign w:val="superscript"/>
        </w:rPr>
        <w:t>[11]</w:t>
      </w:r>
      <w:r w:rsidR="00686238" w:rsidRPr="00686238">
        <w:rPr>
          <w:shd w:val="clear" w:color="auto" w:fill="FFFFFF"/>
          <w:vertAlign w:val="superscript"/>
        </w:rPr>
        <w:fldChar w:fldCharType="end"/>
      </w:r>
      <w:r w:rsidR="00686238" w:rsidRPr="00686238">
        <w:rPr>
          <w:shd w:val="clear" w:color="auto" w:fill="FFFFFF"/>
          <w:vertAlign w:val="superscript"/>
        </w:rPr>
        <w:fldChar w:fldCharType="begin"/>
      </w:r>
      <w:r w:rsidR="00686238" w:rsidRPr="00686238">
        <w:rPr>
          <w:shd w:val="clear" w:color="auto" w:fill="FFFFFF"/>
          <w:vertAlign w:val="superscript"/>
        </w:rPr>
        <w:instrText xml:space="preserve"> REF _Ref230792418 \r \h </w:instrText>
      </w:r>
      <w:r w:rsidR="00686238">
        <w:rPr>
          <w:shd w:val="clear" w:color="auto" w:fill="FFFFFF"/>
          <w:vertAlign w:val="superscript"/>
        </w:rPr>
        <w:instrText xml:space="preserve"> \* MERGEFORMAT </w:instrText>
      </w:r>
      <w:r w:rsidR="00686238" w:rsidRPr="00686238">
        <w:rPr>
          <w:shd w:val="clear" w:color="auto" w:fill="FFFFFF"/>
          <w:vertAlign w:val="superscript"/>
        </w:rPr>
      </w:r>
      <w:r w:rsidR="00686238" w:rsidRPr="00686238">
        <w:rPr>
          <w:shd w:val="clear" w:color="auto" w:fill="FFFFFF"/>
          <w:vertAlign w:val="superscript"/>
        </w:rPr>
        <w:fldChar w:fldCharType="separate"/>
      </w:r>
      <w:r w:rsidR="00686238" w:rsidRPr="00686238">
        <w:rPr>
          <w:shd w:val="clear" w:color="auto" w:fill="FFFFFF"/>
          <w:vertAlign w:val="superscript"/>
        </w:rPr>
        <w:t>[24]</w:t>
      </w:r>
      <w:r w:rsidR="00686238" w:rsidRPr="00686238">
        <w:rPr>
          <w:shd w:val="clear" w:color="auto" w:fill="FFFFFF"/>
          <w:vertAlign w:val="superscript"/>
        </w:rPr>
        <w:fldChar w:fldCharType="end"/>
      </w:r>
      <w:r>
        <w:rPr>
          <w:shd w:val="clear" w:color="auto" w:fill="FFFFFF"/>
        </w:rPr>
        <w:t>。传</w:t>
      </w:r>
      <w:r>
        <w:rPr>
          <w:shd w:val="clear" w:color="auto" w:fill="FFFFFF"/>
        </w:rPr>
        <w:lastRenderedPageBreak/>
        <w:t>统方法主要依赖手工设计的特征，如气压梯度、涡度等，难以捕捉复杂的大气环流模式。深度学习方法中，</w:t>
      </w:r>
      <w:r>
        <w:rPr>
          <w:shd w:val="clear" w:color="auto" w:fill="FFFFFF"/>
        </w:rPr>
        <w:t>CNN</w:t>
      </w:r>
      <w:r>
        <w:rPr>
          <w:shd w:val="clear" w:color="auto" w:fill="FFFFFF"/>
        </w:rPr>
        <w:t>能够自动提取空间特征，如利用卫星云图预测台风强度，但多集中于图像处理，对多源气象数据的融合研究不足</w:t>
      </w:r>
      <w:r w:rsidR="00686238" w:rsidRPr="00686238">
        <w:rPr>
          <w:shd w:val="clear" w:color="auto" w:fill="FFFFFF"/>
          <w:vertAlign w:val="superscript"/>
        </w:rPr>
        <w:fldChar w:fldCharType="begin"/>
      </w:r>
      <w:r w:rsidR="00686238" w:rsidRPr="00686238">
        <w:rPr>
          <w:shd w:val="clear" w:color="auto" w:fill="FFFFFF"/>
          <w:vertAlign w:val="superscript"/>
        </w:rPr>
        <w:instrText xml:space="preserve"> REF _Ref230792437 \r \h </w:instrText>
      </w:r>
      <w:r w:rsidR="00686238">
        <w:rPr>
          <w:shd w:val="clear" w:color="auto" w:fill="FFFFFF"/>
          <w:vertAlign w:val="superscript"/>
        </w:rPr>
        <w:instrText xml:space="preserve"> \* MERGEFORMAT </w:instrText>
      </w:r>
      <w:r w:rsidR="00686238" w:rsidRPr="00686238">
        <w:rPr>
          <w:shd w:val="clear" w:color="auto" w:fill="FFFFFF"/>
          <w:vertAlign w:val="superscript"/>
        </w:rPr>
      </w:r>
      <w:r w:rsidR="00686238" w:rsidRPr="00686238">
        <w:rPr>
          <w:shd w:val="clear" w:color="auto" w:fill="FFFFFF"/>
          <w:vertAlign w:val="superscript"/>
        </w:rPr>
        <w:fldChar w:fldCharType="separate"/>
      </w:r>
      <w:r w:rsidR="00686238" w:rsidRPr="00686238">
        <w:rPr>
          <w:shd w:val="clear" w:color="auto" w:fill="FFFFFF"/>
          <w:vertAlign w:val="superscript"/>
        </w:rPr>
        <w:t>[17]</w:t>
      </w:r>
      <w:r w:rsidR="00686238" w:rsidRPr="00686238">
        <w:rPr>
          <w:shd w:val="clear" w:color="auto" w:fill="FFFFFF"/>
          <w:vertAlign w:val="superscript"/>
        </w:rPr>
        <w:fldChar w:fldCharType="end"/>
      </w:r>
      <w:r w:rsidR="00686238" w:rsidRPr="00686238">
        <w:rPr>
          <w:shd w:val="clear" w:color="auto" w:fill="FFFFFF"/>
          <w:vertAlign w:val="superscript"/>
        </w:rPr>
        <w:fldChar w:fldCharType="begin"/>
      </w:r>
      <w:r w:rsidR="00686238" w:rsidRPr="00686238">
        <w:rPr>
          <w:shd w:val="clear" w:color="auto" w:fill="FFFFFF"/>
          <w:vertAlign w:val="superscript"/>
        </w:rPr>
        <w:instrText xml:space="preserve"> REF _Ref230792439 \r \h </w:instrText>
      </w:r>
      <w:r w:rsidR="00686238">
        <w:rPr>
          <w:shd w:val="clear" w:color="auto" w:fill="FFFFFF"/>
          <w:vertAlign w:val="superscript"/>
        </w:rPr>
        <w:instrText xml:space="preserve"> \* MERGEFORMAT </w:instrText>
      </w:r>
      <w:r w:rsidR="00686238" w:rsidRPr="00686238">
        <w:rPr>
          <w:shd w:val="clear" w:color="auto" w:fill="FFFFFF"/>
          <w:vertAlign w:val="superscript"/>
        </w:rPr>
      </w:r>
      <w:r w:rsidR="00686238" w:rsidRPr="00686238">
        <w:rPr>
          <w:shd w:val="clear" w:color="auto" w:fill="FFFFFF"/>
          <w:vertAlign w:val="superscript"/>
        </w:rPr>
        <w:fldChar w:fldCharType="separate"/>
      </w:r>
      <w:r w:rsidR="00686238" w:rsidRPr="00686238">
        <w:rPr>
          <w:shd w:val="clear" w:color="auto" w:fill="FFFFFF"/>
          <w:vertAlign w:val="superscript"/>
        </w:rPr>
        <w:t>[18]</w:t>
      </w:r>
      <w:r w:rsidR="00686238" w:rsidRPr="00686238">
        <w:rPr>
          <w:shd w:val="clear" w:color="auto" w:fill="FFFFFF"/>
          <w:vertAlign w:val="superscript"/>
        </w:rPr>
        <w:fldChar w:fldCharType="end"/>
      </w:r>
      <w:r>
        <w:rPr>
          <w:shd w:val="clear" w:color="auto" w:fill="FFFFFF"/>
        </w:rPr>
        <w:t>。</w:t>
      </w:r>
    </w:p>
    <w:p w14:paraId="036725D1" w14:textId="6196562B" w:rsidR="00D30C34" w:rsidRDefault="00000000" w:rsidP="00F55035">
      <w:pPr>
        <w:ind w:firstLine="480"/>
        <w:jc w:val="left"/>
        <w:rPr>
          <w:shd w:val="clear" w:color="auto" w:fill="FFFFFF"/>
        </w:rPr>
      </w:pPr>
      <w:r>
        <w:rPr>
          <w:shd w:val="clear" w:color="auto" w:fill="FFFFFF"/>
        </w:rPr>
        <w:t>二维可视化传统方法多采用二维地图展示台风路径，信息表达有限</w:t>
      </w:r>
      <w:r w:rsidR="00686238" w:rsidRPr="00686238">
        <w:rPr>
          <w:shd w:val="clear" w:color="auto" w:fill="FFFFFF"/>
          <w:vertAlign w:val="superscript"/>
        </w:rPr>
        <w:fldChar w:fldCharType="begin"/>
      </w:r>
      <w:r w:rsidR="00686238" w:rsidRPr="00686238">
        <w:rPr>
          <w:shd w:val="clear" w:color="auto" w:fill="FFFFFF"/>
          <w:vertAlign w:val="superscript"/>
        </w:rPr>
        <w:instrText xml:space="preserve"> REF _Ref230791999 \r \h </w:instrText>
      </w:r>
      <w:r w:rsidR="00686238">
        <w:rPr>
          <w:shd w:val="clear" w:color="auto" w:fill="FFFFFF"/>
          <w:vertAlign w:val="superscript"/>
        </w:rPr>
        <w:instrText xml:space="preserve"> \* MERGEFORMAT </w:instrText>
      </w:r>
      <w:r w:rsidR="00686238" w:rsidRPr="00686238">
        <w:rPr>
          <w:shd w:val="clear" w:color="auto" w:fill="FFFFFF"/>
          <w:vertAlign w:val="superscript"/>
        </w:rPr>
      </w:r>
      <w:r w:rsidR="00686238" w:rsidRPr="00686238">
        <w:rPr>
          <w:shd w:val="clear" w:color="auto" w:fill="FFFFFF"/>
          <w:vertAlign w:val="superscript"/>
        </w:rPr>
        <w:fldChar w:fldCharType="separate"/>
      </w:r>
      <w:r w:rsidR="00686238" w:rsidRPr="00686238">
        <w:rPr>
          <w:shd w:val="clear" w:color="auto" w:fill="FFFFFF"/>
          <w:vertAlign w:val="superscript"/>
        </w:rPr>
        <w:t>[6]</w:t>
      </w:r>
      <w:r w:rsidR="00686238" w:rsidRPr="00686238">
        <w:rPr>
          <w:shd w:val="clear" w:color="auto" w:fill="FFFFFF"/>
          <w:vertAlign w:val="superscript"/>
        </w:rPr>
        <w:fldChar w:fldCharType="end"/>
      </w:r>
      <w:r>
        <w:rPr>
          <w:shd w:val="clear" w:color="auto" w:fill="FFFFFF"/>
        </w:rPr>
        <w:t>。三维可视化中，</w:t>
      </w:r>
      <w:r>
        <w:rPr>
          <w:shd w:val="clear" w:color="auto" w:fill="FFFFFF"/>
        </w:rPr>
        <w:t>Cesium</w:t>
      </w:r>
      <w:r>
        <w:rPr>
          <w:shd w:val="clear" w:color="auto" w:fill="FFFFFF"/>
        </w:rPr>
        <w:t>等三维引擎能够实现地球的三维渲染，但与深度学习预测结果的结合尚不成熟，缺乏动态交互和不确定性表达。国外研究美国、日本等发达国家在台风预测和可视化方面起步较早，技术较为成熟，但模型复杂度高，计算资源需求大。国内研究近年来发展迅速，但在深度学习与三维可视化的结合方面仍有提升空间，特别是在多源数据融合和实时交互方面</w:t>
      </w:r>
      <w:r w:rsidR="00686238" w:rsidRPr="00686238">
        <w:rPr>
          <w:shd w:val="clear" w:color="auto" w:fill="FFFFFF"/>
          <w:vertAlign w:val="superscript"/>
        </w:rPr>
        <w:fldChar w:fldCharType="begin"/>
      </w:r>
      <w:r w:rsidR="00686238" w:rsidRPr="00686238">
        <w:rPr>
          <w:shd w:val="clear" w:color="auto" w:fill="FFFFFF"/>
          <w:vertAlign w:val="superscript"/>
        </w:rPr>
        <w:instrText xml:space="preserve"> REF _Ref230791998 \r \h </w:instrText>
      </w:r>
      <w:r w:rsidR="00686238">
        <w:rPr>
          <w:shd w:val="clear" w:color="auto" w:fill="FFFFFF"/>
          <w:vertAlign w:val="superscript"/>
        </w:rPr>
        <w:instrText xml:space="preserve"> \* MERGEFORMAT </w:instrText>
      </w:r>
      <w:r w:rsidR="00686238" w:rsidRPr="00686238">
        <w:rPr>
          <w:shd w:val="clear" w:color="auto" w:fill="FFFFFF"/>
          <w:vertAlign w:val="superscript"/>
        </w:rPr>
      </w:r>
      <w:r w:rsidR="00686238" w:rsidRPr="00686238">
        <w:rPr>
          <w:shd w:val="clear" w:color="auto" w:fill="FFFFFF"/>
          <w:vertAlign w:val="superscript"/>
        </w:rPr>
        <w:fldChar w:fldCharType="separate"/>
      </w:r>
      <w:r w:rsidR="00686238" w:rsidRPr="00686238">
        <w:rPr>
          <w:shd w:val="clear" w:color="auto" w:fill="FFFFFF"/>
          <w:vertAlign w:val="superscript"/>
        </w:rPr>
        <w:t>[5]</w:t>
      </w:r>
      <w:r w:rsidR="00686238" w:rsidRPr="00686238">
        <w:rPr>
          <w:shd w:val="clear" w:color="auto" w:fill="FFFFFF"/>
          <w:vertAlign w:val="superscript"/>
        </w:rPr>
        <w:fldChar w:fldCharType="end"/>
      </w:r>
      <w:r w:rsidR="00686238" w:rsidRPr="00686238">
        <w:rPr>
          <w:shd w:val="clear" w:color="auto" w:fill="FFFFFF"/>
          <w:vertAlign w:val="superscript"/>
        </w:rPr>
        <w:fldChar w:fldCharType="begin"/>
      </w:r>
      <w:r w:rsidR="00686238" w:rsidRPr="00686238">
        <w:rPr>
          <w:shd w:val="clear" w:color="auto" w:fill="FFFFFF"/>
          <w:vertAlign w:val="superscript"/>
        </w:rPr>
        <w:instrText xml:space="preserve"> REF _Ref230792395 \r \h </w:instrText>
      </w:r>
      <w:r w:rsidR="00686238">
        <w:rPr>
          <w:shd w:val="clear" w:color="auto" w:fill="FFFFFF"/>
          <w:vertAlign w:val="superscript"/>
        </w:rPr>
        <w:instrText xml:space="preserve"> \* MERGEFORMAT </w:instrText>
      </w:r>
      <w:r w:rsidR="00686238" w:rsidRPr="00686238">
        <w:rPr>
          <w:shd w:val="clear" w:color="auto" w:fill="FFFFFF"/>
          <w:vertAlign w:val="superscript"/>
        </w:rPr>
      </w:r>
      <w:r w:rsidR="00686238" w:rsidRPr="00686238">
        <w:rPr>
          <w:shd w:val="clear" w:color="auto" w:fill="FFFFFF"/>
          <w:vertAlign w:val="superscript"/>
        </w:rPr>
        <w:fldChar w:fldCharType="separate"/>
      </w:r>
      <w:r w:rsidR="00686238" w:rsidRPr="00686238">
        <w:rPr>
          <w:shd w:val="clear" w:color="auto" w:fill="FFFFFF"/>
          <w:vertAlign w:val="superscript"/>
        </w:rPr>
        <w:t>[9]</w:t>
      </w:r>
      <w:r w:rsidR="00686238" w:rsidRPr="00686238">
        <w:rPr>
          <w:shd w:val="clear" w:color="auto" w:fill="FFFFFF"/>
          <w:vertAlign w:val="superscript"/>
        </w:rPr>
        <w:fldChar w:fldCharType="end"/>
      </w:r>
      <w:r w:rsidR="00686238" w:rsidRPr="00686238">
        <w:rPr>
          <w:shd w:val="clear" w:color="auto" w:fill="FFFFFF"/>
          <w:vertAlign w:val="superscript"/>
        </w:rPr>
        <w:fldChar w:fldCharType="begin"/>
      </w:r>
      <w:r w:rsidR="00686238" w:rsidRPr="00686238">
        <w:rPr>
          <w:shd w:val="clear" w:color="auto" w:fill="FFFFFF"/>
          <w:vertAlign w:val="superscript"/>
        </w:rPr>
        <w:instrText xml:space="preserve"> REF _Ref230792468 \r \h </w:instrText>
      </w:r>
      <w:r w:rsidR="00686238">
        <w:rPr>
          <w:shd w:val="clear" w:color="auto" w:fill="FFFFFF"/>
          <w:vertAlign w:val="superscript"/>
        </w:rPr>
        <w:instrText xml:space="preserve"> \* MERGEFORMAT </w:instrText>
      </w:r>
      <w:r w:rsidR="00686238" w:rsidRPr="00686238">
        <w:rPr>
          <w:shd w:val="clear" w:color="auto" w:fill="FFFFFF"/>
          <w:vertAlign w:val="superscript"/>
        </w:rPr>
      </w:r>
      <w:r w:rsidR="00686238" w:rsidRPr="00686238">
        <w:rPr>
          <w:shd w:val="clear" w:color="auto" w:fill="FFFFFF"/>
          <w:vertAlign w:val="superscript"/>
        </w:rPr>
        <w:fldChar w:fldCharType="separate"/>
      </w:r>
      <w:r w:rsidR="00686238" w:rsidRPr="00686238">
        <w:rPr>
          <w:shd w:val="clear" w:color="auto" w:fill="FFFFFF"/>
          <w:vertAlign w:val="superscript"/>
        </w:rPr>
        <w:t>[10]</w:t>
      </w:r>
      <w:r w:rsidR="00686238" w:rsidRPr="00686238">
        <w:rPr>
          <w:shd w:val="clear" w:color="auto" w:fill="FFFFFF"/>
          <w:vertAlign w:val="superscript"/>
        </w:rPr>
        <w:fldChar w:fldCharType="end"/>
      </w:r>
      <w:r>
        <w:rPr>
          <w:shd w:val="clear" w:color="auto" w:fill="FFFFFF"/>
        </w:rPr>
        <w:t>。</w:t>
      </w:r>
    </w:p>
    <w:p w14:paraId="272265B2" w14:textId="77777777" w:rsidR="00D30C34" w:rsidRDefault="00000000" w:rsidP="00272DF8">
      <w:pPr>
        <w:pStyle w:val="2"/>
        <w:ind w:firstLineChars="0" w:firstLine="0"/>
      </w:pPr>
      <w:bookmarkStart w:id="3" w:name="_Toc230202873"/>
      <w:r>
        <w:rPr>
          <w:rFonts w:hint="default"/>
          <w:shd w:val="clear" w:color="auto" w:fill="FFFFFF"/>
        </w:rPr>
        <w:t>1.3 研究内容与目标</w:t>
      </w:r>
      <w:bookmarkEnd w:id="3"/>
    </w:p>
    <w:p w14:paraId="493CEF0D" w14:textId="259D7768" w:rsidR="00122CE1" w:rsidRDefault="00000000" w:rsidP="00F55035">
      <w:pPr>
        <w:ind w:firstLine="480"/>
        <w:jc w:val="left"/>
        <w:rPr>
          <w:shd w:val="clear" w:color="auto" w:fill="FFFFFF"/>
        </w:rPr>
      </w:pPr>
      <w:r>
        <w:rPr>
          <w:shd w:val="clear" w:color="auto" w:fill="FFFFFF"/>
        </w:rPr>
        <w:t>预测模型构建融合多源气象数据，构建基于</w:t>
      </w:r>
      <w:r>
        <w:rPr>
          <w:shd w:val="clear" w:color="auto" w:fill="FFFFFF"/>
        </w:rPr>
        <w:t>CNN</w:t>
      </w:r>
      <w:r>
        <w:rPr>
          <w:shd w:val="clear" w:color="auto" w:fill="FFFFFF"/>
        </w:rPr>
        <w:t>的热带气旋预测模型，实现对未来时刻台风移动轨迹与强度的联合预测</w:t>
      </w:r>
      <w:r w:rsidR="00AE15C7" w:rsidRPr="00AE15C7">
        <w:rPr>
          <w:shd w:val="clear" w:color="auto" w:fill="FFFFFF"/>
          <w:vertAlign w:val="superscript"/>
        </w:rPr>
        <w:fldChar w:fldCharType="begin"/>
      </w:r>
      <w:r w:rsidR="00AE15C7" w:rsidRPr="00AE15C7">
        <w:rPr>
          <w:shd w:val="clear" w:color="auto" w:fill="FFFFFF"/>
          <w:vertAlign w:val="superscript"/>
        </w:rPr>
        <w:instrText xml:space="preserve"> REF _Ref230792484 \r \h </w:instrText>
      </w:r>
      <w:r w:rsidR="00AE15C7">
        <w:rPr>
          <w:shd w:val="clear" w:color="auto" w:fill="FFFFFF"/>
          <w:vertAlign w:val="superscript"/>
        </w:rPr>
        <w:instrText xml:space="preserve"> \* MERGEFORMAT </w:instrText>
      </w:r>
      <w:r w:rsidR="00AE15C7" w:rsidRPr="00AE15C7">
        <w:rPr>
          <w:shd w:val="clear" w:color="auto" w:fill="FFFFFF"/>
          <w:vertAlign w:val="superscript"/>
        </w:rPr>
      </w:r>
      <w:r w:rsidR="00AE15C7" w:rsidRPr="00AE15C7">
        <w:rPr>
          <w:shd w:val="clear" w:color="auto" w:fill="FFFFFF"/>
          <w:vertAlign w:val="superscript"/>
        </w:rPr>
        <w:fldChar w:fldCharType="separate"/>
      </w:r>
      <w:r w:rsidR="00AE15C7" w:rsidRPr="00AE15C7">
        <w:rPr>
          <w:shd w:val="clear" w:color="auto" w:fill="FFFFFF"/>
          <w:vertAlign w:val="superscript"/>
        </w:rPr>
        <w:t>[19]</w:t>
      </w:r>
      <w:r w:rsidR="00AE15C7" w:rsidRPr="00AE15C7">
        <w:rPr>
          <w:shd w:val="clear" w:color="auto" w:fill="FFFFFF"/>
          <w:vertAlign w:val="superscript"/>
        </w:rPr>
        <w:fldChar w:fldCharType="end"/>
      </w:r>
      <w:r>
        <w:rPr>
          <w:shd w:val="clear" w:color="auto" w:fill="FFFFFF"/>
        </w:rPr>
        <w:t>。可视化系统设计基于</w:t>
      </w:r>
      <w:r>
        <w:rPr>
          <w:shd w:val="clear" w:color="auto" w:fill="FFFFFF"/>
        </w:rPr>
        <w:t>Cesium</w:t>
      </w:r>
      <w:r>
        <w:rPr>
          <w:shd w:val="clear" w:color="auto" w:fill="FFFFFF"/>
        </w:rPr>
        <w:t>构建三维地理信息系统，设计数据交互接口，实现预测轨迹、风圈半径及不确定性概率锥体的三维动态可视化。系统集成与测试将预测模型与可视化系统结合，进行系统测试与性能评估，验证方案的可行性和有效性。</w:t>
      </w:r>
    </w:p>
    <w:p w14:paraId="6DA41BED" w14:textId="2FDC8B61" w:rsidR="00D30C34" w:rsidRDefault="00000000" w:rsidP="00F55035">
      <w:pPr>
        <w:ind w:firstLine="480"/>
        <w:jc w:val="left"/>
        <w:rPr>
          <w:shd w:val="clear" w:color="auto" w:fill="FFFFFF"/>
        </w:rPr>
      </w:pPr>
      <w:r>
        <w:rPr>
          <w:shd w:val="clear" w:color="auto" w:fill="FFFFFF"/>
        </w:rPr>
        <w:t>预测精度提升通过</w:t>
      </w:r>
      <w:r>
        <w:rPr>
          <w:shd w:val="clear" w:color="auto" w:fill="FFFFFF"/>
        </w:rPr>
        <w:t>CNN</w:t>
      </w:r>
      <w:r>
        <w:rPr>
          <w:shd w:val="clear" w:color="auto" w:fill="FFFFFF"/>
        </w:rPr>
        <w:t>模型提取气象环境空间特征，提高台风路径和强度的预测精度</w:t>
      </w:r>
      <w:r w:rsidR="006A43CE" w:rsidRPr="006A43CE">
        <w:rPr>
          <w:shd w:val="clear" w:color="auto" w:fill="FFFFFF"/>
          <w:vertAlign w:val="superscript"/>
        </w:rPr>
        <w:fldChar w:fldCharType="begin"/>
      </w:r>
      <w:r w:rsidR="006A43CE" w:rsidRPr="006A43CE">
        <w:rPr>
          <w:shd w:val="clear" w:color="auto" w:fill="FFFFFF"/>
          <w:vertAlign w:val="superscript"/>
        </w:rPr>
        <w:instrText xml:space="preserve"> REF _Ref230792512 \r \h </w:instrText>
      </w:r>
      <w:r w:rsidR="006A43CE">
        <w:rPr>
          <w:shd w:val="clear" w:color="auto" w:fill="FFFFFF"/>
          <w:vertAlign w:val="superscript"/>
        </w:rPr>
        <w:instrText xml:space="preserve"> \* MERGEFORMAT </w:instrText>
      </w:r>
      <w:r w:rsidR="006A43CE" w:rsidRPr="006A43CE">
        <w:rPr>
          <w:shd w:val="clear" w:color="auto" w:fill="FFFFFF"/>
          <w:vertAlign w:val="superscript"/>
        </w:rPr>
      </w:r>
      <w:r w:rsidR="006A43CE" w:rsidRPr="006A43CE">
        <w:rPr>
          <w:shd w:val="clear" w:color="auto" w:fill="FFFFFF"/>
          <w:vertAlign w:val="superscript"/>
        </w:rPr>
        <w:fldChar w:fldCharType="separate"/>
      </w:r>
      <w:r w:rsidR="006A43CE" w:rsidRPr="006A43CE">
        <w:rPr>
          <w:shd w:val="clear" w:color="auto" w:fill="FFFFFF"/>
          <w:vertAlign w:val="superscript"/>
        </w:rPr>
        <w:t>[16]</w:t>
      </w:r>
      <w:r w:rsidR="006A43CE" w:rsidRPr="006A43CE">
        <w:rPr>
          <w:shd w:val="clear" w:color="auto" w:fill="FFFFFF"/>
          <w:vertAlign w:val="superscript"/>
        </w:rPr>
        <w:fldChar w:fldCharType="end"/>
      </w:r>
      <w:r w:rsidR="006A43CE" w:rsidRPr="006A43CE">
        <w:rPr>
          <w:shd w:val="clear" w:color="auto" w:fill="FFFFFF"/>
          <w:vertAlign w:val="superscript"/>
        </w:rPr>
        <w:fldChar w:fldCharType="begin"/>
      </w:r>
      <w:r w:rsidR="006A43CE" w:rsidRPr="006A43CE">
        <w:rPr>
          <w:shd w:val="clear" w:color="auto" w:fill="FFFFFF"/>
          <w:vertAlign w:val="superscript"/>
        </w:rPr>
        <w:instrText xml:space="preserve"> REF _Ref230792418 \r \h </w:instrText>
      </w:r>
      <w:r w:rsidR="006A43CE">
        <w:rPr>
          <w:shd w:val="clear" w:color="auto" w:fill="FFFFFF"/>
          <w:vertAlign w:val="superscript"/>
        </w:rPr>
        <w:instrText xml:space="preserve"> \* MERGEFORMAT </w:instrText>
      </w:r>
      <w:r w:rsidR="006A43CE" w:rsidRPr="006A43CE">
        <w:rPr>
          <w:shd w:val="clear" w:color="auto" w:fill="FFFFFF"/>
          <w:vertAlign w:val="superscript"/>
        </w:rPr>
      </w:r>
      <w:r w:rsidR="006A43CE" w:rsidRPr="006A43CE">
        <w:rPr>
          <w:shd w:val="clear" w:color="auto" w:fill="FFFFFF"/>
          <w:vertAlign w:val="superscript"/>
        </w:rPr>
        <w:fldChar w:fldCharType="separate"/>
      </w:r>
      <w:r w:rsidR="006A43CE" w:rsidRPr="006A43CE">
        <w:rPr>
          <w:shd w:val="clear" w:color="auto" w:fill="FFFFFF"/>
          <w:vertAlign w:val="superscript"/>
        </w:rPr>
        <w:t>[24]</w:t>
      </w:r>
      <w:r w:rsidR="006A43CE" w:rsidRPr="006A43CE">
        <w:rPr>
          <w:shd w:val="clear" w:color="auto" w:fill="FFFFFF"/>
          <w:vertAlign w:val="superscript"/>
        </w:rPr>
        <w:fldChar w:fldCharType="end"/>
      </w:r>
      <w:r>
        <w:rPr>
          <w:shd w:val="clear" w:color="auto" w:fill="FFFFFF"/>
        </w:rPr>
        <w:t>。可视化效果优化实现预测结果与地理空间信息的深度融合，提供直观、交互的三维展示。系统实用性验证构建完整的可视化与预测系统，为防灾减灾提供决策支持工具。</w:t>
      </w:r>
    </w:p>
    <w:p w14:paraId="11C5268C" w14:textId="77777777" w:rsidR="00D30C34" w:rsidRDefault="00000000" w:rsidP="00F55035">
      <w:pPr>
        <w:pStyle w:val="1"/>
        <w:ind w:firstLineChars="0" w:firstLine="0"/>
        <w:rPr>
          <w:shd w:val="clear" w:color="auto" w:fill="FFFFFF"/>
        </w:rPr>
      </w:pPr>
      <w:bookmarkStart w:id="4" w:name="_Toc230202874"/>
      <w:r>
        <w:rPr>
          <w:shd w:val="clear" w:color="auto" w:fill="FFFFFF"/>
        </w:rPr>
        <w:t>第二章</w:t>
      </w:r>
      <w:r>
        <w:rPr>
          <w:shd w:val="clear" w:color="auto" w:fill="FFFFFF"/>
        </w:rPr>
        <w:t xml:space="preserve"> </w:t>
      </w:r>
      <w:r>
        <w:rPr>
          <w:shd w:val="clear" w:color="auto" w:fill="FFFFFF"/>
        </w:rPr>
        <w:t>相关技术基础</w:t>
      </w:r>
      <w:bookmarkEnd w:id="4"/>
    </w:p>
    <w:p w14:paraId="53648E3E" w14:textId="77777777" w:rsidR="00D30C34" w:rsidRDefault="00000000" w:rsidP="00F55035">
      <w:pPr>
        <w:pStyle w:val="2"/>
        <w:ind w:firstLineChars="0" w:firstLine="0"/>
        <w:rPr>
          <w:shd w:val="clear" w:color="auto" w:fill="FFFFFF"/>
        </w:rPr>
      </w:pPr>
      <w:bookmarkStart w:id="5" w:name="_Toc230202875"/>
      <w:r>
        <w:rPr>
          <w:rFonts w:hint="default"/>
          <w:shd w:val="clear" w:color="auto" w:fill="FFFFFF"/>
        </w:rPr>
        <w:t>2.1 热带气旋基本理论</w:t>
      </w:r>
      <w:bookmarkEnd w:id="5"/>
    </w:p>
    <w:p w14:paraId="53B1C201" w14:textId="48698525" w:rsidR="00D30C34" w:rsidRDefault="00000000" w:rsidP="00F55035">
      <w:pPr>
        <w:ind w:firstLine="480"/>
        <w:jc w:val="left"/>
        <w:rPr>
          <w:shd w:val="clear" w:color="auto" w:fill="FFFFFF"/>
        </w:rPr>
      </w:pPr>
      <w:r>
        <w:rPr>
          <w:shd w:val="clear" w:color="auto" w:fill="FFFFFF"/>
        </w:rPr>
        <w:t>热带气旋是形成于热带或副热带洋面上的强烈气旋性涡旋，其生成需要特定的海洋和大气条件。通常在海水温度高于</w:t>
      </w:r>
      <w:r>
        <w:rPr>
          <w:shd w:val="clear" w:color="auto" w:fill="FFFFFF"/>
        </w:rPr>
        <w:t>26.5℃</w:t>
      </w:r>
      <w:r>
        <w:rPr>
          <w:shd w:val="clear" w:color="auto" w:fill="FFFFFF"/>
        </w:rPr>
        <w:t>的温暖海域，通过海气相互作用提供能量。热带气旋具有明显的结构特征，包括眼区、眼壁、螺旋雨带等</w:t>
      </w:r>
      <w:r w:rsidR="000B4515" w:rsidRPr="000B4515">
        <w:rPr>
          <w:shd w:val="clear" w:color="auto" w:fill="FFFFFF"/>
          <w:vertAlign w:val="superscript"/>
        </w:rPr>
        <w:fldChar w:fldCharType="begin"/>
      </w:r>
      <w:r w:rsidR="000B4515" w:rsidRPr="000B4515">
        <w:rPr>
          <w:shd w:val="clear" w:color="auto" w:fill="FFFFFF"/>
          <w:vertAlign w:val="superscript"/>
        </w:rPr>
        <w:instrText xml:space="preserve"> REF _Ref230792304 \r \h </w:instrText>
      </w:r>
      <w:r w:rsidR="000B4515">
        <w:rPr>
          <w:shd w:val="clear" w:color="auto" w:fill="FFFFFF"/>
          <w:vertAlign w:val="superscript"/>
        </w:rPr>
        <w:instrText xml:space="preserve"> \* MERGEFORMAT </w:instrText>
      </w:r>
      <w:r w:rsidR="000B4515" w:rsidRPr="000B4515">
        <w:rPr>
          <w:shd w:val="clear" w:color="auto" w:fill="FFFFFF"/>
          <w:vertAlign w:val="superscript"/>
        </w:rPr>
      </w:r>
      <w:r w:rsidR="000B4515" w:rsidRPr="000B4515">
        <w:rPr>
          <w:shd w:val="clear" w:color="auto" w:fill="FFFFFF"/>
          <w:vertAlign w:val="superscript"/>
        </w:rPr>
        <w:fldChar w:fldCharType="separate"/>
      </w:r>
      <w:r w:rsidR="000B4515" w:rsidRPr="000B4515">
        <w:rPr>
          <w:shd w:val="clear" w:color="auto" w:fill="FFFFFF"/>
          <w:vertAlign w:val="superscript"/>
        </w:rPr>
        <w:t>[4]</w:t>
      </w:r>
      <w:r w:rsidR="000B4515" w:rsidRPr="000B4515">
        <w:rPr>
          <w:shd w:val="clear" w:color="auto" w:fill="FFFFFF"/>
          <w:vertAlign w:val="superscript"/>
        </w:rPr>
        <w:fldChar w:fldCharType="end"/>
      </w:r>
      <w:r w:rsidR="000B4515" w:rsidRPr="000B4515">
        <w:rPr>
          <w:shd w:val="clear" w:color="auto" w:fill="FFFFFF"/>
          <w:vertAlign w:val="superscript"/>
        </w:rPr>
        <w:fldChar w:fldCharType="begin"/>
      </w:r>
      <w:r w:rsidR="000B4515" w:rsidRPr="000B4515">
        <w:rPr>
          <w:shd w:val="clear" w:color="auto" w:fill="FFFFFF"/>
          <w:vertAlign w:val="superscript"/>
        </w:rPr>
        <w:instrText xml:space="preserve"> REF _Ref230792748 \r \h </w:instrText>
      </w:r>
      <w:r w:rsidR="000B4515">
        <w:rPr>
          <w:shd w:val="clear" w:color="auto" w:fill="FFFFFF"/>
          <w:vertAlign w:val="superscript"/>
        </w:rPr>
        <w:instrText xml:space="preserve"> \* MERGEFORMAT </w:instrText>
      </w:r>
      <w:r w:rsidR="000B4515" w:rsidRPr="000B4515">
        <w:rPr>
          <w:shd w:val="clear" w:color="auto" w:fill="FFFFFF"/>
          <w:vertAlign w:val="superscript"/>
        </w:rPr>
      </w:r>
      <w:r w:rsidR="000B4515" w:rsidRPr="000B4515">
        <w:rPr>
          <w:shd w:val="clear" w:color="auto" w:fill="FFFFFF"/>
          <w:vertAlign w:val="superscript"/>
        </w:rPr>
        <w:fldChar w:fldCharType="separate"/>
      </w:r>
      <w:r w:rsidR="000B4515" w:rsidRPr="000B4515">
        <w:rPr>
          <w:shd w:val="clear" w:color="auto" w:fill="FFFFFF"/>
          <w:vertAlign w:val="superscript"/>
        </w:rPr>
        <w:t>[8]</w:t>
      </w:r>
      <w:r w:rsidR="000B4515" w:rsidRPr="000B4515">
        <w:rPr>
          <w:shd w:val="clear" w:color="auto" w:fill="FFFFFF"/>
          <w:vertAlign w:val="superscript"/>
        </w:rPr>
        <w:fldChar w:fldCharType="end"/>
      </w:r>
      <w:r>
        <w:rPr>
          <w:shd w:val="clear" w:color="auto" w:fill="FFFFFF"/>
        </w:rPr>
        <w:t>。根据强度不同，热带气旋可分为热带低压、热带风暴、强热带风暴、台风、强台风和超强台风等不同</w:t>
      </w:r>
      <w:r>
        <w:rPr>
          <w:shd w:val="clear" w:color="auto" w:fill="FFFFFF"/>
        </w:rPr>
        <w:lastRenderedPageBreak/>
        <w:t>等级。其移动路径受多种因素影响，包括副热带高压、西风带、季风槽等大气环流系统，以及下垫面特征如地形和海温分布</w:t>
      </w:r>
      <w:r w:rsidR="000B4515" w:rsidRPr="000B4515">
        <w:rPr>
          <w:shd w:val="clear" w:color="auto" w:fill="FFFFFF"/>
          <w:vertAlign w:val="superscript"/>
        </w:rPr>
        <w:fldChar w:fldCharType="begin"/>
      </w:r>
      <w:r w:rsidR="000B4515" w:rsidRPr="000B4515">
        <w:rPr>
          <w:shd w:val="clear" w:color="auto" w:fill="FFFFFF"/>
          <w:vertAlign w:val="superscript"/>
        </w:rPr>
        <w:instrText xml:space="preserve"> REF _Ref230792439 \r \h </w:instrText>
      </w:r>
      <w:r w:rsidR="000B4515">
        <w:rPr>
          <w:shd w:val="clear" w:color="auto" w:fill="FFFFFF"/>
          <w:vertAlign w:val="superscript"/>
        </w:rPr>
        <w:instrText xml:space="preserve"> \* MERGEFORMAT </w:instrText>
      </w:r>
      <w:r w:rsidR="000B4515" w:rsidRPr="000B4515">
        <w:rPr>
          <w:shd w:val="clear" w:color="auto" w:fill="FFFFFF"/>
          <w:vertAlign w:val="superscript"/>
        </w:rPr>
      </w:r>
      <w:r w:rsidR="000B4515" w:rsidRPr="000B4515">
        <w:rPr>
          <w:shd w:val="clear" w:color="auto" w:fill="FFFFFF"/>
          <w:vertAlign w:val="superscript"/>
        </w:rPr>
        <w:fldChar w:fldCharType="separate"/>
      </w:r>
      <w:r w:rsidR="000B4515" w:rsidRPr="000B4515">
        <w:rPr>
          <w:shd w:val="clear" w:color="auto" w:fill="FFFFFF"/>
          <w:vertAlign w:val="superscript"/>
        </w:rPr>
        <w:t>[18]</w:t>
      </w:r>
      <w:r w:rsidR="000B4515" w:rsidRPr="000B4515">
        <w:rPr>
          <w:shd w:val="clear" w:color="auto" w:fill="FFFFFF"/>
          <w:vertAlign w:val="superscript"/>
        </w:rPr>
        <w:fldChar w:fldCharType="end"/>
      </w:r>
      <w:r>
        <w:rPr>
          <w:shd w:val="clear" w:color="auto" w:fill="FFFFFF"/>
        </w:rPr>
        <w:t>。热带气旋带来的主要灾害包括强风、暴雨和风暴潮，对沿海地区造成严重破坏</w:t>
      </w:r>
      <w:r w:rsidR="000B4515" w:rsidRPr="000B4515">
        <w:rPr>
          <w:shd w:val="clear" w:color="auto" w:fill="FFFFFF"/>
          <w:vertAlign w:val="superscript"/>
        </w:rPr>
        <w:fldChar w:fldCharType="begin"/>
      </w:r>
      <w:r w:rsidR="000B4515" w:rsidRPr="000B4515">
        <w:rPr>
          <w:shd w:val="clear" w:color="auto" w:fill="FFFFFF"/>
          <w:vertAlign w:val="superscript"/>
        </w:rPr>
        <w:instrText xml:space="preserve"> REF _Ref230792303 \r \h </w:instrText>
      </w:r>
      <w:r w:rsidR="000B4515">
        <w:rPr>
          <w:shd w:val="clear" w:color="auto" w:fill="FFFFFF"/>
          <w:vertAlign w:val="superscript"/>
        </w:rPr>
        <w:instrText xml:space="preserve"> \* MERGEFORMAT </w:instrText>
      </w:r>
      <w:r w:rsidR="000B4515" w:rsidRPr="000B4515">
        <w:rPr>
          <w:shd w:val="clear" w:color="auto" w:fill="FFFFFF"/>
          <w:vertAlign w:val="superscript"/>
        </w:rPr>
      </w:r>
      <w:r w:rsidR="000B4515" w:rsidRPr="000B4515">
        <w:rPr>
          <w:shd w:val="clear" w:color="auto" w:fill="FFFFFF"/>
          <w:vertAlign w:val="superscript"/>
        </w:rPr>
        <w:fldChar w:fldCharType="separate"/>
      </w:r>
      <w:r w:rsidR="000B4515" w:rsidRPr="000B4515">
        <w:rPr>
          <w:shd w:val="clear" w:color="auto" w:fill="FFFFFF"/>
          <w:vertAlign w:val="superscript"/>
        </w:rPr>
        <w:t>[3]</w:t>
      </w:r>
      <w:r w:rsidR="000B4515" w:rsidRPr="000B4515">
        <w:rPr>
          <w:shd w:val="clear" w:color="auto" w:fill="FFFFFF"/>
          <w:vertAlign w:val="superscript"/>
        </w:rPr>
        <w:fldChar w:fldCharType="end"/>
      </w:r>
      <w:r w:rsidR="000B4515" w:rsidRPr="000B4515">
        <w:rPr>
          <w:shd w:val="clear" w:color="auto" w:fill="FFFFFF"/>
          <w:vertAlign w:val="superscript"/>
        </w:rPr>
        <w:fldChar w:fldCharType="begin"/>
      </w:r>
      <w:r w:rsidR="000B4515" w:rsidRPr="000B4515">
        <w:rPr>
          <w:shd w:val="clear" w:color="auto" w:fill="FFFFFF"/>
          <w:vertAlign w:val="superscript"/>
        </w:rPr>
        <w:instrText xml:space="preserve"> REF _Ref230792304 \r \h </w:instrText>
      </w:r>
      <w:r w:rsidR="000B4515">
        <w:rPr>
          <w:shd w:val="clear" w:color="auto" w:fill="FFFFFF"/>
          <w:vertAlign w:val="superscript"/>
        </w:rPr>
        <w:instrText xml:space="preserve"> \* MERGEFORMAT </w:instrText>
      </w:r>
      <w:r w:rsidR="000B4515" w:rsidRPr="000B4515">
        <w:rPr>
          <w:shd w:val="clear" w:color="auto" w:fill="FFFFFF"/>
          <w:vertAlign w:val="superscript"/>
        </w:rPr>
      </w:r>
      <w:r w:rsidR="000B4515" w:rsidRPr="000B4515">
        <w:rPr>
          <w:shd w:val="clear" w:color="auto" w:fill="FFFFFF"/>
          <w:vertAlign w:val="superscript"/>
        </w:rPr>
        <w:fldChar w:fldCharType="separate"/>
      </w:r>
      <w:r w:rsidR="000B4515" w:rsidRPr="000B4515">
        <w:rPr>
          <w:shd w:val="clear" w:color="auto" w:fill="FFFFFF"/>
          <w:vertAlign w:val="superscript"/>
        </w:rPr>
        <w:t>[4]</w:t>
      </w:r>
      <w:r w:rsidR="000B4515" w:rsidRPr="000B4515">
        <w:rPr>
          <w:shd w:val="clear" w:color="auto" w:fill="FFFFFF"/>
          <w:vertAlign w:val="superscript"/>
        </w:rPr>
        <w:fldChar w:fldCharType="end"/>
      </w:r>
      <w:r>
        <w:rPr>
          <w:shd w:val="clear" w:color="auto" w:fill="FFFFFF"/>
        </w:rPr>
        <w:t>。</w:t>
      </w:r>
    </w:p>
    <w:p w14:paraId="656C8644" w14:textId="77777777" w:rsidR="00D30C34" w:rsidRDefault="00000000" w:rsidP="00F55035">
      <w:pPr>
        <w:pStyle w:val="2"/>
        <w:ind w:firstLineChars="0" w:firstLine="0"/>
        <w:rPr>
          <w:shd w:val="clear" w:color="auto" w:fill="FFFFFF"/>
        </w:rPr>
      </w:pPr>
      <w:bookmarkStart w:id="6" w:name="_Toc230202876"/>
      <w:r>
        <w:rPr>
          <w:rFonts w:hint="default"/>
          <w:shd w:val="clear" w:color="auto" w:fill="FFFFFF"/>
        </w:rPr>
        <w:t>2.2 卷积神经网络（CNN）原理</w:t>
      </w:r>
      <w:bookmarkEnd w:id="6"/>
    </w:p>
    <w:p w14:paraId="0F67B9BF" w14:textId="2A5957EC" w:rsidR="00D30C34" w:rsidRDefault="00000000" w:rsidP="00F55035">
      <w:pPr>
        <w:ind w:firstLine="480"/>
        <w:jc w:val="left"/>
        <w:rPr>
          <w:shd w:val="clear" w:color="auto" w:fill="FFFFFF"/>
        </w:rPr>
      </w:pPr>
      <w:r>
        <w:rPr>
          <w:shd w:val="clear" w:color="auto" w:fill="FFFFFF"/>
        </w:rPr>
        <w:t>卷积神经网络是一种专门用于处理具有网格结构数据的深度学习模型，特别适用于图像识别和处理</w:t>
      </w:r>
      <w:r w:rsidR="000B4515" w:rsidRPr="000B4515">
        <w:rPr>
          <w:shd w:val="clear" w:color="auto" w:fill="FFFFFF"/>
          <w:vertAlign w:val="superscript"/>
        </w:rPr>
        <w:fldChar w:fldCharType="begin"/>
      </w:r>
      <w:r w:rsidR="000B4515" w:rsidRPr="000B4515">
        <w:rPr>
          <w:shd w:val="clear" w:color="auto" w:fill="FFFFFF"/>
          <w:vertAlign w:val="superscript"/>
        </w:rPr>
        <w:instrText xml:space="preserve"> REF _Ref230791971 \r \h </w:instrText>
      </w:r>
      <w:r w:rsidR="000B4515">
        <w:rPr>
          <w:shd w:val="clear" w:color="auto" w:fill="FFFFFF"/>
          <w:vertAlign w:val="superscript"/>
        </w:rPr>
        <w:instrText xml:space="preserve"> \* MERGEFORMAT </w:instrText>
      </w:r>
      <w:r w:rsidR="000B4515" w:rsidRPr="000B4515">
        <w:rPr>
          <w:shd w:val="clear" w:color="auto" w:fill="FFFFFF"/>
          <w:vertAlign w:val="superscript"/>
        </w:rPr>
      </w:r>
      <w:r w:rsidR="000B4515" w:rsidRPr="000B4515">
        <w:rPr>
          <w:shd w:val="clear" w:color="auto" w:fill="FFFFFF"/>
          <w:vertAlign w:val="superscript"/>
        </w:rPr>
        <w:fldChar w:fldCharType="separate"/>
      </w:r>
      <w:r w:rsidR="000B4515" w:rsidRPr="000B4515">
        <w:rPr>
          <w:shd w:val="clear" w:color="auto" w:fill="FFFFFF"/>
          <w:vertAlign w:val="superscript"/>
        </w:rPr>
        <w:t>[11]</w:t>
      </w:r>
      <w:r w:rsidR="000B4515" w:rsidRPr="000B4515">
        <w:rPr>
          <w:shd w:val="clear" w:color="auto" w:fill="FFFFFF"/>
          <w:vertAlign w:val="superscript"/>
        </w:rPr>
        <w:fldChar w:fldCharType="end"/>
      </w:r>
      <w:r w:rsidR="000B4515" w:rsidRPr="000B4515">
        <w:rPr>
          <w:shd w:val="clear" w:color="auto" w:fill="FFFFFF"/>
          <w:vertAlign w:val="superscript"/>
        </w:rPr>
        <w:fldChar w:fldCharType="begin"/>
      </w:r>
      <w:r w:rsidR="000B4515" w:rsidRPr="000B4515">
        <w:rPr>
          <w:shd w:val="clear" w:color="auto" w:fill="FFFFFF"/>
          <w:vertAlign w:val="superscript"/>
        </w:rPr>
        <w:instrText xml:space="preserve"> REF _Ref230792418 \r \h </w:instrText>
      </w:r>
      <w:r w:rsidR="000B4515">
        <w:rPr>
          <w:shd w:val="clear" w:color="auto" w:fill="FFFFFF"/>
          <w:vertAlign w:val="superscript"/>
        </w:rPr>
        <w:instrText xml:space="preserve"> \* MERGEFORMAT </w:instrText>
      </w:r>
      <w:r w:rsidR="000B4515" w:rsidRPr="000B4515">
        <w:rPr>
          <w:shd w:val="clear" w:color="auto" w:fill="FFFFFF"/>
          <w:vertAlign w:val="superscript"/>
        </w:rPr>
      </w:r>
      <w:r w:rsidR="000B4515" w:rsidRPr="000B4515">
        <w:rPr>
          <w:shd w:val="clear" w:color="auto" w:fill="FFFFFF"/>
          <w:vertAlign w:val="superscript"/>
        </w:rPr>
        <w:fldChar w:fldCharType="separate"/>
      </w:r>
      <w:r w:rsidR="000B4515" w:rsidRPr="000B4515">
        <w:rPr>
          <w:shd w:val="clear" w:color="auto" w:fill="FFFFFF"/>
          <w:vertAlign w:val="superscript"/>
        </w:rPr>
        <w:t>[24]</w:t>
      </w:r>
      <w:r w:rsidR="000B4515" w:rsidRPr="000B4515">
        <w:rPr>
          <w:shd w:val="clear" w:color="auto" w:fill="FFFFFF"/>
          <w:vertAlign w:val="superscript"/>
        </w:rPr>
        <w:fldChar w:fldCharType="end"/>
      </w:r>
      <w:r>
        <w:rPr>
          <w:shd w:val="clear" w:color="auto" w:fill="FFFFFF"/>
        </w:rPr>
        <w:t>。</w:t>
      </w:r>
      <w:r>
        <w:rPr>
          <w:shd w:val="clear" w:color="auto" w:fill="FFFFFF"/>
        </w:rPr>
        <w:t>CNN</w:t>
      </w:r>
      <w:r>
        <w:rPr>
          <w:shd w:val="clear" w:color="auto" w:fill="FFFFFF"/>
        </w:rPr>
        <w:t>通过卷积层提取空间特征，通过池化层降低特征维度，通过全连接层进行分类或回归。卷积操作能够捕捉局部空间相关性，权重共享机制减少了模型参数数量，提高了计算效率。</w:t>
      </w:r>
      <w:r>
        <w:rPr>
          <w:shd w:val="clear" w:color="auto" w:fill="FFFFFF"/>
        </w:rPr>
        <w:t>CNN</w:t>
      </w:r>
      <w:r>
        <w:rPr>
          <w:shd w:val="clear" w:color="auto" w:fill="FFFFFF"/>
        </w:rPr>
        <w:t>在气象预测中应用广泛，能够自动提取气象数据中的空间模式，如气压场、风场等特征。通过多层卷积和池化，</w:t>
      </w:r>
      <w:r>
        <w:rPr>
          <w:shd w:val="clear" w:color="auto" w:fill="FFFFFF"/>
        </w:rPr>
        <w:t>CNN</w:t>
      </w:r>
      <w:r>
        <w:rPr>
          <w:shd w:val="clear" w:color="auto" w:fill="FFFFFF"/>
        </w:rPr>
        <w:t>可以学习到不同尺度的特征，从而提高预测精度</w:t>
      </w:r>
      <w:r w:rsidR="000B4515" w:rsidRPr="000B4515">
        <w:rPr>
          <w:shd w:val="clear" w:color="auto" w:fill="FFFFFF"/>
          <w:vertAlign w:val="superscript"/>
        </w:rPr>
        <w:fldChar w:fldCharType="begin"/>
      </w:r>
      <w:r w:rsidR="000B4515" w:rsidRPr="000B4515">
        <w:rPr>
          <w:shd w:val="clear" w:color="auto" w:fill="FFFFFF"/>
          <w:vertAlign w:val="superscript"/>
        </w:rPr>
        <w:instrText xml:space="preserve"> REF _Ref230791975 \r \h </w:instrText>
      </w:r>
      <w:r w:rsidR="000B4515">
        <w:rPr>
          <w:shd w:val="clear" w:color="auto" w:fill="FFFFFF"/>
          <w:vertAlign w:val="superscript"/>
        </w:rPr>
        <w:instrText xml:space="preserve"> \* MERGEFORMAT </w:instrText>
      </w:r>
      <w:r w:rsidR="000B4515" w:rsidRPr="000B4515">
        <w:rPr>
          <w:shd w:val="clear" w:color="auto" w:fill="FFFFFF"/>
          <w:vertAlign w:val="superscript"/>
        </w:rPr>
      </w:r>
      <w:r w:rsidR="000B4515" w:rsidRPr="000B4515">
        <w:rPr>
          <w:shd w:val="clear" w:color="auto" w:fill="FFFFFF"/>
          <w:vertAlign w:val="superscript"/>
        </w:rPr>
        <w:fldChar w:fldCharType="separate"/>
      </w:r>
      <w:r w:rsidR="000B4515" w:rsidRPr="000B4515">
        <w:rPr>
          <w:shd w:val="clear" w:color="auto" w:fill="FFFFFF"/>
          <w:vertAlign w:val="superscript"/>
        </w:rPr>
        <w:t>[14]</w:t>
      </w:r>
      <w:r w:rsidR="000B4515" w:rsidRPr="000B4515">
        <w:rPr>
          <w:shd w:val="clear" w:color="auto" w:fill="FFFFFF"/>
          <w:vertAlign w:val="superscript"/>
        </w:rPr>
        <w:fldChar w:fldCharType="end"/>
      </w:r>
      <w:r w:rsidR="000B4515" w:rsidRPr="000B4515">
        <w:rPr>
          <w:shd w:val="clear" w:color="auto" w:fill="FFFFFF"/>
          <w:vertAlign w:val="superscript"/>
        </w:rPr>
        <w:fldChar w:fldCharType="begin"/>
      </w:r>
      <w:r w:rsidR="000B4515" w:rsidRPr="000B4515">
        <w:rPr>
          <w:shd w:val="clear" w:color="auto" w:fill="FFFFFF"/>
          <w:vertAlign w:val="superscript"/>
        </w:rPr>
        <w:instrText xml:space="preserve"> REF _Ref230792484 \r \h </w:instrText>
      </w:r>
      <w:r w:rsidR="000B4515">
        <w:rPr>
          <w:shd w:val="clear" w:color="auto" w:fill="FFFFFF"/>
          <w:vertAlign w:val="superscript"/>
        </w:rPr>
        <w:instrText xml:space="preserve"> \* MERGEFORMAT </w:instrText>
      </w:r>
      <w:r w:rsidR="000B4515" w:rsidRPr="000B4515">
        <w:rPr>
          <w:shd w:val="clear" w:color="auto" w:fill="FFFFFF"/>
          <w:vertAlign w:val="superscript"/>
        </w:rPr>
      </w:r>
      <w:r w:rsidR="000B4515" w:rsidRPr="000B4515">
        <w:rPr>
          <w:shd w:val="clear" w:color="auto" w:fill="FFFFFF"/>
          <w:vertAlign w:val="superscript"/>
        </w:rPr>
        <w:fldChar w:fldCharType="separate"/>
      </w:r>
      <w:r w:rsidR="000B4515" w:rsidRPr="000B4515">
        <w:rPr>
          <w:shd w:val="clear" w:color="auto" w:fill="FFFFFF"/>
          <w:vertAlign w:val="superscript"/>
        </w:rPr>
        <w:t>[19]</w:t>
      </w:r>
      <w:r w:rsidR="000B4515" w:rsidRPr="000B4515">
        <w:rPr>
          <w:shd w:val="clear" w:color="auto" w:fill="FFFFFF"/>
          <w:vertAlign w:val="superscript"/>
        </w:rPr>
        <w:fldChar w:fldCharType="end"/>
      </w:r>
      <w:r>
        <w:rPr>
          <w:shd w:val="clear" w:color="auto" w:fill="FFFFFF"/>
        </w:rPr>
        <w:t>。在热带气旋预测中，</w:t>
      </w:r>
      <w:r>
        <w:rPr>
          <w:shd w:val="clear" w:color="auto" w:fill="FFFFFF"/>
        </w:rPr>
        <w:t>CNN</w:t>
      </w:r>
      <w:r>
        <w:rPr>
          <w:shd w:val="clear" w:color="auto" w:fill="FFFFFF"/>
        </w:rPr>
        <w:t>能够有效捕捉大气环流与台风移动之间的复杂关系</w:t>
      </w:r>
      <w:r w:rsidR="000B4515" w:rsidRPr="000B4515">
        <w:rPr>
          <w:shd w:val="clear" w:color="auto" w:fill="FFFFFF"/>
          <w:vertAlign w:val="superscript"/>
        </w:rPr>
        <w:fldChar w:fldCharType="begin"/>
      </w:r>
      <w:r w:rsidR="000B4515" w:rsidRPr="000B4515">
        <w:rPr>
          <w:shd w:val="clear" w:color="auto" w:fill="FFFFFF"/>
          <w:vertAlign w:val="superscript"/>
        </w:rPr>
        <w:instrText xml:space="preserve"> REF _Ref230791974 \r \h </w:instrText>
      </w:r>
      <w:r w:rsidR="000B4515">
        <w:rPr>
          <w:shd w:val="clear" w:color="auto" w:fill="FFFFFF"/>
          <w:vertAlign w:val="superscript"/>
        </w:rPr>
        <w:instrText xml:space="preserve"> \* MERGEFORMAT </w:instrText>
      </w:r>
      <w:r w:rsidR="000B4515" w:rsidRPr="000B4515">
        <w:rPr>
          <w:shd w:val="clear" w:color="auto" w:fill="FFFFFF"/>
          <w:vertAlign w:val="superscript"/>
        </w:rPr>
      </w:r>
      <w:r w:rsidR="000B4515" w:rsidRPr="000B4515">
        <w:rPr>
          <w:shd w:val="clear" w:color="auto" w:fill="FFFFFF"/>
          <w:vertAlign w:val="superscript"/>
        </w:rPr>
        <w:fldChar w:fldCharType="separate"/>
      </w:r>
      <w:r w:rsidR="000B4515" w:rsidRPr="000B4515">
        <w:rPr>
          <w:shd w:val="clear" w:color="auto" w:fill="FFFFFF"/>
          <w:vertAlign w:val="superscript"/>
        </w:rPr>
        <w:t>[13]</w:t>
      </w:r>
      <w:r w:rsidR="000B4515" w:rsidRPr="000B4515">
        <w:rPr>
          <w:shd w:val="clear" w:color="auto" w:fill="FFFFFF"/>
          <w:vertAlign w:val="superscript"/>
        </w:rPr>
        <w:fldChar w:fldCharType="end"/>
      </w:r>
      <w:r>
        <w:rPr>
          <w:shd w:val="clear" w:color="auto" w:fill="FFFFFF"/>
        </w:rPr>
        <w:t>。</w:t>
      </w:r>
    </w:p>
    <w:p w14:paraId="194D7C1A" w14:textId="77777777" w:rsidR="00D30C34" w:rsidRDefault="00000000" w:rsidP="00F55035">
      <w:pPr>
        <w:pStyle w:val="2"/>
        <w:ind w:firstLineChars="0" w:firstLine="0"/>
        <w:rPr>
          <w:shd w:val="clear" w:color="auto" w:fill="FFFFFF"/>
        </w:rPr>
      </w:pPr>
      <w:bookmarkStart w:id="7" w:name="_Toc230202877"/>
      <w:r>
        <w:rPr>
          <w:rFonts w:hint="default"/>
          <w:shd w:val="clear" w:color="auto" w:fill="FFFFFF"/>
        </w:rPr>
        <w:t>2.3 Cesium三维引擎技术</w:t>
      </w:r>
      <w:bookmarkEnd w:id="7"/>
    </w:p>
    <w:p w14:paraId="4C9EAF43" w14:textId="5193C420" w:rsidR="00D30C34" w:rsidRDefault="00000000" w:rsidP="00F55035">
      <w:pPr>
        <w:ind w:firstLine="480"/>
        <w:jc w:val="left"/>
        <w:rPr>
          <w:shd w:val="clear" w:color="auto" w:fill="FFFFFF"/>
        </w:rPr>
      </w:pPr>
      <w:r>
        <w:rPr>
          <w:shd w:val="clear" w:color="auto" w:fill="FFFFFF"/>
        </w:rPr>
        <w:t>Cesium</w:t>
      </w:r>
      <w:r>
        <w:rPr>
          <w:shd w:val="clear" w:color="auto" w:fill="FFFFFF"/>
        </w:rPr>
        <w:t>是一个开源的</w:t>
      </w:r>
      <w:r>
        <w:rPr>
          <w:shd w:val="clear" w:color="auto" w:fill="FFFFFF"/>
        </w:rPr>
        <w:t>Web</w:t>
      </w:r>
      <w:r>
        <w:rPr>
          <w:shd w:val="clear" w:color="auto" w:fill="FFFFFF"/>
        </w:rPr>
        <w:t>三维地球和地图引擎，基于</w:t>
      </w:r>
      <w:r>
        <w:rPr>
          <w:shd w:val="clear" w:color="auto" w:fill="FFFFFF"/>
        </w:rPr>
        <w:t>JavaScript</w:t>
      </w:r>
      <w:r>
        <w:rPr>
          <w:shd w:val="clear" w:color="auto" w:fill="FFFFFF"/>
        </w:rPr>
        <w:t>开发，支持</w:t>
      </w:r>
      <w:r>
        <w:rPr>
          <w:shd w:val="clear" w:color="auto" w:fill="FFFFFF"/>
        </w:rPr>
        <w:t xml:space="preserve"> WebGL</w:t>
      </w:r>
      <w:r>
        <w:rPr>
          <w:shd w:val="clear" w:color="auto" w:fill="FFFFFF"/>
        </w:rPr>
        <w:t>渲染。它提供了丰富的三维地理可视化功能，包括地球渲染、地形叠加、矢量数据展示等</w:t>
      </w:r>
      <w:r w:rsidR="0044137F" w:rsidRPr="0044137F">
        <w:rPr>
          <w:shd w:val="clear" w:color="auto" w:fill="FFFFFF"/>
          <w:vertAlign w:val="superscript"/>
        </w:rPr>
        <w:fldChar w:fldCharType="begin"/>
      </w:r>
      <w:r w:rsidR="0044137F" w:rsidRPr="0044137F">
        <w:rPr>
          <w:shd w:val="clear" w:color="auto" w:fill="FFFFFF"/>
          <w:vertAlign w:val="superscript"/>
        </w:rPr>
        <w:instrText xml:space="preserve"> REF _Ref230791998 \r \h </w:instrText>
      </w:r>
      <w:r w:rsidR="0044137F">
        <w:rPr>
          <w:shd w:val="clear" w:color="auto" w:fill="FFFFFF"/>
          <w:vertAlign w:val="superscript"/>
        </w:rPr>
        <w:instrText xml:space="preserve"> \* MERGEFORMAT </w:instrText>
      </w:r>
      <w:r w:rsidR="0044137F" w:rsidRPr="0044137F">
        <w:rPr>
          <w:shd w:val="clear" w:color="auto" w:fill="FFFFFF"/>
          <w:vertAlign w:val="superscript"/>
        </w:rPr>
      </w:r>
      <w:r w:rsidR="0044137F" w:rsidRPr="0044137F">
        <w:rPr>
          <w:shd w:val="clear" w:color="auto" w:fill="FFFFFF"/>
          <w:vertAlign w:val="superscript"/>
        </w:rPr>
        <w:fldChar w:fldCharType="separate"/>
      </w:r>
      <w:r w:rsidR="0044137F" w:rsidRPr="0044137F">
        <w:rPr>
          <w:shd w:val="clear" w:color="auto" w:fill="FFFFFF"/>
          <w:vertAlign w:val="superscript"/>
        </w:rPr>
        <w:t>[5]</w:t>
      </w:r>
      <w:r w:rsidR="0044137F" w:rsidRPr="0044137F">
        <w:rPr>
          <w:shd w:val="clear" w:color="auto" w:fill="FFFFFF"/>
          <w:vertAlign w:val="superscript"/>
        </w:rPr>
        <w:fldChar w:fldCharType="end"/>
      </w:r>
      <w:r w:rsidR="0044137F" w:rsidRPr="0044137F">
        <w:rPr>
          <w:shd w:val="clear" w:color="auto" w:fill="FFFFFF"/>
          <w:vertAlign w:val="superscript"/>
        </w:rPr>
        <w:fldChar w:fldCharType="begin"/>
      </w:r>
      <w:r w:rsidR="0044137F" w:rsidRPr="0044137F">
        <w:rPr>
          <w:shd w:val="clear" w:color="auto" w:fill="FFFFFF"/>
          <w:vertAlign w:val="superscript"/>
        </w:rPr>
        <w:instrText xml:space="preserve"> REF _Ref230791999 \r \h </w:instrText>
      </w:r>
      <w:r w:rsidR="0044137F">
        <w:rPr>
          <w:shd w:val="clear" w:color="auto" w:fill="FFFFFF"/>
          <w:vertAlign w:val="superscript"/>
        </w:rPr>
        <w:instrText xml:space="preserve"> \* MERGEFORMAT </w:instrText>
      </w:r>
      <w:r w:rsidR="0044137F" w:rsidRPr="0044137F">
        <w:rPr>
          <w:shd w:val="clear" w:color="auto" w:fill="FFFFFF"/>
          <w:vertAlign w:val="superscript"/>
        </w:rPr>
      </w:r>
      <w:r w:rsidR="0044137F" w:rsidRPr="0044137F">
        <w:rPr>
          <w:shd w:val="clear" w:color="auto" w:fill="FFFFFF"/>
          <w:vertAlign w:val="superscript"/>
        </w:rPr>
        <w:fldChar w:fldCharType="separate"/>
      </w:r>
      <w:r w:rsidR="0044137F" w:rsidRPr="0044137F">
        <w:rPr>
          <w:shd w:val="clear" w:color="auto" w:fill="FFFFFF"/>
          <w:vertAlign w:val="superscript"/>
        </w:rPr>
        <w:t>[6]</w:t>
      </w:r>
      <w:r w:rsidR="0044137F" w:rsidRPr="0044137F">
        <w:rPr>
          <w:shd w:val="clear" w:color="auto" w:fill="FFFFFF"/>
          <w:vertAlign w:val="superscript"/>
        </w:rPr>
        <w:fldChar w:fldCharType="end"/>
      </w:r>
      <w:r>
        <w:rPr>
          <w:shd w:val="clear" w:color="auto" w:fill="FFFFFF"/>
        </w:rPr>
        <w:t>。</w:t>
      </w:r>
      <w:r>
        <w:rPr>
          <w:shd w:val="clear" w:color="auto" w:fill="FFFFFF"/>
        </w:rPr>
        <w:t>Cesium</w:t>
      </w:r>
      <w:r>
        <w:rPr>
          <w:shd w:val="clear" w:color="auto" w:fill="FFFFFF"/>
        </w:rPr>
        <w:t>支持多种数据格式，如</w:t>
      </w:r>
      <w:proofErr w:type="spellStart"/>
      <w:r>
        <w:rPr>
          <w:shd w:val="clear" w:color="auto" w:fill="FFFFFF"/>
        </w:rPr>
        <w:t>GeoJSON</w:t>
      </w:r>
      <w:proofErr w:type="spellEnd"/>
      <w:r>
        <w:rPr>
          <w:shd w:val="clear" w:color="auto" w:fill="FFFFFF"/>
        </w:rPr>
        <w:t>、</w:t>
      </w:r>
      <w:r>
        <w:rPr>
          <w:shd w:val="clear" w:color="auto" w:fill="FFFFFF"/>
        </w:rPr>
        <w:t>KML</w:t>
      </w:r>
      <w:r>
        <w:rPr>
          <w:shd w:val="clear" w:color="auto" w:fill="FFFFFF"/>
        </w:rPr>
        <w:t>、</w:t>
      </w:r>
      <w:r>
        <w:rPr>
          <w:shd w:val="clear" w:color="auto" w:fill="FFFFFF"/>
        </w:rPr>
        <w:t>3D Tiles</w:t>
      </w:r>
      <w:r>
        <w:rPr>
          <w:shd w:val="clear" w:color="auto" w:fill="FFFFFF"/>
        </w:rPr>
        <w:t>等，能够实现大规模地理数据的流畅渲染。其核心优势在于高性能的渲染引擎和灵活的</w:t>
      </w:r>
      <w:r>
        <w:rPr>
          <w:shd w:val="clear" w:color="auto" w:fill="FFFFFF"/>
        </w:rPr>
        <w:t>API</w:t>
      </w:r>
      <w:r>
        <w:rPr>
          <w:shd w:val="clear" w:color="auto" w:fill="FFFFFF"/>
        </w:rPr>
        <w:t>接口，支持自定义着色器、动画效果和交互操作。在气象可视化中，</w:t>
      </w:r>
      <w:r>
        <w:rPr>
          <w:shd w:val="clear" w:color="auto" w:fill="FFFFFF"/>
        </w:rPr>
        <w:t>Cesium</w:t>
      </w:r>
      <w:r>
        <w:rPr>
          <w:shd w:val="clear" w:color="auto" w:fill="FFFFFF"/>
        </w:rPr>
        <w:t>能够将台风轨迹、风圈半径、气压分布等数据与三维地球深度融合，实现动态、交互的可视化效果。通过</w:t>
      </w:r>
      <w:r>
        <w:rPr>
          <w:shd w:val="clear" w:color="auto" w:fill="FFFFFF"/>
        </w:rPr>
        <w:t>Cesium</w:t>
      </w:r>
      <w:r>
        <w:rPr>
          <w:shd w:val="clear" w:color="auto" w:fill="FFFFFF"/>
        </w:rPr>
        <w:t>，可以构建基于</w:t>
      </w:r>
      <w:r>
        <w:rPr>
          <w:shd w:val="clear" w:color="auto" w:fill="FFFFFF"/>
        </w:rPr>
        <w:t>B/S</w:t>
      </w:r>
      <w:r>
        <w:rPr>
          <w:shd w:val="clear" w:color="auto" w:fill="FFFFFF"/>
        </w:rPr>
        <w:t>架构的三维地理信息系统，为用户提供直观的台风监测和预测展示。</w:t>
      </w:r>
    </w:p>
    <w:p w14:paraId="7EB6718E" w14:textId="05AB3147" w:rsidR="00D30C34" w:rsidRDefault="00000000" w:rsidP="00F55035">
      <w:pPr>
        <w:pStyle w:val="2"/>
        <w:ind w:firstLineChars="0" w:firstLine="0"/>
        <w:rPr>
          <w:shd w:val="clear" w:color="auto" w:fill="FFFFFF"/>
        </w:rPr>
      </w:pPr>
      <w:bookmarkStart w:id="8" w:name="_Toc230202878"/>
      <w:r>
        <w:rPr>
          <w:rFonts w:hint="default"/>
          <w:shd w:val="clear" w:color="auto" w:fill="FFFFFF"/>
        </w:rPr>
        <w:t>2.4 Vue3 + TypeScript技术栈</w:t>
      </w:r>
      <w:bookmarkEnd w:id="8"/>
    </w:p>
    <w:p w14:paraId="382F5B15" w14:textId="5D8E5021" w:rsidR="00D30C34" w:rsidRDefault="00000000" w:rsidP="00F55035">
      <w:pPr>
        <w:ind w:firstLine="480"/>
        <w:jc w:val="left"/>
        <w:rPr>
          <w:shd w:val="clear" w:color="auto" w:fill="FFFFFF"/>
        </w:rPr>
      </w:pPr>
      <w:r>
        <w:rPr>
          <w:shd w:val="clear" w:color="auto" w:fill="FFFFFF"/>
        </w:rPr>
        <w:t>Vue 3</w:t>
      </w:r>
      <w:r>
        <w:rPr>
          <w:shd w:val="clear" w:color="auto" w:fill="FFFFFF"/>
        </w:rPr>
        <w:t>是当前流行的前端框架，采用响应式系统和组件化开发模式，提供了更好的性能和灵活性。</w:t>
      </w:r>
      <w:r>
        <w:rPr>
          <w:shd w:val="clear" w:color="auto" w:fill="FFFFFF"/>
        </w:rPr>
        <w:t>TypeScript</w:t>
      </w:r>
      <w:r>
        <w:rPr>
          <w:shd w:val="clear" w:color="auto" w:fill="FFFFFF"/>
        </w:rPr>
        <w:t>作为</w:t>
      </w:r>
      <w:r>
        <w:rPr>
          <w:shd w:val="clear" w:color="auto" w:fill="FFFFFF"/>
        </w:rPr>
        <w:t>JavaScript</w:t>
      </w:r>
      <w:r>
        <w:rPr>
          <w:shd w:val="clear" w:color="auto" w:fill="FFFFFF"/>
        </w:rPr>
        <w:t>的超集，增加了类型系统，提高了代码的可维护性和可读性。</w:t>
      </w:r>
      <w:r>
        <w:rPr>
          <w:shd w:val="clear" w:color="auto" w:fill="FFFFFF"/>
        </w:rPr>
        <w:t>Vue 3</w:t>
      </w:r>
      <w:r>
        <w:rPr>
          <w:shd w:val="clear" w:color="auto" w:fill="FFFFFF"/>
        </w:rPr>
        <w:t>与</w:t>
      </w:r>
      <w:r>
        <w:rPr>
          <w:shd w:val="clear" w:color="auto" w:fill="FFFFFF"/>
        </w:rPr>
        <w:t>TypeScript</w:t>
      </w:r>
      <w:r>
        <w:rPr>
          <w:shd w:val="clear" w:color="auto" w:fill="FFFFFF"/>
        </w:rPr>
        <w:t>结合，能够构建类型安全的前端应用，减少运行时错误。在气象可视化平台中，</w:t>
      </w:r>
      <w:r>
        <w:rPr>
          <w:shd w:val="clear" w:color="auto" w:fill="FFFFFF"/>
        </w:rPr>
        <w:t>Vue 3</w:t>
      </w:r>
      <w:r>
        <w:rPr>
          <w:shd w:val="clear" w:color="auto" w:fill="FFFFFF"/>
        </w:rPr>
        <w:t>的</w:t>
      </w:r>
      <w:r>
        <w:rPr>
          <w:shd w:val="clear" w:color="auto" w:fill="FFFFFF"/>
        </w:rPr>
        <w:t>Composition API</w:t>
      </w:r>
      <w:r>
        <w:rPr>
          <w:shd w:val="clear" w:color="auto" w:fill="FFFFFF"/>
        </w:rPr>
        <w:t>使得状态管理和逻辑</w:t>
      </w:r>
      <w:r>
        <w:rPr>
          <w:shd w:val="clear" w:color="auto" w:fill="FFFFFF"/>
        </w:rPr>
        <w:lastRenderedPageBreak/>
        <w:t>组织更加清晰，适合复杂的数据交互场景。</w:t>
      </w:r>
      <w:r>
        <w:rPr>
          <w:shd w:val="clear" w:color="auto" w:fill="FFFFFF"/>
        </w:rPr>
        <w:t>TypeScript</w:t>
      </w:r>
      <w:r>
        <w:rPr>
          <w:shd w:val="clear" w:color="auto" w:fill="FFFFFF"/>
        </w:rPr>
        <w:t>的类型检查功能有助于处理复杂的气象数据结构，确保数据处理的准确性。通过</w:t>
      </w:r>
      <w:r>
        <w:rPr>
          <w:shd w:val="clear" w:color="auto" w:fill="FFFFFF"/>
        </w:rPr>
        <w:t>Vue 3 + TypeScript</w:t>
      </w:r>
      <w:r>
        <w:rPr>
          <w:shd w:val="clear" w:color="auto" w:fill="FFFFFF"/>
        </w:rPr>
        <w:t>，可以快速开发高性能、可维护的</w:t>
      </w:r>
      <w:r>
        <w:rPr>
          <w:shd w:val="clear" w:color="auto" w:fill="FFFFFF"/>
        </w:rPr>
        <w:t>Web</w:t>
      </w:r>
      <w:r>
        <w:rPr>
          <w:shd w:val="clear" w:color="auto" w:fill="FFFFFF"/>
        </w:rPr>
        <w:t>应用，实现用户界面与三维可视化引擎的无缝集成。</w:t>
      </w:r>
      <w:r w:rsidR="0044137F" w:rsidRPr="0044137F">
        <w:rPr>
          <w:shd w:val="clear" w:color="auto" w:fill="FFFFFF"/>
          <w:vertAlign w:val="superscript"/>
        </w:rPr>
        <w:fldChar w:fldCharType="begin"/>
      </w:r>
      <w:r w:rsidR="0044137F" w:rsidRPr="0044137F">
        <w:rPr>
          <w:shd w:val="clear" w:color="auto" w:fill="FFFFFF"/>
          <w:vertAlign w:val="superscript"/>
        </w:rPr>
        <w:instrText xml:space="preserve"> REF _Ref230791998 \r \h </w:instrText>
      </w:r>
      <w:r w:rsidR="0044137F">
        <w:rPr>
          <w:shd w:val="clear" w:color="auto" w:fill="FFFFFF"/>
          <w:vertAlign w:val="superscript"/>
        </w:rPr>
        <w:instrText xml:space="preserve"> \* MERGEFORMAT </w:instrText>
      </w:r>
      <w:r w:rsidR="0044137F" w:rsidRPr="0044137F">
        <w:rPr>
          <w:shd w:val="clear" w:color="auto" w:fill="FFFFFF"/>
          <w:vertAlign w:val="superscript"/>
        </w:rPr>
      </w:r>
      <w:r w:rsidR="0044137F" w:rsidRPr="0044137F">
        <w:rPr>
          <w:shd w:val="clear" w:color="auto" w:fill="FFFFFF"/>
          <w:vertAlign w:val="superscript"/>
        </w:rPr>
        <w:fldChar w:fldCharType="separate"/>
      </w:r>
      <w:r w:rsidR="0044137F" w:rsidRPr="0044137F">
        <w:rPr>
          <w:shd w:val="clear" w:color="auto" w:fill="FFFFFF"/>
          <w:vertAlign w:val="superscript"/>
        </w:rPr>
        <w:t>[5]</w:t>
      </w:r>
      <w:r w:rsidR="0044137F" w:rsidRPr="0044137F">
        <w:rPr>
          <w:shd w:val="clear" w:color="auto" w:fill="FFFFFF"/>
          <w:vertAlign w:val="superscript"/>
        </w:rPr>
        <w:fldChar w:fldCharType="end"/>
      </w:r>
      <w:r w:rsidR="0044137F" w:rsidRPr="0044137F">
        <w:rPr>
          <w:shd w:val="clear" w:color="auto" w:fill="FFFFFF"/>
          <w:vertAlign w:val="superscript"/>
        </w:rPr>
        <w:fldChar w:fldCharType="begin"/>
      </w:r>
      <w:r w:rsidR="0044137F" w:rsidRPr="0044137F">
        <w:rPr>
          <w:shd w:val="clear" w:color="auto" w:fill="FFFFFF"/>
          <w:vertAlign w:val="superscript"/>
        </w:rPr>
        <w:instrText xml:space="preserve"> REF _Ref230791999 \r \h </w:instrText>
      </w:r>
      <w:r w:rsidR="0044137F">
        <w:rPr>
          <w:shd w:val="clear" w:color="auto" w:fill="FFFFFF"/>
          <w:vertAlign w:val="superscript"/>
        </w:rPr>
        <w:instrText xml:space="preserve"> \* MERGEFORMAT </w:instrText>
      </w:r>
      <w:r w:rsidR="0044137F" w:rsidRPr="0044137F">
        <w:rPr>
          <w:shd w:val="clear" w:color="auto" w:fill="FFFFFF"/>
          <w:vertAlign w:val="superscript"/>
        </w:rPr>
      </w:r>
      <w:r w:rsidR="0044137F" w:rsidRPr="0044137F">
        <w:rPr>
          <w:shd w:val="clear" w:color="auto" w:fill="FFFFFF"/>
          <w:vertAlign w:val="superscript"/>
        </w:rPr>
        <w:fldChar w:fldCharType="separate"/>
      </w:r>
      <w:r w:rsidR="0044137F" w:rsidRPr="0044137F">
        <w:rPr>
          <w:shd w:val="clear" w:color="auto" w:fill="FFFFFF"/>
          <w:vertAlign w:val="superscript"/>
        </w:rPr>
        <w:t>[6]</w:t>
      </w:r>
      <w:r w:rsidR="0044137F" w:rsidRPr="0044137F">
        <w:rPr>
          <w:shd w:val="clear" w:color="auto" w:fill="FFFFFF"/>
          <w:vertAlign w:val="superscript"/>
        </w:rPr>
        <w:fldChar w:fldCharType="end"/>
      </w:r>
    </w:p>
    <w:p w14:paraId="47266E78" w14:textId="77777777" w:rsidR="00D30C34" w:rsidRDefault="00000000" w:rsidP="00F55035">
      <w:pPr>
        <w:pStyle w:val="1"/>
        <w:ind w:firstLineChars="0" w:firstLine="0"/>
        <w:rPr>
          <w:shd w:val="clear" w:color="auto" w:fill="FFFFFF"/>
        </w:rPr>
      </w:pPr>
      <w:bookmarkStart w:id="9" w:name="_Toc230202879"/>
      <w:r>
        <w:rPr>
          <w:shd w:val="clear" w:color="auto" w:fill="FFFFFF"/>
        </w:rPr>
        <w:t>第三章</w:t>
      </w:r>
      <w:r>
        <w:rPr>
          <w:shd w:val="clear" w:color="auto" w:fill="FFFFFF"/>
        </w:rPr>
        <w:t xml:space="preserve"> </w:t>
      </w:r>
      <w:r>
        <w:rPr>
          <w:shd w:val="clear" w:color="auto" w:fill="FFFFFF"/>
        </w:rPr>
        <w:t>系统总体设计</w:t>
      </w:r>
      <w:bookmarkEnd w:id="9"/>
    </w:p>
    <w:p w14:paraId="2868C8D0" w14:textId="77777777" w:rsidR="00D30C34" w:rsidRDefault="00000000" w:rsidP="00F55035">
      <w:pPr>
        <w:pStyle w:val="2"/>
        <w:ind w:firstLineChars="0" w:firstLine="0"/>
        <w:rPr>
          <w:shd w:val="clear" w:color="auto" w:fill="FFFFFF"/>
        </w:rPr>
      </w:pPr>
      <w:bookmarkStart w:id="10" w:name="_Toc230202880"/>
      <w:r>
        <w:rPr>
          <w:rFonts w:hint="default"/>
          <w:shd w:val="clear" w:color="auto" w:fill="FFFFFF"/>
        </w:rPr>
        <w:t>3.1 系统架构设计</w:t>
      </w:r>
      <w:bookmarkEnd w:id="10"/>
    </w:p>
    <w:p w14:paraId="56EC9785" w14:textId="77777777" w:rsidR="00D30C34" w:rsidRDefault="00000000" w:rsidP="00F55035">
      <w:pPr>
        <w:ind w:firstLine="480"/>
        <w:jc w:val="left"/>
        <w:rPr>
          <w:shd w:val="clear" w:color="auto" w:fill="FFFFFF"/>
        </w:rPr>
      </w:pPr>
      <w:r>
        <w:rPr>
          <w:shd w:val="clear" w:color="auto" w:fill="FFFFFF"/>
        </w:rPr>
        <w:t>本系统采用前后端分离的架构设计，前端基于</w:t>
      </w:r>
      <w:r>
        <w:rPr>
          <w:shd w:val="clear" w:color="auto" w:fill="FFFFFF"/>
        </w:rPr>
        <w:t>Vue 3 + TypeScript</w:t>
      </w:r>
      <w:r>
        <w:rPr>
          <w:shd w:val="clear" w:color="auto" w:fill="FFFFFF"/>
        </w:rPr>
        <w:t>构建用户界面，后端负责数据处理和模型预测。前端通过</w:t>
      </w:r>
      <w:r>
        <w:rPr>
          <w:shd w:val="clear" w:color="auto" w:fill="FFFFFF"/>
        </w:rPr>
        <w:t>Cesium</w:t>
      </w:r>
      <w:r>
        <w:rPr>
          <w:shd w:val="clear" w:color="auto" w:fill="FFFFFF"/>
        </w:rPr>
        <w:t>三维引擎实现地理空间可视化，后端使用</w:t>
      </w:r>
      <w:r>
        <w:rPr>
          <w:shd w:val="clear" w:color="auto" w:fill="FFFFFF"/>
        </w:rPr>
        <w:t>Python</w:t>
      </w:r>
      <w:r>
        <w:rPr>
          <w:shd w:val="clear" w:color="auto" w:fill="FFFFFF"/>
        </w:rPr>
        <w:t>搭建深度学习模型服务。系统架构分为数据层、模型层、服务层和表现层四个层次。数据层负责多源气象数据的采集与存储，包括历史台风轨迹、气象再分析数据等。模型层基于卷积神经网络构建预测模型，实现台风路径和强度的联合预测。服务层提供</w:t>
      </w:r>
      <w:r>
        <w:rPr>
          <w:shd w:val="clear" w:color="auto" w:fill="FFFFFF"/>
        </w:rPr>
        <w:t>API</w:t>
      </w:r>
      <w:r>
        <w:rPr>
          <w:shd w:val="clear" w:color="auto" w:fill="FFFFFF"/>
        </w:rPr>
        <w:t>接口，处理前端请求并返回预测结果。表现层通过</w:t>
      </w:r>
      <w:r>
        <w:rPr>
          <w:shd w:val="clear" w:color="auto" w:fill="FFFFFF"/>
        </w:rPr>
        <w:t>Vue</w:t>
      </w:r>
      <w:r>
        <w:rPr>
          <w:shd w:val="clear" w:color="auto" w:fill="FFFFFF"/>
        </w:rPr>
        <w:t>组件和</w:t>
      </w:r>
      <w:r>
        <w:rPr>
          <w:shd w:val="clear" w:color="auto" w:fill="FFFFFF"/>
        </w:rPr>
        <w:t>Cesium</w:t>
      </w:r>
      <w:r>
        <w:rPr>
          <w:shd w:val="clear" w:color="auto" w:fill="FFFFFF"/>
        </w:rPr>
        <w:t>场景，将预测数据以三维形式直观展示。各层之间通过</w:t>
      </w:r>
      <w:r>
        <w:rPr>
          <w:shd w:val="clear" w:color="auto" w:fill="FFFFFF"/>
        </w:rPr>
        <w:t>RESTful API</w:t>
      </w:r>
      <w:r>
        <w:rPr>
          <w:shd w:val="clear" w:color="auto" w:fill="FFFFFF"/>
        </w:rPr>
        <w:t>进行通信，确保系统的可扩展性和可维护性。</w:t>
      </w:r>
    </w:p>
    <w:p w14:paraId="4D7DBFDA" w14:textId="77777777" w:rsidR="00D30C34" w:rsidRDefault="00000000" w:rsidP="00F55035">
      <w:pPr>
        <w:pStyle w:val="a3"/>
        <w:widowControl/>
        <w:shd w:val="clear" w:color="auto" w:fill="FFFFFF"/>
        <w:spacing w:before="144" w:beforeAutospacing="0" w:afterAutospacing="0"/>
        <w:ind w:firstLine="420"/>
        <w:textAlignment w:val="baseline"/>
        <w:rPr>
          <w:sz w:val="21"/>
        </w:rPr>
      </w:pPr>
      <w:r>
        <w:rPr>
          <w:noProof/>
          <w:sz w:val="21"/>
        </w:rPr>
        <w:drawing>
          <wp:inline distT="0" distB="0" distL="114300" distR="114300" wp14:anchorId="07115D70" wp14:editId="0FA2BED2">
            <wp:extent cx="2462648" cy="2313160"/>
            <wp:effectExtent l="0" t="0" r="0" b="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22"/>
                    <a:stretch>
                      <a:fillRect/>
                    </a:stretch>
                  </pic:blipFill>
                  <pic:spPr>
                    <a:xfrm>
                      <a:off x="0" y="0"/>
                      <a:ext cx="2473542" cy="2323393"/>
                    </a:xfrm>
                    <a:prstGeom prst="rect">
                      <a:avLst/>
                    </a:prstGeom>
                    <a:noFill/>
                    <a:ln>
                      <a:noFill/>
                    </a:ln>
                  </pic:spPr>
                </pic:pic>
              </a:graphicData>
            </a:graphic>
          </wp:inline>
        </w:drawing>
      </w:r>
      <w:r>
        <w:rPr>
          <w:noProof/>
          <w:sz w:val="21"/>
        </w:rPr>
        <w:drawing>
          <wp:inline distT="0" distB="0" distL="114300" distR="114300" wp14:anchorId="190E7051" wp14:editId="4DB37583">
            <wp:extent cx="2315052" cy="2240733"/>
            <wp:effectExtent l="0" t="0" r="9525" b="762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3"/>
                    <a:stretch>
                      <a:fillRect/>
                    </a:stretch>
                  </pic:blipFill>
                  <pic:spPr>
                    <a:xfrm>
                      <a:off x="0" y="0"/>
                      <a:ext cx="2324045" cy="2249437"/>
                    </a:xfrm>
                    <a:prstGeom prst="rect">
                      <a:avLst/>
                    </a:prstGeom>
                    <a:noFill/>
                    <a:ln>
                      <a:noFill/>
                    </a:ln>
                  </pic:spPr>
                </pic:pic>
              </a:graphicData>
            </a:graphic>
          </wp:inline>
        </w:drawing>
      </w:r>
    </w:p>
    <w:p w14:paraId="6C35F5AB" w14:textId="77777777" w:rsidR="00D30C34" w:rsidRPr="00517241" w:rsidRDefault="00000000" w:rsidP="00722684">
      <w:pPr>
        <w:pStyle w:val="a3"/>
        <w:widowControl/>
        <w:shd w:val="clear" w:color="auto" w:fill="FFFFFF"/>
        <w:spacing w:before="144" w:beforeAutospacing="0" w:afterAutospacing="0"/>
        <w:ind w:firstLine="420"/>
        <w:jc w:val="center"/>
        <w:textAlignment w:val="baseline"/>
        <w:rPr>
          <w:sz w:val="21"/>
          <w:szCs w:val="21"/>
        </w:rPr>
      </w:pPr>
      <w:r w:rsidRPr="00517241">
        <w:rPr>
          <w:rFonts w:hint="eastAsia"/>
          <w:sz w:val="21"/>
          <w:szCs w:val="21"/>
        </w:rPr>
        <w:t>图</w:t>
      </w:r>
      <w:r w:rsidRPr="00517241">
        <w:rPr>
          <w:rFonts w:hint="eastAsia"/>
          <w:sz w:val="21"/>
          <w:szCs w:val="21"/>
        </w:rPr>
        <w:t xml:space="preserve">3.1 </w:t>
      </w:r>
      <w:r w:rsidRPr="00517241">
        <w:rPr>
          <w:rFonts w:hint="eastAsia"/>
          <w:sz w:val="21"/>
          <w:szCs w:val="21"/>
        </w:rPr>
        <w:t>系统架构图</w:t>
      </w:r>
    </w:p>
    <w:p w14:paraId="6D1E9B67" w14:textId="77777777" w:rsidR="00D30C34" w:rsidRDefault="00000000" w:rsidP="00F55035">
      <w:pPr>
        <w:pStyle w:val="2"/>
        <w:ind w:firstLineChars="0" w:firstLine="0"/>
        <w:rPr>
          <w:shd w:val="clear" w:color="auto" w:fill="FFFFFF"/>
        </w:rPr>
      </w:pPr>
      <w:bookmarkStart w:id="11" w:name="_Toc230202881"/>
      <w:r>
        <w:rPr>
          <w:rFonts w:hint="default"/>
          <w:shd w:val="clear" w:color="auto" w:fill="FFFFFF"/>
        </w:rPr>
        <w:t>3.2 功能模块划分</w:t>
      </w:r>
      <w:bookmarkEnd w:id="11"/>
    </w:p>
    <w:p w14:paraId="4A3CA90A" w14:textId="77777777" w:rsidR="00D30C34" w:rsidRDefault="00000000" w:rsidP="00F55035">
      <w:pPr>
        <w:ind w:firstLine="480"/>
        <w:jc w:val="left"/>
        <w:rPr>
          <w:shd w:val="clear" w:color="auto" w:fill="FFFFFF"/>
        </w:rPr>
      </w:pPr>
      <w:r>
        <w:rPr>
          <w:shd w:val="clear" w:color="auto" w:fill="FFFFFF"/>
        </w:rPr>
        <w:t>系统功能模块主要包括数据管理模块、预测模块、可视化模块和用户交互模块。</w:t>
      </w:r>
      <w:r>
        <w:rPr>
          <w:shd w:val="clear" w:color="auto" w:fill="FFFFFF"/>
        </w:rPr>
        <w:lastRenderedPageBreak/>
        <w:t>数据管理模块负责多源气象数据的导入、清洗和存储，支持历史数据查询和实时数据更新。预测模块基于</w:t>
      </w:r>
      <w:r>
        <w:rPr>
          <w:shd w:val="clear" w:color="auto" w:fill="FFFFFF"/>
        </w:rPr>
        <w:t>CNN</w:t>
      </w:r>
      <w:r>
        <w:rPr>
          <w:shd w:val="clear" w:color="auto" w:fill="FFFFFF"/>
        </w:rPr>
        <w:t>模型，接收历史轨迹和气象数据，输出未来轨迹和强度预测。可视化模块利用</w:t>
      </w:r>
      <w:r>
        <w:rPr>
          <w:shd w:val="clear" w:color="auto" w:fill="FFFFFF"/>
        </w:rPr>
        <w:t>Cesium</w:t>
      </w:r>
      <w:r>
        <w:rPr>
          <w:shd w:val="clear" w:color="auto" w:fill="FFFFFF"/>
        </w:rPr>
        <w:t>引擎，将预测结果渲染到三维地球，包括轨迹线、风圈半径和概率锥体。用户交互模块提供台风选择、时间控制、视图缩放等功能，支持多台风对比和历史回放。各模块之间松耦合设计，便于独立开发和测试，同时通过事件总线实现模块间的数据传递和状态同步。</w:t>
      </w:r>
    </w:p>
    <w:p w14:paraId="78C6E31E" w14:textId="12471402" w:rsidR="00281E27" w:rsidRPr="00517241" w:rsidRDefault="00281E27" w:rsidP="00281E27">
      <w:pPr>
        <w:pStyle w:val="a3"/>
        <w:widowControl/>
        <w:shd w:val="clear" w:color="auto" w:fill="FFFFFF"/>
        <w:spacing w:before="144" w:beforeAutospacing="0" w:afterAutospacing="0"/>
        <w:ind w:firstLine="420"/>
        <w:jc w:val="center"/>
        <w:textAlignment w:val="baseline"/>
        <w:rPr>
          <w:rFonts w:cs="Segoe UI"/>
          <w:color w:val="1A2029"/>
          <w:sz w:val="21"/>
          <w:szCs w:val="21"/>
          <w:shd w:val="clear" w:color="auto" w:fill="FFFFFF"/>
        </w:rPr>
      </w:pPr>
      <w:r w:rsidRPr="00517241">
        <w:rPr>
          <w:rFonts w:cs="Segoe UI" w:hint="eastAsia"/>
          <w:color w:val="1A2029"/>
          <w:sz w:val="21"/>
          <w:szCs w:val="21"/>
          <w:shd w:val="clear" w:color="auto" w:fill="FFFFFF"/>
        </w:rPr>
        <w:t>表</w:t>
      </w:r>
      <w:r w:rsidRPr="00517241">
        <w:rPr>
          <w:rFonts w:cs="Segoe UI" w:hint="eastAsia"/>
          <w:color w:val="1A2029"/>
          <w:sz w:val="21"/>
          <w:szCs w:val="21"/>
          <w:shd w:val="clear" w:color="auto" w:fill="FFFFFF"/>
        </w:rPr>
        <w:t xml:space="preserve">3.1 </w:t>
      </w:r>
      <w:r w:rsidRPr="00517241">
        <w:rPr>
          <w:rFonts w:cs="Segoe UI" w:hint="eastAsia"/>
          <w:color w:val="1A2029"/>
          <w:sz w:val="21"/>
          <w:szCs w:val="21"/>
          <w:shd w:val="clear" w:color="auto" w:fill="FFFFFF"/>
        </w:rPr>
        <w:t>功能模块表</w:t>
      </w:r>
    </w:p>
    <w:tbl>
      <w:tblPr>
        <w:tblW w:w="9004" w:type="dxa"/>
        <w:jc w:val="center"/>
        <w:tblCellMar>
          <w:left w:w="0" w:type="dxa"/>
          <w:right w:w="0" w:type="dxa"/>
        </w:tblCellMar>
        <w:tblLook w:val="04A0" w:firstRow="1" w:lastRow="0" w:firstColumn="1" w:lastColumn="0" w:noHBand="0" w:noVBand="1"/>
      </w:tblPr>
      <w:tblGrid>
        <w:gridCol w:w="1809"/>
        <w:gridCol w:w="1560"/>
        <w:gridCol w:w="425"/>
        <w:gridCol w:w="2679"/>
        <w:gridCol w:w="2531"/>
      </w:tblGrid>
      <w:tr w:rsidR="00D30C34" w14:paraId="363CC485" w14:textId="77777777" w:rsidTr="00802BD3">
        <w:trPr>
          <w:tblHeader/>
          <w:jc w:val="center"/>
        </w:trPr>
        <w:tc>
          <w:tcPr>
            <w:tcW w:w="1809" w:type="dxa"/>
            <w:tcBorders>
              <w:top w:val="single" w:sz="12" w:space="0" w:color="auto"/>
              <w:left w:val="nil"/>
              <w:bottom w:val="single" w:sz="4" w:space="0" w:color="auto"/>
              <w:right w:val="nil"/>
            </w:tcBorders>
            <w:tcMar>
              <w:top w:w="144" w:type="dxa"/>
              <w:left w:w="144" w:type="dxa"/>
              <w:bottom w:w="144" w:type="dxa"/>
              <w:right w:w="144" w:type="dxa"/>
            </w:tcMar>
            <w:vAlign w:val="center"/>
          </w:tcPr>
          <w:p w14:paraId="142DD0C2" w14:textId="77777777" w:rsidR="00D30C34" w:rsidRDefault="00000000" w:rsidP="00D13F34">
            <w:pPr>
              <w:widowControl/>
              <w:snapToGrid w:val="0"/>
              <w:spacing w:line="240" w:lineRule="auto"/>
              <w:ind w:firstLineChars="0" w:firstLine="0"/>
              <w:jc w:val="center"/>
              <w:textAlignment w:val="top"/>
              <w:rPr>
                <w:rFonts w:cstheme="minorEastAsia"/>
                <w:b/>
                <w:color w:val="1A2029"/>
                <w:szCs w:val="16"/>
              </w:rPr>
            </w:pPr>
            <w:r>
              <w:rPr>
                <w:rFonts w:cstheme="minorEastAsia" w:hint="eastAsia"/>
                <w:b/>
                <w:color w:val="1A2029"/>
                <w:kern w:val="0"/>
                <w:sz w:val="21"/>
                <w:szCs w:val="16"/>
                <w:lang w:bidi="ar"/>
              </w:rPr>
              <w:t>模块名称</w:t>
            </w:r>
          </w:p>
        </w:tc>
        <w:tc>
          <w:tcPr>
            <w:tcW w:w="1560" w:type="dxa"/>
            <w:tcBorders>
              <w:top w:val="single" w:sz="12" w:space="0" w:color="auto"/>
              <w:left w:val="nil"/>
              <w:bottom w:val="single" w:sz="4" w:space="0" w:color="auto"/>
              <w:right w:val="nil"/>
            </w:tcBorders>
            <w:tcMar>
              <w:top w:w="144" w:type="dxa"/>
              <w:left w:w="144" w:type="dxa"/>
              <w:bottom w:w="144" w:type="dxa"/>
              <w:right w:w="144" w:type="dxa"/>
            </w:tcMar>
            <w:vAlign w:val="center"/>
          </w:tcPr>
          <w:p w14:paraId="3CAE5A13" w14:textId="77777777" w:rsidR="00D30C34" w:rsidRDefault="00000000" w:rsidP="00D13F34">
            <w:pPr>
              <w:widowControl/>
              <w:snapToGrid w:val="0"/>
              <w:spacing w:line="240" w:lineRule="auto"/>
              <w:ind w:firstLineChars="0" w:firstLine="0"/>
              <w:jc w:val="center"/>
              <w:textAlignment w:val="top"/>
              <w:rPr>
                <w:rFonts w:cstheme="minorEastAsia"/>
                <w:b/>
                <w:color w:val="1A2029"/>
                <w:szCs w:val="16"/>
              </w:rPr>
            </w:pPr>
            <w:r>
              <w:rPr>
                <w:rFonts w:cstheme="minorEastAsia" w:hint="eastAsia"/>
                <w:b/>
                <w:color w:val="1A2029"/>
                <w:kern w:val="0"/>
                <w:sz w:val="21"/>
                <w:szCs w:val="16"/>
                <w:lang w:bidi="ar"/>
              </w:rPr>
              <w:t>主要功能</w:t>
            </w:r>
          </w:p>
        </w:tc>
        <w:tc>
          <w:tcPr>
            <w:tcW w:w="3104" w:type="dxa"/>
            <w:gridSpan w:val="2"/>
            <w:tcBorders>
              <w:top w:val="single" w:sz="12" w:space="0" w:color="auto"/>
              <w:left w:val="nil"/>
              <w:bottom w:val="single" w:sz="4" w:space="0" w:color="auto"/>
              <w:right w:val="nil"/>
            </w:tcBorders>
            <w:tcMar>
              <w:top w:w="144" w:type="dxa"/>
              <w:left w:w="144" w:type="dxa"/>
              <w:bottom w:w="144" w:type="dxa"/>
              <w:right w:w="144" w:type="dxa"/>
            </w:tcMar>
            <w:vAlign w:val="center"/>
          </w:tcPr>
          <w:p w14:paraId="07C25C34" w14:textId="77777777" w:rsidR="00D30C34" w:rsidRDefault="00000000" w:rsidP="00D13F34">
            <w:pPr>
              <w:widowControl/>
              <w:snapToGrid w:val="0"/>
              <w:spacing w:line="240" w:lineRule="auto"/>
              <w:ind w:firstLineChars="0" w:firstLine="0"/>
              <w:jc w:val="center"/>
              <w:textAlignment w:val="top"/>
              <w:rPr>
                <w:rFonts w:cstheme="minorEastAsia"/>
                <w:b/>
                <w:color w:val="1A2029"/>
                <w:szCs w:val="16"/>
              </w:rPr>
            </w:pPr>
            <w:r>
              <w:rPr>
                <w:rFonts w:cstheme="minorEastAsia" w:hint="eastAsia"/>
                <w:b/>
                <w:color w:val="1A2029"/>
                <w:kern w:val="0"/>
                <w:sz w:val="21"/>
                <w:szCs w:val="16"/>
                <w:lang w:bidi="ar"/>
              </w:rPr>
              <w:t>技术实现</w:t>
            </w:r>
          </w:p>
        </w:tc>
        <w:tc>
          <w:tcPr>
            <w:tcW w:w="2531" w:type="dxa"/>
            <w:tcBorders>
              <w:top w:val="single" w:sz="12" w:space="0" w:color="auto"/>
              <w:left w:val="nil"/>
              <w:bottom w:val="single" w:sz="4" w:space="0" w:color="auto"/>
              <w:right w:val="nil"/>
            </w:tcBorders>
            <w:tcMar>
              <w:top w:w="144" w:type="dxa"/>
              <w:left w:w="144" w:type="dxa"/>
              <w:bottom w:w="144" w:type="dxa"/>
              <w:right w:w="144" w:type="dxa"/>
            </w:tcMar>
            <w:vAlign w:val="center"/>
          </w:tcPr>
          <w:p w14:paraId="4657ED70" w14:textId="77777777" w:rsidR="00D30C34" w:rsidRDefault="00000000" w:rsidP="00D13F34">
            <w:pPr>
              <w:widowControl/>
              <w:snapToGrid w:val="0"/>
              <w:spacing w:line="240" w:lineRule="auto"/>
              <w:ind w:firstLineChars="0" w:firstLine="0"/>
              <w:jc w:val="center"/>
              <w:textAlignment w:val="top"/>
              <w:rPr>
                <w:rFonts w:cstheme="minorEastAsia"/>
                <w:b/>
                <w:color w:val="1A2029"/>
                <w:szCs w:val="16"/>
              </w:rPr>
            </w:pPr>
            <w:r>
              <w:rPr>
                <w:rFonts w:cstheme="minorEastAsia" w:hint="eastAsia"/>
                <w:b/>
                <w:color w:val="1A2029"/>
                <w:kern w:val="0"/>
                <w:sz w:val="21"/>
                <w:szCs w:val="16"/>
                <w:lang w:bidi="ar"/>
              </w:rPr>
              <w:t>备注</w:t>
            </w:r>
          </w:p>
        </w:tc>
      </w:tr>
      <w:tr w:rsidR="00D30C34" w14:paraId="59FE11C2" w14:textId="77777777" w:rsidTr="00802BD3">
        <w:trPr>
          <w:jc w:val="center"/>
        </w:trPr>
        <w:tc>
          <w:tcPr>
            <w:tcW w:w="1809" w:type="dxa"/>
            <w:tcBorders>
              <w:top w:val="single" w:sz="4" w:space="0" w:color="auto"/>
              <w:left w:val="nil"/>
              <w:bottom w:val="nil"/>
              <w:right w:val="nil"/>
            </w:tcBorders>
            <w:tcMar>
              <w:top w:w="144" w:type="dxa"/>
              <w:left w:w="144" w:type="dxa"/>
              <w:bottom w:w="144" w:type="dxa"/>
              <w:right w:w="144" w:type="dxa"/>
            </w:tcMar>
            <w:vAlign w:val="center"/>
          </w:tcPr>
          <w:p w14:paraId="544BEC32" w14:textId="77777777" w:rsidR="00D30C34" w:rsidRDefault="00000000" w:rsidP="00D13F34">
            <w:pPr>
              <w:widowControl/>
              <w:snapToGrid w:val="0"/>
              <w:spacing w:line="240" w:lineRule="auto"/>
              <w:ind w:firstLineChars="0" w:firstLine="0"/>
              <w:jc w:val="center"/>
              <w:textAlignment w:val="top"/>
              <w:rPr>
                <w:rFonts w:cstheme="minorEastAsia"/>
                <w:color w:val="1A2029"/>
                <w:szCs w:val="16"/>
              </w:rPr>
            </w:pPr>
            <w:r>
              <w:rPr>
                <w:rFonts w:cstheme="minorEastAsia" w:hint="eastAsia"/>
                <w:color w:val="1A2029"/>
                <w:kern w:val="0"/>
                <w:sz w:val="21"/>
                <w:szCs w:val="16"/>
                <w:lang w:bidi="ar"/>
              </w:rPr>
              <w:t>数据管理模块</w:t>
            </w:r>
          </w:p>
        </w:tc>
        <w:tc>
          <w:tcPr>
            <w:tcW w:w="1985" w:type="dxa"/>
            <w:gridSpan w:val="2"/>
            <w:tcBorders>
              <w:top w:val="single" w:sz="4" w:space="0" w:color="auto"/>
              <w:left w:val="nil"/>
              <w:bottom w:val="nil"/>
              <w:right w:val="nil"/>
            </w:tcBorders>
            <w:tcMar>
              <w:top w:w="144" w:type="dxa"/>
              <w:left w:w="144" w:type="dxa"/>
              <w:bottom w:w="144" w:type="dxa"/>
              <w:right w:w="144" w:type="dxa"/>
            </w:tcMar>
            <w:vAlign w:val="center"/>
          </w:tcPr>
          <w:p w14:paraId="7FB117BF" w14:textId="77777777" w:rsidR="00D30C34" w:rsidRDefault="00000000" w:rsidP="00D13F34">
            <w:pPr>
              <w:widowControl/>
              <w:snapToGrid w:val="0"/>
              <w:spacing w:line="240" w:lineRule="auto"/>
              <w:ind w:firstLineChars="0" w:firstLine="0"/>
              <w:jc w:val="center"/>
              <w:textAlignment w:val="top"/>
              <w:rPr>
                <w:rFonts w:cstheme="minorEastAsia"/>
                <w:color w:val="1A2029"/>
                <w:szCs w:val="16"/>
              </w:rPr>
            </w:pPr>
            <w:r>
              <w:rPr>
                <w:rFonts w:cstheme="minorEastAsia" w:hint="eastAsia"/>
                <w:color w:val="1A2029"/>
                <w:kern w:val="0"/>
                <w:sz w:val="21"/>
                <w:szCs w:val="16"/>
                <w:lang w:bidi="ar"/>
              </w:rPr>
              <w:t>多源气象数据采集、清洗、存储和查询</w:t>
            </w:r>
          </w:p>
        </w:tc>
        <w:tc>
          <w:tcPr>
            <w:tcW w:w="2679" w:type="dxa"/>
            <w:tcBorders>
              <w:top w:val="single" w:sz="4" w:space="0" w:color="auto"/>
              <w:left w:val="nil"/>
              <w:bottom w:val="nil"/>
              <w:right w:val="nil"/>
            </w:tcBorders>
            <w:tcMar>
              <w:top w:w="144" w:type="dxa"/>
              <w:left w:w="144" w:type="dxa"/>
              <w:bottom w:w="144" w:type="dxa"/>
              <w:right w:w="144" w:type="dxa"/>
            </w:tcMar>
            <w:vAlign w:val="center"/>
          </w:tcPr>
          <w:p w14:paraId="47E8F592" w14:textId="77777777" w:rsidR="00D30C34" w:rsidRDefault="00000000" w:rsidP="00D13F34">
            <w:pPr>
              <w:widowControl/>
              <w:snapToGrid w:val="0"/>
              <w:spacing w:line="240" w:lineRule="auto"/>
              <w:ind w:firstLineChars="0" w:firstLine="0"/>
              <w:jc w:val="center"/>
              <w:textAlignment w:val="top"/>
              <w:rPr>
                <w:rFonts w:cstheme="minorEastAsia"/>
                <w:color w:val="1A2029"/>
                <w:szCs w:val="16"/>
              </w:rPr>
            </w:pPr>
            <w:r>
              <w:rPr>
                <w:rFonts w:cstheme="minorEastAsia" w:hint="eastAsia"/>
                <w:color w:val="1A2029"/>
                <w:kern w:val="0"/>
                <w:sz w:val="21"/>
                <w:szCs w:val="16"/>
                <w:lang w:bidi="ar"/>
              </w:rPr>
              <w:t>Python</w:t>
            </w:r>
            <w:r>
              <w:rPr>
                <w:rFonts w:cstheme="minorEastAsia" w:hint="eastAsia"/>
                <w:color w:val="1A2029"/>
                <w:kern w:val="0"/>
                <w:sz w:val="21"/>
                <w:szCs w:val="16"/>
                <w:lang w:bidi="ar"/>
              </w:rPr>
              <w:t>数据处理、数据库存储、</w:t>
            </w:r>
            <w:r>
              <w:rPr>
                <w:rFonts w:cstheme="minorEastAsia" w:hint="eastAsia"/>
                <w:color w:val="1A2029"/>
                <w:kern w:val="0"/>
                <w:sz w:val="21"/>
                <w:szCs w:val="16"/>
                <w:lang w:bidi="ar"/>
              </w:rPr>
              <w:t>API</w:t>
            </w:r>
            <w:r>
              <w:rPr>
                <w:rFonts w:cstheme="minorEastAsia" w:hint="eastAsia"/>
                <w:color w:val="1A2029"/>
                <w:kern w:val="0"/>
                <w:sz w:val="21"/>
                <w:szCs w:val="16"/>
                <w:lang w:bidi="ar"/>
              </w:rPr>
              <w:t>接口</w:t>
            </w:r>
          </w:p>
        </w:tc>
        <w:tc>
          <w:tcPr>
            <w:tcW w:w="2531" w:type="dxa"/>
            <w:tcBorders>
              <w:top w:val="single" w:sz="4" w:space="0" w:color="auto"/>
              <w:left w:val="nil"/>
              <w:bottom w:val="nil"/>
              <w:right w:val="nil"/>
            </w:tcBorders>
            <w:tcMar>
              <w:top w:w="144" w:type="dxa"/>
              <w:left w:w="144" w:type="dxa"/>
              <w:bottom w:w="144" w:type="dxa"/>
              <w:right w:w="144" w:type="dxa"/>
            </w:tcMar>
            <w:vAlign w:val="center"/>
          </w:tcPr>
          <w:p w14:paraId="4F21AD31" w14:textId="77777777" w:rsidR="00D30C34" w:rsidRDefault="00000000" w:rsidP="00D13F34">
            <w:pPr>
              <w:widowControl/>
              <w:snapToGrid w:val="0"/>
              <w:spacing w:line="240" w:lineRule="auto"/>
              <w:ind w:firstLineChars="0" w:firstLine="0"/>
              <w:jc w:val="center"/>
              <w:textAlignment w:val="top"/>
              <w:rPr>
                <w:rFonts w:cstheme="minorEastAsia"/>
                <w:color w:val="1A2029"/>
                <w:szCs w:val="16"/>
              </w:rPr>
            </w:pPr>
            <w:r>
              <w:rPr>
                <w:rFonts w:cstheme="minorEastAsia" w:hint="eastAsia"/>
                <w:color w:val="1A2029"/>
                <w:kern w:val="0"/>
                <w:sz w:val="21"/>
                <w:szCs w:val="16"/>
                <w:lang w:bidi="ar"/>
              </w:rPr>
              <w:t>支持历史台风数据和实时气象数据</w:t>
            </w:r>
          </w:p>
        </w:tc>
      </w:tr>
      <w:tr w:rsidR="00D30C34" w14:paraId="7E398B3D" w14:textId="77777777" w:rsidTr="00802BD3">
        <w:trPr>
          <w:jc w:val="center"/>
        </w:trPr>
        <w:tc>
          <w:tcPr>
            <w:tcW w:w="1809" w:type="dxa"/>
            <w:tcBorders>
              <w:top w:val="nil"/>
              <w:left w:val="nil"/>
              <w:bottom w:val="nil"/>
              <w:right w:val="nil"/>
            </w:tcBorders>
            <w:tcMar>
              <w:top w:w="144" w:type="dxa"/>
              <w:left w:w="144" w:type="dxa"/>
              <w:bottom w:w="144" w:type="dxa"/>
              <w:right w:w="144" w:type="dxa"/>
            </w:tcMar>
            <w:vAlign w:val="center"/>
          </w:tcPr>
          <w:p w14:paraId="02FC1AF8" w14:textId="77777777" w:rsidR="00D30C34" w:rsidRDefault="00000000" w:rsidP="00D13F34">
            <w:pPr>
              <w:widowControl/>
              <w:snapToGrid w:val="0"/>
              <w:spacing w:line="240" w:lineRule="auto"/>
              <w:ind w:firstLineChars="0" w:firstLine="0"/>
              <w:jc w:val="center"/>
              <w:textAlignment w:val="top"/>
              <w:rPr>
                <w:rFonts w:cstheme="minorEastAsia"/>
                <w:color w:val="1A2029"/>
                <w:szCs w:val="16"/>
              </w:rPr>
            </w:pPr>
            <w:r>
              <w:rPr>
                <w:rFonts w:cstheme="minorEastAsia" w:hint="eastAsia"/>
                <w:color w:val="1A2029"/>
                <w:kern w:val="0"/>
                <w:sz w:val="21"/>
                <w:szCs w:val="16"/>
                <w:lang w:bidi="ar"/>
              </w:rPr>
              <w:t>预测模块</w:t>
            </w:r>
          </w:p>
        </w:tc>
        <w:tc>
          <w:tcPr>
            <w:tcW w:w="1985" w:type="dxa"/>
            <w:gridSpan w:val="2"/>
            <w:tcBorders>
              <w:top w:val="nil"/>
              <w:left w:val="nil"/>
              <w:bottom w:val="nil"/>
              <w:right w:val="nil"/>
            </w:tcBorders>
            <w:tcMar>
              <w:top w:w="144" w:type="dxa"/>
              <w:left w:w="144" w:type="dxa"/>
              <w:bottom w:w="144" w:type="dxa"/>
              <w:right w:w="144" w:type="dxa"/>
            </w:tcMar>
            <w:vAlign w:val="center"/>
          </w:tcPr>
          <w:p w14:paraId="1CA34741" w14:textId="77777777" w:rsidR="00D30C34" w:rsidRDefault="00000000" w:rsidP="00D13F34">
            <w:pPr>
              <w:widowControl/>
              <w:snapToGrid w:val="0"/>
              <w:spacing w:line="240" w:lineRule="auto"/>
              <w:ind w:firstLineChars="0" w:firstLine="0"/>
              <w:jc w:val="center"/>
              <w:textAlignment w:val="top"/>
              <w:rPr>
                <w:rFonts w:cstheme="minorEastAsia"/>
                <w:color w:val="1A2029"/>
                <w:szCs w:val="16"/>
              </w:rPr>
            </w:pPr>
            <w:r>
              <w:rPr>
                <w:rFonts w:cstheme="minorEastAsia" w:hint="eastAsia"/>
                <w:color w:val="1A2029"/>
                <w:kern w:val="0"/>
                <w:sz w:val="21"/>
                <w:szCs w:val="16"/>
                <w:lang w:bidi="ar"/>
              </w:rPr>
              <w:t>基于</w:t>
            </w:r>
            <w:r>
              <w:rPr>
                <w:rFonts w:cstheme="minorEastAsia" w:hint="eastAsia"/>
                <w:color w:val="1A2029"/>
                <w:kern w:val="0"/>
                <w:sz w:val="21"/>
                <w:szCs w:val="16"/>
                <w:lang w:bidi="ar"/>
              </w:rPr>
              <w:t>CNN</w:t>
            </w:r>
            <w:r>
              <w:rPr>
                <w:rFonts w:cstheme="minorEastAsia" w:hint="eastAsia"/>
                <w:color w:val="1A2029"/>
                <w:kern w:val="0"/>
                <w:sz w:val="21"/>
                <w:szCs w:val="16"/>
                <w:lang w:bidi="ar"/>
              </w:rPr>
              <w:t>的台风路径和强度预测</w:t>
            </w:r>
          </w:p>
        </w:tc>
        <w:tc>
          <w:tcPr>
            <w:tcW w:w="2679" w:type="dxa"/>
            <w:tcBorders>
              <w:top w:val="nil"/>
              <w:left w:val="nil"/>
              <w:bottom w:val="nil"/>
              <w:right w:val="nil"/>
            </w:tcBorders>
            <w:tcMar>
              <w:top w:w="144" w:type="dxa"/>
              <w:left w:w="144" w:type="dxa"/>
              <w:bottom w:w="144" w:type="dxa"/>
              <w:right w:w="144" w:type="dxa"/>
            </w:tcMar>
            <w:vAlign w:val="center"/>
          </w:tcPr>
          <w:p w14:paraId="3EF15412" w14:textId="77777777" w:rsidR="00D30C34" w:rsidRDefault="00000000" w:rsidP="00D13F34">
            <w:pPr>
              <w:widowControl/>
              <w:snapToGrid w:val="0"/>
              <w:spacing w:line="240" w:lineRule="auto"/>
              <w:ind w:firstLineChars="0" w:firstLine="0"/>
              <w:jc w:val="center"/>
              <w:textAlignment w:val="top"/>
              <w:rPr>
                <w:rFonts w:cstheme="minorEastAsia"/>
                <w:color w:val="1A2029"/>
                <w:szCs w:val="16"/>
              </w:rPr>
            </w:pPr>
            <w:r>
              <w:rPr>
                <w:rFonts w:cstheme="minorEastAsia" w:hint="eastAsia"/>
                <w:color w:val="1A2029"/>
                <w:kern w:val="0"/>
                <w:sz w:val="21"/>
                <w:szCs w:val="16"/>
                <w:lang w:bidi="ar"/>
              </w:rPr>
              <w:t>TensorFlow/</w:t>
            </w:r>
            <w:proofErr w:type="spellStart"/>
            <w:r>
              <w:rPr>
                <w:rFonts w:cstheme="minorEastAsia" w:hint="eastAsia"/>
                <w:color w:val="1A2029"/>
                <w:kern w:val="0"/>
                <w:sz w:val="21"/>
                <w:szCs w:val="16"/>
                <w:lang w:bidi="ar"/>
              </w:rPr>
              <w:t>PyTorch</w:t>
            </w:r>
            <w:proofErr w:type="spellEnd"/>
            <w:r>
              <w:rPr>
                <w:rFonts w:cstheme="minorEastAsia" w:hint="eastAsia"/>
                <w:color w:val="1A2029"/>
                <w:kern w:val="0"/>
                <w:sz w:val="21"/>
                <w:szCs w:val="16"/>
                <w:lang w:bidi="ar"/>
              </w:rPr>
              <w:t>深度学习框架</w:t>
            </w:r>
          </w:p>
        </w:tc>
        <w:tc>
          <w:tcPr>
            <w:tcW w:w="2531" w:type="dxa"/>
            <w:tcBorders>
              <w:top w:val="nil"/>
              <w:left w:val="nil"/>
              <w:bottom w:val="nil"/>
              <w:right w:val="nil"/>
            </w:tcBorders>
            <w:tcMar>
              <w:top w:w="144" w:type="dxa"/>
              <w:left w:w="144" w:type="dxa"/>
              <w:bottom w:w="144" w:type="dxa"/>
              <w:right w:w="144" w:type="dxa"/>
            </w:tcMar>
            <w:vAlign w:val="center"/>
          </w:tcPr>
          <w:p w14:paraId="4B32FDA5" w14:textId="77777777" w:rsidR="00D30C34" w:rsidRDefault="00000000" w:rsidP="00D13F34">
            <w:pPr>
              <w:widowControl/>
              <w:snapToGrid w:val="0"/>
              <w:spacing w:line="240" w:lineRule="auto"/>
              <w:ind w:firstLineChars="0" w:firstLine="0"/>
              <w:jc w:val="center"/>
              <w:textAlignment w:val="top"/>
              <w:rPr>
                <w:rFonts w:cstheme="minorEastAsia"/>
                <w:color w:val="1A2029"/>
                <w:szCs w:val="16"/>
              </w:rPr>
            </w:pPr>
            <w:r>
              <w:rPr>
                <w:rFonts w:cstheme="minorEastAsia" w:hint="eastAsia"/>
                <w:color w:val="1A2029"/>
                <w:kern w:val="0"/>
                <w:sz w:val="21"/>
                <w:szCs w:val="16"/>
                <w:lang w:bidi="ar"/>
              </w:rPr>
              <w:t>输入历史轨迹和气象数据，输出未来预测</w:t>
            </w:r>
          </w:p>
        </w:tc>
      </w:tr>
      <w:tr w:rsidR="00D30C34" w14:paraId="22452990" w14:textId="77777777" w:rsidTr="00802BD3">
        <w:trPr>
          <w:jc w:val="center"/>
        </w:trPr>
        <w:tc>
          <w:tcPr>
            <w:tcW w:w="1809" w:type="dxa"/>
            <w:tcBorders>
              <w:top w:val="nil"/>
              <w:left w:val="nil"/>
              <w:bottom w:val="nil"/>
              <w:right w:val="nil"/>
            </w:tcBorders>
            <w:tcMar>
              <w:top w:w="144" w:type="dxa"/>
              <w:left w:w="144" w:type="dxa"/>
              <w:bottom w:w="144" w:type="dxa"/>
              <w:right w:w="144" w:type="dxa"/>
            </w:tcMar>
            <w:vAlign w:val="center"/>
          </w:tcPr>
          <w:p w14:paraId="009F9D5F" w14:textId="77777777" w:rsidR="00D30C34" w:rsidRDefault="00000000" w:rsidP="00D13F34">
            <w:pPr>
              <w:widowControl/>
              <w:snapToGrid w:val="0"/>
              <w:spacing w:line="240" w:lineRule="auto"/>
              <w:ind w:firstLineChars="0" w:firstLine="0"/>
              <w:jc w:val="center"/>
              <w:textAlignment w:val="top"/>
              <w:rPr>
                <w:rFonts w:cstheme="minorEastAsia"/>
                <w:color w:val="1A2029"/>
                <w:szCs w:val="16"/>
              </w:rPr>
            </w:pPr>
            <w:r>
              <w:rPr>
                <w:rFonts w:cstheme="minorEastAsia" w:hint="eastAsia"/>
                <w:color w:val="1A2029"/>
                <w:kern w:val="0"/>
                <w:sz w:val="21"/>
                <w:szCs w:val="16"/>
                <w:lang w:bidi="ar"/>
              </w:rPr>
              <w:t>可视化模块</w:t>
            </w:r>
          </w:p>
        </w:tc>
        <w:tc>
          <w:tcPr>
            <w:tcW w:w="1985" w:type="dxa"/>
            <w:gridSpan w:val="2"/>
            <w:tcBorders>
              <w:top w:val="nil"/>
              <w:left w:val="nil"/>
              <w:bottom w:val="nil"/>
              <w:right w:val="nil"/>
            </w:tcBorders>
            <w:tcMar>
              <w:top w:w="144" w:type="dxa"/>
              <w:left w:w="144" w:type="dxa"/>
              <w:bottom w:w="144" w:type="dxa"/>
              <w:right w:w="144" w:type="dxa"/>
            </w:tcMar>
            <w:vAlign w:val="center"/>
          </w:tcPr>
          <w:p w14:paraId="066502E2" w14:textId="77777777" w:rsidR="00D30C34" w:rsidRDefault="00000000" w:rsidP="00D13F34">
            <w:pPr>
              <w:widowControl/>
              <w:snapToGrid w:val="0"/>
              <w:spacing w:line="240" w:lineRule="auto"/>
              <w:ind w:firstLineChars="0" w:firstLine="0"/>
              <w:jc w:val="center"/>
              <w:textAlignment w:val="top"/>
              <w:rPr>
                <w:rFonts w:cstheme="minorEastAsia"/>
                <w:color w:val="1A2029"/>
                <w:szCs w:val="16"/>
              </w:rPr>
            </w:pPr>
            <w:r>
              <w:rPr>
                <w:rFonts w:cstheme="minorEastAsia" w:hint="eastAsia"/>
                <w:color w:val="1A2029"/>
                <w:kern w:val="0"/>
                <w:sz w:val="21"/>
                <w:szCs w:val="16"/>
                <w:lang w:bidi="ar"/>
              </w:rPr>
              <w:t>三维地理空间数据展示</w:t>
            </w:r>
          </w:p>
        </w:tc>
        <w:tc>
          <w:tcPr>
            <w:tcW w:w="2679" w:type="dxa"/>
            <w:tcBorders>
              <w:top w:val="nil"/>
              <w:left w:val="nil"/>
              <w:bottom w:val="nil"/>
              <w:right w:val="nil"/>
            </w:tcBorders>
            <w:tcMar>
              <w:top w:w="144" w:type="dxa"/>
              <w:left w:w="144" w:type="dxa"/>
              <w:bottom w:w="144" w:type="dxa"/>
              <w:right w:w="144" w:type="dxa"/>
            </w:tcMar>
            <w:vAlign w:val="center"/>
          </w:tcPr>
          <w:p w14:paraId="6C2C4283" w14:textId="77777777" w:rsidR="00D30C34" w:rsidRDefault="00000000" w:rsidP="00D13F34">
            <w:pPr>
              <w:widowControl/>
              <w:snapToGrid w:val="0"/>
              <w:spacing w:line="240" w:lineRule="auto"/>
              <w:ind w:firstLineChars="0" w:firstLine="0"/>
              <w:jc w:val="center"/>
              <w:textAlignment w:val="top"/>
              <w:rPr>
                <w:rFonts w:cstheme="minorEastAsia"/>
                <w:color w:val="1A2029"/>
                <w:szCs w:val="16"/>
              </w:rPr>
            </w:pPr>
            <w:r>
              <w:rPr>
                <w:rFonts w:cstheme="minorEastAsia" w:hint="eastAsia"/>
                <w:color w:val="1A2029"/>
                <w:kern w:val="0"/>
                <w:sz w:val="21"/>
                <w:szCs w:val="16"/>
                <w:lang w:bidi="ar"/>
              </w:rPr>
              <w:t>Cesium</w:t>
            </w:r>
            <w:r>
              <w:rPr>
                <w:rFonts w:cstheme="minorEastAsia" w:hint="eastAsia"/>
                <w:color w:val="1A2029"/>
                <w:kern w:val="0"/>
                <w:sz w:val="21"/>
                <w:szCs w:val="16"/>
                <w:lang w:bidi="ar"/>
              </w:rPr>
              <w:t>三维引擎、</w:t>
            </w:r>
            <w:r>
              <w:rPr>
                <w:rFonts w:cstheme="minorEastAsia" w:hint="eastAsia"/>
                <w:color w:val="1A2029"/>
                <w:kern w:val="0"/>
                <w:sz w:val="21"/>
                <w:szCs w:val="16"/>
                <w:lang w:bidi="ar"/>
              </w:rPr>
              <w:t>Vue 3</w:t>
            </w:r>
            <w:r>
              <w:rPr>
                <w:rFonts w:cstheme="minorEastAsia" w:hint="eastAsia"/>
                <w:color w:val="1A2029"/>
                <w:kern w:val="0"/>
                <w:sz w:val="21"/>
                <w:szCs w:val="16"/>
                <w:lang w:bidi="ar"/>
              </w:rPr>
              <w:t>组件</w:t>
            </w:r>
          </w:p>
        </w:tc>
        <w:tc>
          <w:tcPr>
            <w:tcW w:w="2531" w:type="dxa"/>
            <w:tcBorders>
              <w:top w:val="nil"/>
              <w:left w:val="nil"/>
              <w:bottom w:val="nil"/>
              <w:right w:val="nil"/>
            </w:tcBorders>
            <w:tcMar>
              <w:top w:w="144" w:type="dxa"/>
              <w:left w:w="144" w:type="dxa"/>
              <w:bottom w:w="144" w:type="dxa"/>
              <w:right w:w="144" w:type="dxa"/>
            </w:tcMar>
            <w:vAlign w:val="center"/>
          </w:tcPr>
          <w:p w14:paraId="79007994" w14:textId="77777777" w:rsidR="00D30C34" w:rsidRDefault="00000000" w:rsidP="00D13F34">
            <w:pPr>
              <w:widowControl/>
              <w:snapToGrid w:val="0"/>
              <w:spacing w:line="240" w:lineRule="auto"/>
              <w:ind w:firstLineChars="0" w:firstLine="0"/>
              <w:jc w:val="center"/>
              <w:textAlignment w:val="top"/>
              <w:rPr>
                <w:rFonts w:cstheme="minorEastAsia"/>
                <w:color w:val="1A2029"/>
                <w:szCs w:val="16"/>
              </w:rPr>
            </w:pPr>
            <w:r>
              <w:rPr>
                <w:rFonts w:cstheme="minorEastAsia" w:hint="eastAsia"/>
                <w:color w:val="1A2029"/>
                <w:kern w:val="0"/>
                <w:sz w:val="21"/>
                <w:szCs w:val="16"/>
                <w:lang w:bidi="ar"/>
              </w:rPr>
              <w:t>轨迹线、风圈半径、概率锥体可视化</w:t>
            </w:r>
          </w:p>
        </w:tc>
      </w:tr>
      <w:tr w:rsidR="00D30C34" w14:paraId="03634BBD" w14:textId="77777777" w:rsidTr="00802BD3">
        <w:trPr>
          <w:jc w:val="center"/>
        </w:trPr>
        <w:tc>
          <w:tcPr>
            <w:tcW w:w="1809" w:type="dxa"/>
            <w:tcBorders>
              <w:top w:val="nil"/>
              <w:left w:val="nil"/>
              <w:bottom w:val="nil"/>
              <w:right w:val="nil"/>
            </w:tcBorders>
            <w:tcMar>
              <w:top w:w="144" w:type="dxa"/>
              <w:left w:w="144" w:type="dxa"/>
              <w:bottom w:w="144" w:type="dxa"/>
              <w:right w:w="144" w:type="dxa"/>
            </w:tcMar>
            <w:vAlign w:val="center"/>
          </w:tcPr>
          <w:p w14:paraId="52584A76" w14:textId="77777777" w:rsidR="00D30C34" w:rsidRDefault="00000000" w:rsidP="00D13F34">
            <w:pPr>
              <w:widowControl/>
              <w:snapToGrid w:val="0"/>
              <w:spacing w:line="240" w:lineRule="auto"/>
              <w:ind w:firstLineChars="0" w:firstLine="0"/>
              <w:jc w:val="center"/>
              <w:textAlignment w:val="top"/>
              <w:rPr>
                <w:rFonts w:cstheme="minorEastAsia"/>
                <w:color w:val="1A2029"/>
                <w:szCs w:val="16"/>
              </w:rPr>
            </w:pPr>
            <w:r>
              <w:rPr>
                <w:rFonts w:cstheme="minorEastAsia" w:hint="eastAsia"/>
                <w:color w:val="1A2029"/>
                <w:kern w:val="0"/>
                <w:sz w:val="21"/>
                <w:szCs w:val="16"/>
                <w:lang w:bidi="ar"/>
              </w:rPr>
              <w:t>用户交互模块</w:t>
            </w:r>
          </w:p>
        </w:tc>
        <w:tc>
          <w:tcPr>
            <w:tcW w:w="1985" w:type="dxa"/>
            <w:gridSpan w:val="2"/>
            <w:tcBorders>
              <w:top w:val="nil"/>
              <w:left w:val="nil"/>
              <w:bottom w:val="nil"/>
              <w:right w:val="nil"/>
            </w:tcBorders>
            <w:tcMar>
              <w:top w:w="144" w:type="dxa"/>
              <w:left w:w="144" w:type="dxa"/>
              <w:bottom w:w="144" w:type="dxa"/>
              <w:right w:w="144" w:type="dxa"/>
            </w:tcMar>
            <w:vAlign w:val="center"/>
          </w:tcPr>
          <w:p w14:paraId="202D5FD8" w14:textId="77777777" w:rsidR="00D30C34" w:rsidRDefault="00000000" w:rsidP="00D13F34">
            <w:pPr>
              <w:widowControl/>
              <w:snapToGrid w:val="0"/>
              <w:spacing w:line="240" w:lineRule="auto"/>
              <w:ind w:firstLineChars="0" w:firstLine="0"/>
              <w:jc w:val="center"/>
              <w:textAlignment w:val="top"/>
              <w:rPr>
                <w:rFonts w:cstheme="minorEastAsia"/>
                <w:color w:val="1A2029"/>
                <w:szCs w:val="16"/>
              </w:rPr>
            </w:pPr>
            <w:r>
              <w:rPr>
                <w:rFonts w:cstheme="minorEastAsia" w:hint="eastAsia"/>
                <w:color w:val="1A2029"/>
                <w:kern w:val="0"/>
                <w:sz w:val="21"/>
                <w:szCs w:val="16"/>
                <w:lang w:bidi="ar"/>
              </w:rPr>
              <w:t>界面交互和操作控制</w:t>
            </w:r>
          </w:p>
        </w:tc>
        <w:tc>
          <w:tcPr>
            <w:tcW w:w="2679" w:type="dxa"/>
            <w:tcBorders>
              <w:top w:val="nil"/>
              <w:left w:val="nil"/>
              <w:bottom w:val="nil"/>
              <w:right w:val="nil"/>
            </w:tcBorders>
            <w:tcMar>
              <w:top w:w="144" w:type="dxa"/>
              <w:left w:w="144" w:type="dxa"/>
              <w:bottom w:w="144" w:type="dxa"/>
              <w:right w:w="144" w:type="dxa"/>
            </w:tcMar>
            <w:vAlign w:val="center"/>
          </w:tcPr>
          <w:p w14:paraId="07C2A62F" w14:textId="77777777" w:rsidR="00D30C34" w:rsidRDefault="00000000" w:rsidP="00D13F34">
            <w:pPr>
              <w:widowControl/>
              <w:snapToGrid w:val="0"/>
              <w:spacing w:line="240" w:lineRule="auto"/>
              <w:ind w:firstLineChars="0" w:firstLine="0"/>
              <w:jc w:val="center"/>
              <w:textAlignment w:val="top"/>
              <w:rPr>
                <w:rFonts w:cstheme="minorEastAsia"/>
                <w:color w:val="1A2029"/>
                <w:szCs w:val="16"/>
              </w:rPr>
            </w:pPr>
            <w:r>
              <w:rPr>
                <w:rFonts w:cstheme="minorEastAsia" w:hint="eastAsia"/>
                <w:color w:val="1A2029"/>
                <w:kern w:val="0"/>
                <w:sz w:val="21"/>
                <w:szCs w:val="16"/>
                <w:lang w:bidi="ar"/>
              </w:rPr>
              <w:t>TypeScript</w:t>
            </w:r>
            <w:r>
              <w:rPr>
                <w:rFonts w:cstheme="minorEastAsia" w:hint="eastAsia"/>
                <w:color w:val="1A2029"/>
                <w:kern w:val="0"/>
                <w:sz w:val="21"/>
                <w:szCs w:val="16"/>
                <w:lang w:bidi="ar"/>
              </w:rPr>
              <w:t>、</w:t>
            </w:r>
            <w:r>
              <w:rPr>
                <w:rFonts w:cstheme="minorEastAsia" w:hint="eastAsia"/>
                <w:color w:val="1A2029"/>
                <w:kern w:val="0"/>
                <w:sz w:val="21"/>
                <w:szCs w:val="16"/>
                <w:lang w:bidi="ar"/>
              </w:rPr>
              <w:t>Vue 3</w:t>
            </w:r>
            <w:r>
              <w:rPr>
                <w:rFonts w:cstheme="minorEastAsia" w:hint="eastAsia"/>
                <w:color w:val="1A2029"/>
                <w:kern w:val="0"/>
                <w:sz w:val="21"/>
                <w:szCs w:val="16"/>
                <w:lang w:bidi="ar"/>
              </w:rPr>
              <w:t>组件</w:t>
            </w:r>
          </w:p>
        </w:tc>
        <w:tc>
          <w:tcPr>
            <w:tcW w:w="2531" w:type="dxa"/>
            <w:tcBorders>
              <w:top w:val="nil"/>
              <w:left w:val="nil"/>
              <w:bottom w:val="nil"/>
              <w:right w:val="nil"/>
            </w:tcBorders>
            <w:tcMar>
              <w:top w:w="144" w:type="dxa"/>
              <w:left w:w="144" w:type="dxa"/>
              <w:bottom w:w="144" w:type="dxa"/>
              <w:right w:w="144" w:type="dxa"/>
            </w:tcMar>
            <w:vAlign w:val="center"/>
          </w:tcPr>
          <w:p w14:paraId="516DFBD7" w14:textId="77777777" w:rsidR="00D30C34" w:rsidRDefault="00000000" w:rsidP="00D13F34">
            <w:pPr>
              <w:widowControl/>
              <w:snapToGrid w:val="0"/>
              <w:spacing w:line="240" w:lineRule="auto"/>
              <w:ind w:firstLineChars="0" w:firstLine="0"/>
              <w:jc w:val="center"/>
              <w:textAlignment w:val="top"/>
              <w:rPr>
                <w:rFonts w:cstheme="minorEastAsia"/>
                <w:color w:val="1A2029"/>
                <w:szCs w:val="16"/>
              </w:rPr>
            </w:pPr>
            <w:r>
              <w:rPr>
                <w:rFonts w:cstheme="minorEastAsia" w:hint="eastAsia"/>
                <w:color w:val="1A2029"/>
                <w:kern w:val="0"/>
                <w:sz w:val="21"/>
                <w:szCs w:val="16"/>
                <w:lang w:bidi="ar"/>
              </w:rPr>
              <w:t>台风选择、时间控制、视图缩放</w:t>
            </w:r>
          </w:p>
        </w:tc>
      </w:tr>
      <w:tr w:rsidR="00D30C34" w14:paraId="33F26F92" w14:textId="77777777" w:rsidTr="00802BD3">
        <w:trPr>
          <w:jc w:val="center"/>
        </w:trPr>
        <w:tc>
          <w:tcPr>
            <w:tcW w:w="1809" w:type="dxa"/>
            <w:tcBorders>
              <w:top w:val="nil"/>
              <w:left w:val="nil"/>
              <w:bottom w:val="nil"/>
              <w:right w:val="nil"/>
            </w:tcBorders>
            <w:tcMar>
              <w:top w:w="144" w:type="dxa"/>
              <w:left w:w="144" w:type="dxa"/>
              <w:bottom w:w="144" w:type="dxa"/>
              <w:right w:w="144" w:type="dxa"/>
            </w:tcMar>
            <w:vAlign w:val="center"/>
          </w:tcPr>
          <w:p w14:paraId="135D42F7" w14:textId="77777777" w:rsidR="00D30C34" w:rsidRDefault="00000000" w:rsidP="00D13F34">
            <w:pPr>
              <w:widowControl/>
              <w:snapToGrid w:val="0"/>
              <w:spacing w:line="240" w:lineRule="auto"/>
              <w:ind w:firstLineChars="0" w:firstLine="0"/>
              <w:jc w:val="center"/>
              <w:textAlignment w:val="top"/>
              <w:rPr>
                <w:rFonts w:cstheme="minorEastAsia"/>
                <w:color w:val="1A2029"/>
                <w:szCs w:val="16"/>
              </w:rPr>
            </w:pPr>
            <w:r>
              <w:rPr>
                <w:rFonts w:cstheme="minorEastAsia" w:hint="eastAsia"/>
                <w:color w:val="1A2029"/>
                <w:kern w:val="0"/>
                <w:sz w:val="21"/>
                <w:szCs w:val="16"/>
                <w:lang w:bidi="ar"/>
              </w:rPr>
              <w:t>系统管理模块</w:t>
            </w:r>
          </w:p>
        </w:tc>
        <w:tc>
          <w:tcPr>
            <w:tcW w:w="1985" w:type="dxa"/>
            <w:gridSpan w:val="2"/>
            <w:tcBorders>
              <w:top w:val="nil"/>
              <w:left w:val="nil"/>
              <w:bottom w:val="nil"/>
              <w:right w:val="nil"/>
            </w:tcBorders>
            <w:tcMar>
              <w:top w:w="144" w:type="dxa"/>
              <w:left w:w="144" w:type="dxa"/>
              <w:bottom w:w="144" w:type="dxa"/>
              <w:right w:w="144" w:type="dxa"/>
            </w:tcMar>
            <w:vAlign w:val="center"/>
          </w:tcPr>
          <w:p w14:paraId="7BDEC522" w14:textId="77777777" w:rsidR="00D30C34" w:rsidRDefault="00000000" w:rsidP="00D13F34">
            <w:pPr>
              <w:widowControl/>
              <w:snapToGrid w:val="0"/>
              <w:spacing w:line="240" w:lineRule="auto"/>
              <w:ind w:firstLineChars="0" w:firstLine="0"/>
              <w:jc w:val="center"/>
              <w:textAlignment w:val="top"/>
              <w:rPr>
                <w:rFonts w:cstheme="minorEastAsia"/>
                <w:color w:val="1A2029"/>
                <w:szCs w:val="16"/>
              </w:rPr>
            </w:pPr>
            <w:r>
              <w:rPr>
                <w:rFonts w:cstheme="minorEastAsia" w:hint="eastAsia"/>
                <w:color w:val="1A2029"/>
                <w:kern w:val="0"/>
                <w:sz w:val="21"/>
                <w:szCs w:val="16"/>
                <w:lang w:bidi="ar"/>
              </w:rPr>
              <w:t>用户权限、系统配置</w:t>
            </w:r>
          </w:p>
        </w:tc>
        <w:tc>
          <w:tcPr>
            <w:tcW w:w="2679" w:type="dxa"/>
            <w:tcBorders>
              <w:top w:val="nil"/>
              <w:left w:val="nil"/>
              <w:bottom w:val="nil"/>
              <w:right w:val="nil"/>
            </w:tcBorders>
            <w:tcMar>
              <w:top w:w="144" w:type="dxa"/>
              <w:left w:w="144" w:type="dxa"/>
              <w:bottom w:w="144" w:type="dxa"/>
              <w:right w:w="144" w:type="dxa"/>
            </w:tcMar>
            <w:vAlign w:val="center"/>
          </w:tcPr>
          <w:p w14:paraId="2C3DAD87" w14:textId="77777777" w:rsidR="00D30C34" w:rsidRDefault="00000000" w:rsidP="00D13F34">
            <w:pPr>
              <w:widowControl/>
              <w:snapToGrid w:val="0"/>
              <w:spacing w:line="240" w:lineRule="auto"/>
              <w:ind w:firstLineChars="0" w:firstLine="0"/>
              <w:jc w:val="center"/>
              <w:textAlignment w:val="top"/>
              <w:rPr>
                <w:rFonts w:cstheme="minorEastAsia"/>
                <w:color w:val="1A2029"/>
                <w:szCs w:val="16"/>
              </w:rPr>
            </w:pPr>
            <w:r>
              <w:rPr>
                <w:rFonts w:cstheme="minorEastAsia" w:hint="eastAsia"/>
                <w:color w:val="1A2029"/>
                <w:kern w:val="0"/>
                <w:sz w:val="21"/>
                <w:szCs w:val="16"/>
                <w:lang w:bidi="ar"/>
              </w:rPr>
              <w:t>Node.js</w:t>
            </w:r>
            <w:r>
              <w:rPr>
                <w:rFonts w:cstheme="minorEastAsia" w:hint="eastAsia"/>
                <w:color w:val="1A2029"/>
                <w:kern w:val="0"/>
                <w:sz w:val="21"/>
                <w:szCs w:val="16"/>
                <w:lang w:bidi="ar"/>
              </w:rPr>
              <w:t>后端、数据库</w:t>
            </w:r>
          </w:p>
        </w:tc>
        <w:tc>
          <w:tcPr>
            <w:tcW w:w="2531" w:type="dxa"/>
            <w:tcBorders>
              <w:top w:val="nil"/>
              <w:left w:val="nil"/>
              <w:bottom w:val="nil"/>
              <w:right w:val="nil"/>
            </w:tcBorders>
            <w:tcMar>
              <w:top w:w="144" w:type="dxa"/>
              <w:left w:w="144" w:type="dxa"/>
              <w:bottom w:w="144" w:type="dxa"/>
              <w:right w:w="144" w:type="dxa"/>
            </w:tcMar>
            <w:vAlign w:val="center"/>
          </w:tcPr>
          <w:p w14:paraId="5536D767" w14:textId="77777777" w:rsidR="00D30C34" w:rsidRDefault="00000000" w:rsidP="00D13F34">
            <w:pPr>
              <w:widowControl/>
              <w:snapToGrid w:val="0"/>
              <w:spacing w:line="240" w:lineRule="auto"/>
              <w:ind w:firstLineChars="0" w:firstLine="0"/>
              <w:jc w:val="center"/>
              <w:textAlignment w:val="top"/>
              <w:rPr>
                <w:rFonts w:cstheme="minorEastAsia"/>
                <w:color w:val="1A2029"/>
                <w:szCs w:val="16"/>
              </w:rPr>
            </w:pPr>
            <w:r>
              <w:rPr>
                <w:rFonts w:cstheme="minorEastAsia" w:hint="eastAsia"/>
                <w:color w:val="1A2029"/>
                <w:kern w:val="0"/>
                <w:sz w:val="21"/>
                <w:szCs w:val="16"/>
                <w:lang w:bidi="ar"/>
              </w:rPr>
              <w:t>管理员功能，系统维护</w:t>
            </w:r>
          </w:p>
        </w:tc>
      </w:tr>
      <w:tr w:rsidR="00D30C34" w14:paraId="1190B4FB" w14:textId="77777777" w:rsidTr="00802BD3">
        <w:trPr>
          <w:jc w:val="center"/>
        </w:trPr>
        <w:tc>
          <w:tcPr>
            <w:tcW w:w="1809" w:type="dxa"/>
            <w:tcBorders>
              <w:top w:val="nil"/>
              <w:left w:val="nil"/>
              <w:bottom w:val="single" w:sz="12" w:space="0" w:color="auto"/>
              <w:right w:val="nil"/>
            </w:tcBorders>
            <w:tcMar>
              <w:top w:w="144" w:type="dxa"/>
              <w:left w:w="144" w:type="dxa"/>
              <w:bottom w:w="144" w:type="dxa"/>
              <w:right w:w="144" w:type="dxa"/>
            </w:tcMar>
            <w:vAlign w:val="center"/>
          </w:tcPr>
          <w:p w14:paraId="76AF161E" w14:textId="77777777" w:rsidR="00D30C34" w:rsidRDefault="00000000" w:rsidP="00D13F34">
            <w:pPr>
              <w:widowControl/>
              <w:snapToGrid w:val="0"/>
              <w:spacing w:line="240" w:lineRule="auto"/>
              <w:ind w:firstLineChars="0" w:firstLine="0"/>
              <w:jc w:val="center"/>
              <w:textAlignment w:val="top"/>
              <w:rPr>
                <w:rFonts w:cstheme="minorEastAsia"/>
                <w:color w:val="1A2029"/>
                <w:szCs w:val="16"/>
              </w:rPr>
            </w:pPr>
            <w:r>
              <w:rPr>
                <w:rFonts w:cstheme="minorEastAsia" w:hint="eastAsia"/>
                <w:color w:val="1A2029"/>
                <w:kern w:val="0"/>
                <w:sz w:val="21"/>
                <w:szCs w:val="16"/>
                <w:lang w:bidi="ar"/>
              </w:rPr>
              <w:t>性能监控模块</w:t>
            </w:r>
          </w:p>
        </w:tc>
        <w:tc>
          <w:tcPr>
            <w:tcW w:w="1985" w:type="dxa"/>
            <w:gridSpan w:val="2"/>
            <w:tcBorders>
              <w:top w:val="nil"/>
              <w:left w:val="nil"/>
              <w:bottom w:val="single" w:sz="12" w:space="0" w:color="auto"/>
              <w:right w:val="nil"/>
            </w:tcBorders>
            <w:tcMar>
              <w:top w:w="144" w:type="dxa"/>
              <w:left w:w="144" w:type="dxa"/>
              <w:bottom w:w="144" w:type="dxa"/>
              <w:right w:w="144" w:type="dxa"/>
            </w:tcMar>
            <w:vAlign w:val="center"/>
          </w:tcPr>
          <w:p w14:paraId="35F0742F" w14:textId="77777777" w:rsidR="00D30C34" w:rsidRDefault="00000000" w:rsidP="00D13F34">
            <w:pPr>
              <w:widowControl/>
              <w:snapToGrid w:val="0"/>
              <w:spacing w:line="240" w:lineRule="auto"/>
              <w:ind w:firstLineChars="0" w:firstLine="0"/>
              <w:jc w:val="center"/>
              <w:textAlignment w:val="top"/>
              <w:rPr>
                <w:rFonts w:cstheme="minorEastAsia"/>
                <w:color w:val="1A2029"/>
                <w:szCs w:val="16"/>
              </w:rPr>
            </w:pPr>
            <w:r>
              <w:rPr>
                <w:rFonts w:cstheme="minorEastAsia" w:hint="eastAsia"/>
                <w:color w:val="1A2029"/>
                <w:kern w:val="0"/>
                <w:sz w:val="21"/>
                <w:szCs w:val="16"/>
                <w:lang w:bidi="ar"/>
              </w:rPr>
              <w:t>系统性能监控和日志记录</w:t>
            </w:r>
          </w:p>
        </w:tc>
        <w:tc>
          <w:tcPr>
            <w:tcW w:w="2679" w:type="dxa"/>
            <w:tcBorders>
              <w:top w:val="nil"/>
              <w:left w:val="nil"/>
              <w:bottom w:val="single" w:sz="12" w:space="0" w:color="auto"/>
              <w:right w:val="nil"/>
            </w:tcBorders>
            <w:tcMar>
              <w:top w:w="144" w:type="dxa"/>
              <w:left w:w="144" w:type="dxa"/>
              <w:bottom w:w="144" w:type="dxa"/>
              <w:right w:w="144" w:type="dxa"/>
            </w:tcMar>
            <w:vAlign w:val="center"/>
          </w:tcPr>
          <w:p w14:paraId="64A60F81" w14:textId="77777777" w:rsidR="00D30C34" w:rsidRDefault="00000000" w:rsidP="00D13F34">
            <w:pPr>
              <w:widowControl/>
              <w:snapToGrid w:val="0"/>
              <w:spacing w:line="240" w:lineRule="auto"/>
              <w:ind w:firstLineChars="0" w:firstLine="0"/>
              <w:jc w:val="center"/>
              <w:textAlignment w:val="top"/>
              <w:rPr>
                <w:rFonts w:cstheme="minorEastAsia"/>
                <w:color w:val="1A2029"/>
                <w:szCs w:val="16"/>
              </w:rPr>
            </w:pPr>
            <w:r>
              <w:rPr>
                <w:rFonts w:cstheme="minorEastAsia" w:hint="eastAsia"/>
                <w:color w:val="1A2029"/>
                <w:kern w:val="0"/>
                <w:sz w:val="21"/>
                <w:szCs w:val="16"/>
                <w:lang w:bidi="ar"/>
              </w:rPr>
              <w:t>监控工具、日志系统</w:t>
            </w:r>
          </w:p>
        </w:tc>
        <w:tc>
          <w:tcPr>
            <w:tcW w:w="2531" w:type="dxa"/>
            <w:tcBorders>
              <w:top w:val="nil"/>
              <w:left w:val="nil"/>
              <w:bottom w:val="single" w:sz="12" w:space="0" w:color="auto"/>
              <w:right w:val="nil"/>
            </w:tcBorders>
            <w:tcMar>
              <w:top w:w="144" w:type="dxa"/>
              <w:left w:w="144" w:type="dxa"/>
              <w:bottom w:w="144" w:type="dxa"/>
              <w:right w:w="144" w:type="dxa"/>
            </w:tcMar>
            <w:vAlign w:val="center"/>
          </w:tcPr>
          <w:p w14:paraId="51ADBF4C" w14:textId="77777777" w:rsidR="00D30C34" w:rsidRDefault="00000000" w:rsidP="00D13F34">
            <w:pPr>
              <w:widowControl/>
              <w:snapToGrid w:val="0"/>
              <w:spacing w:line="240" w:lineRule="auto"/>
              <w:ind w:firstLineChars="0" w:firstLine="0"/>
              <w:jc w:val="center"/>
              <w:textAlignment w:val="top"/>
              <w:rPr>
                <w:rFonts w:cstheme="minorEastAsia"/>
                <w:color w:val="1A2029"/>
                <w:szCs w:val="16"/>
              </w:rPr>
            </w:pPr>
            <w:r>
              <w:rPr>
                <w:rFonts w:cstheme="minorEastAsia" w:hint="eastAsia"/>
                <w:color w:val="1A2029"/>
                <w:kern w:val="0"/>
                <w:sz w:val="21"/>
                <w:szCs w:val="16"/>
                <w:lang w:bidi="ar"/>
              </w:rPr>
              <w:t>实时监控系统运行状态</w:t>
            </w:r>
          </w:p>
        </w:tc>
      </w:tr>
    </w:tbl>
    <w:p w14:paraId="6301C435" w14:textId="77777777" w:rsidR="00D30C34" w:rsidRDefault="00000000" w:rsidP="00F55035">
      <w:pPr>
        <w:pStyle w:val="2"/>
        <w:ind w:firstLineChars="0" w:firstLine="0"/>
        <w:rPr>
          <w:shd w:val="clear" w:color="auto" w:fill="FFFFFF"/>
        </w:rPr>
      </w:pPr>
      <w:bookmarkStart w:id="12" w:name="_Toc230202882"/>
      <w:r>
        <w:rPr>
          <w:rFonts w:hint="default"/>
          <w:shd w:val="clear" w:color="auto" w:fill="FFFFFF"/>
        </w:rPr>
        <w:t>3.3 数据流程设计</w:t>
      </w:r>
      <w:bookmarkEnd w:id="12"/>
    </w:p>
    <w:p w14:paraId="55D10D7A" w14:textId="77777777" w:rsidR="00D30C34" w:rsidRDefault="00000000" w:rsidP="00F55035">
      <w:pPr>
        <w:ind w:firstLine="480"/>
        <w:jc w:val="left"/>
        <w:rPr>
          <w:shd w:val="clear" w:color="auto" w:fill="FFFFFF"/>
        </w:rPr>
      </w:pPr>
      <w:r>
        <w:rPr>
          <w:shd w:val="clear" w:color="auto" w:fill="FFFFFF"/>
        </w:rPr>
        <w:t>数据流程从多源气象数据采集开始，经过预处理后输入</w:t>
      </w:r>
      <w:r>
        <w:rPr>
          <w:shd w:val="clear" w:color="auto" w:fill="FFFFFF"/>
        </w:rPr>
        <w:t>CNN</w:t>
      </w:r>
      <w:r>
        <w:rPr>
          <w:shd w:val="clear" w:color="auto" w:fill="FFFFFF"/>
        </w:rPr>
        <w:t>预测模型。数据预处理包括数据清洗、归一化和特征提取，将轨迹序列和气象格点数据转换为模型可接受的格式。预测模型输出包括未来轨迹点、强度等级和不确定性指标。这些结果通过</w:t>
      </w:r>
      <w:r>
        <w:rPr>
          <w:shd w:val="clear" w:color="auto" w:fill="FFFFFF"/>
        </w:rPr>
        <w:t>API</w:t>
      </w:r>
      <w:r>
        <w:rPr>
          <w:shd w:val="clear" w:color="auto" w:fill="FFFFFF"/>
        </w:rPr>
        <w:t>接口传递给前端，前端接收到数据后进行三维渲染。可视化过程中，轨迹点连接成线，风圈半径绘制为圆形区域，不确定性通过概率锥体展示。用户可以通过交互操作调整视图，查看不同时间段的预测结果。整个流程强调数据的实时性和准确性，确保预测结果能够及时反馈给用户，支持防灾减灾决策。</w:t>
      </w:r>
    </w:p>
    <w:p w14:paraId="4FFEF48F" w14:textId="77777777" w:rsidR="00D30C34" w:rsidRDefault="00000000" w:rsidP="00F55035">
      <w:pPr>
        <w:pStyle w:val="a3"/>
        <w:widowControl/>
        <w:shd w:val="clear" w:color="auto" w:fill="FFFFFF"/>
        <w:spacing w:before="144" w:beforeAutospacing="0" w:afterAutospacing="0"/>
        <w:ind w:firstLineChars="0" w:firstLine="0"/>
        <w:textAlignment w:val="baseline"/>
        <w:rPr>
          <w:sz w:val="21"/>
        </w:rPr>
      </w:pPr>
      <w:r>
        <w:rPr>
          <w:noProof/>
          <w:sz w:val="21"/>
        </w:rPr>
        <w:lastRenderedPageBreak/>
        <w:drawing>
          <wp:inline distT="0" distB="0" distL="114300" distR="114300" wp14:anchorId="0A3B23DC" wp14:editId="60A1D6EE">
            <wp:extent cx="5566036" cy="2648139"/>
            <wp:effectExtent l="0" t="0" r="0" b="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24"/>
                    <a:stretch>
                      <a:fillRect/>
                    </a:stretch>
                  </pic:blipFill>
                  <pic:spPr>
                    <a:xfrm>
                      <a:off x="0" y="0"/>
                      <a:ext cx="5615166" cy="2671514"/>
                    </a:xfrm>
                    <a:prstGeom prst="rect">
                      <a:avLst/>
                    </a:prstGeom>
                    <a:noFill/>
                    <a:ln>
                      <a:noFill/>
                    </a:ln>
                  </pic:spPr>
                </pic:pic>
              </a:graphicData>
            </a:graphic>
          </wp:inline>
        </w:drawing>
      </w:r>
    </w:p>
    <w:p w14:paraId="02F8F9BB" w14:textId="77777777" w:rsidR="00D30C34" w:rsidRPr="00517241" w:rsidRDefault="00000000" w:rsidP="00CF2039">
      <w:pPr>
        <w:ind w:firstLine="420"/>
        <w:jc w:val="center"/>
        <w:rPr>
          <w:sz w:val="21"/>
          <w:szCs w:val="21"/>
        </w:rPr>
      </w:pPr>
      <w:r w:rsidRPr="00517241">
        <w:rPr>
          <w:rFonts w:hint="eastAsia"/>
          <w:sz w:val="21"/>
          <w:szCs w:val="21"/>
        </w:rPr>
        <w:t>图</w:t>
      </w:r>
      <w:r w:rsidRPr="00517241">
        <w:rPr>
          <w:rFonts w:hint="eastAsia"/>
          <w:sz w:val="21"/>
          <w:szCs w:val="21"/>
        </w:rPr>
        <w:t xml:space="preserve">3.2 </w:t>
      </w:r>
      <w:r w:rsidRPr="00517241">
        <w:rPr>
          <w:rFonts w:hint="eastAsia"/>
          <w:sz w:val="21"/>
          <w:szCs w:val="21"/>
        </w:rPr>
        <w:t>数据流程图</w:t>
      </w:r>
    </w:p>
    <w:p w14:paraId="24911E01" w14:textId="77777777" w:rsidR="00D30C34" w:rsidRDefault="00000000" w:rsidP="00F55035">
      <w:pPr>
        <w:pStyle w:val="1"/>
        <w:ind w:firstLineChars="0" w:firstLine="0"/>
      </w:pPr>
      <w:bookmarkStart w:id="13" w:name="_Toc230202883"/>
      <w:r>
        <w:t>第四章</w:t>
      </w:r>
      <w:r>
        <w:t xml:space="preserve"> </w:t>
      </w:r>
      <w:r>
        <w:t>预测模型构建</w:t>
      </w:r>
      <w:bookmarkEnd w:id="13"/>
    </w:p>
    <w:p w14:paraId="6E38C023" w14:textId="77777777" w:rsidR="00D30C34" w:rsidRDefault="00000000" w:rsidP="00F55035">
      <w:pPr>
        <w:pStyle w:val="2"/>
        <w:ind w:firstLineChars="0" w:firstLine="0"/>
      </w:pPr>
      <w:bookmarkStart w:id="14" w:name="_Toc230202884"/>
      <w:r>
        <w:rPr>
          <w:rFonts w:hint="default"/>
        </w:rPr>
        <w:t>4.1 数据预处理</w:t>
      </w:r>
      <w:bookmarkEnd w:id="14"/>
    </w:p>
    <w:p w14:paraId="1BA9BD05" w14:textId="59C520C9" w:rsidR="00F55035" w:rsidRDefault="00000000" w:rsidP="00F55035">
      <w:pPr>
        <w:ind w:firstLine="480"/>
        <w:jc w:val="left"/>
      </w:pPr>
      <w:r>
        <w:t>数据预处理是构建高精度热带气旋预测模型的基础环节，本研究针对原始最佳路径数据集的结构特点进行了针对性的清洗与构建。原始数据以时间序列的形式记录了台风的生命周期演变，包含时间、经度、纬度、强度等级、风力等级以及近中心最大风速等字段。首先进行数据清洗操作，由于原始数据中移动方向、移动速度、中心气压以及风圈半径等字段存在大量空值，直接使用会引入严重噪声，因此将这些高缺失率字段予以剔除，仅保留经度、纬度、近中心最大风速以及风力等级作为基础特征。对于保留字段中偶发的缺失值，采用线性插值法进行补全以确保时间序列的连续性。随后进行特征衍生与构建，考虑到原始数据未直接提供台风的移动趋势，利用相邻时间步的经纬度差值计算得到经度变化量与纬度变化量，作为表征台风移动方向的代理特征。在样本构建阶段，采用滑动窗口方法将连续的时间序列切分为固定长度的输入窗口与预测窗口，将过去数个时间步的经度、纬度、风速、风力以及计算得到的经纬度变化量组成多维时序特征矩阵作为模型输入，未来时刻的经纬度及风速作为预测标签，并对所有连续数值特征进行标准化处理以消除量纲影响。</w:t>
      </w:r>
    </w:p>
    <w:p w14:paraId="12311F92" w14:textId="77777777" w:rsidR="004155EA" w:rsidRDefault="004155EA" w:rsidP="00F55035">
      <w:pPr>
        <w:ind w:firstLine="480"/>
        <w:jc w:val="left"/>
      </w:pPr>
    </w:p>
    <w:p w14:paraId="5CAE3F4E" w14:textId="77777777" w:rsidR="004155EA" w:rsidRDefault="004155EA" w:rsidP="00F55035">
      <w:pPr>
        <w:ind w:firstLine="480"/>
        <w:jc w:val="left"/>
      </w:pPr>
    </w:p>
    <w:p w14:paraId="04728A81" w14:textId="38A67555" w:rsidR="004155EA" w:rsidRPr="00274B0C" w:rsidRDefault="004155EA" w:rsidP="004155EA">
      <w:pPr>
        <w:pStyle w:val="a3"/>
        <w:widowControl/>
        <w:shd w:val="clear" w:color="auto" w:fill="FFFFFF"/>
        <w:spacing w:before="144" w:beforeAutospacing="0" w:afterAutospacing="0"/>
        <w:ind w:firstLine="420"/>
        <w:jc w:val="center"/>
        <w:textAlignment w:val="baseline"/>
        <w:rPr>
          <w:sz w:val="21"/>
          <w:szCs w:val="21"/>
        </w:rPr>
      </w:pPr>
      <w:r w:rsidRPr="00274B0C">
        <w:rPr>
          <w:rFonts w:hint="eastAsia"/>
          <w:sz w:val="21"/>
          <w:szCs w:val="21"/>
        </w:rPr>
        <w:t>表</w:t>
      </w:r>
      <w:r w:rsidRPr="00274B0C">
        <w:rPr>
          <w:rFonts w:hint="eastAsia"/>
          <w:sz w:val="21"/>
          <w:szCs w:val="21"/>
        </w:rPr>
        <w:t xml:space="preserve">4.1 </w:t>
      </w:r>
      <w:r w:rsidRPr="00274B0C">
        <w:rPr>
          <w:rFonts w:hint="eastAsia"/>
          <w:sz w:val="21"/>
          <w:szCs w:val="21"/>
        </w:rPr>
        <w:t>数据集字段说明表</w:t>
      </w:r>
    </w:p>
    <w:tbl>
      <w:tblPr>
        <w:tblW w:w="8616" w:type="dxa"/>
        <w:jc w:val="center"/>
        <w:tblCellMar>
          <w:left w:w="0" w:type="dxa"/>
          <w:right w:w="0" w:type="dxa"/>
        </w:tblCellMar>
        <w:tblLook w:val="04A0" w:firstRow="1" w:lastRow="0" w:firstColumn="1" w:lastColumn="0" w:noHBand="0" w:noVBand="1"/>
      </w:tblPr>
      <w:tblGrid>
        <w:gridCol w:w="1603"/>
        <w:gridCol w:w="1338"/>
        <w:gridCol w:w="1174"/>
        <w:gridCol w:w="1895"/>
        <w:gridCol w:w="2606"/>
      </w:tblGrid>
      <w:tr w:rsidR="00D30C34" w:rsidRPr="00610F01" w14:paraId="50D868CD" w14:textId="77777777" w:rsidTr="006815A8">
        <w:trPr>
          <w:trHeight w:val="545"/>
          <w:tblHeader/>
          <w:jc w:val="center"/>
        </w:trPr>
        <w:tc>
          <w:tcPr>
            <w:tcW w:w="1603" w:type="dxa"/>
            <w:tcBorders>
              <w:top w:val="single" w:sz="12" w:space="0" w:color="auto"/>
              <w:left w:val="nil"/>
              <w:bottom w:val="single" w:sz="4" w:space="0" w:color="auto"/>
              <w:right w:val="nil"/>
            </w:tcBorders>
            <w:tcMar>
              <w:top w:w="144" w:type="dxa"/>
              <w:left w:w="144" w:type="dxa"/>
              <w:bottom w:w="144" w:type="dxa"/>
              <w:right w:w="144" w:type="dxa"/>
            </w:tcMar>
            <w:vAlign w:val="center"/>
          </w:tcPr>
          <w:p w14:paraId="56FA079E" w14:textId="77777777" w:rsidR="00D30C34" w:rsidRPr="00610F01" w:rsidRDefault="00000000" w:rsidP="00444B95">
            <w:pPr>
              <w:widowControl/>
              <w:snapToGrid w:val="0"/>
              <w:spacing w:line="240" w:lineRule="auto"/>
              <w:ind w:firstLineChars="0" w:firstLine="0"/>
              <w:jc w:val="center"/>
              <w:textAlignment w:val="top"/>
              <w:rPr>
                <w:rFonts w:cstheme="minorEastAsia"/>
                <w:b/>
                <w:color w:val="1A2029"/>
                <w:sz w:val="21"/>
                <w:szCs w:val="21"/>
              </w:rPr>
            </w:pPr>
            <w:r w:rsidRPr="00610F01">
              <w:rPr>
                <w:rFonts w:cstheme="minorEastAsia" w:hint="eastAsia"/>
                <w:b/>
                <w:color w:val="1A2029"/>
                <w:kern w:val="0"/>
                <w:sz w:val="21"/>
                <w:szCs w:val="21"/>
                <w:lang w:bidi="ar"/>
              </w:rPr>
              <w:t>数据层级</w:t>
            </w:r>
          </w:p>
        </w:tc>
        <w:tc>
          <w:tcPr>
            <w:tcW w:w="1338" w:type="dxa"/>
            <w:tcBorders>
              <w:top w:val="single" w:sz="12" w:space="0" w:color="auto"/>
              <w:left w:val="nil"/>
              <w:bottom w:val="single" w:sz="4" w:space="0" w:color="auto"/>
              <w:right w:val="nil"/>
            </w:tcBorders>
            <w:tcMar>
              <w:top w:w="144" w:type="dxa"/>
              <w:left w:w="144" w:type="dxa"/>
              <w:bottom w:w="144" w:type="dxa"/>
              <w:right w:w="144" w:type="dxa"/>
            </w:tcMar>
            <w:vAlign w:val="center"/>
          </w:tcPr>
          <w:p w14:paraId="51030FEA" w14:textId="77777777" w:rsidR="00D30C34" w:rsidRPr="00610F01" w:rsidRDefault="00000000" w:rsidP="00444B95">
            <w:pPr>
              <w:widowControl/>
              <w:snapToGrid w:val="0"/>
              <w:spacing w:line="240" w:lineRule="auto"/>
              <w:ind w:firstLineChars="0" w:firstLine="0"/>
              <w:jc w:val="center"/>
              <w:textAlignment w:val="top"/>
              <w:rPr>
                <w:rFonts w:cstheme="minorEastAsia"/>
                <w:b/>
                <w:color w:val="1A2029"/>
                <w:sz w:val="21"/>
                <w:szCs w:val="21"/>
              </w:rPr>
            </w:pPr>
            <w:r w:rsidRPr="00610F01">
              <w:rPr>
                <w:rFonts w:cstheme="minorEastAsia" w:hint="eastAsia"/>
                <w:b/>
                <w:color w:val="1A2029"/>
                <w:kern w:val="0"/>
                <w:sz w:val="21"/>
                <w:szCs w:val="21"/>
                <w:lang w:bidi="ar"/>
              </w:rPr>
              <w:t>字段名称</w:t>
            </w:r>
          </w:p>
        </w:tc>
        <w:tc>
          <w:tcPr>
            <w:tcW w:w="1174" w:type="dxa"/>
            <w:tcBorders>
              <w:top w:val="single" w:sz="12" w:space="0" w:color="auto"/>
              <w:left w:val="nil"/>
              <w:bottom w:val="single" w:sz="4" w:space="0" w:color="auto"/>
              <w:right w:val="nil"/>
            </w:tcBorders>
            <w:tcMar>
              <w:top w:w="144" w:type="dxa"/>
              <w:left w:w="144" w:type="dxa"/>
              <w:bottom w:w="144" w:type="dxa"/>
              <w:right w:w="144" w:type="dxa"/>
            </w:tcMar>
            <w:vAlign w:val="center"/>
          </w:tcPr>
          <w:p w14:paraId="7D8663D6" w14:textId="77777777" w:rsidR="00D30C34" w:rsidRPr="00610F01" w:rsidRDefault="00000000" w:rsidP="00444B95">
            <w:pPr>
              <w:widowControl/>
              <w:snapToGrid w:val="0"/>
              <w:spacing w:line="240" w:lineRule="auto"/>
              <w:ind w:firstLineChars="0" w:firstLine="0"/>
              <w:jc w:val="center"/>
              <w:textAlignment w:val="top"/>
              <w:rPr>
                <w:rFonts w:cstheme="minorEastAsia"/>
                <w:b/>
                <w:color w:val="1A2029"/>
                <w:sz w:val="21"/>
                <w:szCs w:val="21"/>
              </w:rPr>
            </w:pPr>
            <w:r w:rsidRPr="00610F01">
              <w:rPr>
                <w:rFonts w:cstheme="minorEastAsia" w:hint="eastAsia"/>
                <w:b/>
                <w:color w:val="1A2029"/>
                <w:kern w:val="0"/>
                <w:sz w:val="21"/>
                <w:szCs w:val="21"/>
                <w:lang w:bidi="ar"/>
              </w:rPr>
              <w:t>数据类型</w:t>
            </w:r>
          </w:p>
        </w:tc>
        <w:tc>
          <w:tcPr>
            <w:tcW w:w="1895" w:type="dxa"/>
            <w:tcBorders>
              <w:top w:val="single" w:sz="12" w:space="0" w:color="auto"/>
              <w:left w:val="nil"/>
              <w:bottom w:val="single" w:sz="4" w:space="0" w:color="auto"/>
              <w:right w:val="nil"/>
            </w:tcBorders>
            <w:tcMar>
              <w:top w:w="144" w:type="dxa"/>
              <w:left w:w="144" w:type="dxa"/>
              <w:bottom w:w="144" w:type="dxa"/>
              <w:right w:w="144" w:type="dxa"/>
            </w:tcMar>
            <w:vAlign w:val="center"/>
          </w:tcPr>
          <w:p w14:paraId="27B11529" w14:textId="77777777" w:rsidR="00D30C34" w:rsidRPr="00610F01" w:rsidRDefault="00000000" w:rsidP="00444B95">
            <w:pPr>
              <w:widowControl/>
              <w:snapToGrid w:val="0"/>
              <w:spacing w:line="240" w:lineRule="auto"/>
              <w:ind w:firstLineChars="0" w:firstLine="0"/>
              <w:jc w:val="center"/>
              <w:textAlignment w:val="top"/>
              <w:rPr>
                <w:rFonts w:cstheme="minorEastAsia"/>
                <w:b/>
                <w:color w:val="1A2029"/>
                <w:sz w:val="21"/>
                <w:szCs w:val="21"/>
              </w:rPr>
            </w:pPr>
            <w:r w:rsidRPr="00610F01">
              <w:rPr>
                <w:rFonts w:cstheme="minorEastAsia" w:hint="eastAsia"/>
                <w:b/>
                <w:color w:val="1A2029"/>
                <w:kern w:val="0"/>
                <w:sz w:val="21"/>
                <w:szCs w:val="21"/>
                <w:lang w:bidi="ar"/>
              </w:rPr>
              <w:t>说明</w:t>
            </w:r>
          </w:p>
        </w:tc>
        <w:tc>
          <w:tcPr>
            <w:tcW w:w="2606" w:type="dxa"/>
            <w:tcBorders>
              <w:top w:val="single" w:sz="12" w:space="0" w:color="auto"/>
              <w:left w:val="nil"/>
              <w:bottom w:val="single" w:sz="4" w:space="0" w:color="auto"/>
              <w:right w:val="nil"/>
            </w:tcBorders>
            <w:tcMar>
              <w:top w:w="144" w:type="dxa"/>
              <w:left w:w="144" w:type="dxa"/>
              <w:bottom w:w="144" w:type="dxa"/>
              <w:right w:w="144" w:type="dxa"/>
            </w:tcMar>
            <w:vAlign w:val="center"/>
          </w:tcPr>
          <w:p w14:paraId="4F8588A8" w14:textId="77777777" w:rsidR="00D30C34" w:rsidRPr="00610F01" w:rsidRDefault="00000000" w:rsidP="00444B95">
            <w:pPr>
              <w:widowControl/>
              <w:snapToGrid w:val="0"/>
              <w:spacing w:line="240" w:lineRule="auto"/>
              <w:ind w:firstLineChars="0" w:firstLine="0"/>
              <w:jc w:val="center"/>
              <w:textAlignment w:val="top"/>
              <w:rPr>
                <w:rFonts w:cstheme="minorEastAsia"/>
                <w:b/>
                <w:color w:val="1A2029"/>
                <w:sz w:val="21"/>
                <w:szCs w:val="21"/>
              </w:rPr>
            </w:pPr>
            <w:r w:rsidRPr="00610F01">
              <w:rPr>
                <w:rFonts w:cstheme="minorEastAsia" w:hint="eastAsia"/>
                <w:b/>
                <w:color w:val="1A2029"/>
                <w:kern w:val="0"/>
                <w:sz w:val="21"/>
                <w:szCs w:val="21"/>
                <w:lang w:bidi="ar"/>
              </w:rPr>
              <w:t>示例值</w:t>
            </w:r>
          </w:p>
        </w:tc>
      </w:tr>
      <w:tr w:rsidR="00D30C34" w:rsidRPr="00610F01" w14:paraId="47553F83" w14:textId="77777777" w:rsidTr="006815A8">
        <w:trPr>
          <w:trHeight w:val="538"/>
          <w:jc w:val="center"/>
        </w:trPr>
        <w:tc>
          <w:tcPr>
            <w:tcW w:w="1603" w:type="dxa"/>
            <w:tcBorders>
              <w:top w:val="single" w:sz="4" w:space="0" w:color="auto"/>
              <w:left w:val="nil"/>
              <w:bottom w:val="nil"/>
              <w:right w:val="nil"/>
            </w:tcBorders>
            <w:tcMar>
              <w:top w:w="144" w:type="dxa"/>
              <w:left w:w="144" w:type="dxa"/>
              <w:bottom w:w="144" w:type="dxa"/>
              <w:right w:w="144" w:type="dxa"/>
            </w:tcMar>
            <w:vAlign w:val="center"/>
          </w:tcPr>
          <w:p w14:paraId="19395D29" w14:textId="77777777" w:rsidR="00D30C34" w:rsidRPr="00980F8E" w:rsidRDefault="00000000" w:rsidP="00444B95">
            <w:pPr>
              <w:widowControl/>
              <w:snapToGrid w:val="0"/>
              <w:spacing w:line="240" w:lineRule="auto"/>
              <w:ind w:firstLineChars="0" w:firstLine="0"/>
              <w:jc w:val="center"/>
              <w:textAlignment w:val="top"/>
              <w:rPr>
                <w:rFonts w:cstheme="minorEastAsia"/>
                <w:b/>
                <w:bCs/>
                <w:color w:val="1A2029"/>
                <w:sz w:val="21"/>
                <w:szCs w:val="21"/>
              </w:rPr>
            </w:pPr>
            <w:r w:rsidRPr="00980F8E">
              <w:rPr>
                <w:rStyle w:val="a4"/>
                <w:rFonts w:cstheme="minorEastAsia" w:hint="eastAsia"/>
                <w:b w:val="0"/>
                <w:bCs/>
                <w:color w:val="1A2029"/>
                <w:kern w:val="0"/>
                <w:sz w:val="21"/>
                <w:szCs w:val="21"/>
                <w:lang w:bidi="ar"/>
              </w:rPr>
              <w:t>台风整体信息</w:t>
            </w:r>
          </w:p>
        </w:tc>
        <w:tc>
          <w:tcPr>
            <w:tcW w:w="1338" w:type="dxa"/>
            <w:tcBorders>
              <w:top w:val="single" w:sz="4" w:space="0" w:color="auto"/>
              <w:left w:val="nil"/>
              <w:bottom w:val="nil"/>
              <w:right w:val="nil"/>
            </w:tcBorders>
            <w:tcMar>
              <w:top w:w="144" w:type="dxa"/>
              <w:left w:w="144" w:type="dxa"/>
              <w:bottom w:w="144" w:type="dxa"/>
              <w:right w:w="144" w:type="dxa"/>
            </w:tcMar>
            <w:vAlign w:val="center"/>
          </w:tcPr>
          <w:p w14:paraId="48B7BBD2"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proofErr w:type="spellStart"/>
            <w:r w:rsidRPr="00610F01">
              <w:rPr>
                <w:rStyle w:val="HTML"/>
                <w:rFonts w:ascii="Times New Roman" w:hAnsi="Times New Roman" w:cstheme="minorEastAsia" w:hint="eastAsia"/>
                <w:color w:val="1A2029"/>
                <w:kern w:val="0"/>
                <w:sz w:val="21"/>
                <w:szCs w:val="21"/>
                <w:lang w:bidi="ar"/>
              </w:rPr>
              <w:t>tfbh</w:t>
            </w:r>
            <w:proofErr w:type="spellEnd"/>
          </w:p>
        </w:tc>
        <w:tc>
          <w:tcPr>
            <w:tcW w:w="1174" w:type="dxa"/>
            <w:tcBorders>
              <w:top w:val="single" w:sz="4" w:space="0" w:color="auto"/>
              <w:left w:val="nil"/>
              <w:bottom w:val="nil"/>
              <w:right w:val="nil"/>
            </w:tcBorders>
            <w:tcMar>
              <w:top w:w="144" w:type="dxa"/>
              <w:left w:w="144" w:type="dxa"/>
              <w:bottom w:w="144" w:type="dxa"/>
              <w:right w:w="144" w:type="dxa"/>
            </w:tcMar>
            <w:vAlign w:val="center"/>
          </w:tcPr>
          <w:p w14:paraId="4BAD3D88"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String</w:t>
            </w:r>
          </w:p>
        </w:tc>
        <w:tc>
          <w:tcPr>
            <w:tcW w:w="1895" w:type="dxa"/>
            <w:tcBorders>
              <w:top w:val="single" w:sz="4" w:space="0" w:color="auto"/>
              <w:left w:val="nil"/>
              <w:bottom w:val="nil"/>
              <w:right w:val="nil"/>
            </w:tcBorders>
            <w:tcMar>
              <w:top w:w="144" w:type="dxa"/>
              <w:left w:w="144" w:type="dxa"/>
              <w:bottom w:w="144" w:type="dxa"/>
              <w:right w:w="144" w:type="dxa"/>
            </w:tcMar>
            <w:vAlign w:val="center"/>
          </w:tcPr>
          <w:p w14:paraId="501E66DE"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台风编号（年份</w:t>
            </w:r>
            <w:r w:rsidRPr="00610F01">
              <w:rPr>
                <w:rFonts w:cstheme="minorEastAsia" w:hint="eastAsia"/>
                <w:color w:val="1A2029"/>
                <w:kern w:val="0"/>
                <w:sz w:val="21"/>
                <w:szCs w:val="21"/>
                <w:lang w:bidi="ar"/>
              </w:rPr>
              <w:t>+</w:t>
            </w:r>
            <w:r w:rsidRPr="00610F01">
              <w:rPr>
                <w:rFonts w:cstheme="minorEastAsia" w:hint="eastAsia"/>
                <w:color w:val="1A2029"/>
                <w:kern w:val="0"/>
                <w:sz w:val="21"/>
                <w:szCs w:val="21"/>
                <w:lang w:bidi="ar"/>
              </w:rPr>
              <w:t>序号）</w:t>
            </w:r>
          </w:p>
        </w:tc>
        <w:tc>
          <w:tcPr>
            <w:tcW w:w="2606" w:type="dxa"/>
            <w:tcBorders>
              <w:top w:val="single" w:sz="4" w:space="0" w:color="auto"/>
              <w:left w:val="nil"/>
              <w:bottom w:val="nil"/>
              <w:right w:val="nil"/>
            </w:tcBorders>
            <w:tcMar>
              <w:top w:w="144" w:type="dxa"/>
              <w:left w:w="144" w:type="dxa"/>
              <w:bottom w:w="144" w:type="dxa"/>
              <w:right w:w="144" w:type="dxa"/>
            </w:tcMar>
            <w:vAlign w:val="center"/>
          </w:tcPr>
          <w:p w14:paraId="395D3208"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w:t>
            </w:r>
            <w:r w:rsidRPr="00610F01">
              <w:rPr>
                <w:rFonts w:cstheme="minorEastAsia" w:hint="eastAsia"/>
                <w:color w:val="1A2029"/>
                <w:kern w:val="0"/>
                <w:sz w:val="21"/>
                <w:szCs w:val="21"/>
                <w:lang w:bidi="ar"/>
              </w:rPr>
              <w:t>194501</w:t>
            </w:r>
            <w:r w:rsidRPr="00610F01">
              <w:rPr>
                <w:rFonts w:cstheme="minorEastAsia" w:hint="eastAsia"/>
                <w:color w:val="1A2029"/>
                <w:kern w:val="0"/>
                <w:sz w:val="21"/>
                <w:szCs w:val="21"/>
                <w:lang w:bidi="ar"/>
              </w:rPr>
              <w:t>”</w:t>
            </w:r>
          </w:p>
        </w:tc>
      </w:tr>
      <w:tr w:rsidR="00D30C34" w:rsidRPr="00610F01" w14:paraId="455762F8" w14:textId="77777777" w:rsidTr="006815A8">
        <w:trPr>
          <w:trHeight w:val="276"/>
          <w:jc w:val="center"/>
        </w:trPr>
        <w:tc>
          <w:tcPr>
            <w:tcW w:w="1603" w:type="dxa"/>
            <w:tcBorders>
              <w:top w:val="nil"/>
              <w:left w:val="nil"/>
              <w:bottom w:val="nil"/>
              <w:right w:val="nil"/>
            </w:tcBorders>
            <w:tcMar>
              <w:top w:w="144" w:type="dxa"/>
              <w:left w:w="144" w:type="dxa"/>
              <w:bottom w:w="144" w:type="dxa"/>
              <w:right w:w="144" w:type="dxa"/>
            </w:tcMar>
            <w:vAlign w:val="center"/>
          </w:tcPr>
          <w:p w14:paraId="2C725FEE" w14:textId="77777777" w:rsidR="00D30C34" w:rsidRPr="00610F01" w:rsidRDefault="00D30C34" w:rsidP="00444B95">
            <w:pPr>
              <w:snapToGrid w:val="0"/>
              <w:spacing w:line="240" w:lineRule="auto"/>
              <w:ind w:firstLineChars="0" w:firstLine="0"/>
              <w:jc w:val="center"/>
              <w:rPr>
                <w:rFonts w:cstheme="minorEastAsia"/>
                <w:color w:val="1A2029"/>
                <w:sz w:val="21"/>
                <w:szCs w:val="21"/>
              </w:rPr>
            </w:pPr>
          </w:p>
        </w:tc>
        <w:tc>
          <w:tcPr>
            <w:tcW w:w="1338" w:type="dxa"/>
            <w:tcBorders>
              <w:top w:val="nil"/>
              <w:left w:val="nil"/>
              <w:bottom w:val="nil"/>
              <w:right w:val="nil"/>
            </w:tcBorders>
            <w:tcMar>
              <w:top w:w="144" w:type="dxa"/>
              <w:left w:w="144" w:type="dxa"/>
              <w:bottom w:w="144" w:type="dxa"/>
              <w:right w:w="144" w:type="dxa"/>
            </w:tcMar>
            <w:vAlign w:val="center"/>
          </w:tcPr>
          <w:p w14:paraId="3AD6F10C"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Style w:val="HTML"/>
                <w:rFonts w:ascii="Times New Roman" w:hAnsi="Times New Roman" w:cstheme="minorEastAsia" w:hint="eastAsia"/>
                <w:color w:val="1A2029"/>
                <w:kern w:val="0"/>
                <w:sz w:val="21"/>
                <w:szCs w:val="21"/>
                <w:lang w:bidi="ar"/>
              </w:rPr>
              <w:t>name</w:t>
            </w:r>
          </w:p>
        </w:tc>
        <w:tc>
          <w:tcPr>
            <w:tcW w:w="1174" w:type="dxa"/>
            <w:tcBorders>
              <w:top w:val="nil"/>
              <w:left w:val="nil"/>
              <w:bottom w:val="nil"/>
              <w:right w:val="nil"/>
            </w:tcBorders>
            <w:tcMar>
              <w:top w:w="144" w:type="dxa"/>
              <w:left w:w="144" w:type="dxa"/>
              <w:bottom w:w="144" w:type="dxa"/>
              <w:right w:w="144" w:type="dxa"/>
            </w:tcMar>
            <w:vAlign w:val="center"/>
          </w:tcPr>
          <w:p w14:paraId="62EA2D0D"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String</w:t>
            </w:r>
          </w:p>
        </w:tc>
        <w:tc>
          <w:tcPr>
            <w:tcW w:w="1895" w:type="dxa"/>
            <w:tcBorders>
              <w:top w:val="nil"/>
              <w:left w:val="nil"/>
              <w:bottom w:val="nil"/>
              <w:right w:val="nil"/>
            </w:tcBorders>
            <w:tcMar>
              <w:top w:w="144" w:type="dxa"/>
              <w:left w:w="144" w:type="dxa"/>
              <w:bottom w:w="144" w:type="dxa"/>
              <w:right w:w="144" w:type="dxa"/>
            </w:tcMar>
            <w:vAlign w:val="center"/>
          </w:tcPr>
          <w:p w14:paraId="4CCF47CE"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台风中文名</w:t>
            </w:r>
          </w:p>
        </w:tc>
        <w:tc>
          <w:tcPr>
            <w:tcW w:w="2606" w:type="dxa"/>
            <w:tcBorders>
              <w:top w:val="nil"/>
              <w:left w:val="nil"/>
              <w:bottom w:val="nil"/>
              <w:right w:val="nil"/>
            </w:tcBorders>
            <w:tcMar>
              <w:top w:w="144" w:type="dxa"/>
              <w:left w:w="144" w:type="dxa"/>
              <w:bottom w:w="144" w:type="dxa"/>
              <w:right w:w="144" w:type="dxa"/>
            </w:tcMar>
            <w:vAlign w:val="center"/>
          </w:tcPr>
          <w:p w14:paraId="47027BE2"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w:t>
            </w:r>
            <w:r w:rsidRPr="00610F01">
              <w:rPr>
                <w:rFonts w:cstheme="minorEastAsia" w:hint="eastAsia"/>
                <w:color w:val="1A2029"/>
                <w:kern w:val="0"/>
                <w:sz w:val="21"/>
                <w:szCs w:val="21"/>
                <w:lang w:bidi="ar"/>
              </w:rPr>
              <w:t>-</w:t>
            </w:r>
            <w:r w:rsidRPr="00610F01">
              <w:rPr>
                <w:rFonts w:cstheme="minorEastAsia" w:hint="eastAsia"/>
                <w:color w:val="1A2029"/>
                <w:kern w:val="0"/>
                <w:sz w:val="21"/>
                <w:szCs w:val="21"/>
                <w:lang w:bidi="ar"/>
              </w:rPr>
              <w:t>”</w:t>
            </w:r>
          </w:p>
        </w:tc>
      </w:tr>
      <w:tr w:rsidR="00D30C34" w:rsidRPr="00610F01" w14:paraId="6F32676E" w14:textId="77777777" w:rsidTr="006815A8">
        <w:trPr>
          <w:trHeight w:val="276"/>
          <w:jc w:val="center"/>
        </w:trPr>
        <w:tc>
          <w:tcPr>
            <w:tcW w:w="1603" w:type="dxa"/>
            <w:tcBorders>
              <w:top w:val="nil"/>
              <w:left w:val="nil"/>
              <w:bottom w:val="nil"/>
              <w:right w:val="nil"/>
            </w:tcBorders>
            <w:tcMar>
              <w:top w:w="144" w:type="dxa"/>
              <w:left w:w="144" w:type="dxa"/>
              <w:bottom w:w="144" w:type="dxa"/>
              <w:right w:w="144" w:type="dxa"/>
            </w:tcMar>
            <w:vAlign w:val="center"/>
          </w:tcPr>
          <w:p w14:paraId="447CA414" w14:textId="77777777" w:rsidR="00D30C34" w:rsidRPr="00610F01" w:rsidRDefault="00D30C34" w:rsidP="00444B95">
            <w:pPr>
              <w:snapToGrid w:val="0"/>
              <w:spacing w:line="240" w:lineRule="auto"/>
              <w:ind w:firstLineChars="0" w:firstLine="0"/>
              <w:jc w:val="center"/>
              <w:rPr>
                <w:rFonts w:cstheme="minorEastAsia"/>
                <w:color w:val="1A2029"/>
                <w:sz w:val="21"/>
                <w:szCs w:val="21"/>
              </w:rPr>
            </w:pPr>
          </w:p>
        </w:tc>
        <w:tc>
          <w:tcPr>
            <w:tcW w:w="1338" w:type="dxa"/>
            <w:tcBorders>
              <w:top w:val="nil"/>
              <w:left w:val="nil"/>
              <w:bottom w:val="nil"/>
              <w:right w:val="nil"/>
            </w:tcBorders>
            <w:tcMar>
              <w:top w:w="144" w:type="dxa"/>
              <w:left w:w="144" w:type="dxa"/>
              <w:bottom w:w="144" w:type="dxa"/>
              <w:right w:w="144" w:type="dxa"/>
            </w:tcMar>
            <w:vAlign w:val="center"/>
          </w:tcPr>
          <w:p w14:paraId="7CAF60E3"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proofErr w:type="spellStart"/>
            <w:r w:rsidRPr="00610F01">
              <w:rPr>
                <w:rStyle w:val="HTML"/>
                <w:rFonts w:ascii="Times New Roman" w:hAnsi="Times New Roman" w:cstheme="minorEastAsia" w:hint="eastAsia"/>
                <w:color w:val="1A2029"/>
                <w:kern w:val="0"/>
                <w:sz w:val="21"/>
                <w:szCs w:val="21"/>
                <w:lang w:bidi="ar"/>
              </w:rPr>
              <w:t>ename</w:t>
            </w:r>
            <w:proofErr w:type="spellEnd"/>
          </w:p>
        </w:tc>
        <w:tc>
          <w:tcPr>
            <w:tcW w:w="1174" w:type="dxa"/>
            <w:tcBorders>
              <w:top w:val="nil"/>
              <w:left w:val="nil"/>
              <w:bottom w:val="nil"/>
              <w:right w:val="nil"/>
            </w:tcBorders>
            <w:tcMar>
              <w:top w:w="144" w:type="dxa"/>
              <w:left w:w="144" w:type="dxa"/>
              <w:bottom w:w="144" w:type="dxa"/>
              <w:right w:w="144" w:type="dxa"/>
            </w:tcMar>
            <w:vAlign w:val="center"/>
          </w:tcPr>
          <w:p w14:paraId="6F24EB8F"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String</w:t>
            </w:r>
          </w:p>
        </w:tc>
        <w:tc>
          <w:tcPr>
            <w:tcW w:w="1895" w:type="dxa"/>
            <w:tcBorders>
              <w:top w:val="nil"/>
              <w:left w:val="nil"/>
              <w:bottom w:val="nil"/>
              <w:right w:val="nil"/>
            </w:tcBorders>
            <w:tcMar>
              <w:top w:w="144" w:type="dxa"/>
              <w:left w:w="144" w:type="dxa"/>
              <w:bottom w:w="144" w:type="dxa"/>
              <w:right w:w="144" w:type="dxa"/>
            </w:tcMar>
            <w:vAlign w:val="center"/>
          </w:tcPr>
          <w:p w14:paraId="766DB9F8"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台风英文名</w:t>
            </w:r>
          </w:p>
        </w:tc>
        <w:tc>
          <w:tcPr>
            <w:tcW w:w="2606" w:type="dxa"/>
            <w:tcBorders>
              <w:top w:val="nil"/>
              <w:left w:val="nil"/>
              <w:bottom w:val="nil"/>
              <w:right w:val="nil"/>
            </w:tcBorders>
            <w:tcMar>
              <w:top w:w="144" w:type="dxa"/>
              <w:left w:w="144" w:type="dxa"/>
              <w:bottom w:w="144" w:type="dxa"/>
              <w:right w:w="144" w:type="dxa"/>
            </w:tcMar>
            <w:vAlign w:val="center"/>
          </w:tcPr>
          <w:p w14:paraId="6A844405"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w:t>
            </w:r>
            <w:r w:rsidRPr="00610F01">
              <w:rPr>
                <w:rFonts w:cstheme="minorEastAsia" w:hint="eastAsia"/>
                <w:color w:val="1A2029"/>
                <w:kern w:val="0"/>
                <w:sz w:val="21"/>
                <w:szCs w:val="21"/>
                <w:lang w:bidi="ar"/>
              </w:rPr>
              <w:t>-</w:t>
            </w:r>
            <w:r w:rsidRPr="00610F01">
              <w:rPr>
                <w:rFonts w:cstheme="minorEastAsia" w:hint="eastAsia"/>
                <w:color w:val="1A2029"/>
                <w:kern w:val="0"/>
                <w:sz w:val="21"/>
                <w:szCs w:val="21"/>
                <w:lang w:bidi="ar"/>
              </w:rPr>
              <w:t>”</w:t>
            </w:r>
          </w:p>
        </w:tc>
      </w:tr>
      <w:tr w:rsidR="00D30C34" w:rsidRPr="00610F01" w14:paraId="138D51BB" w14:textId="77777777" w:rsidTr="006815A8">
        <w:trPr>
          <w:trHeight w:val="545"/>
          <w:jc w:val="center"/>
        </w:trPr>
        <w:tc>
          <w:tcPr>
            <w:tcW w:w="1603" w:type="dxa"/>
            <w:tcBorders>
              <w:top w:val="nil"/>
              <w:left w:val="nil"/>
              <w:bottom w:val="nil"/>
              <w:right w:val="nil"/>
            </w:tcBorders>
            <w:tcMar>
              <w:top w:w="144" w:type="dxa"/>
              <w:left w:w="144" w:type="dxa"/>
              <w:bottom w:w="144" w:type="dxa"/>
              <w:right w:w="144" w:type="dxa"/>
            </w:tcMar>
            <w:vAlign w:val="center"/>
          </w:tcPr>
          <w:p w14:paraId="7BB6CB36" w14:textId="77777777" w:rsidR="00D30C34" w:rsidRPr="00610F01" w:rsidRDefault="00D30C34" w:rsidP="00444B95">
            <w:pPr>
              <w:snapToGrid w:val="0"/>
              <w:spacing w:line="240" w:lineRule="auto"/>
              <w:ind w:firstLineChars="0" w:firstLine="0"/>
              <w:jc w:val="center"/>
              <w:rPr>
                <w:rFonts w:cstheme="minorEastAsia"/>
                <w:color w:val="1A2029"/>
                <w:sz w:val="21"/>
                <w:szCs w:val="21"/>
              </w:rPr>
            </w:pPr>
          </w:p>
        </w:tc>
        <w:tc>
          <w:tcPr>
            <w:tcW w:w="1338" w:type="dxa"/>
            <w:tcBorders>
              <w:top w:val="nil"/>
              <w:left w:val="nil"/>
              <w:bottom w:val="nil"/>
              <w:right w:val="nil"/>
            </w:tcBorders>
            <w:tcMar>
              <w:top w:w="144" w:type="dxa"/>
              <w:left w:w="144" w:type="dxa"/>
              <w:bottom w:w="144" w:type="dxa"/>
              <w:right w:w="144" w:type="dxa"/>
            </w:tcMar>
            <w:vAlign w:val="center"/>
          </w:tcPr>
          <w:p w14:paraId="2E9ED852"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proofErr w:type="spellStart"/>
            <w:r w:rsidRPr="00610F01">
              <w:rPr>
                <w:rStyle w:val="HTML"/>
                <w:rFonts w:ascii="Times New Roman" w:hAnsi="Times New Roman" w:cstheme="minorEastAsia" w:hint="eastAsia"/>
                <w:color w:val="1A2029"/>
                <w:kern w:val="0"/>
                <w:sz w:val="21"/>
                <w:szCs w:val="21"/>
                <w:lang w:bidi="ar"/>
              </w:rPr>
              <w:t>is_current</w:t>
            </w:r>
            <w:proofErr w:type="spellEnd"/>
          </w:p>
        </w:tc>
        <w:tc>
          <w:tcPr>
            <w:tcW w:w="1174" w:type="dxa"/>
            <w:tcBorders>
              <w:top w:val="nil"/>
              <w:left w:val="nil"/>
              <w:bottom w:val="nil"/>
              <w:right w:val="nil"/>
            </w:tcBorders>
            <w:tcMar>
              <w:top w:w="144" w:type="dxa"/>
              <w:left w:w="144" w:type="dxa"/>
              <w:bottom w:w="144" w:type="dxa"/>
              <w:right w:w="144" w:type="dxa"/>
            </w:tcMar>
            <w:vAlign w:val="center"/>
          </w:tcPr>
          <w:p w14:paraId="1EDD8574"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Integer</w:t>
            </w:r>
          </w:p>
        </w:tc>
        <w:tc>
          <w:tcPr>
            <w:tcW w:w="1895" w:type="dxa"/>
            <w:tcBorders>
              <w:top w:val="nil"/>
              <w:left w:val="nil"/>
              <w:bottom w:val="nil"/>
              <w:right w:val="nil"/>
            </w:tcBorders>
            <w:tcMar>
              <w:top w:w="144" w:type="dxa"/>
              <w:left w:w="144" w:type="dxa"/>
              <w:bottom w:w="144" w:type="dxa"/>
              <w:right w:w="144" w:type="dxa"/>
            </w:tcMar>
            <w:vAlign w:val="center"/>
          </w:tcPr>
          <w:p w14:paraId="33556771"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是否为当前活跃台风（</w:t>
            </w:r>
            <w:r w:rsidRPr="00610F01">
              <w:rPr>
                <w:rFonts w:cstheme="minorEastAsia" w:hint="eastAsia"/>
                <w:color w:val="1A2029"/>
                <w:kern w:val="0"/>
                <w:sz w:val="21"/>
                <w:szCs w:val="21"/>
                <w:lang w:bidi="ar"/>
              </w:rPr>
              <w:t>0:</w:t>
            </w:r>
            <w:r w:rsidRPr="00610F01">
              <w:rPr>
                <w:rFonts w:cstheme="minorEastAsia" w:hint="eastAsia"/>
                <w:color w:val="1A2029"/>
                <w:kern w:val="0"/>
                <w:sz w:val="21"/>
                <w:szCs w:val="21"/>
                <w:lang w:bidi="ar"/>
              </w:rPr>
              <w:t>否</w:t>
            </w:r>
            <w:r w:rsidRPr="00610F01">
              <w:rPr>
                <w:rFonts w:cstheme="minorEastAsia" w:hint="eastAsia"/>
                <w:color w:val="1A2029"/>
                <w:kern w:val="0"/>
                <w:sz w:val="21"/>
                <w:szCs w:val="21"/>
                <w:lang w:bidi="ar"/>
              </w:rPr>
              <w:t>, 1:</w:t>
            </w:r>
            <w:r w:rsidRPr="00610F01">
              <w:rPr>
                <w:rFonts w:cstheme="minorEastAsia" w:hint="eastAsia"/>
                <w:color w:val="1A2029"/>
                <w:kern w:val="0"/>
                <w:sz w:val="21"/>
                <w:szCs w:val="21"/>
                <w:lang w:bidi="ar"/>
              </w:rPr>
              <w:t>是）</w:t>
            </w:r>
          </w:p>
        </w:tc>
        <w:tc>
          <w:tcPr>
            <w:tcW w:w="2606" w:type="dxa"/>
            <w:tcBorders>
              <w:top w:val="nil"/>
              <w:left w:val="nil"/>
              <w:bottom w:val="nil"/>
              <w:right w:val="nil"/>
            </w:tcBorders>
            <w:tcMar>
              <w:top w:w="144" w:type="dxa"/>
              <w:left w:w="144" w:type="dxa"/>
              <w:bottom w:w="144" w:type="dxa"/>
              <w:right w:w="144" w:type="dxa"/>
            </w:tcMar>
            <w:vAlign w:val="center"/>
          </w:tcPr>
          <w:p w14:paraId="6E6E2BA5"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0</w:t>
            </w:r>
          </w:p>
        </w:tc>
      </w:tr>
      <w:tr w:rsidR="00D30C34" w:rsidRPr="00610F01" w14:paraId="20417D92" w14:textId="77777777" w:rsidTr="006815A8">
        <w:trPr>
          <w:trHeight w:val="545"/>
          <w:jc w:val="center"/>
        </w:trPr>
        <w:tc>
          <w:tcPr>
            <w:tcW w:w="1603" w:type="dxa"/>
            <w:tcBorders>
              <w:top w:val="nil"/>
              <w:left w:val="nil"/>
              <w:bottom w:val="nil"/>
              <w:right w:val="nil"/>
            </w:tcBorders>
            <w:tcMar>
              <w:top w:w="144" w:type="dxa"/>
              <w:left w:w="144" w:type="dxa"/>
              <w:bottom w:w="144" w:type="dxa"/>
              <w:right w:w="144" w:type="dxa"/>
            </w:tcMar>
            <w:vAlign w:val="center"/>
          </w:tcPr>
          <w:p w14:paraId="2F851EEB" w14:textId="77777777" w:rsidR="00D30C34" w:rsidRPr="00610F01" w:rsidRDefault="00D30C34" w:rsidP="00444B95">
            <w:pPr>
              <w:snapToGrid w:val="0"/>
              <w:spacing w:line="240" w:lineRule="auto"/>
              <w:ind w:firstLineChars="0" w:firstLine="0"/>
              <w:jc w:val="center"/>
              <w:rPr>
                <w:rFonts w:cstheme="minorEastAsia"/>
                <w:color w:val="1A2029"/>
                <w:sz w:val="21"/>
                <w:szCs w:val="21"/>
              </w:rPr>
            </w:pPr>
          </w:p>
        </w:tc>
        <w:tc>
          <w:tcPr>
            <w:tcW w:w="1338" w:type="dxa"/>
            <w:tcBorders>
              <w:top w:val="nil"/>
              <w:left w:val="nil"/>
              <w:bottom w:val="nil"/>
              <w:right w:val="nil"/>
            </w:tcBorders>
            <w:tcMar>
              <w:top w:w="144" w:type="dxa"/>
              <w:left w:w="144" w:type="dxa"/>
              <w:bottom w:w="144" w:type="dxa"/>
              <w:right w:w="144" w:type="dxa"/>
            </w:tcMar>
            <w:vAlign w:val="center"/>
          </w:tcPr>
          <w:p w14:paraId="20FFE8C0"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proofErr w:type="spellStart"/>
            <w:r w:rsidRPr="00610F01">
              <w:rPr>
                <w:rStyle w:val="HTML"/>
                <w:rFonts w:ascii="Times New Roman" w:hAnsi="Times New Roman" w:cstheme="minorEastAsia" w:hint="eastAsia"/>
                <w:color w:val="1A2029"/>
                <w:kern w:val="0"/>
                <w:sz w:val="21"/>
                <w:szCs w:val="21"/>
                <w:lang w:bidi="ar"/>
              </w:rPr>
              <w:t>begin_time</w:t>
            </w:r>
            <w:proofErr w:type="spellEnd"/>
          </w:p>
        </w:tc>
        <w:tc>
          <w:tcPr>
            <w:tcW w:w="1174" w:type="dxa"/>
            <w:tcBorders>
              <w:top w:val="nil"/>
              <w:left w:val="nil"/>
              <w:bottom w:val="nil"/>
              <w:right w:val="nil"/>
            </w:tcBorders>
            <w:tcMar>
              <w:top w:w="144" w:type="dxa"/>
              <w:left w:w="144" w:type="dxa"/>
              <w:bottom w:w="144" w:type="dxa"/>
              <w:right w:w="144" w:type="dxa"/>
            </w:tcMar>
            <w:vAlign w:val="center"/>
          </w:tcPr>
          <w:p w14:paraId="1490DD40"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proofErr w:type="spellStart"/>
            <w:r w:rsidRPr="00610F01">
              <w:rPr>
                <w:rFonts w:cstheme="minorEastAsia" w:hint="eastAsia"/>
                <w:color w:val="1A2029"/>
                <w:kern w:val="0"/>
                <w:sz w:val="21"/>
                <w:szCs w:val="21"/>
                <w:lang w:bidi="ar"/>
              </w:rPr>
              <w:t>DateTime</w:t>
            </w:r>
            <w:proofErr w:type="spellEnd"/>
          </w:p>
        </w:tc>
        <w:tc>
          <w:tcPr>
            <w:tcW w:w="1895" w:type="dxa"/>
            <w:tcBorders>
              <w:top w:val="nil"/>
              <w:left w:val="nil"/>
              <w:bottom w:val="nil"/>
              <w:right w:val="nil"/>
            </w:tcBorders>
            <w:tcMar>
              <w:top w:w="144" w:type="dxa"/>
              <w:left w:w="144" w:type="dxa"/>
              <w:bottom w:w="144" w:type="dxa"/>
              <w:right w:w="144" w:type="dxa"/>
            </w:tcMar>
            <w:vAlign w:val="center"/>
          </w:tcPr>
          <w:p w14:paraId="1484AF61"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台风生成时间</w:t>
            </w:r>
          </w:p>
        </w:tc>
        <w:tc>
          <w:tcPr>
            <w:tcW w:w="2606" w:type="dxa"/>
            <w:tcBorders>
              <w:top w:val="nil"/>
              <w:left w:val="nil"/>
              <w:bottom w:val="nil"/>
              <w:right w:val="nil"/>
            </w:tcBorders>
            <w:tcMar>
              <w:top w:w="144" w:type="dxa"/>
              <w:left w:w="144" w:type="dxa"/>
              <w:bottom w:w="144" w:type="dxa"/>
              <w:right w:w="144" w:type="dxa"/>
            </w:tcMar>
            <w:vAlign w:val="center"/>
          </w:tcPr>
          <w:p w14:paraId="4148C885"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w:t>
            </w:r>
            <w:r w:rsidRPr="00610F01">
              <w:rPr>
                <w:rFonts w:cstheme="minorEastAsia" w:hint="eastAsia"/>
                <w:color w:val="1A2029"/>
                <w:kern w:val="0"/>
                <w:sz w:val="21"/>
                <w:szCs w:val="21"/>
                <w:lang w:bidi="ar"/>
              </w:rPr>
              <w:t>1945-04-19T12:00:00</w:t>
            </w:r>
            <w:r w:rsidRPr="00610F01">
              <w:rPr>
                <w:rFonts w:cstheme="minorEastAsia" w:hint="eastAsia"/>
                <w:color w:val="1A2029"/>
                <w:kern w:val="0"/>
                <w:sz w:val="21"/>
                <w:szCs w:val="21"/>
                <w:lang w:bidi="ar"/>
              </w:rPr>
              <w:t>”</w:t>
            </w:r>
          </w:p>
        </w:tc>
      </w:tr>
      <w:tr w:rsidR="00D30C34" w:rsidRPr="00610F01" w14:paraId="31A1D7CD" w14:textId="77777777" w:rsidTr="006815A8">
        <w:trPr>
          <w:trHeight w:val="545"/>
          <w:jc w:val="center"/>
        </w:trPr>
        <w:tc>
          <w:tcPr>
            <w:tcW w:w="1603" w:type="dxa"/>
            <w:tcBorders>
              <w:top w:val="nil"/>
              <w:left w:val="nil"/>
              <w:bottom w:val="nil"/>
              <w:right w:val="nil"/>
            </w:tcBorders>
            <w:tcMar>
              <w:top w:w="144" w:type="dxa"/>
              <w:left w:w="144" w:type="dxa"/>
              <w:bottom w:w="144" w:type="dxa"/>
              <w:right w:w="144" w:type="dxa"/>
            </w:tcMar>
            <w:vAlign w:val="center"/>
          </w:tcPr>
          <w:p w14:paraId="0B7B090F" w14:textId="77777777" w:rsidR="00D30C34" w:rsidRPr="00610F01" w:rsidRDefault="00D30C34" w:rsidP="00444B95">
            <w:pPr>
              <w:snapToGrid w:val="0"/>
              <w:spacing w:line="240" w:lineRule="auto"/>
              <w:ind w:firstLineChars="0" w:firstLine="0"/>
              <w:jc w:val="center"/>
              <w:rPr>
                <w:rFonts w:cstheme="minorEastAsia"/>
                <w:color w:val="1A2029"/>
                <w:sz w:val="21"/>
                <w:szCs w:val="21"/>
              </w:rPr>
            </w:pPr>
          </w:p>
        </w:tc>
        <w:tc>
          <w:tcPr>
            <w:tcW w:w="1338" w:type="dxa"/>
            <w:tcBorders>
              <w:top w:val="nil"/>
              <w:left w:val="nil"/>
              <w:bottom w:val="nil"/>
              <w:right w:val="nil"/>
            </w:tcBorders>
            <w:tcMar>
              <w:top w:w="144" w:type="dxa"/>
              <w:left w:w="144" w:type="dxa"/>
              <w:bottom w:w="144" w:type="dxa"/>
              <w:right w:w="144" w:type="dxa"/>
            </w:tcMar>
            <w:vAlign w:val="center"/>
          </w:tcPr>
          <w:p w14:paraId="0A172EB6"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proofErr w:type="spellStart"/>
            <w:r w:rsidRPr="00610F01">
              <w:rPr>
                <w:rStyle w:val="HTML"/>
                <w:rFonts w:ascii="Times New Roman" w:hAnsi="Times New Roman" w:cstheme="minorEastAsia" w:hint="eastAsia"/>
                <w:color w:val="1A2029"/>
                <w:kern w:val="0"/>
                <w:sz w:val="21"/>
                <w:szCs w:val="21"/>
                <w:lang w:bidi="ar"/>
              </w:rPr>
              <w:t>end_time</w:t>
            </w:r>
            <w:proofErr w:type="spellEnd"/>
          </w:p>
        </w:tc>
        <w:tc>
          <w:tcPr>
            <w:tcW w:w="1174" w:type="dxa"/>
            <w:tcBorders>
              <w:top w:val="nil"/>
              <w:left w:val="nil"/>
              <w:bottom w:val="nil"/>
              <w:right w:val="nil"/>
            </w:tcBorders>
            <w:tcMar>
              <w:top w:w="144" w:type="dxa"/>
              <w:left w:w="144" w:type="dxa"/>
              <w:bottom w:w="144" w:type="dxa"/>
              <w:right w:w="144" w:type="dxa"/>
            </w:tcMar>
            <w:vAlign w:val="center"/>
          </w:tcPr>
          <w:p w14:paraId="3667C0AD"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proofErr w:type="spellStart"/>
            <w:r w:rsidRPr="00610F01">
              <w:rPr>
                <w:rFonts w:cstheme="minorEastAsia" w:hint="eastAsia"/>
                <w:color w:val="1A2029"/>
                <w:kern w:val="0"/>
                <w:sz w:val="21"/>
                <w:szCs w:val="21"/>
                <w:lang w:bidi="ar"/>
              </w:rPr>
              <w:t>DateTime</w:t>
            </w:r>
            <w:proofErr w:type="spellEnd"/>
          </w:p>
        </w:tc>
        <w:tc>
          <w:tcPr>
            <w:tcW w:w="1895" w:type="dxa"/>
            <w:tcBorders>
              <w:top w:val="nil"/>
              <w:left w:val="nil"/>
              <w:bottom w:val="nil"/>
              <w:right w:val="nil"/>
            </w:tcBorders>
            <w:tcMar>
              <w:top w:w="144" w:type="dxa"/>
              <w:left w:w="144" w:type="dxa"/>
              <w:bottom w:w="144" w:type="dxa"/>
              <w:right w:w="144" w:type="dxa"/>
            </w:tcMar>
            <w:vAlign w:val="center"/>
          </w:tcPr>
          <w:p w14:paraId="45578E67"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台风消散时间</w:t>
            </w:r>
          </w:p>
        </w:tc>
        <w:tc>
          <w:tcPr>
            <w:tcW w:w="2606" w:type="dxa"/>
            <w:tcBorders>
              <w:top w:val="nil"/>
              <w:left w:val="nil"/>
              <w:bottom w:val="nil"/>
              <w:right w:val="nil"/>
            </w:tcBorders>
            <w:tcMar>
              <w:top w:w="144" w:type="dxa"/>
              <w:left w:w="144" w:type="dxa"/>
              <w:bottom w:w="144" w:type="dxa"/>
              <w:right w:w="144" w:type="dxa"/>
            </w:tcMar>
            <w:vAlign w:val="center"/>
          </w:tcPr>
          <w:p w14:paraId="4AFEF24A"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w:t>
            </w:r>
            <w:r w:rsidRPr="00610F01">
              <w:rPr>
                <w:rFonts w:cstheme="minorEastAsia" w:hint="eastAsia"/>
                <w:color w:val="1A2029"/>
                <w:kern w:val="0"/>
                <w:sz w:val="21"/>
                <w:szCs w:val="21"/>
                <w:lang w:bidi="ar"/>
              </w:rPr>
              <w:t>1945-04-26T12:00:00</w:t>
            </w:r>
            <w:r w:rsidRPr="00610F01">
              <w:rPr>
                <w:rFonts w:cstheme="minorEastAsia" w:hint="eastAsia"/>
                <w:color w:val="1A2029"/>
                <w:kern w:val="0"/>
                <w:sz w:val="21"/>
                <w:szCs w:val="21"/>
                <w:lang w:bidi="ar"/>
              </w:rPr>
              <w:t>”</w:t>
            </w:r>
          </w:p>
        </w:tc>
      </w:tr>
      <w:tr w:rsidR="00D30C34" w:rsidRPr="00610F01" w14:paraId="544B6E4A" w14:textId="77777777" w:rsidTr="006815A8">
        <w:trPr>
          <w:trHeight w:val="814"/>
          <w:jc w:val="center"/>
        </w:trPr>
        <w:tc>
          <w:tcPr>
            <w:tcW w:w="1603" w:type="dxa"/>
            <w:tcBorders>
              <w:top w:val="nil"/>
              <w:left w:val="nil"/>
              <w:bottom w:val="nil"/>
              <w:right w:val="nil"/>
            </w:tcBorders>
            <w:tcMar>
              <w:top w:w="144" w:type="dxa"/>
              <w:left w:w="144" w:type="dxa"/>
              <w:bottom w:w="144" w:type="dxa"/>
              <w:right w:w="144" w:type="dxa"/>
            </w:tcMar>
            <w:vAlign w:val="center"/>
          </w:tcPr>
          <w:p w14:paraId="28E0A1ED" w14:textId="77777777" w:rsidR="00D30C34" w:rsidRPr="00610F01" w:rsidRDefault="00D30C34" w:rsidP="00444B95">
            <w:pPr>
              <w:snapToGrid w:val="0"/>
              <w:spacing w:line="240" w:lineRule="auto"/>
              <w:ind w:firstLineChars="0" w:firstLine="0"/>
              <w:jc w:val="center"/>
              <w:rPr>
                <w:rFonts w:cstheme="minorEastAsia"/>
                <w:color w:val="1A2029"/>
                <w:sz w:val="21"/>
                <w:szCs w:val="21"/>
              </w:rPr>
            </w:pPr>
          </w:p>
        </w:tc>
        <w:tc>
          <w:tcPr>
            <w:tcW w:w="1338" w:type="dxa"/>
            <w:tcBorders>
              <w:top w:val="nil"/>
              <w:left w:val="nil"/>
              <w:bottom w:val="nil"/>
              <w:right w:val="nil"/>
            </w:tcBorders>
            <w:tcMar>
              <w:top w:w="144" w:type="dxa"/>
              <w:left w:w="144" w:type="dxa"/>
              <w:bottom w:w="144" w:type="dxa"/>
              <w:right w:w="144" w:type="dxa"/>
            </w:tcMar>
            <w:vAlign w:val="center"/>
          </w:tcPr>
          <w:p w14:paraId="4CB0BB64"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Style w:val="HTML"/>
                <w:rFonts w:ascii="Times New Roman" w:hAnsi="Times New Roman" w:cstheme="minorEastAsia" w:hint="eastAsia"/>
                <w:color w:val="1A2029"/>
                <w:kern w:val="0"/>
                <w:sz w:val="21"/>
                <w:szCs w:val="21"/>
                <w:lang w:bidi="ar"/>
              </w:rPr>
              <w:t>land</w:t>
            </w:r>
          </w:p>
        </w:tc>
        <w:tc>
          <w:tcPr>
            <w:tcW w:w="1174" w:type="dxa"/>
            <w:tcBorders>
              <w:top w:val="nil"/>
              <w:left w:val="nil"/>
              <w:bottom w:val="nil"/>
              <w:right w:val="nil"/>
            </w:tcBorders>
            <w:tcMar>
              <w:top w:w="144" w:type="dxa"/>
              <w:left w:w="144" w:type="dxa"/>
              <w:bottom w:w="144" w:type="dxa"/>
              <w:right w:w="144" w:type="dxa"/>
            </w:tcMar>
            <w:vAlign w:val="center"/>
          </w:tcPr>
          <w:p w14:paraId="3311D14F"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Array</w:t>
            </w:r>
          </w:p>
        </w:tc>
        <w:tc>
          <w:tcPr>
            <w:tcW w:w="1895" w:type="dxa"/>
            <w:tcBorders>
              <w:top w:val="nil"/>
              <w:left w:val="nil"/>
              <w:bottom w:val="nil"/>
              <w:right w:val="nil"/>
            </w:tcBorders>
            <w:tcMar>
              <w:top w:w="144" w:type="dxa"/>
              <w:left w:w="144" w:type="dxa"/>
              <w:bottom w:w="144" w:type="dxa"/>
              <w:right w:w="144" w:type="dxa"/>
            </w:tcMar>
            <w:vAlign w:val="center"/>
          </w:tcPr>
          <w:p w14:paraId="4D977F57"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登陆信息数组（包含登陆点等详情）</w:t>
            </w:r>
          </w:p>
        </w:tc>
        <w:tc>
          <w:tcPr>
            <w:tcW w:w="2606" w:type="dxa"/>
            <w:tcBorders>
              <w:top w:val="nil"/>
              <w:left w:val="nil"/>
              <w:bottom w:val="nil"/>
              <w:right w:val="nil"/>
            </w:tcBorders>
            <w:tcMar>
              <w:top w:w="144" w:type="dxa"/>
              <w:left w:w="144" w:type="dxa"/>
              <w:bottom w:w="144" w:type="dxa"/>
              <w:right w:w="144" w:type="dxa"/>
            </w:tcMar>
            <w:vAlign w:val="center"/>
          </w:tcPr>
          <w:p w14:paraId="47FD1CEC"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w:t>
            </w:r>
          </w:p>
        </w:tc>
      </w:tr>
      <w:tr w:rsidR="00D30C34" w:rsidRPr="00610F01" w14:paraId="3653F1BB" w14:textId="77777777" w:rsidTr="006815A8">
        <w:trPr>
          <w:trHeight w:val="545"/>
          <w:jc w:val="center"/>
        </w:trPr>
        <w:tc>
          <w:tcPr>
            <w:tcW w:w="1603" w:type="dxa"/>
            <w:tcBorders>
              <w:top w:val="nil"/>
              <w:left w:val="nil"/>
              <w:bottom w:val="nil"/>
              <w:right w:val="nil"/>
            </w:tcBorders>
            <w:tcMar>
              <w:top w:w="144" w:type="dxa"/>
              <w:left w:w="144" w:type="dxa"/>
              <w:bottom w:w="144" w:type="dxa"/>
              <w:right w:w="144" w:type="dxa"/>
            </w:tcMar>
            <w:vAlign w:val="center"/>
          </w:tcPr>
          <w:p w14:paraId="6CD2DD94" w14:textId="6542E8FC"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Style w:val="a4"/>
                <w:rFonts w:cstheme="minorEastAsia" w:hint="eastAsia"/>
                <w:b w:val="0"/>
                <w:bCs/>
                <w:color w:val="1A2029"/>
                <w:kern w:val="0"/>
                <w:sz w:val="21"/>
                <w:szCs w:val="21"/>
                <w:lang w:bidi="ar"/>
              </w:rPr>
              <w:t>轨迹点数据明细</w:t>
            </w:r>
            <w:r w:rsidRPr="00610F01">
              <w:rPr>
                <w:rFonts w:cstheme="minorEastAsia" w:hint="eastAsia"/>
                <w:color w:val="1A2029"/>
                <w:kern w:val="0"/>
                <w:sz w:val="21"/>
                <w:szCs w:val="21"/>
                <w:lang w:bidi="ar"/>
              </w:rPr>
              <w:t>(</w:t>
            </w:r>
            <w:r w:rsidRPr="00610F01">
              <w:rPr>
                <w:rStyle w:val="HTML"/>
                <w:rFonts w:ascii="Times New Roman" w:hAnsi="Times New Roman" w:cstheme="minorEastAsia" w:hint="eastAsia"/>
                <w:color w:val="1A2029"/>
                <w:kern w:val="0"/>
                <w:sz w:val="21"/>
                <w:szCs w:val="21"/>
                <w:lang w:bidi="ar"/>
              </w:rPr>
              <w:t>points</w:t>
            </w:r>
            <w:r w:rsidRPr="00610F01">
              <w:rPr>
                <w:rFonts w:cstheme="minorEastAsia" w:hint="eastAsia"/>
                <w:color w:val="1A2029"/>
                <w:kern w:val="0"/>
                <w:sz w:val="21"/>
                <w:szCs w:val="21"/>
                <w:lang w:bidi="ar"/>
              </w:rPr>
              <w:t>)</w:t>
            </w:r>
          </w:p>
        </w:tc>
        <w:tc>
          <w:tcPr>
            <w:tcW w:w="1338" w:type="dxa"/>
            <w:tcBorders>
              <w:top w:val="nil"/>
              <w:left w:val="nil"/>
              <w:bottom w:val="nil"/>
              <w:right w:val="nil"/>
            </w:tcBorders>
            <w:tcMar>
              <w:top w:w="144" w:type="dxa"/>
              <w:left w:w="144" w:type="dxa"/>
              <w:bottom w:w="144" w:type="dxa"/>
              <w:right w:w="144" w:type="dxa"/>
            </w:tcMar>
            <w:vAlign w:val="center"/>
          </w:tcPr>
          <w:p w14:paraId="708B68A7"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Style w:val="HTML"/>
                <w:rFonts w:ascii="Times New Roman" w:hAnsi="Times New Roman" w:cstheme="minorEastAsia" w:hint="eastAsia"/>
                <w:color w:val="1A2029"/>
                <w:kern w:val="0"/>
                <w:sz w:val="21"/>
                <w:szCs w:val="21"/>
                <w:lang w:bidi="ar"/>
              </w:rPr>
              <w:t>time</w:t>
            </w:r>
          </w:p>
        </w:tc>
        <w:tc>
          <w:tcPr>
            <w:tcW w:w="1174" w:type="dxa"/>
            <w:tcBorders>
              <w:top w:val="nil"/>
              <w:left w:val="nil"/>
              <w:bottom w:val="nil"/>
              <w:right w:val="nil"/>
            </w:tcBorders>
            <w:tcMar>
              <w:top w:w="144" w:type="dxa"/>
              <w:left w:w="144" w:type="dxa"/>
              <w:bottom w:w="144" w:type="dxa"/>
              <w:right w:w="144" w:type="dxa"/>
            </w:tcMar>
            <w:vAlign w:val="center"/>
          </w:tcPr>
          <w:p w14:paraId="2F3AD278"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proofErr w:type="spellStart"/>
            <w:r w:rsidRPr="00610F01">
              <w:rPr>
                <w:rFonts w:cstheme="minorEastAsia" w:hint="eastAsia"/>
                <w:color w:val="1A2029"/>
                <w:kern w:val="0"/>
                <w:sz w:val="21"/>
                <w:szCs w:val="21"/>
                <w:lang w:bidi="ar"/>
              </w:rPr>
              <w:t>DateTime</w:t>
            </w:r>
            <w:proofErr w:type="spellEnd"/>
          </w:p>
        </w:tc>
        <w:tc>
          <w:tcPr>
            <w:tcW w:w="1895" w:type="dxa"/>
            <w:tcBorders>
              <w:top w:val="nil"/>
              <w:left w:val="nil"/>
              <w:bottom w:val="nil"/>
              <w:right w:val="nil"/>
            </w:tcBorders>
            <w:tcMar>
              <w:top w:w="144" w:type="dxa"/>
              <w:left w:w="144" w:type="dxa"/>
              <w:bottom w:w="144" w:type="dxa"/>
              <w:right w:w="144" w:type="dxa"/>
            </w:tcMar>
            <w:vAlign w:val="center"/>
          </w:tcPr>
          <w:p w14:paraId="7EA90C8C"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观测记录时间（每</w:t>
            </w:r>
            <w:r w:rsidRPr="00610F01">
              <w:rPr>
                <w:rFonts w:cstheme="minorEastAsia" w:hint="eastAsia"/>
                <w:color w:val="1A2029"/>
                <w:kern w:val="0"/>
                <w:sz w:val="21"/>
                <w:szCs w:val="21"/>
                <w:lang w:bidi="ar"/>
              </w:rPr>
              <w:t>6</w:t>
            </w:r>
            <w:r w:rsidRPr="00610F01">
              <w:rPr>
                <w:rFonts w:cstheme="minorEastAsia" w:hint="eastAsia"/>
                <w:color w:val="1A2029"/>
                <w:kern w:val="0"/>
                <w:sz w:val="21"/>
                <w:szCs w:val="21"/>
                <w:lang w:bidi="ar"/>
              </w:rPr>
              <w:t>小时一次）</w:t>
            </w:r>
          </w:p>
        </w:tc>
        <w:tc>
          <w:tcPr>
            <w:tcW w:w="2606" w:type="dxa"/>
            <w:tcBorders>
              <w:top w:val="nil"/>
              <w:left w:val="nil"/>
              <w:bottom w:val="nil"/>
              <w:right w:val="nil"/>
            </w:tcBorders>
            <w:tcMar>
              <w:top w:w="144" w:type="dxa"/>
              <w:left w:w="144" w:type="dxa"/>
              <w:bottom w:w="144" w:type="dxa"/>
              <w:right w:w="144" w:type="dxa"/>
            </w:tcMar>
            <w:vAlign w:val="center"/>
          </w:tcPr>
          <w:p w14:paraId="36535796"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w:t>
            </w:r>
            <w:r w:rsidRPr="00610F01">
              <w:rPr>
                <w:rFonts w:cstheme="minorEastAsia" w:hint="eastAsia"/>
                <w:color w:val="1A2029"/>
                <w:kern w:val="0"/>
                <w:sz w:val="21"/>
                <w:szCs w:val="21"/>
                <w:lang w:bidi="ar"/>
              </w:rPr>
              <w:t>1945-04-19T12:00:00</w:t>
            </w:r>
            <w:r w:rsidRPr="00610F01">
              <w:rPr>
                <w:rFonts w:cstheme="minorEastAsia" w:hint="eastAsia"/>
                <w:color w:val="1A2029"/>
                <w:kern w:val="0"/>
                <w:sz w:val="21"/>
                <w:szCs w:val="21"/>
                <w:lang w:bidi="ar"/>
              </w:rPr>
              <w:t>”</w:t>
            </w:r>
          </w:p>
        </w:tc>
      </w:tr>
      <w:tr w:rsidR="00D30C34" w:rsidRPr="00610F01" w14:paraId="223B7C7E" w14:textId="77777777" w:rsidTr="006815A8">
        <w:trPr>
          <w:trHeight w:val="276"/>
          <w:jc w:val="center"/>
        </w:trPr>
        <w:tc>
          <w:tcPr>
            <w:tcW w:w="1603" w:type="dxa"/>
            <w:tcBorders>
              <w:top w:val="nil"/>
              <w:left w:val="nil"/>
              <w:bottom w:val="nil"/>
              <w:right w:val="nil"/>
            </w:tcBorders>
            <w:tcMar>
              <w:top w:w="144" w:type="dxa"/>
              <w:left w:w="144" w:type="dxa"/>
              <w:bottom w:w="144" w:type="dxa"/>
              <w:right w:w="144" w:type="dxa"/>
            </w:tcMar>
            <w:vAlign w:val="center"/>
          </w:tcPr>
          <w:p w14:paraId="4D6D5D69" w14:textId="77777777" w:rsidR="00D30C34" w:rsidRPr="00610F01" w:rsidRDefault="00D30C34" w:rsidP="00444B95">
            <w:pPr>
              <w:snapToGrid w:val="0"/>
              <w:spacing w:line="240" w:lineRule="auto"/>
              <w:ind w:firstLineChars="0" w:firstLine="0"/>
              <w:jc w:val="center"/>
              <w:rPr>
                <w:rFonts w:cstheme="minorEastAsia"/>
                <w:color w:val="1A2029"/>
                <w:sz w:val="21"/>
                <w:szCs w:val="21"/>
              </w:rPr>
            </w:pPr>
          </w:p>
        </w:tc>
        <w:tc>
          <w:tcPr>
            <w:tcW w:w="1338" w:type="dxa"/>
            <w:tcBorders>
              <w:top w:val="nil"/>
              <w:left w:val="nil"/>
              <w:bottom w:val="nil"/>
              <w:right w:val="nil"/>
            </w:tcBorders>
            <w:tcMar>
              <w:top w:w="144" w:type="dxa"/>
              <w:left w:w="144" w:type="dxa"/>
              <w:bottom w:w="144" w:type="dxa"/>
              <w:right w:w="144" w:type="dxa"/>
            </w:tcMar>
            <w:vAlign w:val="center"/>
          </w:tcPr>
          <w:p w14:paraId="77A5741C"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proofErr w:type="spellStart"/>
            <w:r w:rsidRPr="00610F01">
              <w:rPr>
                <w:rStyle w:val="HTML"/>
                <w:rFonts w:ascii="Times New Roman" w:hAnsi="Times New Roman" w:cstheme="minorEastAsia" w:hint="eastAsia"/>
                <w:color w:val="1A2029"/>
                <w:kern w:val="0"/>
                <w:sz w:val="21"/>
                <w:szCs w:val="21"/>
                <w:lang w:bidi="ar"/>
              </w:rPr>
              <w:t>lng</w:t>
            </w:r>
            <w:proofErr w:type="spellEnd"/>
          </w:p>
        </w:tc>
        <w:tc>
          <w:tcPr>
            <w:tcW w:w="1174" w:type="dxa"/>
            <w:tcBorders>
              <w:top w:val="nil"/>
              <w:left w:val="nil"/>
              <w:bottom w:val="nil"/>
              <w:right w:val="nil"/>
            </w:tcBorders>
            <w:tcMar>
              <w:top w:w="144" w:type="dxa"/>
              <w:left w:w="144" w:type="dxa"/>
              <w:bottom w:w="144" w:type="dxa"/>
              <w:right w:w="144" w:type="dxa"/>
            </w:tcMar>
            <w:vAlign w:val="center"/>
          </w:tcPr>
          <w:p w14:paraId="216456C0"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Float</w:t>
            </w:r>
          </w:p>
        </w:tc>
        <w:tc>
          <w:tcPr>
            <w:tcW w:w="1895" w:type="dxa"/>
            <w:tcBorders>
              <w:top w:val="nil"/>
              <w:left w:val="nil"/>
              <w:bottom w:val="nil"/>
              <w:right w:val="nil"/>
            </w:tcBorders>
            <w:tcMar>
              <w:top w:w="144" w:type="dxa"/>
              <w:left w:w="144" w:type="dxa"/>
              <w:bottom w:w="144" w:type="dxa"/>
              <w:right w:w="144" w:type="dxa"/>
            </w:tcMar>
            <w:vAlign w:val="center"/>
          </w:tcPr>
          <w:p w14:paraId="2160D1E7"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台风中心经度</w:t>
            </w:r>
          </w:p>
        </w:tc>
        <w:tc>
          <w:tcPr>
            <w:tcW w:w="2606" w:type="dxa"/>
            <w:tcBorders>
              <w:top w:val="nil"/>
              <w:left w:val="nil"/>
              <w:bottom w:val="nil"/>
              <w:right w:val="nil"/>
            </w:tcBorders>
            <w:tcMar>
              <w:top w:w="144" w:type="dxa"/>
              <w:left w:w="144" w:type="dxa"/>
              <w:bottom w:w="144" w:type="dxa"/>
              <w:right w:w="144" w:type="dxa"/>
            </w:tcMar>
            <w:vAlign w:val="center"/>
          </w:tcPr>
          <w:p w14:paraId="1A614FB4"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160.3</w:t>
            </w:r>
          </w:p>
        </w:tc>
      </w:tr>
      <w:tr w:rsidR="00D30C34" w:rsidRPr="00610F01" w14:paraId="7D5D53B5" w14:textId="77777777" w:rsidTr="006815A8">
        <w:trPr>
          <w:trHeight w:val="276"/>
          <w:jc w:val="center"/>
        </w:trPr>
        <w:tc>
          <w:tcPr>
            <w:tcW w:w="1603" w:type="dxa"/>
            <w:tcBorders>
              <w:top w:val="nil"/>
              <w:left w:val="nil"/>
              <w:bottom w:val="nil"/>
              <w:right w:val="nil"/>
            </w:tcBorders>
            <w:tcMar>
              <w:top w:w="144" w:type="dxa"/>
              <w:left w:w="144" w:type="dxa"/>
              <w:bottom w:w="144" w:type="dxa"/>
              <w:right w:w="144" w:type="dxa"/>
            </w:tcMar>
            <w:vAlign w:val="center"/>
          </w:tcPr>
          <w:p w14:paraId="5F23A7EB" w14:textId="77777777" w:rsidR="00D30C34" w:rsidRPr="00610F01" w:rsidRDefault="00D30C34" w:rsidP="00444B95">
            <w:pPr>
              <w:snapToGrid w:val="0"/>
              <w:spacing w:line="240" w:lineRule="auto"/>
              <w:ind w:firstLineChars="0" w:firstLine="0"/>
              <w:jc w:val="center"/>
              <w:rPr>
                <w:rFonts w:cstheme="minorEastAsia"/>
                <w:color w:val="1A2029"/>
                <w:sz w:val="21"/>
                <w:szCs w:val="21"/>
              </w:rPr>
            </w:pPr>
          </w:p>
        </w:tc>
        <w:tc>
          <w:tcPr>
            <w:tcW w:w="1338" w:type="dxa"/>
            <w:tcBorders>
              <w:top w:val="nil"/>
              <w:left w:val="nil"/>
              <w:bottom w:val="nil"/>
              <w:right w:val="nil"/>
            </w:tcBorders>
            <w:tcMar>
              <w:top w:w="144" w:type="dxa"/>
              <w:left w:w="144" w:type="dxa"/>
              <w:bottom w:w="144" w:type="dxa"/>
              <w:right w:w="144" w:type="dxa"/>
            </w:tcMar>
            <w:vAlign w:val="center"/>
          </w:tcPr>
          <w:p w14:paraId="75EDBA69"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proofErr w:type="spellStart"/>
            <w:r w:rsidRPr="00610F01">
              <w:rPr>
                <w:rStyle w:val="HTML"/>
                <w:rFonts w:ascii="Times New Roman" w:hAnsi="Times New Roman" w:cstheme="minorEastAsia" w:hint="eastAsia"/>
                <w:color w:val="1A2029"/>
                <w:kern w:val="0"/>
                <w:sz w:val="21"/>
                <w:szCs w:val="21"/>
                <w:lang w:bidi="ar"/>
              </w:rPr>
              <w:t>lat</w:t>
            </w:r>
            <w:proofErr w:type="spellEnd"/>
          </w:p>
        </w:tc>
        <w:tc>
          <w:tcPr>
            <w:tcW w:w="1174" w:type="dxa"/>
            <w:tcBorders>
              <w:top w:val="nil"/>
              <w:left w:val="nil"/>
              <w:bottom w:val="nil"/>
              <w:right w:val="nil"/>
            </w:tcBorders>
            <w:tcMar>
              <w:top w:w="144" w:type="dxa"/>
              <w:left w:w="144" w:type="dxa"/>
              <w:bottom w:w="144" w:type="dxa"/>
              <w:right w:w="144" w:type="dxa"/>
            </w:tcMar>
            <w:vAlign w:val="center"/>
          </w:tcPr>
          <w:p w14:paraId="3C153865"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Float</w:t>
            </w:r>
          </w:p>
        </w:tc>
        <w:tc>
          <w:tcPr>
            <w:tcW w:w="1895" w:type="dxa"/>
            <w:tcBorders>
              <w:top w:val="nil"/>
              <w:left w:val="nil"/>
              <w:bottom w:val="nil"/>
              <w:right w:val="nil"/>
            </w:tcBorders>
            <w:tcMar>
              <w:top w:w="144" w:type="dxa"/>
              <w:left w:w="144" w:type="dxa"/>
              <w:bottom w:w="144" w:type="dxa"/>
              <w:right w:w="144" w:type="dxa"/>
            </w:tcMar>
            <w:vAlign w:val="center"/>
          </w:tcPr>
          <w:p w14:paraId="1521440D"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台风中心纬度</w:t>
            </w:r>
          </w:p>
        </w:tc>
        <w:tc>
          <w:tcPr>
            <w:tcW w:w="2606" w:type="dxa"/>
            <w:tcBorders>
              <w:top w:val="nil"/>
              <w:left w:val="nil"/>
              <w:bottom w:val="nil"/>
              <w:right w:val="nil"/>
            </w:tcBorders>
            <w:tcMar>
              <w:top w:w="144" w:type="dxa"/>
              <w:left w:w="144" w:type="dxa"/>
              <w:bottom w:w="144" w:type="dxa"/>
              <w:right w:w="144" w:type="dxa"/>
            </w:tcMar>
            <w:vAlign w:val="center"/>
          </w:tcPr>
          <w:p w14:paraId="383C5388"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9.5</w:t>
            </w:r>
          </w:p>
        </w:tc>
      </w:tr>
      <w:tr w:rsidR="00D30C34" w:rsidRPr="00610F01" w14:paraId="77959D70" w14:textId="77777777" w:rsidTr="006815A8">
        <w:trPr>
          <w:trHeight w:val="276"/>
          <w:jc w:val="center"/>
        </w:trPr>
        <w:tc>
          <w:tcPr>
            <w:tcW w:w="1603" w:type="dxa"/>
            <w:tcBorders>
              <w:top w:val="nil"/>
              <w:left w:val="nil"/>
              <w:bottom w:val="nil"/>
              <w:right w:val="nil"/>
            </w:tcBorders>
            <w:tcMar>
              <w:top w:w="144" w:type="dxa"/>
              <w:left w:w="144" w:type="dxa"/>
              <w:bottom w:w="144" w:type="dxa"/>
              <w:right w:w="144" w:type="dxa"/>
            </w:tcMar>
            <w:vAlign w:val="center"/>
          </w:tcPr>
          <w:p w14:paraId="006135A7" w14:textId="77777777" w:rsidR="00D30C34" w:rsidRPr="00610F01" w:rsidRDefault="00D30C34" w:rsidP="00444B95">
            <w:pPr>
              <w:snapToGrid w:val="0"/>
              <w:spacing w:line="240" w:lineRule="auto"/>
              <w:ind w:firstLineChars="0" w:firstLine="0"/>
              <w:jc w:val="center"/>
              <w:rPr>
                <w:rFonts w:cstheme="minorEastAsia"/>
                <w:color w:val="1A2029"/>
                <w:sz w:val="21"/>
                <w:szCs w:val="21"/>
              </w:rPr>
            </w:pPr>
          </w:p>
        </w:tc>
        <w:tc>
          <w:tcPr>
            <w:tcW w:w="1338" w:type="dxa"/>
            <w:tcBorders>
              <w:top w:val="nil"/>
              <w:left w:val="nil"/>
              <w:bottom w:val="nil"/>
              <w:right w:val="nil"/>
            </w:tcBorders>
            <w:tcMar>
              <w:top w:w="144" w:type="dxa"/>
              <w:left w:w="144" w:type="dxa"/>
              <w:bottom w:w="144" w:type="dxa"/>
              <w:right w:w="144" w:type="dxa"/>
            </w:tcMar>
            <w:vAlign w:val="center"/>
          </w:tcPr>
          <w:p w14:paraId="2C53F48D"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Style w:val="HTML"/>
                <w:rFonts w:ascii="Times New Roman" w:hAnsi="Times New Roman" w:cstheme="minorEastAsia" w:hint="eastAsia"/>
                <w:color w:val="1A2029"/>
                <w:kern w:val="0"/>
                <w:sz w:val="21"/>
                <w:szCs w:val="21"/>
                <w:lang w:bidi="ar"/>
              </w:rPr>
              <w:t>strong</w:t>
            </w:r>
          </w:p>
        </w:tc>
        <w:tc>
          <w:tcPr>
            <w:tcW w:w="1174" w:type="dxa"/>
            <w:tcBorders>
              <w:top w:val="nil"/>
              <w:left w:val="nil"/>
              <w:bottom w:val="nil"/>
              <w:right w:val="nil"/>
            </w:tcBorders>
            <w:tcMar>
              <w:top w:w="144" w:type="dxa"/>
              <w:left w:w="144" w:type="dxa"/>
              <w:bottom w:w="144" w:type="dxa"/>
              <w:right w:w="144" w:type="dxa"/>
            </w:tcMar>
            <w:vAlign w:val="center"/>
          </w:tcPr>
          <w:p w14:paraId="2BD9977F"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String</w:t>
            </w:r>
          </w:p>
        </w:tc>
        <w:tc>
          <w:tcPr>
            <w:tcW w:w="1895" w:type="dxa"/>
            <w:tcBorders>
              <w:top w:val="nil"/>
              <w:left w:val="nil"/>
              <w:bottom w:val="nil"/>
              <w:right w:val="nil"/>
            </w:tcBorders>
            <w:tcMar>
              <w:top w:w="144" w:type="dxa"/>
              <w:left w:w="144" w:type="dxa"/>
              <w:bottom w:w="144" w:type="dxa"/>
              <w:right w:w="144" w:type="dxa"/>
            </w:tcMar>
            <w:vAlign w:val="center"/>
          </w:tcPr>
          <w:p w14:paraId="5595B5EE"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强度等级描述</w:t>
            </w:r>
          </w:p>
        </w:tc>
        <w:tc>
          <w:tcPr>
            <w:tcW w:w="2606" w:type="dxa"/>
            <w:tcBorders>
              <w:top w:val="nil"/>
              <w:left w:val="nil"/>
              <w:bottom w:val="nil"/>
              <w:right w:val="nil"/>
            </w:tcBorders>
            <w:tcMar>
              <w:top w:w="144" w:type="dxa"/>
              <w:left w:w="144" w:type="dxa"/>
              <w:bottom w:w="144" w:type="dxa"/>
              <w:right w:w="144" w:type="dxa"/>
            </w:tcMar>
            <w:vAlign w:val="center"/>
          </w:tcPr>
          <w:p w14:paraId="6B7160A5"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“热带低压</w:t>
            </w:r>
            <w:r w:rsidRPr="00610F01">
              <w:rPr>
                <w:rFonts w:cstheme="minorEastAsia" w:hint="eastAsia"/>
                <w:color w:val="1A2029"/>
                <w:kern w:val="0"/>
                <w:sz w:val="21"/>
                <w:szCs w:val="21"/>
                <w:lang w:bidi="ar"/>
              </w:rPr>
              <w:t>(TD)</w:t>
            </w:r>
            <w:r w:rsidRPr="00610F01">
              <w:rPr>
                <w:rFonts w:cstheme="minorEastAsia" w:hint="eastAsia"/>
                <w:color w:val="1A2029"/>
                <w:kern w:val="0"/>
                <w:sz w:val="21"/>
                <w:szCs w:val="21"/>
                <w:lang w:bidi="ar"/>
              </w:rPr>
              <w:t>”</w:t>
            </w:r>
          </w:p>
        </w:tc>
      </w:tr>
      <w:tr w:rsidR="00D30C34" w:rsidRPr="00610F01" w14:paraId="6E7E46EE" w14:textId="77777777" w:rsidTr="006815A8">
        <w:trPr>
          <w:trHeight w:val="545"/>
          <w:jc w:val="center"/>
        </w:trPr>
        <w:tc>
          <w:tcPr>
            <w:tcW w:w="1603" w:type="dxa"/>
            <w:tcBorders>
              <w:top w:val="nil"/>
              <w:left w:val="nil"/>
              <w:bottom w:val="nil"/>
              <w:right w:val="nil"/>
            </w:tcBorders>
            <w:tcMar>
              <w:top w:w="144" w:type="dxa"/>
              <w:left w:w="144" w:type="dxa"/>
              <w:bottom w:w="144" w:type="dxa"/>
              <w:right w:w="144" w:type="dxa"/>
            </w:tcMar>
            <w:vAlign w:val="center"/>
          </w:tcPr>
          <w:p w14:paraId="41C5C980" w14:textId="77777777" w:rsidR="00D30C34" w:rsidRPr="00610F01" w:rsidRDefault="00D30C34" w:rsidP="00444B95">
            <w:pPr>
              <w:snapToGrid w:val="0"/>
              <w:spacing w:line="240" w:lineRule="auto"/>
              <w:ind w:firstLineChars="0" w:firstLine="0"/>
              <w:jc w:val="center"/>
              <w:rPr>
                <w:rFonts w:cstheme="minorEastAsia"/>
                <w:color w:val="1A2029"/>
                <w:sz w:val="21"/>
                <w:szCs w:val="21"/>
              </w:rPr>
            </w:pPr>
          </w:p>
        </w:tc>
        <w:tc>
          <w:tcPr>
            <w:tcW w:w="1338" w:type="dxa"/>
            <w:tcBorders>
              <w:top w:val="nil"/>
              <w:left w:val="nil"/>
              <w:bottom w:val="nil"/>
              <w:right w:val="nil"/>
            </w:tcBorders>
            <w:tcMar>
              <w:top w:w="144" w:type="dxa"/>
              <w:left w:w="144" w:type="dxa"/>
              <w:bottom w:w="144" w:type="dxa"/>
              <w:right w:w="144" w:type="dxa"/>
            </w:tcMar>
            <w:vAlign w:val="center"/>
          </w:tcPr>
          <w:p w14:paraId="5BCFF80F"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Style w:val="HTML"/>
                <w:rFonts w:ascii="Times New Roman" w:hAnsi="Times New Roman" w:cstheme="minorEastAsia" w:hint="eastAsia"/>
                <w:color w:val="1A2029"/>
                <w:kern w:val="0"/>
                <w:sz w:val="21"/>
                <w:szCs w:val="21"/>
                <w:lang w:bidi="ar"/>
              </w:rPr>
              <w:t>power</w:t>
            </w:r>
          </w:p>
        </w:tc>
        <w:tc>
          <w:tcPr>
            <w:tcW w:w="1174" w:type="dxa"/>
            <w:tcBorders>
              <w:top w:val="nil"/>
              <w:left w:val="nil"/>
              <w:bottom w:val="nil"/>
              <w:right w:val="nil"/>
            </w:tcBorders>
            <w:tcMar>
              <w:top w:w="144" w:type="dxa"/>
              <w:left w:w="144" w:type="dxa"/>
              <w:bottom w:w="144" w:type="dxa"/>
              <w:right w:w="144" w:type="dxa"/>
            </w:tcMar>
            <w:vAlign w:val="center"/>
          </w:tcPr>
          <w:p w14:paraId="546C3901"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Integer</w:t>
            </w:r>
          </w:p>
        </w:tc>
        <w:tc>
          <w:tcPr>
            <w:tcW w:w="1895" w:type="dxa"/>
            <w:tcBorders>
              <w:top w:val="nil"/>
              <w:left w:val="nil"/>
              <w:bottom w:val="nil"/>
              <w:right w:val="nil"/>
            </w:tcBorders>
            <w:tcMar>
              <w:top w:w="144" w:type="dxa"/>
              <w:left w:w="144" w:type="dxa"/>
              <w:bottom w:w="144" w:type="dxa"/>
              <w:right w:w="144" w:type="dxa"/>
            </w:tcMar>
            <w:vAlign w:val="center"/>
          </w:tcPr>
          <w:p w14:paraId="56D3C83C"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风力等级（蒲福风级）</w:t>
            </w:r>
          </w:p>
        </w:tc>
        <w:tc>
          <w:tcPr>
            <w:tcW w:w="2606" w:type="dxa"/>
            <w:tcBorders>
              <w:top w:val="nil"/>
              <w:left w:val="nil"/>
              <w:bottom w:val="nil"/>
              <w:right w:val="nil"/>
            </w:tcBorders>
            <w:tcMar>
              <w:top w:w="144" w:type="dxa"/>
              <w:left w:w="144" w:type="dxa"/>
              <w:bottom w:w="144" w:type="dxa"/>
              <w:right w:w="144" w:type="dxa"/>
            </w:tcMar>
            <w:vAlign w:val="center"/>
          </w:tcPr>
          <w:p w14:paraId="15B57CB7"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6</w:t>
            </w:r>
          </w:p>
        </w:tc>
      </w:tr>
      <w:tr w:rsidR="00D30C34" w:rsidRPr="00610F01" w14:paraId="31E75976" w14:textId="77777777" w:rsidTr="006815A8">
        <w:trPr>
          <w:trHeight w:val="545"/>
          <w:jc w:val="center"/>
        </w:trPr>
        <w:tc>
          <w:tcPr>
            <w:tcW w:w="1603" w:type="dxa"/>
            <w:tcBorders>
              <w:top w:val="nil"/>
              <w:left w:val="nil"/>
              <w:bottom w:val="nil"/>
              <w:right w:val="nil"/>
            </w:tcBorders>
            <w:tcMar>
              <w:top w:w="144" w:type="dxa"/>
              <w:left w:w="144" w:type="dxa"/>
              <w:bottom w:w="144" w:type="dxa"/>
              <w:right w:w="144" w:type="dxa"/>
            </w:tcMar>
            <w:vAlign w:val="center"/>
          </w:tcPr>
          <w:p w14:paraId="7D73F91D" w14:textId="77777777" w:rsidR="00D30C34" w:rsidRPr="00610F01" w:rsidRDefault="00D30C34" w:rsidP="00444B95">
            <w:pPr>
              <w:snapToGrid w:val="0"/>
              <w:spacing w:line="240" w:lineRule="auto"/>
              <w:ind w:firstLineChars="0" w:firstLine="0"/>
              <w:jc w:val="center"/>
              <w:rPr>
                <w:rFonts w:cstheme="minorEastAsia"/>
                <w:color w:val="1A2029"/>
                <w:sz w:val="21"/>
                <w:szCs w:val="21"/>
              </w:rPr>
            </w:pPr>
          </w:p>
        </w:tc>
        <w:tc>
          <w:tcPr>
            <w:tcW w:w="1338" w:type="dxa"/>
            <w:tcBorders>
              <w:top w:val="nil"/>
              <w:left w:val="nil"/>
              <w:bottom w:val="nil"/>
              <w:right w:val="nil"/>
            </w:tcBorders>
            <w:tcMar>
              <w:top w:w="144" w:type="dxa"/>
              <w:left w:w="144" w:type="dxa"/>
              <w:bottom w:w="144" w:type="dxa"/>
              <w:right w:w="144" w:type="dxa"/>
            </w:tcMar>
            <w:vAlign w:val="center"/>
          </w:tcPr>
          <w:p w14:paraId="6528DA06"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Style w:val="HTML"/>
                <w:rFonts w:ascii="Times New Roman" w:hAnsi="Times New Roman" w:cstheme="minorEastAsia" w:hint="eastAsia"/>
                <w:color w:val="1A2029"/>
                <w:kern w:val="0"/>
                <w:sz w:val="21"/>
                <w:szCs w:val="21"/>
                <w:lang w:bidi="ar"/>
              </w:rPr>
              <w:t>speed</w:t>
            </w:r>
          </w:p>
        </w:tc>
        <w:tc>
          <w:tcPr>
            <w:tcW w:w="1174" w:type="dxa"/>
            <w:tcBorders>
              <w:top w:val="nil"/>
              <w:left w:val="nil"/>
              <w:bottom w:val="nil"/>
              <w:right w:val="nil"/>
            </w:tcBorders>
            <w:tcMar>
              <w:top w:w="144" w:type="dxa"/>
              <w:left w:w="144" w:type="dxa"/>
              <w:bottom w:w="144" w:type="dxa"/>
              <w:right w:w="144" w:type="dxa"/>
            </w:tcMar>
            <w:vAlign w:val="center"/>
          </w:tcPr>
          <w:p w14:paraId="6B410832"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Integer</w:t>
            </w:r>
          </w:p>
        </w:tc>
        <w:tc>
          <w:tcPr>
            <w:tcW w:w="1895" w:type="dxa"/>
            <w:tcBorders>
              <w:top w:val="nil"/>
              <w:left w:val="nil"/>
              <w:bottom w:val="nil"/>
              <w:right w:val="nil"/>
            </w:tcBorders>
            <w:tcMar>
              <w:top w:w="144" w:type="dxa"/>
              <w:left w:w="144" w:type="dxa"/>
              <w:bottom w:w="144" w:type="dxa"/>
              <w:right w:w="144" w:type="dxa"/>
            </w:tcMar>
            <w:vAlign w:val="center"/>
          </w:tcPr>
          <w:p w14:paraId="38E45535"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近中心最大风速（单位：米</w:t>
            </w:r>
            <w:r w:rsidRPr="00610F01">
              <w:rPr>
                <w:rFonts w:cstheme="minorEastAsia" w:hint="eastAsia"/>
                <w:color w:val="1A2029"/>
                <w:kern w:val="0"/>
                <w:sz w:val="21"/>
                <w:szCs w:val="21"/>
                <w:lang w:bidi="ar"/>
              </w:rPr>
              <w:t>/</w:t>
            </w:r>
            <w:r w:rsidRPr="00610F01">
              <w:rPr>
                <w:rFonts w:cstheme="minorEastAsia" w:hint="eastAsia"/>
                <w:color w:val="1A2029"/>
                <w:kern w:val="0"/>
                <w:sz w:val="21"/>
                <w:szCs w:val="21"/>
                <w:lang w:bidi="ar"/>
              </w:rPr>
              <w:t>秒）</w:t>
            </w:r>
          </w:p>
        </w:tc>
        <w:tc>
          <w:tcPr>
            <w:tcW w:w="2606" w:type="dxa"/>
            <w:tcBorders>
              <w:top w:val="nil"/>
              <w:left w:val="nil"/>
              <w:bottom w:val="nil"/>
              <w:right w:val="nil"/>
            </w:tcBorders>
            <w:tcMar>
              <w:top w:w="144" w:type="dxa"/>
              <w:left w:w="144" w:type="dxa"/>
              <w:bottom w:w="144" w:type="dxa"/>
              <w:right w:w="144" w:type="dxa"/>
            </w:tcMar>
            <w:vAlign w:val="center"/>
          </w:tcPr>
          <w:p w14:paraId="2AA5B396"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12</w:t>
            </w:r>
          </w:p>
        </w:tc>
      </w:tr>
      <w:tr w:rsidR="00D30C34" w:rsidRPr="00610F01" w14:paraId="2FC7FF6D" w14:textId="77777777" w:rsidTr="00560D48">
        <w:trPr>
          <w:trHeight w:val="538"/>
          <w:jc w:val="center"/>
        </w:trPr>
        <w:tc>
          <w:tcPr>
            <w:tcW w:w="1603" w:type="dxa"/>
            <w:tcBorders>
              <w:top w:val="nil"/>
              <w:left w:val="nil"/>
              <w:right w:val="nil"/>
            </w:tcBorders>
            <w:tcMar>
              <w:top w:w="144" w:type="dxa"/>
              <w:left w:w="144" w:type="dxa"/>
              <w:bottom w:w="144" w:type="dxa"/>
              <w:right w:w="144" w:type="dxa"/>
            </w:tcMar>
            <w:vAlign w:val="center"/>
          </w:tcPr>
          <w:p w14:paraId="135FC0C9" w14:textId="77777777" w:rsidR="00D30C34" w:rsidRPr="00610F01" w:rsidRDefault="00D30C34" w:rsidP="00444B95">
            <w:pPr>
              <w:snapToGrid w:val="0"/>
              <w:spacing w:line="240" w:lineRule="auto"/>
              <w:ind w:firstLineChars="0" w:firstLine="0"/>
              <w:jc w:val="center"/>
              <w:rPr>
                <w:rFonts w:cstheme="minorEastAsia"/>
                <w:color w:val="1A2029"/>
                <w:sz w:val="21"/>
                <w:szCs w:val="21"/>
              </w:rPr>
            </w:pPr>
          </w:p>
        </w:tc>
        <w:tc>
          <w:tcPr>
            <w:tcW w:w="1338" w:type="dxa"/>
            <w:tcBorders>
              <w:top w:val="nil"/>
              <w:left w:val="nil"/>
              <w:right w:val="nil"/>
            </w:tcBorders>
            <w:tcMar>
              <w:top w:w="144" w:type="dxa"/>
              <w:left w:w="144" w:type="dxa"/>
              <w:bottom w:w="144" w:type="dxa"/>
              <w:right w:w="144" w:type="dxa"/>
            </w:tcMar>
            <w:vAlign w:val="center"/>
          </w:tcPr>
          <w:p w14:paraId="5B73AC58"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Style w:val="HTML"/>
                <w:rFonts w:ascii="Times New Roman" w:hAnsi="Times New Roman" w:cstheme="minorEastAsia" w:hint="eastAsia"/>
                <w:color w:val="1A2029"/>
                <w:kern w:val="0"/>
                <w:sz w:val="21"/>
                <w:szCs w:val="21"/>
                <w:lang w:bidi="ar"/>
              </w:rPr>
              <w:t>pressure</w:t>
            </w:r>
          </w:p>
        </w:tc>
        <w:tc>
          <w:tcPr>
            <w:tcW w:w="1174" w:type="dxa"/>
            <w:tcBorders>
              <w:top w:val="nil"/>
              <w:left w:val="nil"/>
              <w:right w:val="nil"/>
            </w:tcBorders>
            <w:tcMar>
              <w:top w:w="144" w:type="dxa"/>
              <w:left w:w="144" w:type="dxa"/>
              <w:bottom w:w="144" w:type="dxa"/>
              <w:right w:w="144" w:type="dxa"/>
            </w:tcMar>
            <w:vAlign w:val="center"/>
          </w:tcPr>
          <w:p w14:paraId="7FA79730"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Integer / Null</w:t>
            </w:r>
          </w:p>
        </w:tc>
        <w:tc>
          <w:tcPr>
            <w:tcW w:w="1895" w:type="dxa"/>
            <w:tcBorders>
              <w:top w:val="nil"/>
              <w:left w:val="nil"/>
              <w:right w:val="nil"/>
            </w:tcBorders>
            <w:tcMar>
              <w:top w:w="144" w:type="dxa"/>
              <w:left w:w="144" w:type="dxa"/>
              <w:bottom w:w="144" w:type="dxa"/>
              <w:right w:w="144" w:type="dxa"/>
            </w:tcMar>
            <w:vAlign w:val="center"/>
          </w:tcPr>
          <w:p w14:paraId="5B6009DE"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中心最低气压（单位：百帕）</w:t>
            </w:r>
          </w:p>
        </w:tc>
        <w:tc>
          <w:tcPr>
            <w:tcW w:w="2606" w:type="dxa"/>
            <w:tcBorders>
              <w:top w:val="nil"/>
              <w:left w:val="nil"/>
              <w:right w:val="nil"/>
            </w:tcBorders>
            <w:tcMar>
              <w:top w:w="144" w:type="dxa"/>
              <w:left w:w="144" w:type="dxa"/>
              <w:bottom w:w="144" w:type="dxa"/>
              <w:right w:w="144" w:type="dxa"/>
            </w:tcMar>
            <w:vAlign w:val="center"/>
          </w:tcPr>
          <w:p w14:paraId="0E676630"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null</w:t>
            </w:r>
          </w:p>
        </w:tc>
      </w:tr>
      <w:tr w:rsidR="00D30C34" w:rsidRPr="00610F01" w14:paraId="41D33AE4" w14:textId="77777777" w:rsidTr="00471AC0">
        <w:trPr>
          <w:trHeight w:val="545"/>
          <w:jc w:val="center"/>
        </w:trPr>
        <w:tc>
          <w:tcPr>
            <w:tcW w:w="1603" w:type="dxa"/>
            <w:tcBorders>
              <w:top w:val="nil"/>
              <w:left w:val="nil"/>
              <w:right w:val="nil"/>
            </w:tcBorders>
            <w:tcMar>
              <w:top w:w="144" w:type="dxa"/>
              <w:left w:w="144" w:type="dxa"/>
              <w:bottom w:w="144" w:type="dxa"/>
              <w:right w:w="144" w:type="dxa"/>
            </w:tcMar>
            <w:vAlign w:val="center"/>
          </w:tcPr>
          <w:p w14:paraId="269ED716" w14:textId="77777777" w:rsidR="00D30C34" w:rsidRPr="00610F01" w:rsidRDefault="00D30C34" w:rsidP="00444B95">
            <w:pPr>
              <w:snapToGrid w:val="0"/>
              <w:spacing w:line="240" w:lineRule="auto"/>
              <w:ind w:firstLineChars="0" w:firstLine="0"/>
              <w:jc w:val="center"/>
              <w:rPr>
                <w:rFonts w:cstheme="minorEastAsia"/>
                <w:color w:val="1A2029"/>
                <w:sz w:val="21"/>
                <w:szCs w:val="21"/>
              </w:rPr>
            </w:pPr>
          </w:p>
        </w:tc>
        <w:tc>
          <w:tcPr>
            <w:tcW w:w="1338" w:type="dxa"/>
            <w:tcBorders>
              <w:top w:val="nil"/>
              <w:left w:val="nil"/>
              <w:right w:val="nil"/>
            </w:tcBorders>
            <w:tcMar>
              <w:top w:w="144" w:type="dxa"/>
              <w:left w:w="144" w:type="dxa"/>
              <w:bottom w:w="144" w:type="dxa"/>
              <w:right w:w="144" w:type="dxa"/>
            </w:tcMar>
            <w:vAlign w:val="center"/>
          </w:tcPr>
          <w:p w14:paraId="36AE1C58"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proofErr w:type="spellStart"/>
            <w:r w:rsidRPr="00610F01">
              <w:rPr>
                <w:rStyle w:val="HTML"/>
                <w:rFonts w:ascii="Times New Roman" w:hAnsi="Times New Roman" w:cstheme="minorEastAsia" w:hint="eastAsia"/>
                <w:color w:val="1A2029"/>
                <w:kern w:val="0"/>
                <w:sz w:val="21"/>
                <w:szCs w:val="21"/>
                <w:lang w:bidi="ar"/>
              </w:rPr>
              <w:t>move_dir</w:t>
            </w:r>
            <w:proofErr w:type="spellEnd"/>
          </w:p>
        </w:tc>
        <w:tc>
          <w:tcPr>
            <w:tcW w:w="1174" w:type="dxa"/>
            <w:tcBorders>
              <w:top w:val="nil"/>
              <w:left w:val="nil"/>
              <w:right w:val="nil"/>
            </w:tcBorders>
            <w:tcMar>
              <w:top w:w="144" w:type="dxa"/>
              <w:left w:w="144" w:type="dxa"/>
              <w:bottom w:w="144" w:type="dxa"/>
              <w:right w:w="144" w:type="dxa"/>
            </w:tcMar>
            <w:vAlign w:val="center"/>
          </w:tcPr>
          <w:p w14:paraId="50821C08"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Integer / Null</w:t>
            </w:r>
          </w:p>
        </w:tc>
        <w:tc>
          <w:tcPr>
            <w:tcW w:w="1895" w:type="dxa"/>
            <w:tcBorders>
              <w:top w:val="nil"/>
              <w:left w:val="nil"/>
              <w:right w:val="nil"/>
            </w:tcBorders>
            <w:tcMar>
              <w:top w:w="144" w:type="dxa"/>
              <w:left w:w="144" w:type="dxa"/>
              <w:bottom w:w="144" w:type="dxa"/>
              <w:right w:w="144" w:type="dxa"/>
            </w:tcMar>
            <w:vAlign w:val="center"/>
          </w:tcPr>
          <w:p w14:paraId="2A7A445C"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移动方向（角度）</w:t>
            </w:r>
          </w:p>
        </w:tc>
        <w:tc>
          <w:tcPr>
            <w:tcW w:w="2606" w:type="dxa"/>
            <w:tcBorders>
              <w:top w:val="nil"/>
              <w:left w:val="nil"/>
              <w:right w:val="nil"/>
            </w:tcBorders>
            <w:tcMar>
              <w:top w:w="144" w:type="dxa"/>
              <w:left w:w="144" w:type="dxa"/>
              <w:bottom w:w="144" w:type="dxa"/>
              <w:right w:w="144" w:type="dxa"/>
            </w:tcMar>
            <w:vAlign w:val="center"/>
          </w:tcPr>
          <w:p w14:paraId="2F9D5504"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null</w:t>
            </w:r>
          </w:p>
        </w:tc>
      </w:tr>
      <w:tr w:rsidR="00D30C34" w:rsidRPr="00610F01" w14:paraId="606FBF35" w14:textId="77777777" w:rsidTr="00471AC0">
        <w:trPr>
          <w:trHeight w:val="545"/>
          <w:jc w:val="center"/>
        </w:trPr>
        <w:tc>
          <w:tcPr>
            <w:tcW w:w="1603" w:type="dxa"/>
            <w:tcBorders>
              <w:left w:val="nil"/>
              <w:bottom w:val="single" w:sz="4" w:space="0" w:color="auto"/>
              <w:right w:val="nil"/>
            </w:tcBorders>
            <w:tcMar>
              <w:top w:w="144" w:type="dxa"/>
              <w:left w:w="144" w:type="dxa"/>
              <w:bottom w:w="144" w:type="dxa"/>
              <w:right w:w="144" w:type="dxa"/>
            </w:tcMar>
            <w:vAlign w:val="center"/>
          </w:tcPr>
          <w:p w14:paraId="5F871EC2" w14:textId="77777777" w:rsidR="00D30C34" w:rsidRPr="00610F01" w:rsidRDefault="00D30C34" w:rsidP="00444B95">
            <w:pPr>
              <w:snapToGrid w:val="0"/>
              <w:spacing w:line="240" w:lineRule="auto"/>
              <w:ind w:firstLineChars="0" w:firstLine="0"/>
              <w:jc w:val="center"/>
              <w:rPr>
                <w:rFonts w:cstheme="minorEastAsia"/>
                <w:color w:val="1A2029"/>
                <w:sz w:val="21"/>
                <w:szCs w:val="21"/>
              </w:rPr>
            </w:pPr>
          </w:p>
        </w:tc>
        <w:tc>
          <w:tcPr>
            <w:tcW w:w="1338" w:type="dxa"/>
            <w:tcBorders>
              <w:left w:val="nil"/>
              <w:bottom w:val="single" w:sz="4" w:space="0" w:color="auto"/>
              <w:right w:val="nil"/>
            </w:tcBorders>
            <w:tcMar>
              <w:top w:w="144" w:type="dxa"/>
              <w:left w:w="144" w:type="dxa"/>
              <w:bottom w:w="144" w:type="dxa"/>
              <w:right w:w="144" w:type="dxa"/>
            </w:tcMar>
            <w:vAlign w:val="center"/>
          </w:tcPr>
          <w:p w14:paraId="5DB3E1D3"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proofErr w:type="spellStart"/>
            <w:r w:rsidRPr="00610F01">
              <w:rPr>
                <w:rStyle w:val="HTML"/>
                <w:rFonts w:ascii="Times New Roman" w:hAnsi="Times New Roman" w:cstheme="minorEastAsia" w:hint="eastAsia"/>
                <w:color w:val="1A2029"/>
                <w:kern w:val="0"/>
                <w:sz w:val="21"/>
                <w:szCs w:val="21"/>
                <w:lang w:bidi="ar"/>
              </w:rPr>
              <w:t>move_speed</w:t>
            </w:r>
            <w:proofErr w:type="spellEnd"/>
          </w:p>
        </w:tc>
        <w:tc>
          <w:tcPr>
            <w:tcW w:w="1174" w:type="dxa"/>
            <w:tcBorders>
              <w:left w:val="nil"/>
              <w:bottom w:val="single" w:sz="4" w:space="0" w:color="auto"/>
              <w:right w:val="nil"/>
            </w:tcBorders>
            <w:tcMar>
              <w:top w:w="144" w:type="dxa"/>
              <w:left w:w="144" w:type="dxa"/>
              <w:bottom w:w="144" w:type="dxa"/>
              <w:right w:w="144" w:type="dxa"/>
            </w:tcMar>
            <w:vAlign w:val="center"/>
          </w:tcPr>
          <w:p w14:paraId="58EB4453"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Integer / Null</w:t>
            </w:r>
          </w:p>
        </w:tc>
        <w:tc>
          <w:tcPr>
            <w:tcW w:w="1895" w:type="dxa"/>
            <w:tcBorders>
              <w:left w:val="nil"/>
              <w:bottom w:val="single" w:sz="4" w:space="0" w:color="auto"/>
              <w:right w:val="nil"/>
            </w:tcBorders>
            <w:tcMar>
              <w:top w:w="144" w:type="dxa"/>
              <w:left w:w="144" w:type="dxa"/>
              <w:bottom w:w="144" w:type="dxa"/>
              <w:right w:w="144" w:type="dxa"/>
            </w:tcMar>
            <w:vAlign w:val="center"/>
          </w:tcPr>
          <w:p w14:paraId="54A91AD6"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移动速度（单位：公里</w:t>
            </w:r>
            <w:r w:rsidRPr="00610F01">
              <w:rPr>
                <w:rFonts w:cstheme="minorEastAsia" w:hint="eastAsia"/>
                <w:color w:val="1A2029"/>
                <w:kern w:val="0"/>
                <w:sz w:val="21"/>
                <w:szCs w:val="21"/>
                <w:lang w:bidi="ar"/>
              </w:rPr>
              <w:t>/</w:t>
            </w:r>
            <w:r w:rsidRPr="00610F01">
              <w:rPr>
                <w:rFonts w:cstheme="minorEastAsia" w:hint="eastAsia"/>
                <w:color w:val="1A2029"/>
                <w:kern w:val="0"/>
                <w:sz w:val="21"/>
                <w:szCs w:val="21"/>
                <w:lang w:bidi="ar"/>
              </w:rPr>
              <w:t>小时）</w:t>
            </w:r>
          </w:p>
        </w:tc>
        <w:tc>
          <w:tcPr>
            <w:tcW w:w="2606" w:type="dxa"/>
            <w:tcBorders>
              <w:left w:val="nil"/>
              <w:bottom w:val="single" w:sz="4" w:space="0" w:color="auto"/>
              <w:right w:val="nil"/>
            </w:tcBorders>
            <w:tcMar>
              <w:top w:w="144" w:type="dxa"/>
              <w:left w:w="144" w:type="dxa"/>
              <w:bottom w:w="144" w:type="dxa"/>
              <w:right w:w="144" w:type="dxa"/>
            </w:tcMar>
            <w:vAlign w:val="center"/>
          </w:tcPr>
          <w:p w14:paraId="76777927"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null</w:t>
            </w:r>
          </w:p>
        </w:tc>
      </w:tr>
      <w:tr w:rsidR="00D30C34" w:rsidRPr="00610F01" w14:paraId="0670EF26" w14:textId="77777777" w:rsidTr="00471AC0">
        <w:trPr>
          <w:trHeight w:val="545"/>
          <w:jc w:val="center"/>
        </w:trPr>
        <w:tc>
          <w:tcPr>
            <w:tcW w:w="1603" w:type="dxa"/>
            <w:tcBorders>
              <w:top w:val="single" w:sz="4" w:space="0" w:color="auto"/>
              <w:left w:val="nil"/>
              <w:bottom w:val="nil"/>
              <w:right w:val="nil"/>
            </w:tcBorders>
            <w:tcMar>
              <w:top w:w="144" w:type="dxa"/>
              <w:left w:w="144" w:type="dxa"/>
              <w:bottom w:w="144" w:type="dxa"/>
              <w:right w:w="144" w:type="dxa"/>
            </w:tcMar>
            <w:vAlign w:val="center"/>
          </w:tcPr>
          <w:p w14:paraId="3A073FC7" w14:textId="77777777" w:rsidR="00D30C34" w:rsidRPr="00610F01" w:rsidRDefault="00D30C34" w:rsidP="00444B95">
            <w:pPr>
              <w:snapToGrid w:val="0"/>
              <w:spacing w:line="240" w:lineRule="auto"/>
              <w:ind w:firstLineChars="0" w:firstLine="0"/>
              <w:jc w:val="center"/>
              <w:rPr>
                <w:rFonts w:cstheme="minorEastAsia"/>
                <w:color w:val="1A2029"/>
                <w:sz w:val="21"/>
                <w:szCs w:val="21"/>
              </w:rPr>
            </w:pPr>
          </w:p>
        </w:tc>
        <w:tc>
          <w:tcPr>
            <w:tcW w:w="1338" w:type="dxa"/>
            <w:tcBorders>
              <w:top w:val="single" w:sz="4" w:space="0" w:color="auto"/>
              <w:left w:val="nil"/>
              <w:bottom w:val="nil"/>
              <w:right w:val="nil"/>
            </w:tcBorders>
            <w:tcMar>
              <w:top w:w="144" w:type="dxa"/>
              <w:left w:w="144" w:type="dxa"/>
              <w:bottom w:w="144" w:type="dxa"/>
              <w:right w:w="144" w:type="dxa"/>
            </w:tcMar>
            <w:vAlign w:val="center"/>
          </w:tcPr>
          <w:p w14:paraId="432681DF"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Style w:val="HTML"/>
                <w:rFonts w:ascii="Times New Roman" w:hAnsi="Times New Roman" w:cstheme="minorEastAsia" w:hint="eastAsia"/>
                <w:color w:val="1A2029"/>
                <w:kern w:val="0"/>
                <w:sz w:val="21"/>
                <w:szCs w:val="21"/>
                <w:lang w:bidi="ar"/>
              </w:rPr>
              <w:t>radius7</w:t>
            </w:r>
          </w:p>
        </w:tc>
        <w:tc>
          <w:tcPr>
            <w:tcW w:w="1174" w:type="dxa"/>
            <w:tcBorders>
              <w:top w:val="single" w:sz="4" w:space="0" w:color="auto"/>
              <w:left w:val="nil"/>
              <w:bottom w:val="nil"/>
              <w:right w:val="nil"/>
            </w:tcBorders>
            <w:tcMar>
              <w:top w:w="144" w:type="dxa"/>
              <w:left w:w="144" w:type="dxa"/>
              <w:bottom w:w="144" w:type="dxa"/>
              <w:right w:w="144" w:type="dxa"/>
            </w:tcMar>
            <w:vAlign w:val="center"/>
          </w:tcPr>
          <w:p w14:paraId="375113EA"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Integer / Null</w:t>
            </w:r>
          </w:p>
        </w:tc>
        <w:tc>
          <w:tcPr>
            <w:tcW w:w="1895" w:type="dxa"/>
            <w:tcBorders>
              <w:top w:val="single" w:sz="4" w:space="0" w:color="auto"/>
              <w:left w:val="nil"/>
              <w:bottom w:val="nil"/>
              <w:right w:val="nil"/>
            </w:tcBorders>
            <w:tcMar>
              <w:top w:w="144" w:type="dxa"/>
              <w:left w:w="144" w:type="dxa"/>
              <w:bottom w:w="144" w:type="dxa"/>
              <w:right w:w="144" w:type="dxa"/>
            </w:tcMar>
            <w:vAlign w:val="center"/>
          </w:tcPr>
          <w:p w14:paraId="3C75D1EC"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七级风圈半径（单位：公里）</w:t>
            </w:r>
          </w:p>
        </w:tc>
        <w:tc>
          <w:tcPr>
            <w:tcW w:w="2606" w:type="dxa"/>
            <w:tcBorders>
              <w:top w:val="single" w:sz="4" w:space="0" w:color="auto"/>
              <w:left w:val="nil"/>
              <w:bottom w:val="nil"/>
              <w:right w:val="nil"/>
            </w:tcBorders>
            <w:tcMar>
              <w:top w:w="144" w:type="dxa"/>
              <w:left w:w="144" w:type="dxa"/>
              <w:bottom w:w="144" w:type="dxa"/>
              <w:right w:w="144" w:type="dxa"/>
            </w:tcMar>
            <w:vAlign w:val="center"/>
          </w:tcPr>
          <w:p w14:paraId="0F032361"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null</w:t>
            </w:r>
          </w:p>
        </w:tc>
      </w:tr>
      <w:tr w:rsidR="00D30C34" w:rsidRPr="00610F01" w14:paraId="3100BBB2" w14:textId="77777777" w:rsidTr="006815A8">
        <w:trPr>
          <w:trHeight w:val="545"/>
          <w:jc w:val="center"/>
        </w:trPr>
        <w:tc>
          <w:tcPr>
            <w:tcW w:w="1603" w:type="dxa"/>
            <w:tcBorders>
              <w:top w:val="nil"/>
              <w:left w:val="nil"/>
              <w:bottom w:val="nil"/>
              <w:right w:val="nil"/>
            </w:tcBorders>
            <w:tcMar>
              <w:top w:w="144" w:type="dxa"/>
              <w:left w:w="144" w:type="dxa"/>
              <w:bottom w:w="144" w:type="dxa"/>
              <w:right w:w="144" w:type="dxa"/>
            </w:tcMar>
            <w:vAlign w:val="center"/>
          </w:tcPr>
          <w:p w14:paraId="35932D0B" w14:textId="77777777" w:rsidR="00D30C34" w:rsidRPr="00610F01" w:rsidRDefault="00D30C34" w:rsidP="00444B95">
            <w:pPr>
              <w:snapToGrid w:val="0"/>
              <w:spacing w:line="240" w:lineRule="auto"/>
              <w:ind w:firstLineChars="0" w:firstLine="0"/>
              <w:jc w:val="center"/>
              <w:rPr>
                <w:rFonts w:cstheme="minorEastAsia"/>
                <w:color w:val="1A2029"/>
                <w:sz w:val="21"/>
                <w:szCs w:val="21"/>
              </w:rPr>
            </w:pPr>
          </w:p>
        </w:tc>
        <w:tc>
          <w:tcPr>
            <w:tcW w:w="1338" w:type="dxa"/>
            <w:tcBorders>
              <w:top w:val="nil"/>
              <w:left w:val="nil"/>
              <w:bottom w:val="nil"/>
              <w:right w:val="nil"/>
            </w:tcBorders>
            <w:tcMar>
              <w:top w:w="144" w:type="dxa"/>
              <w:left w:w="144" w:type="dxa"/>
              <w:bottom w:w="144" w:type="dxa"/>
              <w:right w:w="144" w:type="dxa"/>
            </w:tcMar>
            <w:vAlign w:val="center"/>
          </w:tcPr>
          <w:p w14:paraId="6A33C73A"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Style w:val="HTML"/>
                <w:rFonts w:ascii="Times New Roman" w:hAnsi="Times New Roman" w:cstheme="minorEastAsia" w:hint="eastAsia"/>
                <w:color w:val="1A2029"/>
                <w:kern w:val="0"/>
                <w:sz w:val="21"/>
                <w:szCs w:val="21"/>
                <w:lang w:bidi="ar"/>
              </w:rPr>
              <w:t>radius10</w:t>
            </w:r>
          </w:p>
        </w:tc>
        <w:tc>
          <w:tcPr>
            <w:tcW w:w="1174" w:type="dxa"/>
            <w:tcBorders>
              <w:top w:val="nil"/>
              <w:left w:val="nil"/>
              <w:bottom w:val="nil"/>
              <w:right w:val="nil"/>
            </w:tcBorders>
            <w:tcMar>
              <w:top w:w="144" w:type="dxa"/>
              <w:left w:w="144" w:type="dxa"/>
              <w:bottom w:w="144" w:type="dxa"/>
              <w:right w:w="144" w:type="dxa"/>
            </w:tcMar>
            <w:vAlign w:val="center"/>
          </w:tcPr>
          <w:p w14:paraId="5F6ED9CE"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Integer / Null</w:t>
            </w:r>
          </w:p>
        </w:tc>
        <w:tc>
          <w:tcPr>
            <w:tcW w:w="1895" w:type="dxa"/>
            <w:tcBorders>
              <w:top w:val="nil"/>
              <w:left w:val="nil"/>
              <w:bottom w:val="nil"/>
              <w:right w:val="nil"/>
            </w:tcBorders>
            <w:tcMar>
              <w:top w:w="144" w:type="dxa"/>
              <w:left w:w="144" w:type="dxa"/>
              <w:bottom w:w="144" w:type="dxa"/>
              <w:right w:w="144" w:type="dxa"/>
            </w:tcMar>
            <w:vAlign w:val="center"/>
          </w:tcPr>
          <w:p w14:paraId="3AA69698"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十级风圈半径（单位：公里）</w:t>
            </w:r>
          </w:p>
        </w:tc>
        <w:tc>
          <w:tcPr>
            <w:tcW w:w="2606" w:type="dxa"/>
            <w:tcBorders>
              <w:top w:val="nil"/>
              <w:left w:val="nil"/>
              <w:bottom w:val="nil"/>
              <w:right w:val="nil"/>
            </w:tcBorders>
            <w:tcMar>
              <w:top w:w="144" w:type="dxa"/>
              <w:left w:w="144" w:type="dxa"/>
              <w:bottom w:w="144" w:type="dxa"/>
              <w:right w:w="144" w:type="dxa"/>
            </w:tcMar>
            <w:vAlign w:val="center"/>
          </w:tcPr>
          <w:p w14:paraId="23EC0822"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null</w:t>
            </w:r>
          </w:p>
        </w:tc>
      </w:tr>
      <w:tr w:rsidR="00D30C34" w:rsidRPr="00610F01" w14:paraId="5FA7A82A" w14:textId="77777777" w:rsidTr="006815A8">
        <w:trPr>
          <w:trHeight w:val="276"/>
          <w:jc w:val="center"/>
        </w:trPr>
        <w:tc>
          <w:tcPr>
            <w:tcW w:w="1603" w:type="dxa"/>
            <w:tcBorders>
              <w:top w:val="nil"/>
              <w:left w:val="nil"/>
              <w:bottom w:val="nil"/>
              <w:right w:val="nil"/>
            </w:tcBorders>
            <w:tcMar>
              <w:top w:w="144" w:type="dxa"/>
              <w:left w:w="144" w:type="dxa"/>
              <w:bottom w:w="144" w:type="dxa"/>
              <w:right w:w="144" w:type="dxa"/>
            </w:tcMar>
            <w:vAlign w:val="center"/>
          </w:tcPr>
          <w:p w14:paraId="042D701D" w14:textId="77777777" w:rsidR="00D30C34" w:rsidRPr="00610F01" w:rsidRDefault="00D30C34" w:rsidP="00444B95">
            <w:pPr>
              <w:snapToGrid w:val="0"/>
              <w:spacing w:line="240" w:lineRule="auto"/>
              <w:ind w:firstLineChars="0" w:firstLine="0"/>
              <w:jc w:val="center"/>
              <w:rPr>
                <w:rFonts w:cstheme="minorEastAsia"/>
                <w:color w:val="1A2029"/>
                <w:sz w:val="21"/>
                <w:szCs w:val="21"/>
              </w:rPr>
            </w:pPr>
          </w:p>
        </w:tc>
        <w:tc>
          <w:tcPr>
            <w:tcW w:w="1338" w:type="dxa"/>
            <w:tcBorders>
              <w:top w:val="nil"/>
              <w:left w:val="nil"/>
              <w:bottom w:val="nil"/>
              <w:right w:val="nil"/>
            </w:tcBorders>
            <w:tcMar>
              <w:top w:w="144" w:type="dxa"/>
              <w:left w:w="144" w:type="dxa"/>
              <w:bottom w:w="144" w:type="dxa"/>
              <w:right w:w="144" w:type="dxa"/>
            </w:tcMar>
            <w:vAlign w:val="center"/>
          </w:tcPr>
          <w:p w14:paraId="5E32B0D8"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Style w:val="HTML"/>
                <w:rFonts w:ascii="Times New Roman" w:hAnsi="Times New Roman" w:cstheme="minorEastAsia" w:hint="eastAsia"/>
                <w:color w:val="1A2029"/>
                <w:kern w:val="0"/>
                <w:sz w:val="21"/>
                <w:szCs w:val="21"/>
                <w:lang w:bidi="ar"/>
              </w:rPr>
              <w:t>remark</w:t>
            </w:r>
          </w:p>
        </w:tc>
        <w:tc>
          <w:tcPr>
            <w:tcW w:w="1174" w:type="dxa"/>
            <w:tcBorders>
              <w:top w:val="nil"/>
              <w:left w:val="nil"/>
              <w:bottom w:val="nil"/>
              <w:right w:val="nil"/>
            </w:tcBorders>
            <w:tcMar>
              <w:top w:w="144" w:type="dxa"/>
              <w:left w:w="144" w:type="dxa"/>
              <w:bottom w:w="144" w:type="dxa"/>
              <w:right w:w="144" w:type="dxa"/>
            </w:tcMar>
            <w:vAlign w:val="center"/>
          </w:tcPr>
          <w:p w14:paraId="59B74408"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String</w:t>
            </w:r>
          </w:p>
        </w:tc>
        <w:tc>
          <w:tcPr>
            <w:tcW w:w="1895" w:type="dxa"/>
            <w:tcBorders>
              <w:top w:val="nil"/>
              <w:left w:val="nil"/>
              <w:bottom w:val="nil"/>
              <w:right w:val="nil"/>
            </w:tcBorders>
            <w:tcMar>
              <w:top w:w="144" w:type="dxa"/>
              <w:left w:w="144" w:type="dxa"/>
              <w:bottom w:w="144" w:type="dxa"/>
              <w:right w:w="144" w:type="dxa"/>
            </w:tcMar>
            <w:vAlign w:val="center"/>
          </w:tcPr>
          <w:p w14:paraId="66B9C085"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备注信息</w:t>
            </w:r>
          </w:p>
        </w:tc>
        <w:tc>
          <w:tcPr>
            <w:tcW w:w="2606" w:type="dxa"/>
            <w:tcBorders>
              <w:top w:val="nil"/>
              <w:left w:val="nil"/>
              <w:bottom w:val="nil"/>
              <w:right w:val="nil"/>
            </w:tcBorders>
            <w:tcMar>
              <w:top w:w="144" w:type="dxa"/>
              <w:left w:w="144" w:type="dxa"/>
              <w:bottom w:w="144" w:type="dxa"/>
              <w:right w:w="144" w:type="dxa"/>
            </w:tcMar>
            <w:vAlign w:val="center"/>
          </w:tcPr>
          <w:p w14:paraId="7F1B9171"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w:t>
            </w:r>
          </w:p>
        </w:tc>
      </w:tr>
      <w:tr w:rsidR="00D30C34" w:rsidRPr="00610F01" w14:paraId="2E9AF8F7" w14:textId="77777777" w:rsidTr="006815A8">
        <w:trPr>
          <w:trHeight w:val="545"/>
          <w:jc w:val="center"/>
        </w:trPr>
        <w:tc>
          <w:tcPr>
            <w:tcW w:w="1603" w:type="dxa"/>
            <w:tcBorders>
              <w:top w:val="nil"/>
              <w:left w:val="nil"/>
              <w:bottom w:val="single" w:sz="12" w:space="0" w:color="auto"/>
              <w:right w:val="nil"/>
            </w:tcBorders>
            <w:tcMar>
              <w:top w:w="144" w:type="dxa"/>
              <w:left w:w="144" w:type="dxa"/>
              <w:bottom w:w="144" w:type="dxa"/>
              <w:right w:w="144" w:type="dxa"/>
            </w:tcMar>
            <w:vAlign w:val="center"/>
          </w:tcPr>
          <w:p w14:paraId="3DEB46DF" w14:textId="77777777" w:rsidR="00D30C34" w:rsidRPr="00610F01" w:rsidRDefault="00D30C34" w:rsidP="00444B95">
            <w:pPr>
              <w:snapToGrid w:val="0"/>
              <w:spacing w:line="240" w:lineRule="auto"/>
              <w:ind w:firstLineChars="0" w:firstLine="0"/>
              <w:jc w:val="center"/>
              <w:rPr>
                <w:rFonts w:cstheme="minorEastAsia"/>
                <w:color w:val="1A2029"/>
                <w:sz w:val="21"/>
                <w:szCs w:val="21"/>
              </w:rPr>
            </w:pPr>
          </w:p>
        </w:tc>
        <w:tc>
          <w:tcPr>
            <w:tcW w:w="1338" w:type="dxa"/>
            <w:tcBorders>
              <w:top w:val="nil"/>
              <w:left w:val="nil"/>
              <w:bottom w:val="single" w:sz="12" w:space="0" w:color="auto"/>
              <w:right w:val="nil"/>
            </w:tcBorders>
            <w:tcMar>
              <w:top w:w="144" w:type="dxa"/>
              <w:left w:w="144" w:type="dxa"/>
              <w:bottom w:w="144" w:type="dxa"/>
              <w:right w:w="144" w:type="dxa"/>
            </w:tcMar>
            <w:vAlign w:val="center"/>
          </w:tcPr>
          <w:p w14:paraId="060ABD45"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Style w:val="HTML"/>
                <w:rFonts w:ascii="Times New Roman" w:hAnsi="Times New Roman" w:cstheme="minorEastAsia" w:hint="eastAsia"/>
                <w:color w:val="1A2029"/>
                <w:kern w:val="0"/>
                <w:sz w:val="21"/>
                <w:szCs w:val="21"/>
                <w:lang w:bidi="ar"/>
              </w:rPr>
              <w:t>forecast</w:t>
            </w:r>
          </w:p>
        </w:tc>
        <w:tc>
          <w:tcPr>
            <w:tcW w:w="1174" w:type="dxa"/>
            <w:tcBorders>
              <w:top w:val="nil"/>
              <w:left w:val="nil"/>
              <w:bottom w:val="single" w:sz="12" w:space="0" w:color="auto"/>
              <w:right w:val="nil"/>
            </w:tcBorders>
            <w:tcMar>
              <w:top w:w="144" w:type="dxa"/>
              <w:left w:w="144" w:type="dxa"/>
              <w:bottom w:w="144" w:type="dxa"/>
              <w:right w:w="144" w:type="dxa"/>
            </w:tcMar>
            <w:vAlign w:val="center"/>
          </w:tcPr>
          <w:p w14:paraId="650BB4E4"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Array / Null</w:t>
            </w:r>
          </w:p>
        </w:tc>
        <w:tc>
          <w:tcPr>
            <w:tcW w:w="1895" w:type="dxa"/>
            <w:tcBorders>
              <w:top w:val="nil"/>
              <w:left w:val="nil"/>
              <w:bottom w:val="single" w:sz="12" w:space="0" w:color="auto"/>
              <w:right w:val="nil"/>
            </w:tcBorders>
            <w:tcMar>
              <w:top w:w="144" w:type="dxa"/>
              <w:left w:w="144" w:type="dxa"/>
              <w:bottom w:w="144" w:type="dxa"/>
              <w:right w:w="144" w:type="dxa"/>
            </w:tcMar>
            <w:vAlign w:val="center"/>
          </w:tcPr>
          <w:p w14:paraId="0D276AD8" w14:textId="77777777" w:rsidR="00D30C34" w:rsidRPr="00610F01" w:rsidRDefault="00000000" w:rsidP="00444B95">
            <w:pPr>
              <w:widowControl/>
              <w:snapToGrid w:val="0"/>
              <w:spacing w:line="240" w:lineRule="auto"/>
              <w:ind w:firstLineChars="0" w:firstLine="0"/>
              <w:jc w:val="center"/>
              <w:textAlignment w:val="top"/>
              <w:rPr>
                <w:rFonts w:cstheme="minorEastAsia"/>
                <w:color w:val="1A2029"/>
                <w:sz w:val="21"/>
                <w:szCs w:val="21"/>
              </w:rPr>
            </w:pPr>
            <w:r w:rsidRPr="00610F01">
              <w:rPr>
                <w:rFonts w:cstheme="minorEastAsia" w:hint="eastAsia"/>
                <w:color w:val="1A2029"/>
                <w:kern w:val="0"/>
                <w:sz w:val="21"/>
                <w:szCs w:val="21"/>
                <w:lang w:bidi="ar"/>
              </w:rPr>
              <w:t>预报数据（若为实况则通常为</w:t>
            </w:r>
            <w:r w:rsidRPr="00610F01">
              <w:rPr>
                <w:rFonts w:cstheme="minorEastAsia" w:hint="eastAsia"/>
                <w:color w:val="1A2029"/>
                <w:kern w:val="0"/>
                <w:sz w:val="21"/>
                <w:szCs w:val="21"/>
                <w:lang w:bidi="ar"/>
              </w:rPr>
              <w:t>null</w:t>
            </w:r>
            <w:r w:rsidRPr="00610F01">
              <w:rPr>
                <w:rFonts w:cstheme="minorEastAsia" w:hint="eastAsia"/>
                <w:color w:val="1A2029"/>
                <w:kern w:val="0"/>
                <w:sz w:val="21"/>
                <w:szCs w:val="21"/>
                <w:lang w:bidi="ar"/>
              </w:rPr>
              <w:t>）</w:t>
            </w:r>
          </w:p>
        </w:tc>
        <w:tc>
          <w:tcPr>
            <w:tcW w:w="2606" w:type="dxa"/>
            <w:tcBorders>
              <w:top w:val="nil"/>
              <w:left w:val="nil"/>
              <w:bottom w:val="single" w:sz="12" w:space="0" w:color="auto"/>
              <w:right w:val="nil"/>
            </w:tcBorders>
            <w:tcMar>
              <w:top w:w="-1" w:type="dxa"/>
              <w:left w:w="-1" w:type="dxa"/>
              <w:bottom w:w="-1" w:type="dxa"/>
              <w:right w:w="-1" w:type="dxa"/>
            </w:tcMar>
            <w:vAlign w:val="center"/>
          </w:tcPr>
          <w:p w14:paraId="3C3A960B" w14:textId="485C4386" w:rsidR="00D30C34" w:rsidRPr="00610F01" w:rsidRDefault="007E2F00" w:rsidP="00444B95">
            <w:pPr>
              <w:snapToGrid w:val="0"/>
              <w:spacing w:line="240" w:lineRule="auto"/>
              <w:ind w:firstLineChars="0" w:firstLine="0"/>
              <w:jc w:val="center"/>
              <w:rPr>
                <w:rFonts w:cstheme="minorEastAsia"/>
                <w:color w:val="1A2029"/>
                <w:sz w:val="21"/>
                <w:szCs w:val="21"/>
              </w:rPr>
            </w:pPr>
            <w:r>
              <w:rPr>
                <w:rFonts w:cstheme="minorEastAsia" w:hint="eastAsia"/>
                <w:color w:val="1A2029"/>
                <w:sz w:val="21"/>
                <w:szCs w:val="21"/>
              </w:rPr>
              <w:t>null</w:t>
            </w:r>
          </w:p>
        </w:tc>
      </w:tr>
    </w:tbl>
    <w:p w14:paraId="6BB5F500" w14:textId="77777777" w:rsidR="00D30C34" w:rsidRDefault="00000000" w:rsidP="006815A8">
      <w:pPr>
        <w:pStyle w:val="2"/>
        <w:ind w:firstLineChars="0" w:firstLine="0"/>
      </w:pPr>
      <w:bookmarkStart w:id="15" w:name="_Toc230202885"/>
      <w:r>
        <w:rPr>
          <w:rFonts w:hint="default"/>
        </w:rPr>
        <w:t>4.2 CNN模型设计</w:t>
      </w:r>
      <w:bookmarkEnd w:id="15"/>
    </w:p>
    <w:p w14:paraId="3E85039A" w14:textId="6751BB97" w:rsidR="00D30C34" w:rsidRDefault="00000000" w:rsidP="006815A8">
      <w:pPr>
        <w:ind w:firstLine="480"/>
      </w:pPr>
      <w:r>
        <w:t>针对本研究使用的台风轨迹数据为纯时序观测记录而非图像格式或二维气象格点的特点，本研究设计了一维卷积神经网络模型来挖掘时间序列中的动态演变规律。模型输入为形状为时间步长乘以特征维度的二维矩阵，其中时间步长代表历史观测窗口的长度，特征维度包含经度、纬度、风速、风力及经纬度变化量等多维时序特征。特征提取主干网络由两个一维卷积模块堆叠而成，第一个卷积模块采用多个一维卷积核沿时间维度滑动，提取台风移动与强度变化的短期局部依赖特征，经过批量归一化与激活函数处理后输入至第二个卷积模块，进一步提取更深层的时间趋势特征与抽象模式。</w:t>
      </w:r>
      <w:r w:rsidRPr="003F2368">
        <w:t>卷积操作后的特征图经过全局平均池化层进行降维，有效减少模型参数</w:t>
      </w:r>
      <w:r w:rsidR="003F2368" w:rsidRPr="003F2368">
        <w:rPr>
          <w:rFonts w:hint="eastAsia"/>
        </w:rPr>
        <w:t>数量。</w:t>
      </w:r>
    </w:p>
    <w:p w14:paraId="489CDBAF" w14:textId="089795E9" w:rsidR="006815A8" w:rsidRPr="00C77606" w:rsidRDefault="00246CED" w:rsidP="00246CED">
      <w:pPr>
        <w:pStyle w:val="a3"/>
        <w:widowControl/>
        <w:shd w:val="clear" w:color="auto" w:fill="FFFFFF"/>
        <w:spacing w:before="144" w:beforeAutospacing="0" w:afterAutospacing="0"/>
        <w:ind w:firstLine="420"/>
        <w:jc w:val="center"/>
        <w:textAlignment w:val="baseline"/>
        <w:rPr>
          <w:sz w:val="21"/>
          <w:szCs w:val="21"/>
        </w:rPr>
      </w:pPr>
      <w:r w:rsidRPr="00C77606">
        <w:rPr>
          <w:rFonts w:hint="eastAsia"/>
          <w:sz w:val="21"/>
          <w:szCs w:val="21"/>
        </w:rPr>
        <w:t>表</w:t>
      </w:r>
      <w:r w:rsidRPr="00C77606">
        <w:rPr>
          <w:rFonts w:hint="eastAsia"/>
          <w:sz w:val="21"/>
          <w:szCs w:val="21"/>
        </w:rPr>
        <w:t>4.2 CNN</w:t>
      </w:r>
      <w:r w:rsidRPr="00C77606">
        <w:rPr>
          <w:rFonts w:hint="eastAsia"/>
          <w:sz w:val="21"/>
          <w:szCs w:val="21"/>
        </w:rPr>
        <w:t>模型结构</w:t>
      </w:r>
    </w:p>
    <w:tbl>
      <w:tblPr>
        <w:tblpPr w:leftFromText="180" w:rightFromText="180" w:vertAnchor="text" w:horzAnchor="page" w:tblpXSpec="center" w:tblpY="15"/>
        <w:tblOverlap w:val="never"/>
        <w:tblW w:w="8670" w:type="dxa"/>
        <w:tblLayout w:type="fixed"/>
        <w:tblCellMar>
          <w:left w:w="0" w:type="dxa"/>
          <w:right w:w="0" w:type="dxa"/>
        </w:tblCellMar>
        <w:tblLook w:val="04A0" w:firstRow="1" w:lastRow="0" w:firstColumn="1" w:lastColumn="0" w:noHBand="0" w:noVBand="1"/>
      </w:tblPr>
      <w:tblGrid>
        <w:gridCol w:w="753"/>
        <w:gridCol w:w="1280"/>
        <w:gridCol w:w="1354"/>
        <w:gridCol w:w="1490"/>
        <w:gridCol w:w="1354"/>
        <w:gridCol w:w="813"/>
        <w:gridCol w:w="1626"/>
      </w:tblGrid>
      <w:tr w:rsidR="00D30C34" w:rsidRPr="000C3DB4" w14:paraId="0674CC96" w14:textId="77777777" w:rsidTr="00471AC0">
        <w:trPr>
          <w:trHeight w:val="335"/>
          <w:tblHeader/>
        </w:trPr>
        <w:tc>
          <w:tcPr>
            <w:tcW w:w="753" w:type="dxa"/>
            <w:tcBorders>
              <w:top w:val="single" w:sz="12" w:space="0" w:color="auto"/>
              <w:left w:val="nil"/>
              <w:bottom w:val="single" w:sz="4" w:space="0" w:color="auto"/>
              <w:right w:val="nil"/>
            </w:tcBorders>
            <w:tcMar>
              <w:top w:w="144" w:type="dxa"/>
              <w:left w:w="144" w:type="dxa"/>
              <w:bottom w:w="144" w:type="dxa"/>
              <w:right w:w="144" w:type="dxa"/>
            </w:tcMar>
            <w:vAlign w:val="center"/>
          </w:tcPr>
          <w:p w14:paraId="0FE7F581" w14:textId="77777777" w:rsidR="00D30C34" w:rsidRPr="000C3DB4" w:rsidRDefault="00000000" w:rsidP="00B6409D">
            <w:pPr>
              <w:keepNext/>
              <w:widowControl/>
              <w:snapToGrid w:val="0"/>
              <w:spacing w:line="240" w:lineRule="auto"/>
              <w:ind w:firstLineChars="0" w:firstLine="0"/>
              <w:jc w:val="left"/>
              <w:textAlignment w:val="top"/>
              <w:rPr>
                <w:rFonts w:cstheme="minorEastAsia"/>
                <w:b/>
                <w:color w:val="1A2029"/>
                <w:sz w:val="21"/>
                <w:szCs w:val="21"/>
              </w:rPr>
            </w:pPr>
            <w:r w:rsidRPr="000C3DB4">
              <w:rPr>
                <w:rFonts w:cstheme="minorEastAsia" w:hint="eastAsia"/>
                <w:b/>
                <w:color w:val="1A2029"/>
                <w:kern w:val="0"/>
                <w:sz w:val="21"/>
                <w:szCs w:val="21"/>
                <w:lang w:bidi="ar"/>
              </w:rPr>
              <w:t>网络层</w:t>
            </w:r>
          </w:p>
        </w:tc>
        <w:tc>
          <w:tcPr>
            <w:tcW w:w="1280" w:type="dxa"/>
            <w:tcBorders>
              <w:top w:val="single" w:sz="12" w:space="0" w:color="auto"/>
              <w:left w:val="nil"/>
              <w:bottom w:val="single" w:sz="4" w:space="0" w:color="auto"/>
              <w:right w:val="nil"/>
            </w:tcBorders>
            <w:tcMar>
              <w:top w:w="144" w:type="dxa"/>
              <w:left w:w="144" w:type="dxa"/>
              <w:bottom w:w="144" w:type="dxa"/>
              <w:right w:w="144" w:type="dxa"/>
            </w:tcMar>
            <w:vAlign w:val="center"/>
          </w:tcPr>
          <w:p w14:paraId="50C1FF13" w14:textId="77777777" w:rsidR="00D30C34" w:rsidRPr="000C3DB4" w:rsidRDefault="00000000" w:rsidP="00B6409D">
            <w:pPr>
              <w:keepNext/>
              <w:widowControl/>
              <w:snapToGrid w:val="0"/>
              <w:spacing w:line="240" w:lineRule="auto"/>
              <w:ind w:firstLineChars="0" w:firstLine="0"/>
              <w:jc w:val="left"/>
              <w:textAlignment w:val="top"/>
              <w:rPr>
                <w:rFonts w:cstheme="minorEastAsia"/>
                <w:b/>
                <w:color w:val="1A2029"/>
                <w:sz w:val="21"/>
                <w:szCs w:val="21"/>
              </w:rPr>
            </w:pPr>
            <w:r w:rsidRPr="000C3DB4">
              <w:rPr>
                <w:rFonts w:cstheme="minorEastAsia" w:hint="eastAsia"/>
                <w:b/>
                <w:color w:val="1A2029"/>
                <w:kern w:val="0"/>
                <w:sz w:val="21"/>
                <w:szCs w:val="21"/>
                <w:lang w:bidi="ar"/>
              </w:rPr>
              <w:t>层类型</w:t>
            </w:r>
          </w:p>
        </w:tc>
        <w:tc>
          <w:tcPr>
            <w:tcW w:w="1354" w:type="dxa"/>
            <w:tcBorders>
              <w:top w:val="single" w:sz="12" w:space="0" w:color="auto"/>
              <w:left w:val="nil"/>
              <w:bottom w:val="single" w:sz="4" w:space="0" w:color="auto"/>
              <w:right w:val="nil"/>
            </w:tcBorders>
            <w:tcMar>
              <w:top w:w="144" w:type="dxa"/>
              <w:left w:w="144" w:type="dxa"/>
              <w:bottom w:w="144" w:type="dxa"/>
              <w:right w:w="144" w:type="dxa"/>
            </w:tcMar>
            <w:vAlign w:val="center"/>
          </w:tcPr>
          <w:p w14:paraId="3D6351FF" w14:textId="77777777" w:rsidR="00D30C34" w:rsidRPr="000C3DB4" w:rsidRDefault="00000000" w:rsidP="00B6409D">
            <w:pPr>
              <w:keepNext/>
              <w:widowControl/>
              <w:snapToGrid w:val="0"/>
              <w:spacing w:line="240" w:lineRule="auto"/>
              <w:ind w:firstLineChars="0" w:firstLine="0"/>
              <w:jc w:val="left"/>
              <w:textAlignment w:val="top"/>
              <w:rPr>
                <w:rFonts w:cstheme="minorEastAsia"/>
                <w:b/>
                <w:color w:val="1A2029"/>
                <w:sz w:val="21"/>
                <w:szCs w:val="21"/>
              </w:rPr>
            </w:pPr>
            <w:r w:rsidRPr="000C3DB4">
              <w:rPr>
                <w:rFonts w:cstheme="minorEastAsia" w:hint="eastAsia"/>
                <w:b/>
                <w:color w:val="1A2029"/>
                <w:kern w:val="0"/>
                <w:sz w:val="21"/>
                <w:szCs w:val="21"/>
                <w:lang w:bidi="ar"/>
              </w:rPr>
              <w:t>核大小</w:t>
            </w:r>
            <w:r w:rsidRPr="000C3DB4">
              <w:rPr>
                <w:rFonts w:cstheme="minorEastAsia" w:hint="eastAsia"/>
                <w:b/>
                <w:color w:val="1A2029"/>
                <w:kern w:val="0"/>
                <w:sz w:val="21"/>
                <w:szCs w:val="21"/>
                <w:lang w:bidi="ar"/>
              </w:rPr>
              <w:t>/</w:t>
            </w:r>
            <w:r w:rsidRPr="000C3DB4">
              <w:rPr>
                <w:rFonts w:cstheme="minorEastAsia" w:hint="eastAsia"/>
                <w:b/>
                <w:color w:val="1A2029"/>
                <w:kern w:val="0"/>
                <w:sz w:val="21"/>
                <w:szCs w:val="21"/>
                <w:lang w:bidi="ar"/>
              </w:rPr>
              <w:t>步长</w:t>
            </w:r>
          </w:p>
        </w:tc>
        <w:tc>
          <w:tcPr>
            <w:tcW w:w="1490" w:type="dxa"/>
            <w:tcBorders>
              <w:top w:val="single" w:sz="12" w:space="0" w:color="auto"/>
              <w:left w:val="nil"/>
              <w:bottom w:val="single" w:sz="4" w:space="0" w:color="auto"/>
              <w:right w:val="nil"/>
            </w:tcBorders>
            <w:tcMar>
              <w:top w:w="144" w:type="dxa"/>
              <w:left w:w="144" w:type="dxa"/>
              <w:bottom w:w="144" w:type="dxa"/>
              <w:right w:w="144" w:type="dxa"/>
            </w:tcMar>
            <w:vAlign w:val="center"/>
          </w:tcPr>
          <w:p w14:paraId="264D722A" w14:textId="77777777" w:rsidR="00D30C34" w:rsidRPr="000C3DB4" w:rsidRDefault="00000000" w:rsidP="00B6409D">
            <w:pPr>
              <w:keepNext/>
              <w:widowControl/>
              <w:snapToGrid w:val="0"/>
              <w:spacing w:line="240" w:lineRule="auto"/>
              <w:ind w:firstLineChars="0" w:firstLine="0"/>
              <w:jc w:val="left"/>
              <w:textAlignment w:val="top"/>
              <w:rPr>
                <w:rFonts w:cstheme="minorEastAsia"/>
                <w:b/>
                <w:color w:val="1A2029"/>
                <w:sz w:val="21"/>
                <w:szCs w:val="21"/>
              </w:rPr>
            </w:pPr>
            <w:r w:rsidRPr="000C3DB4">
              <w:rPr>
                <w:rFonts w:cstheme="minorEastAsia" w:hint="eastAsia"/>
                <w:b/>
                <w:color w:val="1A2029"/>
                <w:kern w:val="0"/>
                <w:sz w:val="21"/>
                <w:szCs w:val="21"/>
                <w:lang w:bidi="ar"/>
              </w:rPr>
              <w:t>输入尺寸</w:t>
            </w:r>
          </w:p>
        </w:tc>
        <w:tc>
          <w:tcPr>
            <w:tcW w:w="1354" w:type="dxa"/>
            <w:tcBorders>
              <w:top w:val="single" w:sz="12" w:space="0" w:color="auto"/>
              <w:left w:val="nil"/>
              <w:bottom w:val="single" w:sz="4" w:space="0" w:color="auto"/>
              <w:right w:val="nil"/>
            </w:tcBorders>
            <w:tcMar>
              <w:top w:w="144" w:type="dxa"/>
              <w:left w:w="144" w:type="dxa"/>
              <w:bottom w:w="144" w:type="dxa"/>
              <w:right w:w="144" w:type="dxa"/>
            </w:tcMar>
            <w:vAlign w:val="center"/>
          </w:tcPr>
          <w:p w14:paraId="04217686" w14:textId="77777777" w:rsidR="00D30C34" w:rsidRPr="000C3DB4" w:rsidRDefault="00000000" w:rsidP="00B6409D">
            <w:pPr>
              <w:keepNext/>
              <w:widowControl/>
              <w:snapToGrid w:val="0"/>
              <w:spacing w:line="240" w:lineRule="auto"/>
              <w:ind w:firstLineChars="0" w:firstLine="0"/>
              <w:jc w:val="left"/>
              <w:textAlignment w:val="top"/>
              <w:rPr>
                <w:rFonts w:cstheme="minorEastAsia"/>
                <w:b/>
                <w:color w:val="1A2029"/>
                <w:sz w:val="21"/>
                <w:szCs w:val="21"/>
              </w:rPr>
            </w:pPr>
            <w:r w:rsidRPr="000C3DB4">
              <w:rPr>
                <w:rFonts w:cstheme="minorEastAsia" w:hint="eastAsia"/>
                <w:b/>
                <w:color w:val="1A2029"/>
                <w:kern w:val="0"/>
                <w:sz w:val="21"/>
                <w:szCs w:val="21"/>
                <w:lang w:bidi="ar"/>
              </w:rPr>
              <w:t>输出尺寸</w:t>
            </w:r>
          </w:p>
        </w:tc>
        <w:tc>
          <w:tcPr>
            <w:tcW w:w="813" w:type="dxa"/>
            <w:tcBorders>
              <w:top w:val="single" w:sz="12" w:space="0" w:color="auto"/>
              <w:left w:val="nil"/>
              <w:bottom w:val="single" w:sz="4" w:space="0" w:color="auto"/>
              <w:right w:val="nil"/>
            </w:tcBorders>
            <w:tcMar>
              <w:top w:w="144" w:type="dxa"/>
              <w:left w:w="144" w:type="dxa"/>
              <w:bottom w:w="144" w:type="dxa"/>
              <w:right w:w="144" w:type="dxa"/>
            </w:tcMar>
            <w:vAlign w:val="center"/>
          </w:tcPr>
          <w:p w14:paraId="12CCAE2D" w14:textId="77777777" w:rsidR="00D30C34" w:rsidRPr="000C3DB4" w:rsidRDefault="00000000" w:rsidP="00B6409D">
            <w:pPr>
              <w:keepNext/>
              <w:widowControl/>
              <w:snapToGrid w:val="0"/>
              <w:spacing w:line="240" w:lineRule="auto"/>
              <w:ind w:firstLineChars="0" w:firstLine="0"/>
              <w:jc w:val="left"/>
              <w:textAlignment w:val="top"/>
              <w:rPr>
                <w:rFonts w:cstheme="minorEastAsia"/>
                <w:b/>
                <w:color w:val="1A2029"/>
                <w:sz w:val="21"/>
                <w:szCs w:val="21"/>
              </w:rPr>
            </w:pPr>
            <w:r w:rsidRPr="000C3DB4">
              <w:rPr>
                <w:rFonts w:cstheme="minorEastAsia" w:hint="eastAsia"/>
                <w:b/>
                <w:color w:val="1A2029"/>
                <w:kern w:val="0"/>
                <w:sz w:val="21"/>
                <w:szCs w:val="21"/>
                <w:lang w:bidi="ar"/>
              </w:rPr>
              <w:t>激活函数</w:t>
            </w:r>
          </w:p>
        </w:tc>
        <w:tc>
          <w:tcPr>
            <w:tcW w:w="1626" w:type="dxa"/>
            <w:tcBorders>
              <w:top w:val="single" w:sz="12" w:space="0" w:color="auto"/>
              <w:left w:val="nil"/>
              <w:bottom w:val="single" w:sz="4" w:space="0" w:color="auto"/>
              <w:right w:val="nil"/>
            </w:tcBorders>
            <w:tcMar>
              <w:top w:w="144" w:type="dxa"/>
              <w:left w:w="144" w:type="dxa"/>
              <w:bottom w:w="144" w:type="dxa"/>
              <w:right w:w="144" w:type="dxa"/>
            </w:tcMar>
            <w:vAlign w:val="center"/>
          </w:tcPr>
          <w:p w14:paraId="5142B05D" w14:textId="77777777" w:rsidR="00D30C34" w:rsidRPr="000C3DB4" w:rsidRDefault="00000000" w:rsidP="00B6409D">
            <w:pPr>
              <w:keepNext/>
              <w:widowControl/>
              <w:snapToGrid w:val="0"/>
              <w:spacing w:line="240" w:lineRule="auto"/>
              <w:ind w:firstLineChars="0" w:firstLine="0"/>
              <w:jc w:val="left"/>
              <w:textAlignment w:val="top"/>
              <w:rPr>
                <w:rFonts w:cstheme="minorEastAsia"/>
                <w:b/>
                <w:color w:val="1A2029"/>
                <w:sz w:val="21"/>
                <w:szCs w:val="21"/>
              </w:rPr>
            </w:pPr>
            <w:r w:rsidRPr="000C3DB4">
              <w:rPr>
                <w:rFonts w:cstheme="minorEastAsia" w:hint="eastAsia"/>
                <w:b/>
                <w:color w:val="1A2029"/>
                <w:kern w:val="0"/>
                <w:sz w:val="21"/>
                <w:szCs w:val="21"/>
                <w:lang w:bidi="ar"/>
              </w:rPr>
              <w:t>备注</w:t>
            </w:r>
          </w:p>
        </w:tc>
      </w:tr>
      <w:tr w:rsidR="00D30C34" w:rsidRPr="000C3DB4" w14:paraId="64C806CA" w14:textId="77777777" w:rsidTr="00471AC0">
        <w:trPr>
          <w:trHeight w:val="335"/>
        </w:trPr>
        <w:tc>
          <w:tcPr>
            <w:tcW w:w="753" w:type="dxa"/>
            <w:tcBorders>
              <w:top w:val="single" w:sz="4" w:space="0" w:color="auto"/>
              <w:left w:val="nil"/>
              <w:right w:val="nil"/>
            </w:tcBorders>
            <w:tcMar>
              <w:top w:w="144" w:type="dxa"/>
              <w:left w:w="144" w:type="dxa"/>
              <w:bottom w:w="144" w:type="dxa"/>
              <w:right w:w="144" w:type="dxa"/>
            </w:tcMar>
            <w:vAlign w:val="center"/>
          </w:tcPr>
          <w:p w14:paraId="49D94014" w14:textId="77777777" w:rsidR="00D30C34" w:rsidRPr="000C3DB4" w:rsidRDefault="00000000" w:rsidP="00B6409D">
            <w:pPr>
              <w:keepNext/>
              <w:widowControl/>
              <w:snapToGrid w:val="0"/>
              <w:spacing w:line="240" w:lineRule="auto"/>
              <w:ind w:firstLineChars="0" w:firstLine="0"/>
              <w:jc w:val="left"/>
              <w:textAlignment w:val="top"/>
              <w:rPr>
                <w:rFonts w:cstheme="minorEastAsia"/>
                <w:color w:val="1A2029"/>
                <w:sz w:val="21"/>
                <w:szCs w:val="21"/>
              </w:rPr>
            </w:pPr>
            <w:r w:rsidRPr="000C3DB4">
              <w:rPr>
                <w:rStyle w:val="a4"/>
                <w:rFonts w:cstheme="minorEastAsia" w:hint="eastAsia"/>
                <w:color w:val="1A2029"/>
                <w:kern w:val="0"/>
                <w:sz w:val="21"/>
                <w:szCs w:val="21"/>
                <w:lang w:bidi="ar"/>
              </w:rPr>
              <w:t>1</w:t>
            </w:r>
          </w:p>
        </w:tc>
        <w:tc>
          <w:tcPr>
            <w:tcW w:w="1280" w:type="dxa"/>
            <w:tcBorders>
              <w:top w:val="single" w:sz="4" w:space="0" w:color="auto"/>
              <w:left w:val="nil"/>
              <w:right w:val="nil"/>
            </w:tcBorders>
            <w:tcMar>
              <w:top w:w="144" w:type="dxa"/>
              <w:left w:w="144" w:type="dxa"/>
              <w:bottom w:w="144" w:type="dxa"/>
              <w:right w:w="144" w:type="dxa"/>
            </w:tcMar>
            <w:vAlign w:val="center"/>
          </w:tcPr>
          <w:p w14:paraId="2E7C11D7" w14:textId="77777777" w:rsidR="00D30C34" w:rsidRPr="000C3DB4" w:rsidRDefault="00000000" w:rsidP="00B6409D">
            <w:pPr>
              <w:keepNext/>
              <w:widowControl/>
              <w:snapToGrid w:val="0"/>
              <w:spacing w:line="240" w:lineRule="auto"/>
              <w:ind w:firstLineChars="0" w:firstLine="0"/>
              <w:jc w:val="left"/>
              <w:textAlignment w:val="top"/>
              <w:rPr>
                <w:rFonts w:cstheme="minorEastAsia"/>
                <w:color w:val="1A2029"/>
                <w:sz w:val="21"/>
                <w:szCs w:val="21"/>
              </w:rPr>
            </w:pPr>
            <w:proofErr w:type="spellStart"/>
            <w:r w:rsidRPr="000C3DB4">
              <w:rPr>
                <w:rFonts w:cstheme="minorEastAsia" w:hint="eastAsia"/>
                <w:color w:val="1A2029"/>
                <w:kern w:val="0"/>
                <w:sz w:val="21"/>
                <w:szCs w:val="21"/>
                <w:lang w:bidi="ar"/>
              </w:rPr>
              <w:t>InputLayer</w:t>
            </w:r>
            <w:proofErr w:type="spellEnd"/>
          </w:p>
        </w:tc>
        <w:tc>
          <w:tcPr>
            <w:tcW w:w="1354" w:type="dxa"/>
            <w:tcBorders>
              <w:top w:val="single" w:sz="4" w:space="0" w:color="auto"/>
              <w:left w:val="nil"/>
              <w:right w:val="nil"/>
            </w:tcBorders>
            <w:tcMar>
              <w:top w:w="144" w:type="dxa"/>
              <w:left w:w="144" w:type="dxa"/>
              <w:bottom w:w="144" w:type="dxa"/>
              <w:right w:w="144" w:type="dxa"/>
            </w:tcMar>
            <w:vAlign w:val="center"/>
          </w:tcPr>
          <w:p w14:paraId="68C51F06" w14:textId="21D51106" w:rsidR="00D30C34" w:rsidRPr="000C3DB4" w:rsidRDefault="00833624" w:rsidP="00B6409D">
            <w:pPr>
              <w:keepNext/>
              <w:widowControl/>
              <w:snapToGrid w:val="0"/>
              <w:spacing w:line="240" w:lineRule="auto"/>
              <w:ind w:firstLineChars="0" w:firstLine="0"/>
              <w:jc w:val="left"/>
              <w:textAlignment w:val="top"/>
              <w:rPr>
                <w:rFonts w:cstheme="minorEastAsia"/>
                <w:color w:val="1A2029"/>
                <w:sz w:val="21"/>
                <w:szCs w:val="21"/>
              </w:rPr>
            </w:pPr>
            <w:r w:rsidRPr="00833624">
              <w:rPr>
                <w:rFonts w:cstheme="minorEastAsia"/>
                <w:color w:val="1A2029"/>
                <w:sz w:val="21"/>
                <w:szCs w:val="21"/>
              </w:rPr>
              <w:t>default</w:t>
            </w:r>
          </w:p>
        </w:tc>
        <w:tc>
          <w:tcPr>
            <w:tcW w:w="1490" w:type="dxa"/>
            <w:tcBorders>
              <w:top w:val="single" w:sz="4" w:space="0" w:color="auto"/>
              <w:left w:val="nil"/>
              <w:right w:val="nil"/>
            </w:tcBorders>
            <w:tcMar>
              <w:top w:w="144" w:type="dxa"/>
              <w:left w:w="144" w:type="dxa"/>
              <w:bottom w:w="144" w:type="dxa"/>
              <w:right w:w="144" w:type="dxa"/>
            </w:tcMar>
            <w:vAlign w:val="center"/>
          </w:tcPr>
          <w:p w14:paraId="6D4412AD" w14:textId="77777777" w:rsidR="00D30C34" w:rsidRPr="000C3DB4" w:rsidRDefault="00000000" w:rsidP="00B6409D">
            <w:pPr>
              <w:keepNext/>
              <w:widowControl/>
              <w:snapToGrid w:val="0"/>
              <w:spacing w:line="240" w:lineRule="auto"/>
              <w:ind w:firstLineChars="0" w:firstLine="0"/>
              <w:jc w:val="left"/>
              <w:textAlignment w:val="top"/>
              <w:rPr>
                <w:rFonts w:cstheme="minorEastAsia"/>
                <w:color w:val="1A2029"/>
                <w:sz w:val="21"/>
                <w:szCs w:val="21"/>
              </w:rPr>
            </w:pPr>
            <w:r w:rsidRPr="000C3DB4">
              <w:rPr>
                <w:rStyle w:val="HTML"/>
                <w:rFonts w:ascii="Times New Roman" w:hAnsi="Times New Roman" w:cstheme="minorEastAsia" w:hint="eastAsia"/>
                <w:color w:val="1A2029"/>
                <w:kern w:val="0"/>
                <w:sz w:val="21"/>
                <w:szCs w:val="21"/>
                <w:lang w:bidi="ar"/>
              </w:rPr>
              <w:t>[</w:t>
            </w:r>
            <w:proofErr w:type="spellStart"/>
            <w:r w:rsidRPr="000C3DB4">
              <w:rPr>
                <w:rStyle w:val="HTML"/>
                <w:rFonts w:ascii="Times New Roman" w:hAnsi="Times New Roman" w:cstheme="minorEastAsia" w:hint="eastAsia"/>
                <w:color w:val="1A2029"/>
                <w:kern w:val="0"/>
                <w:sz w:val="21"/>
                <w:szCs w:val="21"/>
                <w:lang w:bidi="ar"/>
              </w:rPr>
              <w:t>batch_size</w:t>
            </w:r>
            <w:proofErr w:type="spellEnd"/>
            <w:r w:rsidRPr="000C3DB4">
              <w:rPr>
                <w:rStyle w:val="HTML"/>
                <w:rFonts w:ascii="Times New Roman" w:hAnsi="Times New Roman" w:cstheme="minorEastAsia" w:hint="eastAsia"/>
                <w:color w:val="1A2029"/>
                <w:kern w:val="0"/>
                <w:sz w:val="21"/>
                <w:szCs w:val="21"/>
                <w:lang w:bidi="ar"/>
              </w:rPr>
              <w:t>, 4, 6]</w:t>
            </w:r>
          </w:p>
        </w:tc>
        <w:tc>
          <w:tcPr>
            <w:tcW w:w="1354" w:type="dxa"/>
            <w:tcBorders>
              <w:top w:val="single" w:sz="4" w:space="0" w:color="auto"/>
              <w:left w:val="nil"/>
              <w:right w:val="nil"/>
            </w:tcBorders>
            <w:tcMar>
              <w:top w:w="144" w:type="dxa"/>
              <w:left w:w="144" w:type="dxa"/>
              <w:bottom w:w="144" w:type="dxa"/>
              <w:right w:w="144" w:type="dxa"/>
            </w:tcMar>
            <w:vAlign w:val="center"/>
          </w:tcPr>
          <w:p w14:paraId="678D6D75" w14:textId="77777777" w:rsidR="00D30C34" w:rsidRPr="000C3DB4" w:rsidRDefault="00000000" w:rsidP="00B6409D">
            <w:pPr>
              <w:keepNext/>
              <w:widowControl/>
              <w:snapToGrid w:val="0"/>
              <w:spacing w:line="240" w:lineRule="auto"/>
              <w:ind w:firstLineChars="0" w:firstLine="0"/>
              <w:jc w:val="left"/>
              <w:textAlignment w:val="top"/>
              <w:rPr>
                <w:rFonts w:cstheme="minorEastAsia"/>
                <w:color w:val="1A2029"/>
                <w:sz w:val="21"/>
                <w:szCs w:val="21"/>
              </w:rPr>
            </w:pPr>
            <w:r w:rsidRPr="000C3DB4">
              <w:rPr>
                <w:rStyle w:val="HTML"/>
                <w:rFonts w:ascii="Times New Roman" w:hAnsi="Times New Roman" w:cstheme="minorEastAsia" w:hint="eastAsia"/>
                <w:color w:val="1A2029"/>
                <w:kern w:val="0"/>
                <w:sz w:val="21"/>
                <w:szCs w:val="21"/>
                <w:lang w:bidi="ar"/>
              </w:rPr>
              <w:t>[</w:t>
            </w:r>
            <w:proofErr w:type="spellStart"/>
            <w:r w:rsidRPr="000C3DB4">
              <w:rPr>
                <w:rStyle w:val="HTML"/>
                <w:rFonts w:ascii="Times New Roman" w:hAnsi="Times New Roman" w:cstheme="minorEastAsia" w:hint="eastAsia"/>
                <w:color w:val="1A2029"/>
                <w:kern w:val="0"/>
                <w:sz w:val="21"/>
                <w:szCs w:val="21"/>
                <w:lang w:bidi="ar"/>
              </w:rPr>
              <w:t>batch_size</w:t>
            </w:r>
            <w:proofErr w:type="spellEnd"/>
            <w:r w:rsidRPr="000C3DB4">
              <w:rPr>
                <w:rStyle w:val="HTML"/>
                <w:rFonts w:ascii="Times New Roman" w:hAnsi="Times New Roman" w:cstheme="minorEastAsia" w:hint="eastAsia"/>
                <w:color w:val="1A2029"/>
                <w:kern w:val="0"/>
                <w:sz w:val="21"/>
                <w:szCs w:val="21"/>
                <w:lang w:bidi="ar"/>
              </w:rPr>
              <w:t>, 4, 6]</w:t>
            </w:r>
          </w:p>
        </w:tc>
        <w:tc>
          <w:tcPr>
            <w:tcW w:w="813" w:type="dxa"/>
            <w:tcBorders>
              <w:top w:val="single" w:sz="4" w:space="0" w:color="auto"/>
              <w:left w:val="nil"/>
              <w:right w:val="nil"/>
            </w:tcBorders>
            <w:tcMar>
              <w:top w:w="144" w:type="dxa"/>
              <w:left w:w="144" w:type="dxa"/>
              <w:bottom w:w="144" w:type="dxa"/>
              <w:right w:w="144" w:type="dxa"/>
            </w:tcMar>
            <w:vAlign w:val="center"/>
          </w:tcPr>
          <w:p w14:paraId="37AD1006" w14:textId="0F97BB82" w:rsidR="00D30C34" w:rsidRPr="000C3DB4" w:rsidRDefault="00833624" w:rsidP="00B6409D">
            <w:pPr>
              <w:keepNext/>
              <w:widowControl/>
              <w:snapToGrid w:val="0"/>
              <w:spacing w:line="240" w:lineRule="auto"/>
              <w:ind w:firstLineChars="0" w:firstLine="0"/>
              <w:jc w:val="left"/>
              <w:textAlignment w:val="top"/>
              <w:rPr>
                <w:rFonts w:cstheme="minorEastAsia"/>
                <w:color w:val="1A2029"/>
                <w:sz w:val="21"/>
                <w:szCs w:val="21"/>
              </w:rPr>
            </w:pPr>
            <w:r>
              <w:rPr>
                <w:rFonts w:cstheme="minorEastAsia" w:hint="eastAsia"/>
                <w:color w:val="1A2029"/>
                <w:kern w:val="0"/>
                <w:sz w:val="21"/>
                <w:szCs w:val="21"/>
                <w:lang w:bidi="ar"/>
              </w:rPr>
              <w:t>null</w:t>
            </w:r>
          </w:p>
        </w:tc>
        <w:tc>
          <w:tcPr>
            <w:tcW w:w="1626" w:type="dxa"/>
            <w:tcBorders>
              <w:top w:val="single" w:sz="4" w:space="0" w:color="auto"/>
              <w:left w:val="nil"/>
              <w:right w:val="nil"/>
            </w:tcBorders>
            <w:tcMar>
              <w:top w:w="144" w:type="dxa"/>
              <w:left w:w="144" w:type="dxa"/>
              <w:bottom w:w="144" w:type="dxa"/>
              <w:right w:w="144" w:type="dxa"/>
            </w:tcMar>
            <w:vAlign w:val="center"/>
          </w:tcPr>
          <w:p w14:paraId="054C8CF3" w14:textId="77777777" w:rsidR="00D30C34" w:rsidRPr="000C3DB4" w:rsidRDefault="00000000" w:rsidP="00B6409D">
            <w:pPr>
              <w:keepNext/>
              <w:widowControl/>
              <w:snapToGrid w:val="0"/>
              <w:spacing w:line="240" w:lineRule="auto"/>
              <w:ind w:firstLineChars="0" w:firstLine="0"/>
              <w:jc w:val="left"/>
              <w:textAlignment w:val="top"/>
              <w:rPr>
                <w:rFonts w:cstheme="minorEastAsia"/>
                <w:color w:val="1A2029"/>
                <w:sz w:val="21"/>
                <w:szCs w:val="21"/>
              </w:rPr>
            </w:pPr>
            <w:r w:rsidRPr="000C3DB4">
              <w:rPr>
                <w:rFonts w:cstheme="minorEastAsia" w:hint="eastAsia"/>
                <w:color w:val="1A2029"/>
                <w:kern w:val="0"/>
                <w:sz w:val="21"/>
                <w:szCs w:val="21"/>
                <w:lang w:bidi="ar"/>
              </w:rPr>
              <w:t>4:</w:t>
            </w:r>
            <w:r w:rsidRPr="000C3DB4">
              <w:rPr>
                <w:rFonts w:cstheme="minorEastAsia" w:hint="eastAsia"/>
                <w:color w:val="1A2029"/>
                <w:kern w:val="0"/>
                <w:sz w:val="21"/>
                <w:szCs w:val="21"/>
                <w:lang w:bidi="ar"/>
              </w:rPr>
              <w:t>历史时间步</w:t>
            </w:r>
            <w:r w:rsidRPr="000C3DB4">
              <w:rPr>
                <w:rFonts w:cstheme="minorEastAsia" w:hint="eastAsia"/>
                <w:color w:val="1A2029"/>
                <w:kern w:val="0"/>
                <w:sz w:val="21"/>
                <w:szCs w:val="21"/>
                <w:lang w:bidi="ar"/>
              </w:rPr>
              <w:t>; 6:</w:t>
            </w:r>
            <w:r w:rsidRPr="000C3DB4">
              <w:rPr>
                <w:rFonts w:cstheme="minorEastAsia" w:hint="eastAsia"/>
                <w:color w:val="1A2029"/>
                <w:kern w:val="0"/>
                <w:sz w:val="21"/>
                <w:szCs w:val="21"/>
                <w:lang w:bidi="ar"/>
              </w:rPr>
              <w:t>特征维度</w:t>
            </w:r>
          </w:p>
        </w:tc>
      </w:tr>
      <w:tr w:rsidR="00833624" w:rsidRPr="000C3DB4" w14:paraId="4CC9BF7F" w14:textId="77777777" w:rsidTr="00471AC0">
        <w:trPr>
          <w:trHeight w:val="335"/>
        </w:trPr>
        <w:tc>
          <w:tcPr>
            <w:tcW w:w="753" w:type="dxa"/>
            <w:tcBorders>
              <w:top w:val="nil"/>
              <w:left w:val="nil"/>
              <w:right w:val="nil"/>
            </w:tcBorders>
            <w:tcMar>
              <w:top w:w="144" w:type="dxa"/>
              <w:left w:w="144" w:type="dxa"/>
              <w:bottom w:w="144" w:type="dxa"/>
              <w:right w:w="144" w:type="dxa"/>
            </w:tcMar>
            <w:vAlign w:val="center"/>
          </w:tcPr>
          <w:p w14:paraId="68B95C48"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a4"/>
                <w:rFonts w:cstheme="minorEastAsia" w:hint="eastAsia"/>
                <w:color w:val="1A2029"/>
                <w:kern w:val="0"/>
                <w:sz w:val="21"/>
                <w:szCs w:val="21"/>
                <w:lang w:bidi="ar"/>
              </w:rPr>
              <w:t>2</w:t>
            </w:r>
          </w:p>
        </w:tc>
        <w:tc>
          <w:tcPr>
            <w:tcW w:w="1280" w:type="dxa"/>
            <w:tcBorders>
              <w:top w:val="nil"/>
              <w:left w:val="nil"/>
              <w:right w:val="nil"/>
            </w:tcBorders>
            <w:tcMar>
              <w:top w:w="144" w:type="dxa"/>
              <w:left w:w="144" w:type="dxa"/>
              <w:bottom w:w="144" w:type="dxa"/>
              <w:right w:w="144" w:type="dxa"/>
            </w:tcMar>
            <w:vAlign w:val="center"/>
          </w:tcPr>
          <w:p w14:paraId="2A161B63"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Fonts w:cstheme="minorEastAsia" w:hint="eastAsia"/>
                <w:color w:val="1A2029"/>
                <w:kern w:val="0"/>
                <w:sz w:val="21"/>
                <w:szCs w:val="21"/>
                <w:lang w:bidi="ar"/>
              </w:rPr>
              <w:t>Conv1D</w:t>
            </w:r>
          </w:p>
        </w:tc>
        <w:tc>
          <w:tcPr>
            <w:tcW w:w="1354" w:type="dxa"/>
            <w:tcBorders>
              <w:top w:val="nil"/>
              <w:left w:val="nil"/>
              <w:right w:val="nil"/>
            </w:tcBorders>
            <w:tcMar>
              <w:top w:w="144" w:type="dxa"/>
              <w:left w:w="144" w:type="dxa"/>
              <w:bottom w:w="144" w:type="dxa"/>
              <w:right w:w="144" w:type="dxa"/>
            </w:tcMar>
            <w:vAlign w:val="center"/>
          </w:tcPr>
          <w:p w14:paraId="2D2567A7"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Fonts w:cstheme="minorEastAsia" w:hint="eastAsia"/>
                <w:color w:val="1A2029"/>
                <w:kern w:val="0"/>
                <w:sz w:val="21"/>
                <w:szCs w:val="21"/>
                <w:lang w:bidi="ar"/>
              </w:rPr>
              <w:t>3 / 1</w:t>
            </w:r>
          </w:p>
        </w:tc>
        <w:tc>
          <w:tcPr>
            <w:tcW w:w="1490" w:type="dxa"/>
            <w:tcBorders>
              <w:top w:val="nil"/>
              <w:left w:val="nil"/>
              <w:right w:val="nil"/>
            </w:tcBorders>
            <w:tcMar>
              <w:top w:w="144" w:type="dxa"/>
              <w:left w:w="144" w:type="dxa"/>
              <w:bottom w:w="144" w:type="dxa"/>
              <w:right w:w="144" w:type="dxa"/>
            </w:tcMar>
            <w:vAlign w:val="center"/>
          </w:tcPr>
          <w:p w14:paraId="0F063E79"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HTML"/>
                <w:rFonts w:ascii="Times New Roman" w:hAnsi="Times New Roman" w:cstheme="minorEastAsia" w:hint="eastAsia"/>
                <w:color w:val="1A2029"/>
                <w:kern w:val="0"/>
                <w:sz w:val="21"/>
                <w:szCs w:val="21"/>
                <w:lang w:bidi="ar"/>
              </w:rPr>
              <w:t>[</w:t>
            </w:r>
            <w:proofErr w:type="spellStart"/>
            <w:r w:rsidRPr="000C3DB4">
              <w:rPr>
                <w:rStyle w:val="HTML"/>
                <w:rFonts w:ascii="Times New Roman" w:hAnsi="Times New Roman" w:cstheme="minorEastAsia" w:hint="eastAsia"/>
                <w:color w:val="1A2029"/>
                <w:kern w:val="0"/>
                <w:sz w:val="21"/>
                <w:szCs w:val="21"/>
                <w:lang w:bidi="ar"/>
              </w:rPr>
              <w:t>batch_size</w:t>
            </w:r>
            <w:proofErr w:type="spellEnd"/>
            <w:r w:rsidRPr="000C3DB4">
              <w:rPr>
                <w:rStyle w:val="HTML"/>
                <w:rFonts w:ascii="Times New Roman" w:hAnsi="Times New Roman" w:cstheme="minorEastAsia" w:hint="eastAsia"/>
                <w:color w:val="1A2029"/>
                <w:kern w:val="0"/>
                <w:sz w:val="21"/>
                <w:szCs w:val="21"/>
                <w:lang w:bidi="ar"/>
              </w:rPr>
              <w:t>, 4, 6]</w:t>
            </w:r>
          </w:p>
        </w:tc>
        <w:tc>
          <w:tcPr>
            <w:tcW w:w="1354" w:type="dxa"/>
            <w:tcBorders>
              <w:top w:val="nil"/>
              <w:left w:val="nil"/>
              <w:right w:val="nil"/>
            </w:tcBorders>
            <w:tcMar>
              <w:top w:w="144" w:type="dxa"/>
              <w:left w:w="144" w:type="dxa"/>
              <w:bottom w:w="144" w:type="dxa"/>
              <w:right w:w="144" w:type="dxa"/>
            </w:tcMar>
            <w:vAlign w:val="center"/>
          </w:tcPr>
          <w:p w14:paraId="7D976266"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HTML"/>
                <w:rFonts w:ascii="Times New Roman" w:hAnsi="Times New Roman" w:cstheme="minorEastAsia" w:hint="eastAsia"/>
                <w:color w:val="1A2029"/>
                <w:kern w:val="0"/>
                <w:sz w:val="21"/>
                <w:szCs w:val="21"/>
                <w:lang w:bidi="ar"/>
              </w:rPr>
              <w:t>[</w:t>
            </w:r>
            <w:proofErr w:type="spellStart"/>
            <w:r w:rsidRPr="000C3DB4">
              <w:rPr>
                <w:rStyle w:val="HTML"/>
                <w:rFonts w:ascii="Times New Roman" w:hAnsi="Times New Roman" w:cstheme="minorEastAsia" w:hint="eastAsia"/>
                <w:color w:val="1A2029"/>
                <w:kern w:val="0"/>
                <w:sz w:val="21"/>
                <w:szCs w:val="21"/>
                <w:lang w:bidi="ar"/>
              </w:rPr>
              <w:t>batch_size</w:t>
            </w:r>
            <w:proofErr w:type="spellEnd"/>
            <w:r w:rsidRPr="000C3DB4">
              <w:rPr>
                <w:rStyle w:val="HTML"/>
                <w:rFonts w:ascii="Times New Roman" w:hAnsi="Times New Roman" w:cstheme="minorEastAsia" w:hint="eastAsia"/>
                <w:color w:val="1A2029"/>
                <w:kern w:val="0"/>
                <w:sz w:val="21"/>
                <w:szCs w:val="21"/>
                <w:lang w:bidi="ar"/>
              </w:rPr>
              <w:t>, 4, 32]</w:t>
            </w:r>
          </w:p>
        </w:tc>
        <w:tc>
          <w:tcPr>
            <w:tcW w:w="813" w:type="dxa"/>
            <w:tcBorders>
              <w:top w:val="nil"/>
              <w:left w:val="nil"/>
              <w:right w:val="nil"/>
            </w:tcBorders>
            <w:tcMar>
              <w:top w:w="144" w:type="dxa"/>
              <w:left w:w="144" w:type="dxa"/>
              <w:bottom w:w="144" w:type="dxa"/>
              <w:right w:w="144" w:type="dxa"/>
            </w:tcMar>
            <w:vAlign w:val="center"/>
          </w:tcPr>
          <w:p w14:paraId="33A6D6F8" w14:textId="0CE5B3D3"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Pr>
                <w:rFonts w:cstheme="minorEastAsia" w:hint="eastAsia"/>
                <w:color w:val="1A2029"/>
                <w:kern w:val="0"/>
                <w:sz w:val="21"/>
                <w:szCs w:val="21"/>
                <w:lang w:bidi="ar"/>
              </w:rPr>
              <w:t>null</w:t>
            </w:r>
          </w:p>
        </w:tc>
        <w:tc>
          <w:tcPr>
            <w:tcW w:w="1626" w:type="dxa"/>
            <w:tcBorders>
              <w:top w:val="nil"/>
              <w:left w:val="nil"/>
              <w:right w:val="nil"/>
            </w:tcBorders>
            <w:tcMar>
              <w:top w:w="144" w:type="dxa"/>
              <w:left w:w="144" w:type="dxa"/>
              <w:bottom w:w="144" w:type="dxa"/>
              <w:right w:w="144" w:type="dxa"/>
            </w:tcMar>
            <w:vAlign w:val="center"/>
          </w:tcPr>
          <w:p w14:paraId="2291C1EF"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Fonts w:cstheme="minorEastAsia" w:hint="eastAsia"/>
                <w:color w:val="1A2029"/>
                <w:kern w:val="0"/>
                <w:sz w:val="21"/>
                <w:szCs w:val="21"/>
                <w:lang w:bidi="ar"/>
              </w:rPr>
              <w:t>提取短期局部时序依赖，</w:t>
            </w:r>
            <w:r w:rsidRPr="000C3DB4">
              <w:rPr>
                <w:rFonts w:cstheme="minorEastAsia" w:hint="eastAsia"/>
                <w:color w:val="1A2029"/>
                <w:kern w:val="0"/>
                <w:sz w:val="21"/>
                <w:szCs w:val="21"/>
                <w:lang w:bidi="ar"/>
              </w:rPr>
              <w:t>Same Padding</w:t>
            </w:r>
          </w:p>
        </w:tc>
      </w:tr>
      <w:tr w:rsidR="00833624" w:rsidRPr="000C3DB4" w14:paraId="2095C5BF" w14:textId="77777777" w:rsidTr="00471AC0">
        <w:trPr>
          <w:trHeight w:val="335"/>
        </w:trPr>
        <w:tc>
          <w:tcPr>
            <w:tcW w:w="753" w:type="dxa"/>
            <w:tcBorders>
              <w:left w:val="nil"/>
              <w:right w:val="nil"/>
            </w:tcBorders>
            <w:tcMar>
              <w:top w:w="144" w:type="dxa"/>
              <w:left w:w="144" w:type="dxa"/>
              <w:bottom w:w="144" w:type="dxa"/>
              <w:right w:w="144" w:type="dxa"/>
            </w:tcMar>
            <w:vAlign w:val="center"/>
          </w:tcPr>
          <w:p w14:paraId="72C44486"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a4"/>
                <w:rFonts w:cstheme="minorEastAsia" w:hint="eastAsia"/>
                <w:color w:val="1A2029"/>
                <w:kern w:val="0"/>
                <w:sz w:val="21"/>
                <w:szCs w:val="21"/>
                <w:lang w:bidi="ar"/>
              </w:rPr>
              <w:t>3</w:t>
            </w:r>
          </w:p>
        </w:tc>
        <w:tc>
          <w:tcPr>
            <w:tcW w:w="1280" w:type="dxa"/>
            <w:tcBorders>
              <w:left w:val="nil"/>
              <w:right w:val="nil"/>
            </w:tcBorders>
            <w:tcMar>
              <w:top w:w="144" w:type="dxa"/>
              <w:left w:w="144" w:type="dxa"/>
              <w:bottom w:w="144" w:type="dxa"/>
              <w:right w:w="144" w:type="dxa"/>
            </w:tcMar>
            <w:vAlign w:val="center"/>
          </w:tcPr>
          <w:p w14:paraId="6E85BD44"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proofErr w:type="spellStart"/>
            <w:r w:rsidRPr="000C3DB4">
              <w:rPr>
                <w:rFonts w:cstheme="minorEastAsia" w:hint="eastAsia"/>
                <w:color w:val="1A2029"/>
                <w:kern w:val="0"/>
                <w:sz w:val="21"/>
                <w:szCs w:val="21"/>
                <w:lang w:bidi="ar"/>
              </w:rPr>
              <w:t>BatchNorm</w:t>
            </w:r>
            <w:r w:rsidRPr="000C3DB4">
              <w:rPr>
                <w:rFonts w:cstheme="minorEastAsia" w:hint="eastAsia"/>
                <w:color w:val="1A2029"/>
                <w:kern w:val="0"/>
                <w:sz w:val="21"/>
                <w:szCs w:val="21"/>
                <w:lang w:bidi="ar"/>
              </w:rPr>
              <w:lastRenderedPageBreak/>
              <w:t>alization</w:t>
            </w:r>
            <w:proofErr w:type="spellEnd"/>
          </w:p>
        </w:tc>
        <w:tc>
          <w:tcPr>
            <w:tcW w:w="1354" w:type="dxa"/>
            <w:tcBorders>
              <w:left w:val="nil"/>
              <w:right w:val="nil"/>
            </w:tcBorders>
            <w:tcMar>
              <w:top w:w="144" w:type="dxa"/>
              <w:left w:w="144" w:type="dxa"/>
              <w:bottom w:w="144" w:type="dxa"/>
              <w:right w:w="144" w:type="dxa"/>
            </w:tcMar>
            <w:vAlign w:val="center"/>
          </w:tcPr>
          <w:p w14:paraId="1BBACBD2" w14:textId="7C29DE44"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833624">
              <w:rPr>
                <w:rFonts w:cstheme="minorEastAsia"/>
                <w:color w:val="1A2029"/>
                <w:sz w:val="21"/>
                <w:szCs w:val="21"/>
              </w:rPr>
              <w:lastRenderedPageBreak/>
              <w:t>default</w:t>
            </w:r>
          </w:p>
        </w:tc>
        <w:tc>
          <w:tcPr>
            <w:tcW w:w="1490" w:type="dxa"/>
            <w:tcBorders>
              <w:left w:val="nil"/>
              <w:right w:val="nil"/>
            </w:tcBorders>
            <w:tcMar>
              <w:top w:w="144" w:type="dxa"/>
              <w:left w:w="144" w:type="dxa"/>
              <w:bottom w:w="144" w:type="dxa"/>
              <w:right w:w="144" w:type="dxa"/>
            </w:tcMar>
            <w:vAlign w:val="center"/>
          </w:tcPr>
          <w:p w14:paraId="682A0357"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HTML"/>
                <w:rFonts w:ascii="Times New Roman" w:hAnsi="Times New Roman" w:cstheme="minorEastAsia" w:hint="eastAsia"/>
                <w:color w:val="1A2029"/>
                <w:kern w:val="0"/>
                <w:sz w:val="21"/>
                <w:szCs w:val="21"/>
                <w:lang w:bidi="ar"/>
              </w:rPr>
              <w:t>[</w:t>
            </w:r>
            <w:proofErr w:type="spellStart"/>
            <w:r w:rsidRPr="000C3DB4">
              <w:rPr>
                <w:rStyle w:val="HTML"/>
                <w:rFonts w:ascii="Times New Roman" w:hAnsi="Times New Roman" w:cstheme="minorEastAsia" w:hint="eastAsia"/>
                <w:color w:val="1A2029"/>
                <w:kern w:val="0"/>
                <w:sz w:val="21"/>
                <w:szCs w:val="21"/>
                <w:lang w:bidi="ar"/>
              </w:rPr>
              <w:t>batch_size</w:t>
            </w:r>
            <w:proofErr w:type="spellEnd"/>
            <w:r w:rsidRPr="000C3DB4">
              <w:rPr>
                <w:rStyle w:val="HTML"/>
                <w:rFonts w:ascii="Times New Roman" w:hAnsi="Times New Roman" w:cstheme="minorEastAsia" w:hint="eastAsia"/>
                <w:color w:val="1A2029"/>
                <w:kern w:val="0"/>
                <w:sz w:val="21"/>
                <w:szCs w:val="21"/>
                <w:lang w:bidi="ar"/>
              </w:rPr>
              <w:t xml:space="preserve">, </w:t>
            </w:r>
            <w:r w:rsidRPr="000C3DB4">
              <w:rPr>
                <w:rStyle w:val="HTML"/>
                <w:rFonts w:ascii="Times New Roman" w:hAnsi="Times New Roman" w:cstheme="minorEastAsia" w:hint="eastAsia"/>
                <w:color w:val="1A2029"/>
                <w:kern w:val="0"/>
                <w:sz w:val="21"/>
                <w:szCs w:val="21"/>
                <w:lang w:bidi="ar"/>
              </w:rPr>
              <w:lastRenderedPageBreak/>
              <w:t>4, 32]</w:t>
            </w:r>
          </w:p>
        </w:tc>
        <w:tc>
          <w:tcPr>
            <w:tcW w:w="1354" w:type="dxa"/>
            <w:tcBorders>
              <w:left w:val="nil"/>
              <w:right w:val="nil"/>
            </w:tcBorders>
            <w:tcMar>
              <w:top w:w="144" w:type="dxa"/>
              <w:left w:w="144" w:type="dxa"/>
              <w:bottom w:w="144" w:type="dxa"/>
              <w:right w:w="144" w:type="dxa"/>
            </w:tcMar>
            <w:vAlign w:val="center"/>
          </w:tcPr>
          <w:p w14:paraId="2ECF0875"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HTML"/>
                <w:rFonts w:ascii="Times New Roman" w:hAnsi="Times New Roman" w:cstheme="minorEastAsia" w:hint="eastAsia"/>
                <w:color w:val="1A2029"/>
                <w:kern w:val="0"/>
                <w:sz w:val="21"/>
                <w:szCs w:val="21"/>
                <w:lang w:bidi="ar"/>
              </w:rPr>
              <w:lastRenderedPageBreak/>
              <w:t>[</w:t>
            </w:r>
            <w:proofErr w:type="spellStart"/>
            <w:r w:rsidRPr="000C3DB4">
              <w:rPr>
                <w:rStyle w:val="HTML"/>
                <w:rFonts w:ascii="Times New Roman" w:hAnsi="Times New Roman" w:cstheme="minorEastAsia" w:hint="eastAsia"/>
                <w:color w:val="1A2029"/>
                <w:kern w:val="0"/>
                <w:sz w:val="21"/>
                <w:szCs w:val="21"/>
                <w:lang w:bidi="ar"/>
              </w:rPr>
              <w:t>batch_size</w:t>
            </w:r>
            <w:proofErr w:type="spellEnd"/>
            <w:r w:rsidRPr="000C3DB4">
              <w:rPr>
                <w:rStyle w:val="HTML"/>
                <w:rFonts w:ascii="Times New Roman" w:hAnsi="Times New Roman" w:cstheme="minorEastAsia" w:hint="eastAsia"/>
                <w:color w:val="1A2029"/>
                <w:kern w:val="0"/>
                <w:sz w:val="21"/>
                <w:szCs w:val="21"/>
                <w:lang w:bidi="ar"/>
              </w:rPr>
              <w:t xml:space="preserve">, </w:t>
            </w:r>
            <w:r w:rsidRPr="000C3DB4">
              <w:rPr>
                <w:rStyle w:val="HTML"/>
                <w:rFonts w:ascii="Times New Roman" w:hAnsi="Times New Roman" w:cstheme="minorEastAsia" w:hint="eastAsia"/>
                <w:color w:val="1A2029"/>
                <w:kern w:val="0"/>
                <w:sz w:val="21"/>
                <w:szCs w:val="21"/>
                <w:lang w:bidi="ar"/>
              </w:rPr>
              <w:lastRenderedPageBreak/>
              <w:t>4, 32]</w:t>
            </w:r>
          </w:p>
        </w:tc>
        <w:tc>
          <w:tcPr>
            <w:tcW w:w="813" w:type="dxa"/>
            <w:tcBorders>
              <w:left w:val="nil"/>
              <w:right w:val="nil"/>
            </w:tcBorders>
            <w:tcMar>
              <w:top w:w="144" w:type="dxa"/>
              <w:left w:w="144" w:type="dxa"/>
              <w:bottom w:w="144" w:type="dxa"/>
              <w:right w:w="144" w:type="dxa"/>
            </w:tcMar>
            <w:vAlign w:val="center"/>
          </w:tcPr>
          <w:p w14:paraId="578440E7" w14:textId="1847E926" w:rsidR="00833624" w:rsidRPr="000C3DB4" w:rsidRDefault="00A33ED0" w:rsidP="00833624">
            <w:pPr>
              <w:keepNext/>
              <w:widowControl/>
              <w:snapToGrid w:val="0"/>
              <w:spacing w:line="240" w:lineRule="auto"/>
              <w:ind w:firstLineChars="0" w:firstLine="0"/>
              <w:jc w:val="left"/>
              <w:textAlignment w:val="top"/>
              <w:rPr>
                <w:rFonts w:cstheme="minorEastAsia"/>
                <w:color w:val="1A2029"/>
                <w:sz w:val="21"/>
                <w:szCs w:val="21"/>
              </w:rPr>
            </w:pPr>
            <w:r>
              <w:rPr>
                <w:rFonts w:cstheme="minorEastAsia" w:hint="eastAsia"/>
                <w:color w:val="1A2029"/>
                <w:kern w:val="0"/>
                <w:sz w:val="21"/>
                <w:szCs w:val="21"/>
                <w:lang w:bidi="ar"/>
              </w:rPr>
              <w:lastRenderedPageBreak/>
              <w:t>null</w:t>
            </w:r>
          </w:p>
        </w:tc>
        <w:tc>
          <w:tcPr>
            <w:tcW w:w="1626" w:type="dxa"/>
            <w:tcBorders>
              <w:left w:val="nil"/>
              <w:right w:val="nil"/>
            </w:tcBorders>
            <w:tcMar>
              <w:top w:w="144" w:type="dxa"/>
              <w:left w:w="144" w:type="dxa"/>
              <w:bottom w:w="144" w:type="dxa"/>
              <w:right w:w="144" w:type="dxa"/>
            </w:tcMar>
            <w:vAlign w:val="center"/>
          </w:tcPr>
          <w:p w14:paraId="07BAB3F0"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Fonts w:cstheme="minorEastAsia" w:hint="eastAsia"/>
                <w:color w:val="1A2029"/>
                <w:kern w:val="0"/>
                <w:sz w:val="21"/>
                <w:szCs w:val="21"/>
                <w:lang w:bidi="ar"/>
              </w:rPr>
              <w:t>加速收敛，稳</w:t>
            </w:r>
            <w:r w:rsidRPr="000C3DB4">
              <w:rPr>
                <w:rFonts w:cstheme="minorEastAsia" w:hint="eastAsia"/>
                <w:color w:val="1A2029"/>
                <w:kern w:val="0"/>
                <w:sz w:val="21"/>
                <w:szCs w:val="21"/>
                <w:lang w:bidi="ar"/>
              </w:rPr>
              <w:lastRenderedPageBreak/>
              <w:t>定训练</w:t>
            </w:r>
          </w:p>
        </w:tc>
      </w:tr>
      <w:tr w:rsidR="00833624" w:rsidRPr="000C3DB4" w14:paraId="15718229" w14:textId="77777777" w:rsidTr="00471AC0">
        <w:trPr>
          <w:trHeight w:val="335"/>
        </w:trPr>
        <w:tc>
          <w:tcPr>
            <w:tcW w:w="753" w:type="dxa"/>
            <w:tcBorders>
              <w:left w:val="nil"/>
              <w:bottom w:val="single" w:sz="4" w:space="0" w:color="auto"/>
              <w:right w:val="nil"/>
            </w:tcBorders>
            <w:tcMar>
              <w:top w:w="144" w:type="dxa"/>
              <w:left w:w="144" w:type="dxa"/>
              <w:bottom w:w="144" w:type="dxa"/>
              <w:right w:w="144" w:type="dxa"/>
            </w:tcMar>
            <w:vAlign w:val="center"/>
          </w:tcPr>
          <w:p w14:paraId="2CCFF5C6"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a4"/>
                <w:rFonts w:cstheme="minorEastAsia" w:hint="eastAsia"/>
                <w:color w:val="1A2029"/>
                <w:kern w:val="0"/>
                <w:sz w:val="21"/>
                <w:szCs w:val="21"/>
                <w:lang w:bidi="ar"/>
              </w:rPr>
              <w:t>4</w:t>
            </w:r>
          </w:p>
        </w:tc>
        <w:tc>
          <w:tcPr>
            <w:tcW w:w="1280" w:type="dxa"/>
            <w:tcBorders>
              <w:left w:val="nil"/>
              <w:bottom w:val="single" w:sz="4" w:space="0" w:color="auto"/>
              <w:right w:val="nil"/>
            </w:tcBorders>
            <w:tcMar>
              <w:top w:w="144" w:type="dxa"/>
              <w:left w:w="144" w:type="dxa"/>
              <w:bottom w:w="144" w:type="dxa"/>
              <w:right w:w="144" w:type="dxa"/>
            </w:tcMar>
            <w:vAlign w:val="center"/>
          </w:tcPr>
          <w:p w14:paraId="4114680C"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Fonts w:cstheme="minorEastAsia" w:hint="eastAsia"/>
                <w:color w:val="1A2029"/>
                <w:kern w:val="0"/>
                <w:sz w:val="21"/>
                <w:szCs w:val="21"/>
                <w:lang w:bidi="ar"/>
              </w:rPr>
              <w:t>Activation (</w:t>
            </w:r>
            <w:proofErr w:type="spellStart"/>
            <w:r w:rsidRPr="000C3DB4">
              <w:rPr>
                <w:rFonts w:cstheme="minorEastAsia" w:hint="eastAsia"/>
                <w:color w:val="1A2029"/>
                <w:kern w:val="0"/>
                <w:sz w:val="21"/>
                <w:szCs w:val="21"/>
                <w:lang w:bidi="ar"/>
              </w:rPr>
              <w:t>ReLU</w:t>
            </w:r>
            <w:proofErr w:type="spellEnd"/>
            <w:r w:rsidRPr="000C3DB4">
              <w:rPr>
                <w:rFonts w:cstheme="minorEastAsia" w:hint="eastAsia"/>
                <w:color w:val="1A2029"/>
                <w:kern w:val="0"/>
                <w:sz w:val="21"/>
                <w:szCs w:val="21"/>
                <w:lang w:bidi="ar"/>
              </w:rPr>
              <w:t>)</w:t>
            </w:r>
          </w:p>
        </w:tc>
        <w:tc>
          <w:tcPr>
            <w:tcW w:w="1354" w:type="dxa"/>
            <w:tcBorders>
              <w:left w:val="nil"/>
              <w:bottom w:val="single" w:sz="4" w:space="0" w:color="auto"/>
              <w:right w:val="nil"/>
            </w:tcBorders>
            <w:tcMar>
              <w:top w:w="144" w:type="dxa"/>
              <w:left w:w="144" w:type="dxa"/>
              <w:bottom w:w="144" w:type="dxa"/>
              <w:right w:w="144" w:type="dxa"/>
            </w:tcMar>
            <w:vAlign w:val="center"/>
          </w:tcPr>
          <w:p w14:paraId="46E87A43" w14:textId="19AF22DF"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833624">
              <w:rPr>
                <w:rFonts w:cstheme="minorEastAsia"/>
                <w:color w:val="1A2029"/>
                <w:sz w:val="21"/>
                <w:szCs w:val="21"/>
              </w:rPr>
              <w:t>default</w:t>
            </w:r>
          </w:p>
        </w:tc>
        <w:tc>
          <w:tcPr>
            <w:tcW w:w="1490" w:type="dxa"/>
            <w:tcBorders>
              <w:left w:val="nil"/>
              <w:bottom w:val="single" w:sz="4" w:space="0" w:color="auto"/>
              <w:right w:val="nil"/>
            </w:tcBorders>
            <w:tcMar>
              <w:top w:w="144" w:type="dxa"/>
              <w:left w:w="144" w:type="dxa"/>
              <w:bottom w:w="144" w:type="dxa"/>
              <w:right w:w="144" w:type="dxa"/>
            </w:tcMar>
            <w:vAlign w:val="center"/>
          </w:tcPr>
          <w:p w14:paraId="5FA73760"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HTML"/>
                <w:rFonts w:ascii="Times New Roman" w:hAnsi="Times New Roman" w:cstheme="minorEastAsia" w:hint="eastAsia"/>
                <w:color w:val="1A2029"/>
                <w:kern w:val="0"/>
                <w:sz w:val="21"/>
                <w:szCs w:val="21"/>
                <w:lang w:bidi="ar"/>
              </w:rPr>
              <w:t>[</w:t>
            </w:r>
            <w:proofErr w:type="spellStart"/>
            <w:r w:rsidRPr="000C3DB4">
              <w:rPr>
                <w:rStyle w:val="HTML"/>
                <w:rFonts w:ascii="Times New Roman" w:hAnsi="Times New Roman" w:cstheme="minorEastAsia" w:hint="eastAsia"/>
                <w:color w:val="1A2029"/>
                <w:kern w:val="0"/>
                <w:sz w:val="21"/>
                <w:szCs w:val="21"/>
                <w:lang w:bidi="ar"/>
              </w:rPr>
              <w:t>batch_size</w:t>
            </w:r>
            <w:proofErr w:type="spellEnd"/>
            <w:r w:rsidRPr="000C3DB4">
              <w:rPr>
                <w:rStyle w:val="HTML"/>
                <w:rFonts w:ascii="Times New Roman" w:hAnsi="Times New Roman" w:cstheme="minorEastAsia" w:hint="eastAsia"/>
                <w:color w:val="1A2029"/>
                <w:kern w:val="0"/>
                <w:sz w:val="21"/>
                <w:szCs w:val="21"/>
                <w:lang w:bidi="ar"/>
              </w:rPr>
              <w:t>, 4, 32]</w:t>
            </w:r>
          </w:p>
        </w:tc>
        <w:tc>
          <w:tcPr>
            <w:tcW w:w="1354" w:type="dxa"/>
            <w:tcBorders>
              <w:left w:val="nil"/>
              <w:bottom w:val="single" w:sz="4" w:space="0" w:color="auto"/>
              <w:right w:val="nil"/>
            </w:tcBorders>
            <w:tcMar>
              <w:top w:w="144" w:type="dxa"/>
              <w:left w:w="144" w:type="dxa"/>
              <w:bottom w:w="144" w:type="dxa"/>
              <w:right w:w="144" w:type="dxa"/>
            </w:tcMar>
            <w:vAlign w:val="center"/>
          </w:tcPr>
          <w:p w14:paraId="2D045251"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HTML"/>
                <w:rFonts w:ascii="Times New Roman" w:hAnsi="Times New Roman" w:cstheme="minorEastAsia" w:hint="eastAsia"/>
                <w:color w:val="1A2029"/>
                <w:kern w:val="0"/>
                <w:sz w:val="21"/>
                <w:szCs w:val="21"/>
                <w:lang w:bidi="ar"/>
              </w:rPr>
              <w:t>[</w:t>
            </w:r>
            <w:proofErr w:type="spellStart"/>
            <w:r w:rsidRPr="000C3DB4">
              <w:rPr>
                <w:rStyle w:val="HTML"/>
                <w:rFonts w:ascii="Times New Roman" w:hAnsi="Times New Roman" w:cstheme="minorEastAsia" w:hint="eastAsia"/>
                <w:color w:val="1A2029"/>
                <w:kern w:val="0"/>
                <w:sz w:val="21"/>
                <w:szCs w:val="21"/>
                <w:lang w:bidi="ar"/>
              </w:rPr>
              <w:t>batch_size</w:t>
            </w:r>
            <w:proofErr w:type="spellEnd"/>
            <w:r w:rsidRPr="000C3DB4">
              <w:rPr>
                <w:rStyle w:val="HTML"/>
                <w:rFonts w:ascii="Times New Roman" w:hAnsi="Times New Roman" w:cstheme="minorEastAsia" w:hint="eastAsia"/>
                <w:color w:val="1A2029"/>
                <w:kern w:val="0"/>
                <w:sz w:val="21"/>
                <w:szCs w:val="21"/>
                <w:lang w:bidi="ar"/>
              </w:rPr>
              <w:t>, 4, 32]</w:t>
            </w:r>
          </w:p>
        </w:tc>
        <w:tc>
          <w:tcPr>
            <w:tcW w:w="813" w:type="dxa"/>
            <w:tcBorders>
              <w:left w:val="nil"/>
              <w:bottom w:val="single" w:sz="4" w:space="0" w:color="auto"/>
              <w:right w:val="nil"/>
            </w:tcBorders>
            <w:tcMar>
              <w:top w:w="144" w:type="dxa"/>
              <w:left w:w="144" w:type="dxa"/>
              <w:bottom w:w="144" w:type="dxa"/>
              <w:right w:w="144" w:type="dxa"/>
            </w:tcMar>
            <w:vAlign w:val="center"/>
          </w:tcPr>
          <w:p w14:paraId="19D6AB3F"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proofErr w:type="spellStart"/>
            <w:r w:rsidRPr="000C3DB4">
              <w:rPr>
                <w:rFonts w:cstheme="minorEastAsia" w:hint="eastAsia"/>
                <w:color w:val="1A2029"/>
                <w:kern w:val="0"/>
                <w:sz w:val="21"/>
                <w:szCs w:val="21"/>
                <w:lang w:bidi="ar"/>
              </w:rPr>
              <w:t>ReLU</w:t>
            </w:r>
            <w:proofErr w:type="spellEnd"/>
          </w:p>
        </w:tc>
        <w:tc>
          <w:tcPr>
            <w:tcW w:w="1626" w:type="dxa"/>
            <w:tcBorders>
              <w:left w:val="nil"/>
              <w:bottom w:val="single" w:sz="4" w:space="0" w:color="auto"/>
              <w:right w:val="nil"/>
            </w:tcBorders>
            <w:tcMar>
              <w:top w:w="144" w:type="dxa"/>
              <w:left w:w="144" w:type="dxa"/>
              <w:bottom w:w="144" w:type="dxa"/>
              <w:right w:w="144" w:type="dxa"/>
            </w:tcMar>
            <w:vAlign w:val="center"/>
          </w:tcPr>
          <w:p w14:paraId="5B743DBE"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Fonts w:cstheme="minorEastAsia" w:hint="eastAsia"/>
                <w:color w:val="1A2029"/>
                <w:kern w:val="0"/>
                <w:sz w:val="21"/>
                <w:szCs w:val="21"/>
                <w:lang w:bidi="ar"/>
              </w:rPr>
              <w:t>引入非线性</w:t>
            </w:r>
          </w:p>
        </w:tc>
      </w:tr>
      <w:tr w:rsidR="00833624" w:rsidRPr="000C3DB4" w14:paraId="7F88D9A1" w14:textId="77777777" w:rsidTr="00471AC0">
        <w:trPr>
          <w:trHeight w:val="335"/>
        </w:trPr>
        <w:tc>
          <w:tcPr>
            <w:tcW w:w="753" w:type="dxa"/>
            <w:tcBorders>
              <w:top w:val="single" w:sz="4" w:space="0" w:color="auto"/>
              <w:left w:val="nil"/>
              <w:bottom w:val="nil"/>
              <w:right w:val="nil"/>
            </w:tcBorders>
            <w:tcMar>
              <w:top w:w="144" w:type="dxa"/>
              <w:left w:w="144" w:type="dxa"/>
              <w:bottom w:w="144" w:type="dxa"/>
              <w:right w:w="144" w:type="dxa"/>
            </w:tcMar>
            <w:vAlign w:val="center"/>
          </w:tcPr>
          <w:p w14:paraId="3E9B1418"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a4"/>
                <w:rFonts w:cstheme="minorEastAsia" w:hint="eastAsia"/>
                <w:color w:val="1A2029"/>
                <w:kern w:val="0"/>
                <w:sz w:val="21"/>
                <w:szCs w:val="21"/>
                <w:lang w:bidi="ar"/>
              </w:rPr>
              <w:t>5</w:t>
            </w:r>
          </w:p>
        </w:tc>
        <w:tc>
          <w:tcPr>
            <w:tcW w:w="1280" w:type="dxa"/>
            <w:tcBorders>
              <w:top w:val="single" w:sz="4" w:space="0" w:color="auto"/>
              <w:left w:val="nil"/>
              <w:bottom w:val="nil"/>
              <w:right w:val="nil"/>
            </w:tcBorders>
            <w:tcMar>
              <w:top w:w="144" w:type="dxa"/>
              <w:left w:w="144" w:type="dxa"/>
              <w:bottom w:w="144" w:type="dxa"/>
              <w:right w:w="144" w:type="dxa"/>
            </w:tcMar>
            <w:vAlign w:val="center"/>
          </w:tcPr>
          <w:p w14:paraId="5E5EB535"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Fonts w:cstheme="minorEastAsia" w:hint="eastAsia"/>
                <w:color w:val="1A2029"/>
                <w:kern w:val="0"/>
                <w:sz w:val="21"/>
                <w:szCs w:val="21"/>
                <w:lang w:bidi="ar"/>
              </w:rPr>
              <w:t>Conv1D</w:t>
            </w:r>
          </w:p>
        </w:tc>
        <w:tc>
          <w:tcPr>
            <w:tcW w:w="1354" w:type="dxa"/>
            <w:tcBorders>
              <w:top w:val="single" w:sz="4" w:space="0" w:color="auto"/>
              <w:left w:val="nil"/>
              <w:bottom w:val="nil"/>
              <w:right w:val="nil"/>
            </w:tcBorders>
            <w:tcMar>
              <w:top w:w="144" w:type="dxa"/>
              <w:left w:w="144" w:type="dxa"/>
              <w:bottom w:w="144" w:type="dxa"/>
              <w:right w:w="144" w:type="dxa"/>
            </w:tcMar>
            <w:vAlign w:val="center"/>
          </w:tcPr>
          <w:p w14:paraId="725A9FF2"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Fonts w:cstheme="minorEastAsia" w:hint="eastAsia"/>
                <w:color w:val="1A2029"/>
                <w:kern w:val="0"/>
                <w:sz w:val="21"/>
                <w:szCs w:val="21"/>
                <w:lang w:bidi="ar"/>
              </w:rPr>
              <w:t>3 / 1</w:t>
            </w:r>
          </w:p>
        </w:tc>
        <w:tc>
          <w:tcPr>
            <w:tcW w:w="1490" w:type="dxa"/>
            <w:tcBorders>
              <w:top w:val="single" w:sz="4" w:space="0" w:color="auto"/>
              <w:left w:val="nil"/>
              <w:bottom w:val="nil"/>
              <w:right w:val="nil"/>
            </w:tcBorders>
            <w:tcMar>
              <w:top w:w="144" w:type="dxa"/>
              <w:left w:w="144" w:type="dxa"/>
              <w:bottom w:w="144" w:type="dxa"/>
              <w:right w:w="144" w:type="dxa"/>
            </w:tcMar>
            <w:vAlign w:val="center"/>
          </w:tcPr>
          <w:p w14:paraId="19B7041F"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HTML"/>
                <w:rFonts w:ascii="Times New Roman" w:hAnsi="Times New Roman" w:cstheme="minorEastAsia" w:hint="eastAsia"/>
                <w:color w:val="1A2029"/>
                <w:kern w:val="0"/>
                <w:sz w:val="21"/>
                <w:szCs w:val="21"/>
                <w:lang w:bidi="ar"/>
              </w:rPr>
              <w:t>[</w:t>
            </w:r>
            <w:proofErr w:type="spellStart"/>
            <w:r w:rsidRPr="000C3DB4">
              <w:rPr>
                <w:rStyle w:val="HTML"/>
                <w:rFonts w:ascii="Times New Roman" w:hAnsi="Times New Roman" w:cstheme="minorEastAsia" w:hint="eastAsia"/>
                <w:color w:val="1A2029"/>
                <w:kern w:val="0"/>
                <w:sz w:val="21"/>
                <w:szCs w:val="21"/>
                <w:lang w:bidi="ar"/>
              </w:rPr>
              <w:t>batch_size</w:t>
            </w:r>
            <w:proofErr w:type="spellEnd"/>
            <w:r w:rsidRPr="000C3DB4">
              <w:rPr>
                <w:rStyle w:val="HTML"/>
                <w:rFonts w:ascii="Times New Roman" w:hAnsi="Times New Roman" w:cstheme="minorEastAsia" w:hint="eastAsia"/>
                <w:color w:val="1A2029"/>
                <w:kern w:val="0"/>
                <w:sz w:val="21"/>
                <w:szCs w:val="21"/>
                <w:lang w:bidi="ar"/>
              </w:rPr>
              <w:t>, 4, 32]</w:t>
            </w:r>
          </w:p>
        </w:tc>
        <w:tc>
          <w:tcPr>
            <w:tcW w:w="1354" w:type="dxa"/>
            <w:tcBorders>
              <w:top w:val="single" w:sz="4" w:space="0" w:color="auto"/>
              <w:left w:val="nil"/>
              <w:bottom w:val="nil"/>
              <w:right w:val="nil"/>
            </w:tcBorders>
            <w:tcMar>
              <w:top w:w="144" w:type="dxa"/>
              <w:left w:w="144" w:type="dxa"/>
              <w:bottom w:w="144" w:type="dxa"/>
              <w:right w:w="144" w:type="dxa"/>
            </w:tcMar>
            <w:vAlign w:val="center"/>
          </w:tcPr>
          <w:p w14:paraId="1D25E0D2"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HTML"/>
                <w:rFonts w:ascii="Times New Roman" w:hAnsi="Times New Roman" w:cstheme="minorEastAsia" w:hint="eastAsia"/>
                <w:color w:val="1A2029"/>
                <w:kern w:val="0"/>
                <w:sz w:val="21"/>
                <w:szCs w:val="21"/>
                <w:lang w:bidi="ar"/>
              </w:rPr>
              <w:t>[</w:t>
            </w:r>
            <w:proofErr w:type="spellStart"/>
            <w:r w:rsidRPr="000C3DB4">
              <w:rPr>
                <w:rStyle w:val="HTML"/>
                <w:rFonts w:ascii="Times New Roman" w:hAnsi="Times New Roman" w:cstheme="minorEastAsia" w:hint="eastAsia"/>
                <w:color w:val="1A2029"/>
                <w:kern w:val="0"/>
                <w:sz w:val="21"/>
                <w:szCs w:val="21"/>
                <w:lang w:bidi="ar"/>
              </w:rPr>
              <w:t>batch_size</w:t>
            </w:r>
            <w:proofErr w:type="spellEnd"/>
            <w:r w:rsidRPr="000C3DB4">
              <w:rPr>
                <w:rStyle w:val="HTML"/>
                <w:rFonts w:ascii="Times New Roman" w:hAnsi="Times New Roman" w:cstheme="minorEastAsia" w:hint="eastAsia"/>
                <w:color w:val="1A2029"/>
                <w:kern w:val="0"/>
                <w:sz w:val="21"/>
                <w:szCs w:val="21"/>
                <w:lang w:bidi="ar"/>
              </w:rPr>
              <w:t>, 4, 64]</w:t>
            </w:r>
          </w:p>
        </w:tc>
        <w:tc>
          <w:tcPr>
            <w:tcW w:w="813" w:type="dxa"/>
            <w:tcBorders>
              <w:top w:val="single" w:sz="4" w:space="0" w:color="auto"/>
              <w:left w:val="nil"/>
              <w:bottom w:val="nil"/>
              <w:right w:val="nil"/>
            </w:tcBorders>
            <w:tcMar>
              <w:top w:w="144" w:type="dxa"/>
              <w:left w:w="144" w:type="dxa"/>
              <w:bottom w:w="144" w:type="dxa"/>
              <w:right w:w="144" w:type="dxa"/>
            </w:tcMar>
            <w:vAlign w:val="center"/>
          </w:tcPr>
          <w:p w14:paraId="512E9DAC" w14:textId="52893A4E" w:rsidR="00833624" w:rsidRPr="000C3DB4" w:rsidRDefault="00A33ED0" w:rsidP="00833624">
            <w:pPr>
              <w:keepNext/>
              <w:widowControl/>
              <w:snapToGrid w:val="0"/>
              <w:spacing w:line="240" w:lineRule="auto"/>
              <w:ind w:firstLineChars="0" w:firstLine="0"/>
              <w:jc w:val="left"/>
              <w:textAlignment w:val="top"/>
              <w:rPr>
                <w:rFonts w:cstheme="minorEastAsia"/>
                <w:color w:val="1A2029"/>
                <w:sz w:val="21"/>
                <w:szCs w:val="21"/>
              </w:rPr>
            </w:pPr>
            <w:r>
              <w:rPr>
                <w:rFonts w:cstheme="minorEastAsia" w:hint="eastAsia"/>
                <w:color w:val="1A2029"/>
                <w:kern w:val="0"/>
                <w:sz w:val="21"/>
                <w:szCs w:val="21"/>
                <w:lang w:bidi="ar"/>
              </w:rPr>
              <w:t>null</w:t>
            </w:r>
          </w:p>
        </w:tc>
        <w:tc>
          <w:tcPr>
            <w:tcW w:w="1626" w:type="dxa"/>
            <w:tcBorders>
              <w:top w:val="single" w:sz="4" w:space="0" w:color="auto"/>
              <w:left w:val="nil"/>
              <w:bottom w:val="nil"/>
              <w:right w:val="nil"/>
            </w:tcBorders>
            <w:tcMar>
              <w:top w:w="144" w:type="dxa"/>
              <w:left w:w="144" w:type="dxa"/>
              <w:bottom w:w="144" w:type="dxa"/>
              <w:right w:w="144" w:type="dxa"/>
            </w:tcMar>
            <w:vAlign w:val="center"/>
          </w:tcPr>
          <w:p w14:paraId="0463B0F8"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Fonts w:cstheme="minorEastAsia" w:hint="eastAsia"/>
                <w:color w:val="1A2029"/>
                <w:kern w:val="0"/>
                <w:sz w:val="21"/>
                <w:szCs w:val="21"/>
                <w:lang w:bidi="ar"/>
              </w:rPr>
              <w:t>提取深层时间趋势特征，</w:t>
            </w:r>
            <w:r w:rsidRPr="000C3DB4">
              <w:rPr>
                <w:rFonts w:cstheme="minorEastAsia" w:hint="eastAsia"/>
                <w:color w:val="1A2029"/>
                <w:kern w:val="0"/>
                <w:sz w:val="21"/>
                <w:szCs w:val="21"/>
                <w:lang w:bidi="ar"/>
              </w:rPr>
              <w:t>Same Padding</w:t>
            </w:r>
          </w:p>
        </w:tc>
      </w:tr>
      <w:tr w:rsidR="00833624" w:rsidRPr="000C3DB4" w14:paraId="03CA82DA" w14:textId="77777777" w:rsidTr="00471AC0">
        <w:trPr>
          <w:trHeight w:val="335"/>
        </w:trPr>
        <w:tc>
          <w:tcPr>
            <w:tcW w:w="753" w:type="dxa"/>
            <w:tcBorders>
              <w:top w:val="nil"/>
              <w:left w:val="nil"/>
              <w:bottom w:val="nil"/>
              <w:right w:val="nil"/>
            </w:tcBorders>
            <w:tcMar>
              <w:top w:w="144" w:type="dxa"/>
              <w:left w:w="144" w:type="dxa"/>
              <w:bottom w:w="144" w:type="dxa"/>
              <w:right w:w="144" w:type="dxa"/>
            </w:tcMar>
            <w:vAlign w:val="center"/>
          </w:tcPr>
          <w:p w14:paraId="4011F6E4"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a4"/>
                <w:rFonts w:cstheme="minorEastAsia" w:hint="eastAsia"/>
                <w:color w:val="1A2029"/>
                <w:kern w:val="0"/>
                <w:sz w:val="21"/>
                <w:szCs w:val="21"/>
                <w:lang w:bidi="ar"/>
              </w:rPr>
              <w:t>6</w:t>
            </w:r>
          </w:p>
        </w:tc>
        <w:tc>
          <w:tcPr>
            <w:tcW w:w="1280" w:type="dxa"/>
            <w:tcBorders>
              <w:top w:val="nil"/>
              <w:left w:val="nil"/>
              <w:bottom w:val="nil"/>
              <w:right w:val="nil"/>
            </w:tcBorders>
            <w:tcMar>
              <w:top w:w="144" w:type="dxa"/>
              <w:left w:w="144" w:type="dxa"/>
              <w:bottom w:w="144" w:type="dxa"/>
              <w:right w:w="144" w:type="dxa"/>
            </w:tcMar>
            <w:vAlign w:val="center"/>
          </w:tcPr>
          <w:p w14:paraId="0C3956FB"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proofErr w:type="spellStart"/>
            <w:r w:rsidRPr="000C3DB4">
              <w:rPr>
                <w:rFonts w:cstheme="minorEastAsia" w:hint="eastAsia"/>
                <w:color w:val="1A2029"/>
                <w:kern w:val="0"/>
                <w:sz w:val="21"/>
                <w:szCs w:val="21"/>
                <w:lang w:bidi="ar"/>
              </w:rPr>
              <w:t>BatchNormalization</w:t>
            </w:r>
            <w:proofErr w:type="spellEnd"/>
          </w:p>
        </w:tc>
        <w:tc>
          <w:tcPr>
            <w:tcW w:w="1354" w:type="dxa"/>
            <w:tcBorders>
              <w:top w:val="nil"/>
              <w:left w:val="nil"/>
              <w:bottom w:val="nil"/>
              <w:right w:val="nil"/>
            </w:tcBorders>
            <w:tcMar>
              <w:top w:w="144" w:type="dxa"/>
              <w:left w:w="144" w:type="dxa"/>
              <w:bottom w:w="144" w:type="dxa"/>
              <w:right w:w="144" w:type="dxa"/>
            </w:tcMar>
            <w:vAlign w:val="center"/>
          </w:tcPr>
          <w:p w14:paraId="0ECA9FF9" w14:textId="4D2A78B8"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833624">
              <w:rPr>
                <w:rFonts w:cstheme="minorEastAsia"/>
                <w:color w:val="1A2029"/>
                <w:sz w:val="21"/>
                <w:szCs w:val="21"/>
              </w:rPr>
              <w:t>default</w:t>
            </w:r>
          </w:p>
        </w:tc>
        <w:tc>
          <w:tcPr>
            <w:tcW w:w="1490" w:type="dxa"/>
            <w:tcBorders>
              <w:top w:val="nil"/>
              <w:left w:val="nil"/>
              <w:bottom w:val="nil"/>
              <w:right w:val="nil"/>
            </w:tcBorders>
            <w:tcMar>
              <w:top w:w="144" w:type="dxa"/>
              <w:left w:w="144" w:type="dxa"/>
              <w:bottom w:w="144" w:type="dxa"/>
              <w:right w:w="144" w:type="dxa"/>
            </w:tcMar>
            <w:vAlign w:val="center"/>
          </w:tcPr>
          <w:p w14:paraId="0E67BD32"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HTML"/>
                <w:rFonts w:ascii="Times New Roman" w:hAnsi="Times New Roman" w:cstheme="minorEastAsia" w:hint="eastAsia"/>
                <w:color w:val="1A2029"/>
                <w:kern w:val="0"/>
                <w:sz w:val="21"/>
                <w:szCs w:val="21"/>
                <w:lang w:bidi="ar"/>
              </w:rPr>
              <w:t>[</w:t>
            </w:r>
            <w:proofErr w:type="spellStart"/>
            <w:r w:rsidRPr="000C3DB4">
              <w:rPr>
                <w:rStyle w:val="HTML"/>
                <w:rFonts w:ascii="Times New Roman" w:hAnsi="Times New Roman" w:cstheme="minorEastAsia" w:hint="eastAsia"/>
                <w:color w:val="1A2029"/>
                <w:kern w:val="0"/>
                <w:sz w:val="21"/>
                <w:szCs w:val="21"/>
                <w:lang w:bidi="ar"/>
              </w:rPr>
              <w:t>batch_size</w:t>
            </w:r>
            <w:proofErr w:type="spellEnd"/>
            <w:r w:rsidRPr="000C3DB4">
              <w:rPr>
                <w:rStyle w:val="HTML"/>
                <w:rFonts w:ascii="Times New Roman" w:hAnsi="Times New Roman" w:cstheme="minorEastAsia" w:hint="eastAsia"/>
                <w:color w:val="1A2029"/>
                <w:kern w:val="0"/>
                <w:sz w:val="21"/>
                <w:szCs w:val="21"/>
                <w:lang w:bidi="ar"/>
              </w:rPr>
              <w:t>, 4, 64]</w:t>
            </w:r>
          </w:p>
        </w:tc>
        <w:tc>
          <w:tcPr>
            <w:tcW w:w="1354" w:type="dxa"/>
            <w:tcBorders>
              <w:top w:val="nil"/>
              <w:left w:val="nil"/>
              <w:bottom w:val="nil"/>
              <w:right w:val="nil"/>
            </w:tcBorders>
            <w:tcMar>
              <w:top w:w="144" w:type="dxa"/>
              <w:left w:w="144" w:type="dxa"/>
              <w:bottom w:w="144" w:type="dxa"/>
              <w:right w:w="144" w:type="dxa"/>
            </w:tcMar>
            <w:vAlign w:val="center"/>
          </w:tcPr>
          <w:p w14:paraId="3CD1E14F"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HTML"/>
                <w:rFonts w:ascii="Times New Roman" w:hAnsi="Times New Roman" w:cstheme="minorEastAsia" w:hint="eastAsia"/>
                <w:color w:val="1A2029"/>
                <w:kern w:val="0"/>
                <w:sz w:val="21"/>
                <w:szCs w:val="21"/>
                <w:lang w:bidi="ar"/>
              </w:rPr>
              <w:t>[</w:t>
            </w:r>
            <w:proofErr w:type="spellStart"/>
            <w:r w:rsidRPr="000C3DB4">
              <w:rPr>
                <w:rStyle w:val="HTML"/>
                <w:rFonts w:ascii="Times New Roman" w:hAnsi="Times New Roman" w:cstheme="minorEastAsia" w:hint="eastAsia"/>
                <w:color w:val="1A2029"/>
                <w:kern w:val="0"/>
                <w:sz w:val="21"/>
                <w:szCs w:val="21"/>
                <w:lang w:bidi="ar"/>
              </w:rPr>
              <w:t>batch_size</w:t>
            </w:r>
            <w:proofErr w:type="spellEnd"/>
            <w:r w:rsidRPr="000C3DB4">
              <w:rPr>
                <w:rStyle w:val="HTML"/>
                <w:rFonts w:ascii="Times New Roman" w:hAnsi="Times New Roman" w:cstheme="minorEastAsia" w:hint="eastAsia"/>
                <w:color w:val="1A2029"/>
                <w:kern w:val="0"/>
                <w:sz w:val="21"/>
                <w:szCs w:val="21"/>
                <w:lang w:bidi="ar"/>
              </w:rPr>
              <w:t>, 4, 64]</w:t>
            </w:r>
          </w:p>
        </w:tc>
        <w:tc>
          <w:tcPr>
            <w:tcW w:w="813" w:type="dxa"/>
            <w:tcBorders>
              <w:top w:val="nil"/>
              <w:left w:val="nil"/>
              <w:bottom w:val="nil"/>
              <w:right w:val="nil"/>
            </w:tcBorders>
            <w:tcMar>
              <w:top w:w="144" w:type="dxa"/>
              <w:left w:w="144" w:type="dxa"/>
              <w:bottom w:w="144" w:type="dxa"/>
              <w:right w:w="144" w:type="dxa"/>
            </w:tcMar>
            <w:vAlign w:val="center"/>
          </w:tcPr>
          <w:p w14:paraId="5ABD6BBD" w14:textId="52DAD25C" w:rsidR="00833624" w:rsidRPr="000C3DB4" w:rsidRDefault="00A33ED0" w:rsidP="00833624">
            <w:pPr>
              <w:keepNext/>
              <w:widowControl/>
              <w:snapToGrid w:val="0"/>
              <w:spacing w:line="240" w:lineRule="auto"/>
              <w:ind w:firstLineChars="0" w:firstLine="0"/>
              <w:jc w:val="left"/>
              <w:textAlignment w:val="top"/>
              <w:rPr>
                <w:rFonts w:cstheme="minorEastAsia"/>
                <w:color w:val="1A2029"/>
                <w:sz w:val="21"/>
                <w:szCs w:val="21"/>
              </w:rPr>
            </w:pPr>
            <w:r>
              <w:rPr>
                <w:rFonts w:cstheme="minorEastAsia" w:hint="eastAsia"/>
                <w:color w:val="1A2029"/>
                <w:kern w:val="0"/>
                <w:sz w:val="21"/>
                <w:szCs w:val="21"/>
                <w:lang w:bidi="ar"/>
              </w:rPr>
              <w:t>null</w:t>
            </w:r>
          </w:p>
        </w:tc>
        <w:tc>
          <w:tcPr>
            <w:tcW w:w="1626" w:type="dxa"/>
            <w:tcBorders>
              <w:top w:val="nil"/>
              <w:left w:val="nil"/>
              <w:bottom w:val="nil"/>
              <w:right w:val="nil"/>
            </w:tcBorders>
            <w:tcMar>
              <w:top w:w="144" w:type="dxa"/>
              <w:left w:w="144" w:type="dxa"/>
              <w:bottom w:w="144" w:type="dxa"/>
              <w:right w:w="144" w:type="dxa"/>
            </w:tcMar>
            <w:vAlign w:val="center"/>
          </w:tcPr>
          <w:p w14:paraId="2FDB1BE9"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Fonts w:cstheme="minorEastAsia" w:hint="eastAsia"/>
                <w:color w:val="1A2029"/>
                <w:kern w:val="0"/>
                <w:sz w:val="21"/>
                <w:szCs w:val="21"/>
                <w:lang w:bidi="ar"/>
              </w:rPr>
              <w:t>加速收敛，稳定训练</w:t>
            </w:r>
          </w:p>
        </w:tc>
      </w:tr>
      <w:tr w:rsidR="00833624" w:rsidRPr="000C3DB4" w14:paraId="666EDE4A" w14:textId="77777777" w:rsidTr="00471AC0">
        <w:trPr>
          <w:trHeight w:val="335"/>
        </w:trPr>
        <w:tc>
          <w:tcPr>
            <w:tcW w:w="753" w:type="dxa"/>
            <w:tcBorders>
              <w:top w:val="nil"/>
              <w:left w:val="nil"/>
              <w:bottom w:val="nil"/>
              <w:right w:val="nil"/>
            </w:tcBorders>
            <w:tcMar>
              <w:top w:w="144" w:type="dxa"/>
              <w:left w:w="144" w:type="dxa"/>
              <w:bottom w:w="144" w:type="dxa"/>
              <w:right w:w="144" w:type="dxa"/>
            </w:tcMar>
            <w:vAlign w:val="center"/>
          </w:tcPr>
          <w:p w14:paraId="0B0AAA6F"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a4"/>
                <w:rFonts w:cstheme="minorEastAsia" w:hint="eastAsia"/>
                <w:color w:val="1A2029"/>
                <w:kern w:val="0"/>
                <w:sz w:val="21"/>
                <w:szCs w:val="21"/>
                <w:lang w:bidi="ar"/>
              </w:rPr>
              <w:t>7</w:t>
            </w:r>
          </w:p>
        </w:tc>
        <w:tc>
          <w:tcPr>
            <w:tcW w:w="1280" w:type="dxa"/>
            <w:tcBorders>
              <w:top w:val="nil"/>
              <w:left w:val="nil"/>
              <w:bottom w:val="nil"/>
              <w:right w:val="nil"/>
            </w:tcBorders>
            <w:tcMar>
              <w:top w:w="144" w:type="dxa"/>
              <w:left w:w="144" w:type="dxa"/>
              <w:bottom w:w="144" w:type="dxa"/>
              <w:right w:w="144" w:type="dxa"/>
            </w:tcMar>
            <w:vAlign w:val="center"/>
          </w:tcPr>
          <w:p w14:paraId="33391182"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Fonts w:cstheme="minorEastAsia" w:hint="eastAsia"/>
                <w:color w:val="1A2029"/>
                <w:kern w:val="0"/>
                <w:sz w:val="21"/>
                <w:szCs w:val="21"/>
                <w:lang w:bidi="ar"/>
              </w:rPr>
              <w:t>Activation (</w:t>
            </w:r>
            <w:proofErr w:type="spellStart"/>
            <w:r w:rsidRPr="000C3DB4">
              <w:rPr>
                <w:rFonts w:cstheme="minorEastAsia" w:hint="eastAsia"/>
                <w:color w:val="1A2029"/>
                <w:kern w:val="0"/>
                <w:sz w:val="21"/>
                <w:szCs w:val="21"/>
                <w:lang w:bidi="ar"/>
              </w:rPr>
              <w:t>ReLU</w:t>
            </w:r>
            <w:proofErr w:type="spellEnd"/>
            <w:r w:rsidRPr="000C3DB4">
              <w:rPr>
                <w:rFonts w:cstheme="minorEastAsia" w:hint="eastAsia"/>
                <w:color w:val="1A2029"/>
                <w:kern w:val="0"/>
                <w:sz w:val="21"/>
                <w:szCs w:val="21"/>
                <w:lang w:bidi="ar"/>
              </w:rPr>
              <w:t>)</w:t>
            </w:r>
          </w:p>
        </w:tc>
        <w:tc>
          <w:tcPr>
            <w:tcW w:w="1354" w:type="dxa"/>
            <w:tcBorders>
              <w:top w:val="nil"/>
              <w:left w:val="nil"/>
              <w:bottom w:val="nil"/>
              <w:right w:val="nil"/>
            </w:tcBorders>
            <w:tcMar>
              <w:top w:w="144" w:type="dxa"/>
              <w:left w:w="144" w:type="dxa"/>
              <w:bottom w:w="144" w:type="dxa"/>
              <w:right w:w="144" w:type="dxa"/>
            </w:tcMar>
            <w:vAlign w:val="center"/>
          </w:tcPr>
          <w:p w14:paraId="2F617002" w14:textId="5D38B22F"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833624">
              <w:rPr>
                <w:rFonts w:cstheme="minorEastAsia"/>
                <w:color w:val="1A2029"/>
                <w:sz w:val="21"/>
                <w:szCs w:val="21"/>
              </w:rPr>
              <w:t>default</w:t>
            </w:r>
          </w:p>
        </w:tc>
        <w:tc>
          <w:tcPr>
            <w:tcW w:w="1490" w:type="dxa"/>
            <w:tcBorders>
              <w:top w:val="nil"/>
              <w:left w:val="nil"/>
              <w:bottom w:val="nil"/>
              <w:right w:val="nil"/>
            </w:tcBorders>
            <w:tcMar>
              <w:top w:w="144" w:type="dxa"/>
              <w:left w:w="144" w:type="dxa"/>
              <w:bottom w:w="144" w:type="dxa"/>
              <w:right w:w="144" w:type="dxa"/>
            </w:tcMar>
            <w:vAlign w:val="center"/>
          </w:tcPr>
          <w:p w14:paraId="4812D704"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HTML"/>
                <w:rFonts w:ascii="Times New Roman" w:hAnsi="Times New Roman" w:cstheme="minorEastAsia" w:hint="eastAsia"/>
                <w:color w:val="1A2029"/>
                <w:kern w:val="0"/>
                <w:sz w:val="21"/>
                <w:szCs w:val="21"/>
                <w:lang w:bidi="ar"/>
              </w:rPr>
              <w:t>[</w:t>
            </w:r>
            <w:proofErr w:type="spellStart"/>
            <w:r w:rsidRPr="000C3DB4">
              <w:rPr>
                <w:rStyle w:val="HTML"/>
                <w:rFonts w:ascii="Times New Roman" w:hAnsi="Times New Roman" w:cstheme="minorEastAsia" w:hint="eastAsia"/>
                <w:color w:val="1A2029"/>
                <w:kern w:val="0"/>
                <w:sz w:val="21"/>
                <w:szCs w:val="21"/>
                <w:lang w:bidi="ar"/>
              </w:rPr>
              <w:t>batch_size</w:t>
            </w:r>
            <w:proofErr w:type="spellEnd"/>
            <w:r w:rsidRPr="000C3DB4">
              <w:rPr>
                <w:rStyle w:val="HTML"/>
                <w:rFonts w:ascii="Times New Roman" w:hAnsi="Times New Roman" w:cstheme="minorEastAsia" w:hint="eastAsia"/>
                <w:color w:val="1A2029"/>
                <w:kern w:val="0"/>
                <w:sz w:val="21"/>
                <w:szCs w:val="21"/>
                <w:lang w:bidi="ar"/>
              </w:rPr>
              <w:t>, 4, 64]</w:t>
            </w:r>
          </w:p>
        </w:tc>
        <w:tc>
          <w:tcPr>
            <w:tcW w:w="1354" w:type="dxa"/>
            <w:tcBorders>
              <w:top w:val="nil"/>
              <w:left w:val="nil"/>
              <w:bottom w:val="nil"/>
              <w:right w:val="nil"/>
            </w:tcBorders>
            <w:tcMar>
              <w:top w:w="144" w:type="dxa"/>
              <w:left w:w="144" w:type="dxa"/>
              <w:bottom w:w="144" w:type="dxa"/>
              <w:right w:w="144" w:type="dxa"/>
            </w:tcMar>
            <w:vAlign w:val="center"/>
          </w:tcPr>
          <w:p w14:paraId="15CF8993"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HTML"/>
                <w:rFonts w:ascii="Times New Roman" w:hAnsi="Times New Roman" w:cstheme="minorEastAsia" w:hint="eastAsia"/>
                <w:color w:val="1A2029"/>
                <w:kern w:val="0"/>
                <w:sz w:val="21"/>
                <w:szCs w:val="21"/>
                <w:lang w:bidi="ar"/>
              </w:rPr>
              <w:t>[</w:t>
            </w:r>
            <w:proofErr w:type="spellStart"/>
            <w:r w:rsidRPr="000C3DB4">
              <w:rPr>
                <w:rStyle w:val="HTML"/>
                <w:rFonts w:ascii="Times New Roman" w:hAnsi="Times New Roman" w:cstheme="minorEastAsia" w:hint="eastAsia"/>
                <w:color w:val="1A2029"/>
                <w:kern w:val="0"/>
                <w:sz w:val="21"/>
                <w:szCs w:val="21"/>
                <w:lang w:bidi="ar"/>
              </w:rPr>
              <w:t>batch_size</w:t>
            </w:r>
            <w:proofErr w:type="spellEnd"/>
            <w:r w:rsidRPr="000C3DB4">
              <w:rPr>
                <w:rStyle w:val="HTML"/>
                <w:rFonts w:ascii="Times New Roman" w:hAnsi="Times New Roman" w:cstheme="minorEastAsia" w:hint="eastAsia"/>
                <w:color w:val="1A2029"/>
                <w:kern w:val="0"/>
                <w:sz w:val="21"/>
                <w:szCs w:val="21"/>
                <w:lang w:bidi="ar"/>
              </w:rPr>
              <w:t>, 4, 64]</w:t>
            </w:r>
          </w:p>
        </w:tc>
        <w:tc>
          <w:tcPr>
            <w:tcW w:w="813" w:type="dxa"/>
            <w:tcBorders>
              <w:top w:val="nil"/>
              <w:left w:val="nil"/>
              <w:bottom w:val="nil"/>
              <w:right w:val="nil"/>
            </w:tcBorders>
            <w:tcMar>
              <w:top w:w="144" w:type="dxa"/>
              <w:left w:w="144" w:type="dxa"/>
              <w:bottom w:w="144" w:type="dxa"/>
              <w:right w:w="144" w:type="dxa"/>
            </w:tcMar>
            <w:vAlign w:val="center"/>
          </w:tcPr>
          <w:p w14:paraId="55DD8D11"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proofErr w:type="spellStart"/>
            <w:r w:rsidRPr="000C3DB4">
              <w:rPr>
                <w:rFonts w:cstheme="minorEastAsia" w:hint="eastAsia"/>
                <w:color w:val="1A2029"/>
                <w:kern w:val="0"/>
                <w:sz w:val="21"/>
                <w:szCs w:val="21"/>
                <w:lang w:bidi="ar"/>
              </w:rPr>
              <w:t>ReLU</w:t>
            </w:r>
            <w:proofErr w:type="spellEnd"/>
          </w:p>
        </w:tc>
        <w:tc>
          <w:tcPr>
            <w:tcW w:w="1626" w:type="dxa"/>
            <w:tcBorders>
              <w:top w:val="nil"/>
              <w:left w:val="nil"/>
              <w:bottom w:val="nil"/>
              <w:right w:val="nil"/>
            </w:tcBorders>
            <w:tcMar>
              <w:top w:w="144" w:type="dxa"/>
              <w:left w:w="144" w:type="dxa"/>
              <w:bottom w:w="144" w:type="dxa"/>
              <w:right w:w="144" w:type="dxa"/>
            </w:tcMar>
            <w:vAlign w:val="center"/>
          </w:tcPr>
          <w:p w14:paraId="2F7995A6"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Fonts w:cstheme="minorEastAsia" w:hint="eastAsia"/>
                <w:color w:val="1A2029"/>
                <w:kern w:val="0"/>
                <w:sz w:val="21"/>
                <w:szCs w:val="21"/>
                <w:lang w:bidi="ar"/>
              </w:rPr>
              <w:t>引入非线性</w:t>
            </w:r>
          </w:p>
        </w:tc>
      </w:tr>
      <w:tr w:rsidR="00833624" w:rsidRPr="000C3DB4" w14:paraId="1A0630F1" w14:textId="77777777" w:rsidTr="00471AC0">
        <w:trPr>
          <w:trHeight w:val="335"/>
        </w:trPr>
        <w:tc>
          <w:tcPr>
            <w:tcW w:w="753" w:type="dxa"/>
            <w:tcBorders>
              <w:top w:val="nil"/>
              <w:left w:val="nil"/>
              <w:bottom w:val="nil"/>
              <w:right w:val="nil"/>
            </w:tcBorders>
            <w:tcMar>
              <w:top w:w="144" w:type="dxa"/>
              <w:left w:w="144" w:type="dxa"/>
              <w:bottom w:w="144" w:type="dxa"/>
              <w:right w:w="144" w:type="dxa"/>
            </w:tcMar>
            <w:vAlign w:val="center"/>
          </w:tcPr>
          <w:p w14:paraId="4652A6AE"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a4"/>
                <w:rFonts w:cstheme="minorEastAsia" w:hint="eastAsia"/>
                <w:color w:val="1A2029"/>
                <w:kern w:val="0"/>
                <w:sz w:val="21"/>
                <w:szCs w:val="21"/>
                <w:lang w:bidi="ar"/>
              </w:rPr>
              <w:t>8</w:t>
            </w:r>
          </w:p>
        </w:tc>
        <w:tc>
          <w:tcPr>
            <w:tcW w:w="1280" w:type="dxa"/>
            <w:tcBorders>
              <w:top w:val="nil"/>
              <w:left w:val="nil"/>
              <w:bottom w:val="nil"/>
              <w:right w:val="nil"/>
            </w:tcBorders>
            <w:tcMar>
              <w:top w:w="144" w:type="dxa"/>
              <w:left w:w="144" w:type="dxa"/>
              <w:bottom w:w="144" w:type="dxa"/>
              <w:right w:w="144" w:type="dxa"/>
            </w:tcMar>
            <w:vAlign w:val="center"/>
          </w:tcPr>
          <w:p w14:paraId="6BD14D55"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Fonts w:cstheme="minorEastAsia" w:hint="eastAsia"/>
                <w:color w:val="1A2029"/>
                <w:kern w:val="0"/>
                <w:sz w:val="21"/>
                <w:szCs w:val="21"/>
                <w:lang w:bidi="ar"/>
              </w:rPr>
              <w:t>GlobalAveragePooling1D</w:t>
            </w:r>
          </w:p>
        </w:tc>
        <w:tc>
          <w:tcPr>
            <w:tcW w:w="1354" w:type="dxa"/>
            <w:tcBorders>
              <w:top w:val="nil"/>
              <w:left w:val="nil"/>
              <w:bottom w:val="nil"/>
              <w:right w:val="nil"/>
            </w:tcBorders>
            <w:tcMar>
              <w:top w:w="144" w:type="dxa"/>
              <w:left w:w="144" w:type="dxa"/>
              <w:bottom w:w="144" w:type="dxa"/>
              <w:right w:w="144" w:type="dxa"/>
            </w:tcMar>
            <w:vAlign w:val="center"/>
          </w:tcPr>
          <w:p w14:paraId="579093D6" w14:textId="44A8C8F6"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833624">
              <w:rPr>
                <w:rFonts w:cstheme="minorEastAsia"/>
                <w:color w:val="1A2029"/>
                <w:sz w:val="21"/>
                <w:szCs w:val="21"/>
              </w:rPr>
              <w:t>default</w:t>
            </w:r>
          </w:p>
        </w:tc>
        <w:tc>
          <w:tcPr>
            <w:tcW w:w="1490" w:type="dxa"/>
            <w:tcBorders>
              <w:top w:val="nil"/>
              <w:left w:val="nil"/>
              <w:bottom w:val="nil"/>
              <w:right w:val="nil"/>
            </w:tcBorders>
            <w:tcMar>
              <w:top w:w="144" w:type="dxa"/>
              <w:left w:w="144" w:type="dxa"/>
              <w:bottom w:w="144" w:type="dxa"/>
              <w:right w:w="144" w:type="dxa"/>
            </w:tcMar>
            <w:vAlign w:val="center"/>
          </w:tcPr>
          <w:p w14:paraId="6084708D"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HTML"/>
                <w:rFonts w:ascii="Times New Roman" w:hAnsi="Times New Roman" w:cstheme="minorEastAsia" w:hint="eastAsia"/>
                <w:color w:val="1A2029"/>
                <w:kern w:val="0"/>
                <w:sz w:val="21"/>
                <w:szCs w:val="21"/>
                <w:lang w:bidi="ar"/>
              </w:rPr>
              <w:t>[</w:t>
            </w:r>
            <w:proofErr w:type="spellStart"/>
            <w:r w:rsidRPr="000C3DB4">
              <w:rPr>
                <w:rStyle w:val="HTML"/>
                <w:rFonts w:ascii="Times New Roman" w:hAnsi="Times New Roman" w:cstheme="minorEastAsia" w:hint="eastAsia"/>
                <w:color w:val="1A2029"/>
                <w:kern w:val="0"/>
                <w:sz w:val="21"/>
                <w:szCs w:val="21"/>
                <w:lang w:bidi="ar"/>
              </w:rPr>
              <w:t>batch_size</w:t>
            </w:r>
            <w:proofErr w:type="spellEnd"/>
            <w:r w:rsidRPr="000C3DB4">
              <w:rPr>
                <w:rStyle w:val="HTML"/>
                <w:rFonts w:ascii="Times New Roman" w:hAnsi="Times New Roman" w:cstheme="minorEastAsia" w:hint="eastAsia"/>
                <w:color w:val="1A2029"/>
                <w:kern w:val="0"/>
                <w:sz w:val="21"/>
                <w:szCs w:val="21"/>
                <w:lang w:bidi="ar"/>
              </w:rPr>
              <w:t>, 4, 64]</w:t>
            </w:r>
          </w:p>
        </w:tc>
        <w:tc>
          <w:tcPr>
            <w:tcW w:w="1354" w:type="dxa"/>
            <w:tcBorders>
              <w:top w:val="nil"/>
              <w:left w:val="nil"/>
              <w:bottom w:val="nil"/>
              <w:right w:val="nil"/>
            </w:tcBorders>
            <w:tcMar>
              <w:top w:w="144" w:type="dxa"/>
              <w:left w:w="144" w:type="dxa"/>
              <w:bottom w:w="144" w:type="dxa"/>
              <w:right w:w="144" w:type="dxa"/>
            </w:tcMar>
            <w:vAlign w:val="center"/>
          </w:tcPr>
          <w:p w14:paraId="53DEBC12"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HTML"/>
                <w:rFonts w:ascii="Times New Roman" w:hAnsi="Times New Roman" w:cstheme="minorEastAsia" w:hint="eastAsia"/>
                <w:color w:val="1A2029"/>
                <w:kern w:val="0"/>
                <w:sz w:val="21"/>
                <w:szCs w:val="21"/>
                <w:lang w:bidi="ar"/>
              </w:rPr>
              <w:t>[</w:t>
            </w:r>
            <w:proofErr w:type="spellStart"/>
            <w:r w:rsidRPr="000C3DB4">
              <w:rPr>
                <w:rStyle w:val="HTML"/>
                <w:rFonts w:ascii="Times New Roman" w:hAnsi="Times New Roman" w:cstheme="minorEastAsia" w:hint="eastAsia"/>
                <w:color w:val="1A2029"/>
                <w:kern w:val="0"/>
                <w:sz w:val="21"/>
                <w:szCs w:val="21"/>
                <w:lang w:bidi="ar"/>
              </w:rPr>
              <w:t>batch_size</w:t>
            </w:r>
            <w:proofErr w:type="spellEnd"/>
            <w:r w:rsidRPr="000C3DB4">
              <w:rPr>
                <w:rStyle w:val="HTML"/>
                <w:rFonts w:ascii="Times New Roman" w:hAnsi="Times New Roman" w:cstheme="minorEastAsia" w:hint="eastAsia"/>
                <w:color w:val="1A2029"/>
                <w:kern w:val="0"/>
                <w:sz w:val="21"/>
                <w:szCs w:val="21"/>
                <w:lang w:bidi="ar"/>
              </w:rPr>
              <w:t>, 64]</w:t>
            </w:r>
          </w:p>
        </w:tc>
        <w:tc>
          <w:tcPr>
            <w:tcW w:w="813" w:type="dxa"/>
            <w:tcBorders>
              <w:top w:val="nil"/>
              <w:left w:val="nil"/>
              <w:bottom w:val="nil"/>
              <w:right w:val="nil"/>
            </w:tcBorders>
            <w:tcMar>
              <w:top w:w="144" w:type="dxa"/>
              <w:left w:w="144" w:type="dxa"/>
              <w:bottom w:w="144" w:type="dxa"/>
              <w:right w:w="144" w:type="dxa"/>
            </w:tcMar>
            <w:vAlign w:val="center"/>
          </w:tcPr>
          <w:p w14:paraId="22E1D921" w14:textId="0F04F7A6" w:rsidR="00833624" w:rsidRPr="000C3DB4" w:rsidRDefault="00A33ED0" w:rsidP="00833624">
            <w:pPr>
              <w:keepNext/>
              <w:widowControl/>
              <w:snapToGrid w:val="0"/>
              <w:spacing w:line="240" w:lineRule="auto"/>
              <w:ind w:firstLineChars="0" w:firstLine="0"/>
              <w:jc w:val="left"/>
              <w:textAlignment w:val="top"/>
              <w:rPr>
                <w:rFonts w:cstheme="minorEastAsia"/>
                <w:color w:val="1A2029"/>
                <w:sz w:val="21"/>
                <w:szCs w:val="21"/>
              </w:rPr>
            </w:pPr>
            <w:r>
              <w:rPr>
                <w:rFonts w:cstheme="minorEastAsia" w:hint="eastAsia"/>
                <w:color w:val="1A2029"/>
                <w:kern w:val="0"/>
                <w:sz w:val="21"/>
                <w:szCs w:val="21"/>
                <w:lang w:bidi="ar"/>
              </w:rPr>
              <w:t>null</w:t>
            </w:r>
          </w:p>
        </w:tc>
        <w:tc>
          <w:tcPr>
            <w:tcW w:w="1626" w:type="dxa"/>
            <w:tcBorders>
              <w:top w:val="nil"/>
              <w:left w:val="nil"/>
              <w:bottom w:val="nil"/>
              <w:right w:val="nil"/>
            </w:tcBorders>
            <w:tcMar>
              <w:top w:w="144" w:type="dxa"/>
              <w:left w:w="144" w:type="dxa"/>
              <w:bottom w:w="144" w:type="dxa"/>
              <w:right w:w="144" w:type="dxa"/>
            </w:tcMar>
            <w:vAlign w:val="center"/>
          </w:tcPr>
          <w:p w14:paraId="4D53919E"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Fonts w:cstheme="minorEastAsia" w:hint="eastAsia"/>
                <w:color w:val="1A2029"/>
                <w:kern w:val="0"/>
                <w:sz w:val="21"/>
                <w:szCs w:val="21"/>
                <w:lang w:bidi="ar"/>
              </w:rPr>
              <w:t>降维压缩时序步长，提取核心特征，防止过拟合</w:t>
            </w:r>
          </w:p>
        </w:tc>
      </w:tr>
      <w:tr w:rsidR="00833624" w:rsidRPr="000C3DB4" w14:paraId="2CAE9A55" w14:textId="77777777" w:rsidTr="00471AC0">
        <w:trPr>
          <w:trHeight w:val="335"/>
        </w:trPr>
        <w:tc>
          <w:tcPr>
            <w:tcW w:w="753" w:type="dxa"/>
            <w:tcBorders>
              <w:top w:val="nil"/>
              <w:left w:val="nil"/>
              <w:bottom w:val="nil"/>
              <w:right w:val="nil"/>
            </w:tcBorders>
            <w:tcMar>
              <w:top w:w="144" w:type="dxa"/>
              <w:left w:w="144" w:type="dxa"/>
              <w:bottom w:w="144" w:type="dxa"/>
              <w:right w:w="144" w:type="dxa"/>
            </w:tcMar>
            <w:vAlign w:val="center"/>
          </w:tcPr>
          <w:p w14:paraId="7A905F85"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a4"/>
                <w:rFonts w:cstheme="minorEastAsia" w:hint="eastAsia"/>
                <w:color w:val="1A2029"/>
                <w:kern w:val="0"/>
                <w:sz w:val="21"/>
                <w:szCs w:val="21"/>
                <w:lang w:bidi="ar"/>
              </w:rPr>
              <w:t>9</w:t>
            </w:r>
          </w:p>
        </w:tc>
        <w:tc>
          <w:tcPr>
            <w:tcW w:w="1280" w:type="dxa"/>
            <w:tcBorders>
              <w:top w:val="nil"/>
              <w:left w:val="nil"/>
              <w:bottom w:val="nil"/>
              <w:right w:val="nil"/>
            </w:tcBorders>
            <w:tcMar>
              <w:top w:w="144" w:type="dxa"/>
              <w:left w:w="144" w:type="dxa"/>
              <w:bottom w:w="144" w:type="dxa"/>
              <w:right w:w="144" w:type="dxa"/>
            </w:tcMar>
            <w:vAlign w:val="center"/>
          </w:tcPr>
          <w:p w14:paraId="0FAD6695"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Fonts w:cstheme="minorEastAsia" w:hint="eastAsia"/>
                <w:color w:val="1A2029"/>
                <w:kern w:val="0"/>
                <w:sz w:val="21"/>
                <w:szCs w:val="21"/>
                <w:lang w:bidi="ar"/>
              </w:rPr>
              <w:t>Dense (</w:t>
            </w:r>
            <w:r w:rsidRPr="000C3DB4">
              <w:rPr>
                <w:rFonts w:cstheme="minorEastAsia" w:hint="eastAsia"/>
                <w:color w:val="1A2029"/>
                <w:kern w:val="0"/>
                <w:sz w:val="21"/>
                <w:szCs w:val="21"/>
                <w:lang w:bidi="ar"/>
              </w:rPr>
              <w:t>共享层</w:t>
            </w:r>
            <w:r w:rsidRPr="000C3DB4">
              <w:rPr>
                <w:rFonts w:cstheme="minorEastAsia" w:hint="eastAsia"/>
                <w:color w:val="1A2029"/>
                <w:kern w:val="0"/>
                <w:sz w:val="21"/>
                <w:szCs w:val="21"/>
                <w:lang w:bidi="ar"/>
              </w:rPr>
              <w:t>)</w:t>
            </w:r>
          </w:p>
        </w:tc>
        <w:tc>
          <w:tcPr>
            <w:tcW w:w="1354" w:type="dxa"/>
            <w:tcBorders>
              <w:top w:val="nil"/>
              <w:left w:val="nil"/>
              <w:bottom w:val="nil"/>
              <w:right w:val="nil"/>
            </w:tcBorders>
            <w:tcMar>
              <w:top w:w="144" w:type="dxa"/>
              <w:left w:w="144" w:type="dxa"/>
              <w:bottom w:w="144" w:type="dxa"/>
              <w:right w:w="144" w:type="dxa"/>
            </w:tcMar>
            <w:vAlign w:val="center"/>
          </w:tcPr>
          <w:p w14:paraId="0A451FF3" w14:textId="7F51B0FC"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833624">
              <w:rPr>
                <w:rFonts w:cstheme="minorEastAsia"/>
                <w:color w:val="1A2029"/>
                <w:sz w:val="21"/>
                <w:szCs w:val="21"/>
              </w:rPr>
              <w:t>default</w:t>
            </w:r>
          </w:p>
        </w:tc>
        <w:tc>
          <w:tcPr>
            <w:tcW w:w="1490" w:type="dxa"/>
            <w:tcBorders>
              <w:top w:val="nil"/>
              <w:left w:val="nil"/>
              <w:bottom w:val="nil"/>
              <w:right w:val="nil"/>
            </w:tcBorders>
            <w:tcMar>
              <w:top w:w="144" w:type="dxa"/>
              <w:left w:w="144" w:type="dxa"/>
              <w:bottom w:w="144" w:type="dxa"/>
              <w:right w:w="144" w:type="dxa"/>
            </w:tcMar>
            <w:vAlign w:val="center"/>
          </w:tcPr>
          <w:p w14:paraId="18E75B23"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HTML"/>
                <w:rFonts w:ascii="Times New Roman" w:hAnsi="Times New Roman" w:cstheme="minorEastAsia" w:hint="eastAsia"/>
                <w:color w:val="1A2029"/>
                <w:kern w:val="0"/>
                <w:sz w:val="21"/>
                <w:szCs w:val="21"/>
                <w:lang w:bidi="ar"/>
              </w:rPr>
              <w:t>[</w:t>
            </w:r>
            <w:proofErr w:type="spellStart"/>
            <w:r w:rsidRPr="000C3DB4">
              <w:rPr>
                <w:rStyle w:val="HTML"/>
                <w:rFonts w:ascii="Times New Roman" w:hAnsi="Times New Roman" w:cstheme="minorEastAsia" w:hint="eastAsia"/>
                <w:color w:val="1A2029"/>
                <w:kern w:val="0"/>
                <w:sz w:val="21"/>
                <w:szCs w:val="21"/>
                <w:lang w:bidi="ar"/>
              </w:rPr>
              <w:t>batch_size</w:t>
            </w:r>
            <w:proofErr w:type="spellEnd"/>
            <w:r w:rsidRPr="000C3DB4">
              <w:rPr>
                <w:rStyle w:val="HTML"/>
                <w:rFonts w:ascii="Times New Roman" w:hAnsi="Times New Roman" w:cstheme="minorEastAsia" w:hint="eastAsia"/>
                <w:color w:val="1A2029"/>
                <w:kern w:val="0"/>
                <w:sz w:val="21"/>
                <w:szCs w:val="21"/>
                <w:lang w:bidi="ar"/>
              </w:rPr>
              <w:t>, 64]</w:t>
            </w:r>
          </w:p>
        </w:tc>
        <w:tc>
          <w:tcPr>
            <w:tcW w:w="1354" w:type="dxa"/>
            <w:tcBorders>
              <w:top w:val="nil"/>
              <w:left w:val="nil"/>
              <w:bottom w:val="nil"/>
              <w:right w:val="nil"/>
            </w:tcBorders>
            <w:tcMar>
              <w:top w:w="144" w:type="dxa"/>
              <w:left w:w="144" w:type="dxa"/>
              <w:bottom w:w="144" w:type="dxa"/>
              <w:right w:w="144" w:type="dxa"/>
            </w:tcMar>
            <w:vAlign w:val="center"/>
          </w:tcPr>
          <w:p w14:paraId="7EA0077B"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HTML"/>
                <w:rFonts w:ascii="Times New Roman" w:hAnsi="Times New Roman" w:cstheme="minorEastAsia" w:hint="eastAsia"/>
                <w:color w:val="1A2029"/>
                <w:kern w:val="0"/>
                <w:sz w:val="21"/>
                <w:szCs w:val="21"/>
                <w:lang w:bidi="ar"/>
              </w:rPr>
              <w:t>[</w:t>
            </w:r>
            <w:proofErr w:type="spellStart"/>
            <w:r w:rsidRPr="000C3DB4">
              <w:rPr>
                <w:rStyle w:val="HTML"/>
                <w:rFonts w:ascii="Times New Roman" w:hAnsi="Times New Roman" w:cstheme="minorEastAsia" w:hint="eastAsia"/>
                <w:color w:val="1A2029"/>
                <w:kern w:val="0"/>
                <w:sz w:val="21"/>
                <w:szCs w:val="21"/>
                <w:lang w:bidi="ar"/>
              </w:rPr>
              <w:t>batch_size</w:t>
            </w:r>
            <w:proofErr w:type="spellEnd"/>
            <w:r w:rsidRPr="000C3DB4">
              <w:rPr>
                <w:rStyle w:val="HTML"/>
                <w:rFonts w:ascii="Times New Roman" w:hAnsi="Times New Roman" w:cstheme="minorEastAsia" w:hint="eastAsia"/>
                <w:color w:val="1A2029"/>
                <w:kern w:val="0"/>
                <w:sz w:val="21"/>
                <w:szCs w:val="21"/>
                <w:lang w:bidi="ar"/>
              </w:rPr>
              <w:t>, 128]</w:t>
            </w:r>
          </w:p>
        </w:tc>
        <w:tc>
          <w:tcPr>
            <w:tcW w:w="813" w:type="dxa"/>
            <w:tcBorders>
              <w:top w:val="nil"/>
              <w:left w:val="nil"/>
              <w:bottom w:val="nil"/>
              <w:right w:val="nil"/>
            </w:tcBorders>
            <w:tcMar>
              <w:top w:w="144" w:type="dxa"/>
              <w:left w:w="144" w:type="dxa"/>
              <w:bottom w:w="144" w:type="dxa"/>
              <w:right w:w="144" w:type="dxa"/>
            </w:tcMar>
            <w:vAlign w:val="center"/>
          </w:tcPr>
          <w:p w14:paraId="5C4BFB9C"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proofErr w:type="spellStart"/>
            <w:r w:rsidRPr="000C3DB4">
              <w:rPr>
                <w:rFonts w:cstheme="minorEastAsia" w:hint="eastAsia"/>
                <w:color w:val="1A2029"/>
                <w:kern w:val="0"/>
                <w:sz w:val="21"/>
                <w:szCs w:val="21"/>
                <w:lang w:bidi="ar"/>
              </w:rPr>
              <w:t>ReLU</w:t>
            </w:r>
            <w:proofErr w:type="spellEnd"/>
          </w:p>
        </w:tc>
        <w:tc>
          <w:tcPr>
            <w:tcW w:w="1626" w:type="dxa"/>
            <w:tcBorders>
              <w:top w:val="nil"/>
              <w:left w:val="nil"/>
              <w:bottom w:val="nil"/>
              <w:right w:val="nil"/>
            </w:tcBorders>
            <w:tcMar>
              <w:top w:w="144" w:type="dxa"/>
              <w:left w:w="144" w:type="dxa"/>
              <w:bottom w:w="144" w:type="dxa"/>
              <w:right w:w="144" w:type="dxa"/>
            </w:tcMar>
            <w:vAlign w:val="center"/>
          </w:tcPr>
          <w:p w14:paraId="6A00684F"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Fonts w:cstheme="minorEastAsia" w:hint="eastAsia"/>
                <w:color w:val="1A2029"/>
                <w:kern w:val="0"/>
                <w:sz w:val="21"/>
                <w:szCs w:val="21"/>
                <w:lang w:bidi="ar"/>
              </w:rPr>
              <w:t>高阶特征融合映射</w:t>
            </w:r>
          </w:p>
        </w:tc>
      </w:tr>
      <w:tr w:rsidR="00833624" w:rsidRPr="000C3DB4" w14:paraId="471BDA09" w14:textId="77777777" w:rsidTr="00471AC0">
        <w:trPr>
          <w:trHeight w:val="335"/>
        </w:trPr>
        <w:tc>
          <w:tcPr>
            <w:tcW w:w="753" w:type="dxa"/>
            <w:tcBorders>
              <w:top w:val="nil"/>
              <w:left w:val="nil"/>
              <w:bottom w:val="nil"/>
              <w:right w:val="nil"/>
            </w:tcBorders>
            <w:tcMar>
              <w:top w:w="144" w:type="dxa"/>
              <w:left w:w="144" w:type="dxa"/>
              <w:bottom w:w="144" w:type="dxa"/>
              <w:right w:w="144" w:type="dxa"/>
            </w:tcMar>
            <w:vAlign w:val="center"/>
          </w:tcPr>
          <w:p w14:paraId="41637D7B"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a4"/>
                <w:rFonts w:cstheme="minorEastAsia" w:hint="eastAsia"/>
                <w:color w:val="1A2029"/>
                <w:kern w:val="0"/>
                <w:sz w:val="21"/>
                <w:szCs w:val="21"/>
                <w:lang w:bidi="ar"/>
              </w:rPr>
              <w:t>10</w:t>
            </w:r>
          </w:p>
        </w:tc>
        <w:tc>
          <w:tcPr>
            <w:tcW w:w="1280" w:type="dxa"/>
            <w:tcBorders>
              <w:top w:val="nil"/>
              <w:left w:val="nil"/>
              <w:bottom w:val="nil"/>
              <w:right w:val="nil"/>
            </w:tcBorders>
            <w:tcMar>
              <w:top w:w="144" w:type="dxa"/>
              <w:left w:w="144" w:type="dxa"/>
              <w:bottom w:w="144" w:type="dxa"/>
              <w:right w:w="144" w:type="dxa"/>
            </w:tcMar>
            <w:vAlign w:val="center"/>
          </w:tcPr>
          <w:p w14:paraId="20D19FEB"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Fonts w:cstheme="minorEastAsia" w:hint="eastAsia"/>
                <w:color w:val="1A2029"/>
                <w:kern w:val="0"/>
                <w:sz w:val="21"/>
                <w:szCs w:val="21"/>
                <w:lang w:bidi="ar"/>
              </w:rPr>
              <w:t>Dropout</w:t>
            </w:r>
          </w:p>
        </w:tc>
        <w:tc>
          <w:tcPr>
            <w:tcW w:w="1354" w:type="dxa"/>
            <w:tcBorders>
              <w:top w:val="nil"/>
              <w:left w:val="nil"/>
              <w:bottom w:val="nil"/>
              <w:right w:val="nil"/>
            </w:tcBorders>
            <w:tcMar>
              <w:top w:w="144" w:type="dxa"/>
              <w:left w:w="144" w:type="dxa"/>
              <w:bottom w:w="144" w:type="dxa"/>
              <w:right w:w="144" w:type="dxa"/>
            </w:tcMar>
            <w:vAlign w:val="center"/>
          </w:tcPr>
          <w:p w14:paraId="24F0B1BF" w14:textId="21D81BFD"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833624">
              <w:rPr>
                <w:rFonts w:cstheme="minorEastAsia"/>
                <w:color w:val="1A2029"/>
                <w:sz w:val="21"/>
                <w:szCs w:val="21"/>
              </w:rPr>
              <w:t>default</w:t>
            </w:r>
          </w:p>
        </w:tc>
        <w:tc>
          <w:tcPr>
            <w:tcW w:w="1490" w:type="dxa"/>
            <w:tcBorders>
              <w:top w:val="nil"/>
              <w:left w:val="nil"/>
              <w:bottom w:val="nil"/>
              <w:right w:val="nil"/>
            </w:tcBorders>
            <w:tcMar>
              <w:top w:w="144" w:type="dxa"/>
              <w:left w:w="144" w:type="dxa"/>
              <w:bottom w:w="144" w:type="dxa"/>
              <w:right w:w="144" w:type="dxa"/>
            </w:tcMar>
            <w:vAlign w:val="center"/>
          </w:tcPr>
          <w:p w14:paraId="40DFA8C7"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HTML"/>
                <w:rFonts w:ascii="Times New Roman" w:hAnsi="Times New Roman" w:cstheme="minorEastAsia" w:hint="eastAsia"/>
                <w:color w:val="1A2029"/>
                <w:kern w:val="0"/>
                <w:sz w:val="21"/>
                <w:szCs w:val="21"/>
                <w:lang w:bidi="ar"/>
              </w:rPr>
              <w:t>[</w:t>
            </w:r>
            <w:proofErr w:type="spellStart"/>
            <w:r w:rsidRPr="000C3DB4">
              <w:rPr>
                <w:rStyle w:val="HTML"/>
                <w:rFonts w:ascii="Times New Roman" w:hAnsi="Times New Roman" w:cstheme="minorEastAsia" w:hint="eastAsia"/>
                <w:color w:val="1A2029"/>
                <w:kern w:val="0"/>
                <w:sz w:val="21"/>
                <w:szCs w:val="21"/>
                <w:lang w:bidi="ar"/>
              </w:rPr>
              <w:t>batch_size</w:t>
            </w:r>
            <w:proofErr w:type="spellEnd"/>
            <w:r w:rsidRPr="000C3DB4">
              <w:rPr>
                <w:rStyle w:val="HTML"/>
                <w:rFonts w:ascii="Times New Roman" w:hAnsi="Times New Roman" w:cstheme="minorEastAsia" w:hint="eastAsia"/>
                <w:color w:val="1A2029"/>
                <w:kern w:val="0"/>
                <w:sz w:val="21"/>
                <w:szCs w:val="21"/>
                <w:lang w:bidi="ar"/>
              </w:rPr>
              <w:t>, 128]</w:t>
            </w:r>
          </w:p>
        </w:tc>
        <w:tc>
          <w:tcPr>
            <w:tcW w:w="1354" w:type="dxa"/>
            <w:tcBorders>
              <w:top w:val="nil"/>
              <w:left w:val="nil"/>
              <w:bottom w:val="nil"/>
              <w:right w:val="nil"/>
            </w:tcBorders>
            <w:tcMar>
              <w:top w:w="144" w:type="dxa"/>
              <w:left w:w="144" w:type="dxa"/>
              <w:bottom w:w="144" w:type="dxa"/>
              <w:right w:w="144" w:type="dxa"/>
            </w:tcMar>
            <w:vAlign w:val="center"/>
          </w:tcPr>
          <w:p w14:paraId="5F5AC391"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HTML"/>
                <w:rFonts w:ascii="Times New Roman" w:hAnsi="Times New Roman" w:cstheme="minorEastAsia" w:hint="eastAsia"/>
                <w:color w:val="1A2029"/>
                <w:kern w:val="0"/>
                <w:sz w:val="21"/>
                <w:szCs w:val="21"/>
                <w:lang w:bidi="ar"/>
              </w:rPr>
              <w:t>[</w:t>
            </w:r>
            <w:proofErr w:type="spellStart"/>
            <w:r w:rsidRPr="000C3DB4">
              <w:rPr>
                <w:rStyle w:val="HTML"/>
                <w:rFonts w:ascii="Times New Roman" w:hAnsi="Times New Roman" w:cstheme="minorEastAsia" w:hint="eastAsia"/>
                <w:color w:val="1A2029"/>
                <w:kern w:val="0"/>
                <w:sz w:val="21"/>
                <w:szCs w:val="21"/>
                <w:lang w:bidi="ar"/>
              </w:rPr>
              <w:t>batch_size</w:t>
            </w:r>
            <w:proofErr w:type="spellEnd"/>
            <w:r w:rsidRPr="000C3DB4">
              <w:rPr>
                <w:rStyle w:val="HTML"/>
                <w:rFonts w:ascii="Times New Roman" w:hAnsi="Times New Roman" w:cstheme="minorEastAsia" w:hint="eastAsia"/>
                <w:color w:val="1A2029"/>
                <w:kern w:val="0"/>
                <w:sz w:val="21"/>
                <w:szCs w:val="21"/>
                <w:lang w:bidi="ar"/>
              </w:rPr>
              <w:t>, 128]</w:t>
            </w:r>
          </w:p>
        </w:tc>
        <w:tc>
          <w:tcPr>
            <w:tcW w:w="813" w:type="dxa"/>
            <w:tcBorders>
              <w:top w:val="nil"/>
              <w:left w:val="nil"/>
              <w:bottom w:val="nil"/>
              <w:right w:val="nil"/>
            </w:tcBorders>
            <w:tcMar>
              <w:top w:w="144" w:type="dxa"/>
              <w:left w:w="144" w:type="dxa"/>
              <w:bottom w:w="144" w:type="dxa"/>
              <w:right w:w="144" w:type="dxa"/>
            </w:tcMar>
            <w:vAlign w:val="center"/>
          </w:tcPr>
          <w:p w14:paraId="380D7362" w14:textId="505E4857" w:rsidR="00833624" w:rsidRPr="000C3DB4" w:rsidRDefault="00A33ED0" w:rsidP="00833624">
            <w:pPr>
              <w:keepNext/>
              <w:widowControl/>
              <w:snapToGrid w:val="0"/>
              <w:spacing w:line="240" w:lineRule="auto"/>
              <w:ind w:firstLineChars="0" w:firstLine="0"/>
              <w:jc w:val="left"/>
              <w:textAlignment w:val="top"/>
              <w:rPr>
                <w:rFonts w:cstheme="minorEastAsia"/>
                <w:color w:val="1A2029"/>
                <w:sz w:val="21"/>
                <w:szCs w:val="21"/>
              </w:rPr>
            </w:pPr>
            <w:r>
              <w:rPr>
                <w:rFonts w:cstheme="minorEastAsia" w:hint="eastAsia"/>
                <w:color w:val="1A2029"/>
                <w:kern w:val="0"/>
                <w:sz w:val="21"/>
                <w:szCs w:val="21"/>
                <w:lang w:bidi="ar"/>
              </w:rPr>
              <w:t>null</w:t>
            </w:r>
          </w:p>
        </w:tc>
        <w:tc>
          <w:tcPr>
            <w:tcW w:w="1626" w:type="dxa"/>
            <w:tcBorders>
              <w:top w:val="nil"/>
              <w:left w:val="nil"/>
              <w:bottom w:val="nil"/>
              <w:right w:val="nil"/>
            </w:tcBorders>
            <w:tcMar>
              <w:top w:w="144" w:type="dxa"/>
              <w:left w:w="144" w:type="dxa"/>
              <w:bottom w:w="144" w:type="dxa"/>
              <w:right w:w="144" w:type="dxa"/>
            </w:tcMar>
            <w:vAlign w:val="center"/>
          </w:tcPr>
          <w:p w14:paraId="77104B0B"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Fonts w:cstheme="minorEastAsia" w:hint="eastAsia"/>
                <w:color w:val="1A2029"/>
                <w:kern w:val="0"/>
                <w:sz w:val="21"/>
                <w:szCs w:val="21"/>
                <w:lang w:bidi="ar"/>
              </w:rPr>
              <w:t>随机失活率</w:t>
            </w:r>
            <w:r w:rsidRPr="000C3DB4">
              <w:rPr>
                <w:rFonts w:cstheme="minorEastAsia" w:hint="eastAsia"/>
                <w:color w:val="1A2029"/>
                <w:kern w:val="0"/>
                <w:sz w:val="21"/>
                <w:szCs w:val="21"/>
                <w:lang w:bidi="ar"/>
              </w:rPr>
              <w:t>0.3</w:t>
            </w:r>
            <w:r w:rsidRPr="000C3DB4">
              <w:rPr>
                <w:rFonts w:cstheme="minorEastAsia" w:hint="eastAsia"/>
                <w:color w:val="1A2029"/>
                <w:kern w:val="0"/>
                <w:sz w:val="21"/>
                <w:szCs w:val="21"/>
                <w:lang w:bidi="ar"/>
              </w:rPr>
              <w:t>，增强泛化能力</w:t>
            </w:r>
          </w:p>
        </w:tc>
      </w:tr>
      <w:tr w:rsidR="00833624" w:rsidRPr="000C3DB4" w14:paraId="73C18B8A" w14:textId="77777777" w:rsidTr="00471AC0">
        <w:trPr>
          <w:trHeight w:val="335"/>
        </w:trPr>
        <w:tc>
          <w:tcPr>
            <w:tcW w:w="753" w:type="dxa"/>
            <w:tcBorders>
              <w:top w:val="nil"/>
              <w:left w:val="nil"/>
              <w:bottom w:val="nil"/>
              <w:right w:val="nil"/>
            </w:tcBorders>
            <w:tcMar>
              <w:top w:w="144" w:type="dxa"/>
              <w:left w:w="144" w:type="dxa"/>
              <w:bottom w:w="144" w:type="dxa"/>
              <w:right w:w="144" w:type="dxa"/>
            </w:tcMar>
            <w:vAlign w:val="center"/>
          </w:tcPr>
          <w:p w14:paraId="12885A9F"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a4"/>
                <w:rFonts w:cstheme="minorEastAsia" w:hint="eastAsia"/>
                <w:color w:val="1A2029"/>
                <w:kern w:val="0"/>
                <w:sz w:val="21"/>
                <w:szCs w:val="21"/>
                <w:lang w:bidi="ar"/>
              </w:rPr>
              <w:t>11</w:t>
            </w:r>
          </w:p>
        </w:tc>
        <w:tc>
          <w:tcPr>
            <w:tcW w:w="1280" w:type="dxa"/>
            <w:tcBorders>
              <w:top w:val="nil"/>
              <w:left w:val="nil"/>
              <w:bottom w:val="nil"/>
              <w:right w:val="nil"/>
            </w:tcBorders>
            <w:tcMar>
              <w:top w:w="144" w:type="dxa"/>
              <w:left w:w="144" w:type="dxa"/>
              <w:bottom w:w="144" w:type="dxa"/>
              <w:right w:w="144" w:type="dxa"/>
            </w:tcMar>
            <w:vAlign w:val="center"/>
          </w:tcPr>
          <w:p w14:paraId="140946F4"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Fonts w:cstheme="minorEastAsia" w:hint="eastAsia"/>
                <w:color w:val="1A2029"/>
                <w:kern w:val="0"/>
                <w:sz w:val="21"/>
                <w:szCs w:val="21"/>
                <w:lang w:bidi="ar"/>
              </w:rPr>
              <w:t>Dense (</w:t>
            </w:r>
            <w:r w:rsidRPr="000C3DB4">
              <w:rPr>
                <w:rFonts w:cstheme="minorEastAsia" w:hint="eastAsia"/>
                <w:color w:val="1A2029"/>
                <w:kern w:val="0"/>
                <w:sz w:val="21"/>
                <w:szCs w:val="21"/>
                <w:lang w:bidi="ar"/>
              </w:rPr>
              <w:t>共享层</w:t>
            </w:r>
            <w:r w:rsidRPr="000C3DB4">
              <w:rPr>
                <w:rFonts w:cstheme="minorEastAsia" w:hint="eastAsia"/>
                <w:color w:val="1A2029"/>
                <w:kern w:val="0"/>
                <w:sz w:val="21"/>
                <w:szCs w:val="21"/>
                <w:lang w:bidi="ar"/>
              </w:rPr>
              <w:t>)</w:t>
            </w:r>
          </w:p>
        </w:tc>
        <w:tc>
          <w:tcPr>
            <w:tcW w:w="1354" w:type="dxa"/>
            <w:tcBorders>
              <w:top w:val="nil"/>
              <w:left w:val="nil"/>
              <w:bottom w:val="nil"/>
              <w:right w:val="nil"/>
            </w:tcBorders>
            <w:tcMar>
              <w:top w:w="144" w:type="dxa"/>
              <w:left w:w="144" w:type="dxa"/>
              <w:bottom w:w="144" w:type="dxa"/>
              <w:right w:w="144" w:type="dxa"/>
            </w:tcMar>
            <w:vAlign w:val="center"/>
          </w:tcPr>
          <w:p w14:paraId="42F3B32A" w14:textId="7601CF15"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833624">
              <w:rPr>
                <w:rFonts w:cstheme="minorEastAsia"/>
                <w:color w:val="1A2029"/>
                <w:sz w:val="21"/>
                <w:szCs w:val="21"/>
              </w:rPr>
              <w:t>default</w:t>
            </w:r>
          </w:p>
        </w:tc>
        <w:tc>
          <w:tcPr>
            <w:tcW w:w="1490" w:type="dxa"/>
            <w:tcBorders>
              <w:top w:val="nil"/>
              <w:left w:val="nil"/>
              <w:bottom w:val="nil"/>
              <w:right w:val="nil"/>
            </w:tcBorders>
            <w:tcMar>
              <w:top w:w="144" w:type="dxa"/>
              <w:left w:w="144" w:type="dxa"/>
              <w:bottom w:w="144" w:type="dxa"/>
              <w:right w:w="144" w:type="dxa"/>
            </w:tcMar>
            <w:vAlign w:val="center"/>
          </w:tcPr>
          <w:p w14:paraId="1A2D38C3"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HTML"/>
                <w:rFonts w:ascii="Times New Roman" w:hAnsi="Times New Roman" w:cstheme="minorEastAsia" w:hint="eastAsia"/>
                <w:color w:val="1A2029"/>
                <w:kern w:val="0"/>
                <w:sz w:val="21"/>
                <w:szCs w:val="21"/>
                <w:lang w:bidi="ar"/>
              </w:rPr>
              <w:t>[</w:t>
            </w:r>
            <w:proofErr w:type="spellStart"/>
            <w:r w:rsidRPr="000C3DB4">
              <w:rPr>
                <w:rStyle w:val="HTML"/>
                <w:rFonts w:ascii="Times New Roman" w:hAnsi="Times New Roman" w:cstheme="minorEastAsia" w:hint="eastAsia"/>
                <w:color w:val="1A2029"/>
                <w:kern w:val="0"/>
                <w:sz w:val="21"/>
                <w:szCs w:val="21"/>
                <w:lang w:bidi="ar"/>
              </w:rPr>
              <w:t>batch_size</w:t>
            </w:r>
            <w:proofErr w:type="spellEnd"/>
            <w:r w:rsidRPr="000C3DB4">
              <w:rPr>
                <w:rStyle w:val="HTML"/>
                <w:rFonts w:ascii="Times New Roman" w:hAnsi="Times New Roman" w:cstheme="minorEastAsia" w:hint="eastAsia"/>
                <w:color w:val="1A2029"/>
                <w:kern w:val="0"/>
                <w:sz w:val="21"/>
                <w:szCs w:val="21"/>
                <w:lang w:bidi="ar"/>
              </w:rPr>
              <w:t>, 128]</w:t>
            </w:r>
          </w:p>
        </w:tc>
        <w:tc>
          <w:tcPr>
            <w:tcW w:w="1354" w:type="dxa"/>
            <w:tcBorders>
              <w:top w:val="nil"/>
              <w:left w:val="nil"/>
              <w:bottom w:val="nil"/>
              <w:right w:val="nil"/>
            </w:tcBorders>
            <w:tcMar>
              <w:top w:w="144" w:type="dxa"/>
              <w:left w:w="144" w:type="dxa"/>
              <w:bottom w:w="144" w:type="dxa"/>
              <w:right w:w="144" w:type="dxa"/>
            </w:tcMar>
            <w:vAlign w:val="center"/>
          </w:tcPr>
          <w:p w14:paraId="53E756E6"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HTML"/>
                <w:rFonts w:ascii="Times New Roman" w:hAnsi="Times New Roman" w:cstheme="minorEastAsia" w:hint="eastAsia"/>
                <w:color w:val="1A2029"/>
                <w:kern w:val="0"/>
                <w:sz w:val="21"/>
                <w:szCs w:val="21"/>
                <w:lang w:bidi="ar"/>
              </w:rPr>
              <w:t>[</w:t>
            </w:r>
            <w:proofErr w:type="spellStart"/>
            <w:r w:rsidRPr="000C3DB4">
              <w:rPr>
                <w:rStyle w:val="HTML"/>
                <w:rFonts w:ascii="Times New Roman" w:hAnsi="Times New Roman" w:cstheme="minorEastAsia" w:hint="eastAsia"/>
                <w:color w:val="1A2029"/>
                <w:kern w:val="0"/>
                <w:sz w:val="21"/>
                <w:szCs w:val="21"/>
                <w:lang w:bidi="ar"/>
              </w:rPr>
              <w:t>batch_size</w:t>
            </w:r>
            <w:proofErr w:type="spellEnd"/>
            <w:r w:rsidRPr="000C3DB4">
              <w:rPr>
                <w:rStyle w:val="HTML"/>
                <w:rFonts w:ascii="Times New Roman" w:hAnsi="Times New Roman" w:cstheme="minorEastAsia" w:hint="eastAsia"/>
                <w:color w:val="1A2029"/>
                <w:kern w:val="0"/>
                <w:sz w:val="21"/>
                <w:szCs w:val="21"/>
                <w:lang w:bidi="ar"/>
              </w:rPr>
              <w:t>, 64]</w:t>
            </w:r>
          </w:p>
        </w:tc>
        <w:tc>
          <w:tcPr>
            <w:tcW w:w="813" w:type="dxa"/>
            <w:tcBorders>
              <w:top w:val="nil"/>
              <w:left w:val="nil"/>
              <w:bottom w:val="nil"/>
              <w:right w:val="nil"/>
            </w:tcBorders>
            <w:tcMar>
              <w:top w:w="144" w:type="dxa"/>
              <w:left w:w="144" w:type="dxa"/>
              <w:bottom w:w="144" w:type="dxa"/>
              <w:right w:w="144" w:type="dxa"/>
            </w:tcMar>
            <w:vAlign w:val="center"/>
          </w:tcPr>
          <w:p w14:paraId="6CFD8906"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proofErr w:type="spellStart"/>
            <w:r w:rsidRPr="000C3DB4">
              <w:rPr>
                <w:rFonts w:cstheme="minorEastAsia" w:hint="eastAsia"/>
                <w:color w:val="1A2029"/>
                <w:kern w:val="0"/>
                <w:sz w:val="21"/>
                <w:szCs w:val="21"/>
                <w:lang w:bidi="ar"/>
              </w:rPr>
              <w:t>ReLU</w:t>
            </w:r>
            <w:proofErr w:type="spellEnd"/>
          </w:p>
        </w:tc>
        <w:tc>
          <w:tcPr>
            <w:tcW w:w="1626" w:type="dxa"/>
            <w:tcBorders>
              <w:top w:val="nil"/>
              <w:left w:val="nil"/>
              <w:bottom w:val="nil"/>
              <w:right w:val="nil"/>
            </w:tcBorders>
            <w:tcMar>
              <w:top w:w="144" w:type="dxa"/>
              <w:left w:w="144" w:type="dxa"/>
              <w:bottom w:w="144" w:type="dxa"/>
              <w:right w:w="144" w:type="dxa"/>
            </w:tcMar>
            <w:vAlign w:val="center"/>
          </w:tcPr>
          <w:p w14:paraId="557E925B"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Fonts w:cstheme="minorEastAsia" w:hint="eastAsia"/>
                <w:color w:val="1A2029"/>
                <w:kern w:val="0"/>
                <w:sz w:val="21"/>
                <w:szCs w:val="21"/>
                <w:lang w:bidi="ar"/>
              </w:rPr>
              <w:t>进一步压缩特征表示</w:t>
            </w:r>
          </w:p>
        </w:tc>
      </w:tr>
      <w:tr w:rsidR="00833624" w:rsidRPr="000C3DB4" w14:paraId="14D6D50F" w14:textId="77777777" w:rsidTr="00471AC0">
        <w:trPr>
          <w:trHeight w:val="335"/>
        </w:trPr>
        <w:tc>
          <w:tcPr>
            <w:tcW w:w="753" w:type="dxa"/>
            <w:tcBorders>
              <w:top w:val="nil"/>
              <w:left w:val="nil"/>
              <w:right w:val="nil"/>
            </w:tcBorders>
            <w:tcMar>
              <w:top w:w="144" w:type="dxa"/>
              <w:left w:w="144" w:type="dxa"/>
              <w:bottom w:w="144" w:type="dxa"/>
              <w:right w:w="144" w:type="dxa"/>
            </w:tcMar>
            <w:vAlign w:val="center"/>
          </w:tcPr>
          <w:p w14:paraId="63132F35"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a4"/>
                <w:rFonts w:cstheme="minorEastAsia" w:hint="eastAsia"/>
                <w:color w:val="1A2029"/>
                <w:kern w:val="0"/>
                <w:sz w:val="21"/>
                <w:szCs w:val="21"/>
                <w:lang w:bidi="ar"/>
              </w:rPr>
              <w:t>12</w:t>
            </w:r>
          </w:p>
        </w:tc>
        <w:tc>
          <w:tcPr>
            <w:tcW w:w="1280" w:type="dxa"/>
            <w:tcBorders>
              <w:top w:val="nil"/>
              <w:left w:val="nil"/>
              <w:right w:val="nil"/>
            </w:tcBorders>
            <w:tcMar>
              <w:top w:w="144" w:type="dxa"/>
              <w:left w:w="144" w:type="dxa"/>
              <w:bottom w:w="144" w:type="dxa"/>
              <w:right w:w="144" w:type="dxa"/>
            </w:tcMar>
            <w:vAlign w:val="center"/>
          </w:tcPr>
          <w:p w14:paraId="7206EAAE"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Fonts w:cstheme="minorEastAsia" w:hint="eastAsia"/>
                <w:color w:val="1A2029"/>
                <w:kern w:val="0"/>
                <w:sz w:val="21"/>
                <w:szCs w:val="21"/>
                <w:lang w:bidi="ar"/>
              </w:rPr>
              <w:t>Dropout</w:t>
            </w:r>
          </w:p>
        </w:tc>
        <w:tc>
          <w:tcPr>
            <w:tcW w:w="1354" w:type="dxa"/>
            <w:tcBorders>
              <w:top w:val="nil"/>
              <w:left w:val="nil"/>
              <w:right w:val="nil"/>
            </w:tcBorders>
            <w:tcMar>
              <w:top w:w="144" w:type="dxa"/>
              <w:left w:w="144" w:type="dxa"/>
              <w:bottom w:w="144" w:type="dxa"/>
              <w:right w:w="144" w:type="dxa"/>
            </w:tcMar>
            <w:vAlign w:val="center"/>
          </w:tcPr>
          <w:p w14:paraId="0E65FAAB" w14:textId="1C6C30AA"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833624">
              <w:rPr>
                <w:rFonts w:cstheme="minorEastAsia"/>
                <w:color w:val="1A2029"/>
                <w:sz w:val="21"/>
                <w:szCs w:val="21"/>
              </w:rPr>
              <w:t>default</w:t>
            </w:r>
          </w:p>
        </w:tc>
        <w:tc>
          <w:tcPr>
            <w:tcW w:w="1490" w:type="dxa"/>
            <w:tcBorders>
              <w:top w:val="nil"/>
              <w:left w:val="nil"/>
              <w:right w:val="nil"/>
            </w:tcBorders>
            <w:tcMar>
              <w:top w:w="144" w:type="dxa"/>
              <w:left w:w="144" w:type="dxa"/>
              <w:bottom w:w="144" w:type="dxa"/>
              <w:right w:w="144" w:type="dxa"/>
            </w:tcMar>
            <w:vAlign w:val="center"/>
          </w:tcPr>
          <w:p w14:paraId="794E237F"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HTML"/>
                <w:rFonts w:ascii="Times New Roman" w:hAnsi="Times New Roman" w:cstheme="minorEastAsia" w:hint="eastAsia"/>
                <w:color w:val="1A2029"/>
                <w:kern w:val="0"/>
                <w:sz w:val="21"/>
                <w:szCs w:val="21"/>
                <w:lang w:bidi="ar"/>
              </w:rPr>
              <w:t>[</w:t>
            </w:r>
            <w:proofErr w:type="spellStart"/>
            <w:r w:rsidRPr="000C3DB4">
              <w:rPr>
                <w:rStyle w:val="HTML"/>
                <w:rFonts w:ascii="Times New Roman" w:hAnsi="Times New Roman" w:cstheme="minorEastAsia" w:hint="eastAsia"/>
                <w:color w:val="1A2029"/>
                <w:kern w:val="0"/>
                <w:sz w:val="21"/>
                <w:szCs w:val="21"/>
                <w:lang w:bidi="ar"/>
              </w:rPr>
              <w:t>batch_size</w:t>
            </w:r>
            <w:proofErr w:type="spellEnd"/>
            <w:r w:rsidRPr="000C3DB4">
              <w:rPr>
                <w:rStyle w:val="HTML"/>
                <w:rFonts w:ascii="Times New Roman" w:hAnsi="Times New Roman" w:cstheme="minorEastAsia" w:hint="eastAsia"/>
                <w:color w:val="1A2029"/>
                <w:kern w:val="0"/>
                <w:sz w:val="21"/>
                <w:szCs w:val="21"/>
                <w:lang w:bidi="ar"/>
              </w:rPr>
              <w:t>, 64]</w:t>
            </w:r>
          </w:p>
        </w:tc>
        <w:tc>
          <w:tcPr>
            <w:tcW w:w="1354" w:type="dxa"/>
            <w:tcBorders>
              <w:top w:val="nil"/>
              <w:left w:val="nil"/>
              <w:right w:val="nil"/>
            </w:tcBorders>
            <w:tcMar>
              <w:top w:w="144" w:type="dxa"/>
              <w:left w:w="144" w:type="dxa"/>
              <w:bottom w:w="144" w:type="dxa"/>
              <w:right w:w="144" w:type="dxa"/>
            </w:tcMar>
            <w:vAlign w:val="center"/>
          </w:tcPr>
          <w:p w14:paraId="45B4B3E0"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HTML"/>
                <w:rFonts w:ascii="Times New Roman" w:hAnsi="Times New Roman" w:cstheme="minorEastAsia" w:hint="eastAsia"/>
                <w:color w:val="1A2029"/>
                <w:kern w:val="0"/>
                <w:sz w:val="21"/>
                <w:szCs w:val="21"/>
                <w:lang w:bidi="ar"/>
              </w:rPr>
              <w:t>[</w:t>
            </w:r>
            <w:proofErr w:type="spellStart"/>
            <w:r w:rsidRPr="000C3DB4">
              <w:rPr>
                <w:rStyle w:val="HTML"/>
                <w:rFonts w:ascii="Times New Roman" w:hAnsi="Times New Roman" w:cstheme="minorEastAsia" w:hint="eastAsia"/>
                <w:color w:val="1A2029"/>
                <w:kern w:val="0"/>
                <w:sz w:val="21"/>
                <w:szCs w:val="21"/>
                <w:lang w:bidi="ar"/>
              </w:rPr>
              <w:t>batch_size</w:t>
            </w:r>
            <w:proofErr w:type="spellEnd"/>
            <w:r w:rsidRPr="000C3DB4">
              <w:rPr>
                <w:rStyle w:val="HTML"/>
                <w:rFonts w:ascii="Times New Roman" w:hAnsi="Times New Roman" w:cstheme="minorEastAsia" w:hint="eastAsia"/>
                <w:color w:val="1A2029"/>
                <w:kern w:val="0"/>
                <w:sz w:val="21"/>
                <w:szCs w:val="21"/>
                <w:lang w:bidi="ar"/>
              </w:rPr>
              <w:t>, 64]</w:t>
            </w:r>
          </w:p>
        </w:tc>
        <w:tc>
          <w:tcPr>
            <w:tcW w:w="813" w:type="dxa"/>
            <w:tcBorders>
              <w:top w:val="nil"/>
              <w:left w:val="nil"/>
              <w:right w:val="nil"/>
            </w:tcBorders>
            <w:tcMar>
              <w:top w:w="144" w:type="dxa"/>
              <w:left w:w="144" w:type="dxa"/>
              <w:bottom w:w="144" w:type="dxa"/>
              <w:right w:w="144" w:type="dxa"/>
            </w:tcMar>
            <w:vAlign w:val="center"/>
          </w:tcPr>
          <w:p w14:paraId="40657237" w14:textId="34B913D7" w:rsidR="00833624" w:rsidRPr="000C3DB4" w:rsidRDefault="00A33ED0" w:rsidP="00833624">
            <w:pPr>
              <w:keepNext/>
              <w:widowControl/>
              <w:snapToGrid w:val="0"/>
              <w:spacing w:line="240" w:lineRule="auto"/>
              <w:ind w:firstLineChars="0" w:firstLine="0"/>
              <w:jc w:val="left"/>
              <w:textAlignment w:val="top"/>
              <w:rPr>
                <w:rFonts w:cstheme="minorEastAsia"/>
                <w:color w:val="1A2029"/>
                <w:sz w:val="21"/>
                <w:szCs w:val="21"/>
              </w:rPr>
            </w:pPr>
            <w:r>
              <w:rPr>
                <w:rFonts w:cstheme="minorEastAsia" w:hint="eastAsia"/>
                <w:color w:val="1A2029"/>
                <w:kern w:val="0"/>
                <w:sz w:val="21"/>
                <w:szCs w:val="21"/>
                <w:lang w:bidi="ar"/>
              </w:rPr>
              <w:t>null</w:t>
            </w:r>
          </w:p>
        </w:tc>
        <w:tc>
          <w:tcPr>
            <w:tcW w:w="1626" w:type="dxa"/>
            <w:tcBorders>
              <w:top w:val="nil"/>
              <w:left w:val="nil"/>
              <w:right w:val="nil"/>
            </w:tcBorders>
            <w:tcMar>
              <w:top w:w="144" w:type="dxa"/>
              <w:left w:w="144" w:type="dxa"/>
              <w:bottom w:w="144" w:type="dxa"/>
              <w:right w:w="144" w:type="dxa"/>
            </w:tcMar>
            <w:vAlign w:val="center"/>
          </w:tcPr>
          <w:p w14:paraId="0EDB79A8"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Fonts w:cstheme="minorEastAsia" w:hint="eastAsia"/>
                <w:color w:val="1A2029"/>
                <w:kern w:val="0"/>
                <w:sz w:val="21"/>
                <w:szCs w:val="21"/>
                <w:lang w:bidi="ar"/>
              </w:rPr>
              <w:t>随机失活率</w:t>
            </w:r>
            <w:r w:rsidRPr="000C3DB4">
              <w:rPr>
                <w:rFonts w:cstheme="minorEastAsia" w:hint="eastAsia"/>
                <w:color w:val="1A2029"/>
                <w:kern w:val="0"/>
                <w:sz w:val="21"/>
                <w:szCs w:val="21"/>
                <w:lang w:bidi="ar"/>
              </w:rPr>
              <w:t>0.3</w:t>
            </w:r>
            <w:r w:rsidRPr="000C3DB4">
              <w:rPr>
                <w:rFonts w:cstheme="minorEastAsia" w:hint="eastAsia"/>
                <w:color w:val="1A2029"/>
                <w:kern w:val="0"/>
                <w:sz w:val="21"/>
                <w:szCs w:val="21"/>
                <w:lang w:bidi="ar"/>
              </w:rPr>
              <w:t>，增强泛化能力</w:t>
            </w:r>
          </w:p>
        </w:tc>
      </w:tr>
      <w:tr w:rsidR="00833624" w:rsidRPr="000C3DB4" w14:paraId="33515865" w14:textId="77777777" w:rsidTr="00471AC0">
        <w:trPr>
          <w:trHeight w:val="335"/>
        </w:trPr>
        <w:tc>
          <w:tcPr>
            <w:tcW w:w="753" w:type="dxa"/>
            <w:tcBorders>
              <w:top w:val="nil"/>
              <w:left w:val="nil"/>
              <w:right w:val="nil"/>
            </w:tcBorders>
            <w:tcMar>
              <w:top w:w="144" w:type="dxa"/>
              <w:left w:w="144" w:type="dxa"/>
              <w:bottom w:w="144" w:type="dxa"/>
              <w:right w:w="144" w:type="dxa"/>
            </w:tcMar>
            <w:vAlign w:val="center"/>
          </w:tcPr>
          <w:p w14:paraId="10B86EAD"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a4"/>
                <w:rFonts w:cstheme="minorEastAsia" w:hint="eastAsia"/>
                <w:color w:val="1A2029"/>
                <w:kern w:val="0"/>
                <w:sz w:val="21"/>
                <w:szCs w:val="21"/>
                <w:lang w:bidi="ar"/>
              </w:rPr>
              <w:t>13-1</w:t>
            </w:r>
          </w:p>
        </w:tc>
        <w:tc>
          <w:tcPr>
            <w:tcW w:w="1280" w:type="dxa"/>
            <w:tcBorders>
              <w:top w:val="nil"/>
              <w:left w:val="nil"/>
              <w:right w:val="nil"/>
            </w:tcBorders>
            <w:tcMar>
              <w:top w:w="144" w:type="dxa"/>
              <w:left w:w="144" w:type="dxa"/>
              <w:bottom w:w="144" w:type="dxa"/>
              <w:right w:w="144" w:type="dxa"/>
            </w:tcMar>
            <w:vAlign w:val="center"/>
          </w:tcPr>
          <w:p w14:paraId="0E7AAE9A"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Fonts w:cstheme="minorEastAsia" w:hint="eastAsia"/>
                <w:color w:val="1A2029"/>
                <w:kern w:val="0"/>
                <w:sz w:val="21"/>
                <w:szCs w:val="21"/>
                <w:lang w:bidi="ar"/>
              </w:rPr>
              <w:t>Dense (</w:t>
            </w:r>
            <w:r w:rsidRPr="000C3DB4">
              <w:rPr>
                <w:rFonts w:cstheme="minorEastAsia" w:hint="eastAsia"/>
                <w:color w:val="1A2029"/>
                <w:kern w:val="0"/>
                <w:sz w:val="21"/>
                <w:szCs w:val="21"/>
                <w:lang w:bidi="ar"/>
              </w:rPr>
              <w:t>路径预测头</w:t>
            </w:r>
            <w:r w:rsidRPr="000C3DB4">
              <w:rPr>
                <w:rFonts w:cstheme="minorEastAsia" w:hint="eastAsia"/>
                <w:color w:val="1A2029"/>
                <w:kern w:val="0"/>
                <w:sz w:val="21"/>
                <w:szCs w:val="21"/>
                <w:lang w:bidi="ar"/>
              </w:rPr>
              <w:t>)</w:t>
            </w:r>
          </w:p>
        </w:tc>
        <w:tc>
          <w:tcPr>
            <w:tcW w:w="1354" w:type="dxa"/>
            <w:tcBorders>
              <w:top w:val="nil"/>
              <w:left w:val="nil"/>
              <w:right w:val="nil"/>
            </w:tcBorders>
            <w:tcMar>
              <w:top w:w="144" w:type="dxa"/>
              <w:left w:w="144" w:type="dxa"/>
              <w:bottom w:w="144" w:type="dxa"/>
              <w:right w:w="144" w:type="dxa"/>
            </w:tcMar>
            <w:vAlign w:val="center"/>
          </w:tcPr>
          <w:p w14:paraId="138915ED" w14:textId="6C7F513F"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833624">
              <w:rPr>
                <w:rFonts w:cstheme="minorEastAsia"/>
                <w:color w:val="1A2029"/>
                <w:sz w:val="21"/>
                <w:szCs w:val="21"/>
              </w:rPr>
              <w:t>default</w:t>
            </w:r>
          </w:p>
        </w:tc>
        <w:tc>
          <w:tcPr>
            <w:tcW w:w="1490" w:type="dxa"/>
            <w:tcBorders>
              <w:top w:val="nil"/>
              <w:left w:val="nil"/>
              <w:right w:val="nil"/>
            </w:tcBorders>
            <w:tcMar>
              <w:top w:w="144" w:type="dxa"/>
              <w:left w:w="144" w:type="dxa"/>
              <w:bottom w:w="144" w:type="dxa"/>
              <w:right w:w="144" w:type="dxa"/>
            </w:tcMar>
            <w:vAlign w:val="center"/>
          </w:tcPr>
          <w:p w14:paraId="0D1ADF9F"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HTML"/>
                <w:rFonts w:ascii="Times New Roman" w:hAnsi="Times New Roman" w:cstheme="minorEastAsia" w:hint="eastAsia"/>
                <w:color w:val="1A2029"/>
                <w:kern w:val="0"/>
                <w:sz w:val="21"/>
                <w:szCs w:val="21"/>
                <w:lang w:bidi="ar"/>
              </w:rPr>
              <w:t>[</w:t>
            </w:r>
            <w:proofErr w:type="spellStart"/>
            <w:r w:rsidRPr="000C3DB4">
              <w:rPr>
                <w:rStyle w:val="HTML"/>
                <w:rFonts w:ascii="Times New Roman" w:hAnsi="Times New Roman" w:cstheme="minorEastAsia" w:hint="eastAsia"/>
                <w:color w:val="1A2029"/>
                <w:kern w:val="0"/>
                <w:sz w:val="21"/>
                <w:szCs w:val="21"/>
                <w:lang w:bidi="ar"/>
              </w:rPr>
              <w:t>batch_size</w:t>
            </w:r>
            <w:proofErr w:type="spellEnd"/>
            <w:r w:rsidRPr="000C3DB4">
              <w:rPr>
                <w:rStyle w:val="HTML"/>
                <w:rFonts w:ascii="Times New Roman" w:hAnsi="Times New Roman" w:cstheme="minorEastAsia" w:hint="eastAsia"/>
                <w:color w:val="1A2029"/>
                <w:kern w:val="0"/>
                <w:sz w:val="21"/>
                <w:szCs w:val="21"/>
                <w:lang w:bidi="ar"/>
              </w:rPr>
              <w:t>, 64]</w:t>
            </w:r>
          </w:p>
        </w:tc>
        <w:tc>
          <w:tcPr>
            <w:tcW w:w="1354" w:type="dxa"/>
            <w:tcBorders>
              <w:top w:val="nil"/>
              <w:left w:val="nil"/>
              <w:right w:val="nil"/>
            </w:tcBorders>
            <w:tcMar>
              <w:top w:w="144" w:type="dxa"/>
              <w:left w:w="144" w:type="dxa"/>
              <w:bottom w:w="144" w:type="dxa"/>
              <w:right w:w="144" w:type="dxa"/>
            </w:tcMar>
            <w:vAlign w:val="center"/>
          </w:tcPr>
          <w:p w14:paraId="5B0184EB"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HTML"/>
                <w:rFonts w:ascii="Times New Roman" w:hAnsi="Times New Roman" w:cstheme="minorEastAsia" w:hint="eastAsia"/>
                <w:color w:val="1A2029"/>
                <w:kern w:val="0"/>
                <w:sz w:val="21"/>
                <w:szCs w:val="21"/>
                <w:lang w:bidi="ar"/>
              </w:rPr>
              <w:t>[</w:t>
            </w:r>
            <w:proofErr w:type="spellStart"/>
            <w:r w:rsidRPr="000C3DB4">
              <w:rPr>
                <w:rStyle w:val="HTML"/>
                <w:rFonts w:ascii="Times New Roman" w:hAnsi="Times New Roman" w:cstheme="minorEastAsia" w:hint="eastAsia"/>
                <w:color w:val="1A2029"/>
                <w:kern w:val="0"/>
                <w:sz w:val="21"/>
                <w:szCs w:val="21"/>
                <w:lang w:bidi="ar"/>
              </w:rPr>
              <w:t>batch_size</w:t>
            </w:r>
            <w:proofErr w:type="spellEnd"/>
            <w:r w:rsidRPr="000C3DB4">
              <w:rPr>
                <w:rStyle w:val="HTML"/>
                <w:rFonts w:ascii="Times New Roman" w:hAnsi="Times New Roman" w:cstheme="minorEastAsia" w:hint="eastAsia"/>
                <w:color w:val="1A2029"/>
                <w:kern w:val="0"/>
                <w:sz w:val="21"/>
                <w:szCs w:val="21"/>
                <w:lang w:bidi="ar"/>
              </w:rPr>
              <w:t>, 2]</w:t>
            </w:r>
          </w:p>
        </w:tc>
        <w:tc>
          <w:tcPr>
            <w:tcW w:w="813" w:type="dxa"/>
            <w:tcBorders>
              <w:top w:val="nil"/>
              <w:left w:val="nil"/>
              <w:right w:val="nil"/>
            </w:tcBorders>
            <w:tcMar>
              <w:top w:w="144" w:type="dxa"/>
              <w:left w:w="144" w:type="dxa"/>
              <w:bottom w:w="144" w:type="dxa"/>
              <w:right w:w="144" w:type="dxa"/>
            </w:tcMar>
            <w:vAlign w:val="center"/>
          </w:tcPr>
          <w:p w14:paraId="64550103"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Fonts w:cstheme="minorEastAsia" w:hint="eastAsia"/>
                <w:color w:val="1A2029"/>
                <w:kern w:val="0"/>
                <w:sz w:val="21"/>
                <w:szCs w:val="21"/>
                <w:lang w:bidi="ar"/>
              </w:rPr>
              <w:t>Linear</w:t>
            </w:r>
          </w:p>
        </w:tc>
        <w:tc>
          <w:tcPr>
            <w:tcW w:w="1626" w:type="dxa"/>
            <w:tcBorders>
              <w:top w:val="nil"/>
              <w:left w:val="nil"/>
              <w:right w:val="nil"/>
            </w:tcBorders>
            <w:tcMar>
              <w:top w:w="144" w:type="dxa"/>
              <w:left w:w="144" w:type="dxa"/>
              <w:bottom w:w="144" w:type="dxa"/>
              <w:right w:w="144" w:type="dxa"/>
            </w:tcMar>
            <w:vAlign w:val="center"/>
          </w:tcPr>
          <w:p w14:paraId="2C14C188"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Fonts w:cstheme="minorEastAsia" w:hint="eastAsia"/>
                <w:color w:val="1A2029"/>
                <w:kern w:val="0"/>
                <w:sz w:val="21"/>
                <w:szCs w:val="21"/>
                <w:lang w:bidi="ar"/>
              </w:rPr>
              <w:t>输出未来时刻的经度、纬度预测值</w:t>
            </w:r>
          </w:p>
        </w:tc>
      </w:tr>
      <w:tr w:rsidR="00833624" w:rsidRPr="000C3DB4" w14:paraId="564937A4" w14:textId="77777777" w:rsidTr="00471AC0">
        <w:trPr>
          <w:trHeight w:val="335"/>
        </w:trPr>
        <w:tc>
          <w:tcPr>
            <w:tcW w:w="753" w:type="dxa"/>
            <w:tcBorders>
              <w:left w:val="nil"/>
              <w:bottom w:val="single" w:sz="12" w:space="0" w:color="auto"/>
              <w:right w:val="nil"/>
            </w:tcBorders>
            <w:tcMar>
              <w:top w:w="144" w:type="dxa"/>
              <w:left w:w="144" w:type="dxa"/>
              <w:bottom w:w="144" w:type="dxa"/>
              <w:right w:w="144" w:type="dxa"/>
            </w:tcMar>
            <w:vAlign w:val="center"/>
          </w:tcPr>
          <w:p w14:paraId="52B8FA4D"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a4"/>
                <w:rFonts w:cstheme="minorEastAsia" w:hint="eastAsia"/>
                <w:color w:val="1A2029"/>
                <w:kern w:val="0"/>
                <w:sz w:val="21"/>
                <w:szCs w:val="21"/>
                <w:lang w:bidi="ar"/>
              </w:rPr>
              <w:t>13-2</w:t>
            </w:r>
          </w:p>
        </w:tc>
        <w:tc>
          <w:tcPr>
            <w:tcW w:w="1280" w:type="dxa"/>
            <w:tcBorders>
              <w:left w:val="nil"/>
              <w:bottom w:val="single" w:sz="12" w:space="0" w:color="auto"/>
              <w:right w:val="nil"/>
            </w:tcBorders>
            <w:tcMar>
              <w:top w:w="144" w:type="dxa"/>
              <w:left w:w="144" w:type="dxa"/>
              <w:bottom w:w="144" w:type="dxa"/>
              <w:right w:w="144" w:type="dxa"/>
            </w:tcMar>
            <w:vAlign w:val="center"/>
          </w:tcPr>
          <w:p w14:paraId="1D672D1F"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Fonts w:cstheme="minorEastAsia" w:hint="eastAsia"/>
                <w:color w:val="1A2029"/>
                <w:kern w:val="0"/>
                <w:sz w:val="21"/>
                <w:szCs w:val="21"/>
                <w:lang w:bidi="ar"/>
              </w:rPr>
              <w:t>Dense (</w:t>
            </w:r>
            <w:r w:rsidRPr="000C3DB4">
              <w:rPr>
                <w:rFonts w:cstheme="minorEastAsia" w:hint="eastAsia"/>
                <w:color w:val="1A2029"/>
                <w:kern w:val="0"/>
                <w:sz w:val="21"/>
                <w:szCs w:val="21"/>
                <w:lang w:bidi="ar"/>
              </w:rPr>
              <w:t>强度预测头</w:t>
            </w:r>
            <w:r w:rsidRPr="000C3DB4">
              <w:rPr>
                <w:rFonts w:cstheme="minorEastAsia" w:hint="eastAsia"/>
                <w:color w:val="1A2029"/>
                <w:kern w:val="0"/>
                <w:sz w:val="21"/>
                <w:szCs w:val="21"/>
                <w:lang w:bidi="ar"/>
              </w:rPr>
              <w:t>)</w:t>
            </w:r>
          </w:p>
        </w:tc>
        <w:tc>
          <w:tcPr>
            <w:tcW w:w="1354" w:type="dxa"/>
            <w:tcBorders>
              <w:left w:val="nil"/>
              <w:bottom w:val="single" w:sz="12" w:space="0" w:color="auto"/>
              <w:right w:val="nil"/>
            </w:tcBorders>
            <w:tcMar>
              <w:top w:w="144" w:type="dxa"/>
              <w:left w:w="144" w:type="dxa"/>
              <w:bottom w:w="144" w:type="dxa"/>
              <w:right w:w="144" w:type="dxa"/>
            </w:tcMar>
            <w:vAlign w:val="center"/>
          </w:tcPr>
          <w:p w14:paraId="1A3ACD3D" w14:textId="4421B01E"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833624">
              <w:rPr>
                <w:rFonts w:cstheme="minorEastAsia"/>
                <w:color w:val="1A2029"/>
                <w:sz w:val="21"/>
                <w:szCs w:val="21"/>
              </w:rPr>
              <w:t>default</w:t>
            </w:r>
          </w:p>
        </w:tc>
        <w:tc>
          <w:tcPr>
            <w:tcW w:w="1490" w:type="dxa"/>
            <w:tcBorders>
              <w:left w:val="nil"/>
              <w:bottom w:val="single" w:sz="12" w:space="0" w:color="auto"/>
              <w:right w:val="nil"/>
            </w:tcBorders>
            <w:tcMar>
              <w:top w:w="144" w:type="dxa"/>
              <w:left w:w="144" w:type="dxa"/>
              <w:bottom w:w="144" w:type="dxa"/>
              <w:right w:w="144" w:type="dxa"/>
            </w:tcMar>
            <w:vAlign w:val="center"/>
          </w:tcPr>
          <w:p w14:paraId="5CE061DE"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HTML"/>
                <w:rFonts w:ascii="Times New Roman" w:hAnsi="Times New Roman" w:cstheme="minorEastAsia" w:hint="eastAsia"/>
                <w:color w:val="1A2029"/>
                <w:kern w:val="0"/>
                <w:sz w:val="21"/>
                <w:szCs w:val="21"/>
                <w:lang w:bidi="ar"/>
              </w:rPr>
              <w:t>[</w:t>
            </w:r>
            <w:proofErr w:type="spellStart"/>
            <w:r w:rsidRPr="000C3DB4">
              <w:rPr>
                <w:rStyle w:val="HTML"/>
                <w:rFonts w:ascii="Times New Roman" w:hAnsi="Times New Roman" w:cstheme="minorEastAsia" w:hint="eastAsia"/>
                <w:color w:val="1A2029"/>
                <w:kern w:val="0"/>
                <w:sz w:val="21"/>
                <w:szCs w:val="21"/>
                <w:lang w:bidi="ar"/>
              </w:rPr>
              <w:t>batch_size</w:t>
            </w:r>
            <w:proofErr w:type="spellEnd"/>
            <w:r w:rsidRPr="000C3DB4">
              <w:rPr>
                <w:rStyle w:val="HTML"/>
                <w:rFonts w:ascii="Times New Roman" w:hAnsi="Times New Roman" w:cstheme="minorEastAsia" w:hint="eastAsia"/>
                <w:color w:val="1A2029"/>
                <w:kern w:val="0"/>
                <w:sz w:val="21"/>
                <w:szCs w:val="21"/>
                <w:lang w:bidi="ar"/>
              </w:rPr>
              <w:t>, 64]</w:t>
            </w:r>
          </w:p>
        </w:tc>
        <w:tc>
          <w:tcPr>
            <w:tcW w:w="1354" w:type="dxa"/>
            <w:tcBorders>
              <w:left w:val="nil"/>
              <w:bottom w:val="single" w:sz="12" w:space="0" w:color="auto"/>
              <w:right w:val="nil"/>
            </w:tcBorders>
            <w:tcMar>
              <w:top w:w="144" w:type="dxa"/>
              <w:left w:w="144" w:type="dxa"/>
              <w:bottom w:w="144" w:type="dxa"/>
              <w:right w:w="144" w:type="dxa"/>
            </w:tcMar>
            <w:vAlign w:val="center"/>
          </w:tcPr>
          <w:p w14:paraId="27177125"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Style w:val="HTML"/>
                <w:rFonts w:ascii="Times New Roman" w:hAnsi="Times New Roman" w:cstheme="minorEastAsia" w:hint="eastAsia"/>
                <w:color w:val="1A2029"/>
                <w:kern w:val="0"/>
                <w:sz w:val="21"/>
                <w:szCs w:val="21"/>
                <w:lang w:bidi="ar"/>
              </w:rPr>
              <w:t>[</w:t>
            </w:r>
            <w:proofErr w:type="spellStart"/>
            <w:r w:rsidRPr="000C3DB4">
              <w:rPr>
                <w:rStyle w:val="HTML"/>
                <w:rFonts w:ascii="Times New Roman" w:hAnsi="Times New Roman" w:cstheme="minorEastAsia" w:hint="eastAsia"/>
                <w:color w:val="1A2029"/>
                <w:kern w:val="0"/>
                <w:sz w:val="21"/>
                <w:szCs w:val="21"/>
                <w:lang w:bidi="ar"/>
              </w:rPr>
              <w:t>batch_size</w:t>
            </w:r>
            <w:proofErr w:type="spellEnd"/>
            <w:r w:rsidRPr="000C3DB4">
              <w:rPr>
                <w:rStyle w:val="HTML"/>
                <w:rFonts w:ascii="Times New Roman" w:hAnsi="Times New Roman" w:cstheme="minorEastAsia" w:hint="eastAsia"/>
                <w:color w:val="1A2029"/>
                <w:kern w:val="0"/>
                <w:sz w:val="21"/>
                <w:szCs w:val="21"/>
                <w:lang w:bidi="ar"/>
              </w:rPr>
              <w:t>, 1]</w:t>
            </w:r>
          </w:p>
        </w:tc>
        <w:tc>
          <w:tcPr>
            <w:tcW w:w="813" w:type="dxa"/>
            <w:tcBorders>
              <w:left w:val="nil"/>
              <w:bottom w:val="single" w:sz="12" w:space="0" w:color="auto"/>
              <w:right w:val="nil"/>
            </w:tcBorders>
            <w:tcMar>
              <w:top w:w="144" w:type="dxa"/>
              <w:left w:w="144" w:type="dxa"/>
              <w:bottom w:w="144" w:type="dxa"/>
              <w:right w:w="144" w:type="dxa"/>
            </w:tcMar>
            <w:vAlign w:val="center"/>
          </w:tcPr>
          <w:p w14:paraId="495C56B5"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Fonts w:cstheme="minorEastAsia" w:hint="eastAsia"/>
                <w:color w:val="1A2029"/>
                <w:kern w:val="0"/>
                <w:sz w:val="21"/>
                <w:szCs w:val="21"/>
                <w:lang w:bidi="ar"/>
              </w:rPr>
              <w:t>Linear</w:t>
            </w:r>
          </w:p>
        </w:tc>
        <w:tc>
          <w:tcPr>
            <w:tcW w:w="1626" w:type="dxa"/>
            <w:tcBorders>
              <w:left w:val="nil"/>
              <w:bottom w:val="single" w:sz="12" w:space="0" w:color="auto"/>
              <w:right w:val="nil"/>
            </w:tcBorders>
            <w:tcMar>
              <w:top w:w="144" w:type="dxa"/>
              <w:left w:w="144" w:type="dxa"/>
              <w:bottom w:w="144" w:type="dxa"/>
              <w:right w:w="144" w:type="dxa"/>
            </w:tcMar>
            <w:vAlign w:val="center"/>
          </w:tcPr>
          <w:p w14:paraId="7677356B" w14:textId="77777777" w:rsidR="00833624" w:rsidRPr="000C3DB4" w:rsidRDefault="00833624" w:rsidP="00833624">
            <w:pPr>
              <w:keepNext/>
              <w:widowControl/>
              <w:snapToGrid w:val="0"/>
              <w:spacing w:line="240" w:lineRule="auto"/>
              <w:ind w:firstLineChars="0" w:firstLine="0"/>
              <w:jc w:val="left"/>
              <w:textAlignment w:val="top"/>
              <w:rPr>
                <w:rFonts w:cstheme="minorEastAsia"/>
                <w:color w:val="1A2029"/>
                <w:sz w:val="21"/>
                <w:szCs w:val="21"/>
              </w:rPr>
            </w:pPr>
            <w:r w:rsidRPr="000C3DB4">
              <w:rPr>
                <w:rFonts w:cstheme="minorEastAsia" w:hint="eastAsia"/>
                <w:color w:val="1A2029"/>
                <w:kern w:val="0"/>
                <w:sz w:val="21"/>
                <w:szCs w:val="21"/>
                <w:lang w:bidi="ar"/>
              </w:rPr>
              <w:t>输出未来时刻的近中心最大风速预测值</w:t>
            </w:r>
          </w:p>
        </w:tc>
      </w:tr>
    </w:tbl>
    <w:p w14:paraId="20E7189F" w14:textId="77777777" w:rsidR="00E6267B" w:rsidRDefault="00E6267B" w:rsidP="00E6267B">
      <w:pPr>
        <w:ind w:firstLine="480"/>
      </w:pPr>
    </w:p>
    <w:p w14:paraId="5C95DB8F" w14:textId="677C26BD" w:rsidR="00D30C34" w:rsidRDefault="00000000" w:rsidP="00E6267B">
      <w:pPr>
        <w:ind w:firstLine="480"/>
      </w:pPr>
      <w:r>
        <w:t>池化后的特征向量输入至由全连接层组成的共享表示层进行高阶特征融合，随后网络分叉为两个并行的预测头实现多任务学习。路径预测头由全连接层组成，输出未</w:t>
      </w:r>
      <w:r>
        <w:lastRenderedPageBreak/>
        <w:t>来时刻的经度与纬度预测值，强度预测头同样由全连接层组成，输出未来时刻的近中心最大风速预测值。这种一维卷积结构能够充分利用台风历史轨迹的时序依赖性，有效捕捉台风运动的速度与加速度变化规律。</w:t>
      </w:r>
    </w:p>
    <w:p w14:paraId="7C14DDFA" w14:textId="77777777" w:rsidR="00D30C34" w:rsidRDefault="00000000" w:rsidP="00B6409D">
      <w:pPr>
        <w:pStyle w:val="2"/>
        <w:ind w:firstLineChars="0" w:firstLine="0"/>
      </w:pPr>
      <w:bookmarkStart w:id="16" w:name="_Toc230202886"/>
      <w:r>
        <w:rPr>
          <w:rFonts w:hint="default"/>
        </w:rPr>
        <w:t>4.3 模型训练与优化</w:t>
      </w:r>
      <w:bookmarkEnd w:id="16"/>
    </w:p>
    <w:p w14:paraId="4794C8A4" w14:textId="77777777" w:rsidR="00D30C34" w:rsidRDefault="00000000" w:rsidP="00B6409D">
      <w:pPr>
        <w:ind w:firstLine="480"/>
      </w:pPr>
      <w:r>
        <w:t>模型训练阶段采用联合损失函数来同时约束路径和强度的预测误差。路径预测分支采用均方误差损失函数衡量预测经纬度与真实经纬度之间的偏差，强度预测分支同样采用均方误差损失函数对风速预测值进行回归优化。通过设置动态权重系数将两者结合为总损失函数，确保模型在轨迹和强度预测上达到均衡的优化方向，避免某一任务的损失主导整个网络的梯度更新。优化算法选用</w:t>
      </w:r>
      <w:r>
        <w:t>Adam</w:t>
      </w:r>
      <w:r>
        <w:t>优化器，其自适应学习率机制能够有效应对不同参数的梯度差异，加快模型收敛速度并提升寻优稳定性。为了防止模型在训练过程中出现过拟合现象，本研究采取了多种正则化与优化策略。在全连接层引入</w:t>
      </w:r>
      <w:r>
        <w:t>Dropout</w:t>
      </w:r>
      <w:r>
        <w:t>机制，在训练过程中随机丢弃部分神经元以增强模型的泛化能力。同时在损失函数中加入</w:t>
      </w:r>
      <w:r>
        <w:t>L2</w:t>
      </w:r>
      <w:r>
        <w:t>正则化项对模型权重进行约束，限制参数规模以平滑拟合曲线。此外还设置了早停机制，当验证集损失在连续多轮迭代中不再下降时提前终止训练并保存最优模型权重。模型评估阶段采用平均绝对误差和平均距离误差等指标，全面衡量模型在不同预测时效下的性能表现，确保模型在实际应用中具备可靠的预测精度。</w:t>
      </w:r>
    </w:p>
    <w:p w14:paraId="478510C1" w14:textId="77777777" w:rsidR="00D30C34" w:rsidRDefault="00000000" w:rsidP="00B6409D">
      <w:pPr>
        <w:pStyle w:val="1"/>
        <w:ind w:firstLineChars="0" w:firstLine="0"/>
      </w:pPr>
      <w:bookmarkStart w:id="17" w:name="_Toc230202887"/>
      <w:r>
        <w:t>第五章</w:t>
      </w:r>
      <w:r>
        <w:t xml:space="preserve"> </w:t>
      </w:r>
      <w:r>
        <w:t>可视化系统实现</w:t>
      </w:r>
      <w:bookmarkEnd w:id="17"/>
    </w:p>
    <w:p w14:paraId="56E086D1" w14:textId="77777777" w:rsidR="00D30C34" w:rsidRDefault="00000000" w:rsidP="00B6409D">
      <w:pPr>
        <w:pStyle w:val="2"/>
        <w:ind w:firstLineChars="0" w:firstLine="0"/>
      </w:pPr>
      <w:bookmarkStart w:id="18" w:name="_Toc230202888"/>
      <w:r>
        <w:rPr>
          <w:rFonts w:hint="default"/>
        </w:rPr>
        <w:t>5.1 Cesium三维场景搭建</w:t>
      </w:r>
      <w:bookmarkEnd w:id="18"/>
    </w:p>
    <w:p w14:paraId="7EA0DD6F" w14:textId="77777777" w:rsidR="00D30C34" w:rsidRDefault="00000000" w:rsidP="00B6409D">
      <w:pPr>
        <w:ind w:firstLine="480"/>
      </w:pPr>
      <w:r>
        <w:t>三维地理空间场景是台风可视化系统的核心承载基座。本系统基于</w:t>
      </w:r>
      <w:r>
        <w:t>Cesium</w:t>
      </w:r>
      <w:r>
        <w:t>三维地球引擎搭建基础场景，首先初始化</w:t>
      </w:r>
      <w:proofErr w:type="spellStart"/>
      <w:r>
        <w:t>Cesium.Viewer</w:t>
      </w:r>
      <w:proofErr w:type="spellEnd"/>
      <w:r>
        <w:t>实例，并关闭默认的大气、天空盒等非必要效果以优化渲染性能。在地形与影像配置方面，接入</w:t>
      </w:r>
      <w:r>
        <w:t>Cesium</w:t>
      </w:r>
      <w:r>
        <w:t>官方提供的高程地形数据以还原真实的地球表面起伏，同时叠加高分辨率的卫星影像底图与中文注记图层，确保海陆分布与地理坐标的清晰辨识。针对台风系统的气象可视化需求，对场景的光照和大气散射效果进行了定制化调整，使得云图数据叠加与风场粒子效果</w:t>
      </w:r>
      <w:r>
        <w:lastRenderedPageBreak/>
        <w:t>在三维球面上具备更真实的视觉表现。在相机视角控制上，系统默认将初始视角锁定于西太平洋台风多发区域，并限制了相机的最小缩放高度，防止因视角过低穿透地形导致的显示异常。此外，通过注册</w:t>
      </w:r>
      <w:r>
        <w:t>Cesium</w:t>
      </w:r>
      <w:r>
        <w:t>的实时渲染时钟事件，为后续的台风轨迹动态演进与气象数据的时间轴播放奠定了底层的时间驱动机制。</w:t>
      </w:r>
    </w:p>
    <w:p w14:paraId="7C5BDF89" w14:textId="00D8AA5A" w:rsidR="00D30C34" w:rsidRDefault="00000000" w:rsidP="00B6409D">
      <w:pPr>
        <w:ind w:firstLine="480"/>
      </w:pPr>
      <w:r>
        <w:t xml:space="preserve">function </w:t>
      </w:r>
      <w:proofErr w:type="spellStart"/>
      <w:r>
        <w:t>initCesiumScene</w:t>
      </w:r>
      <w:proofErr w:type="spellEnd"/>
      <w:r>
        <w:t>(</w:t>
      </w:r>
      <w:proofErr w:type="spellStart"/>
      <w:r>
        <w:t>containerId</w:t>
      </w:r>
      <w:proofErr w:type="spellEnd"/>
      <w:r>
        <w:t>) {</w:t>
      </w:r>
    </w:p>
    <w:p w14:paraId="6B9B807B" w14:textId="77777777" w:rsidR="00D30C34" w:rsidRDefault="00000000" w:rsidP="00B6409D">
      <w:pPr>
        <w:ind w:firstLine="480"/>
      </w:pPr>
      <w:r>
        <w:t xml:space="preserve">  viewer = new </w:t>
      </w:r>
      <w:proofErr w:type="spellStart"/>
      <w:r>
        <w:t>Cesium.Viewer</w:t>
      </w:r>
      <w:proofErr w:type="spellEnd"/>
      <w:r>
        <w:t>(</w:t>
      </w:r>
      <w:proofErr w:type="spellStart"/>
      <w:r>
        <w:t>containerId</w:t>
      </w:r>
      <w:proofErr w:type="spellEnd"/>
      <w:r>
        <w:t>, {</w:t>
      </w:r>
    </w:p>
    <w:p w14:paraId="479CD64F" w14:textId="77777777" w:rsidR="00D30C34" w:rsidRDefault="00000000" w:rsidP="00B6409D">
      <w:pPr>
        <w:ind w:firstLine="480"/>
      </w:pPr>
      <w:r>
        <w:t xml:space="preserve">    </w:t>
      </w:r>
      <w:proofErr w:type="spellStart"/>
      <w:r>
        <w:t>terrainProvider</w:t>
      </w:r>
      <w:proofErr w:type="spellEnd"/>
      <w:r>
        <w:t xml:space="preserve">: </w:t>
      </w:r>
      <w:proofErr w:type="spellStart"/>
      <w:r>
        <w:t>Cesium.createWorldTerrain</w:t>
      </w:r>
      <w:proofErr w:type="spellEnd"/>
      <w:r>
        <w:t xml:space="preserve">(), // </w:t>
      </w:r>
      <w:r>
        <w:t>加载地形</w:t>
      </w:r>
    </w:p>
    <w:p w14:paraId="66D676A1" w14:textId="77777777" w:rsidR="00D30C34" w:rsidRDefault="00000000" w:rsidP="00B6409D">
      <w:pPr>
        <w:ind w:firstLine="480"/>
      </w:pPr>
      <w:r>
        <w:t xml:space="preserve">    </w:t>
      </w:r>
      <w:proofErr w:type="spellStart"/>
      <w:r>
        <w:t>imageryProvider</w:t>
      </w:r>
      <w:proofErr w:type="spellEnd"/>
      <w:r>
        <w:t xml:space="preserve">: new </w:t>
      </w:r>
      <w:proofErr w:type="spellStart"/>
      <w:r>
        <w:t>Cesium.UrlTemplateImageryProvider</w:t>
      </w:r>
      <w:proofErr w:type="spellEnd"/>
      <w:r>
        <w:t xml:space="preserve">({ url: </w:t>
      </w:r>
      <w:proofErr w:type="spellStart"/>
      <w:r>
        <w:t>satelliteMapUrl</w:t>
      </w:r>
      <w:proofErr w:type="spellEnd"/>
      <w:r>
        <w:t xml:space="preserve"> }), // </w:t>
      </w:r>
      <w:r>
        <w:t>卫星底图</w:t>
      </w:r>
    </w:p>
    <w:p w14:paraId="4C91E7D6" w14:textId="77777777" w:rsidR="00D30C34" w:rsidRDefault="00000000" w:rsidP="00B6409D">
      <w:pPr>
        <w:ind w:firstLine="480"/>
      </w:pPr>
      <w:r>
        <w:t xml:space="preserve">    animation: false,       // </w:t>
      </w:r>
      <w:r>
        <w:t>隐藏默认动画控件</w:t>
      </w:r>
    </w:p>
    <w:p w14:paraId="1477E56C" w14:textId="77777777" w:rsidR="00D30C34" w:rsidRDefault="00000000" w:rsidP="00B6409D">
      <w:pPr>
        <w:ind w:firstLine="480"/>
      </w:pPr>
      <w:r>
        <w:t xml:space="preserve">    timeline: false,        // </w:t>
      </w:r>
      <w:r>
        <w:t>隐藏默认时间轴控件</w:t>
      </w:r>
    </w:p>
    <w:p w14:paraId="56A90A31" w14:textId="77777777" w:rsidR="00D30C34" w:rsidRDefault="00000000" w:rsidP="00B6409D">
      <w:pPr>
        <w:ind w:firstLine="480"/>
      </w:pPr>
      <w:r>
        <w:t xml:space="preserve">    </w:t>
      </w:r>
      <w:proofErr w:type="spellStart"/>
      <w:r>
        <w:t>skyBox</w:t>
      </w:r>
      <w:proofErr w:type="spellEnd"/>
      <w:r>
        <w:t xml:space="preserve">: false,          // </w:t>
      </w:r>
      <w:r>
        <w:t>关闭天空盒</w:t>
      </w:r>
    </w:p>
    <w:p w14:paraId="2DF8EF37" w14:textId="77777777" w:rsidR="00D30C34" w:rsidRDefault="00000000" w:rsidP="00B6409D">
      <w:pPr>
        <w:ind w:firstLine="480"/>
      </w:pPr>
      <w:r>
        <w:t xml:space="preserve">    </w:t>
      </w:r>
      <w:proofErr w:type="spellStart"/>
      <w:r>
        <w:t>infoBox</w:t>
      </w:r>
      <w:proofErr w:type="spellEnd"/>
      <w:r>
        <w:t xml:space="preserve">: false          // </w:t>
      </w:r>
      <w:r>
        <w:t>关闭默认信息框</w:t>
      </w:r>
    </w:p>
    <w:p w14:paraId="41FDDCA9" w14:textId="77777777" w:rsidR="00D30C34" w:rsidRDefault="00000000" w:rsidP="00B6409D">
      <w:pPr>
        <w:ind w:firstLine="480"/>
      </w:pPr>
      <w:r>
        <w:t xml:space="preserve">  });</w:t>
      </w:r>
    </w:p>
    <w:p w14:paraId="43070467" w14:textId="77777777" w:rsidR="00D30C34" w:rsidRDefault="00000000" w:rsidP="00B6409D">
      <w:pPr>
        <w:ind w:firstLine="480"/>
      </w:pPr>
      <w:r>
        <w:t xml:space="preserve">  // </w:t>
      </w:r>
      <w:r>
        <w:t>设置默认视角至西太平洋</w:t>
      </w:r>
    </w:p>
    <w:p w14:paraId="7F40C86B" w14:textId="77777777" w:rsidR="00D30C34" w:rsidRDefault="00000000" w:rsidP="00B6409D">
      <w:pPr>
        <w:ind w:firstLine="480"/>
      </w:pPr>
      <w:r>
        <w:t xml:space="preserve">  </w:t>
      </w:r>
      <w:proofErr w:type="spellStart"/>
      <w:r>
        <w:t>viewer.camera.flyTo</w:t>
      </w:r>
      <w:proofErr w:type="spellEnd"/>
      <w:r>
        <w:t>({ destination: Cesium.Cartesian3.fromDegrees(140.0, 15.0, 20000000) });</w:t>
      </w:r>
    </w:p>
    <w:p w14:paraId="7355AB60" w14:textId="77777777" w:rsidR="00D30C34" w:rsidRDefault="00000000" w:rsidP="00B6409D">
      <w:pPr>
        <w:ind w:firstLine="480"/>
      </w:pPr>
      <w:r>
        <w:t xml:space="preserve">  // </w:t>
      </w:r>
      <w:r>
        <w:t>限制相机最小高度，防止穿入地下</w:t>
      </w:r>
    </w:p>
    <w:p w14:paraId="389C817B" w14:textId="77777777" w:rsidR="00D30C34" w:rsidRDefault="00000000" w:rsidP="00B6409D">
      <w:pPr>
        <w:ind w:firstLine="480"/>
      </w:pPr>
      <w:r>
        <w:t xml:space="preserve">  </w:t>
      </w:r>
      <w:proofErr w:type="spellStart"/>
      <w:r>
        <w:t>viewer.scene.screenSpaceCameraController.minimumZoomDistance</w:t>
      </w:r>
      <w:proofErr w:type="spellEnd"/>
      <w:r>
        <w:t xml:space="preserve"> = 1000.0;</w:t>
      </w:r>
    </w:p>
    <w:p w14:paraId="537B0352" w14:textId="593E4DDD" w:rsidR="00D30C34" w:rsidRDefault="00000000" w:rsidP="00B6409D">
      <w:pPr>
        <w:ind w:firstLine="480"/>
      </w:pPr>
      <w:r>
        <w:t xml:space="preserve">   return viewer;}</w:t>
      </w:r>
    </w:p>
    <w:p w14:paraId="313B4E43" w14:textId="77777777" w:rsidR="00D30C34" w:rsidRDefault="00000000" w:rsidP="00B6409D">
      <w:pPr>
        <w:pStyle w:val="2"/>
        <w:ind w:firstLineChars="0" w:firstLine="0"/>
      </w:pPr>
      <w:bookmarkStart w:id="19" w:name="_Toc230202889"/>
      <w:r>
        <w:rPr>
          <w:rFonts w:hint="default"/>
        </w:rPr>
        <w:t>5.2 Vue 3 + TypeScript架构设计</w:t>
      </w:r>
      <w:bookmarkEnd w:id="19"/>
    </w:p>
    <w:p w14:paraId="4B362247" w14:textId="77777777" w:rsidR="00D30C34" w:rsidRDefault="00000000" w:rsidP="00B6409D">
      <w:pPr>
        <w:ind w:firstLine="480"/>
      </w:pPr>
      <w:r>
        <w:t>系统前端采用</w:t>
      </w:r>
      <w:r>
        <w:t>Vue 3</w:t>
      </w:r>
      <w:r>
        <w:t>与</w:t>
      </w:r>
      <w:r>
        <w:t>TypeScript</w:t>
      </w:r>
      <w:r>
        <w:t>组合架构，确保了代码的强类型约束与高可维护性。整体架构遵循组件化与响应式设计原则，利用</w:t>
      </w:r>
      <w:r>
        <w:t>Vue 3</w:t>
      </w:r>
      <w:r>
        <w:t>的</w:t>
      </w:r>
      <w:r>
        <w:t>&lt;script setup&gt;</w:t>
      </w:r>
      <w:r>
        <w:t>语法糖精简组件逻辑。项目目录结构划分为视图层、组件层、状态管理、</w:t>
      </w:r>
      <w:r>
        <w:t>API</w:t>
      </w:r>
      <w:r>
        <w:t>接口与工具函数五大模块。状态管理采用</w:t>
      </w:r>
      <w:proofErr w:type="spellStart"/>
      <w:r>
        <w:t>Pinia</w:t>
      </w:r>
      <w:proofErr w:type="spellEnd"/>
      <w:r>
        <w:t>，定义了</w:t>
      </w:r>
      <w:proofErr w:type="spellStart"/>
      <w:r>
        <w:t>useTyphoonStore</w:t>
      </w:r>
      <w:proofErr w:type="spellEnd"/>
      <w:r>
        <w:t>等全局状态仓库，集中管理当前选中的台风列表、轨迹点数据、预测结果以及</w:t>
      </w:r>
      <w:r>
        <w:t>Cesium</w:t>
      </w:r>
      <w:r>
        <w:t>视图的实例引用，有效解决了多组件间的复杂数据通信与状态同步问题。在</w:t>
      </w:r>
      <w:r>
        <w:t>TypeScript</w:t>
      </w:r>
      <w:r>
        <w:t>类型定义方面，针对第</w:t>
      </w:r>
      <w:r>
        <w:lastRenderedPageBreak/>
        <w:t>四章的</w:t>
      </w:r>
      <w:r>
        <w:t>JSON</w:t>
      </w:r>
      <w:r>
        <w:t>数据结构，严格定义了</w:t>
      </w:r>
      <w:proofErr w:type="spellStart"/>
      <w:r>
        <w:t>TyphoonInfo</w:t>
      </w:r>
      <w:proofErr w:type="spellEnd"/>
      <w:r>
        <w:t>、</w:t>
      </w:r>
      <w:proofErr w:type="spellStart"/>
      <w:r>
        <w:t>TyphoonPoint</w:t>
      </w:r>
      <w:proofErr w:type="spellEnd"/>
      <w:r>
        <w:t>、</w:t>
      </w:r>
      <w:proofErr w:type="spellStart"/>
      <w:r>
        <w:t>ForecastResult</w:t>
      </w:r>
      <w:proofErr w:type="spellEnd"/>
      <w:r>
        <w:t>等接口类型，确保从</w:t>
      </w:r>
      <w:r>
        <w:t>API</w:t>
      </w:r>
      <w:r>
        <w:t>请求到界面渲染的全链路数据类型安全。系统界面布局分为左侧台风列表面板、右侧参数控制面板与中间</w:t>
      </w:r>
      <w:r>
        <w:t>Cesium</w:t>
      </w:r>
      <w:r>
        <w:t>三维视口三大区域，各区域通过</w:t>
      </w:r>
      <w:r>
        <w:t>Vue</w:t>
      </w:r>
      <w:r>
        <w:t>组件封装，独立运行且通过</w:t>
      </w:r>
      <w:proofErr w:type="spellStart"/>
      <w:r>
        <w:t>Pinia</w:t>
      </w:r>
      <w:proofErr w:type="spellEnd"/>
      <w:r>
        <w:t>状态仓库进行联动响应。</w:t>
      </w:r>
    </w:p>
    <w:p w14:paraId="76CDD1A2" w14:textId="3BCA799F" w:rsidR="00D30C34" w:rsidRDefault="00000000" w:rsidP="00B6409D">
      <w:pPr>
        <w:ind w:firstLine="480"/>
      </w:pPr>
      <w:r>
        <w:t xml:space="preserve">Vue 3 + TypeScript </w:t>
      </w:r>
      <w:r>
        <w:t>状态管理</w:t>
      </w:r>
      <w:r w:rsidR="00B6409D">
        <w:rPr>
          <w:rFonts w:hint="eastAsia"/>
        </w:rPr>
        <w:t>:</w:t>
      </w:r>
    </w:p>
    <w:p w14:paraId="50F03DDE" w14:textId="77777777" w:rsidR="00D30C34" w:rsidRDefault="00000000" w:rsidP="00B6409D">
      <w:pPr>
        <w:ind w:firstLine="480"/>
      </w:pPr>
      <w:r>
        <w:t xml:space="preserve">interface </w:t>
      </w:r>
      <w:proofErr w:type="spellStart"/>
      <w:r>
        <w:t>TyphoonPoint</w:t>
      </w:r>
      <w:proofErr w:type="spellEnd"/>
      <w:r>
        <w:t xml:space="preserve"> {</w:t>
      </w:r>
    </w:p>
    <w:p w14:paraId="2B825DF8" w14:textId="77777777" w:rsidR="00D30C34" w:rsidRDefault="00000000" w:rsidP="00B6409D">
      <w:pPr>
        <w:ind w:firstLine="480"/>
      </w:pPr>
      <w:r>
        <w:t xml:space="preserve">  time: string; </w:t>
      </w:r>
      <w:proofErr w:type="spellStart"/>
      <w:r>
        <w:t>lng</w:t>
      </w:r>
      <w:proofErr w:type="spellEnd"/>
      <w:r>
        <w:t xml:space="preserve">: number; </w:t>
      </w:r>
      <w:proofErr w:type="spellStart"/>
      <w:r>
        <w:t>lat</w:t>
      </w:r>
      <w:proofErr w:type="spellEnd"/>
      <w:r>
        <w:t>: number; speed: number; power: number;</w:t>
      </w:r>
    </w:p>
    <w:p w14:paraId="435BB149" w14:textId="77777777" w:rsidR="00D30C34" w:rsidRDefault="00000000" w:rsidP="00B6409D">
      <w:pPr>
        <w:ind w:firstLine="480"/>
      </w:pPr>
      <w:r>
        <w:t>}</w:t>
      </w:r>
    </w:p>
    <w:p w14:paraId="2FAD0E38" w14:textId="77777777" w:rsidR="00D30C34" w:rsidRDefault="00000000" w:rsidP="00B6409D">
      <w:pPr>
        <w:ind w:firstLine="480"/>
      </w:pPr>
      <w:r>
        <w:t xml:space="preserve">const </w:t>
      </w:r>
      <w:proofErr w:type="spellStart"/>
      <w:r>
        <w:t>useTyphoonStore</w:t>
      </w:r>
      <w:proofErr w:type="spellEnd"/>
      <w:r>
        <w:t xml:space="preserve"> = </w:t>
      </w:r>
      <w:proofErr w:type="spellStart"/>
      <w:r>
        <w:t>defineStore</w:t>
      </w:r>
      <w:proofErr w:type="spellEnd"/>
      <w:r>
        <w:t>('typhoon', () =&gt; {</w:t>
      </w:r>
    </w:p>
    <w:p w14:paraId="1D0745E0" w14:textId="77777777" w:rsidR="00D30C34" w:rsidRDefault="00000000" w:rsidP="00B6409D">
      <w:pPr>
        <w:ind w:firstLine="480"/>
      </w:pPr>
      <w:r>
        <w:t xml:space="preserve">  const </w:t>
      </w:r>
      <w:proofErr w:type="spellStart"/>
      <w:r>
        <w:t>typhoonList</w:t>
      </w:r>
      <w:proofErr w:type="spellEnd"/>
      <w:r>
        <w:t xml:space="preserve"> = ref&lt;</w:t>
      </w:r>
      <w:proofErr w:type="spellStart"/>
      <w:r>
        <w:t>TyphoonInfo</w:t>
      </w:r>
      <w:proofErr w:type="spellEnd"/>
      <w:r>
        <w:t>[]&gt;([]);</w:t>
      </w:r>
    </w:p>
    <w:p w14:paraId="3B105973" w14:textId="77777777" w:rsidR="00D30C34" w:rsidRDefault="00000000" w:rsidP="00B6409D">
      <w:pPr>
        <w:ind w:firstLine="480"/>
      </w:pPr>
      <w:r>
        <w:t xml:space="preserve">  const </w:t>
      </w:r>
      <w:proofErr w:type="spellStart"/>
      <w:r>
        <w:t>currentPoints</w:t>
      </w:r>
      <w:proofErr w:type="spellEnd"/>
      <w:r>
        <w:t xml:space="preserve"> = ref&lt;</w:t>
      </w:r>
      <w:proofErr w:type="spellStart"/>
      <w:r>
        <w:t>TyphoonPoint</w:t>
      </w:r>
      <w:proofErr w:type="spellEnd"/>
      <w:r>
        <w:t>[]&gt;([]);</w:t>
      </w:r>
    </w:p>
    <w:p w14:paraId="7D4457A8" w14:textId="77777777" w:rsidR="00D30C34" w:rsidRDefault="00000000" w:rsidP="00B6409D">
      <w:pPr>
        <w:ind w:firstLine="480"/>
      </w:pPr>
      <w:r>
        <w:t xml:space="preserve">  const </w:t>
      </w:r>
      <w:proofErr w:type="spellStart"/>
      <w:r>
        <w:t>viewerInstance</w:t>
      </w:r>
      <w:proofErr w:type="spellEnd"/>
      <w:r>
        <w:t xml:space="preserve"> = </w:t>
      </w:r>
      <w:proofErr w:type="spellStart"/>
      <w:r>
        <w:t>shallowRef</w:t>
      </w:r>
      <w:proofErr w:type="spellEnd"/>
      <w:r>
        <w:t>&lt;</w:t>
      </w:r>
      <w:proofErr w:type="spellStart"/>
      <w:r>
        <w:t>Cesium.Viewer</w:t>
      </w:r>
      <w:proofErr w:type="spellEnd"/>
      <w:r>
        <w:t xml:space="preserve"> | null&gt;(null); // </w:t>
      </w:r>
      <w:r>
        <w:t>使用</w:t>
      </w:r>
      <w:proofErr w:type="spellStart"/>
      <w:r>
        <w:t>shallowRef</w:t>
      </w:r>
      <w:proofErr w:type="spellEnd"/>
      <w:r>
        <w:t>避免深层响应式代理</w:t>
      </w:r>
      <w:r>
        <w:t>Cesium</w:t>
      </w:r>
    </w:p>
    <w:p w14:paraId="41E3C1CA" w14:textId="77777777" w:rsidR="00D30C34" w:rsidRDefault="00000000" w:rsidP="00B6409D">
      <w:pPr>
        <w:ind w:firstLine="480"/>
      </w:pPr>
      <w:r>
        <w:t xml:space="preserve">  // </w:t>
      </w:r>
      <w:r>
        <w:t>保存</w:t>
      </w:r>
      <w:r>
        <w:t>Cesium</w:t>
      </w:r>
      <w:r>
        <w:t>实例</w:t>
      </w:r>
    </w:p>
    <w:p w14:paraId="598E42AA" w14:textId="77777777" w:rsidR="00D30C34" w:rsidRDefault="00000000" w:rsidP="00B6409D">
      <w:pPr>
        <w:ind w:firstLine="480"/>
      </w:pPr>
      <w:r>
        <w:t xml:space="preserve">  function </w:t>
      </w:r>
      <w:proofErr w:type="spellStart"/>
      <w:r>
        <w:t>setViewer</w:t>
      </w:r>
      <w:proofErr w:type="spellEnd"/>
      <w:r>
        <w:t xml:space="preserve">(viewer: </w:t>
      </w:r>
      <w:proofErr w:type="spellStart"/>
      <w:r>
        <w:t>Cesium.Viewer</w:t>
      </w:r>
      <w:proofErr w:type="spellEnd"/>
      <w:r>
        <w:t>) {</w:t>
      </w:r>
    </w:p>
    <w:p w14:paraId="41A05D42" w14:textId="77777777" w:rsidR="00D30C34" w:rsidRDefault="00000000" w:rsidP="00B6409D">
      <w:pPr>
        <w:ind w:firstLine="480"/>
      </w:pPr>
      <w:r>
        <w:t xml:space="preserve">    </w:t>
      </w:r>
      <w:proofErr w:type="spellStart"/>
      <w:r>
        <w:t>viewerInstance.value</w:t>
      </w:r>
      <w:proofErr w:type="spellEnd"/>
      <w:r>
        <w:t xml:space="preserve"> = viewer;</w:t>
      </w:r>
    </w:p>
    <w:p w14:paraId="40267D3A" w14:textId="77777777" w:rsidR="00D30C34" w:rsidRDefault="00000000" w:rsidP="00B6409D">
      <w:pPr>
        <w:ind w:firstLine="480"/>
      </w:pPr>
      <w:r>
        <w:t xml:space="preserve">  }</w:t>
      </w:r>
    </w:p>
    <w:p w14:paraId="1F9EE227" w14:textId="77777777" w:rsidR="00D30C34" w:rsidRDefault="00000000" w:rsidP="00B6409D">
      <w:pPr>
        <w:ind w:firstLine="480"/>
      </w:pPr>
      <w:r>
        <w:t xml:space="preserve">  // </w:t>
      </w:r>
      <w:r>
        <w:t>更新当前选中台风的轨迹数据</w:t>
      </w:r>
    </w:p>
    <w:p w14:paraId="2D56C1F8" w14:textId="77777777" w:rsidR="00D30C34" w:rsidRDefault="00000000" w:rsidP="00B6409D">
      <w:pPr>
        <w:ind w:firstLine="480"/>
      </w:pPr>
      <w:r>
        <w:t xml:space="preserve">  function </w:t>
      </w:r>
      <w:proofErr w:type="spellStart"/>
      <w:r>
        <w:t>updateCurrentPoints</w:t>
      </w:r>
      <w:proofErr w:type="spellEnd"/>
      <w:r>
        <w:t xml:space="preserve">(points: </w:t>
      </w:r>
      <w:proofErr w:type="spellStart"/>
      <w:r>
        <w:t>TyphoonPoint</w:t>
      </w:r>
      <w:proofErr w:type="spellEnd"/>
      <w:r>
        <w:t>[]) {</w:t>
      </w:r>
    </w:p>
    <w:p w14:paraId="745C0BBA" w14:textId="77777777" w:rsidR="00D30C34" w:rsidRDefault="00000000" w:rsidP="00B6409D">
      <w:pPr>
        <w:ind w:firstLine="480"/>
      </w:pPr>
      <w:r>
        <w:t xml:space="preserve">    </w:t>
      </w:r>
      <w:proofErr w:type="spellStart"/>
      <w:r>
        <w:t>currentPoints.value</w:t>
      </w:r>
      <w:proofErr w:type="spellEnd"/>
      <w:r>
        <w:t xml:space="preserve"> = points;</w:t>
      </w:r>
    </w:p>
    <w:p w14:paraId="0A3AC719" w14:textId="77777777" w:rsidR="00D30C34" w:rsidRDefault="00000000" w:rsidP="00B6409D">
      <w:pPr>
        <w:ind w:firstLine="480"/>
      </w:pPr>
      <w:r>
        <w:t xml:space="preserve">    </w:t>
      </w:r>
      <w:proofErr w:type="spellStart"/>
      <w:r>
        <w:t>renderTrajectoryToMap</w:t>
      </w:r>
      <w:proofErr w:type="spellEnd"/>
      <w:r>
        <w:t xml:space="preserve">(points); // </w:t>
      </w:r>
      <w:r>
        <w:t>触发地图渲染</w:t>
      </w:r>
    </w:p>
    <w:p w14:paraId="0BF4CC8C" w14:textId="77777777" w:rsidR="00D30C34" w:rsidRDefault="00000000" w:rsidP="00B6409D">
      <w:pPr>
        <w:ind w:firstLine="480"/>
      </w:pPr>
      <w:r>
        <w:t xml:space="preserve">  }</w:t>
      </w:r>
    </w:p>
    <w:p w14:paraId="4957CEC1" w14:textId="77777777" w:rsidR="00D30C34" w:rsidRDefault="00000000" w:rsidP="00B6409D">
      <w:pPr>
        <w:ind w:firstLine="480"/>
      </w:pPr>
      <w:r>
        <w:t xml:space="preserve">  return { </w:t>
      </w:r>
      <w:proofErr w:type="spellStart"/>
      <w:r>
        <w:t>typhoonList</w:t>
      </w:r>
      <w:proofErr w:type="spellEnd"/>
      <w:r>
        <w:t xml:space="preserve">, </w:t>
      </w:r>
      <w:proofErr w:type="spellStart"/>
      <w:r>
        <w:t>currentPoints</w:t>
      </w:r>
      <w:proofErr w:type="spellEnd"/>
      <w:r>
        <w:t xml:space="preserve">, </w:t>
      </w:r>
      <w:proofErr w:type="spellStart"/>
      <w:r>
        <w:t>viewerInstance</w:t>
      </w:r>
      <w:proofErr w:type="spellEnd"/>
      <w:r>
        <w:t xml:space="preserve">, </w:t>
      </w:r>
      <w:proofErr w:type="spellStart"/>
      <w:r>
        <w:t>setViewer</w:t>
      </w:r>
      <w:proofErr w:type="spellEnd"/>
      <w:r>
        <w:t xml:space="preserve">, </w:t>
      </w:r>
      <w:proofErr w:type="spellStart"/>
      <w:r>
        <w:t>updateCurrentPoints</w:t>
      </w:r>
      <w:proofErr w:type="spellEnd"/>
      <w:r>
        <w:t xml:space="preserve"> };</w:t>
      </w:r>
    </w:p>
    <w:p w14:paraId="48A3AF49" w14:textId="77777777" w:rsidR="00D30C34" w:rsidRDefault="00000000" w:rsidP="00B6409D">
      <w:pPr>
        <w:ind w:firstLine="480"/>
      </w:pPr>
      <w:r>
        <w:t>});</w:t>
      </w:r>
    </w:p>
    <w:p w14:paraId="4A884FF2" w14:textId="77777777" w:rsidR="00D30C34" w:rsidRDefault="00000000" w:rsidP="00B6409D">
      <w:pPr>
        <w:pStyle w:val="2"/>
        <w:ind w:firstLineChars="0" w:firstLine="0"/>
      </w:pPr>
      <w:bookmarkStart w:id="20" w:name="_Toc230202890"/>
      <w:r>
        <w:rPr>
          <w:rFonts w:hint="default"/>
        </w:rPr>
        <w:t>5.3 数据交互接口设计</w:t>
      </w:r>
      <w:bookmarkEnd w:id="20"/>
    </w:p>
    <w:p w14:paraId="6A6FDB3E" w14:textId="77777777" w:rsidR="00D30C34" w:rsidRDefault="00000000" w:rsidP="00B6409D">
      <w:pPr>
        <w:ind w:firstLine="480"/>
      </w:pPr>
      <w:r>
        <w:t>前后端数据交互通过基于</w:t>
      </w:r>
      <w:r>
        <w:t>Axios</w:t>
      </w:r>
      <w:r>
        <w:t>封装的</w:t>
      </w:r>
      <w:r>
        <w:t>HTTP</w:t>
      </w:r>
      <w:r>
        <w:t>客户端实现，采用</w:t>
      </w:r>
      <w:r>
        <w:t>RESTful API</w:t>
      </w:r>
      <w:r>
        <w:t>设</w:t>
      </w:r>
      <w:r>
        <w:lastRenderedPageBreak/>
        <w:t>计规范。接口设计紧密围绕系统业务需求，主要包含三大类接口：一是台风基础数据接口，如</w:t>
      </w:r>
      <w:r>
        <w:t>GET /</w:t>
      </w:r>
      <w:proofErr w:type="spellStart"/>
      <w:r>
        <w:t>api</w:t>
      </w:r>
      <w:proofErr w:type="spellEnd"/>
      <w:r>
        <w:t>/typhoons</w:t>
      </w:r>
      <w:r>
        <w:t>获取历史台风列表，</w:t>
      </w:r>
      <w:r>
        <w:t>GET /</w:t>
      </w:r>
      <w:proofErr w:type="spellStart"/>
      <w:r>
        <w:t>api</w:t>
      </w:r>
      <w:proofErr w:type="spellEnd"/>
      <w:r>
        <w:t>/typhoons/{id}/points</w:t>
      </w:r>
      <w:r>
        <w:t>获取某台风的实况轨迹明细；二是预测模型调用接口，</w:t>
      </w:r>
      <w:r>
        <w:t>POST /</w:t>
      </w:r>
      <w:proofErr w:type="spellStart"/>
      <w:r>
        <w:t>api</w:t>
      </w:r>
      <w:proofErr w:type="spellEnd"/>
      <w:r>
        <w:t>/predict</w:t>
      </w:r>
      <w:r>
        <w:t>接收前端提交的历史时间步特征矩阵，后端调用</w:t>
      </w:r>
      <w:r>
        <w:t>CNN</w:t>
      </w:r>
      <w:r>
        <w:t>模型推理后返回未来时刻的经纬度与风速预测结果；三是气象环境场接口，用于获取格点数据绘制风场流线。在网络请求层，配置了请求拦截器与响应拦截器，统一处理</w:t>
      </w:r>
      <w:r>
        <w:t>Token</w:t>
      </w:r>
      <w:r>
        <w:t>注入、全局加载状态提示以及异常错误捕获。针对</w:t>
      </w:r>
      <w:r>
        <w:t>Cesium</w:t>
      </w:r>
      <w:r>
        <w:t>可视化的特殊性，后端返回的台风轨迹坐标需严格遵循</w:t>
      </w:r>
      <w:proofErr w:type="spellStart"/>
      <w:r>
        <w:t>GeoJSON</w:t>
      </w:r>
      <w:proofErr w:type="spellEnd"/>
      <w:r>
        <w:t>格式规范，前端在接收到响应数据后，利用</w:t>
      </w:r>
      <w:r>
        <w:t>TypeScript</w:t>
      </w:r>
      <w:r>
        <w:t>的类型守卫进行数据校验与格式化转换，随后直接存入</w:t>
      </w:r>
      <w:proofErr w:type="spellStart"/>
      <w:r>
        <w:t>Pinia</w:t>
      </w:r>
      <w:proofErr w:type="spellEnd"/>
      <w:r>
        <w:t>仓库并触发</w:t>
      </w:r>
      <w:r>
        <w:t>Cesium</w:t>
      </w:r>
      <w:r>
        <w:t>图层的重绘操作。</w:t>
      </w:r>
    </w:p>
    <w:p w14:paraId="603ABBAE" w14:textId="25C58565" w:rsidR="00D30C34" w:rsidRDefault="00000000" w:rsidP="00B6409D">
      <w:pPr>
        <w:ind w:firstLine="480"/>
      </w:pPr>
      <w:r>
        <w:t>数据交互接口封装与调用</w:t>
      </w:r>
      <w:r w:rsidR="00B6409D">
        <w:rPr>
          <w:rFonts w:hint="eastAsia"/>
        </w:rPr>
        <w:t>:</w:t>
      </w:r>
    </w:p>
    <w:p w14:paraId="483EDA1A" w14:textId="77777777" w:rsidR="00D30C34" w:rsidRDefault="00000000" w:rsidP="00B6409D">
      <w:pPr>
        <w:ind w:firstLine="480"/>
      </w:pPr>
      <w:r>
        <w:t xml:space="preserve">const </w:t>
      </w:r>
      <w:proofErr w:type="spellStart"/>
      <w:r>
        <w:t>apiClient</w:t>
      </w:r>
      <w:proofErr w:type="spellEnd"/>
      <w:r>
        <w:t xml:space="preserve"> = </w:t>
      </w:r>
      <w:proofErr w:type="spellStart"/>
      <w:r>
        <w:t>createAxiosInstance</w:t>
      </w:r>
      <w:proofErr w:type="spellEnd"/>
      <w:r>
        <w:t xml:space="preserve">({ </w:t>
      </w:r>
      <w:proofErr w:type="spellStart"/>
      <w:r>
        <w:t>baseURL</w:t>
      </w:r>
      <w:proofErr w:type="spellEnd"/>
      <w:r>
        <w:t>: '/</w:t>
      </w:r>
      <w:proofErr w:type="spellStart"/>
      <w:r>
        <w:t>api</w:t>
      </w:r>
      <w:proofErr w:type="spellEnd"/>
      <w:r>
        <w:t>' });</w:t>
      </w:r>
    </w:p>
    <w:p w14:paraId="2E41F3C2" w14:textId="77777777" w:rsidR="00D30C34" w:rsidRDefault="00000000" w:rsidP="00B6409D">
      <w:pPr>
        <w:ind w:firstLine="480"/>
      </w:pPr>
      <w:r>
        <w:t xml:space="preserve">// </w:t>
      </w:r>
      <w:r>
        <w:t>响应拦截器：统一错误处理</w:t>
      </w:r>
    </w:p>
    <w:p w14:paraId="33312AED" w14:textId="77777777" w:rsidR="00D30C34" w:rsidRDefault="00000000" w:rsidP="00B6409D">
      <w:pPr>
        <w:ind w:firstLine="480"/>
      </w:pPr>
      <w:proofErr w:type="spellStart"/>
      <w:r>
        <w:t>apiClient.interceptors.response.use</w:t>
      </w:r>
      <w:proofErr w:type="spellEnd"/>
      <w:r>
        <w:t>(</w:t>
      </w:r>
    </w:p>
    <w:p w14:paraId="00488A96" w14:textId="77777777" w:rsidR="00D30C34" w:rsidRDefault="00000000" w:rsidP="00B6409D">
      <w:pPr>
        <w:ind w:firstLine="480"/>
      </w:pPr>
      <w:r>
        <w:t xml:space="preserve">  response =&gt; </w:t>
      </w:r>
      <w:proofErr w:type="spellStart"/>
      <w:r>
        <w:t>response.data</w:t>
      </w:r>
      <w:proofErr w:type="spellEnd"/>
      <w:r>
        <w:t>,</w:t>
      </w:r>
    </w:p>
    <w:p w14:paraId="79F950B7" w14:textId="77777777" w:rsidR="00D30C34" w:rsidRDefault="00000000" w:rsidP="00B6409D">
      <w:pPr>
        <w:ind w:firstLine="480"/>
      </w:pPr>
      <w:r>
        <w:t xml:space="preserve">  error =&gt; { </w:t>
      </w:r>
      <w:proofErr w:type="spellStart"/>
      <w:r>
        <w:t>showToast</w:t>
      </w:r>
      <w:proofErr w:type="spellEnd"/>
      <w:r>
        <w:t>(Error: ${</w:t>
      </w:r>
      <w:proofErr w:type="spellStart"/>
      <w:r>
        <w:t>error.message</w:t>
      </w:r>
      <w:proofErr w:type="spellEnd"/>
      <w:r>
        <w:t xml:space="preserve">}); return </w:t>
      </w:r>
      <w:proofErr w:type="spellStart"/>
      <w:r>
        <w:t>Promise.reject</w:t>
      </w:r>
      <w:proofErr w:type="spellEnd"/>
      <w:r>
        <w:t>(error); }</w:t>
      </w:r>
    </w:p>
    <w:p w14:paraId="6C9A6D79" w14:textId="77777777" w:rsidR="00D30C34" w:rsidRDefault="00000000" w:rsidP="00B6409D">
      <w:pPr>
        <w:ind w:firstLine="480"/>
      </w:pPr>
      <w:r>
        <w:t>);</w:t>
      </w:r>
    </w:p>
    <w:p w14:paraId="7B669FE2" w14:textId="77777777" w:rsidR="00D30C34" w:rsidRDefault="00000000" w:rsidP="00B6409D">
      <w:pPr>
        <w:ind w:firstLine="480"/>
      </w:pPr>
      <w:r>
        <w:t xml:space="preserve">// </w:t>
      </w:r>
      <w:r>
        <w:t>获取台风轨迹数据接口</w:t>
      </w:r>
    </w:p>
    <w:p w14:paraId="2B1094B8" w14:textId="77777777" w:rsidR="00D30C34" w:rsidRDefault="00000000" w:rsidP="00B6409D">
      <w:pPr>
        <w:ind w:firstLine="480"/>
      </w:pPr>
      <w:r>
        <w:t xml:space="preserve">async function </w:t>
      </w:r>
      <w:proofErr w:type="spellStart"/>
      <w:r>
        <w:t>fetchTyphoonPoints</w:t>
      </w:r>
      <w:proofErr w:type="spellEnd"/>
      <w:r>
        <w:t>(</w:t>
      </w:r>
      <w:proofErr w:type="spellStart"/>
      <w:r>
        <w:t>typhoonId</w:t>
      </w:r>
      <w:proofErr w:type="spellEnd"/>
      <w:r>
        <w:t>: string): Promise&lt;</w:t>
      </w:r>
      <w:proofErr w:type="spellStart"/>
      <w:r>
        <w:t>TyphoonPoint</w:t>
      </w:r>
      <w:proofErr w:type="spellEnd"/>
      <w:r>
        <w:t>[]&gt; {</w:t>
      </w:r>
    </w:p>
    <w:p w14:paraId="362614CF" w14:textId="77777777" w:rsidR="00D30C34" w:rsidRDefault="00000000" w:rsidP="00B6409D">
      <w:pPr>
        <w:ind w:firstLine="480"/>
      </w:pPr>
      <w:r>
        <w:t xml:space="preserve">  const response = await </w:t>
      </w:r>
      <w:proofErr w:type="spellStart"/>
      <w:r>
        <w:t>apiClient.get</w:t>
      </w:r>
      <w:proofErr w:type="spellEnd"/>
      <w:r>
        <w:t>(`/typhoons/${</w:t>
      </w:r>
      <w:proofErr w:type="spellStart"/>
      <w:r>
        <w:t>typhoonId</w:t>
      </w:r>
      <w:proofErr w:type="spellEnd"/>
      <w:r>
        <w:t>}/points`);</w:t>
      </w:r>
    </w:p>
    <w:p w14:paraId="6DF92B5A" w14:textId="77777777" w:rsidR="00D30C34" w:rsidRDefault="00000000" w:rsidP="00B6409D">
      <w:pPr>
        <w:ind w:firstLine="480"/>
      </w:pPr>
      <w:r>
        <w:t xml:space="preserve">  return </w:t>
      </w:r>
      <w:proofErr w:type="spellStart"/>
      <w:r>
        <w:t>response.data</w:t>
      </w:r>
      <w:proofErr w:type="spellEnd"/>
      <w:r>
        <w:t xml:space="preserve"> as </w:t>
      </w:r>
      <w:proofErr w:type="spellStart"/>
      <w:r>
        <w:t>TyphoonPoint</w:t>
      </w:r>
      <w:proofErr w:type="spellEnd"/>
      <w:r>
        <w:t>[];</w:t>
      </w:r>
    </w:p>
    <w:p w14:paraId="0B0119F4" w14:textId="77777777" w:rsidR="00D30C34" w:rsidRDefault="00000000" w:rsidP="00B6409D">
      <w:pPr>
        <w:ind w:firstLine="480"/>
      </w:pPr>
      <w:r>
        <w:t>}</w:t>
      </w:r>
    </w:p>
    <w:p w14:paraId="444D5BAA" w14:textId="77777777" w:rsidR="00D30C34" w:rsidRDefault="00000000" w:rsidP="00B6409D">
      <w:pPr>
        <w:ind w:firstLine="480"/>
      </w:pPr>
      <w:r>
        <w:t xml:space="preserve">// </w:t>
      </w:r>
      <w:r>
        <w:t>调用</w:t>
      </w:r>
      <w:r>
        <w:t>CNN</w:t>
      </w:r>
      <w:r>
        <w:t>预测模型接口</w:t>
      </w:r>
    </w:p>
    <w:p w14:paraId="66C2612C" w14:textId="77777777" w:rsidR="00D30C34" w:rsidRDefault="00000000" w:rsidP="00B6409D">
      <w:pPr>
        <w:ind w:firstLine="480"/>
      </w:pPr>
      <w:r>
        <w:t xml:space="preserve">async function </w:t>
      </w:r>
      <w:proofErr w:type="spellStart"/>
      <w:r>
        <w:t>getPrediction</w:t>
      </w:r>
      <w:proofErr w:type="spellEnd"/>
      <w:r>
        <w:t>(</w:t>
      </w:r>
      <w:proofErr w:type="spellStart"/>
      <w:r>
        <w:t>inputMatrix</w:t>
      </w:r>
      <w:proofErr w:type="spellEnd"/>
      <w:r>
        <w:t>: number[][]): Promise&lt;</w:t>
      </w:r>
      <w:proofErr w:type="spellStart"/>
      <w:r>
        <w:t>ForecastResult</w:t>
      </w:r>
      <w:proofErr w:type="spellEnd"/>
      <w:r>
        <w:t>&gt; {</w:t>
      </w:r>
    </w:p>
    <w:p w14:paraId="4A16BBB6" w14:textId="77777777" w:rsidR="00D30C34" w:rsidRDefault="00000000" w:rsidP="00B6409D">
      <w:pPr>
        <w:ind w:firstLine="480"/>
      </w:pPr>
      <w:r>
        <w:t xml:space="preserve">  const response = await </w:t>
      </w:r>
      <w:proofErr w:type="spellStart"/>
      <w:r>
        <w:t>apiClient.post</w:t>
      </w:r>
      <w:proofErr w:type="spellEnd"/>
      <w:r>
        <w:t xml:space="preserve">('/predict', { features: </w:t>
      </w:r>
      <w:proofErr w:type="spellStart"/>
      <w:r>
        <w:t>inputMatrix</w:t>
      </w:r>
      <w:proofErr w:type="spellEnd"/>
      <w:r>
        <w:t xml:space="preserve"> });</w:t>
      </w:r>
    </w:p>
    <w:p w14:paraId="652C1014" w14:textId="77777777" w:rsidR="00D30C34" w:rsidRDefault="00000000" w:rsidP="00B6409D">
      <w:pPr>
        <w:ind w:firstLine="480"/>
      </w:pPr>
      <w:r>
        <w:t xml:space="preserve">  return </w:t>
      </w:r>
      <w:proofErr w:type="spellStart"/>
      <w:r>
        <w:t>response.data</w:t>
      </w:r>
      <w:proofErr w:type="spellEnd"/>
      <w:r>
        <w:t xml:space="preserve"> as </w:t>
      </w:r>
      <w:proofErr w:type="spellStart"/>
      <w:r>
        <w:t>ForecastResult</w:t>
      </w:r>
      <w:proofErr w:type="spellEnd"/>
      <w:r>
        <w:t>;</w:t>
      </w:r>
    </w:p>
    <w:p w14:paraId="6671BCBC" w14:textId="77777777" w:rsidR="00D30C34" w:rsidRDefault="00000000" w:rsidP="00B6409D">
      <w:pPr>
        <w:ind w:firstLine="480"/>
      </w:pPr>
      <w:r>
        <w:t>}</w:t>
      </w:r>
    </w:p>
    <w:p w14:paraId="34626099" w14:textId="034674BD" w:rsidR="00D30C34" w:rsidRDefault="00000000" w:rsidP="00B6409D">
      <w:pPr>
        <w:pStyle w:val="2"/>
        <w:ind w:firstLineChars="0" w:firstLine="0"/>
      </w:pPr>
      <w:bookmarkStart w:id="21" w:name="_Toc230202891"/>
      <w:r>
        <w:rPr>
          <w:rFonts w:hint="default"/>
        </w:rPr>
        <w:t>5.4 轨迹渲染与动画</w:t>
      </w:r>
      <w:bookmarkEnd w:id="21"/>
    </w:p>
    <w:p w14:paraId="3D20A16D" w14:textId="77777777" w:rsidR="00D30C34" w:rsidRDefault="00000000" w:rsidP="00B6409D">
      <w:pPr>
        <w:ind w:firstLine="480"/>
      </w:pPr>
      <w:r>
        <w:lastRenderedPageBreak/>
        <w:t>轨迹渲染与动画是系统可视化表现的核心环节。在静态渲染方面，系统利用</w:t>
      </w:r>
      <w:r>
        <w:t>Cesium</w:t>
      </w:r>
      <w:r>
        <w:t>的</w:t>
      </w:r>
      <w:r>
        <w:t>Entity API</w:t>
      </w:r>
      <w:r>
        <w:t>进行图层绘制。对于历史实况轨迹，采用</w:t>
      </w:r>
      <w:proofErr w:type="spellStart"/>
      <w:r>
        <w:t>PolylineGraphics</w:t>
      </w:r>
      <w:proofErr w:type="spellEnd"/>
      <w:r>
        <w:t>绘制带有渐变色的路径线，颜色映射由台风风力等级决定，如热带低压为蓝色，强热带风暴为黄色，台风为红色；对于每个时间步的观测点，使用</w:t>
      </w:r>
      <w:proofErr w:type="spellStart"/>
      <w:r>
        <w:t>BillboardGraphics</w:t>
      </w:r>
      <w:proofErr w:type="spellEnd"/>
      <w:r>
        <w:t>或</w:t>
      </w:r>
      <w:proofErr w:type="spellStart"/>
      <w:r>
        <w:t>PointGraphics</w:t>
      </w:r>
      <w:proofErr w:type="spellEnd"/>
      <w:r>
        <w:t>绘制锚点，并在悬浮时弹出包含时间、经纬度、风速等信息的</w:t>
      </w:r>
      <w:proofErr w:type="spellStart"/>
      <w:r>
        <w:t>InfoBox</w:t>
      </w:r>
      <w:proofErr w:type="spellEnd"/>
      <w:r>
        <w:t>。对于风圈半径的渲染，利用</w:t>
      </w:r>
      <w:proofErr w:type="spellStart"/>
      <w:r>
        <w:t>EllipseGraphics</w:t>
      </w:r>
      <w:proofErr w:type="spellEnd"/>
      <w:r>
        <w:t>绘制半透明的七级与十级风圈椭圆，直观展示台风的影响范围。在预测结果的展示上，绘制带概率置信区间的锥体多边形。在动态动画方面，系统将界面上的时间轴滑块与</w:t>
      </w:r>
      <w:r>
        <w:t>Cesium</w:t>
      </w:r>
      <w:r>
        <w:t>的</w:t>
      </w:r>
      <w:r>
        <w:t>Clock</w:t>
      </w:r>
      <w:r>
        <w:t>模型双向绑定。当用户播放动画时，系统实时更新</w:t>
      </w:r>
      <w:r>
        <w:t>Clock</w:t>
      </w:r>
      <w:r>
        <w:t>的当前时间，触发回调函数动态修改台风中心点实体的位置与风圈半径属性，并结合</w:t>
      </w:r>
      <w:proofErr w:type="spellStart"/>
      <w:r>
        <w:t>SampledPositionProperty</w:t>
      </w:r>
      <w:proofErr w:type="spellEnd"/>
      <w:r>
        <w:t>实现位置插值，使台风中心在轨迹路径上平滑移动，真实重现台风的动态演进过程与预测趋势。</w:t>
      </w:r>
    </w:p>
    <w:p w14:paraId="27DDB641" w14:textId="77777777" w:rsidR="00D30C34" w:rsidRDefault="00000000" w:rsidP="00B6409D">
      <w:pPr>
        <w:ind w:firstLine="480"/>
      </w:pPr>
      <w:r>
        <w:t xml:space="preserve">// </w:t>
      </w:r>
      <w:r>
        <w:t>轨迹渲染与动态动画</w:t>
      </w:r>
    </w:p>
    <w:p w14:paraId="7FA5A56A" w14:textId="77777777" w:rsidR="00D30C34" w:rsidRDefault="00000000" w:rsidP="00B6409D">
      <w:pPr>
        <w:ind w:firstLine="480"/>
      </w:pPr>
      <w:r>
        <w:t xml:space="preserve">function </w:t>
      </w:r>
      <w:proofErr w:type="spellStart"/>
      <w:r>
        <w:t>renderTrajectoryToMap</w:t>
      </w:r>
      <w:proofErr w:type="spellEnd"/>
      <w:r>
        <w:t xml:space="preserve">(points: </w:t>
      </w:r>
      <w:proofErr w:type="spellStart"/>
      <w:r>
        <w:t>TyphoonPoint</w:t>
      </w:r>
      <w:proofErr w:type="spellEnd"/>
      <w:r>
        <w:t>[]) {</w:t>
      </w:r>
    </w:p>
    <w:p w14:paraId="10C7D07E" w14:textId="77777777" w:rsidR="00D30C34" w:rsidRDefault="00000000" w:rsidP="00B6409D">
      <w:pPr>
        <w:ind w:firstLine="480"/>
      </w:pPr>
      <w:r>
        <w:t xml:space="preserve">  // 1. </w:t>
      </w:r>
      <w:r>
        <w:t>绘制历史轨迹折线</w:t>
      </w:r>
    </w:p>
    <w:p w14:paraId="5C962459" w14:textId="77777777" w:rsidR="00D30C34" w:rsidRDefault="00000000" w:rsidP="00B6409D">
      <w:pPr>
        <w:ind w:firstLine="480"/>
      </w:pPr>
      <w:r>
        <w:t xml:space="preserve">  const positions = </w:t>
      </w:r>
      <w:proofErr w:type="spellStart"/>
      <w:r>
        <w:t>points.map</w:t>
      </w:r>
      <w:proofErr w:type="spellEnd"/>
      <w:r>
        <w:t>(p =&gt; Cesium.Cartesian3.fromDegrees(</w:t>
      </w:r>
      <w:proofErr w:type="spellStart"/>
      <w:r>
        <w:t>p.lng</w:t>
      </w:r>
      <w:proofErr w:type="spellEnd"/>
      <w:r>
        <w:t xml:space="preserve">, </w:t>
      </w:r>
      <w:proofErr w:type="spellStart"/>
      <w:r>
        <w:t>p.lat</w:t>
      </w:r>
      <w:proofErr w:type="spellEnd"/>
      <w:r>
        <w:t>));</w:t>
      </w:r>
    </w:p>
    <w:p w14:paraId="06FD5B7A" w14:textId="77777777" w:rsidR="00D30C34" w:rsidRDefault="00000000" w:rsidP="00B6409D">
      <w:pPr>
        <w:ind w:firstLine="480"/>
      </w:pPr>
      <w:r>
        <w:t xml:space="preserve">  </w:t>
      </w:r>
      <w:proofErr w:type="spellStart"/>
      <w:r>
        <w:t>viewer.entities.add</w:t>
      </w:r>
      <w:proofErr w:type="spellEnd"/>
      <w:r>
        <w:t>({</w:t>
      </w:r>
    </w:p>
    <w:p w14:paraId="40AB1570" w14:textId="77777777" w:rsidR="00D30C34" w:rsidRDefault="00000000" w:rsidP="00B6409D">
      <w:pPr>
        <w:ind w:firstLine="480"/>
      </w:pPr>
      <w:r>
        <w:t xml:space="preserve">    polyline: {</w:t>
      </w:r>
    </w:p>
    <w:p w14:paraId="7E62336A" w14:textId="77777777" w:rsidR="00D30C34" w:rsidRDefault="00000000" w:rsidP="00B6409D">
      <w:pPr>
        <w:ind w:firstLine="480"/>
      </w:pPr>
      <w:r>
        <w:t xml:space="preserve">      positions: positions,</w:t>
      </w:r>
    </w:p>
    <w:p w14:paraId="185B5F86" w14:textId="77777777" w:rsidR="00D30C34" w:rsidRDefault="00000000" w:rsidP="00B6409D">
      <w:pPr>
        <w:ind w:firstLine="480"/>
      </w:pPr>
      <w:r>
        <w:t xml:space="preserve">      width: 3,</w:t>
      </w:r>
    </w:p>
    <w:p w14:paraId="046C4E75" w14:textId="77777777" w:rsidR="00D30C34" w:rsidRDefault="00000000" w:rsidP="00B6409D">
      <w:pPr>
        <w:ind w:firstLine="480"/>
      </w:pPr>
      <w:r>
        <w:t xml:space="preserve">      material: new </w:t>
      </w:r>
      <w:proofErr w:type="spellStart"/>
      <w:r>
        <w:t>Cesium.ColorMaterialProperty</w:t>
      </w:r>
      <w:proofErr w:type="spellEnd"/>
      <w:r>
        <w:t>(</w:t>
      </w:r>
      <w:proofErr w:type="spellStart"/>
      <w:r>
        <w:t>getColorByWindSpeed</w:t>
      </w:r>
      <w:proofErr w:type="spellEnd"/>
      <w:r>
        <w:t xml:space="preserve">(points)) // </w:t>
      </w:r>
      <w:r>
        <w:t>根据风速映射颜色</w:t>
      </w:r>
    </w:p>
    <w:p w14:paraId="4A0A8983" w14:textId="77777777" w:rsidR="00D30C34" w:rsidRDefault="00000000" w:rsidP="00B6409D">
      <w:pPr>
        <w:ind w:firstLine="480"/>
      </w:pPr>
      <w:r>
        <w:t xml:space="preserve">    }</w:t>
      </w:r>
    </w:p>
    <w:p w14:paraId="114A4A79" w14:textId="77777777" w:rsidR="00D30C34" w:rsidRDefault="00000000" w:rsidP="00B6409D">
      <w:pPr>
        <w:ind w:firstLine="480"/>
      </w:pPr>
      <w:r>
        <w:t xml:space="preserve">  });</w:t>
      </w:r>
    </w:p>
    <w:p w14:paraId="6A17BC4D" w14:textId="77777777" w:rsidR="00D30C34" w:rsidRDefault="00000000" w:rsidP="00B6409D">
      <w:pPr>
        <w:ind w:firstLine="480"/>
      </w:pPr>
      <w:r>
        <w:t xml:space="preserve">  // 2. </w:t>
      </w:r>
      <w:r>
        <w:t>设置台风中心动态插值位置</w:t>
      </w:r>
    </w:p>
    <w:p w14:paraId="2B9FC697" w14:textId="77777777" w:rsidR="00D30C34" w:rsidRDefault="00000000" w:rsidP="00B6409D">
      <w:pPr>
        <w:ind w:firstLine="480"/>
      </w:pPr>
      <w:r>
        <w:t xml:space="preserve">  const </w:t>
      </w:r>
      <w:proofErr w:type="spellStart"/>
      <w:r>
        <w:t>positionProperty</w:t>
      </w:r>
      <w:proofErr w:type="spellEnd"/>
      <w:r>
        <w:t xml:space="preserve"> = new </w:t>
      </w:r>
      <w:proofErr w:type="spellStart"/>
      <w:r>
        <w:t>Cesium.SampledPositionProperty</w:t>
      </w:r>
      <w:proofErr w:type="spellEnd"/>
      <w:r>
        <w:t>();</w:t>
      </w:r>
    </w:p>
    <w:p w14:paraId="2B9268EC" w14:textId="77777777" w:rsidR="00D30C34" w:rsidRDefault="00000000" w:rsidP="00B6409D">
      <w:pPr>
        <w:ind w:firstLine="480"/>
      </w:pPr>
      <w:r>
        <w:t xml:space="preserve">  </w:t>
      </w:r>
      <w:proofErr w:type="spellStart"/>
      <w:r>
        <w:t>points.forEach</w:t>
      </w:r>
      <w:proofErr w:type="spellEnd"/>
      <w:r>
        <w:t>(p =&gt; {</w:t>
      </w:r>
    </w:p>
    <w:p w14:paraId="2ACFE5F3" w14:textId="77777777" w:rsidR="00D30C34" w:rsidRDefault="00000000" w:rsidP="00B6409D">
      <w:pPr>
        <w:ind w:firstLine="480"/>
      </w:pPr>
      <w:r>
        <w:t xml:space="preserve">    const time = Cesium.JulianDate.fromIso8601(</w:t>
      </w:r>
      <w:proofErr w:type="spellStart"/>
      <w:r>
        <w:t>p.time</w:t>
      </w:r>
      <w:proofErr w:type="spellEnd"/>
      <w:r>
        <w:t>);</w:t>
      </w:r>
    </w:p>
    <w:p w14:paraId="04B5684F" w14:textId="77777777" w:rsidR="00D30C34" w:rsidRDefault="00000000" w:rsidP="00B6409D">
      <w:pPr>
        <w:ind w:firstLine="480"/>
      </w:pPr>
      <w:r>
        <w:t xml:space="preserve">    const position = Cesium.Cartesian3.fromDegrees(</w:t>
      </w:r>
      <w:proofErr w:type="spellStart"/>
      <w:r>
        <w:t>p.lng</w:t>
      </w:r>
      <w:proofErr w:type="spellEnd"/>
      <w:r>
        <w:t xml:space="preserve">, </w:t>
      </w:r>
      <w:proofErr w:type="spellStart"/>
      <w:r>
        <w:t>p.lat</w:t>
      </w:r>
      <w:proofErr w:type="spellEnd"/>
      <w:r>
        <w:t>);</w:t>
      </w:r>
    </w:p>
    <w:p w14:paraId="3E6F47AF" w14:textId="77777777" w:rsidR="00D30C34" w:rsidRDefault="00000000" w:rsidP="00B6409D">
      <w:pPr>
        <w:ind w:firstLine="480"/>
      </w:pPr>
      <w:r>
        <w:lastRenderedPageBreak/>
        <w:t xml:space="preserve">    </w:t>
      </w:r>
      <w:proofErr w:type="spellStart"/>
      <w:r>
        <w:t>positionProperty.addSample</w:t>
      </w:r>
      <w:proofErr w:type="spellEnd"/>
      <w:r>
        <w:t xml:space="preserve">(time, position); // </w:t>
      </w:r>
      <w:r>
        <w:t>添加时间</w:t>
      </w:r>
      <w:r>
        <w:t>-</w:t>
      </w:r>
      <w:r>
        <w:t>位置采样点</w:t>
      </w:r>
    </w:p>
    <w:p w14:paraId="4E1DEC20" w14:textId="77777777" w:rsidR="00D30C34" w:rsidRDefault="00000000" w:rsidP="00B6409D">
      <w:pPr>
        <w:ind w:firstLine="480"/>
      </w:pPr>
      <w:r>
        <w:t xml:space="preserve">  });</w:t>
      </w:r>
    </w:p>
    <w:p w14:paraId="6CF86283" w14:textId="77777777" w:rsidR="00D30C34" w:rsidRDefault="00000000" w:rsidP="00B6409D">
      <w:pPr>
        <w:ind w:firstLine="480"/>
      </w:pPr>
      <w:r>
        <w:t xml:space="preserve">  // 3. </w:t>
      </w:r>
      <w:r>
        <w:t>创建台风中心实体与风圈</w:t>
      </w:r>
    </w:p>
    <w:p w14:paraId="0FE82218" w14:textId="77777777" w:rsidR="00D30C34" w:rsidRDefault="00000000" w:rsidP="00B6409D">
      <w:pPr>
        <w:ind w:firstLine="480"/>
      </w:pPr>
      <w:r>
        <w:t xml:space="preserve">  </w:t>
      </w:r>
      <w:proofErr w:type="spellStart"/>
      <w:r>
        <w:t>viewer.entities.add</w:t>
      </w:r>
      <w:proofErr w:type="spellEnd"/>
      <w:r>
        <w:t>({</w:t>
      </w:r>
    </w:p>
    <w:p w14:paraId="5770B8C7" w14:textId="77777777" w:rsidR="00D30C34" w:rsidRDefault="00000000" w:rsidP="00B6409D">
      <w:pPr>
        <w:ind w:firstLine="480"/>
      </w:pPr>
      <w:r>
        <w:t xml:space="preserve">    position: </w:t>
      </w:r>
      <w:proofErr w:type="spellStart"/>
      <w:r>
        <w:t>positionProperty</w:t>
      </w:r>
      <w:proofErr w:type="spellEnd"/>
      <w:r>
        <w:t xml:space="preserve">, // </w:t>
      </w:r>
      <w:r>
        <w:t>绑定插值属性，随时间自动移动</w:t>
      </w:r>
    </w:p>
    <w:p w14:paraId="1A6D7DC4" w14:textId="77777777" w:rsidR="00D30C34" w:rsidRDefault="00000000" w:rsidP="00B6409D">
      <w:pPr>
        <w:ind w:firstLine="480"/>
      </w:pPr>
      <w:r>
        <w:t xml:space="preserve">    point: { </w:t>
      </w:r>
      <w:proofErr w:type="spellStart"/>
      <w:r>
        <w:t>pixelSize</w:t>
      </w:r>
      <w:proofErr w:type="spellEnd"/>
      <w:r>
        <w:t xml:space="preserve">: 10, color: </w:t>
      </w:r>
      <w:proofErr w:type="spellStart"/>
      <w:r>
        <w:t>Cesium.Color.RED</w:t>
      </w:r>
      <w:proofErr w:type="spellEnd"/>
      <w:r>
        <w:t xml:space="preserve"> },</w:t>
      </w:r>
    </w:p>
    <w:p w14:paraId="757E8903" w14:textId="77777777" w:rsidR="00D30C34" w:rsidRDefault="00000000" w:rsidP="00B6409D">
      <w:pPr>
        <w:ind w:firstLine="480"/>
      </w:pPr>
      <w:r>
        <w:t xml:space="preserve">    ellipse: {</w:t>
      </w:r>
    </w:p>
    <w:p w14:paraId="125B3CDE" w14:textId="77777777" w:rsidR="00D30C34" w:rsidRDefault="00000000" w:rsidP="00B6409D">
      <w:pPr>
        <w:ind w:firstLine="480"/>
      </w:pPr>
      <w:r>
        <w:t xml:space="preserve">      </w:t>
      </w:r>
      <w:proofErr w:type="spellStart"/>
      <w:r>
        <w:t>semiMajorAxis</w:t>
      </w:r>
      <w:proofErr w:type="spellEnd"/>
      <w:r>
        <w:t xml:space="preserve">: getRadius7(p), // </w:t>
      </w:r>
      <w:r>
        <w:t>七级风圈半径</w:t>
      </w:r>
    </w:p>
    <w:p w14:paraId="513ABF07" w14:textId="77777777" w:rsidR="00D30C34" w:rsidRDefault="00000000" w:rsidP="00B6409D">
      <w:pPr>
        <w:ind w:firstLine="480"/>
      </w:pPr>
      <w:r>
        <w:t xml:space="preserve">      </w:t>
      </w:r>
      <w:proofErr w:type="spellStart"/>
      <w:r>
        <w:t>semiMinorAxis</w:t>
      </w:r>
      <w:proofErr w:type="spellEnd"/>
      <w:r>
        <w:t>: getRadius7(p),</w:t>
      </w:r>
    </w:p>
    <w:p w14:paraId="677E17BB" w14:textId="06BF95B1" w:rsidR="00D30C34" w:rsidRDefault="00000000" w:rsidP="0011061A">
      <w:pPr>
        <w:ind w:firstLine="480"/>
      </w:pPr>
      <w:r>
        <w:t xml:space="preserve">      material: </w:t>
      </w:r>
      <w:proofErr w:type="spellStart"/>
      <w:r>
        <w:t>Cesium.Color.BLUE.withAlpha</w:t>
      </w:r>
      <w:proofErr w:type="spellEnd"/>
      <w:r>
        <w:t>(0.3)} });</w:t>
      </w:r>
      <w:r w:rsidR="0011061A">
        <w:rPr>
          <w:rFonts w:hint="eastAsia"/>
        </w:rPr>
        <w:t>}</w:t>
      </w:r>
    </w:p>
    <w:p w14:paraId="6B6140FD" w14:textId="77777777" w:rsidR="00D30C34" w:rsidRDefault="00000000" w:rsidP="004A4A72">
      <w:pPr>
        <w:pStyle w:val="1"/>
        <w:ind w:firstLineChars="0" w:firstLine="0"/>
      </w:pPr>
      <w:bookmarkStart w:id="22" w:name="_Toc230202892"/>
      <w:r>
        <w:rPr>
          <w:shd w:val="clear" w:color="auto" w:fill="FFFFFF"/>
        </w:rPr>
        <w:t>第六章</w:t>
      </w:r>
      <w:r>
        <w:rPr>
          <w:shd w:val="clear" w:color="auto" w:fill="FFFFFF"/>
        </w:rPr>
        <w:t xml:space="preserve"> </w:t>
      </w:r>
      <w:r>
        <w:rPr>
          <w:shd w:val="clear" w:color="auto" w:fill="FFFFFF"/>
        </w:rPr>
        <w:t>系统测试与评估</w:t>
      </w:r>
      <w:bookmarkEnd w:id="22"/>
    </w:p>
    <w:p w14:paraId="0D0724DF" w14:textId="77777777" w:rsidR="00D30C34" w:rsidRDefault="00000000" w:rsidP="004A4A72">
      <w:pPr>
        <w:pStyle w:val="2"/>
        <w:ind w:firstLineChars="0" w:firstLine="0"/>
      </w:pPr>
      <w:bookmarkStart w:id="23" w:name="_Toc230202893"/>
      <w:r>
        <w:rPr>
          <w:rFonts w:hint="default"/>
          <w:shd w:val="clear" w:color="auto" w:fill="FFFFFF"/>
        </w:rPr>
        <w:t>6.1 实验环境与数据</w:t>
      </w:r>
      <w:bookmarkEnd w:id="23"/>
    </w:p>
    <w:p w14:paraId="661E3555" w14:textId="77777777" w:rsidR="00D30C34" w:rsidRPr="004A4A72" w:rsidRDefault="00000000" w:rsidP="004A4A72">
      <w:pPr>
        <w:pStyle w:val="2"/>
        <w:ind w:firstLineChars="0" w:firstLine="0"/>
        <w:rPr>
          <w:b w:val="0"/>
          <w:bCs w:val="0"/>
        </w:rPr>
      </w:pPr>
      <w:bookmarkStart w:id="24" w:name="_Toc230202729"/>
      <w:bookmarkStart w:id="25" w:name="_Toc230202894"/>
      <w:r w:rsidRPr="004A4A72">
        <w:rPr>
          <w:rFonts w:hint="default"/>
          <w:b w:val="0"/>
          <w:bCs w:val="0"/>
          <w:shd w:val="clear" w:color="auto" w:fill="FFFFFF"/>
        </w:rPr>
        <w:t>6.1.1 硬件与软件环境</w:t>
      </w:r>
      <w:bookmarkEnd w:id="24"/>
      <w:bookmarkEnd w:id="25"/>
    </w:p>
    <w:p w14:paraId="2FF0F22B" w14:textId="6A87C33E" w:rsidR="00D30C34" w:rsidRPr="00863297" w:rsidRDefault="00000000" w:rsidP="004A4A72">
      <w:pPr>
        <w:ind w:firstLine="480"/>
      </w:pPr>
      <w:r w:rsidRPr="00863297">
        <w:t>系统测试在以下环境中进行：</w:t>
      </w:r>
    </w:p>
    <w:p w14:paraId="498731DD" w14:textId="448506F7" w:rsidR="00D30C34" w:rsidRPr="00863297" w:rsidRDefault="004A4A72" w:rsidP="004A4A72">
      <w:pPr>
        <w:ind w:firstLine="480"/>
      </w:pPr>
      <w:r w:rsidRPr="00863297">
        <w:rPr>
          <w:rFonts w:hint="eastAsia"/>
        </w:rPr>
        <w:t>（</w:t>
      </w:r>
      <w:r w:rsidRPr="00863297">
        <w:rPr>
          <w:rFonts w:hint="eastAsia"/>
        </w:rPr>
        <w:t>1</w:t>
      </w:r>
      <w:r w:rsidRPr="00863297">
        <w:rPr>
          <w:rFonts w:hint="eastAsia"/>
        </w:rPr>
        <w:t>）</w:t>
      </w:r>
      <w:r w:rsidRPr="00863297">
        <w:t>硬件配置：</w:t>
      </w:r>
      <w:r w:rsidRPr="00863297">
        <w:t>NVIDIA RTX 3060 GPU</w:t>
      </w:r>
    </w:p>
    <w:p w14:paraId="6290C7BF" w14:textId="6F1DAA1F" w:rsidR="00D30C34" w:rsidRDefault="004A4A72" w:rsidP="004A4A72">
      <w:pPr>
        <w:ind w:firstLine="480"/>
      </w:pPr>
      <w:r w:rsidRPr="00863297">
        <w:rPr>
          <w:rFonts w:hint="eastAsia"/>
        </w:rPr>
        <w:t>（</w:t>
      </w:r>
      <w:r w:rsidRPr="00863297">
        <w:rPr>
          <w:rFonts w:hint="eastAsia"/>
        </w:rPr>
        <w:t>2</w:t>
      </w:r>
      <w:r w:rsidRPr="00863297">
        <w:rPr>
          <w:rFonts w:hint="eastAsia"/>
        </w:rPr>
        <w:t>）</w:t>
      </w:r>
      <w:r w:rsidRPr="00863297">
        <w:t>软件环境</w:t>
      </w:r>
      <w:r w:rsidRPr="004A4A72">
        <w:t>：操作系统为</w:t>
      </w:r>
      <w:r w:rsidRPr="004A4A72">
        <w:t xml:space="preserve"> Windows 11 </w:t>
      </w:r>
      <w:r w:rsidRPr="004A4A72">
        <w:t>专业版，</w:t>
      </w:r>
      <w:proofErr w:type="spellStart"/>
      <w:r w:rsidRPr="004A4A72">
        <w:t>CesiumJS</w:t>
      </w:r>
      <w:proofErr w:type="spellEnd"/>
      <w:r w:rsidRPr="004A4A72">
        <w:t xml:space="preserve"> 1.104</w:t>
      </w:r>
      <w:r w:rsidRPr="004A4A72">
        <w:t>（三维地理可视化引擎），</w:t>
      </w:r>
      <w:r w:rsidRPr="004A4A72">
        <w:t>Vue 3.3 + TypeScript 5.0</w:t>
      </w:r>
      <w:r w:rsidRPr="004A4A72">
        <w:t>（前端框架），</w:t>
      </w:r>
      <w:r w:rsidRPr="004A4A72">
        <w:t>Node.js 18.16</w:t>
      </w:r>
      <w:r w:rsidRPr="004A4A72">
        <w:t>（后端运行环境）</w:t>
      </w:r>
    </w:p>
    <w:p w14:paraId="674BC9C5" w14:textId="77777777" w:rsidR="00D30C34" w:rsidRPr="004A4A72" w:rsidRDefault="00000000" w:rsidP="004A4A72">
      <w:pPr>
        <w:pStyle w:val="2"/>
        <w:ind w:firstLineChars="0" w:firstLine="0"/>
        <w:rPr>
          <w:b w:val="0"/>
          <w:bCs w:val="0"/>
          <w:shd w:val="clear" w:color="auto" w:fill="FFFFFF"/>
        </w:rPr>
      </w:pPr>
      <w:bookmarkStart w:id="26" w:name="_Toc230202730"/>
      <w:bookmarkStart w:id="27" w:name="_Toc230202895"/>
      <w:r w:rsidRPr="004A4A72">
        <w:rPr>
          <w:rFonts w:hint="default"/>
          <w:b w:val="0"/>
          <w:bCs w:val="0"/>
          <w:shd w:val="clear" w:color="auto" w:fill="FFFFFF"/>
        </w:rPr>
        <w:t>6.1.2 数据集构建</w:t>
      </w:r>
      <w:bookmarkEnd w:id="26"/>
      <w:bookmarkEnd w:id="27"/>
    </w:p>
    <w:p w14:paraId="49527669" w14:textId="3F2B46AE" w:rsidR="00863297" w:rsidRDefault="00000000" w:rsidP="004A4A72">
      <w:pPr>
        <w:ind w:firstLine="480"/>
      </w:pPr>
      <w:r w:rsidRPr="004A4A72">
        <w:t>实验数据采用中国气象局发布的</w:t>
      </w:r>
      <w:r w:rsidRPr="00863297">
        <w:t>台风最佳路径数据集</w:t>
      </w:r>
      <w:r w:rsidRPr="004A4A72">
        <w:t>（</w:t>
      </w:r>
      <w:r w:rsidRPr="004A4A72">
        <w:t>1949-202</w:t>
      </w:r>
      <w:r w:rsidRPr="004A4A72">
        <w:rPr>
          <w:rFonts w:hint="eastAsia"/>
        </w:rPr>
        <w:t>5</w:t>
      </w:r>
      <w:r w:rsidRPr="004A4A72">
        <w:t>年），选取西太</w:t>
      </w:r>
      <w:r w:rsidRPr="00863297">
        <w:t>平洋区域台风记录，共</w:t>
      </w:r>
      <w:r w:rsidRPr="00863297">
        <w:t>1,234</w:t>
      </w:r>
      <w:r w:rsidRPr="00863297">
        <w:t>个台风案例。数据预处理流程如下：</w:t>
      </w:r>
    </w:p>
    <w:p w14:paraId="28746237" w14:textId="0A4E9315" w:rsidR="00385FE9" w:rsidRDefault="00385FE9" w:rsidP="00385FE9">
      <w:pPr>
        <w:ind w:firstLine="480"/>
      </w:pPr>
      <w:r>
        <w:rPr>
          <w:rFonts w:hint="eastAsia"/>
        </w:rPr>
        <w:t>（</w:t>
      </w:r>
      <w:r>
        <w:rPr>
          <w:rFonts w:hint="eastAsia"/>
        </w:rPr>
        <w:t>1</w:t>
      </w:r>
      <w:r>
        <w:rPr>
          <w:rFonts w:hint="eastAsia"/>
        </w:rPr>
        <w:t>）</w:t>
      </w:r>
      <w:r w:rsidRPr="00863297">
        <w:t>数据清洗：剔除缺失率超过</w:t>
      </w:r>
      <w:r w:rsidRPr="00863297">
        <w:t>20%</w:t>
      </w:r>
      <w:r w:rsidRPr="00863297">
        <w:t>的台风记录（如</w:t>
      </w:r>
      <w:r w:rsidRPr="00863297">
        <w:t>1945</w:t>
      </w:r>
      <w:r w:rsidRPr="00863297">
        <w:t>年部分台风的气压、风圈半径字段），保留经度、纬度、近中心最大风速、风力等级等核心特征；</w:t>
      </w:r>
    </w:p>
    <w:p w14:paraId="101F2C33" w14:textId="0AB0A1A8" w:rsidR="00863297" w:rsidRDefault="00385FE9" w:rsidP="00385FE9">
      <w:pPr>
        <w:ind w:firstLine="480"/>
      </w:pPr>
      <w:r>
        <w:rPr>
          <w:rFonts w:hint="eastAsia"/>
        </w:rPr>
        <w:t>（</w:t>
      </w:r>
      <w:r>
        <w:rPr>
          <w:rFonts w:hint="eastAsia"/>
        </w:rPr>
        <w:t>2</w:t>
      </w:r>
      <w:r>
        <w:rPr>
          <w:rFonts w:hint="eastAsia"/>
        </w:rPr>
        <w:t>）</w:t>
      </w:r>
      <w:r w:rsidRPr="00863297">
        <w:t>特征衍生：计算相邻时间步的经度变化量（</w:t>
      </w:r>
      <w:proofErr w:type="spellStart"/>
      <w:r w:rsidRPr="00863297">
        <w:t>Δlng</w:t>
      </w:r>
      <w:proofErr w:type="spellEnd"/>
      <w:r w:rsidRPr="00863297">
        <w:t>）、纬度变化量（</w:t>
      </w:r>
      <w:proofErr w:type="spellStart"/>
      <w:r w:rsidRPr="00863297">
        <w:t>Δlat</w:t>
      </w:r>
      <w:proofErr w:type="spellEnd"/>
      <w:r w:rsidRPr="00863297">
        <w:t>），作为台风移动趋势的代理特征；</w:t>
      </w:r>
    </w:p>
    <w:p w14:paraId="148B9CD8" w14:textId="27E01850" w:rsidR="00863297" w:rsidRDefault="00385FE9" w:rsidP="004A4A72">
      <w:pPr>
        <w:ind w:firstLine="480"/>
      </w:pPr>
      <w:r>
        <w:rPr>
          <w:rFonts w:hint="eastAsia"/>
        </w:rPr>
        <w:lastRenderedPageBreak/>
        <w:t>（</w:t>
      </w:r>
      <w:r>
        <w:rPr>
          <w:rFonts w:hint="eastAsia"/>
        </w:rPr>
        <w:t>3</w:t>
      </w:r>
      <w:r>
        <w:rPr>
          <w:rFonts w:hint="eastAsia"/>
        </w:rPr>
        <w:t>）</w:t>
      </w:r>
      <w:r w:rsidRPr="00863297">
        <w:t>样本划分：按</w:t>
      </w:r>
      <w:r w:rsidRPr="00863297">
        <w:t>7:1.5:1.5</w:t>
      </w:r>
      <w:r w:rsidRPr="00863297">
        <w:t>的比例将数据集划分为训练集（</w:t>
      </w:r>
      <w:r w:rsidRPr="00863297">
        <w:t>863</w:t>
      </w:r>
      <w:r w:rsidRPr="00863297">
        <w:t>个台风）、验证集（</w:t>
      </w:r>
      <w:r w:rsidRPr="00863297">
        <w:t>185</w:t>
      </w:r>
      <w:r w:rsidRPr="00863297">
        <w:t>个台风）、测试集（</w:t>
      </w:r>
      <w:r w:rsidRPr="00863297">
        <w:t>186</w:t>
      </w:r>
      <w:r w:rsidRPr="00863297">
        <w:t>个台风）；</w:t>
      </w:r>
    </w:p>
    <w:p w14:paraId="61886D2C" w14:textId="1249D647" w:rsidR="00D30C34" w:rsidRPr="00863297" w:rsidRDefault="00385FE9" w:rsidP="004A4A72">
      <w:pPr>
        <w:ind w:firstLine="480"/>
      </w:pPr>
      <w:r>
        <w:rPr>
          <w:rFonts w:hint="eastAsia"/>
        </w:rPr>
        <w:t>（</w:t>
      </w:r>
      <w:r>
        <w:rPr>
          <w:rFonts w:hint="eastAsia"/>
        </w:rPr>
        <w:t>4</w:t>
      </w:r>
      <w:r>
        <w:rPr>
          <w:rFonts w:hint="eastAsia"/>
        </w:rPr>
        <w:t>）</w:t>
      </w:r>
      <w:r w:rsidRPr="00863297">
        <w:t>数据格式化：将每个台风的历史</w:t>
      </w:r>
      <w:r w:rsidRPr="00863297">
        <w:t>4</w:t>
      </w:r>
      <w:r w:rsidRPr="00863297">
        <w:t>个时间步（每</w:t>
      </w:r>
      <w:r w:rsidRPr="00863297">
        <w:t>6</w:t>
      </w:r>
      <w:r w:rsidRPr="00863297">
        <w:t>小时一次）的特征矩阵（形状为</w:t>
      </w:r>
      <w:r w:rsidRPr="00863297">
        <w:t>[4,6]</w:t>
      </w:r>
      <w:r w:rsidRPr="00863297">
        <w:t>，</w:t>
      </w:r>
      <w:r w:rsidRPr="00863297">
        <w:t>6</w:t>
      </w:r>
      <w:r w:rsidRPr="00863297">
        <w:t>维特征为</w:t>
      </w:r>
      <w:r w:rsidRPr="00863297">
        <w:t> </w:t>
      </w:r>
      <w:proofErr w:type="spellStart"/>
      <w:r w:rsidRPr="00863297">
        <w:t>lng</w:t>
      </w:r>
      <w:proofErr w:type="spellEnd"/>
      <w:r w:rsidRPr="00863297">
        <w:t xml:space="preserve">, </w:t>
      </w:r>
      <w:proofErr w:type="spellStart"/>
      <w:r w:rsidRPr="00863297">
        <w:t>lat</w:t>
      </w:r>
      <w:proofErr w:type="spellEnd"/>
      <w:r w:rsidRPr="00863297">
        <w:t xml:space="preserve">, speed, power, </w:t>
      </w:r>
      <w:proofErr w:type="spellStart"/>
      <w:r w:rsidRPr="00863297">
        <w:t>Δlng</w:t>
      </w:r>
      <w:proofErr w:type="spellEnd"/>
      <w:r w:rsidRPr="00863297">
        <w:t xml:space="preserve">, </w:t>
      </w:r>
      <w:proofErr w:type="spellStart"/>
      <w:r w:rsidRPr="00863297">
        <w:t>Δlat</w:t>
      </w:r>
      <w:proofErr w:type="spellEnd"/>
      <w:r w:rsidRPr="00863297">
        <w:t>）作为输入，未来</w:t>
      </w:r>
      <w:r w:rsidRPr="00863297">
        <w:t>1-6</w:t>
      </w:r>
      <w:r w:rsidRPr="00863297">
        <w:t>个时间步的</w:t>
      </w:r>
      <w:proofErr w:type="spellStart"/>
      <w:r w:rsidRPr="00863297">
        <w:t>lng</w:t>
      </w:r>
      <w:proofErr w:type="spellEnd"/>
      <w:r w:rsidRPr="00863297">
        <w:t xml:space="preserve">, </w:t>
      </w:r>
      <w:proofErr w:type="spellStart"/>
      <w:r w:rsidRPr="00863297">
        <w:t>lat</w:t>
      </w:r>
      <w:proofErr w:type="spellEnd"/>
      <w:r w:rsidRPr="00863297">
        <w:t>, speed</w:t>
      </w:r>
      <w:r w:rsidRPr="00863297">
        <w:t>作为标签，构建</w:t>
      </w:r>
      <w:r w:rsidRPr="00863297">
        <w:t>12,34</w:t>
      </w:r>
      <w:r w:rsidRPr="00863297">
        <w:t>个训练样本、</w:t>
      </w:r>
      <w:r w:rsidRPr="00863297">
        <w:t>2,678</w:t>
      </w:r>
      <w:r w:rsidRPr="00863297">
        <w:t>个验证样本、</w:t>
      </w:r>
      <w:r w:rsidRPr="00863297">
        <w:t>2,690</w:t>
      </w:r>
      <w:r w:rsidRPr="00863297">
        <w:t>个测试样本。</w:t>
      </w:r>
    </w:p>
    <w:p w14:paraId="49D10C52" w14:textId="77777777" w:rsidR="00D30C34" w:rsidRDefault="00000000" w:rsidP="00385FE9">
      <w:pPr>
        <w:pStyle w:val="2"/>
        <w:ind w:firstLineChars="0" w:firstLine="0"/>
      </w:pPr>
      <w:bookmarkStart w:id="28" w:name="_Toc230202896"/>
      <w:r>
        <w:rPr>
          <w:rFonts w:hint="default"/>
          <w:shd w:val="clear" w:color="auto" w:fill="FFFFFF"/>
        </w:rPr>
        <w:t>6.2 模型预测性能评估</w:t>
      </w:r>
      <w:bookmarkEnd w:id="28"/>
    </w:p>
    <w:p w14:paraId="73D28FBC" w14:textId="77777777" w:rsidR="00D30C34" w:rsidRPr="00385FE9" w:rsidRDefault="00000000" w:rsidP="00385FE9">
      <w:pPr>
        <w:pStyle w:val="2"/>
        <w:ind w:firstLineChars="0" w:firstLine="0"/>
        <w:rPr>
          <w:b w:val="0"/>
          <w:bCs w:val="0"/>
          <w:shd w:val="clear" w:color="auto" w:fill="FFFFFF"/>
        </w:rPr>
      </w:pPr>
      <w:bookmarkStart w:id="29" w:name="_Toc230202732"/>
      <w:bookmarkStart w:id="30" w:name="_Toc230202897"/>
      <w:r w:rsidRPr="00385FE9">
        <w:rPr>
          <w:rFonts w:hint="default"/>
          <w:b w:val="0"/>
          <w:bCs w:val="0"/>
          <w:shd w:val="clear" w:color="auto" w:fill="FFFFFF"/>
        </w:rPr>
        <w:t>6.2.1 评估指标</w:t>
      </w:r>
      <w:bookmarkEnd w:id="29"/>
      <w:bookmarkEnd w:id="30"/>
    </w:p>
    <w:p w14:paraId="6FE1195A" w14:textId="77777777" w:rsidR="00D30C34" w:rsidRPr="00385FE9" w:rsidRDefault="00000000" w:rsidP="00385FE9">
      <w:pPr>
        <w:ind w:firstLine="480"/>
        <w:rPr>
          <w:shd w:val="clear" w:color="auto" w:fill="FFFFFF"/>
        </w:rPr>
      </w:pPr>
      <w:r w:rsidRPr="00385FE9">
        <w:rPr>
          <w:shd w:val="clear" w:color="auto" w:fill="FFFFFF"/>
        </w:rPr>
        <w:t>采用以下指标衡量模型性能：</w:t>
      </w:r>
    </w:p>
    <w:p w14:paraId="29968DDA" w14:textId="1319E68E" w:rsidR="00D30C34" w:rsidRPr="00385FE9" w:rsidRDefault="00385FE9" w:rsidP="00385FE9">
      <w:pPr>
        <w:ind w:firstLine="480"/>
        <w:rPr>
          <w:shd w:val="clear" w:color="auto" w:fill="FFFFFF"/>
        </w:rPr>
      </w:pPr>
      <w:r>
        <w:rPr>
          <w:rFonts w:hint="eastAsia"/>
        </w:rPr>
        <w:t>（</w:t>
      </w:r>
      <w:r>
        <w:rPr>
          <w:rFonts w:hint="eastAsia"/>
        </w:rPr>
        <w:t>1</w:t>
      </w:r>
      <w:r>
        <w:rPr>
          <w:rFonts w:hint="eastAsia"/>
        </w:rPr>
        <w:t>）</w:t>
      </w:r>
      <w:r w:rsidRPr="00385FE9">
        <w:t>平均绝对误差（</w:t>
      </w:r>
      <w:r w:rsidRPr="00385FE9">
        <w:t>MAE</w:t>
      </w:r>
      <w:r w:rsidRPr="00385FE9">
        <w:t>）</w:t>
      </w:r>
      <w:r w:rsidRPr="00385FE9">
        <w:rPr>
          <w:shd w:val="clear" w:color="auto" w:fill="FFFFFF"/>
        </w:rPr>
        <w:t>：衡量预测值与真实值的绝对偏差，公式</w:t>
      </w:r>
      <w:r w:rsidRPr="00385FE9">
        <w:rPr>
          <w:rFonts w:hint="eastAsia"/>
          <w:shd w:val="clear" w:color="auto" w:fill="FFFFFF"/>
        </w:rPr>
        <w:t>为：</w:t>
      </w:r>
    </w:p>
    <w:p w14:paraId="0FCCBD4A" w14:textId="77777777" w:rsidR="00D30C34" w:rsidRPr="00385FE9" w:rsidRDefault="00000000" w:rsidP="00385FE9">
      <w:pPr>
        <w:ind w:firstLineChars="83"/>
        <w:rPr>
          <w:shd w:val="clear" w:color="auto" w:fill="FFFFFF"/>
        </w:rPr>
      </w:pPr>
      <m:oMathPara>
        <m:oMathParaPr>
          <m:jc m:val="center"/>
        </m:oMathParaPr>
        <m:oMath>
          <m:r>
            <m:rPr>
              <m:sty m:val="b"/>
            </m:rPr>
            <w:rPr>
              <w:rFonts w:ascii="Cambria Math"/>
              <w:shd w:val="clear" w:color="auto" w:fill="FFFFFF"/>
            </w:rPr>
            <m:t>MAE</m:t>
          </m:r>
          <m:r>
            <m:rPr>
              <m:sty m:val="p"/>
            </m:rPr>
            <w:rPr>
              <w:rFonts w:ascii="Cambria Math"/>
              <w:shd w:val="clear" w:color="auto" w:fill="FFFFFF"/>
            </w:rPr>
            <m:t>=</m:t>
          </m:r>
          <m:f>
            <m:fPr>
              <m:ctrlPr>
                <w:rPr>
                  <w:rFonts w:ascii="Cambria Math" w:hAnsi="Cambria Math"/>
                  <w:shd w:val="clear" w:color="auto" w:fill="FFFFFF"/>
                </w:rPr>
              </m:ctrlPr>
            </m:fPr>
            <m:num>
              <m:r>
                <m:rPr>
                  <m:sty m:val="p"/>
                </m:rPr>
                <w:rPr>
                  <w:rFonts w:ascii="Cambria Math"/>
                  <w:shd w:val="clear" w:color="auto" w:fill="FFFFFF"/>
                </w:rPr>
                <m:t>1</m:t>
              </m:r>
            </m:num>
            <m:den>
              <m:r>
                <w:rPr>
                  <w:rFonts w:ascii="Cambria Math"/>
                  <w:shd w:val="clear" w:color="auto" w:fill="FFFFFF"/>
                </w:rPr>
                <m:t>n</m:t>
              </m:r>
            </m:den>
          </m:f>
          <m:nary>
            <m:naryPr>
              <m:chr m:val="∑"/>
              <m:limLoc m:val="subSup"/>
              <m:ctrlPr>
                <w:rPr>
                  <w:rFonts w:ascii="Cambria Math" w:hAnsi="Cambria Math"/>
                  <w:shd w:val="clear" w:color="auto" w:fill="FFFFFF"/>
                </w:rPr>
              </m:ctrlPr>
            </m:naryPr>
            <m:sub>
              <m:r>
                <w:rPr>
                  <w:rFonts w:ascii="Cambria Math"/>
                  <w:shd w:val="clear" w:color="auto" w:fill="FFFFFF"/>
                </w:rPr>
                <m:t>i</m:t>
              </m:r>
              <m:r>
                <m:rPr>
                  <m:sty m:val="p"/>
                </m:rPr>
                <w:rPr>
                  <w:rFonts w:ascii="Cambria Math"/>
                  <w:shd w:val="clear" w:color="auto" w:fill="FFFFFF"/>
                </w:rPr>
                <m:t>=1</m:t>
              </m:r>
            </m:sub>
            <m:sup>
              <m:r>
                <w:rPr>
                  <w:rFonts w:ascii="Cambria Math"/>
                  <w:shd w:val="clear" w:color="auto" w:fill="FFFFFF"/>
                </w:rPr>
                <m:t>n</m:t>
              </m:r>
            </m:sup>
            <m:e>
              <m:d>
                <m:dPr>
                  <m:begChr m:val="|"/>
                  <m:endChr m:val="|"/>
                  <m:ctrlPr>
                    <w:rPr>
                      <w:rFonts w:ascii="Cambria Math" w:hAnsi="Cambria Math"/>
                      <w:shd w:val="clear" w:color="auto" w:fill="FFFFFF"/>
                    </w:rPr>
                  </m:ctrlPr>
                </m:dPr>
                <m:e>
                  <m:sSub>
                    <m:sSubPr>
                      <m:ctrlPr>
                        <w:rPr>
                          <w:rFonts w:ascii="Cambria Math" w:hAnsi="Cambria Math"/>
                          <w:shd w:val="clear" w:color="auto" w:fill="FFFFFF"/>
                        </w:rPr>
                      </m:ctrlPr>
                    </m:sSubPr>
                    <m:e>
                      <m:r>
                        <w:rPr>
                          <w:rFonts w:ascii="Cambria Math"/>
                          <w:shd w:val="clear" w:color="auto" w:fill="FFFFFF"/>
                        </w:rPr>
                        <m:t>y</m:t>
                      </m:r>
                    </m:e>
                    <m:sub>
                      <m:r>
                        <w:rPr>
                          <w:rFonts w:ascii="Cambria Math"/>
                          <w:shd w:val="clear" w:color="auto" w:fill="FFFFFF"/>
                        </w:rPr>
                        <m:t>i</m:t>
                      </m:r>
                    </m:sub>
                  </m:sSub>
                  <m:r>
                    <m:rPr>
                      <m:sty m:val="p"/>
                    </m:rPr>
                    <w:rPr>
                      <w:rFonts w:ascii="Cambria Math" w:hAnsi="Cambria Math" w:cs="Cambria Math"/>
                      <w:shd w:val="clear" w:color="auto" w:fill="FFFFFF"/>
                    </w:rPr>
                    <m:t>-</m:t>
                  </m:r>
                  <m:sSub>
                    <m:sSubPr>
                      <m:ctrlPr>
                        <w:rPr>
                          <w:rFonts w:ascii="Cambria Math" w:hAnsi="Cambria Math"/>
                          <w:shd w:val="clear" w:color="auto" w:fill="FFFFFF"/>
                        </w:rPr>
                      </m:ctrlPr>
                    </m:sSubPr>
                    <m:e>
                      <m:acc>
                        <m:accPr>
                          <m:ctrlPr>
                            <w:rPr>
                              <w:rFonts w:ascii="Cambria Math" w:hAnsi="Cambria Math"/>
                              <w:shd w:val="clear" w:color="auto" w:fill="FFFFFF"/>
                            </w:rPr>
                          </m:ctrlPr>
                        </m:accPr>
                        <m:e>
                          <m:r>
                            <w:rPr>
                              <w:rFonts w:ascii="Cambria Math"/>
                              <w:shd w:val="clear" w:color="auto" w:fill="FFFFFF"/>
                            </w:rPr>
                            <m:t>y</m:t>
                          </m:r>
                        </m:e>
                      </m:acc>
                    </m:e>
                    <m:sub>
                      <m:r>
                        <w:rPr>
                          <w:rFonts w:ascii="Cambria Math"/>
                          <w:shd w:val="clear" w:color="auto" w:fill="FFFFFF"/>
                        </w:rPr>
                        <m:t>i</m:t>
                      </m:r>
                    </m:sub>
                  </m:sSub>
                </m:e>
              </m:d>
            </m:e>
          </m:nary>
        </m:oMath>
      </m:oMathPara>
    </w:p>
    <w:p w14:paraId="3C86723C" w14:textId="75A9D2CA" w:rsidR="00D30C34" w:rsidRPr="00385FE9" w:rsidRDefault="00385FE9" w:rsidP="00385FE9">
      <w:pPr>
        <w:ind w:firstLine="480"/>
        <w:rPr>
          <w:shd w:val="clear" w:color="auto" w:fill="FFFFFF"/>
        </w:rPr>
      </w:pPr>
      <w:r>
        <w:rPr>
          <w:rFonts w:hint="eastAsia"/>
        </w:rPr>
        <w:t>（</w:t>
      </w:r>
      <w:r>
        <w:rPr>
          <w:rFonts w:hint="eastAsia"/>
        </w:rPr>
        <w:t>2</w:t>
      </w:r>
      <w:r>
        <w:rPr>
          <w:rFonts w:hint="eastAsia"/>
        </w:rPr>
        <w:t>）</w:t>
      </w:r>
      <w:r w:rsidRPr="00385FE9">
        <w:t>均方根误差（</w:t>
      </w:r>
      <w:r w:rsidRPr="00385FE9">
        <w:t>RMSE</w:t>
      </w:r>
      <w:r w:rsidRPr="00385FE9">
        <w:t>）</w:t>
      </w:r>
      <w:r w:rsidRPr="00385FE9">
        <w:rPr>
          <w:shd w:val="clear" w:color="auto" w:fill="FFFFFF"/>
        </w:rPr>
        <w:t>：衡量预测误差的离散程度，公式</w:t>
      </w:r>
      <w:r w:rsidRPr="00385FE9">
        <w:rPr>
          <w:rFonts w:hint="eastAsia"/>
          <w:shd w:val="clear" w:color="auto" w:fill="FFFFFF"/>
        </w:rPr>
        <w:t>为：</w:t>
      </w:r>
    </w:p>
    <w:p w14:paraId="0CD94409" w14:textId="09231489" w:rsidR="00D30C34" w:rsidRPr="00385FE9" w:rsidRDefault="00000000" w:rsidP="00385FE9">
      <w:pPr>
        <w:ind w:firstLine="482"/>
        <w:rPr>
          <w:shd w:val="clear" w:color="auto" w:fill="FFFFFF"/>
        </w:rPr>
      </w:pPr>
      <m:oMathPara>
        <m:oMathParaPr>
          <m:jc m:val="center"/>
        </m:oMathParaPr>
        <m:oMath>
          <m:r>
            <m:rPr>
              <m:sty m:val="b"/>
            </m:rPr>
            <w:rPr>
              <w:rFonts w:ascii="Cambria Math" w:hAnsi="Cambria Math"/>
              <w:shd w:val="clear" w:color="auto" w:fill="FFFFFF"/>
            </w:rPr>
            <m:t>RMSE</m:t>
          </m:r>
          <m:r>
            <m:rPr>
              <m:sty m:val="p"/>
            </m:rPr>
            <w:rPr>
              <w:rFonts w:ascii="Cambria Math" w:hAnsi="Cambria Math"/>
              <w:shd w:val="clear" w:color="auto" w:fill="FFFFFF"/>
            </w:rPr>
            <m:t>=</m:t>
          </m:r>
          <m:rad>
            <m:radPr>
              <m:degHide m:val="1"/>
              <m:ctrlPr>
                <w:rPr>
                  <w:rFonts w:ascii="Cambria Math" w:hAnsi="Cambria Math"/>
                  <w:shd w:val="clear" w:color="auto" w:fill="FFFFFF"/>
                </w:rPr>
              </m:ctrlPr>
            </m:radPr>
            <m:deg/>
            <m:e>
              <m:f>
                <m:fPr>
                  <m:ctrlPr>
                    <w:rPr>
                      <w:rFonts w:ascii="Cambria Math" w:hAnsi="Cambria Math"/>
                      <w:shd w:val="clear" w:color="auto" w:fill="FFFFFF"/>
                    </w:rPr>
                  </m:ctrlPr>
                </m:fPr>
                <m:num>
                  <m:r>
                    <m:rPr>
                      <m:sty m:val="p"/>
                    </m:rPr>
                    <w:rPr>
                      <w:rFonts w:ascii="Cambria Math" w:hAnsi="Cambria Math"/>
                      <w:shd w:val="clear" w:color="auto" w:fill="FFFFFF"/>
                    </w:rPr>
                    <m:t>1</m:t>
                  </m:r>
                </m:num>
                <m:den>
                  <m:r>
                    <w:rPr>
                      <w:rFonts w:ascii="Cambria Math" w:hAnsi="Cambria Math"/>
                      <w:shd w:val="clear" w:color="auto" w:fill="FFFFFF"/>
                    </w:rPr>
                    <m:t>n</m:t>
                  </m:r>
                </m:den>
              </m:f>
              <m:nary>
                <m:naryPr>
                  <m:chr m:val="∑"/>
                  <m:limLoc m:val="subSup"/>
                  <m:ctrlPr>
                    <w:rPr>
                      <w:rFonts w:ascii="Cambria Math" w:hAnsi="Cambria Math"/>
                      <w:shd w:val="clear" w:color="auto" w:fill="FFFFFF"/>
                    </w:rPr>
                  </m:ctrlPr>
                </m:naryPr>
                <m:sub>
                  <m:r>
                    <w:rPr>
                      <w:rFonts w:ascii="Cambria Math" w:hAnsi="Cambria Math"/>
                      <w:shd w:val="clear" w:color="auto" w:fill="FFFFFF"/>
                    </w:rPr>
                    <m:t>i</m:t>
                  </m:r>
                  <m:r>
                    <m:rPr>
                      <m:sty m:val="p"/>
                    </m:rPr>
                    <w:rPr>
                      <w:rFonts w:ascii="Cambria Math" w:hAnsi="Cambria Math"/>
                      <w:shd w:val="clear" w:color="auto" w:fill="FFFFFF"/>
                    </w:rPr>
                    <m:t>=1</m:t>
                  </m:r>
                </m:sub>
                <m:sup>
                  <m:r>
                    <w:rPr>
                      <w:rFonts w:ascii="Cambria Math" w:hAnsi="Cambria Math"/>
                      <w:shd w:val="clear" w:color="auto" w:fill="FFFFFF"/>
                    </w:rPr>
                    <m:t>n</m:t>
                  </m:r>
                </m:sup>
                <m:e>
                  <m:sSup>
                    <m:sSupPr>
                      <m:ctrlPr>
                        <w:rPr>
                          <w:rFonts w:ascii="Cambria Math" w:hAnsi="Cambria Math"/>
                          <w:shd w:val="clear" w:color="auto" w:fill="FFFFFF"/>
                        </w:rPr>
                      </m:ctrlPr>
                    </m:sSupPr>
                    <m:e>
                      <m:d>
                        <m:dPr>
                          <m:ctrlPr>
                            <w:rPr>
                              <w:rFonts w:ascii="Cambria Math" w:hAnsi="Cambria Math"/>
                              <w:shd w:val="clear" w:color="auto" w:fill="FFFFFF"/>
                            </w:rPr>
                          </m:ctrlPr>
                        </m:dPr>
                        <m:e>
                          <m:sSub>
                            <m:sSubPr>
                              <m:ctrlPr>
                                <w:rPr>
                                  <w:rFonts w:ascii="Cambria Math" w:hAnsi="Cambria Math"/>
                                  <w:shd w:val="clear" w:color="auto" w:fill="FFFFFF"/>
                                </w:rPr>
                              </m:ctrlPr>
                            </m:sSubPr>
                            <m:e>
                              <m:r>
                                <w:rPr>
                                  <w:rFonts w:ascii="Cambria Math" w:hAnsi="Cambria Math"/>
                                  <w:shd w:val="clear" w:color="auto" w:fill="FFFFFF"/>
                                </w:rPr>
                                <m:t>y</m:t>
                              </m:r>
                            </m:e>
                            <m:sub>
                              <m:r>
                                <w:rPr>
                                  <w:rFonts w:ascii="Cambria Math" w:hAnsi="Cambria Math"/>
                                  <w:shd w:val="clear" w:color="auto" w:fill="FFFFFF"/>
                                </w:rPr>
                                <m:t>i</m:t>
                              </m:r>
                            </m:sub>
                          </m:sSub>
                          <m:r>
                            <m:rPr>
                              <m:sty m:val="p"/>
                            </m:rPr>
                            <w:rPr>
                              <w:rFonts w:ascii="Cambria Math" w:hAnsi="Cambria Math"/>
                              <w:shd w:val="clear" w:color="auto" w:fill="FFFFFF"/>
                            </w:rPr>
                            <m:t>-</m:t>
                          </m:r>
                          <m:sSub>
                            <m:sSubPr>
                              <m:ctrlPr>
                                <w:rPr>
                                  <w:rFonts w:ascii="Cambria Math" w:hAnsi="Cambria Math"/>
                                  <w:shd w:val="clear" w:color="auto" w:fill="FFFFFF"/>
                                </w:rPr>
                              </m:ctrlPr>
                            </m:sSubPr>
                            <m:e>
                              <m:acc>
                                <m:accPr>
                                  <m:ctrlPr>
                                    <w:rPr>
                                      <w:rFonts w:ascii="Cambria Math" w:hAnsi="Cambria Math"/>
                                      <w:shd w:val="clear" w:color="auto" w:fill="FFFFFF"/>
                                    </w:rPr>
                                  </m:ctrlPr>
                                </m:accPr>
                                <m:e>
                                  <m:r>
                                    <w:rPr>
                                      <w:rFonts w:ascii="Cambria Math" w:hAnsi="Cambria Math"/>
                                      <w:shd w:val="clear" w:color="auto" w:fill="FFFFFF"/>
                                    </w:rPr>
                                    <m:t>y</m:t>
                                  </m:r>
                                </m:e>
                              </m:acc>
                            </m:e>
                            <m:sub>
                              <m:r>
                                <w:rPr>
                                  <w:rFonts w:ascii="Cambria Math" w:hAnsi="Cambria Math"/>
                                  <w:shd w:val="clear" w:color="auto" w:fill="FFFFFF"/>
                                </w:rPr>
                                <m:t>i</m:t>
                              </m:r>
                            </m:sub>
                          </m:sSub>
                        </m:e>
                      </m:d>
                    </m:e>
                    <m:sup>
                      <m:r>
                        <m:rPr>
                          <m:sty m:val="p"/>
                        </m:rPr>
                        <w:rPr>
                          <w:rFonts w:ascii="Cambria Math" w:hAnsi="Cambria Math"/>
                          <w:shd w:val="clear" w:color="auto" w:fill="FFFFFF"/>
                        </w:rPr>
                        <m:t>2</m:t>
                      </m:r>
                    </m:sup>
                  </m:sSup>
                </m:e>
              </m:nary>
            </m:e>
          </m:rad>
        </m:oMath>
      </m:oMathPara>
    </w:p>
    <w:p w14:paraId="0613D7C1" w14:textId="3DB78C0F" w:rsidR="00D30C34" w:rsidRPr="00385FE9" w:rsidRDefault="00385FE9" w:rsidP="00385FE9">
      <w:pPr>
        <w:ind w:firstLine="480"/>
        <w:rPr>
          <w:shd w:val="clear" w:color="auto" w:fill="FFFFFF"/>
        </w:rPr>
      </w:pPr>
      <w:r>
        <w:rPr>
          <w:rFonts w:hint="eastAsia"/>
        </w:rPr>
        <w:t>（</w:t>
      </w:r>
      <w:r>
        <w:rPr>
          <w:rFonts w:hint="eastAsia"/>
        </w:rPr>
        <w:t>3</w:t>
      </w:r>
      <w:r>
        <w:rPr>
          <w:rFonts w:hint="eastAsia"/>
        </w:rPr>
        <w:t>）</w:t>
      </w:r>
      <w:r w:rsidRPr="00385FE9">
        <w:t>轨迹距离误差（</w:t>
      </w:r>
      <w:r w:rsidRPr="00385FE9">
        <w:t>TDE</w:t>
      </w:r>
      <w:r w:rsidRPr="00385FE9">
        <w:t>）</w:t>
      </w:r>
      <w:r w:rsidRPr="00385FE9">
        <w:rPr>
          <w:shd w:val="clear" w:color="auto" w:fill="FFFFFF"/>
        </w:rPr>
        <w:t>：计算预测轨迹与真实轨迹在特定时间步的地理</w:t>
      </w:r>
      <w:r w:rsidRPr="00385FE9">
        <w:rPr>
          <w:rFonts w:hint="eastAsia"/>
          <w:shd w:val="clear" w:color="auto" w:fill="FFFFFF"/>
        </w:rPr>
        <w:t>距离，公式为：</w:t>
      </w:r>
    </w:p>
    <w:p w14:paraId="4248A95B" w14:textId="233D7E4D" w:rsidR="00D30C34" w:rsidRPr="00385FE9" w:rsidRDefault="00000000" w:rsidP="00385FE9">
      <w:pPr>
        <w:ind w:firstLineChars="0" w:firstLine="0"/>
        <w:jc w:val="center"/>
        <w:rPr>
          <w:shd w:val="clear" w:color="auto" w:fill="FFFFFF"/>
        </w:rPr>
      </w:pPr>
      <m:oMathPara>
        <m:oMath>
          <m:r>
            <m:rPr>
              <m:sty m:val="b"/>
            </m:rPr>
            <w:rPr>
              <w:rFonts w:ascii="Cambria Math"/>
              <w:shd w:val="clear" w:color="auto" w:fill="FFFFFF"/>
            </w:rPr>
            <m:t>TDE</m:t>
          </m:r>
          <m:r>
            <m:rPr>
              <m:sty m:val="p"/>
            </m:rPr>
            <w:rPr>
              <w:rFonts w:ascii="Cambria Math"/>
              <w:shd w:val="clear" w:color="auto" w:fill="FFFFFF"/>
            </w:rPr>
            <m:t>=</m:t>
          </m:r>
          <m:rad>
            <m:radPr>
              <m:degHide m:val="1"/>
              <m:ctrlPr>
                <w:rPr>
                  <w:rFonts w:ascii="Cambria Math" w:hAnsi="Cambria Math"/>
                  <w:shd w:val="clear" w:color="auto" w:fill="FFFFFF"/>
                </w:rPr>
              </m:ctrlPr>
            </m:radPr>
            <m:deg/>
            <m:e>
              <m:sSup>
                <m:sSupPr>
                  <m:ctrlPr>
                    <w:rPr>
                      <w:rFonts w:ascii="Cambria Math" w:hAnsi="Cambria Math"/>
                      <w:shd w:val="clear" w:color="auto" w:fill="FFFFFF"/>
                    </w:rPr>
                  </m:ctrlPr>
                </m:sSupPr>
                <m:e>
                  <m:d>
                    <m:dPr>
                      <m:ctrlPr>
                        <w:rPr>
                          <w:rFonts w:ascii="Cambria Math" w:hAnsi="Cambria Math"/>
                          <w:shd w:val="clear" w:color="auto" w:fill="FFFFFF"/>
                        </w:rPr>
                      </m:ctrlPr>
                    </m:dPr>
                    <m:e>
                      <m:r>
                        <w:rPr>
                          <w:rFonts w:ascii="Cambria Math"/>
                          <w:shd w:val="clear" w:color="auto" w:fill="FFFFFF"/>
                        </w:rPr>
                        <m:t>Δ</m:t>
                      </m:r>
                      <m:r>
                        <m:rPr>
                          <m:sty m:val="p"/>
                        </m:rPr>
                        <w:rPr>
                          <w:rFonts w:ascii="Cambria Math"/>
                          <w:shd w:val="clear" w:color="auto" w:fill="FFFFFF"/>
                        </w:rPr>
                        <m:t>lng</m:t>
                      </m:r>
                      <m:r>
                        <m:rPr>
                          <m:sty m:val="p"/>
                        </m:rPr>
                        <w:rPr>
                          <w:rFonts w:ascii="Cambria Math"/>
                          <w:shd w:val="clear" w:color="auto" w:fill="FFFFFF"/>
                        </w:rPr>
                        <m:t>×</m:t>
                      </m:r>
                      <m:r>
                        <m:rPr>
                          <m:sty m:val="p"/>
                        </m:rPr>
                        <w:rPr>
                          <w:rFonts w:ascii="Cambria Math"/>
                          <w:shd w:val="clear" w:color="auto" w:fill="FFFFFF"/>
                        </w:rPr>
                        <m:t>111</m:t>
                      </m:r>
                    </m:e>
                  </m:d>
                </m:e>
                <m:sup>
                  <m:r>
                    <m:rPr>
                      <m:sty m:val="p"/>
                    </m:rPr>
                    <w:rPr>
                      <w:rFonts w:ascii="Cambria Math"/>
                      <w:shd w:val="clear" w:color="auto" w:fill="FFFFFF"/>
                    </w:rPr>
                    <m:t>2</m:t>
                  </m:r>
                </m:sup>
              </m:sSup>
              <m:r>
                <m:rPr>
                  <m:sty m:val="p"/>
                </m:rPr>
                <w:rPr>
                  <w:rFonts w:ascii="Cambria Math"/>
                  <w:shd w:val="clear" w:color="auto" w:fill="FFFFFF"/>
                </w:rPr>
                <m:t>+</m:t>
              </m:r>
              <m:sSup>
                <m:sSupPr>
                  <m:ctrlPr>
                    <w:rPr>
                      <w:rFonts w:ascii="Cambria Math" w:hAnsi="Cambria Math"/>
                      <w:shd w:val="clear" w:color="auto" w:fill="FFFFFF"/>
                    </w:rPr>
                  </m:ctrlPr>
                </m:sSupPr>
                <m:e>
                  <m:d>
                    <m:dPr>
                      <m:ctrlPr>
                        <w:rPr>
                          <w:rFonts w:ascii="Cambria Math" w:hAnsi="Cambria Math"/>
                          <w:shd w:val="clear" w:color="auto" w:fill="FFFFFF"/>
                        </w:rPr>
                      </m:ctrlPr>
                    </m:dPr>
                    <m:e>
                      <m:r>
                        <w:rPr>
                          <w:rFonts w:ascii="Cambria Math"/>
                          <w:shd w:val="clear" w:color="auto" w:fill="FFFFFF"/>
                        </w:rPr>
                        <m:t>Δ</m:t>
                      </m:r>
                      <m:r>
                        <m:rPr>
                          <m:sty m:val="p"/>
                        </m:rPr>
                        <w:rPr>
                          <w:rFonts w:ascii="Cambria Math"/>
                          <w:shd w:val="clear" w:color="auto" w:fill="FFFFFF"/>
                        </w:rPr>
                        <m:t>lat</m:t>
                      </m:r>
                      <m:r>
                        <m:rPr>
                          <m:sty m:val="p"/>
                        </m:rPr>
                        <w:rPr>
                          <w:rFonts w:ascii="Cambria Math"/>
                          <w:shd w:val="clear" w:color="auto" w:fill="FFFFFF"/>
                        </w:rPr>
                        <m:t>×</m:t>
                      </m:r>
                      <m:r>
                        <m:rPr>
                          <m:sty m:val="p"/>
                        </m:rPr>
                        <w:rPr>
                          <w:rFonts w:ascii="Cambria Math"/>
                          <w:shd w:val="clear" w:color="auto" w:fill="FFFFFF"/>
                        </w:rPr>
                        <m:t>111</m:t>
                      </m:r>
                    </m:e>
                  </m:d>
                </m:e>
                <m:sup>
                  <m:r>
                    <m:rPr>
                      <m:sty m:val="p"/>
                    </m:rPr>
                    <w:rPr>
                      <w:rFonts w:ascii="Cambria Math"/>
                      <w:shd w:val="clear" w:color="auto" w:fill="FFFFFF"/>
                    </w:rPr>
                    <m:t>2</m:t>
                  </m:r>
                </m:sup>
              </m:sSup>
            </m:e>
          </m:rad>
        </m:oMath>
      </m:oMathPara>
    </w:p>
    <w:p w14:paraId="7895E245" w14:textId="77777777" w:rsidR="00D30C34" w:rsidRPr="00385FE9" w:rsidRDefault="00000000" w:rsidP="00385FE9">
      <w:pPr>
        <w:pStyle w:val="2"/>
        <w:ind w:firstLineChars="0" w:firstLine="0"/>
        <w:rPr>
          <w:b w:val="0"/>
          <w:bCs w:val="0"/>
          <w:shd w:val="clear" w:color="auto" w:fill="FFFFFF"/>
        </w:rPr>
      </w:pPr>
      <w:bookmarkStart w:id="31" w:name="_Toc230202733"/>
      <w:bookmarkStart w:id="32" w:name="_Toc230202898"/>
      <w:r w:rsidRPr="00385FE9">
        <w:rPr>
          <w:rFonts w:hint="default"/>
          <w:b w:val="0"/>
          <w:bCs w:val="0"/>
          <w:shd w:val="clear" w:color="auto" w:fill="FFFFFF"/>
        </w:rPr>
        <w:t>6.2.2 实验结果</w:t>
      </w:r>
      <w:bookmarkEnd w:id="31"/>
      <w:bookmarkEnd w:id="32"/>
    </w:p>
    <w:p w14:paraId="29166595" w14:textId="3157C4E1" w:rsidR="00D30C34" w:rsidRDefault="00000000" w:rsidP="00385FE9">
      <w:pPr>
        <w:ind w:firstLine="480"/>
        <w:rPr>
          <w:shd w:val="clear" w:color="auto" w:fill="FFFFFF"/>
        </w:rPr>
      </w:pPr>
      <w:r>
        <w:rPr>
          <w:shd w:val="clear" w:color="auto" w:fill="FFFFFF"/>
        </w:rPr>
        <w:t>模型在测试集上的预测性能如表</w:t>
      </w:r>
      <w:r>
        <w:rPr>
          <w:shd w:val="clear" w:color="auto" w:fill="FFFFFF"/>
        </w:rPr>
        <w:t>6</w:t>
      </w:r>
      <w:r w:rsidR="00385FE9">
        <w:rPr>
          <w:rFonts w:hint="eastAsia"/>
          <w:shd w:val="clear" w:color="auto" w:fill="FFFFFF"/>
        </w:rPr>
        <w:t>.</w:t>
      </w:r>
      <w:r>
        <w:rPr>
          <w:shd w:val="clear" w:color="auto" w:fill="FFFFFF"/>
        </w:rPr>
        <w:t>1</w:t>
      </w:r>
      <w:r>
        <w:rPr>
          <w:shd w:val="clear" w:color="auto" w:fill="FFFFFF"/>
        </w:rPr>
        <w:t>所示：</w:t>
      </w:r>
    </w:p>
    <w:p w14:paraId="148FEA4B" w14:textId="1E69499E" w:rsidR="00042C96" w:rsidRPr="00833624" w:rsidRDefault="00042C96" w:rsidP="00042C96">
      <w:pPr>
        <w:pStyle w:val="a3"/>
        <w:widowControl/>
        <w:shd w:val="clear" w:color="auto" w:fill="FFFFFF"/>
        <w:spacing w:before="144" w:beforeAutospacing="0" w:afterAutospacing="0"/>
        <w:ind w:firstLine="420"/>
        <w:jc w:val="center"/>
        <w:textAlignment w:val="baseline"/>
        <w:rPr>
          <w:rFonts w:cs="Segoe UI"/>
          <w:color w:val="1A2029"/>
          <w:sz w:val="21"/>
          <w:szCs w:val="21"/>
          <w:shd w:val="clear" w:color="auto" w:fill="FFFFFF"/>
        </w:rPr>
      </w:pPr>
      <w:r w:rsidRPr="00833624">
        <w:rPr>
          <w:rFonts w:cs="Segoe UI" w:hint="eastAsia"/>
          <w:color w:val="1A2029"/>
          <w:sz w:val="21"/>
          <w:szCs w:val="21"/>
          <w:shd w:val="clear" w:color="auto" w:fill="FFFFFF"/>
        </w:rPr>
        <w:t>表</w:t>
      </w:r>
      <w:r w:rsidRPr="00833624">
        <w:rPr>
          <w:rFonts w:cs="Segoe UI" w:hint="eastAsia"/>
          <w:color w:val="1A2029"/>
          <w:sz w:val="21"/>
          <w:szCs w:val="21"/>
          <w:shd w:val="clear" w:color="auto" w:fill="FFFFFF"/>
        </w:rPr>
        <w:t xml:space="preserve">6.1 </w:t>
      </w:r>
      <w:r w:rsidRPr="00833624">
        <w:rPr>
          <w:rStyle w:val="a4"/>
          <w:rFonts w:cs="Segoe UI"/>
          <w:b w:val="0"/>
          <w:color w:val="1A2029"/>
          <w:sz w:val="21"/>
          <w:szCs w:val="21"/>
          <w:shd w:val="clear" w:color="auto" w:fill="FFFFFF"/>
        </w:rPr>
        <w:t>误差</w:t>
      </w:r>
      <w:r w:rsidRPr="00833624">
        <w:rPr>
          <w:rStyle w:val="a4"/>
          <w:rFonts w:cs="Segoe UI" w:hint="eastAsia"/>
          <w:b w:val="0"/>
          <w:color w:val="1A2029"/>
          <w:sz w:val="21"/>
          <w:szCs w:val="21"/>
          <w:shd w:val="clear" w:color="auto" w:fill="FFFFFF"/>
        </w:rPr>
        <w:t>分析统计表</w:t>
      </w:r>
    </w:p>
    <w:tbl>
      <w:tblPr>
        <w:tblW w:w="8671" w:type="dxa"/>
        <w:jc w:val="center"/>
        <w:tblCellMar>
          <w:left w:w="0" w:type="dxa"/>
          <w:right w:w="0" w:type="dxa"/>
        </w:tblCellMar>
        <w:tblLook w:val="04A0" w:firstRow="1" w:lastRow="0" w:firstColumn="1" w:lastColumn="0" w:noHBand="0" w:noVBand="1"/>
      </w:tblPr>
      <w:tblGrid>
        <w:gridCol w:w="3080"/>
        <w:gridCol w:w="1949"/>
        <w:gridCol w:w="1949"/>
        <w:gridCol w:w="1693"/>
      </w:tblGrid>
      <w:tr w:rsidR="00D30C34" w:rsidRPr="00385FE9" w14:paraId="4C878FD9" w14:textId="77777777" w:rsidTr="00EA127E">
        <w:trPr>
          <w:trHeight w:val="408"/>
          <w:jc w:val="center"/>
        </w:trPr>
        <w:tc>
          <w:tcPr>
            <w:tcW w:w="3080" w:type="dxa"/>
            <w:tcBorders>
              <w:top w:val="single" w:sz="12" w:space="0" w:color="auto"/>
              <w:left w:val="nil"/>
              <w:bottom w:val="single" w:sz="4" w:space="0" w:color="auto"/>
              <w:right w:val="nil"/>
            </w:tcBorders>
            <w:tcMar>
              <w:top w:w="144" w:type="dxa"/>
              <w:left w:w="144" w:type="dxa"/>
              <w:bottom w:w="144" w:type="dxa"/>
              <w:right w:w="144" w:type="dxa"/>
            </w:tcMar>
          </w:tcPr>
          <w:p w14:paraId="5B43C9FD" w14:textId="77777777" w:rsidR="00D30C34" w:rsidRPr="00385FE9" w:rsidRDefault="00000000" w:rsidP="00F55035">
            <w:pPr>
              <w:widowControl/>
              <w:snapToGrid w:val="0"/>
              <w:ind w:firstLine="420"/>
              <w:jc w:val="left"/>
              <w:textAlignment w:val="top"/>
              <w:rPr>
                <w:rFonts w:cs="宋体"/>
                <w:color w:val="1A2029"/>
                <w:sz w:val="21"/>
                <w:szCs w:val="21"/>
              </w:rPr>
            </w:pPr>
            <w:r w:rsidRPr="00385FE9">
              <w:rPr>
                <w:rFonts w:cs="宋体" w:hint="eastAsia"/>
                <w:color w:val="1A2029"/>
                <w:kern w:val="0"/>
                <w:sz w:val="21"/>
                <w:szCs w:val="21"/>
                <w:lang w:bidi="ar"/>
              </w:rPr>
              <w:t>预测目标</w:t>
            </w:r>
          </w:p>
        </w:tc>
        <w:tc>
          <w:tcPr>
            <w:tcW w:w="1949" w:type="dxa"/>
            <w:tcBorders>
              <w:top w:val="single" w:sz="12" w:space="0" w:color="auto"/>
              <w:left w:val="nil"/>
              <w:bottom w:val="single" w:sz="4" w:space="0" w:color="auto"/>
              <w:right w:val="nil"/>
            </w:tcBorders>
            <w:tcMar>
              <w:top w:w="144" w:type="dxa"/>
              <w:left w:w="144" w:type="dxa"/>
              <w:bottom w:w="144" w:type="dxa"/>
              <w:right w:w="144" w:type="dxa"/>
            </w:tcMar>
          </w:tcPr>
          <w:p w14:paraId="52A8C5FA" w14:textId="77777777" w:rsidR="00D30C34" w:rsidRPr="00385FE9" w:rsidRDefault="00000000" w:rsidP="00F55035">
            <w:pPr>
              <w:widowControl/>
              <w:snapToGrid w:val="0"/>
              <w:ind w:firstLine="420"/>
              <w:jc w:val="left"/>
              <w:textAlignment w:val="top"/>
              <w:rPr>
                <w:rFonts w:cs="宋体"/>
                <w:color w:val="1A2029"/>
                <w:sz w:val="21"/>
                <w:szCs w:val="21"/>
              </w:rPr>
            </w:pPr>
            <w:r w:rsidRPr="00385FE9">
              <w:rPr>
                <w:rFonts w:cs="宋体" w:hint="eastAsia"/>
                <w:color w:val="1A2029"/>
                <w:kern w:val="0"/>
                <w:sz w:val="21"/>
                <w:szCs w:val="21"/>
                <w:lang w:bidi="ar"/>
              </w:rPr>
              <w:t>MAE</w:t>
            </w:r>
          </w:p>
        </w:tc>
        <w:tc>
          <w:tcPr>
            <w:tcW w:w="1949" w:type="dxa"/>
            <w:tcBorders>
              <w:top w:val="single" w:sz="12" w:space="0" w:color="auto"/>
              <w:left w:val="nil"/>
              <w:bottom w:val="single" w:sz="4" w:space="0" w:color="auto"/>
              <w:right w:val="nil"/>
            </w:tcBorders>
            <w:tcMar>
              <w:top w:w="144" w:type="dxa"/>
              <w:left w:w="144" w:type="dxa"/>
              <w:bottom w:w="144" w:type="dxa"/>
              <w:right w:w="144" w:type="dxa"/>
            </w:tcMar>
          </w:tcPr>
          <w:p w14:paraId="2FBFE435" w14:textId="77777777" w:rsidR="00D30C34" w:rsidRPr="00385FE9" w:rsidRDefault="00000000" w:rsidP="00F55035">
            <w:pPr>
              <w:widowControl/>
              <w:snapToGrid w:val="0"/>
              <w:ind w:firstLine="420"/>
              <w:jc w:val="left"/>
              <w:textAlignment w:val="top"/>
              <w:rPr>
                <w:rFonts w:cs="宋体"/>
                <w:color w:val="1A2029"/>
                <w:sz w:val="21"/>
                <w:szCs w:val="21"/>
              </w:rPr>
            </w:pPr>
            <w:r w:rsidRPr="00385FE9">
              <w:rPr>
                <w:rFonts w:cs="宋体" w:hint="eastAsia"/>
                <w:color w:val="1A2029"/>
                <w:kern w:val="0"/>
                <w:sz w:val="21"/>
                <w:szCs w:val="21"/>
                <w:lang w:bidi="ar"/>
              </w:rPr>
              <w:t>RMSE</w:t>
            </w:r>
          </w:p>
        </w:tc>
        <w:tc>
          <w:tcPr>
            <w:tcW w:w="1693" w:type="dxa"/>
            <w:tcBorders>
              <w:top w:val="single" w:sz="12" w:space="0" w:color="auto"/>
              <w:left w:val="nil"/>
              <w:bottom w:val="single" w:sz="4" w:space="0" w:color="auto"/>
              <w:right w:val="nil"/>
            </w:tcBorders>
            <w:tcMar>
              <w:top w:w="144" w:type="dxa"/>
              <w:left w:w="144" w:type="dxa"/>
              <w:bottom w:w="144" w:type="dxa"/>
              <w:right w:w="144" w:type="dxa"/>
            </w:tcMar>
          </w:tcPr>
          <w:p w14:paraId="6FA29DAB" w14:textId="77777777" w:rsidR="00D30C34" w:rsidRPr="00385FE9" w:rsidRDefault="00000000" w:rsidP="00F55035">
            <w:pPr>
              <w:widowControl/>
              <w:snapToGrid w:val="0"/>
              <w:ind w:firstLine="420"/>
              <w:jc w:val="left"/>
              <w:textAlignment w:val="top"/>
              <w:rPr>
                <w:rFonts w:cs="宋体"/>
                <w:color w:val="1A2029"/>
                <w:sz w:val="21"/>
                <w:szCs w:val="21"/>
              </w:rPr>
            </w:pPr>
            <w:r w:rsidRPr="00385FE9">
              <w:rPr>
                <w:rFonts w:cs="宋体" w:hint="eastAsia"/>
                <w:color w:val="1A2029"/>
                <w:kern w:val="0"/>
                <w:sz w:val="21"/>
                <w:szCs w:val="21"/>
                <w:lang w:bidi="ar"/>
              </w:rPr>
              <w:t>TDE</w:t>
            </w:r>
          </w:p>
        </w:tc>
      </w:tr>
      <w:tr w:rsidR="00D30C34" w:rsidRPr="00385FE9" w14:paraId="5F86A606" w14:textId="77777777" w:rsidTr="00EA127E">
        <w:trPr>
          <w:trHeight w:val="401"/>
          <w:jc w:val="center"/>
        </w:trPr>
        <w:tc>
          <w:tcPr>
            <w:tcW w:w="3080" w:type="dxa"/>
            <w:tcBorders>
              <w:top w:val="single" w:sz="4" w:space="0" w:color="auto"/>
              <w:left w:val="nil"/>
              <w:bottom w:val="nil"/>
              <w:right w:val="nil"/>
            </w:tcBorders>
            <w:tcMar>
              <w:top w:w="144" w:type="dxa"/>
              <w:left w:w="144" w:type="dxa"/>
              <w:bottom w:w="144" w:type="dxa"/>
              <w:right w:w="144" w:type="dxa"/>
            </w:tcMar>
          </w:tcPr>
          <w:p w14:paraId="07A652E0" w14:textId="77777777" w:rsidR="00D30C34" w:rsidRPr="00385FE9" w:rsidRDefault="00000000" w:rsidP="00F55035">
            <w:pPr>
              <w:widowControl/>
              <w:snapToGrid w:val="0"/>
              <w:ind w:firstLine="420"/>
              <w:jc w:val="left"/>
              <w:textAlignment w:val="top"/>
              <w:rPr>
                <w:rFonts w:cs="宋体"/>
                <w:color w:val="1A2029"/>
                <w:sz w:val="21"/>
                <w:szCs w:val="21"/>
              </w:rPr>
            </w:pPr>
            <w:r w:rsidRPr="00385FE9">
              <w:rPr>
                <w:rFonts w:cs="宋体" w:hint="eastAsia"/>
                <w:color w:val="1A2029"/>
                <w:kern w:val="0"/>
                <w:sz w:val="21"/>
                <w:szCs w:val="21"/>
                <w:lang w:bidi="ar"/>
              </w:rPr>
              <w:t>经度（Δ</w:t>
            </w:r>
            <w:proofErr w:type="spellStart"/>
            <w:r w:rsidRPr="00385FE9">
              <w:rPr>
                <w:rFonts w:cs="宋体" w:hint="eastAsia"/>
                <w:color w:val="1A2029"/>
                <w:kern w:val="0"/>
                <w:sz w:val="21"/>
                <w:szCs w:val="21"/>
                <w:lang w:bidi="ar"/>
              </w:rPr>
              <w:t>lng</w:t>
            </w:r>
            <w:proofErr w:type="spellEnd"/>
            <w:r w:rsidRPr="00385FE9">
              <w:rPr>
                <w:rFonts w:cs="宋体" w:hint="eastAsia"/>
                <w:color w:val="1A2029"/>
                <w:kern w:val="0"/>
                <w:sz w:val="21"/>
                <w:szCs w:val="21"/>
                <w:lang w:bidi="ar"/>
              </w:rPr>
              <w:t>）</w:t>
            </w:r>
          </w:p>
        </w:tc>
        <w:tc>
          <w:tcPr>
            <w:tcW w:w="1949" w:type="dxa"/>
            <w:tcBorders>
              <w:top w:val="single" w:sz="4" w:space="0" w:color="auto"/>
              <w:left w:val="nil"/>
              <w:bottom w:val="nil"/>
              <w:right w:val="nil"/>
            </w:tcBorders>
            <w:tcMar>
              <w:top w:w="144" w:type="dxa"/>
              <w:left w:w="144" w:type="dxa"/>
              <w:bottom w:w="144" w:type="dxa"/>
              <w:right w:w="144" w:type="dxa"/>
            </w:tcMar>
          </w:tcPr>
          <w:p w14:paraId="12C60317" w14:textId="74E7B8B3" w:rsidR="00553859" w:rsidRPr="00553859" w:rsidRDefault="00000000" w:rsidP="00553859">
            <w:pPr>
              <w:widowControl/>
              <w:snapToGrid w:val="0"/>
              <w:ind w:firstLine="420"/>
              <w:jc w:val="left"/>
              <w:textAlignment w:val="top"/>
              <w:rPr>
                <w:rFonts w:cs="宋体"/>
                <w:color w:val="1A2029"/>
                <w:kern w:val="0"/>
                <w:sz w:val="21"/>
                <w:szCs w:val="21"/>
                <w:lang w:bidi="ar"/>
              </w:rPr>
            </w:pPr>
            <w:r w:rsidRPr="00385FE9">
              <w:rPr>
                <w:rFonts w:cs="宋体" w:hint="eastAsia"/>
                <w:color w:val="1A2029"/>
                <w:kern w:val="0"/>
                <w:sz w:val="21"/>
                <w:szCs w:val="21"/>
                <w:lang w:bidi="ar"/>
              </w:rPr>
              <w:t>0.12</w:t>
            </w:r>
            <w:r w:rsidR="00553859">
              <w:rPr>
                <w:rFonts w:cs="宋体" w:hint="eastAsia"/>
                <w:color w:val="1A2029"/>
                <w:kern w:val="0"/>
                <w:sz w:val="21"/>
                <w:szCs w:val="21"/>
                <w:lang w:bidi="ar"/>
              </w:rPr>
              <w:t>%</w:t>
            </w:r>
          </w:p>
        </w:tc>
        <w:tc>
          <w:tcPr>
            <w:tcW w:w="1949" w:type="dxa"/>
            <w:tcBorders>
              <w:top w:val="single" w:sz="4" w:space="0" w:color="auto"/>
              <w:left w:val="nil"/>
              <w:bottom w:val="nil"/>
              <w:right w:val="nil"/>
            </w:tcBorders>
            <w:tcMar>
              <w:top w:w="144" w:type="dxa"/>
              <w:left w:w="144" w:type="dxa"/>
              <w:bottom w:w="144" w:type="dxa"/>
              <w:right w:w="144" w:type="dxa"/>
            </w:tcMar>
          </w:tcPr>
          <w:p w14:paraId="5171472C" w14:textId="1195AFC5" w:rsidR="00D30C34" w:rsidRPr="00385FE9" w:rsidRDefault="00000000" w:rsidP="00F55035">
            <w:pPr>
              <w:widowControl/>
              <w:snapToGrid w:val="0"/>
              <w:ind w:firstLine="420"/>
              <w:jc w:val="left"/>
              <w:textAlignment w:val="top"/>
              <w:rPr>
                <w:rFonts w:cs="宋体"/>
                <w:color w:val="1A2029"/>
                <w:sz w:val="21"/>
                <w:szCs w:val="21"/>
              </w:rPr>
            </w:pPr>
            <w:r w:rsidRPr="00385FE9">
              <w:rPr>
                <w:rFonts w:cs="宋体" w:hint="eastAsia"/>
                <w:color w:val="1A2029"/>
                <w:kern w:val="0"/>
                <w:sz w:val="21"/>
                <w:szCs w:val="21"/>
                <w:lang w:bidi="ar"/>
              </w:rPr>
              <w:t>0.18</w:t>
            </w:r>
            <w:r w:rsidR="00553859">
              <w:rPr>
                <w:rFonts w:cs="宋体" w:hint="eastAsia"/>
                <w:color w:val="1A2029"/>
                <w:kern w:val="0"/>
                <w:sz w:val="21"/>
                <w:szCs w:val="21"/>
                <w:lang w:bidi="ar"/>
              </w:rPr>
              <w:t>%</w:t>
            </w:r>
          </w:p>
        </w:tc>
        <w:tc>
          <w:tcPr>
            <w:tcW w:w="1693" w:type="dxa"/>
            <w:tcBorders>
              <w:top w:val="single" w:sz="4" w:space="0" w:color="auto"/>
              <w:left w:val="nil"/>
              <w:bottom w:val="nil"/>
              <w:right w:val="nil"/>
            </w:tcBorders>
            <w:tcMar>
              <w:top w:w="144" w:type="dxa"/>
              <w:left w:w="144" w:type="dxa"/>
              <w:bottom w:w="144" w:type="dxa"/>
              <w:right w:w="144" w:type="dxa"/>
            </w:tcMar>
          </w:tcPr>
          <w:p w14:paraId="01C43735" w14:textId="48326F12" w:rsidR="00D30C34" w:rsidRPr="00385FE9" w:rsidRDefault="00000000" w:rsidP="00F55035">
            <w:pPr>
              <w:widowControl/>
              <w:snapToGrid w:val="0"/>
              <w:ind w:firstLine="420"/>
              <w:jc w:val="left"/>
              <w:textAlignment w:val="top"/>
              <w:rPr>
                <w:rFonts w:cs="宋体"/>
                <w:color w:val="1A2029"/>
                <w:sz w:val="21"/>
                <w:szCs w:val="21"/>
              </w:rPr>
            </w:pPr>
            <w:r w:rsidRPr="00385FE9">
              <w:rPr>
                <w:rFonts w:cs="宋体" w:hint="eastAsia"/>
                <w:color w:val="1A2029"/>
                <w:kern w:val="0"/>
                <w:sz w:val="21"/>
                <w:szCs w:val="21"/>
                <w:lang w:bidi="ar"/>
              </w:rPr>
              <w:t>13.2</w:t>
            </w:r>
            <w:r w:rsidR="00553859">
              <w:rPr>
                <w:rFonts w:cs="宋体" w:hint="eastAsia"/>
                <w:color w:val="1A2029"/>
                <w:kern w:val="0"/>
                <w:sz w:val="21"/>
                <w:szCs w:val="21"/>
                <w:lang w:bidi="ar"/>
              </w:rPr>
              <w:t>%</w:t>
            </w:r>
          </w:p>
        </w:tc>
      </w:tr>
      <w:tr w:rsidR="00D30C34" w:rsidRPr="00385FE9" w14:paraId="6C774B83" w14:textId="77777777" w:rsidTr="00EA127E">
        <w:trPr>
          <w:trHeight w:val="408"/>
          <w:jc w:val="center"/>
        </w:trPr>
        <w:tc>
          <w:tcPr>
            <w:tcW w:w="3080" w:type="dxa"/>
            <w:tcBorders>
              <w:top w:val="nil"/>
              <w:left w:val="nil"/>
              <w:bottom w:val="nil"/>
              <w:right w:val="nil"/>
            </w:tcBorders>
            <w:tcMar>
              <w:top w:w="144" w:type="dxa"/>
              <w:left w:w="144" w:type="dxa"/>
              <w:bottom w:w="144" w:type="dxa"/>
              <w:right w:w="144" w:type="dxa"/>
            </w:tcMar>
          </w:tcPr>
          <w:p w14:paraId="4B9C0FBE" w14:textId="77777777" w:rsidR="00D30C34" w:rsidRPr="00385FE9" w:rsidRDefault="00000000" w:rsidP="00F55035">
            <w:pPr>
              <w:widowControl/>
              <w:snapToGrid w:val="0"/>
              <w:ind w:firstLine="420"/>
              <w:jc w:val="left"/>
              <w:textAlignment w:val="top"/>
              <w:rPr>
                <w:rFonts w:cs="宋体"/>
                <w:color w:val="1A2029"/>
                <w:sz w:val="21"/>
                <w:szCs w:val="21"/>
              </w:rPr>
            </w:pPr>
            <w:r w:rsidRPr="00385FE9">
              <w:rPr>
                <w:rFonts w:cs="宋体" w:hint="eastAsia"/>
                <w:color w:val="1A2029"/>
                <w:kern w:val="0"/>
                <w:sz w:val="21"/>
                <w:szCs w:val="21"/>
                <w:lang w:bidi="ar"/>
              </w:rPr>
              <w:t>纬度（Δ</w:t>
            </w:r>
            <w:proofErr w:type="spellStart"/>
            <w:r w:rsidRPr="00385FE9">
              <w:rPr>
                <w:rFonts w:cs="宋体" w:hint="eastAsia"/>
                <w:color w:val="1A2029"/>
                <w:kern w:val="0"/>
                <w:sz w:val="21"/>
                <w:szCs w:val="21"/>
                <w:lang w:bidi="ar"/>
              </w:rPr>
              <w:t>lat</w:t>
            </w:r>
            <w:proofErr w:type="spellEnd"/>
            <w:r w:rsidRPr="00385FE9">
              <w:rPr>
                <w:rFonts w:cs="宋体" w:hint="eastAsia"/>
                <w:color w:val="1A2029"/>
                <w:kern w:val="0"/>
                <w:sz w:val="21"/>
                <w:szCs w:val="21"/>
                <w:lang w:bidi="ar"/>
              </w:rPr>
              <w:t>）</w:t>
            </w:r>
          </w:p>
        </w:tc>
        <w:tc>
          <w:tcPr>
            <w:tcW w:w="1949" w:type="dxa"/>
            <w:tcBorders>
              <w:top w:val="nil"/>
              <w:left w:val="nil"/>
              <w:bottom w:val="nil"/>
              <w:right w:val="nil"/>
            </w:tcBorders>
            <w:tcMar>
              <w:top w:w="144" w:type="dxa"/>
              <w:left w:w="144" w:type="dxa"/>
              <w:bottom w:w="144" w:type="dxa"/>
              <w:right w:w="144" w:type="dxa"/>
            </w:tcMar>
          </w:tcPr>
          <w:p w14:paraId="3D14DB84" w14:textId="02AA5605" w:rsidR="00D30C34" w:rsidRPr="00385FE9" w:rsidRDefault="00000000" w:rsidP="00F55035">
            <w:pPr>
              <w:widowControl/>
              <w:snapToGrid w:val="0"/>
              <w:ind w:firstLine="420"/>
              <w:jc w:val="left"/>
              <w:textAlignment w:val="top"/>
              <w:rPr>
                <w:rFonts w:cs="宋体"/>
                <w:color w:val="1A2029"/>
                <w:sz w:val="21"/>
                <w:szCs w:val="21"/>
              </w:rPr>
            </w:pPr>
            <w:r w:rsidRPr="00385FE9">
              <w:rPr>
                <w:rFonts w:cs="宋体" w:hint="eastAsia"/>
                <w:color w:val="1A2029"/>
                <w:kern w:val="0"/>
                <w:sz w:val="21"/>
                <w:szCs w:val="21"/>
                <w:lang w:bidi="ar"/>
              </w:rPr>
              <w:t>0.10</w:t>
            </w:r>
            <w:r w:rsidR="00553859">
              <w:rPr>
                <w:rFonts w:cs="宋体" w:hint="eastAsia"/>
                <w:color w:val="1A2029"/>
                <w:kern w:val="0"/>
                <w:sz w:val="21"/>
                <w:szCs w:val="21"/>
                <w:lang w:bidi="ar"/>
              </w:rPr>
              <w:t>%</w:t>
            </w:r>
          </w:p>
        </w:tc>
        <w:tc>
          <w:tcPr>
            <w:tcW w:w="1949" w:type="dxa"/>
            <w:tcBorders>
              <w:top w:val="nil"/>
              <w:left w:val="nil"/>
              <w:bottom w:val="nil"/>
              <w:right w:val="nil"/>
            </w:tcBorders>
            <w:tcMar>
              <w:top w:w="144" w:type="dxa"/>
              <w:left w:w="144" w:type="dxa"/>
              <w:bottom w:w="144" w:type="dxa"/>
              <w:right w:w="144" w:type="dxa"/>
            </w:tcMar>
          </w:tcPr>
          <w:p w14:paraId="64363B94" w14:textId="20130DFB" w:rsidR="00D30C34" w:rsidRPr="00385FE9" w:rsidRDefault="00000000" w:rsidP="00F55035">
            <w:pPr>
              <w:widowControl/>
              <w:snapToGrid w:val="0"/>
              <w:ind w:firstLine="420"/>
              <w:jc w:val="left"/>
              <w:textAlignment w:val="top"/>
              <w:rPr>
                <w:rFonts w:cs="宋体"/>
                <w:color w:val="1A2029"/>
                <w:sz w:val="21"/>
                <w:szCs w:val="21"/>
              </w:rPr>
            </w:pPr>
            <w:r w:rsidRPr="00385FE9">
              <w:rPr>
                <w:rFonts w:cs="宋体" w:hint="eastAsia"/>
                <w:color w:val="1A2029"/>
                <w:kern w:val="0"/>
                <w:sz w:val="21"/>
                <w:szCs w:val="21"/>
                <w:lang w:bidi="ar"/>
              </w:rPr>
              <w:t>0.15</w:t>
            </w:r>
            <w:r w:rsidR="00553859">
              <w:rPr>
                <w:rFonts w:cs="宋体" w:hint="eastAsia"/>
                <w:color w:val="1A2029"/>
                <w:kern w:val="0"/>
                <w:sz w:val="21"/>
                <w:szCs w:val="21"/>
                <w:lang w:bidi="ar"/>
              </w:rPr>
              <w:t>%</w:t>
            </w:r>
          </w:p>
        </w:tc>
        <w:tc>
          <w:tcPr>
            <w:tcW w:w="1693" w:type="dxa"/>
            <w:tcBorders>
              <w:top w:val="nil"/>
              <w:left w:val="nil"/>
              <w:bottom w:val="nil"/>
              <w:right w:val="nil"/>
            </w:tcBorders>
            <w:tcMar>
              <w:top w:w="144" w:type="dxa"/>
              <w:left w:w="144" w:type="dxa"/>
              <w:bottom w:w="144" w:type="dxa"/>
              <w:right w:w="144" w:type="dxa"/>
            </w:tcMar>
          </w:tcPr>
          <w:p w14:paraId="0F989ACC" w14:textId="51DBEC1D" w:rsidR="00D30C34" w:rsidRPr="00385FE9" w:rsidRDefault="00000000" w:rsidP="00F55035">
            <w:pPr>
              <w:widowControl/>
              <w:snapToGrid w:val="0"/>
              <w:ind w:firstLine="420"/>
              <w:jc w:val="left"/>
              <w:textAlignment w:val="top"/>
              <w:rPr>
                <w:rFonts w:cs="宋体"/>
                <w:color w:val="1A2029"/>
                <w:sz w:val="21"/>
                <w:szCs w:val="21"/>
              </w:rPr>
            </w:pPr>
            <w:r w:rsidRPr="00385FE9">
              <w:rPr>
                <w:rFonts w:cs="宋体" w:hint="eastAsia"/>
                <w:color w:val="1A2029"/>
                <w:kern w:val="0"/>
                <w:sz w:val="21"/>
                <w:szCs w:val="21"/>
                <w:lang w:bidi="ar"/>
              </w:rPr>
              <w:t>11.1</w:t>
            </w:r>
            <w:r w:rsidR="00553859">
              <w:rPr>
                <w:rFonts w:cs="宋体" w:hint="eastAsia"/>
                <w:color w:val="1A2029"/>
                <w:kern w:val="0"/>
                <w:sz w:val="21"/>
                <w:szCs w:val="21"/>
                <w:lang w:bidi="ar"/>
              </w:rPr>
              <w:t>%</w:t>
            </w:r>
          </w:p>
        </w:tc>
      </w:tr>
      <w:tr w:rsidR="00D30C34" w:rsidRPr="00385FE9" w14:paraId="6CC7D7B9" w14:textId="77777777" w:rsidTr="00EA127E">
        <w:trPr>
          <w:trHeight w:val="408"/>
          <w:jc w:val="center"/>
        </w:trPr>
        <w:tc>
          <w:tcPr>
            <w:tcW w:w="3080" w:type="dxa"/>
            <w:tcBorders>
              <w:top w:val="nil"/>
              <w:left w:val="nil"/>
              <w:bottom w:val="single" w:sz="12" w:space="0" w:color="auto"/>
              <w:right w:val="nil"/>
            </w:tcBorders>
            <w:tcMar>
              <w:top w:w="144" w:type="dxa"/>
              <w:left w:w="144" w:type="dxa"/>
              <w:bottom w:w="144" w:type="dxa"/>
              <w:right w:w="144" w:type="dxa"/>
            </w:tcMar>
          </w:tcPr>
          <w:p w14:paraId="3798E4C4" w14:textId="77777777" w:rsidR="00D30C34" w:rsidRPr="00385FE9" w:rsidRDefault="00000000" w:rsidP="00F55035">
            <w:pPr>
              <w:widowControl/>
              <w:snapToGrid w:val="0"/>
              <w:ind w:firstLine="420"/>
              <w:jc w:val="left"/>
              <w:textAlignment w:val="top"/>
              <w:rPr>
                <w:rFonts w:cs="宋体"/>
                <w:color w:val="1A2029"/>
                <w:sz w:val="21"/>
                <w:szCs w:val="21"/>
              </w:rPr>
            </w:pPr>
            <w:r w:rsidRPr="00385FE9">
              <w:rPr>
                <w:rFonts w:cs="宋体" w:hint="eastAsia"/>
                <w:color w:val="1A2029"/>
                <w:kern w:val="0"/>
                <w:sz w:val="21"/>
                <w:szCs w:val="21"/>
                <w:lang w:bidi="ar"/>
              </w:rPr>
              <w:lastRenderedPageBreak/>
              <w:t>风速（</w:t>
            </w:r>
            <w:r w:rsidRPr="00385FE9">
              <w:rPr>
                <w:rFonts w:cs="宋体" w:hint="eastAsia"/>
                <w:color w:val="1A2029"/>
                <w:kern w:val="0"/>
                <w:sz w:val="21"/>
                <w:szCs w:val="21"/>
                <w:lang w:bidi="ar"/>
              </w:rPr>
              <w:t>km/s</w:t>
            </w:r>
            <w:r w:rsidRPr="00385FE9">
              <w:rPr>
                <w:rFonts w:cs="宋体" w:hint="eastAsia"/>
                <w:color w:val="1A2029"/>
                <w:kern w:val="0"/>
                <w:sz w:val="21"/>
                <w:szCs w:val="21"/>
                <w:lang w:bidi="ar"/>
              </w:rPr>
              <w:t>）</w:t>
            </w:r>
          </w:p>
        </w:tc>
        <w:tc>
          <w:tcPr>
            <w:tcW w:w="1949" w:type="dxa"/>
            <w:tcBorders>
              <w:top w:val="nil"/>
              <w:left w:val="nil"/>
              <w:bottom w:val="single" w:sz="12" w:space="0" w:color="auto"/>
              <w:right w:val="nil"/>
            </w:tcBorders>
            <w:tcMar>
              <w:top w:w="144" w:type="dxa"/>
              <w:left w:w="144" w:type="dxa"/>
              <w:bottom w:w="144" w:type="dxa"/>
              <w:right w:w="144" w:type="dxa"/>
            </w:tcMar>
          </w:tcPr>
          <w:p w14:paraId="7F8CF68F" w14:textId="5BB2B616" w:rsidR="00D30C34" w:rsidRPr="00385FE9" w:rsidRDefault="00000000" w:rsidP="00F55035">
            <w:pPr>
              <w:widowControl/>
              <w:snapToGrid w:val="0"/>
              <w:ind w:firstLine="420"/>
              <w:jc w:val="left"/>
              <w:textAlignment w:val="top"/>
              <w:rPr>
                <w:rFonts w:cs="宋体"/>
                <w:color w:val="1A2029"/>
                <w:sz w:val="21"/>
                <w:szCs w:val="21"/>
              </w:rPr>
            </w:pPr>
            <w:r w:rsidRPr="00385FE9">
              <w:rPr>
                <w:rFonts w:cs="宋体" w:hint="eastAsia"/>
                <w:color w:val="1A2029"/>
                <w:kern w:val="0"/>
                <w:sz w:val="21"/>
                <w:szCs w:val="21"/>
                <w:lang w:bidi="ar"/>
              </w:rPr>
              <w:t>2.3</w:t>
            </w:r>
            <w:r w:rsidR="00553859">
              <w:rPr>
                <w:rFonts w:cs="宋体" w:hint="eastAsia"/>
                <w:color w:val="1A2029"/>
                <w:kern w:val="0"/>
                <w:sz w:val="21"/>
                <w:szCs w:val="21"/>
                <w:lang w:bidi="ar"/>
              </w:rPr>
              <w:t>%</w:t>
            </w:r>
          </w:p>
        </w:tc>
        <w:tc>
          <w:tcPr>
            <w:tcW w:w="1949" w:type="dxa"/>
            <w:tcBorders>
              <w:top w:val="nil"/>
              <w:left w:val="nil"/>
              <w:bottom w:val="single" w:sz="12" w:space="0" w:color="auto"/>
              <w:right w:val="nil"/>
            </w:tcBorders>
            <w:tcMar>
              <w:top w:w="144" w:type="dxa"/>
              <w:left w:w="144" w:type="dxa"/>
              <w:bottom w:w="144" w:type="dxa"/>
              <w:right w:w="144" w:type="dxa"/>
            </w:tcMar>
          </w:tcPr>
          <w:p w14:paraId="5DDBD777" w14:textId="160C13B4" w:rsidR="00D30C34" w:rsidRPr="00385FE9" w:rsidRDefault="00000000" w:rsidP="00F55035">
            <w:pPr>
              <w:widowControl/>
              <w:snapToGrid w:val="0"/>
              <w:ind w:firstLine="420"/>
              <w:jc w:val="left"/>
              <w:textAlignment w:val="top"/>
              <w:rPr>
                <w:rFonts w:cs="宋体"/>
                <w:color w:val="1A2029"/>
                <w:sz w:val="21"/>
                <w:szCs w:val="21"/>
              </w:rPr>
            </w:pPr>
            <w:r w:rsidRPr="00385FE9">
              <w:rPr>
                <w:rFonts w:cs="宋体" w:hint="eastAsia"/>
                <w:color w:val="1A2029"/>
                <w:kern w:val="0"/>
                <w:sz w:val="21"/>
                <w:szCs w:val="21"/>
                <w:lang w:bidi="ar"/>
              </w:rPr>
              <w:t>3.1</w:t>
            </w:r>
            <w:r w:rsidR="00553859">
              <w:rPr>
                <w:rFonts w:cs="宋体" w:hint="eastAsia"/>
                <w:color w:val="1A2029"/>
                <w:kern w:val="0"/>
                <w:sz w:val="21"/>
                <w:szCs w:val="21"/>
                <w:lang w:bidi="ar"/>
              </w:rPr>
              <w:t>%</w:t>
            </w:r>
          </w:p>
        </w:tc>
        <w:tc>
          <w:tcPr>
            <w:tcW w:w="1693" w:type="dxa"/>
            <w:tcBorders>
              <w:top w:val="nil"/>
              <w:left w:val="nil"/>
              <w:bottom w:val="single" w:sz="12" w:space="0" w:color="auto"/>
              <w:right w:val="nil"/>
            </w:tcBorders>
            <w:tcMar>
              <w:top w:w="144" w:type="dxa"/>
              <w:left w:w="144" w:type="dxa"/>
              <w:bottom w:w="144" w:type="dxa"/>
              <w:right w:w="144" w:type="dxa"/>
            </w:tcMar>
          </w:tcPr>
          <w:p w14:paraId="55E5D276" w14:textId="77777777" w:rsidR="00D30C34" w:rsidRPr="00385FE9" w:rsidRDefault="00000000" w:rsidP="00F55035">
            <w:pPr>
              <w:widowControl/>
              <w:snapToGrid w:val="0"/>
              <w:ind w:firstLine="420"/>
              <w:jc w:val="left"/>
              <w:textAlignment w:val="top"/>
              <w:rPr>
                <w:rFonts w:cs="宋体"/>
                <w:color w:val="1A2029"/>
                <w:sz w:val="21"/>
                <w:szCs w:val="21"/>
              </w:rPr>
            </w:pPr>
            <w:r w:rsidRPr="00385FE9">
              <w:rPr>
                <w:rFonts w:cs="宋体" w:hint="eastAsia"/>
                <w:color w:val="1A2029"/>
                <w:kern w:val="0"/>
                <w:sz w:val="21"/>
                <w:szCs w:val="21"/>
                <w:lang w:bidi="ar"/>
              </w:rPr>
              <w:t>-</w:t>
            </w:r>
          </w:p>
        </w:tc>
      </w:tr>
    </w:tbl>
    <w:p w14:paraId="5FC154BC" w14:textId="77777777" w:rsidR="00D30C34" w:rsidRDefault="00000000" w:rsidP="00EA127E">
      <w:pPr>
        <w:ind w:firstLine="480"/>
        <w:rPr>
          <w:shd w:val="clear" w:color="auto" w:fill="FFFFFF"/>
        </w:rPr>
      </w:pPr>
      <w:r>
        <w:rPr>
          <w:shd w:val="clear" w:color="auto" w:fill="FFFFFF"/>
        </w:rPr>
        <w:t>对比基线模型</w:t>
      </w:r>
      <w:r>
        <w:rPr>
          <w:shd w:val="clear" w:color="auto" w:fill="FFFFFF"/>
        </w:rPr>
        <w:t>Climatology</w:t>
      </w:r>
      <w:r>
        <w:rPr>
          <w:shd w:val="clear" w:color="auto" w:fill="FFFFFF"/>
        </w:rPr>
        <w:t>模型，即用历史平均轨迹作为预测结果，本模型能有效捕捉台风的时序演变规律。</w:t>
      </w:r>
    </w:p>
    <w:p w14:paraId="16DC9E98" w14:textId="77777777" w:rsidR="00D30C34" w:rsidRDefault="00000000" w:rsidP="00EA127E">
      <w:pPr>
        <w:pStyle w:val="2"/>
        <w:ind w:firstLineChars="0" w:firstLine="0"/>
      </w:pPr>
      <w:bookmarkStart w:id="33" w:name="_Toc230202899"/>
      <w:r>
        <w:rPr>
          <w:rFonts w:hint="default"/>
          <w:shd w:val="clear" w:color="auto" w:fill="FFFFFF"/>
        </w:rPr>
        <w:t>6.3 可视化效果展示</w:t>
      </w:r>
      <w:bookmarkEnd w:id="33"/>
    </w:p>
    <w:p w14:paraId="28BCEF15" w14:textId="77777777" w:rsidR="00D30C34" w:rsidRPr="00385FE9" w:rsidRDefault="00000000" w:rsidP="00385FE9">
      <w:pPr>
        <w:pStyle w:val="2"/>
        <w:ind w:firstLineChars="0" w:firstLine="0"/>
        <w:rPr>
          <w:b w:val="0"/>
          <w:bCs w:val="0"/>
          <w:shd w:val="clear" w:color="auto" w:fill="FFFFFF"/>
        </w:rPr>
      </w:pPr>
      <w:bookmarkStart w:id="34" w:name="_Toc230202735"/>
      <w:bookmarkStart w:id="35" w:name="_Toc230202900"/>
      <w:r w:rsidRPr="00385FE9">
        <w:rPr>
          <w:rFonts w:hint="default"/>
          <w:b w:val="0"/>
          <w:bCs w:val="0"/>
          <w:shd w:val="clear" w:color="auto" w:fill="FFFFFF"/>
        </w:rPr>
        <w:t>6.3.1 系统界面与功能</w:t>
      </w:r>
      <w:bookmarkEnd w:id="34"/>
      <w:bookmarkEnd w:id="35"/>
    </w:p>
    <w:p w14:paraId="35DCE1A8" w14:textId="2E59F7AF" w:rsidR="00EA127E" w:rsidRDefault="00000000" w:rsidP="00EA127E">
      <w:pPr>
        <w:ind w:firstLine="480"/>
        <w:rPr>
          <w:shd w:val="clear" w:color="auto" w:fill="FFFFFF"/>
        </w:rPr>
      </w:pPr>
      <w:r>
        <w:rPr>
          <w:shd w:val="clear" w:color="auto" w:fill="FFFFFF"/>
        </w:rPr>
        <w:t>系统界面（如图</w:t>
      </w:r>
      <w:r>
        <w:rPr>
          <w:shd w:val="clear" w:color="auto" w:fill="FFFFFF"/>
        </w:rPr>
        <w:t xml:space="preserve"> 6-2 </w:t>
      </w:r>
      <w:r>
        <w:rPr>
          <w:shd w:val="clear" w:color="auto" w:fill="FFFFFF"/>
        </w:rPr>
        <w:t>所示）分为四大模块：</w:t>
      </w:r>
    </w:p>
    <w:p w14:paraId="7E55A1AC" w14:textId="3B52B9BC" w:rsidR="00EA127E" w:rsidRPr="00EA127E" w:rsidRDefault="00EA127E" w:rsidP="00EA127E">
      <w:pPr>
        <w:ind w:firstLine="480"/>
        <w:rPr>
          <w:shd w:val="clear" w:color="auto" w:fill="FFFFFF"/>
        </w:rPr>
      </w:pPr>
      <w:r>
        <w:rPr>
          <w:rFonts w:hint="eastAsia"/>
        </w:rPr>
        <w:t>（</w:t>
      </w:r>
      <w:r>
        <w:rPr>
          <w:rFonts w:hint="eastAsia"/>
        </w:rPr>
        <w:t>1</w:t>
      </w:r>
      <w:r>
        <w:rPr>
          <w:rFonts w:hint="eastAsia"/>
        </w:rPr>
        <w:t>）</w:t>
      </w:r>
      <w:r w:rsidRPr="00EA127E">
        <w:t>左侧台风列表</w:t>
      </w:r>
      <w:r w:rsidRPr="00EA127E">
        <w:rPr>
          <w:shd w:val="clear" w:color="auto" w:fill="FFFFFF"/>
        </w:rPr>
        <w:t>：显示按年份筛选的台风编号、中英文名称，支持多选与单选，点击后加载对应轨迹数据</w:t>
      </w:r>
      <w:r w:rsidRPr="00EA127E">
        <w:rPr>
          <w:rFonts w:hint="eastAsia"/>
          <w:shd w:val="clear" w:color="auto" w:fill="FFFFFF"/>
        </w:rPr>
        <w:t>.</w:t>
      </w:r>
    </w:p>
    <w:p w14:paraId="7DC77A39" w14:textId="50308584" w:rsidR="00EA127E" w:rsidRPr="00EA127E" w:rsidRDefault="00EA127E" w:rsidP="00EA127E">
      <w:pPr>
        <w:ind w:firstLine="480"/>
        <w:rPr>
          <w:shd w:val="clear" w:color="auto" w:fill="FFFFFF"/>
        </w:rPr>
      </w:pPr>
      <w:r>
        <w:rPr>
          <w:rFonts w:hint="eastAsia"/>
        </w:rPr>
        <w:t>（</w:t>
      </w:r>
      <w:r>
        <w:rPr>
          <w:rFonts w:hint="eastAsia"/>
        </w:rPr>
        <w:t>2</w:t>
      </w:r>
      <w:r>
        <w:rPr>
          <w:rFonts w:hint="eastAsia"/>
        </w:rPr>
        <w:t>）</w:t>
      </w:r>
      <w:r w:rsidRPr="00EA127E">
        <w:t>中间</w:t>
      </w:r>
      <w:r w:rsidRPr="00EA127E">
        <w:t xml:space="preserve"> Cesium </w:t>
      </w:r>
      <w:r w:rsidRPr="00EA127E">
        <w:rPr>
          <w:b/>
        </w:rPr>
        <w:t>三维场景</w:t>
      </w:r>
      <w:r w:rsidRPr="00EA127E">
        <w:rPr>
          <w:shd w:val="clear" w:color="auto" w:fill="FFFFFF"/>
        </w:rPr>
        <w:t>：展示台风轨迹（历史轨迹用实线，预测轨迹用虚线）、风圈（七级</w:t>
      </w:r>
      <w:r w:rsidRPr="00EA127E">
        <w:rPr>
          <w:shd w:val="clear" w:color="auto" w:fill="FFFFFF"/>
        </w:rPr>
        <w:t>/</w:t>
      </w:r>
      <w:r w:rsidRPr="00EA127E">
        <w:rPr>
          <w:shd w:val="clear" w:color="auto" w:fill="FFFFFF"/>
        </w:rPr>
        <w:t>十级风圈用半透明椭圆）、实时气象环境场（如风场流线）</w:t>
      </w:r>
      <w:r w:rsidRPr="00EA127E">
        <w:rPr>
          <w:rFonts w:hint="eastAsia"/>
          <w:shd w:val="clear" w:color="auto" w:fill="FFFFFF"/>
        </w:rPr>
        <w:t>。</w:t>
      </w:r>
    </w:p>
    <w:p w14:paraId="1B65DC04" w14:textId="5D8AA813" w:rsidR="00EA127E" w:rsidRPr="00EA127E" w:rsidRDefault="00EA127E" w:rsidP="00EA127E">
      <w:pPr>
        <w:ind w:firstLine="480"/>
        <w:rPr>
          <w:shd w:val="clear" w:color="auto" w:fill="FFFFFF"/>
        </w:rPr>
      </w:pPr>
      <w:r>
        <w:rPr>
          <w:rFonts w:hint="eastAsia"/>
        </w:rPr>
        <w:t>（</w:t>
      </w:r>
      <w:r>
        <w:rPr>
          <w:rFonts w:hint="eastAsia"/>
        </w:rPr>
        <w:t>3</w:t>
      </w:r>
      <w:r>
        <w:rPr>
          <w:rFonts w:hint="eastAsia"/>
        </w:rPr>
        <w:t>）</w:t>
      </w:r>
      <w:r w:rsidRPr="00EA127E">
        <w:t>右侧数据面板</w:t>
      </w:r>
      <w:r w:rsidRPr="00EA127E">
        <w:rPr>
          <w:shd w:val="clear" w:color="auto" w:fill="FFFFFF"/>
        </w:rPr>
        <w:t>：包含风速图（折线图展示未来</w:t>
      </w:r>
      <w:r w:rsidRPr="00EA127E">
        <w:rPr>
          <w:shd w:val="clear" w:color="auto" w:fill="FFFFFF"/>
        </w:rPr>
        <w:t xml:space="preserve"> 72 </w:t>
      </w:r>
      <w:r w:rsidRPr="00EA127E">
        <w:rPr>
          <w:shd w:val="clear" w:color="auto" w:fill="FFFFFF"/>
        </w:rPr>
        <w:t>小时风速变化）、气压图（堆叠面积图展示气压趋势）</w:t>
      </w:r>
      <w:r w:rsidRPr="00EA127E">
        <w:rPr>
          <w:rFonts w:hint="eastAsia"/>
          <w:shd w:val="clear" w:color="auto" w:fill="FFFFFF"/>
        </w:rPr>
        <w:t>。</w:t>
      </w:r>
    </w:p>
    <w:p w14:paraId="732CC581" w14:textId="729B0A80" w:rsidR="00D30C34" w:rsidRPr="00EA127E" w:rsidRDefault="00EA127E" w:rsidP="00EA127E">
      <w:pPr>
        <w:ind w:firstLine="480"/>
        <w:rPr>
          <w:shd w:val="clear" w:color="auto" w:fill="FFFFFF"/>
        </w:rPr>
      </w:pPr>
      <w:r>
        <w:rPr>
          <w:rFonts w:hint="eastAsia"/>
        </w:rPr>
        <w:t>（</w:t>
      </w:r>
      <w:r>
        <w:rPr>
          <w:rFonts w:hint="eastAsia"/>
        </w:rPr>
        <w:t>4</w:t>
      </w:r>
      <w:r>
        <w:rPr>
          <w:rFonts w:hint="eastAsia"/>
        </w:rPr>
        <w:t>）</w:t>
      </w:r>
      <w:r w:rsidRPr="00EA127E">
        <w:t>底部状态栏</w:t>
      </w:r>
      <w:r w:rsidRPr="00EA127E">
        <w:rPr>
          <w:shd w:val="clear" w:color="auto" w:fill="FFFFFF"/>
        </w:rPr>
        <w:t>：显示当前视角经纬度、海拔、系统时间及选中台风的实时参数。</w:t>
      </w:r>
    </w:p>
    <w:p w14:paraId="17A1CDA4" w14:textId="77777777" w:rsidR="00D30C34" w:rsidRDefault="00000000" w:rsidP="00EA127E">
      <w:pPr>
        <w:pStyle w:val="a3"/>
        <w:widowControl/>
        <w:shd w:val="clear" w:color="auto" w:fill="FFFFFF"/>
        <w:spacing w:before="144" w:beforeAutospacing="0" w:afterAutospacing="0"/>
        <w:ind w:firstLine="420"/>
        <w:jc w:val="center"/>
        <w:textAlignment w:val="baseline"/>
        <w:rPr>
          <w:sz w:val="21"/>
        </w:rPr>
      </w:pPr>
      <w:r>
        <w:rPr>
          <w:noProof/>
          <w:sz w:val="21"/>
        </w:rPr>
        <w:drawing>
          <wp:inline distT="0" distB="0" distL="114300" distR="114300" wp14:anchorId="0E1EAE77" wp14:editId="2DF49983">
            <wp:extent cx="4930240" cy="2299581"/>
            <wp:effectExtent l="0" t="0" r="3810" b="571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25"/>
                    <a:stretch>
                      <a:fillRect/>
                    </a:stretch>
                  </pic:blipFill>
                  <pic:spPr>
                    <a:xfrm>
                      <a:off x="0" y="0"/>
                      <a:ext cx="4964854" cy="2315726"/>
                    </a:xfrm>
                    <a:prstGeom prst="rect">
                      <a:avLst/>
                    </a:prstGeom>
                    <a:noFill/>
                    <a:ln>
                      <a:noFill/>
                    </a:ln>
                  </pic:spPr>
                </pic:pic>
              </a:graphicData>
            </a:graphic>
          </wp:inline>
        </w:drawing>
      </w:r>
    </w:p>
    <w:p w14:paraId="355AD615" w14:textId="77777777" w:rsidR="00D30C34" w:rsidRPr="00877C9E" w:rsidRDefault="00000000" w:rsidP="00EA127E">
      <w:pPr>
        <w:pStyle w:val="a3"/>
        <w:widowControl/>
        <w:shd w:val="clear" w:color="auto" w:fill="FFFFFF"/>
        <w:spacing w:before="144" w:beforeAutospacing="0" w:afterAutospacing="0"/>
        <w:ind w:firstLine="420"/>
        <w:jc w:val="center"/>
        <w:textAlignment w:val="baseline"/>
        <w:rPr>
          <w:sz w:val="21"/>
          <w:szCs w:val="21"/>
        </w:rPr>
      </w:pPr>
      <w:r w:rsidRPr="00877C9E">
        <w:rPr>
          <w:rFonts w:hint="eastAsia"/>
          <w:sz w:val="21"/>
          <w:szCs w:val="21"/>
        </w:rPr>
        <w:t>图</w:t>
      </w:r>
      <w:r w:rsidRPr="00877C9E">
        <w:rPr>
          <w:rFonts w:hint="eastAsia"/>
          <w:sz w:val="21"/>
          <w:szCs w:val="21"/>
        </w:rPr>
        <w:t xml:space="preserve">6.1 </w:t>
      </w:r>
      <w:r w:rsidRPr="00877C9E">
        <w:rPr>
          <w:rStyle w:val="a4"/>
          <w:rFonts w:cs="Segoe UI"/>
          <w:b w:val="0"/>
          <w:color w:val="1A2029"/>
          <w:sz w:val="21"/>
          <w:szCs w:val="21"/>
          <w:shd w:val="clear" w:color="auto" w:fill="FFFFFF"/>
        </w:rPr>
        <w:t>Cesium</w:t>
      </w:r>
      <w:r w:rsidRPr="00877C9E">
        <w:rPr>
          <w:rStyle w:val="a4"/>
          <w:rFonts w:cs="Segoe UI"/>
          <w:b w:val="0"/>
          <w:color w:val="1A2029"/>
          <w:sz w:val="21"/>
          <w:szCs w:val="21"/>
          <w:shd w:val="clear" w:color="auto" w:fill="FFFFFF"/>
        </w:rPr>
        <w:t>三维场景</w:t>
      </w:r>
      <w:r w:rsidRPr="00877C9E">
        <w:rPr>
          <w:rStyle w:val="a4"/>
          <w:rFonts w:cs="Segoe UI" w:hint="eastAsia"/>
          <w:b w:val="0"/>
          <w:color w:val="1A2029"/>
          <w:sz w:val="21"/>
          <w:szCs w:val="21"/>
          <w:shd w:val="clear" w:color="auto" w:fill="FFFFFF"/>
        </w:rPr>
        <w:t>图</w:t>
      </w:r>
    </w:p>
    <w:p w14:paraId="78D3C4BC" w14:textId="77777777" w:rsidR="00D30C34" w:rsidRPr="00385FE9" w:rsidRDefault="00000000" w:rsidP="00385FE9">
      <w:pPr>
        <w:pStyle w:val="2"/>
        <w:ind w:firstLineChars="0" w:firstLine="0"/>
        <w:rPr>
          <w:b w:val="0"/>
          <w:bCs w:val="0"/>
          <w:shd w:val="clear" w:color="auto" w:fill="FFFFFF"/>
        </w:rPr>
      </w:pPr>
      <w:bookmarkStart w:id="36" w:name="_Toc230202736"/>
      <w:bookmarkStart w:id="37" w:name="_Toc230202901"/>
      <w:r w:rsidRPr="00385FE9">
        <w:rPr>
          <w:rFonts w:hint="default"/>
          <w:b w:val="0"/>
          <w:bCs w:val="0"/>
          <w:shd w:val="clear" w:color="auto" w:fill="FFFFFF"/>
        </w:rPr>
        <w:t>6.3.2 轨迹渲染与动画效果</w:t>
      </w:r>
      <w:bookmarkEnd w:id="36"/>
      <w:bookmarkEnd w:id="37"/>
    </w:p>
    <w:p w14:paraId="6F2F49B8" w14:textId="03CC39DD" w:rsidR="00D30C34" w:rsidRDefault="00000000" w:rsidP="00582D40">
      <w:pPr>
        <w:ind w:firstLine="482"/>
      </w:pPr>
      <w:r w:rsidRPr="00582D40">
        <w:rPr>
          <w:rStyle w:val="a4"/>
          <w:rFonts w:cs="Segoe UI"/>
          <w:color w:val="1A2029"/>
          <w:shd w:val="clear" w:color="auto" w:fill="FFFFFF"/>
        </w:rPr>
        <w:lastRenderedPageBreak/>
        <w:t>静态渲染</w:t>
      </w:r>
      <w:r w:rsidRPr="00582D40">
        <w:rPr>
          <w:shd w:val="clear" w:color="auto" w:fill="FFFFFF"/>
        </w:rPr>
        <w:t>：</w:t>
      </w:r>
      <w:r>
        <w:rPr>
          <w:shd w:val="clear" w:color="auto" w:fill="FFFFFF"/>
        </w:rPr>
        <w:t>历史轨迹按台风强度着色（热带低压</w:t>
      </w:r>
      <w:r>
        <w:rPr>
          <w:shd w:val="clear" w:color="auto" w:fill="FFFFFF"/>
        </w:rPr>
        <w:t>→</w:t>
      </w:r>
      <w:r>
        <w:rPr>
          <w:shd w:val="clear" w:color="auto" w:fill="FFFFFF"/>
        </w:rPr>
        <w:t>蓝色，强热带风暴</w:t>
      </w:r>
      <w:r>
        <w:rPr>
          <w:shd w:val="clear" w:color="auto" w:fill="FFFFFF"/>
        </w:rPr>
        <w:t>→</w:t>
      </w:r>
      <w:r>
        <w:rPr>
          <w:shd w:val="clear" w:color="auto" w:fill="FFFFFF"/>
        </w:rPr>
        <w:t>黄色，台风</w:t>
      </w:r>
      <w:r>
        <w:rPr>
          <w:shd w:val="clear" w:color="auto" w:fill="FFFFFF"/>
        </w:rPr>
        <w:t>→</w:t>
      </w:r>
      <w:r>
        <w:rPr>
          <w:shd w:val="clear" w:color="auto" w:fill="FFFFFF"/>
        </w:rPr>
        <w:t>红色），风圈半径根据风速动态调整（风速越大，风圈越大）；</w:t>
      </w:r>
    </w:p>
    <w:p w14:paraId="042C0791" w14:textId="77777777" w:rsidR="00D30C34" w:rsidRDefault="00000000" w:rsidP="00582D40">
      <w:pPr>
        <w:ind w:firstLine="482"/>
      </w:pPr>
      <w:r w:rsidRPr="00582D40">
        <w:rPr>
          <w:rStyle w:val="a4"/>
          <w:rFonts w:cs="Segoe UI"/>
          <w:color w:val="1A2029"/>
          <w:shd w:val="clear" w:color="auto" w:fill="FFFFFF"/>
        </w:rPr>
        <w:t>动态动画</w:t>
      </w:r>
      <w:r w:rsidRPr="00582D40">
        <w:rPr>
          <w:shd w:val="clear" w:color="auto" w:fill="FFFFFF"/>
        </w:rPr>
        <w:t>：</w:t>
      </w:r>
      <w:r>
        <w:rPr>
          <w:shd w:val="clear" w:color="auto" w:fill="FFFFFF"/>
        </w:rPr>
        <w:t>通过</w:t>
      </w:r>
      <w:r>
        <w:rPr>
          <w:shd w:val="clear" w:color="auto" w:fill="FFFFFF"/>
        </w:rPr>
        <w:t xml:space="preserve"> Cesium </w:t>
      </w:r>
      <w:r>
        <w:rPr>
          <w:shd w:val="clear" w:color="auto" w:fill="FFFFFF"/>
        </w:rPr>
        <w:t>的</w:t>
      </w:r>
      <w:r>
        <w:rPr>
          <w:shd w:val="clear" w:color="auto" w:fill="FFFFFF"/>
        </w:rPr>
        <w:t> </w:t>
      </w:r>
      <w:r>
        <w:rPr>
          <w:rStyle w:val="HTML"/>
          <w:rFonts w:ascii="Times New Roman" w:hAnsi="Times New Roman" w:cs="Consolas"/>
          <w:color w:val="1A2029"/>
          <w:sz w:val="21"/>
          <w:szCs w:val="16"/>
          <w:shd w:val="clear" w:color="auto" w:fill="FFFFFF"/>
        </w:rPr>
        <w:t>Clock</w:t>
      </w:r>
      <w:r>
        <w:rPr>
          <w:shd w:val="clear" w:color="auto" w:fill="FFFFFF"/>
        </w:rPr>
        <w:t> </w:t>
      </w:r>
      <w:r>
        <w:rPr>
          <w:shd w:val="clear" w:color="auto" w:fill="FFFFFF"/>
        </w:rPr>
        <w:t>模型与时间轴滑块绑定，台风中心沿轨迹平滑移动，风圈半径随强度变化实时更新，动画帧率稳定在</w:t>
      </w:r>
      <w:r>
        <w:rPr>
          <w:shd w:val="clear" w:color="auto" w:fill="FFFFFF"/>
        </w:rPr>
        <w:t xml:space="preserve"> 30 FPS </w:t>
      </w:r>
      <w:r>
        <w:rPr>
          <w:shd w:val="clear" w:color="auto" w:fill="FFFFFF"/>
        </w:rPr>
        <w:t>以上，无明显卡顿；</w:t>
      </w:r>
    </w:p>
    <w:p w14:paraId="282AF28F" w14:textId="77777777" w:rsidR="00D30C34" w:rsidRDefault="00000000" w:rsidP="00582D40">
      <w:pPr>
        <w:ind w:firstLine="482"/>
      </w:pPr>
      <w:r w:rsidRPr="00582D40">
        <w:rPr>
          <w:rStyle w:val="a4"/>
          <w:rFonts w:cs="Segoe UI"/>
          <w:color w:val="1A2029"/>
          <w:shd w:val="clear" w:color="auto" w:fill="FFFFFF"/>
        </w:rPr>
        <w:t>交互响应</w:t>
      </w:r>
      <w:r w:rsidRPr="00582D40">
        <w:rPr>
          <w:rStyle w:val="a4"/>
          <w:rFonts w:cs="Segoe UI"/>
          <w:color w:val="1A2029"/>
        </w:rPr>
        <w:t>：</w:t>
      </w:r>
      <w:r>
        <w:rPr>
          <w:shd w:val="clear" w:color="auto" w:fill="FFFFFF"/>
        </w:rPr>
        <w:t>点击轨迹点弹出信息框（显示时间、经纬度、风速、强度等级），缩放</w:t>
      </w:r>
      <w:r>
        <w:rPr>
          <w:shd w:val="clear" w:color="auto" w:fill="FFFFFF"/>
        </w:rPr>
        <w:t>/</w:t>
      </w:r>
      <w:r>
        <w:rPr>
          <w:shd w:val="clear" w:color="auto" w:fill="FFFFFF"/>
        </w:rPr>
        <w:t>旋转地球时轨迹与风圈同步更新，数据加载延迟小于</w:t>
      </w:r>
      <w:r>
        <w:rPr>
          <w:shd w:val="clear" w:color="auto" w:fill="FFFFFF"/>
        </w:rPr>
        <w:t xml:space="preserve"> 1 </w:t>
      </w:r>
      <w:r>
        <w:rPr>
          <w:shd w:val="clear" w:color="auto" w:fill="FFFFFF"/>
        </w:rPr>
        <w:t>秒。</w:t>
      </w:r>
    </w:p>
    <w:p w14:paraId="12A82A39" w14:textId="77777777" w:rsidR="00D30C34" w:rsidRDefault="00000000" w:rsidP="00F55035">
      <w:pPr>
        <w:pStyle w:val="a3"/>
        <w:widowControl/>
        <w:shd w:val="clear" w:color="auto" w:fill="FFFFFF"/>
        <w:spacing w:before="144" w:beforeAutospacing="0" w:afterAutospacing="0"/>
        <w:ind w:firstLine="420"/>
        <w:textAlignment w:val="baseline"/>
        <w:rPr>
          <w:sz w:val="21"/>
        </w:rPr>
      </w:pPr>
      <w:r>
        <w:rPr>
          <w:noProof/>
          <w:sz w:val="21"/>
        </w:rPr>
        <w:drawing>
          <wp:inline distT="0" distB="0" distL="114300" distR="114300" wp14:anchorId="0E157F3F" wp14:editId="69BF438A">
            <wp:extent cx="5574665" cy="2607945"/>
            <wp:effectExtent l="0" t="0" r="3175" b="1333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26"/>
                    <a:stretch>
                      <a:fillRect/>
                    </a:stretch>
                  </pic:blipFill>
                  <pic:spPr>
                    <a:xfrm>
                      <a:off x="0" y="0"/>
                      <a:ext cx="5574665" cy="2607945"/>
                    </a:xfrm>
                    <a:prstGeom prst="rect">
                      <a:avLst/>
                    </a:prstGeom>
                    <a:noFill/>
                    <a:ln>
                      <a:noFill/>
                    </a:ln>
                  </pic:spPr>
                </pic:pic>
              </a:graphicData>
            </a:graphic>
          </wp:inline>
        </w:drawing>
      </w:r>
    </w:p>
    <w:p w14:paraId="5868911E" w14:textId="77777777" w:rsidR="00D30C34" w:rsidRDefault="00000000" w:rsidP="00582D40">
      <w:pPr>
        <w:pStyle w:val="a3"/>
        <w:widowControl/>
        <w:shd w:val="clear" w:color="auto" w:fill="FFFFFF"/>
        <w:spacing w:before="144" w:beforeAutospacing="0" w:afterAutospacing="0"/>
        <w:ind w:firstLine="360"/>
        <w:jc w:val="center"/>
        <w:textAlignment w:val="baseline"/>
        <w:rPr>
          <w:sz w:val="18"/>
          <w:szCs w:val="18"/>
        </w:rPr>
      </w:pPr>
      <w:r>
        <w:rPr>
          <w:rFonts w:hint="eastAsia"/>
          <w:sz w:val="18"/>
          <w:szCs w:val="18"/>
        </w:rPr>
        <w:t>图</w:t>
      </w:r>
      <w:r>
        <w:rPr>
          <w:rFonts w:hint="eastAsia"/>
          <w:sz w:val="18"/>
          <w:szCs w:val="18"/>
        </w:rPr>
        <w:t xml:space="preserve">6.2 </w:t>
      </w:r>
      <w:r>
        <w:rPr>
          <w:rFonts w:hint="eastAsia"/>
          <w:sz w:val="18"/>
          <w:szCs w:val="18"/>
        </w:rPr>
        <w:t>台风轨迹预测图</w:t>
      </w:r>
    </w:p>
    <w:p w14:paraId="3E93FF85" w14:textId="77777777" w:rsidR="00D30C34" w:rsidRDefault="00000000" w:rsidP="00582D40">
      <w:pPr>
        <w:pStyle w:val="1"/>
        <w:ind w:firstLineChars="0" w:firstLine="0"/>
      </w:pPr>
      <w:bookmarkStart w:id="38" w:name="_Toc230202902"/>
      <w:r>
        <w:t>第七章</w:t>
      </w:r>
      <w:r>
        <w:t xml:space="preserve"> </w:t>
      </w:r>
      <w:r>
        <w:t>总结与展望</w:t>
      </w:r>
      <w:bookmarkEnd w:id="38"/>
    </w:p>
    <w:p w14:paraId="4EBE6011" w14:textId="77777777" w:rsidR="00D30C34" w:rsidRDefault="00000000" w:rsidP="00582D40">
      <w:pPr>
        <w:pStyle w:val="2"/>
        <w:ind w:firstLineChars="0" w:firstLine="0"/>
      </w:pPr>
      <w:bookmarkStart w:id="39" w:name="_Toc230202903"/>
      <w:r>
        <w:rPr>
          <w:rFonts w:hint="default"/>
        </w:rPr>
        <w:t>7.1 研究成果总结</w:t>
      </w:r>
      <w:bookmarkEnd w:id="39"/>
    </w:p>
    <w:p w14:paraId="78784257" w14:textId="77777777" w:rsidR="00D30C34" w:rsidRDefault="00000000" w:rsidP="00582D40">
      <w:pPr>
        <w:ind w:firstLine="480"/>
      </w:pPr>
      <w:r>
        <w:t>本研究围绕台风轨迹与强度预测及可视化展开，完成了从数据预处理、模型构建到系统实现的完整流程，核心成果包括：</w:t>
      </w:r>
    </w:p>
    <w:p w14:paraId="3895FF76" w14:textId="58FC413D" w:rsidR="00D30C34" w:rsidRDefault="00DE75EE" w:rsidP="00582D40">
      <w:pPr>
        <w:ind w:firstLine="480"/>
      </w:pPr>
      <w:r>
        <w:rPr>
          <w:rFonts w:hint="eastAsia"/>
        </w:rPr>
        <w:t>（</w:t>
      </w:r>
      <w:r>
        <w:rPr>
          <w:rFonts w:hint="eastAsia"/>
        </w:rPr>
        <w:t>1</w:t>
      </w:r>
      <w:r>
        <w:rPr>
          <w:rFonts w:hint="eastAsia"/>
        </w:rPr>
        <w:t>）</w:t>
      </w:r>
      <w:r>
        <w:t>构建了</w:t>
      </w:r>
      <w:r>
        <w:t>1949-2023</w:t>
      </w:r>
      <w:r>
        <w:t>年西太平洋台风数据的标准化预处理流程，通过特征衍生（经纬度变化量）增强时序特征表达，形成适用于深度学习的结构化数据集；</w:t>
      </w:r>
    </w:p>
    <w:p w14:paraId="6D763572" w14:textId="2DC73838" w:rsidR="00D30C34" w:rsidRDefault="00DE75EE" w:rsidP="00582D40">
      <w:pPr>
        <w:ind w:firstLine="480"/>
      </w:pPr>
      <w:r>
        <w:rPr>
          <w:rFonts w:hint="eastAsia"/>
        </w:rPr>
        <w:t>（</w:t>
      </w:r>
      <w:r>
        <w:rPr>
          <w:rFonts w:hint="eastAsia"/>
        </w:rPr>
        <w:t>2</w:t>
      </w:r>
      <w:r>
        <w:rPr>
          <w:rFonts w:hint="eastAsia"/>
        </w:rPr>
        <w:t>）</w:t>
      </w:r>
      <w:r>
        <w:t>设计并训练了多任务</w:t>
      </w:r>
      <w:r>
        <w:t>CNN</w:t>
      </w:r>
      <w:r>
        <w:t>模型，同时实现台风轨迹（经纬度）与强度（风速）的联合预测，在测试集上达到优于基线模型的预测精度；</w:t>
      </w:r>
    </w:p>
    <w:p w14:paraId="6AED3F9C" w14:textId="1BA7FFE3" w:rsidR="00D30C34" w:rsidRDefault="00DE75EE" w:rsidP="00582D40">
      <w:pPr>
        <w:ind w:firstLine="480"/>
      </w:pPr>
      <w:r>
        <w:rPr>
          <w:rFonts w:hint="eastAsia"/>
        </w:rPr>
        <w:t>（</w:t>
      </w:r>
      <w:r>
        <w:rPr>
          <w:rFonts w:hint="eastAsia"/>
        </w:rPr>
        <w:t>3</w:t>
      </w:r>
      <w:r>
        <w:rPr>
          <w:rFonts w:hint="eastAsia"/>
        </w:rPr>
        <w:t>）</w:t>
      </w:r>
      <w:r>
        <w:t>开发了基于</w:t>
      </w:r>
      <w:proofErr w:type="spellStart"/>
      <w:r>
        <w:t>CesiumJS</w:t>
      </w:r>
      <w:proofErr w:type="spellEnd"/>
      <w:r>
        <w:t>与</w:t>
      </w:r>
      <w:r>
        <w:t>Vue 3</w:t>
      </w:r>
      <w:r>
        <w:t>的台风可视化系统，实现三维地球场景下的</w:t>
      </w:r>
      <w:r>
        <w:lastRenderedPageBreak/>
        <w:t>轨迹动态渲染、风圈展示、时间轴动画及多维度数据交互，为台风演进过程提供直观的可视化支持。</w:t>
      </w:r>
    </w:p>
    <w:p w14:paraId="2AAE44C6" w14:textId="77777777" w:rsidR="00D30C34" w:rsidRDefault="00000000" w:rsidP="00582D40">
      <w:pPr>
        <w:pStyle w:val="2"/>
        <w:ind w:firstLineChars="0" w:firstLine="0"/>
      </w:pPr>
      <w:bookmarkStart w:id="40" w:name="_Toc230202904"/>
      <w:r>
        <w:rPr>
          <w:rFonts w:hint="default"/>
        </w:rPr>
        <w:t>7.2 系统创新点</w:t>
      </w:r>
      <w:bookmarkEnd w:id="40"/>
    </w:p>
    <w:p w14:paraId="7A913891" w14:textId="77777777" w:rsidR="00D30C34" w:rsidRDefault="00000000" w:rsidP="00582D40">
      <w:pPr>
        <w:ind w:firstLine="480"/>
      </w:pPr>
      <w:r>
        <w:t>本系统在技术实现与功能设计上具有以下创新：</w:t>
      </w:r>
    </w:p>
    <w:p w14:paraId="30340E4F" w14:textId="1E6D20B1" w:rsidR="00D30C34" w:rsidRDefault="00582D40" w:rsidP="00582D40">
      <w:pPr>
        <w:ind w:firstLine="480"/>
      </w:pPr>
      <w:r>
        <w:rPr>
          <w:rFonts w:hint="eastAsia"/>
        </w:rPr>
        <w:t>（</w:t>
      </w:r>
      <w:r>
        <w:rPr>
          <w:rFonts w:hint="eastAsia"/>
        </w:rPr>
        <w:t>1</w:t>
      </w:r>
      <w:r>
        <w:rPr>
          <w:rFonts w:hint="eastAsia"/>
        </w:rPr>
        <w:t>）</w:t>
      </w:r>
      <w:r>
        <w:t>多任务学习框架：首次将轨迹预测与强度预测整合为多任务学习目标，通过共享卷积层提取时序特征，提升模型效率与特征复用能力；</w:t>
      </w:r>
    </w:p>
    <w:p w14:paraId="5815BB73" w14:textId="6E389B7B" w:rsidR="00D30C34" w:rsidRDefault="00582D40" w:rsidP="00582D40">
      <w:pPr>
        <w:ind w:firstLine="480"/>
      </w:pPr>
      <w:r>
        <w:rPr>
          <w:rFonts w:hint="eastAsia"/>
        </w:rPr>
        <w:t>（</w:t>
      </w:r>
      <w:r>
        <w:rPr>
          <w:rFonts w:hint="eastAsia"/>
        </w:rPr>
        <w:t>2</w:t>
      </w:r>
      <w:r>
        <w:rPr>
          <w:rFonts w:hint="eastAsia"/>
        </w:rPr>
        <w:t>）</w:t>
      </w:r>
      <w:r>
        <w:t>轻量级前端架构：采用</w:t>
      </w:r>
      <w:r>
        <w:t xml:space="preserve">Vue 3 + TypeScript + </w:t>
      </w:r>
      <w:proofErr w:type="spellStart"/>
      <w:r>
        <w:t>CesiumJS</w:t>
      </w:r>
      <w:proofErr w:type="spellEnd"/>
      <w:r>
        <w:t>的组合，实现响应式状态管理与高性能三维渲染，优化了界面交互与渲染性能；</w:t>
      </w:r>
    </w:p>
    <w:p w14:paraId="54C500F2" w14:textId="4F26F5BA" w:rsidR="00D30C34" w:rsidRDefault="00582D40" w:rsidP="00582D40">
      <w:pPr>
        <w:ind w:firstLine="480"/>
      </w:pPr>
      <w:r>
        <w:rPr>
          <w:rFonts w:hint="eastAsia"/>
        </w:rPr>
        <w:t>（</w:t>
      </w:r>
      <w:r>
        <w:rPr>
          <w:rFonts w:hint="eastAsia"/>
        </w:rPr>
        <w:t>3</w:t>
      </w:r>
      <w:r>
        <w:rPr>
          <w:rFonts w:hint="eastAsia"/>
        </w:rPr>
        <w:t>）</w:t>
      </w:r>
      <w:r>
        <w:t>动态可视化机制：结合</w:t>
      </w:r>
      <w:r>
        <w:t>Cesium</w:t>
      </w:r>
      <w:r>
        <w:t>的</w:t>
      </w:r>
      <w:r>
        <w:t>Clock</w:t>
      </w:r>
      <w:r>
        <w:t>模型与时间轴控件，实现台风轨迹的平滑动画播放，动态展示历史演进与预测趋势，增强用户对台风动态过程的感知；</w:t>
      </w:r>
    </w:p>
    <w:p w14:paraId="24C21969" w14:textId="7272D708" w:rsidR="00D30C34" w:rsidRDefault="00582D40" w:rsidP="00582D40">
      <w:pPr>
        <w:ind w:firstLine="480"/>
      </w:pPr>
      <w:r>
        <w:rPr>
          <w:rFonts w:hint="eastAsia"/>
        </w:rPr>
        <w:t>（</w:t>
      </w:r>
      <w:r>
        <w:rPr>
          <w:rFonts w:hint="eastAsia"/>
        </w:rPr>
        <w:t>4</w:t>
      </w:r>
      <w:r>
        <w:rPr>
          <w:rFonts w:hint="eastAsia"/>
        </w:rPr>
        <w:t>）</w:t>
      </w:r>
      <w:r>
        <w:t>数据驱动的特征工程：利用相邻时间步的经纬度差分特征，有效捕捉台风移动趋势，弥补传统方法对时序依赖建模不足的问题。</w:t>
      </w:r>
    </w:p>
    <w:p w14:paraId="45558E49" w14:textId="77777777" w:rsidR="00D30C34" w:rsidRDefault="00000000" w:rsidP="00582D40">
      <w:pPr>
        <w:pStyle w:val="2"/>
        <w:ind w:firstLineChars="0" w:firstLine="0"/>
      </w:pPr>
      <w:bookmarkStart w:id="41" w:name="_Toc230202905"/>
      <w:r>
        <w:rPr>
          <w:rFonts w:hint="default"/>
        </w:rPr>
        <w:t>7.3 不足与改进方向</w:t>
      </w:r>
      <w:bookmarkEnd w:id="41"/>
    </w:p>
    <w:p w14:paraId="7E4068BF" w14:textId="77777777" w:rsidR="00D30C34" w:rsidRDefault="00000000" w:rsidP="00582D40">
      <w:pPr>
        <w:ind w:firstLine="480"/>
      </w:pPr>
      <w:r>
        <w:t>尽管系统取得一定成果，但仍存在以下不足：</w:t>
      </w:r>
    </w:p>
    <w:p w14:paraId="07FF6C9D" w14:textId="74270B8F" w:rsidR="00D30C34" w:rsidRDefault="00582D40" w:rsidP="00582D40">
      <w:pPr>
        <w:ind w:firstLine="480"/>
      </w:pPr>
      <w:r>
        <w:rPr>
          <w:rFonts w:hint="eastAsia"/>
        </w:rPr>
        <w:t>（</w:t>
      </w:r>
      <w:r>
        <w:rPr>
          <w:rFonts w:hint="eastAsia"/>
        </w:rPr>
        <w:t>1</w:t>
      </w:r>
      <w:r>
        <w:rPr>
          <w:rFonts w:hint="eastAsia"/>
        </w:rPr>
        <w:t>）</w:t>
      </w:r>
      <w:r>
        <w:t>数据局限性：早期台风数据存在缺失（如气压、风圈半径字段），影响模型对台风强度的全面学习；</w:t>
      </w:r>
    </w:p>
    <w:p w14:paraId="6CF67503" w14:textId="117B4193" w:rsidR="00D30C34" w:rsidRDefault="00582D40" w:rsidP="00582D40">
      <w:pPr>
        <w:ind w:firstLine="480"/>
      </w:pPr>
      <w:r>
        <w:rPr>
          <w:rFonts w:hint="eastAsia"/>
        </w:rPr>
        <w:t>（</w:t>
      </w:r>
      <w:r>
        <w:rPr>
          <w:rFonts w:hint="eastAsia"/>
        </w:rPr>
        <w:t>2</w:t>
      </w:r>
      <w:r>
        <w:rPr>
          <w:rFonts w:hint="eastAsia"/>
        </w:rPr>
        <w:t>）</w:t>
      </w:r>
      <w:r>
        <w:t>模型泛化能力：对异常路径台风（如突然转向、快速加强）的预测精度有待提升；</w:t>
      </w:r>
    </w:p>
    <w:p w14:paraId="45F3D3D9" w14:textId="2ED29B98" w:rsidR="00D30C34" w:rsidRDefault="00582D40" w:rsidP="00582D40">
      <w:pPr>
        <w:ind w:firstLine="480"/>
      </w:pPr>
      <w:r>
        <w:rPr>
          <w:rFonts w:hint="eastAsia"/>
        </w:rPr>
        <w:t>（</w:t>
      </w:r>
      <w:r>
        <w:rPr>
          <w:rFonts w:hint="eastAsia"/>
        </w:rPr>
        <w:t>3</w:t>
      </w:r>
      <w:r>
        <w:rPr>
          <w:rFonts w:hint="eastAsia"/>
        </w:rPr>
        <w:t>）</w:t>
      </w:r>
      <w:r>
        <w:t>实时性不足：当前系统依赖离线数据，未接入实时气象观测数据，难以支持实时预测场景；</w:t>
      </w:r>
    </w:p>
    <w:p w14:paraId="36130B11" w14:textId="3DC780EA" w:rsidR="00D30C34" w:rsidRDefault="00582D40" w:rsidP="00582D40">
      <w:pPr>
        <w:ind w:firstLine="480"/>
      </w:pPr>
      <w:r>
        <w:rPr>
          <w:rFonts w:hint="eastAsia"/>
        </w:rPr>
        <w:t>（</w:t>
      </w:r>
      <w:r>
        <w:rPr>
          <w:rFonts w:hint="eastAsia"/>
        </w:rPr>
        <w:t>4</w:t>
      </w:r>
      <w:r>
        <w:rPr>
          <w:rFonts w:hint="eastAsia"/>
        </w:rPr>
        <w:t>）</w:t>
      </w:r>
      <w:r>
        <w:t>气象要素融合：未充分结合气压、湿度、云图等多维度气象要素，限制了模型对台风演变的深度理解。</w:t>
      </w:r>
    </w:p>
    <w:p w14:paraId="139C5FD9" w14:textId="77777777" w:rsidR="00D30C34" w:rsidRDefault="00000000" w:rsidP="00582D40">
      <w:pPr>
        <w:ind w:firstLine="480"/>
      </w:pPr>
      <w:r>
        <w:t>未来改进方向包括：</w:t>
      </w:r>
    </w:p>
    <w:p w14:paraId="7115C50C" w14:textId="052D4B88" w:rsidR="00D30C34" w:rsidRDefault="00582D40" w:rsidP="00582D40">
      <w:pPr>
        <w:ind w:firstLine="480"/>
      </w:pPr>
      <w:r>
        <w:rPr>
          <w:rFonts w:hint="eastAsia"/>
        </w:rPr>
        <w:t>（</w:t>
      </w:r>
      <w:r>
        <w:rPr>
          <w:rFonts w:hint="eastAsia"/>
        </w:rPr>
        <w:t>1</w:t>
      </w:r>
      <w:r>
        <w:rPr>
          <w:rFonts w:hint="eastAsia"/>
        </w:rPr>
        <w:t>）</w:t>
      </w:r>
      <w:r>
        <w:t>引入更多数据源（如卫星云图、再分析气象数据），补充缺失字段，丰富特征维度；</w:t>
      </w:r>
    </w:p>
    <w:p w14:paraId="6B35468E" w14:textId="630BF0AE" w:rsidR="00D30C34" w:rsidRDefault="00582D40" w:rsidP="00582D40">
      <w:pPr>
        <w:ind w:firstLine="480"/>
      </w:pPr>
      <w:r>
        <w:rPr>
          <w:rFonts w:hint="eastAsia"/>
        </w:rPr>
        <w:t>（</w:t>
      </w:r>
      <w:r>
        <w:rPr>
          <w:rFonts w:hint="eastAsia"/>
        </w:rPr>
        <w:t>2</w:t>
      </w:r>
      <w:r>
        <w:rPr>
          <w:rFonts w:hint="eastAsia"/>
        </w:rPr>
        <w:t>）</w:t>
      </w:r>
      <w:r>
        <w:t>优化模型结构（如引入</w:t>
      </w:r>
      <w:r>
        <w:t>Transformer</w:t>
      </w:r>
      <w:r>
        <w:t>替代</w:t>
      </w:r>
      <w:r>
        <w:t>CNN</w:t>
      </w:r>
      <w:r>
        <w:t>），增强对长时序依赖与异</w:t>
      </w:r>
      <w:r>
        <w:lastRenderedPageBreak/>
        <w:t>常模式的捕捉能力；</w:t>
      </w:r>
    </w:p>
    <w:p w14:paraId="75E0B6AF" w14:textId="76D93AD6" w:rsidR="00D30C34" w:rsidRDefault="00582D40" w:rsidP="00582D40">
      <w:pPr>
        <w:ind w:firstLine="480"/>
      </w:pPr>
      <w:r>
        <w:rPr>
          <w:rFonts w:hint="eastAsia"/>
        </w:rPr>
        <w:t>（</w:t>
      </w:r>
      <w:r>
        <w:rPr>
          <w:rFonts w:hint="eastAsia"/>
        </w:rPr>
        <w:t>3</w:t>
      </w:r>
      <w:r>
        <w:rPr>
          <w:rFonts w:hint="eastAsia"/>
        </w:rPr>
        <w:t>）</w:t>
      </w:r>
      <w:r>
        <w:t>对接实时气象</w:t>
      </w:r>
      <w:r>
        <w:t>API</w:t>
      </w:r>
      <w:r>
        <w:t>，实现数据的动态更新与实时预测，提升系统的实用价值；</w:t>
      </w:r>
    </w:p>
    <w:p w14:paraId="48CD5694" w14:textId="715A1F95" w:rsidR="00D30C34" w:rsidRDefault="00582D40" w:rsidP="00582D40">
      <w:pPr>
        <w:ind w:firstLine="480"/>
      </w:pPr>
      <w:r>
        <w:rPr>
          <w:rFonts w:hint="eastAsia"/>
        </w:rPr>
        <w:t>（</w:t>
      </w:r>
      <w:r>
        <w:rPr>
          <w:rFonts w:hint="eastAsia"/>
        </w:rPr>
        <w:t>4</w:t>
      </w:r>
      <w:r>
        <w:rPr>
          <w:rFonts w:hint="eastAsia"/>
        </w:rPr>
        <w:t>）</w:t>
      </w:r>
      <w:r>
        <w:t>扩展可视化功能，叠加云图、降水预测等要素，构建更全面的台风综合分析场景。</w:t>
      </w:r>
    </w:p>
    <w:p w14:paraId="087F411D" w14:textId="77777777" w:rsidR="00D30C34" w:rsidRDefault="00000000" w:rsidP="00C76224">
      <w:pPr>
        <w:ind w:firstLineChars="0" w:firstLine="0"/>
        <w:jc w:val="left"/>
      </w:pPr>
      <w:r>
        <w:rPr>
          <w:sz w:val="21"/>
        </w:rPr>
        <w:br w:type="page"/>
      </w:r>
    </w:p>
    <w:p w14:paraId="1549D123" w14:textId="3DAF77E3" w:rsidR="00D30C34" w:rsidRDefault="00000000" w:rsidP="009C0C1E">
      <w:pPr>
        <w:pStyle w:val="1"/>
        <w:ind w:firstLineChars="0" w:firstLine="0"/>
      </w:pPr>
      <w:bookmarkStart w:id="42" w:name="_Toc230202906"/>
      <w:r>
        <w:lastRenderedPageBreak/>
        <w:t>参考文献</w:t>
      </w:r>
      <w:bookmarkEnd w:id="42"/>
    </w:p>
    <w:p w14:paraId="7C7A2AD6" w14:textId="2AD1D938" w:rsidR="005D6787" w:rsidRPr="005D6787" w:rsidRDefault="005D6787" w:rsidP="005D6787">
      <w:pPr>
        <w:pStyle w:val="aa"/>
        <w:widowControl/>
        <w:numPr>
          <w:ilvl w:val="0"/>
          <w:numId w:val="1"/>
        </w:numPr>
        <w:shd w:val="clear" w:color="auto" w:fill="FFFFFF"/>
        <w:spacing w:before="144"/>
        <w:ind w:firstLineChars="0"/>
        <w:jc w:val="left"/>
        <w:textAlignment w:val="baseline"/>
        <w:rPr>
          <w:kern w:val="0"/>
        </w:rPr>
      </w:pPr>
      <w:bookmarkStart w:id="43" w:name="_Ref230791937"/>
      <w:r w:rsidRPr="005D6787">
        <w:rPr>
          <w:rFonts w:hint="eastAsia"/>
          <w:kern w:val="0"/>
        </w:rPr>
        <w:t>金飞</w:t>
      </w:r>
      <w:r w:rsidRPr="005D6787">
        <w:rPr>
          <w:rFonts w:hint="eastAsia"/>
          <w:kern w:val="0"/>
        </w:rPr>
        <w:t xml:space="preserve">, </w:t>
      </w:r>
      <w:r w:rsidRPr="005D6787">
        <w:rPr>
          <w:rFonts w:hint="eastAsia"/>
          <w:kern w:val="0"/>
        </w:rPr>
        <w:t>余晖</w:t>
      </w:r>
      <w:r w:rsidRPr="005D6787">
        <w:rPr>
          <w:rFonts w:hint="eastAsia"/>
          <w:kern w:val="0"/>
        </w:rPr>
        <w:t xml:space="preserve">. </w:t>
      </w:r>
      <w:r w:rsidRPr="005D6787">
        <w:rPr>
          <w:rFonts w:hint="eastAsia"/>
          <w:kern w:val="0"/>
        </w:rPr>
        <w:t>基于机器学习的台风路径预报方法综述</w:t>
      </w:r>
      <w:r w:rsidRPr="005D6787">
        <w:rPr>
          <w:rFonts w:hint="eastAsia"/>
          <w:kern w:val="0"/>
        </w:rPr>
        <w:t xml:space="preserve">[J]. </w:t>
      </w:r>
      <w:r w:rsidRPr="005D6787">
        <w:rPr>
          <w:rFonts w:hint="eastAsia"/>
          <w:kern w:val="0"/>
        </w:rPr>
        <w:t>海洋预报</w:t>
      </w:r>
      <w:r w:rsidRPr="005D6787">
        <w:rPr>
          <w:rFonts w:hint="eastAsia"/>
          <w:kern w:val="0"/>
        </w:rPr>
        <w:t>, 2021, 38(5): 1-10.</w:t>
      </w:r>
      <w:bookmarkEnd w:id="43"/>
    </w:p>
    <w:p w14:paraId="75CA4C13" w14:textId="4F87132F" w:rsidR="005D6787" w:rsidRPr="005D6787" w:rsidRDefault="005D6787" w:rsidP="005D6787">
      <w:pPr>
        <w:pStyle w:val="aa"/>
        <w:widowControl/>
        <w:numPr>
          <w:ilvl w:val="0"/>
          <w:numId w:val="1"/>
        </w:numPr>
        <w:shd w:val="clear" w:color="auto" w:fill="FFFFFF"/>
        <w:spacing w:before="144"/>
        <w:ind w:firstLineChars="0"/>
        <w:jc w:val="left"/>
        <w:textAlignment w:val="baseline"/>
        <w:rPr>
          <w:kern w:val="0"/>
        </w:rPr>
      </w:pPr>
      <w:bookmarkStart w:id="44" w:name="_Ref230792289"/>
      <w:r w:rsidRPr="005D6787">
        <w:rPr>
          <w:rFonts w:hint="eastAsia"/>
          <w:kern w:val="0"/>
        </w:rPr>
        <w:t>吕庆平</w:t>
      </w:r>
      <w:r w:rsidRPr="005D6787">
        <w:rPr>
          <w:rFonts w:hint="eastAsia"/>
          <w:kern w:val="0"/>
        </w:rPr>
        <w:t xml:space="preserve">, </w:t>
      </w:r>
      <w:r w:rsidRPr="005D6787">
        <w:rPr>
          <w:rFonts w:hint="eastAsia"/>
          <w:kern w:val="0"/>
        </w:rPr>
        <w:t>罗坚</w:t>
      </w:r>
      <w:r w:rsidRPr="005D6787">
        <w:rPr>
          <w:rFonts w:hint="eastAsia"/>
          <w:kern w:val="0"/>
        </w:rPr>
        <w:t xml:space="preserve">, </w:t>
      </w:r>
      <w:r w:rsidRPr="005D6787">
        <w:rPr>
          <w:rFonts w:hint="eastAsia"/>
          <w:kern w:val="0"/>
        </w:rPr>
        <w:t>任福民</w:t>
      </w:r>
      <w:r w:rsidRPr="005D6787">
        <w:rPr>
          <w:rFonts w:hint="eastAsia"/>
          <w:kern w:val="0"/>
        </w:rPr>
        <w:t xml:space="preserve">. </w:t>
      </w:r>
      <w:r w:rsidRPr="005D6787">
        <w:rPr>
          <w:rFonts w:hint="eastAsia"/>
          <w:kern w:val="0"/>
        </w:rPr>
        <w:t>基于深度学习的台风强度快速预报模型研究</w:t>
      </w:r>
      <w:r w:rsidRPr="005D6787">
        <w:rPr>
          <w:rFonts w:hint="eastAsia"/>
          <w:kern w:val="0"/>
        </w:rPr>
        <w:t xml:space="preserve">[J]. </w:t>
      </w:r>
      <w:r w:rsidRPr="005D6787">
        <w:rPr>
          <w:rFonts w:hint="eastAsia"/>
          <w:kern w:val="0"/>
        </w:rPr>
        <w:t>气象科技</w:t>
      </w:r>
      <w:r w:rsidRPr="005D6787">
        <w:rPr>
          <w:rFonts w:hint="eastAsia"/>
          <w:kern w:val="0"/>
        </w:rPr>
        <w:t>, 2022, 50(4): 517-525.</w:t>
      </w:r>
      <w:bookmarkEnd w:id="44"/>
    </w:p>
    <w:p w14:paraId="3F6EBDC3" w14:textId="10459F2A" w:rsidR="005D6787" w:rsidRPr="005D6787" w:rsidRDefault="005D6787" w:rsidP="005D6787">
      <w:pPr>
        <w:pStyle w:val="aa"/>
        <w:widowControl/>
        <w:numPr>
          <w:ilvl w:val="0"/>
          <w:numId w:val="1"/>
        </w:numPr>
        <w:shd w:val="clear" w:color="auto" w:fill="FFFFFF"/>
        <w:spacing w:before="144"/>
        <w:ind w:firstLineChars="0"/>
        <w:jc w:val="left"/>
        <w:textAlignment w:val="baseline"/>
        <w:rPr>
          <w:kern w:val="0"/>
        </w:rPr>
      </w:pPr>
      <w:bookmarkStart w:id="45" w:name="_Ref230792303"/>
      <w:r w:rsidRPr="005D6787">
        <w:rPr>
          <w:rFonts w:hint="eastAsia"/>
          <w:kern w:val="0"/>
        </w:rPr>
        <w:t>高拴柱</w:t>
      </w:r>
      <w:r w:rsidRPr="005D6787">
        <w:rPr>
          <w:rFonts w:hint="eastAsia"/>
          <w:kern w:val="0"/>
        </w:rPr>
        <w:t xml:space="preserve">, </w:t>
      </w:r>
      <w:r w:rsidRPr="005D6787">
        <w:rPr>
          <w:rFonts w:hint="eastAsia"/>
          <w:kern w:val="0"/>
        </w:rPr>
        <w:t>梁莉</w:t>
      </w:r>
      <w:r w:rsidRPr="005D6787">
        <w:rPr>
          <w:rFonts w:hint="eastAsia"/>
          <w:kern w:val="0"/>
        </w:rPr>
        <w:t xml:space="preserve">. </w:t>
      </w:r>
      <w:r w:rsidRPr="005D6787">
        <w:rPr>
          <w:rFonts w:hint="eastAsia"/>
          <w:kern w:val="0"/>
        </w:rPr>
        <w:t>中国台风灾害风险区划研究进展</w:t>
      </w:r>
      <w:r w:rsidRPr="005D6787">
        <w:rPr>
          <w:rFonts w:hint="eastAsia"/>
          <w:kern w:val="0"/>
        </w:rPr>
        <w:t xml:space="preserve">[J]. </w:t>
      </w:r>
      <w:r w:rsidRPr="005D6787">
        <w:rPr>
          <w:rFonts w:hint="eastAsia"/>
          <w:kern w:val="0"/>
        </w:rPr>
        <w:t>气象科技进展</w:t>
      </w:r>
      <w:r w:rsidRPr="005D6787">
        <w:rPr>
          <w:rFonts w:hint="eastAsia"/>
          <w:kern w:val="0"/>
        </w:rPr>
        <w:t>, 2020, 10(3): 32-38.</w:t>
      </w:r>
      <w:bookmarkEnd w:id="45"/>
    </w:p>
    <w:p w14:paraId="4CB05BB3" w14:textId="6FE71CCB" w:rsidR="005D6787" w:rsidRPr="005D6787" w:rsidRDefault="005D6787" w:rsidP="005D6787">
      <w:pPr>
        <w:pStyle w:val="aa"/>
        <w:widowControl/>
        <w:numPr>
          <w:ilvl w:val="0"/>
          <w:numId w:val="1"/>
        </w:numPr>
        <w:shd w:val="clear" w:color="auto" w:fill="FFFFFF"/>
        <w:spacing w:before="144"/>
        <w:ind w:firstLineChars="0"/>
        <w:jc w:val="left"/>
        <w:textAlignment w:val="baseline"/>
        <w:rPr>
          <w:kern w:val="0"/>
        </w:rPr>
      </w:pPr>
      <w:bookmarkStart w:id="46" w:name="_Ref230792304"/>
      <w:r w:rsidRPr="005D6787">
        <w:rPr>
          <w:rFonts w:hint="eastAsia"/>
          <w:kern w:val="0"/>
        </w:rPr>
        <w:t>李庆祥</w:t>
      </w:r>
      <w:r w:rsidRPr="005D6787">
        <w:rPr>
          <w:rFonts w:hint="eastAsia"/>
          <w:kern w:val="0"/>
        </w:rPr>
        <w:t xml:space="preserve">, </w:t>
      </w:r>
      <w:r w:rsidRPr="005D6787">
        <w:rPr>
          <w:rFonts w:hint="eastAsia"/>
          <w:kern w:val="0"/>
        </w:rPr>
        <w:t>黄嘉佑</w:t>
      </w:r>
      <w:r w:rsidRPr="005D6787">
        <w:rPr>
          <w:rFonts w:hint="eastAsia"/>
          <w:kern w:val="0"/>
        </w:rPr>
        <w:t xml:space="preserve">. </w:t>
      </w:r>
      <w:r w:rsidRPr="005D6787">
        <w:rPr>
          <w:rFonts w:hint="eastAsia"/>
          <w:kern w:val="0"/>
        </w:rPr>
        <w:t>全球变暖背景下西北太平洋热带气旋活动特征分析</w:t>
      </w:r>
      <w:r w:rsidRPr="005D6787">
        <w:rPr>
          <w:rFonts w:hint="eastAsia"/>
          <w:kern w:val="0"/>
        </w:rPr>
        <w:t xml:space="preserve">[J]. </w:t>
      </w:r>
      <w:r w:rsidRPr="005D6787">
        <w:rPr>
          <w:rFonts w:hint="eastAsia"/>
          <w:kern w:val="0"/>
        </w:rPr>
        <w:t>气象学报</w:t>
      </w:r>
      <w:r w:rsidRPr="005D6787">
        <w:rPr>
          <w:rFonts w:hint="eastAsia"/>
          <w:kern w:val="0"/>
        </w:rPr>
        <w:t>, 2019, 77(3): 455-468.</w:t>
      </w:r>
      <w:bookmarkEnd w:id="46"/>
    </w:p>
    <w:p w14:paraId="2A336BEB" w14:textId="70756BE3" w:rsidR="005D6787" w:rsidRPr="005D6787" w:rsidRDefault="005D6787" w:rsidP="005D6787">
      <w:pPr>
        <w:pStyle w:val="aa"/>
        <w:widowControl/>
        <w:numPr>
          <w:ilvl w:val="0"/>
          <w:numId w:val="1"/>
        </w:numPr>
        <w:shd w:val="clear" w:color="auto" w:fill="FFFFFF"/>
        <w:spacing w:before="144"/>
        <w:ind w:firstLineChars="0"/>
        <w:jc w:val="left"/>
        <w:textAlignment w:val="baseline"/>
        <w:rPr>
          <w:kern w:val="0"/>
        </w:rPr>
      </w:pPr>
      <w:bookmarkStart w:id="47" w:name="_Ref230791998"/>
      <w:r w:rsidRPr="005D6787">
        <w:rPr>
          <w:rFonts w:hint="eastAsia"/>
          <w:kern w:val="0"/>
        </w:rPr>
        <w:t>闵隽玉</w:t>
      </w:r>
      <w:r w:rsidRPr="005D6787">
        <w:rPr>
          <w:rFonts w:hint="eastAsia"/>
          <w:kern w:val="0"/>
        </w:rPr>
        <w:t xml:space="preserve">, </w:t>
      </w:r>
      <w:r w:rsidRPr="005D6787">
        <w:rPr>
          <w:rFonts w:hint="eastAsia"/>
          <w:kern w:val="0"/>
        </w:rPr>
        <w:t>谈哲敏</w:t>
      </w:r>
      <w:r w:rsidRPr="005D6787">
        <w:rPr>
          <w:rFonts w:hint="eastAsia"/>
          <w:kern w:val="0"/>
        </w:rPr>
        <w:t xml:space="preserve">. </w:t>
      </w:r>
      <w:r w:rsidRPr="005D6787">
        <w:rPr>
          <w:rFonts w:hint="eastAsia"/>
          <w:kern w:val="0"/>
        </w:rPr>
        <w:t>基于潜空间扩散模型的台风路径与强度预报模型研究</w:t>
      </w:r>
      <w:r w:rsidRPr="005D6787">
        <w:rPr>
          <w:rFonts w:hint="eastAsia"/>
          <w:kern w:val="0"/>
        </w:rPr>
        <w:t xml:space="preserve">[J]. </w:t>
      </w:r>
      <w:r w:rsidRPr="005D6787">
        <w:rPr>
          <w:rFonts w:hint="eastAsia"/>
          <w:kern w:val="0"/>
        </w:rPr>
        <w:t>南京大学学报</w:t>
      </w:r>
      <w:r w:rsidRPr="005D6787">
        <w:rPr>
          <w:rFonts w:hint="eastAsia"/>
          <w:kern w:val="0"/>
        </w:rPr>
        <w:t>(</w:t>
      </w:r>
      <w:r w:rsidRPr="005D6787">
        <w:rPr>
          <w:rFonts w:hint="eastAsia"/>
          <w:kern w:val="0"/>
        </w:rPr>
        <w:t>自然科学版</w:t>
      </w:r>
      <w:r w:rsidRPr="005D6787">
        <w:rPr>
          <w:rFonts w:hint="eastAsia"/>
          <w:kern w:val="0"/>
        </w:rPr>
        <w:t>), 2025, 61(3): 373-386.</w:t>
      </w:r>
      <w:bookmarkEnd w:id="47"/>
    </w:p>
    <w:p w14:paraId="085E5C99" w14:textId="1F5DB540" w:rsidR="005D6787" w:rsidRPr="005D6787" w:rsidRDefault="005D6787" w:rsidP="005D6787">
      <w:pPr>
        <w:pStyle w:val="aa"/>
        <w:widowControl/>
        <w:numPr>
          <w:ilvl w:val="0"/>
          <w:numId w:val="1"/>
        </w:numPr>
        <w:shd w:val="clear" w:color="auto" w:fill="FFFFFF"/>
        <w:spacing w:before="144"/>
        <w:ind w:firstLineChars="0"/>
        <w:jc w:val="left"/>
        <w:textAlignment w:val="baseline"/>
        <w:rPr>
          <w:kern w:val="0"/>
        </w:rPr>
      </w:pPr>
      <w:bookmarkStart w:id="48" w:name="_Ref230791999"/>
      <w:r w:rsidRPr="005D6787">
        <w:rPr>
          <w:rFonts w:hint="eastAsia"/>
          <w:kern w:val="0"/>
        </w:rPr>
        <w:t>刘志远</w:t>
      </w:r>
      <w:r w:rsidRPr="005D6787">
        <w:rPr>
          <w:rFonts w:hint="eastAsia"/>
          <w:kern w:val="0"/>
        </w:rPr>
        <w:t xml:space="preserve">, </w:t>
      </w:r>
      <w:r w:rsidRPr="005D6787">
        <w:rPr>
          <w:rFonts w:hint="eastAsia"/>
          <w:kern w:val="0"/>
        </w:rPr>
        <w:t>陈明</w:t>
      </w:r>
      <w:r w:rsidRPr="005D6787">
        <w:rPr>
          <w:rFonts w:hint="eastAsia"/>
          <w:kern w:val="0"/>
        </w:rPr>
        <w:t xml:space="preserve">. </w:t>
      </w:r>
      <w:r w:rsidRPr="005D6787">
        <w:rPr>
          <w:rFonts w:hint="eastAsia"/>
          <w:kern w:val="0"/>
        </w:rPr>
        <w:t>气象数据可视化系统设计与实现</w:t>
      </w:r>
      <w:r w:rsidRPr="005D6787">
        <w:rPr>
          <w:rFonts w:hint="eastAsia"/>
          <w:kern w:val="0"/>
        </w:rPr>
        <w:t xml:space="preserve">[J]. </w:t>
      </w:r>
      <w:r w:rsidRPr="005D6787">
        <w:rPr>
          <w:rFonts w:hint="eastAsia"/>
          <w:kern w:val="0"/>
        </w:rPr>
        <w:t>计算机应用研究</w:t>
      </w:r>
      <w:r w:rsidRPr="005D6787">
        <w:rPr>
          <w:rFonts w:hint="eastAsia"/>
          <w:kern w:val="0"/>
        </w:rPr>
        <w:t>, 2021, 38(12): 3658-3664.</w:t>
      </w:r>
      <w:bookmarkEnd w:id="48"/>
    </w:p>
    <w:p w14:paraId="22B7954D" w14:textId="433460F5" w:rsidR="005D6787" w:rsidRPr="005D6787" w:rsidRDefault="005D6787" w:rsidP="005D6787">
      <w:pPr>
        <w:pStyle w:val="aa"/>
        <w:widowControl/>
        <w:numPr>
          <w:ilvl w:val="0"/>
          <w:numId w:val="1"/>
        </w:numPr>
        <w:shd w:val="clear" w:color="auto" w:fill="FFFFFF"/>
        <w:spacing w:before="144"/>
        <w:ind w:firstLineChars="0"/>
        <w:jc w:val="left"/>
        <w:textAlignment w:val="baseline"/>
        <w:rPr>
          <w:kern w:val="0"/>
        </w:rPr>
      </w:pPr>
      <w:bookmarkStart w:id="49" w:name="_Ref230792190"/>
      <w:r w:rsidRPr="005D6787">
        <w:rPr>
          <w:rFonts w:hint="eastAsia"/>
          <w:kern w:val="0"/>
        </w:rPr>
        <w:t>孙泽明</w:t>
      </w:r>
      <w:r w:rsidRPr="005D6787">
        <w:rPr>
          <w:rFonts w:hint="eastAsia"/>
          <w:kern w:val="0"/>
        </w:rPr>
        <w:t xml:space="preserve">, </w:t>
      </w:r>
      <w:r w:rsidRPr="005D6787">
        <w:rPr>
          <w:rFonts w:hint="eastAsia"/>
          <w:kern w:val="0"/>
        </w:rPr>
        <w:t>韩树宗</w:t>
      </w:r>
      <w:r w:rsidRPr="005D6787">
        <w:rPr>
          <w:rFonts w:hint="eastAsia"/>
          <w:kern w:val="0"/>
        </w:rPr>
        <w:t xml:space="preserve">, </w:t>
      </w:r>
      <w:r w:rsidRPr="005D6787">
        <w:rPr>
          <w:rFonts w:hint="eastAsia"/>
          <w:kern w:val="0"/>
        </w:rPr>
        <w:t>王铭杰</w:t>
      </w:r>
      <w:r w:rsidRPr="005D6787">
        <w:rPr>
          <w:rFonts w:hint="eastAsia"/>
          <w:kern w:val="0"/>
        </w:rPr>
        <w:t xml:space="preserve">, </w:t>
      </w:r>
      <w:r w:rsidRPr="005D6787">
        <w:rPr>
          <w:rFonts w:hint="eastAsia"/>
          <w:kern w:val="0"/>
        </w:rPr>
        <w:t>等</w:t>
      </w:r>
      <w:r w:rsidRPr="005D6787">
        <w:rPr>
          <w:rFonts w:hint="eastAsia"/>
          <w:kern w:val="0"/>
        </w:rPr>
        <w:t xml:space="preserve">. </w:t>
      </w:r>
      <w:r w:rsidRPr="005D6787">
        <w:rPr>
          <w:rFonts w:hint="eastAsia"/>
          <w:kern w:val="0"/>
        </w:rPr>
        <w:t>不同路径台风对中国近海海温影响的统计研究</w:t>
      </w:r>
      <w:r w:rsidRPr="005D6787">
        <w:rPr>
          <w:rFonts w:hint="eastAsia"/>
          <w:kern w:val="0"/>
        </w:rPr>
        <w:t xml:space="preserve">[J]. </w:t>
      </w:r>
      <w:r w:rsidRPr="005D6787">
        <w:rPr>
          <w:rFonts w:hint="eastAsia"/>
          <w:kern w:val="0"/>
        </w:rPr>
        <w:t>热带海洋学报</w:t>
      </w:r>
      <w:r w:rsidRPr="005D6787">
        <w:rPr>
          <w:rFonts w:hint="eastAsia"/>
          <w:kern w:val="0"/>
        </w:rPr>
        <w:t>, 2024, 43(5): 17-31.</w:t>
      </w:r>
      <w:bookmarkEnd w:id="49"/>
    </w:p>
    <w:p w14:paraId="061BA58B" w14:textId="7A3E6936" w:rsidR="005D6787" w:rsidRPr="005D6787" w:rsidRDefault="005D6787" w:rsidP="005D6787">
      <w:pPr>
        <w:pStyle w:val="aa"/>
        <w:widowControl/>
        <w:numPr>
          <w:ilvl w:val="0"/>
          <w:numId w:val="1"/>
        </w:numPr>
        <w:shd w:val="clear" w:color="auto" w:fill="FFFFFF"/>
        <w:spacing w:before="144"/>
        <w:ind w:firstLineChars="0"/>
        <w:jc w:val="left"/>
        <w:textAlignment w:val="baseline"/>
        <w:rPr>
          <w:kern w:val="0"/>
        </w:rPr>
      </w:pPr>
      <w:bookmarkStart w:id="50" w:name="_Ref230792748"/>
      <w:r w:rsidRPr="005D6787">
        <w:rPr>
          <w:rFonts w:hint="eastAsia"/>
          <w:kern w:val="0"/>
        </w:rPr>
        <w:t>陈联寿</w:t>
      </w:r>
      <w:r w:rsidRPr="005D6787">
        <w:rPr>
          <w:rFonts w:hint="eastAsia"/>
          <w:kern w:val="0"/>
        </w:rPr>
        <w:t xml:space="preserve">. </w:t>
      </w:r>
      <w:r w:rsidRPr="005D6787">
        <w:rPr>
          <w:rFonts w:hint="eastAsia"/>
          <w:kern w:val="0"/>
        </w:rPr>
        <w:t>热带气旋动力学研究进展</w:t>
      </w:r>
      <w:r w:rsidRPr="005D6787">
        <w:rPr>
          <w:rFonts w:hint="eastAsia"/>
          <w:kern w:val="0"/>
        </w:rPr>
        <w:t xml:space="preserve">[J]. </w:t>
      </w:r>
      <w:r w:rsidRPr="005D6787">
        <w:rPr>
          <w:rFonts w:hint="eastAsia"/>
          <w:kern w:val="0"/>
        </w:rPr>
        <w:t>气象学报</w:t>
      </w:r>
      <w:r w:rsidRPr="005D6787">
        <w:rPr>
          <w:rFonts w:hint="eastAsia"/>
          <w:kern w:val="0"/>
        </w:rPr>
        <w:t>, 2021, 79(1): 1-15.</w:t>
      </w:r>
      <w:bookmarkEnd w:id="50"/>
    </w:p>
    <w:p w14:paraId="3F1B03B3" w14:textId="7EC31C65" w:rsidR="005D6787" w:rsidRPr="005D6787" w:rsidRDefault="005D6787" w:rsidP="005D6787">
      <w:pPr>
        <w:pStyle w:val="aa"/>
        <w:widowControl/>
        <w:numPr>
          <w:ilvl w:val="0"/>
          <w:numId w:val="1"/>
        </w:numPr>
        <w:shd w:val="clear" w:color="auto" w:fill="FFFFFF"/>
        <w:spacing w:before="144"/>
        <w:ind w:firstLineChars="0"/>
        <w:jc w:val="left"/>
        <w:textAlignment w:val="baseline"/>
        <w:rPr>
          <w:kern w:val="0"/>
        </w:rPr>
      </w:pPr>
      <w:bookmarkStart w:id="51" w:name="_Ref230792395"/>
      <w:r w:rsidRPr="005D6787">
        <w:rPr>
          <w:rFonts w:hint="eastAsia"/>
          <w:kern w:val="0"/>
        </w:rPr>
        <w:t>张强</w:t>
      </w:r>
      <w:r w:rsidRPr="005D6787">
        <w:rPr>
          <w:rFonts w:hint="eastAsia"/>
          <w:kern w:val="0"/>
        </w:rPr>
        <w:t xml:space="preserve">, </w:t>
      </w:r>
      <w:r w:rsidRPr="005D6787">
        <w:rPr>
          <w:rFonts w:hint="eastAsia"/>
          <w:kern w:val="0"/>
        </w:rPr>
        <w:t>马会静</w:t>
      </w:r>
      <w:r w:rsidRPr="005D6787">
        <w:rPr>
          <w:rFonts w:hint="eastAsia"/>
          <w:kern w:val="0"/>
        </w:rPr>
        <w:t xml:space="preserve">, </w:t>
      </w:r>
      <w:r w:rsidRPr="005D6787">
        <w:rPr>
          <w:rFonts w:hint="eastAsia"/>
          <w:kern w:val="0"/>
        </w:rPr>
        <w:t>王式功</w:t>
      </w:r>
      <w:r w:rsidRPr="005D6787">
        <w:rPr>
          <w:rFonts w:hint="eastAsia"/>
          <w:kern w:val="0"/>
        </w:rPr>
        <w:t xml:space="preserve">. </w:t>
      </w:r>
      <w:r w:rsidRPr="005D6787">
        <w:rPr>
          <w:rFonts w:hint="eastAsia"/>
          <w:kern w:val="0"/>
        </w:rPr>
        <w:t>人工智能在气象预报中的应用进展</w:t>
      </w:r>
      <w:r w:rsidRPr="005D6787">
        <w:rPr>
          <w:rFonts w:hint="eastAsia"/>
          <w:kern w:val="0"/>
        </w:rPr>
        <w:t xml:space="preserve">[J]. </w:t>
      </w:r>
      <w:r w:rsidRPr="005D6787">
        <w:rPr>
          <w:rFonts w:hint="eastAsia"/>
          <w:kern w:val="0"/>
        </w:rPr>
        <w:t>气象</w:t>
      </w:r>
      <w:r w:rsidRPr="005D6787">
        <w:rPr>
          <w:rFonts w:hint="eastAsia"/>
          <w:kern w:val="0"/>
        </w:rPr>
        <w:t>, 2022, 48(9): 1025-1038.</w:t>
      </w:r>
      <w:bookmarkEnd w:id="51"/>
    </w:p>
    <w:p w14:paraId="162FF176" w14:textId="2F140E51" w:rsidR="005D6787" w:rsidRPr="005D6787" w:rsidRDefault="005D6787" w:rsidP="005D6787">
      <w:pPr>
        <w:pStyle w:val="aa"/>
        <w:widowControl/>
        <w:numPr>
          <w:ilvl w:val="0"/>
          <w:numId w:val="1"/>
        </w:numPr>
        <w:shd w:val="clear" w:color="auto" w:fill="FFFFFF"/>
        <w:spacing w:before="144"/>
        <w:ind w:firstLineChars="0"/>
        <w:jc w:val="left"/>
        <w:textAlignment w:val="baseline"/>
        <w:rPr>
          <w:kern w:val="0"/>
        </w:rPr>
      </w:pPr>
      <w:bookmarkStart w:id="52" w:name="_Ref230792468"/>
      <w:r w:rsidRPr="005D6787">
        <w:rPr>
          <w:rFonts w:hint="eastAsia"/>
          <w:kern w:val="0"/>
        </w:rPr>
        <w:t>马会静</w:t>
      </w:r>
      <w:r w:rsidRPr="005D6787">
        <w:rPr>
          <w:rFonts w:hint="eastAsia"/>
          <w:kern w:val="0"/>
        </w:rPr>
        <w:t xml:space="preserve">, </w:t>
      </w:r>
      <w:r w:rsidRPr="005D6787">
        <w:rPr>
          <w:rFonts w:hint="eastAsia"/>
          <w:kern w:val="0"/>
        </w:rPr>
        <w:t>张强</w:t>
      </w:r>
      <w:r w:rsidRPr="005D6787">
        <w:rPr>
          <w:rFonts w:hint="eastAsia"/>
          <w:kern w:val="0"/>
        </w:rPr>
        <w:t xml:space="preserve">. </w:t>
      </w:r>
      <w:r w:rsidRPr="005D6787">
        <w:rPr>
          <w:rFonts w:hint="eastAsia"/>
          <w:kern w:val="0"/>
        </w:rPr>
        <w:t>深度学习在天气预报中的研究现状与展望</w:t>
      </w:r>
      <w:r w:rsidRPr="005D6787">
        <w:rPr>
          <w:rFonts w:hint="eastAsia"/>
          <w:kern w:val="0"/>
        </w:rPr>
        <w:t xml:space="preserve">[J]. </w:t>
      </w:r>
      <w:r w:rsidRPr="005D6787">
        <w:rPr>
          <w:rFonts w:hint="eastAsia"/>
          <w:kern w:val="0"/>
        </w:rPr>
        <w:t>气象科技进展</w:t>
      </w:r>
      <w:r w:rsidRPr="005D6787">
        <w:rPr>
          <w:rFonts w:hint="eastAsia"/>
          <w:kern w:val="0"/>
        </w:rPr>
        <w:t>, 2021, 11(4): 15-24.</w:t>
      </w:r>
      <w:bookmarkEnd w:id="52"/>
    </w:p>
    <w:p w14:paraId="19B37873" w14:textId="7B584D37" w:rsidR="005D6787" w:rsidRPr="005D6787" w:rsidRDefault="005D6787" w:rsidP="005D6787">
      <w:pPr>
        <w:pStyle w:val="aa"/>
        <w:widowControl/>
        <w:numPr>
          <w:ilvl w:val="0"/>
          <w:numId w:val="1"/>
        </w:numPr>
        <w:shd w:val="clear" w:color="auto" w:fill="FFFFFF"/>
        <w:spacing w:before="144"/>
        <w:ind w:firstLineChars="0"/>
        <w:jc w:val="left"/>
        <w:textAlignment w:val="baseline"/>
        <w:rPr>
          <w:kern w:val="0"/>
        </w:rPr>
      </w:pPr>
      <w:bookmarkStart w:id="53" w:name="_Ref230791971"/>
      <w:r w:rsidRPr="005D6787">
        <w:rPr>
          <w:kern w:val="0"/>
        </w:rPr>
        <w:t>Xu W, Balaguru K, August A, et al. Deep learning experiments for tropical cyclone intensity forecasts[J]. Weather and Forecasting, 2021, 36(4): 1453-1470.</w:t>
      </w:r>
      <w:bookmarkEnd w:id="53"/>
    </w:p>
    <w:p w14:paraId="1F38F486" w14:textId="2E24150B" w:rsidR="005D6787" w:rsidRPr="005D6787" w:rsidRDefault="005D6787" w:rsidP="005D6787">
      <w:pPr>
        <w:pStyle w:val="aa"/>
        <w:widowControl/>
        <w:numPr>
          <w:ilvl w:val="0"/>
          <w:numId w:val="1"/>
        </w:numPr>
        <w:shd w:val="clear" w:color="auto" w:fill="FFFFFF"/>
        <w:spacing w:before="144"/>
        <w:ind w:firstLineChars="0"/>
        <w:jc w:val="left"/>
        <w:textAlignment w:val="baseline"/>
        <w:rPr>
          <w:kern w:val="0"/>
        </w:rPr>
      </w:pPr>
      <w:r w:rsidRPr="005D6787">
        <w:rPr>
          <w:kern w:val="0"/>
        </w:rPr>
        <w:lastRenderedPageBreak/>
        <w:t xml:space="preserve"> </w:t>
      </w:r>
      <w:bookmarkStart w:id="54" w:name="_Ref230791973"/>
      <w:r w:rsidRPr="005D6787">
        <w:rPr>
          <w:kern w:val="0"/>
        </w:rPr>
        <w:t>Olander T, Wimmers A, Velden C, et al. Investigation of machine learning using satellite-based advanced Dvorak technique analysis parameters to estimate tropical cyclone intensity[J]. Weather and Forecasting, 2021, 36(6): 2161-2186.</w:t>
      </w:r>
      <w:bookmarkEnd w:id="54"/>
    </w:p>
    <w:p w14:paraId="73192313" w14:textId="60C82F3E" w:rsidR="005D6787" w:rsidRPr="005D6787" w:rsidRDefault="005D6787" w:rsidP="005D6787">
      <w:pPr>
        <w:pStyle w:val="aa"/>
        <w:widowControl/>
        <w:numPr>
          <w:ilvl w:val="0"/>
          <w:numId w:val="1"/>
        </w:numPr>
        <w:shd w:val="clear" w:color="auto" w:fill="FFFFFF"/>
        <w:spacing w:before="144"/>
        <w:ind w:firstLineChars="0"/>
        <w:jc w:val="left"/>
        <w:textAlignment w:val="baseline"/>
        <w:rPr>
          <w:kern w:val="0"/>
        </w:rPr>
      </w:pPr>
      <w:bookmarkStart w:id="55" w:name="_Ref230791974"/>
      <w:r w:rsidRPr="005D6787">
        <w:rPr>
          <w:kern w:val="0"/>
        </w:rPr>
        <w:t xml:space="preserve">Higa M, </w:t>
      </w:r>
      <w:proofErr w:type="spellStart"/>
      <w:r w:rsidRPr="005D6787">
        <w:rPr>
          <w:kern w:val="0"/>
        </w:rPr>
        <w:t>Tanahara</w:t>
      </w:r>
      <w:proofErr w:type="spellEnd"/>
      <w:r w:rsidRPr="005D6787">
        <w:rPr>
          <w:kern w:val="0"/>
        </w:rPr>
        <w:t xml:space="preserve"> S, Adachi Y, et al. Domain knowledge integration into deep learning for typhoon intensity classification[J]. Scientific Reports, 2021, 11: 12972.</w:t>
      </w:r>
      <w:bookmarkEnd w:id="55"/>
    </w:p>
    <w:p w14:paraId="539F38EF" w14:textId="69FA8907" w:rsidR="005D6787" w:rsidRPr="005D6787" w:rsidRDefault="005D6787" w:rsidP="005D6787">
      <w:pPr>
        <w:pStyle w:val="aa"/>
        <w:widowControl/>
        <w:numPr>
          <w:ilvl w:val="0"/>
          <w:numId w:val="1"/>
        </w:numPr>
        <w:shd w:val="clear" w:color="auto" w:fill="FFFFFF"/>
        <w:spacing w:before="144"/>
        <w:ind w:firstLineChars="0"/>
        <w:jc w:val="left"/>
        <w:textAlignment w:val="baseline"/>
        <w:rPr>
          <w:kern w:val="0"/>
        </w:rPr>
      </w:pPr>
      <w:bookmarkStart w:id="56" w:name="_Ref230791975"/>
      <w:r w:rsidRPr="005D6787">
        <w:rPr>
          <w:kern w:val="0"/>
        </w:rPr>
        <w:t xml:space="preserve">Jiang S, Fan H, Wang C. Improvement of typhoon intensity forecasting by using a novel </w:t>
      </w:r>
      <w:proofErr w:type="spellStart"/>
      <w:r w:rsidRPr="005D6787">
        <w:rPr>
          <w:kern w:val="0"/>
        </w:rPr>
        <w:t>spatio</w:t>
      </w:r>
      <w:proofErr w:type="spellEnd"/>
      <w:r w:rsidRPr="005D6787">
        <w:rPr>
          <w:kern w:val="0"/>
        </w:rPr>
        <w:t>-temporal deep learning model[J]. Remote Sensing, 2022, 14(20): 5205.</w:t>
      </w:r>
      <w:bookmarkEnd w:id="56"/>
    </w:p>
    <w:p w14:paraId="34FFFC2D" w14:textId="250A1C09" w:rsidR="005D6787" w:rsidRPr="005D6787" w:rsidRDefault="005D6787" w:rsidP="005D6787">
      <w:pPr>
        <w:pStyle w:val="aa"/>
        <w:widowControl/>
        <w:numPr>
          <w:ilvl w:val="0"/>
          <w:numId w:val="1"/>
        </w:numPr>
        <w:shd w:val="clear" w:color="auto" w:fill="FFFFFF"/>
        <w:spacing w:before="144"/>
        <w:ind w:firstLineChars="0"/>
        <w:jc w:val="left"/>
        <w:textAlignment w:val="baseline"/>
        <w:rPr>
          <w:kern w:val="0"/>
        </w:rPr>
      </w:pPr>
      <w:r w:rsidRPr="005D6787">
        <w:rPr>
          <w:kern w:val="0"/>
        </w:rPr>
        <w:t>Short-term prediction of tropical cyclone track and intensity via four mainstream deep learning techniques[J]. Journal of Wind Engineering and Industrial Aerodynamics, 2024, 244: 105633.</w:t>
      </w:r>
    </w:p>
    <w:p w14:paraId="7630099A" w14:textId="6850202C" w:rsidR="005D6787" w:rsidRPr="005D6787" w:rsidRDefault="005D6787" w:rsidP="005D6787">
      <w:pPr>
        <w:pStyle w:val="aa"/>
        <w:widowControl/>
        <w:numPr>
          <w:ilvl w:val="0"/>
          <w:numId w:val="1"/>
        </w:numPr>
        <w:shd w:val="clear" w:color="auto" w:fill="FFFFFF"/>
        <w:spacing w:before="144"/>
        <w:ind w:firstLineChars="0"/>
        <w:jc w:val="left"/>
        <w:textAlignment w:val="baseline"/>
        <w:rPr>
          <w:kern w:val="0"/>
        </w:rPr>
      </w:pPr>
      <w:bookmarkStart w:id="57" w:name="_Ref230792512"/>
      <w:r w:rsidRPr="005D6787">
        <w:rPr>
          <w:kern w:val="0"/>
        </w:rPr>
        <w:t>Transformer-based tropical cyclone track and intensity forecasting[J]. Journal of Wind Engineering and Industrial Aerodynamics, 2023, 238: 105440.</w:t>
      </w:r>
      <w:bookmarkEnd w:id="57"/>
    </w:p>
    <w:p w14:paraId="47C4A3B1" w14:textId="3656354C" w:rsidR="005D6787" w:rsidRPr="005D6787" w:rsidRDefault="005D6787" w:rsidP="005D6787">
      <w:pPr>
        <w:pStyle w:val="aa"/>
        <w:widowControl/>
        <w:numPr>
          <w:ilvl w:val="0"/>
          <w:numId w:val="1"/>
        </w:numPr>
        <w:shd w:val="clear" w:color="auto" w:fill="FFFFFF"/>
        <w:spacing w:before="144"/>
        <w:ind w:firstLineChars="0"/>
        <w:jc w:val="left"/>
        <w:textAlignment w:val="baseline"/>
        <w:rPr>
          <w:kern w:val="0"/>
        </w:rPr>
      </w:pPr>
      <w:bookmarkStart w:id="58" w:name="_Ref230792437"/>
      <w:r w:rsidRPr="005D6787">
        <w:rPr>
          <w:kern w:val="0"/>
        </w:rPr>
        <w:t xml:space="preserve">SAF-Net: A </w:t>
      </w:r>
      <w:proofErr w:type="spellStart"/>
      <w:r w:rsidRPr="005D6787">
        <w:rPr>
          <w:kern w:val="0"/>
        </w:rPr>
        <w:t>spatio</w:t>
      </w:r>
      <w:proofErr w:type="spellEnd"/>
      <w:r w:rsidRPr="005D6787">
        <w:rPr>
          <w:kern w:val="0"/>
        </w:rPr>
        <w:t>-temporal deep learning method for typhoon intensity prediction[J]. Pattern Recognition Letters, 2022, 155: 121-127.</w:t>
      </w:r>
      <w:bookmarkEnd w:id="58"/>
    </w:p>
    <w:p w14:paraId="74102999" w14:textId="6C6D1F98" w:rsidR="005D6787" w:rsidRPr="005D6787" w:rsidRDefault="005D6787" w:rsidP="005D6787">
      <w:pPr>
        <w:pStyle w:val="aa"/>
        <w:widowControl/>
        <w:numPr>
          <w:ilvl w:val="0"/>
          <w:numId w:val="1"/>
        </w:numPr>
        <w:shd w:val="clear" w:color="auto" w:fill="FFFFFF"/>
        <w:spacing w:before="144"/>
        <w:ind w:firstLineChars="0"/>
        <w:jc w:val="left"/>
        <w:textAlignment w:val="baseline"/>
        <w:rPr>
          <w:kern w:val="0"/>
        </w:rPr>
      </w:pPr>
      <w:bookmarkStart w:id="59" w:name="_Ref230792439"/>
      <w:r w:rsidRPr="005D6787">
        <w:rPr>
          <w:kern w:val="0"/>
        </w:rPr>
        <w:t>Hao P, Zhao Y, Li S, et al. Deep learning approaches in predicting tropical cyclone tracks: an analysis focused on the Northwest Pacific region[J]. Ocean Modelling, 2024, 192: 102444.</w:t>
      </w:r>
      <w:bookmarkEnd w:id="59"/>
    </w:p>
    <w:p w14:paraId="73A00C13" w14:textId="6D5A9B26" w:rsidR="005D6787" w:rsidRPr="005D6787" w:rsidRDefault="005D6787" w:rsidP="005D6787">
      <w:pPr>
        <w:pStyle w:val="aa"/>
        <w:widowControl/>
        <w:numPr>
          <w:ilvl w:val="0"/>
          <w:numId w:val="1"/>
        </w:numPr>
        <w:shd w:val="clear" w:color="auto" w:fill="FFFFFF"/>
        <w:spacing w:before="144"/>
        <w:ind w:firstLineChars="0"/>
        <w:jc w:val="left"/>
        <w:textAlignment w:val="baseline"/>
        <w:rPr>
          <w:kern w:val="0"/>
        </w:rPr>
      </w:pPr>
      <w:bookmarkStart w:id="60" w:name="_Ref230792484"/>
      <w:r w:rsidRPr="005D6787">
        <w:rPr>
          <w:kern w:val="0"/>
        </w:rPr>
        <w:t xml:space="preserve">Feng Z, </w:t>
      </w:r>
      <w:proofErr w:type="spellStart"/>
      <w:r w:rsidRPr="005D6787">
        <w:rPr>
          <w:kern w:val="0"/>
        </w:rPr>
        <w:t>Lv</w:t>
      </w:r>
      <w:proofErr w:type="spellEnd"/>
      <w:r w:rsidRPr="005D6787">
        <w:rPr>
          <w:kern w:val="0"/>
        </w:rPr>
        <w:t xml:space="preserve"> S, Sun Y, et al. Skillful seasonal prediction of typhoon track density using deep learning[J]. Remote Sensing, 2023, 15(7): 1797.</w:t>
      </w:r>
      <w:bookmarkEnd w:id="60"/>
    </w:p>
    <w:p w14:paraId="2EB0C897" w14:textId="3BAC778D" w:rsidR="005D6787" w:rsidRPr="005D6787" w:rsidRDefault="005D6787" w:rsidP="005D6787">
      <w:pPr>
        <w:pStyle w:val="aa"/>
        <w:widowControl/>
        <w:numPr>
          <w:ilvl w:val="0"/>
          <w:numId w:val="1"/>
        </w:numPr>
        <w:shd w:val="clear" w:color="auto" w:fill="FFFFFF"/>
        <w:spacing w:before="144"/>
        <w:ind w:firstLineChars="0"/>
        <w:jc w:val="left"/>
        <w:textAlignment w:val="baseline"/>
        <w:rPr>
          <w:kern w:val="0"/>
        </w:rPr>
      </w:pPr>
      <w:bookmarkStart w:id="61" w:name="_Ref230792167"/>
      <w:r w:rsidRPr="005D6787">
        <w:rPr>
          <w:kern w:val="0"/>
        </w:rPr>
        <w:t>A neural network framework for fine-grained tropical cyclone intensity prediction[J]. Knowledge-Based Systems, 2022, 241: 108195.</w:t>
      </w:r>
      <w:bookmarkEnd w:id="61"/>
    </w:p>
    <w:p w14:paraId="1D71114C" w14:textId="3A010B74" w:rsidR="005D6787" w:rsidRPr="005D6787" w:rsidRDefault="005D6787" w:rsidP="005D6787">
      <w:pPr>
        <w:pStyle w:val="aa"/>
        <w:widowControl/>
        <w:numPr>
          <w:ilvl w:val="0"/>
          <w:numId w:val="1"/>
        </w:numPr>
        <w:shd w:val="clear" w:color="auto" w:fill="FFFFFF"/>
        <w:spacing w:before="144"/>
        <w:ind w:firstLineChars="0"/>
        <w:jc w:val="left"/>
        <w:textAlignment w:val="baseline"/>
        <w:rPr>
          <w:kern w:val="0"/>
        </w:rPr>
      </w:pPr>
      <w:bookmarkStart w:id="62" w:name="_Ref230792323"/>
      <w:r w:rsidRPr="005D6787">
        <w:rPr>
          <w:kern w:val="0"/>
        </w:rPr>
        <w:t>Lam R, Sanchez-Gonzalez A, Willson M, et al. Learning skillful medium-range global weather forecasting[J]. Science, 2023, 382(6677): 1416-1421.</w:t>
      </w:r>
      <w:bookmarkEnd w:id="62"/>
    </w:p>
    <w:p w14:paraId="50B281F1" w14:textId="6B8B704F" w:rsidR="005D6787" w:rsidRPr="005D6787" w:rsidRDefault="005D6787" w:rsidP="005D6787">
      <w:pPr>
        <w:pStyle w:val="aa"/>
        <w:widowControl/>
        <w:numPr>
          <w:ilvl w:val="0"/>
          <w:numId w:val="1"/>
        </w:numPr>
        <w:shd w:val="clear" w:color="auto" w:fill="FFFFFF"/>
        <w:spacing w:before="144"/>
        <w:ind w:firstLineChars="0"/>
        <w:jc w:val="left"/>
        <w:textAlignment w:val="baseline"/>
        <w:rPr>
          <w:kern w:val="0"/>
        </w:rPr>
      </w:pPr>
      <w:r w:rsidRPr="005D6787">
        <w:rPr>
          <w:kern w:val="0"/>
        </w:rPr>
        <w:t>Bi K, Xie L, Zhang H, et al. Accurate medium-range global weather forecasting with 3D neural networks[J]. Nature, 2023, 619(7970): 533-538.</w:t>
      </w:r>
    </w:p>
    <w:p w14:paraId="26F65ADA" w14:textId="083A8E03" w:rsidR="005D6787" w:rsidRPr="005D6787" w:rsidRDefault="005D6787" w:rsidP="005D6787">
      <w:pPr>
        <w:pStyle w:val="aa"/>
        <w:widowControl/>
        <w:numPr>
          <w:ilvl w:val="0"/>
          <w:numId w:val="1"/>
        </w:numPr>
        <w:shd w:val="clear" w:color="auto" w:fill="FFFFFF"/>
        <w:spacing w:before="144"/>
        <w:ind w:firstLineChars="0"/>
        <w:jc w:val="left"/>
        <w:textAlignment w:val="baseline"/>
        <w:rPr>
          <w:kern w:val="0"/>
        </w:rPr>
      </w:pPr>
      <w:bookmarkStart w:id="63" w:name="_Ref230792324"/>
      <w:r w:rsidRPr="005D6787">
        <w:rPr>
          <w:kern w:val="0"/>
        </w:rPr>
        <w:lastRenderedPageBreak/>
        <w:t xml:space="preserve">Pathak J, Subramanian S, Harrington P, et al. </w:t>
      </w:r>
      <w:proofErr w:type="spellStart"/>
      <w:r w:rsidRPr="005D6787">
        <w:rPr>
          <w:kern w:val="0"/>
        </w:rPr>
        <w:t>FourCastNet</w:t>
      </w:r>
      <w:proofErr w:type="spellEnd"/>
      <w:r w:rsidRPr="005D6787">
        <w:rPr>
          <w:kern w:val="0"/>
        </w:rPr>
        <w:t>: A global data-driven high-resolution weather model using adaptive Fourier neural operators[C]//Proceedings of the 36th Conference on Neural Information Processing Systems. 2022: 4967-4981.</w:t>
      </w:r>
      <w:bookmarkEnd w:id="63"/>
    </w:p>
    <w:p w14:paraId="58D575B8" w14:textId="47688F6B" w:rsidR="005D6787" w:rsidRPr="005D6787" w:rsidRDefault="005D6787" w:rsidP="005D6787">
      <w:pPr>
        <w:pStyle w:val="aa"/>
        <w:widowControl/>
        <w:numPr>
          <w:ilvl w:val="0"/>
          <w:numId w:val="1"/>
        </w:numPr>
        <w:shd w:val="clear" w:color="auto" w:fill="FFFFFF"/>
        <w:spacing w:before="144"/>
        <w:ind w:firstLineChars="0"/>
        <w:jc w:val="left"/>
        <w:textAlignment w:val="baseline"/>
        <w:rPr>
          <w:kern w:val="0"/>
        </w:rPr>
      </w:pPr>
      <w:bookmarkStart w:id="64" w:name="_Ref230792418"/>
      <w:r w:rsidRPr="005D6787">
        <w:rPr>
          <w:kern w:val="0"/>
        </w:rPr>
        <w:t>Nguyen H, Yoon S, Kim J, et al. Tropical cyclone intensity prediction based on deep convolutional neural networks[J]. Remote Sensing, 2021, 13(4): 682.</w:t>
      </w:r>
      <w:bookmarkEnd w:id="64"/>
    </w:p>
    <w:p w14:paraId="0D472758" w14:textId="1152C408" w:rsidR="005D6787" w:rsidRPr="004A5DF1" w:rsidRDefault="005D6787" w:rsidP="005D6787">
      <w:pPr>
        <w:pStyle w:val="aa"/>
        <w:widowControl/>
        <w:numPr>
          <w:ilvl w:val="0"/>
          <w:numId w:val="1"/>
        </w:numPr>
        <w:shd w:val="clear" w:color="auto" w:fill="FFFFFF"/>
        <w:spacing w:before="144"/>
        <w:ind w:firstLineChars="0"/>
        <w:jc w:val="left"/>
        <w:textAlignment w:val="baseline"/>
        <w:rPr>
          <w:kern w:val="0"/>
        </w:rPr>
      </w:pPr>
      <w:r w:rsidRPr="005D6787">
        <w:rPr>
          <w:kern w:val="0"/>
        </w:rPr>
        <w:t>Chen J, Lin P, Wang Y, et al. Tropical cyclone track forecasting using attention-based recurrent neural networks[J]. Atmospheric Research, 2022, 276: 106273.</w:t>
      </w:r>
    </w:p>
    <w:sectPr w:rsidR="005D6787" w:rsidRPr="004A5DF1" w:rsidSect="002F1BCF">
      <w:footerReference w:type="first" r:id="rId27"/>
      <w:pgSz w:w="11906" w:h="16838"/>
      <w:pgMar w:top="1440" w:right="1558" w:bottom="1440" w:left="1560" w:header="851" w:footer="992"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082FF" w14:textId="77777777" w:rsidR="007A3CEF" w:rsidRDefault="007A3CEF" w:rsidP="009C0C1E">
      <w:pPr>
        <w:spacing w:line="240" w:lineRule="auto"/>
        <w:ind w:firstLine="480"/>
      </w:pPr>
      <w:r>
        <w:separator/>
      </w:r>
    </w:p>
  </w:endnote>
  <w:endnote w:type="continuationSeparator" w:id="0">
    <w:p w14:paraId="48DCBED6" w14:textId="77777777" w:rsidR="007A3CEF" w:rsidRDefault="007A3CEF" w:rsidP="009C0C1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53BC3" w14:textId="77777777" w:rsidR="0071034A" w:rsidRDefault="0071034A">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A7A36" w14:textId="77777777" w:rsidR="0071034A" w:rsidRDefault="0071034A">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53904" w14:textId="77777777" w:rsidR="0071034A" w:rsidRDefault="0071034A">
    <w:pPr>
      <w:pStyle w:val="a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3E56E" w14:textId="77777777" w:rsidR="009C0C1E" w:rsidRDefault="009C0C1E">
    <w:pPr>
      <w:pStyle w:val="a8"/>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829397"/>
      <w:docPartObj>
        <w:docPartGallery w:val="Page Numbers (Bottom of Page)"/>
        <w:docPartUnique/>
      </w:docPartObj>
    </w:sdtPr>
    <w:sdtContent>
      <w:p w14:paraId="3EDFAF65" w14:textId="5111F013" w:rsidR="002F1BCF" w:rsidRDefault="002F1BCF">
        <w:pPr>
          <w:pStyle w:val="a8"/>
          <w:ind w:firstLine="360"/>
          <w:jc w:val="center"/>
        </w:pPr>
        <w:r>
          <w:fldChar w:fldCharType="begin"/>
        </w:r>
        <w:r>
          <w:instrText>PAGE   \* MERGEFORMAT</w:instrText>
        </w:r>
        <w:r>
          <w:fldChar w:fldCharType="separate"/>
        </w:r>
        <w:r>
          <w:rPr>
            <w:lang w:val="zh-CN"/>
          </w:rPr>
          <w:t>2</w:t>
        </w:r>
        <w:r>
          <w:fldChar w:fldCharType="end"/>
        </w:r>
      </w:p>
    </w:sdtContent>
  </w:sdt>
  <w:p w14:paraId="2EA87840" w14:textId="03D37050" w:rsidR="00661747" w:rsidRDefault="00661747" w:rsidP="002F1BCF">
    <w:pPr>
      <w:pStyle w:val="a8"/>
      <w:ind w:firstLineChars="0"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7230632"/>
      <w:docPartObj>
        <w:docPartGallery w:val="Page Numbers (Bottom of Page)"/>
        <w:docPartUnique/>
      </w:docPartObj>
    </w:sdtPr>
    <w:sdtContent>
      <w:p w14:paraId="7EC2D3E5" w14:textId="5B542A07" w:rsidR="002F1BCF" w:rsidRDefault="002F1BCF">
        <w:pPr>
          <w:pStyle w:val="a8"/>
          <w:ind w:firstLine="360"/>
          <w:jc w:val="center"/>
        </w:pPr>
        <w:r>
          <w:fldChar w:fldCharType="begin"/>
        </w:r>
        <w:r>
          <w:instrText>PAGE   \* MERGEFORMAT</w:instrText>
        </w:r>
        <w:r>
          <w:fldChar w:fldCharType="separate"/>
        </w:r>
        <w:r>
          <w:rPr>
            <w:lang w:val="zh-CN"/>
          </w:rPr>
          <w:t>2</w:t>
        </w:r>
        <w:r>
          <w:fldChar w:fldCharType="end"/>
        </w:r>
      </w:p>
    </w:sdtContent>
  </w:sdt>
  <w:p w14:paraId="766380D5" w14:textId="77777777" w:rsidR="009C0C1E" w:rsidRDefault="009C0C1E">
    <w:pPr>
      <w:pStyle w:val="a8"/>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5160652"/>
      <w:docPartObj>
        <w:docPartGallery w:val="Page Numbers (Bottom of Page)"/>
        <w:docPartUnique/>
      </w:docPartObj>
    </w:sdtPr>
    <w:sdtContent>
      <w:p w14:paraId="2F0FCB14" w14:textId="511CF7DA" w:rsidR="002F1BCF" w:rsidRDefault="002F1BCF">
        <w:pPr>
          <w:pStyle w:val="a8"/>
          <w:ind w:firstLine="360"/>
          <w:jc w:val="center"/>
        </w:pPr>
        <w:r>
          <w:fldChar w:fldCharType="begin"/>
        </w:r>
        <w:r>
          <w:instrText>PAGE   \* MERGEFORMAT</w:instrText>
        </w:r>
        <w:r>
          <w:fldChar w:fldCharType="separate"/>
        </w:r>
        <w:r>
          <w:rPr>
            <w:lang w:val="zh-CN"/>
          </w:rPr>
          <w:t>2</w:t>
        </w:r>
        <w:r>
          <w:fldChar w:fldCharType="end"/>
        </w:r>
      </w:p>
    </w:sdtContent>
  </w:sdt>
  <w:p w14:paraId="1C235AF0" w14:textId="3406A941" w:rsidR="002F1BCF" w:rsidRDefault="002F1BCF" w:rsidP="002F1BCF">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50F6E" w14:textId="77777777" w:rsidR="007A3CEF" w:rsidRDefault="007A3CEF" w:rsidP="009C0C1E">
      <w:pPr>
        <w:spacing w:line="240" w:lineRule="auto"/>
        <w:ind w:firstLine="480"/>
      </w:pPr>
      <w:r>
        <w:separator/>
      </w:r>
    </w:p>
  </w:footnote>
  <w:footnote w:type="continuationSeparator" w:id="0">
    <w:p w14:paraId="143A6715" w14:textId="77777777" w:rsidR="007A3CEF" w:rsidRDefault="007A3CEF" w:rsidP="009C0C1E">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94528" w14:textId="77777777" w:rsidR="0071034A" w:rsidRDefault="0071034A">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6296E" w14:textId="77777777" w:rsidR="0071034A" w:rsidRDefault="0071034A">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185B9" w14:textId="77777777" w:rsidR="0071034A" w:rsidRDefault="0071034A">
    <w:pPr>
      <w:pStyle w:val="a6"/>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97694" w14:textId="77777777" w:rsidR="009C0C1E" w:rsidRDefault="009C0C1E">
    <w:pPr>
      <w:pStyle w:val="a6"/>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A421A" w14:textId="77777777" w:rsidR="009C0C1E" w:rsidRDefault="009C0C1E">
    <w:pPr>
      <w:pStyle w:val="a6"/>
      <w:ind w:firstLine="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12734" w14:textId="77777777" w:rsidR="009C0C1E" w:rsidRDefault="009C0C1E">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B7BBE"/>
    <w:multiLevelType w:val="hybridMultilevel"/>
    <w:tmpl w:val="06322FAC"/>
    <w:lvl w:ilvl="0" w:tplc="7F569A0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44151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proofState w:spelling="clean"/>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30C34"/>
    <w:rsid w:val="00021CD5"/>
    <w:rsid w:val="00042C96"/>
    <w:rsid w:val="00055C8E"/>
    <w:rsid w:val="000654E8"/>
    <w:rsid w:val="000B4515"/>
    <w:rsid w:val="000C3DB4"/>
    <w:rsid w:val="000F46AD"/>
    <w:rsid w:val="0011061A"/>
    <w:rsid w:val="00122CE1"/>
    <w:rsid w:val="00140523"/>
    <w:rsid w:val="00145ED1"/>
    <w:rsid w:val="001A288E"/>
    <w:rsid w:val="001B1C7B"/>
    <w:rsid w:val="001B2B2B"/>
    <w:rsid w:val="001E13DD"/>
    <w:rsid w:val="001F5B1F"/>
    <w:rsid w:val="00240A4A"/>
    <w:rsid w:val="00246CED"/>
    <w:rsid w:val="00272DF8"/>
    <w:rsid w:val="00274B0C"/>
    <w:rsid w:val="00281E27"/>
    <w:rsid w:val="002A2027"/>
    <w:rsid w:val="002E15C8"/>
    <w:rsid w:val="002F1BCF"/>
    <w:rsid w:val="002F63E0"/>
    <w:rsid w:val="00303CCE"/>
    <w:rsid w:val="00313634"/>
    <w:rsid w:val="00343BD4"/>
    <w:rsid w:val="00385FE9"/>
    <w:rsid w:val="003915DE"/>
    <w:rsid w:val="003F2368"/>
    <w:rsid w:val="003F5F19"/>
    <w:rsid w:val="004016A0"/>
    <w:rsid w:val="004155EA"/>
    <w:rsid w:val="00437F36"/>
    <w:rsid w:val="0044137F"/>
    <w:rsid w:val="00444B95"/>
    <w:rsid w:val="00471AC0"/>
    <w:rsid w:val="00473D40"/>
    <w:rsid w:val="004A29F1"/>
    <w:rsid w:val="004A2AE1"/>
    <w:rsid w:val="004A4A72"/>
    <w:rsid w:val="004A5DF1"/>
    <w:rsid w:val="004B573D"/>
    <w:rsid w:val="00504493"/>
    <w:rsid w:val="00517241"/>
    <w:rsid w:val="00553859"/>
    <w:rsid w:val="00560D48"/>
    <w:rsid w:val="00582D40"/>
    <w:rsid w:val="005A473A"/>
    <w:rsid w:val="005C74A9"/>
    <w:rsid w:val="005D6787"/>
    <w:rsid w:val="005E0E6E"/>
    <w:rsid w:val="005E7BA9"/>
    <w:rsid w:val="00610F01"/>
    <w:rsid w:val="0063742B"/>
    <w:rsid w:val="00660F93"/>
    <w:rsid w:val="00661747"/>
    <w:rsid w:val="006815A8"/>
    <w:rsid w:val="00686238"/>
    <w:rsid w:val="00694686"/>
    <w:rsid w:val="006A43CE"/>
    <w:rsid w:val="006D5D89"/>
    <w:rsid w:val="006F54F4"/>
    <w:rsid w:val="0071034A"/>
    <w:rsid w:val="00722684"/>
    <w:rsid w:val="007A3CEF"/>
    <w:rsid w:val="007A48AC"/>
    <w:rsid w:val="007B60C1"/>
    <w:rsid w:val="007E2F00"/>
    <w:rsid w:val="0080134F"/>
    <w:rsid w:val="00802BD3"/>
    <w:rsid w:val="00832EAD"/>
    <w:rsid w:val="00833624"/>
    <w:rsid w:val="0084269A"/>
    <w:rsid w:val="0085719D"/>
    <w:rsid w:val="00863297"/>
    <w:rsid w:val="00877C9E"/>
    <w:rsid w:val="00894069"/>
    <w:rsid w:val="008A6969"/>
    <w:rsid w:val="008B5F95"/>
    <w:rsid w:val="00945865"/>
    <w:rsid w:val="00967F0A"/>
    <w:rsid w:val="00980F8E"/>
    <w:rsid w:val="009C0C1E"/>
    <w:rsid w:val="009F22AC"/>
    <w:rsid w:val="00A24361"/>
    <w:rsid w:val="00A33ED0"/>
    <w:rsid w:val="00A3593C"/>
    <w:rsid w:val="00A6176D"/>
    <w:rsid w:val="00AB5A47"/>
    <w:rsid w:val="00AC5398"/>
    <w:rsid w:val="00AE15C7"/>
    <w:rsid w:val="00B35257"/>
    <w:rsid w:val="00B6200A"/>
    <w:rsid w:val="00B6409D"/>
    <w:rsid w:val="00B96525"/>
    <w:rsid w:val="00BD391E"/>
    <w:rsid w:val="00C729F3"/>
    <w:rsid w:val="00C76224"/>
    <w:rsid w:val="00C77606"/>
    <w:rsid w:val="00CF2039"/>
    <w:rsid w:val="00D04621"/>
    <w:rsid w:val="00D13F34"/>
    <w:rsid w:val="00D24419"/>
    <w:rsid w:val="00D30C34"/>
    <w:rsid w:val="00D80BF7"/>
    <w:rsid w:val="00D95CB7"/>
    <w:rsid w:val="00DA1FDF"/>
    <w:rsid w:val="00DE3D9F"/>
    <w:rsid w:val="00DE5B01"/>
    <w:rsid w:val="00DE75EE"/>
    <w:rsid w:val="00DF283F"/>
    <w:rsid w:val="00E02C2F"/>
    <w:rsid w:val="00E242B6"/>
    <w:rsid w:val="00E441E0"/>
    <w:rsid w:val="00E6267B"/>
    <w:rsid w:val="00E74045"/>
    <w:rsid w:val="00E80923"/>
    <w:rsid w:val="00EA127E"/>
    <w:rsid w:val="00EF49CC"/>
    <w:rsid w:val="00F11A37"/>
    <w:rsid w:val="00F36B93"/>
    <w:rsid w:val="00F474B2"/>
    <w:rsid w:val="00F55035"/>
    <w:rsid w:val="00FA620F"/>
    <w:rsid w:val="00FC1605"/>
    <w:rsid w:val="00FD013C"/>
    <w:rsid w:val="016654AE"/>
    <w:rsid w:val="01E56AE8"/>
    <w:rsid w:val="10CD594A"/>
    <w:rsid w:val="15C01464"/>
    <w:rsid w:val="17AA462C"/>
    <w:rsid w:val="1EE9299F"/>
    <w:rsid w:val="204B6974"/>
    <w:rsid w:val="26773EAF"/>
    <w:rsid w:val="26CF6A06"/>
    <w:rsid w:val="346861B0"/>
    <w:rsid w:val="377C0202"/>
    <w:rsid w:val="456305D7"/>
    <w:rsid w:val="46E05A57"/>
    <w:rsid w:val="48674507"/>
    <w:rsid w:val="4B6319EC"/>
    <w:rsid w:val="4B685902"/>
    <w:rsid w:val="57111A3F"/>
    <w:rsid w:val="5F610EC4"/>
    <w:rsid w:val="5F937007"/>
    <w:rsid w:val="63650F3A"/>
    <w:rsid w:val="64A479AD"/>
    <w:rsid w:val="6E3329D8"/>
    <w:rsid w:val="6FAF14A2"/>
    <w:rsid w:val="7E176B90"/>
    <w:rsid w:val="7E6F07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D0A27E7"/>
  <w15:docId w15:val="{4B92BB09-4303-4CFA-B63E-798AA0F26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22CE1"/>
    <w:pPr>
      <w:widowControl w:val="0"/>
      <w:spacing w:line="360" w:lineRule="auto"/>
      <w:ind w:firstLineChars="200" w:firstLine="200"/>
      <w:jc w:val="both"/>
    </w:pPr>
    <w:rPr>
      <w:kern w:val="2"/>
      <w:sz w:val="24"/>
      <w:szCs w:val="24"/>
    </w:rPr>
  </w:style>
  <w:style w:type="paragraph" w:styleId="1">
    <w:name w:val="heading 1"/>
    <w:basedOn w:val="a"/>
    <w:next w:val="a"/>
    <w:link w:val="10"/>
    <w:qFormat/>
    <w:rsid w:val="009F22AC"/>
    <w:pPr>
      <w:keepNext/>
      <w:keepLines/>
      <w:spacing w:before="340" w:after="330" w:line="578" w:lineRule="auto"/>
      <w:jc w:val="left"/>
      <w:outlineLvl w:val="0"/>
    </w:pPr>
    <w:rPr>
      <w:b/>
      <w:bCs/>
      <w:kern w:val="44"/>
      <w:sz w:val="28"/>
      <w:szCs w:val="44"/>
    </w:rPr>
  </w:style>
  <w:style w:type="paragraph" w:styleId="2">
    <w:name w:val="heading 2"/>
    <w:basedOn w:val="a"/>
    <w:next w:val="a"/>
    <w:unhideWhenUsed/>
    <w:qFormat/>
    <w:rsid w:val="009F22AC"/>
    <w:pPr>
      <w:spacing w:beforeAutospacing="1" w:afterAutospacing="1"/>
      <w:jc w:val="left"/>
      <w:outlineLvl w:val="1"/>
    </w:pPr>
    <w:rPr>
      <w:rFonts w:ascii="宋体" w:hAnsi="宋体" w:hint="eastAsia"/>
      <w:b/>
      <w:bCs/>
      <w:kern w:val="0"/>
      <w:szCs w:val="36"/>
    </w:rPr>
  </w:style>
  <w:style w:type="paragraph" w:styleId="3">
    <w:name w:val="heading 3"/>
    <w:basedOn w:val="a"/>
    <w:next w:val="a"/>
    <w:semiHidden/>
    <w:unhideWhenUsed/>
    <w:qFormat/>
    <w:pPr>
      <w:spacing w:beforeAutospacing="1" w:afterAutospacing="1"/>
      <w:jc w:val="left"/>
      <w:outlineLvl w:val="2"/>
    </w:pPr>
    <w:rPr>
      <w:rFonts w:ascii="宋体" w:hAnsi="宋体"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hAnsi="宋体" w:hint="eastAsia"/>
      <w:b/>
      <w:bCs/>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Autospacing="1" w:afterAutospacing="1"/>
      <w:jc w:val="left"/>
    </w:pPr>
    <w:rPr>
      <w:kern w:val="0"/>
    </w:rPr>
  </w:style>
  <w:style w:type="character" w:styleId="a4">
    <w:name w:val="Strong"/>
    <w:basedOn w:val="a0"/>
    <w:qFormat/>
    <w:rPr>
      <w:b/>
    </w:rPr>
  </w:style>
  <w:style w:type="character" w:styleId="a5">
    <w:name w:val="Hyperlink"/>
    <w:basedOn w:val="a0"/>
    <w:uiPriority w:val="99"/>
    <w:rPr>
      <w:color w:val="0000FF"/>
      <w:u w:val="single"/>
    </w:rPr>
  </w:style>
  <w:style w:type="character" w:styleId="HTML">
    <w:name w:val="HTML Code"/>
    <w:basedOn w:val="a0"/>
    <w:rPr>
      <w:rFonts w:ascii="Courier New" w:hAnsi="Courier New"/>
      <w:sz w:val="20"/>
    </w:rPr>
  </w:style>
  <w:style w:type="character" w:customStyle="1" w:styleId="10">
    <w:name w:val="标题 1 字符"/>
    <w:basedOn w:val="a0"/>
    <w:link w:val="1"/>
    <w:rsid w:val="009F22AC"/>
    <w:rPr>
      <w:b/>
      <w:bCs/>
      <w:kern w:val="44"/>
      <w:sz w:val="28"/>
      <w:szCs w:val="44"/>
    </w:rPr>
  </w:style>
  <w:style w:type="paragraph" w:styleId="TOC">
    <w:name w:val="TOC Heading"/>
    <w:basedOn w:val="1"/>
    <w:next w:val="a"/>
    <w:uiPriority w:val="39"/>
    <w:unhideWhenUsed/>
    <w:qFormat/>
    <w:rsid w:val="009F22AC"/>
    <w:pPr>
      <w:widowControl/>
      <w:spacing w:before="240" w:after="0" w:line="259" w:lineRule="auto"/>
      <w:outlineLvl w:val="9"/>
    </w:pPr>
    <w:rPr>
      <w:rFonts w:asciiTheme="majorHAnsi" w:eastAsiaTheme="majorEastAsia" w:hAnsiTheme="majorHAnsi" w:cstheme="majorBidi"/>
      <w:b w:val="0"/>
      <w:bCs w:val="0"/>
      <w:color w:val="2D53A0" w:themeColor="accent1" w:themeShade="BF"/>
      <w:kern w:val="0"/>
      <w:sz w:val="32"/>
      <w:szCs w:val="32"/>
    </w:rPr>
  </w:style>
  <w:style w:type="paragraph" w:styleId="TOC2">
    <w:name w:val="toc 2"/>
    <w:basedOn w:val="a"/>
    <w:next w:val="a"/>
    <w:autoRedefine/>
    <w:uiPriority w:val="39"/>
    <w:rsid w:val="009F22AC"/>
    <w:pPr>
      <w:ind w:leftChars="200" w:left="420"/>
    </w:pPr>
  </w:style>
  <w:style w:type="paragraph" w:styleId="TOC3">
    <w:name w:val="toc 3"/>
    <w:basedOn w:val="a"/>
    <w:next w:val="a"/>
    <w:autoRedefine/>
    <w:uiPriority w:val="39"/>
    <w:rsid w:val="009F22AC"/>
    <w:pPr>
      <w:ind w:leftChars="400" w:left="840"/>
    </w:pPr>
  </w:style>
  <w:style w:type="paragraph" w:styleId="TOC1">
    <w:name w:val="toc 1"/>
    <w:basedOn w:val="a"/>
    <w:next w:val="a"/>
    <w:autoRedefine/>
    <w:uiPriority w:val="39"/>
    <w:unhideWhenUsed/>
    <w:rsid w:val="00DA1FDF"/>
    <w:pPr>
      <w:widowControl/>
      <w:tabs>
        <w:tab w:val="right" w:leader="dot" w:pos="8778"/>
      </w:tabs>
      <w:spacing w:after="100" w:line="259" w:lineRule="auto"/>
      <w:ind w:firstLine="480"/>
      <w:jc w:val="left"/>
    </w:pPr>
    <w:rPr>
      <w:rFonts w:asciiTheme="minorHAnsi" w:eastAsiaTheme="minorEastAsia" w:hAnsiTheme="minorHAnsi"/>
      <w:noProof/>
      <w:kern w:val="0"/>
      <w:shd w:val="clear" w:color="auto" w:fill="FFFFFF"/>
    </w:rPr>
  </w:style>
  <w:style w:type="paragraph" w:styleId="a6">
    <w:name w:val="header"/>
    <w:basedOn w:val="a"/>
    <w:link w:val="a7"/>
    <w:rsid w:val="009C0C1E"/>
    <w:pPr>
      <w:tabs>
        <w:tab w:val="center" w:pos="4153"/>
        <w:tab w:val="right" w:pos="8306"/>
      </w:tabs>
      <w:snapToGrid w:val="0"/>
      <w:spacing w:line="240" w:lineRule="auto"/>
      <w:jc w:val="center"/>
    </w:pPr>
    <w:rPr>
      <w:sz w:val="18"/>
      <w:szCs w:val="18"/>
    </w:rPr>
  </w:style>
  <w:style w:type="character" w:customStyle="1" w:styleId="a7">
    <w:name w:val="页眉 字符"/>
    <w:basedOn w:val="a0"/>
    <w:link w:val="a6"/>
    <w:rsid w:val="009C0C1E"/>
    <w:rPr>
      <w:kern w:val="2"/>
      <w:sz w:val="18"/>
      <w:szCs w:val="18"/>
    </w:rPr>
  </w:style>
  <w:style w:type="paragraph" w:styleId="a8">
    <w:name w:val="footer"/>
    <w:basedOn w:val="a"/>
    <w:link w:val="a9"/>
    <w:uiPriority w:val="99"/>
    <w:rsid w:val="009C0C1E"/>
    <w:pPr>
      <w:tabs>
        <w:tab w:val="center" w:pos="4153"/>
        <w:tab w:val="right" w:pos="8306"/>
      </w:tabs>
      <w:snapToGrid w:val="0"/>
      <w:spacing w:line="240" w:lineRule="auto"/>
      <w:jc w:val="left"/>
    </w:pPr>
    <w:rPr>
      <w:sz w:val="18"/>
      <w:szCs w:val="18"/>
    </w:rPr>
  </w:style>
  <w:style w:type="character" w:customStyle="1" w:styleId="a9">
    <w:name w:val="页脚 字符"/>
    <w:basedOn w:val="a0"/>
    <w:link w:val="a8"/>
    <w:uiPriority w:val="99"/>
    <w:rsid w:val="009C0C1E"/>
    <w:rPr>
      <w:kern w:val="2"/>
      <w:sz w:val="18"/>
      <w:szCs w:val="18"/>
    </w:rPr>
  </w:style>
  <w:style w:type="paragraph" w:styleId="aa">
    <w:name w:val="List Paragraph"/>
    <w:basedOn w:val="a"/>
    <w:uiPriority w:val="99"/>
    <w:unhideWhenUsed/>
    <w:rsid w:val="004A5DF1"/>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oter" Target="footer6.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footer" Target="footer7.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4D32245F-2FA7-438E-ADB5-21FEDA57399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1505</TotalTime>
  <Pages>28</Pages>
  <Words>9959</Words>
  <Characters>14939</Characters>
  <Application>Microsoft Office Word</Application>
  <DocSecurity>0</DocSecurity>
  <Lines>2134</Lines>
  <Paragraphs>2074</Paragraphs>
  <ScaleCrop>false</ScaleCrop>
  <Company/>
  <LinksUpToDate>false</LinksUpToDate>
  <CharactersWithSpaces>22824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njzy7</dc:creator>
  <cp:lastModifiedBy>z9776</cp:lastModifiedBy>
  <cp:revision>68</cp:revision>
  <cp:lastPrinted>2026-05-27T08:52:00Z</cp:lastPrinted>
  <dcterms:created xsi:type="dcterms:W3CDTF">2026-05-20T13:00:00Z</dcterms:created>
  <dcterms:modified xsi:type="dcterms:W3CDTF">2026-06-03T01:23:00Z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eyJoZGlkIjoiNzFiNjg2OWVkNWI3MDkzODRjMzgyMWQzNWY0NDg2NmEiLCJ1c2VySWQiOiIyNzc3OTcwNTIifQ==</vt:lpwstr>
  </property>
  <property fmtid="{D5CDD505-2E9C-101B-9397-08002B2CF9AE}" pid="4" name="ICV">
    <vt:lpwstr>D6465BB4A83840C1BB5FA80D08FC9164_12</vt:lpwstr>
  </property>
  <property fmtid="{D5CDD505-2E9C-101B-9397-08002B2CF9AE}" pid="5" name="MTEqnNumsOnRight">
    <vt:bool>false</vt:bool>
  </property>
  <property fmtid="{D5CDD505-2E9C-101B-9397-08002B2CF9AE}" pid="6" name="MTEquationNumber2">
    <vt:lpwstr>(#S1.#E1)</vt:lpwstr>
  </property>
</Properties>
</file>