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55E" w:rsidRDefault="003D1E0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36155E" w:rsidRDefault="0036155E">
      <w:pPr>
        <w:ind w:firstLine="420"/>
        <w:jc w:val="center"/>
        <w:rPr>
          <w:sz w:val="36"/>
        </w:rPr>
      </w:pPr>
    </w:p>
    <w:p w:rsidR="0036155E" w:rsidRDefault="003D1E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36155E" w:rsidRDefault="00150231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玩转周末</w:t>
      </w:r>
    </w:p>
    <w:p w:rsidR="0036155E" w:rsidRDefault="003D1E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36155E" w:rsidRDefault="001A363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张馨予</w:t>
      </w:r>
      <w:bookmarkStart w:id="0" w:name="_GoBack"/>
      <w:bookmarkEnd w:id="0"/>
    </w:p>
    <w:p w:rsidR="0036155E" w:rsidRDefault="003D1E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36155E" w:rsidRDefault="003D1E0A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现国家拥有非常大数量的具有行动力的人群，例如大学生和青年白领，同时全国范围内拥有大范围的可行动可消费场所。学生存在旺盛的约会需求，也存在大量喜爱旅游的人群，而大部分人却不知道采取什么措施充实自己的周末，同时很多优秀的商家急需扩大销售渠道。如今电子商务的成熟以及学生群体早已</w:t>
      </w:r>
      <w:proofErr w:type="gramStart"/>
      <w:r>
        <w:rPr>
          <w:rFonts w:hint="eastAsia"/>
          <w:sz w:val="28"/>
          <w:szCs w:val="28"/>
        </w:rPr>
        <w:t>熟悉网购</w:t>
      </w:r>
      <w:proofErr w:type="gramEnd"/>
      <w:r>
        <w:rPr>
          <w:rFonts w:hint="eastAsia"/>
          <w:sz w:val="28"/>
          <w:szCs w:val="28"/>
        </w:rPr>
        <w:t>，可以通过构建服务商家和青年群体的电子商务网站来搭建这一桥梁，实现服务人群、繁荣市场的有益局面。</w:t>
      </w:r>
    </w:p>
    <w:p w:rsidR="0036155E" w:rsidRDefault="003D1E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6155E" w:rsidRDefault="003D1E0A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建设并运营一个连接各大购物商城和旅游景点的电子商务平台，为某所有在校大学生和青年白领提供便捷、时尚的定制游玩计划和服务。</w:t>
      </w:r>
    </w:p>
    <w:p w:rsidR="0036155E" w:rsidRDefault="003D1E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商家支持：提供日程、管理景点及分类、订单处理、查看历史数据；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学生活动：日程查询及浏览、下单、结账、评价、个人中心；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公共功能：广告、景点推荐、特定日程活动；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管理员功能：商家审核、广告管理、推荐日程管理、活动安排、分析数据；</w:t>
      </w:r>
    </w:p>
    <w:p w:rsidR="0036155E" w:rsidRDefault="003D1E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8-9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36155E" w:rsidRDefault="003D1E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36155E" w:rsidRDefault="0036155E">
      <w:pPr>
        <w:rPr>
          <w:b/>
          <w:sz w:val="28"/>
          <w:szCs w:val="28"/>
        </w:rPr>
      </w:pPr>
    </w:p>
    <w:p w:rsidR="0036155E" w:rsidRDefault="003D1E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刘月</w:t>
      </w:r>
    </w:p>
    <w:p w:rsidR="0036155E" w:rsidRDefault="0036155E">
      <w:pPr>
        <w:pStyle w:val="a4"/>
        <w:ind w:left="420" w:firstLineChars="0" w:firstLine="0"/>
        <w:rPr>
          <w:sz w:val="28"/>
          <w:szCs w:val="28"/>
        </w:rPr>
      </w:pPr>
    </w:p>
    <w:p w:rsidR="0036155E" w:rsidRDefault="0036155E">
      <w:pPr>
        <w:rPr>
          <w:sz w:val="28"/>
          <w:szCs w:val="28"/>
        </w:rPr>
      </w:pPr>
    </w:p>
    <w:sectPr w:rsidR="00361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0231"/>
    <w:rsid w:val="0018399E"/>
    <w:rsid w:val="00191060"/>
    <w:rsid w:val="00195860"/>
    <w:rsid w:val="001A363C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155E"/>
    <w:rsid w:val="003668E4"/>
    <w:rsid w:val="00367CAE"/>
    <w:rsid w:val="00386253"/>
    <w:rsid w:val="0039109C"/>
    <w:rsid w:val="003B0F82"/>
    <w:rsid w:val="003B26EF"/>
    <w:rsid w:val="003C3EAE"/>
    <w:rsid w:val="003C5C8C"/>
    <w:rsid w:val="003D1E0A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Microsoft</cp:lastModifiedBy>
  <cp:revision>13</cp:revision>
  <dcterms:created xsi:type="dcterms:W3CDTF">2012-08-30T07:04:00Z</dcterms:created>
  <dcterms:modified xsi:type="dcterms:W3CDTF">2019-06-18T02:29:00Z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