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6B3F74" w:rsidP="003F75E4">
      <w:pPr>
        <w:pStyle w:val="a7"/>
      </w:pPr>
      <w:r>
        <w:rPr>
          <w:rFonts w:hint="eastAsia"/>
        </w:rPr>
        <w:t>Observer</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6B3F74" w:rsidP="00566563">
      <w:pPr>
        <w:pStyle w:val="a9"/>
      </w:pPr>
      <w:r>
        <w:rPr>
          <w:rFonts w:hint="eastAsia"/>
        </w:rPr>
        <w:t>Oberser</w:t>
      </w:r>
      <w:r w:rsidR="00DD47E2">
        <w:rPr>
          <w:rFonts w:hint="eastAsia"/>
        </w:rPr>
        <w:t>工作室</w:t>
      </w:r>
    </w:p>
    <w:p w:rsidR="00566563" w:rsidRPr="00566563" w:rsidRDefault="00566563" w:rsidP="00566563">
      <w:pPr>
        <w:pStyle w:val="a9"/>
      </w:pPr>
      <w:r>
        <w:t>201</w:t>
      </w:r>
      <w:r w:rsidR="006B3F74">
        <w:rPr>
          <w:rFonts w:hint="eastAsia"/>
        </w:rPr>
        <w:t>9</w:t>
      </w:r>
      <w:r>
        <w:t>-</w:t>
      </w:r>
      <w:r w:rsidR="006B3F74">
        <w:rPr>
          <w:rFonts w:hint="eastAsia"/>
        </w:rPr>
        <w:t>04</w:t>
      </w:r>
      <w:r>
        <w:t>-</w:t>
      </w:r>
      <w:r w:rsidR="006B3F74">
        <w:rPr>
          <w:rFonts w:hint="eastAsia"/>
        </w:rPr>
        <w:t>28</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6B3F74" w:rsidP="00566563">
      <w:pPr>
        <w:numPr>
          <w:ilvl w:val="0"/>
          <w:numId w:val="12"/>
        </w:numPr>
        <w:spacing w:line="360" w:lineRule="auto"/>
        <w:rPr>
          <w:b/>
          <w:sz w:val="28"/>
          <w:szCs w:val="28"/>
        </w:rPr>
      </w:pPr>
      <w:r>
        <w:rPr>
          <w:rFonts w:hint="eastAsia"/>
          <w:b/>
          <w:sz w:val="28"/>
          <w:szCs w:val="28"/>
        </w:rPr>
        <w:t>Observer</w:t>
      </w:r>
      <w:r w:rsidR="00C75BAD">
        <w:rPr>
          <w:rFonts w:hint="eastAsia"/>
          <w:b/>
          <w:sz w:val="28"/>
          <w:szCs w:val="28"/>
        </w:rPr>
        <w:t>工作室</w:t>
      </w:r>
      <w:r w:rsidR="00566563">
        <w:rPr>
          <w:rFonts w:hint="eastAsia"/>
          <w:b/>
          <w:sz w:val="28"/>
          <w:szCs w:val="28"/>
        </w:rPr>
        <w:t>就“</w:t>
      </w:r>
      <w:r>
        <w:rPr>
          <w:rFonts w:hint="eastAsia"/>
          <w:b/>
          <w:sz w:val="28"/>
          <w:szCs w:val="28"/>
        </w:rPr>
        <w:t>Observer</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6B3F74">
        <w:rPr>
          <w:rFonts w:hint="eastAsia"/>
          <w:b/>
          <w:sz w:val="28"/>
          <w:szCs w:val="28"/>
        </w:rPr>
        <w:t>2019</w:t>
      </w:r>
      <w:r>
        <w:rPr>
          <w:rFonts w:hint="eastAsia"/>
          <w:b/>
          <w:sz w:val="28"/>
          <w:szCs w:val="28"/>
        </w:rPr>
        <w:t>年</w:t>
      </w:r>
      <w:r w:rsidR="006B3F74">
        <w:rPr>
          <w:rFonts w:hint="eastAsia"/>
          <w:b/>
          <w:sz w:val="28"/>
          <w:szCs w:val="28"/>
        </w:rPr>
        <w:t>04</w:t>
      </w:r>
      <w:r>
        <w:rPr>
          <w:rFonts w:hint="eastAsia"/>
          <w:b/>
          <w:sz w:val="28"/>
          <w:szCs w:val="28"/>
        </w:rPr>
        <w:t>月</w:t>
      </w:r>
      <w:r w:rsidR="006B3F74">
        <w:rPr>
          <w:rFonts w:hint="eastAsia"/>
          <w:b/>
          <w:sz w:val="28"/>
          <w:szCs w:val="28"/>
        </w:rPr>
        <w:t>30</w:t>
      </w:r>
      <w:r>
        <w:rPr>
          <w:rFonts w:hint="eastAsia"/>
          <w:b/>
          <w:sz w:val="28"/>
          <w:szCs w:val="28"/>
        </w:rPr>
        <w:t>日前到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6B3F74" w:rsidP="00566563">
      <w:pPr>
        <w:numPr>
          <w:ilvl w:val="0"/>
          <w:numId w:val="12"/>
        </w:numPr>
        <w:spacing w:line="360" w:lineRule="auto"/>
        <w:rPr>
          <w:b/>
          <w:sz w:val="28"/>
          <w:szCs w:val="28"/>
        </w:rPr>
      </w:pPr>
      <w:r>
        <w:rPr>
          <w:rFonts w:hint="eastAsia"/>
          <w:b/>
          <w:sz w:val="28"/>
          <w:szCs w:val="28"/>
        </w:rPr>
        <w:t>投标截止时间：</w:t>
      </w:r>
      <w:r>
        <w:rPr>
          <w:rFonts w:hint="eastAsia"/>
          <w:b/>
          <w:sz w:val="28"/>
          <w:szCs w:val="28"/>
        </w:rPr>
        <w:t>2019</w:t>
      </w:r>
      <w:r w:rsidR="00566563">
        <w:rPr>
          <w:rFonts w:hint="eastAsia"/>
          <w:b/>
          <w:sz w:val="28"/>
          <w:szCs w:val="28"/>
        </w:rPr>
        <w:t>年</w:t>
      </w:r>
      <w:r>
        <w:rPr>
          <w:rFonts w:hint="eastAsia"/>
          <w:b/>
          <w:sz w:val="28"/>
          <w:szCs w:val="28"/>
        </w:rPr>
        <w:t>05</w:t>
      </w:r>
      <w:r w:rsidR="00566563">
        <w:rPr>
          <w:rFonts w:hint="eastAsia"/>
          <w:b/>
          <w:sz w:val="28"/>
          <w:szCs w:val="28"/>
        </w:rPr>
        <w:t>月</w:t>
      </w:r>
      <w:r>
        <w:rPr>
          <w:rFonts w:hint="eastAsia"/>
          <w:b/>
          <w:sz w:val="28"/>
          <w:szCs w:val="28"/>
        </w:rPr>
        <w:t>30</w:t>
      </w:r>
      <w:r w:rsidR="00566563">
        <w:rPr>
          <w:rFonts w:hint="eastAsia"/>
          <w:b/>
          <w:sz w:val="28"/>
          <w:szCs w:val="28"/>
        </w:rPr>
        <w:t>日</w:t>
      </w:r>
      <w:r w:rsidR="0029623C">
        <w:rPr>
          <w:rFonts w:hint="eastAsia"/>
          <w:b/>
          <w:sz w:val="28"/>
          <w:szCs w:val="28"/>
        </w:rPr>
        <w:t xml:space="preserve">  </w:t>
      </w:r>
      <w:r w:rsidR="00566563">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6B3F74">
        <w:rPr>
          <w:rFonts w:hint="eastAsia"/>
          <w:b/>
          <w:sz w:val="28"/>
          <w:szCs w:val="28"/>
        </w:rPr>
        <w:t>2019</w:t>
      </w:r>
      <w:r>
        <w:rPr>
          <w:rFonts w:hint="eastAsia"/>
          <w:b/>
          <w:sz w:val="28"/>
          <w:szCs w:val="28"/>
        </w:rPr>
        <w:t>年</w:t>
      </w:r>
      <w:r w:rsidR="006B3F74">
        <w:rPr>
          <w:rFonts w:hint="eastAsia"/>
          <w:b/>
          <w:sz w:val="28"/>
          <w:szCs w:val="28"/>
        </w:rPr>
        <w:t>06</w:t>
      </w:r>
      <w:r>
        <w:rPr>
          <w:rFonts w:hint="eastAsia"/>
          <w:b/>
          <w:sz w:val="28"/>
          <w:szCs w:val="28"/>
        </w:rPr>
        <w:t>月</w:t>
      </w:r>
      <w:r w:rsidR="006B3F74">
        <w:rPr>
          <w:rFonts w:hint="eastAsia"/>
          <w:b/>
          <w:sz w:val="28"/>
          <w:szCs w:val="28"/>
        </w:rPr>
        <w:t>10</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6B3F74">
        <w:rPr>
          <w:rFonts w:hint="eastAsia"/>
          <w:b/>
          <w:sz w:val="28"/>
          <w:szCs w:val="28"/>
        </w:rPr>
        <w:t>Observer</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6B3F74">
        <w:rPr>
          <w:rFonts w:hint="eastAsia"/>
          <w:b/>
          <w:sz w:val="28"/>
          <w:szCs w:val="28"/>
        </w:rPr>
        <w:t>18832110368</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6B3F74" w:rsidP="00566563">
      <w:pPr>
        <w:spacing w:line="360" w:lineRule="auto"/>
        <w:rPr>
          <w:b/>
          <w:sz w:val="28"/>
          <w:szCs w:val="28"/>
        </w:rPr>
      </w:pPr>
      <w:r>
        <w:rPr>
          <w:rFonts w:hint="eastAsia"/>
          <w:b/>
          <w:sz w:val="28"/>
          <w:szCs w:val="28"/>
        </w:rPr>
        <w:t>联系人：左林嶷</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E37736">
        <w:rPr>
          <w:rFonts w:hint="eastAsia"/>
          <w:sz w:val="28"/>
          <w:szCs w:val="28"/>
        </w:rPr>
        <w:t>Observer</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E37736">
        <w:rPr>
          <w:rFonts w:hint="eastAsia"/>
          <w:sz w:val="28"/>
          <w:szCs w:val="28"/>
        </w:rPr>
        <w:t>Observer</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5B40C2" w:rsidRDefault="005B40C2" w:rsidP="005B40C2">
      <w:pPr>
        <w:rPr>
          <w:sz w:val="30"/>
          <w:szCs w:val="30"/>
        </w:rPr>
      </w:pPr>
      <w:r w:rsidRPr="00666404">
        <w:rPr>
          <w:rFonts w:hint="eastAsia"/>
          <w:sz w:val="30"/>
          <w:szCs w:val="30"/>
        </w:rPr>
        <w:t>由于近年来短视频和各种各样的影视节目兴起，导致的问题有：</w:t>
      </w:r>
    </w:p>
    <w:p w:rsidR="005B40C2" w:rsidRPr="00666404" w:rsidRDefault="005B40C2" w:rsidP="005B40C2">
      <w:pPr>
        <w:pStyle w:val="ab"/>
        <w:numPr>
          <w:ilvl w:val="0"/>
          <w:numId w:val="16"/>
        </w:numPr>
        <w:ind w:firstLineChars="0"/>
        <w:rPr>
          <w:sz w:val="30"/>
          <w:szCs w:val="30"/>
        </w:rPr>
      </w:pPr>
      <w:r w:rsidRPr="00666404">
        <w:rPr>
          <w:rFonts w:hint="eastAsia"/>
          <w:sz w:val="30"/>
          <w:szCs w:val="30"/>
        </w:rPr>
        <w:t>观众无法从大量的视频中快速锁定符合自己口味的视频。</w:t>
      </w:r>
    </w:p>
    <w:p w:rsidR="005B40C2" w:rsidRPr="00666404" w:rsidRDefault="005B40C2" w:rsidP="005B40C2">
      <w:pPr>
        <w:pStyle w:val="ab"/>
        <w:numPr>
          <w:ilvl w:val="0"/>
          <w:numId w:val="16"/>
        </w:numPr>
        <w:ind w:firstLineChars="0"/>
        <w:rPr>
          <w:sz w:val="30"/>
          <w:szCs w:val="30"/>
        </w:rPr>
      </w:pPr>
      <w:r>
        <w:rPr>
          <w:rFonts w:hint="eastAsia"/>
          <w:sz w:val="30"/>
          <w:szCs w:val="30"/>
        </w:rPr>
        <w:lastRenderedPageBreak/>
        <w:t>观众无法得知到底有哪些视频看的人最多、最有趣味。</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B40C2" w:rsidRDefault="005B40C2" w:rsidP="005B40C2">
      <w:pPr>
        <w:rPr>
          <w:rFonts w:hint="eastAsia"/>
          <w:sz w:val="28"/>
          <w:szCs w:val="28"/>
        </w:rPr>
      </w:pPr>
      <w:r w:rsidRPr="005B40C2">
        <w:rPr>
          <w:rFonts w:hint="eastAsia"/>
          <w:sz w:val="28"/>
          <w:szCs w:val="28"/>
        </w:rPr>
        <w:t>为正在浏览各个视频软件的观众，提供符合他们自身口味的优秀视频。为追寻热点的观众，推荐最为火热的视频。</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sidR="005B40C2">
        <w:rPr>
          <w:rFonts w:hint="eastAsia"/>
          <w:sz w:val="28"/>
          <w:szCs w:val="28"/>
        </w:rPr>
        <w:t>：入住、管理视频及分类、视频需求</w:t>
      </w:r>
      <w:r>
        <w:rPr>
          <w:rFonts w:hint="eastAsia"/>
          <w:sz w:val="28"/>
          <w:szCs w:val="28"/>
        </w:rPr>
        <w:t>处理、查看历史数据；</w:t>
      </w:r>
    </w:p>
    <w:p w:rsidR="00A50E52" w:rsidRDefault="005B40C2" w:rsidP="00A50E52">
      <w:pPr>
        <w:pStyle w:val="ab"/>
        <w:widowControl/>
        <w:numPr>
          <w:ilvl w:val="1"/>
          <w:numId w:val="8"/>
        </w:numPr>
        <w:spacing w:line="360" w:lineRule="auto"/>
        <w:ind w:firstLineChars="0"/>
        <w:rPr>
          <w:sz w:val="28"/>
          <w:szCs w:val="28"/>
        </w:rPr>
      </w:pPr>
      <w:r>
        <w:rPr>
          <w:rFonts w:hint="eastAsia"/>
          <w:sz w:val="28"/>
          <w:szCs w:val="28"/>
        </w:rPr>
        <w:t>学生查阅：视频查询及浏览、榜单查询、</w:t>
      </w:r>
      <w:r w:rsidR="00A50E52">
        <w:rPr>
          <w:rFonts w:hint="eastAsia"/>
          <w:sz w:val="28"/>
          <w:szCs w:val="28"/>
        </w:rPr>
        <w:t>评价、个人中心；</w:t>
      </w:r>
    </w:p>
    <w:p w:rsidR="00A50E52" w:rsidRDefault="005B40C2" w:rsidP="00A50E52">
      <w:pPr>
        <w:pStyle w:val="ab"/>
        <w:widowControl/>
        <w:numPr>
          <w:ilvl w:val="1"/>
          <w:numId w:val="8"/>
        </w:numPr>
        <w:spacing w:line="360" w:lineRule="auto"/>
        <w:ind w:firstLineChars="0"/>
        <w:rPr>
          <w:sz w:val="28"/>
          <w:szCs w:val="28"/>
        </w:rPr>
      </w:pPr>
      <w:r>
        <w:rPr>
          <w:rFonts w:hint="eastAsia"/>
          <w:sz w:val="28"/>
          <w:szCs w:val="28"/>
        </w:rPr>
        <w:t>公共功能：广告、视频</w:t>
      </w:r>
      <w:r w:rsidR="00A50E52">
        <w:rPr>
          <w:rFonts w:hint="eastAsia"/>
          <w:sz w:val="28"/>
          <w:szCs w:val="28"/>
        </w:rPr>
        <w:t>推荐、</w:t>
      </w:r>
      <w:r>
        <w:rPr>
          <w:rFonts w:hint="eastAsia"/>
          <w:sz w:val="28"/>
          <w:szCs w:val="28"/>
        </w:rPr>
        <w:t>视频积分、</w:t>
      </w:r>
      <w:r w:rsidR="00A50E52">
        <w:rPr>
          <w:rFonts w:hint="eastAsia"/>
          <w:sz w:val="28"/>
          <w:szCs w:val="28"/>
        </w:rPr>
        <w:t>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w:t>
      </w:r>
      <w:r w:rsidR="005B40C2">
        <w:rPr>
          <w:rFonts w:hint="eastAsia"/>
          <w:sz w:val="28"/>
          <w:szCs w:val="28"/>
        </w:rPr>
        <w:t>广告管理、推荐视频</w:t>
      </w:r>
      <w:bookmarkStart w:id="0" w:name="_GoBack"/>
      <w:bookmarkEnd w:id="0"/>
      <w:r>
        <w:rPr>
          <w:rFonts w:hint="eastAsia"/>
          <w:sz w:val="28"/>
          <w:szCs w:val="28"/>
        </w:rPr>
        <w:t>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w:t>
      </w:r>
      <w:r w:rsidR="005B40C2">
        <w:rPr>
          <w:rFonts w:hint="eastAsia"/>
          <w:sz w:val="28"/>
          <w:szCs w:val="28"/>
        </w:rPr>
        <w:t>视频数量</w:t>
      </w:r>
      <w:r w:rsidR="005B40C2">
        <w:rPr>
          <w:rFonts w:hint="eastAsia"/>
          <w:sz w:val="28"/>
          <w:szCs w:val="28"/>
        </w:rPr>
        <w:t>3000</w:t>
      </w:r>
      <w:r w:rsidRPr="00577E73">
        <w:rPr>
          <w:rFonts w:hint="eastAsia"/>
          <w:sz w:val="28"/>
          <w:szCs w:val="28"/>
        </w:rPr>
        <w:t>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lastRenderedPageBreak/>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lastRenderedPageBreak/>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5B40C2">
        <w:rPr>
          <w:rFonts w:hint="eastAsia"/>
          <w:sz w:val="28"/>
          <w:szCs w:val="28"/>
        </w:rPr>
        <w:t>9</w:t>
      </w:r>
      <w:r>
        <w:rPr>
          <w:rFonts w:hint="eastAsia"/>
          <w:sz w:val="28"/>
          <w:szCs w:val="28"/>
        </w:rPr>
        <w:t>年</w:t>
      </w:r>
      <w:r w:rsidR="005B40C2">
        <w:rPr>
          <w:rFonts w:hint="eastAsia"/>
          <w:sz w:val="28"/>
          <w:szCs w:val="28"/>
        </w:rPr>
        <w:t>11</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w:t>
      </w:r>
      <w:r>
        <w:rPr>
          <w:rFonts w:hint="eastAsia"/>
          <w:sz w:val="28"/>
          <w:szCs w:val="28"/>
        </w:rPr>
        <w:lastRenderedPageBreak/>
        <w:t>施中期，即在</w:t>
      </w:r>
      <w:r w:rsidR="005B40C2">
        <w:rPr>
          <w:rFonts w:hint="eastAsia"/>
          <w:sz w:val="28"/>
          <w:szCs w:val="28"/>
        </w:rPr>
        <w:t>2019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5B40C2">
        <w:rPr>
          <w:rFonts w:hint="eastAsia"/>
          <w:sz w:val="28"/>
          <w:szCs w:val="28"/>
        </w:rPr>
        <w:t>2020</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1E8" w:rsidRDefault="007431E8" w:rsidP="007C0007">
      <w:r>
        <w:separator/>
      </w:r>
    </w:p>
  </w:endnote>
  <w:endnote w:type="continuationSeparator" w:id="0">
    <w:p w:rsidR="007431E8" w:rsidRDefault="007431E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1E8" w:rsidRDefault="007431E8" w:rsidP="007C0007">
      <w:r>
        <w:separator/>
      </w:r>
    </w:p>
  </w:footnote>
  <w:footnote w:type="continuationSeparator" w:id="0">
    <w:p w:rsidR="007431E8" w:rsidRDefault="007431E8"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F21933"/>
    <w:multiLevelType w:val="hybridMultilevel"/>
    <w:tmpl w:val="00263146"/>
    <w:lvl w:ilvl="0" w:tplc="9DDEC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5"/>
  </w:num>
  <w:num w:numId="3">
    <w:abstractNumId w:val="15"/>
  </w:num>
  <w:num w:numId="4">
    <w:abstractNumId w:val="3"/>
  </w:num>
  <w:num w:numId="5">
    <w:abstractNumId w:val="6"/>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7"/>
  </w:num>
  <w:num w:numId="14">
    <w:abstractNumId w:val="14"/>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40C2"/>
    <w:rsid w:val="005B6E38"/>
    <w:rsid w:val="00634D7E"/>
    <w:rsid w:val="00642CBD"/>
    <w:rsid w:val="006A77B2"/>
    <w:rsid w:val="006B3F74"/>
    <w:rsid w:val="006B752B"/>
    <w:rsid w:val="006D6F14"/>
    <w:rsid w:val="00712BE9"/>
    <w:rsid w:val="00720886"/>
    <w:rsid w:val="007353EF"/>
    <w:rsid w:val="007431E8"/>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37736"/>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4DFEF"/>
  <w15:docId w15:val="{1D8119AB-A91A-4979-9D6D-382B94BD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12</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zly</cp:lastModifiedBy>
  <cp:revision>80</cp:revision>
  <dcterms:created xsi:type="dcterms:W3CDTF">2010-02-25T09:00:00Z</dcterms:created>
  <dcterms:modified xsi:type="dcterms:W3CDTF">2019-06-19T12:37:00Z</dcterms:modified>
</cp:coreProperties>
</file>