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63B" w:rsidRDefault="00102D3F" w:rsidP="00E01F2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当下审美越来越多元化，并且房子</w:t>
      </w:r>
      <w:r w:rsidR="00196AB3">
        <w:rPr>
          <w:rFonts w:hint="eastAsia"/>
          <w:sz w:val="28"/>
          <w:szCs w:val="28"/>
        </w:rPr>
        <w:t>在中国人的文化中是不可缺少的一个重要元素，因此</w:t>
      </w:r>
      <w:r w:rsidR="00E01F28">
        <w:rPr>
          <w:rFonts w:hint="eastAsia"/>
          <w:sz w:val="28"/>
          <w:szCs w:val="28"/>
        </w:rPr>
        <w:t>如今我们越来越重视房子的装修。</w:t>
      </w:r>
    </w:p>
    <w:p w:rsidR="00E01F28" w:rsidRDefault="00E01F28" w:rsidP="00E01F28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市面上有各种装修设计公司，但存在要价高，效果不令人满意，周期慢等特点。</w:t>
      </w:r>
      <w:bookmarkStart w:id="0" w:name="_GoBack"/>
      <w:bookmarkEnd w:id="0"/>
    </w:p>
    <w:sectPr w:rsidR="00E0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14C" w:rsidRDefault="00FA214C" w:rsidP="00102D3F">
      <w:r>
        <w:separator/>
      </w:r>
    </w:p>
  </w:endnote>
  <w:endnote w:type="continuationSeparator" w:id="0">
    <w:p w:rsidR="00FA214C" w:rsidRDefault="00FA214C" w:rsidP="0010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14C" w:rsidRDefault="00FA214C" w:rsidP="00102D3F">
      <w:r>
        <w:separator/>
      </w:r>
    </w:p>
  </w:footnote>
  <w:footnote w:type="continuationSeparator" w:id="0">
    <w:p w:rsidR="00FA214C" w:rsidRDefault="00FA214C" w:rsidP="0010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 w:rsidP="00102D3F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D3F" w:rsidRDefault="00102D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FF0F6A"/>
    <w:multiLevelType w:val="hybridMultilevel"/>
    <w:tmpl w:val="29422F64"/>
    <w:lvl w:ilvl="0" w:tplc="FFD66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3F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6AB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663B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1F28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214C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1C45"/>
  <w15:docId w15:val="{629CF49C-BA70-4A65-992D-ADB4B1F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12</cp:revision>
  <dcterms:created xsi:type="dcterms:W3CDTF">2012-08-13T06:20:00Z</dcterms:created>
  <dcterms:modified xsi:type="dcterms:W3CDTF">2019-03-12T08:24:00Z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