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玩转周末APP</w:t>
      </w:r>
      <w:r>
        <w:rPr>
          <w:rFonts w:hint="eastAsia"/>
        </w:rPr>
        <w:t>采购文件（投标邀请书）</w:t>
      </w:r>
    </w:p>
    <w:p/>
    <w:p/>
    <w:p/>
    <w:p/>
    <w:p/>
    <w:p/>
    <w:p/>
    <w:p/>
    <w:p/>
    <w:p/>
    <w:p/>
    <w:p/>
    <w:p/>
    <w:p/>
    <w:p/>
    <w:p/>
    <w:p/>
    <w:p/>
    <w:p/>
    <w:p>
      <w:pPr>
        <w:pStyle w:val="8"/>
      </w:pPr>
      <w:r>
        <w:rPr>
          <w:rFonts w:hint="eastAsia"/>
        </w:rPr>
        <w:t>XX工作室</w:t>
      </w:r>
    </w:p>
    <w:p>
      <w:pPr>
        <w:pStyle w:val="8"/>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玩转周末</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杨美静</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玩转周末APP</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rFonts w:hint="eastAsia"/>
          <w:sz w:val="28"/>
          <w:szCs w:val="28"/>
          <w:lang w:val="en-US" w:eastAsia="zh-CN"/>
        </w:rPr>
        <w:t>9</w:t>
      </w:r>
      <w:r>
        <w:rPr>
          <w:rFonts w:hint="eastAsia"/>
          <w:sz w:val="28"/>
          <w:szCs w:val="28"/>
        </w:rPr>
        <w:t>年11月，支付合同款项30%的中期款，系统运行4个月后，即在20</w:t>
      </w:r>
      <w:r>
        <w:rPr>
          <w:rFonts w:hint="eastAsia"/>
          <w:sz w:val="28"/>
          <w:szCs w:val="28"/>
          <w:lang w:val="en-US" w:eastAsia="zh-CN"/>
        </w:rPr>
        <w:t>20</w:t>
      </w:r>
      <w:bookmarkStart w:id="0" w:name="_GoBack"/>
      <w:bookmarkEnd w:id="0"/>
      <w:r>
        <w:rPr>
          <w:rFonts w:hint="eastAsia"/>
          <w:sz w:val="28"/>
          <w:szCs w:val="28"/>
        </w:rPr>
        <w:t>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51E85C57"/>
    <w:rsid w:val="565C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uiPriority w:val="99"/>
    <w:rPr>
      <w:sz w:val="18"/>
      <w:szCs w:val="18"/>
    </w:rPr>
  </w:style>
  <w:style w:type="character" w:customStyle="1" w:styleId="16">
    <w:name w:val="页脚 Char"/>
    <w:basedOn w:val="11"/>
    <w:link w:val="6"/>
    <w:semiHidden/>
    <w:uiPriority w:val="99"/>
    <w:rPr>
      <w:sz w:val="18"/>
      <w:szCs w:val="18"/>
    </w:rPr>
  </w:style>
  <w:style w:type="character" w:customStyle="1" w:styleId="17">
    <w:name w:val="标题 1 Char"/>
    <w:basedOn w:val="11"/>
    <w:link w:val="2"/>
    <w:uiPriority w:val="9"/>
    <w:rPr>
      <w:b/>
      <w:bCs/>
      <w:kern w:val="44"/>
      <w:sz w:val="44"/>
      <w:szCs w:val="44"/>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副标题 Char"/>
    <w:basedOn w:val="11"/>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1"/>
    <w:link w:val="3"/>
    <w:semiHidden/>
    <w:qFormat/>
    <w:uiPriority w:val="99"/>
    <w:rPr>
      <w:rFonts w:ascii="宋体" w:eastAsia="宋体"/>
      <w:sz w:val="18"/>
      <w:szCs w:val="18"/>
    </w:rPr>
  </w:style>
  <w:style w:type="character" w:customStyle="1" w:styleId="22">
    <w:name w:val="HTML 预设格式 Char"/>
    <w:basedOn w:val="11"/>
    <w:link w:val="9"/>
    <w:uiPriority w:val="0"/>
    <w:rPr>
      <w:rFonts w:ascii="宋体" w:hAnsi="宋体" w:eastAsia="宋体" w:cs="宋体"/>
      <w:kern w:val="0"/>
      <w:sz w:val="24"/>
      <w:szCs w:val="24"/>
    </w:rPr>
  </w:style>
  <w:style w:type="character" w:customStyle="1" w:styleId="23">
    <w:name w:val="正文文本缩进 2 Char"/>
    <w:basedOn w:val="11"/>
    <w:link w:val="4"/>
    <w:uiPriority w:val="0"/>
    <w:rPr>
      <w:rFonts w:ascii="Times New Roman" w:hAnsi="Times New Roman" w:eastAsia="宋体" w:cs="Times New Roman"/>
      <w:sz w:val="28"/>
      <w:szCs w:val="24"/>
    </w:rPr>
  </w:style>
  <w:style w:type="character" w:customStyle="1" w:styleId="24">
    <w:name w:val="批注框文本 Char"/>
    <w:basedOn w:val="11"/>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275</TotalTime>
  <ScaleCrop>false</ScaleCrop>
  <LinksUpToDate>false</LinksUpToDate>
  <CharactersWithSpaces>3965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VISION</cp:lastModifiedBy>
  <dcterms:modified xsi:type="dcterms:W3CDTF">2019-06-19T13:40:05Z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