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GoBack"/>
      <w:bookmarkEnd w:id="0"/>
      <w:r>
        <w:rPr>
          <w:rFonts w:hint="eastAsia"/>
        </w:rPr>
        <w:t>人员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>
        <w:rPr>
          <w:rFonts w:hint="eastAsia"/>
          <w:sz w:val="28"/>
          <w:szCs w:val="28"/>
          <w:lang w:val="en-US" w:eastAsia="zh-CN"/>
        </w:rPr>
        <w:t>分享类app运营</w:t>
      </w:r>
      <w:r>
        <w:rPr>
          <w:rFonts w:hint="eastAsia"/>
          <w:sz w:val="28"/>
          <w:szCs w:val="28"/>
        </w:rPr>
        <w:t>经验，结合用户特征，设计符合</w:t>
      </w:r>
      <w:r>
        <w:rPr>
          <w:rFonts w:hint="eastAsia"/>
          <w:sz w:val="28"/>
          <w:szCs w:val="28"/>
          <w:lang w:val="en-US" w:eastAsia="zh-CN"/>
        </w:rPr>
        <w:t>年轻人喜欢的娱乐产品</w:t>
      </w:r>
      <w:r>
        <w:rPr>
          <w:rFonts w:hint="eastAsia"/>
          <w:sz w:val="28"/>
          <w:szCs w:val="28"/>
        </w:rPr>
        <w:t>。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IT技术专家：快速架构和实现产品，同时确保对未来快速增长交易量及灵活变化的商品展示的支持。</w:t>
      </w:r>
    </w:p>
    <w:p>
      <w:pPr>
        <w:ind w:left="420" w:leftChars="200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用户</w:t>
      </w:r>
      <w:r>
        <w:rPr>
          <w:rFonts w:hint="eastAsia"/>
          <w:sz w:val="28"/>
          <w:szCs w:val="28"/>
        </w:rPr>
        <w:t>代表：</w:t>
      </w:r>
      <w:r>
        <w:rPr>
          <w:rFonts w:hint="eastAsia"/>
          <w:sz w:val="28"/>
          <w:szCs w:val="28"/>
          <w:lang w:val="en-US" w:eastAsia="zh-CN"/>
        </w:rPr>
        <w:t>喜欢在各类app上分享活动的和记录自己喜欢的事情的用户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ind w:left="420" w:leftChars="200"/>
      </w:pPr>
      <w:r>
        <w:rPr>
          <w:rFonts w:hint="eastAsia"/>
          <w:sz w:val="28"/>
          <w:szCs w:val="28"/>
        </w:rPr>
        <w:t>商家代表：主要经营</w:t>
      </w:r>
      <w:r>
        <w:rPr>
          <w:rFonts w:hint="eastAsia"/>
          <w:sz w:val="28"/>
          <w:szCs w:val="28"/>
          <w:lang w:val="en-US" w:eastAsia="zh-CN"/>
        </w:rPr>
        <w:t>美食、电影、景点游玩</w:t>
      </w:r>
      <w:r>
        <w:rPr>
          <w:rFonts w:hint="eastAsia"/>
          <w:sz w:val="28"/>
          <w:szCs w:val="28"/>
        </w:rPr>
        <w:t>商家，帮助分析商家需求、期望等；</w:t>
      </w:r>
    </w:p>
    <w:p>
      <w:pPr>
        <w:pStyle w:val="2"/>
      </w:pPr>
      <w:r>
        <w:rPr>
          <w:rFonts w:hint="eastAsia"/>
        </w:rPr>
        <w:t>资金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>
      <w:pPr>
        <w:pStyle w:val="2"/>
      </w:pPr>
      <w:r>
        <w:rPr>
          <w:rFonts w:hint="eastAsia"/>
        </w:rPr>
        <w:t>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  <w:lang w:val="en-US" w:eastAsia="zh-CN"/>
        </w:rPr>
        <w:t>两</w:t>
      </w:r>
      <w:r>
        <w:rPr>
          <w:rFonts w:hint="eastAsia"/>
          <w:sz w:val="28"/>
          <w:szCs w:val="28"/>
        </w:rPr>
        <w:t>台本地PC服务器；</w:t>
      </w:r>
    </w:p>
    <w:p>
      <w:pPr>
        <w:pStyle w:val="2"/>
      </w:pPr>
      <w:r>
        <w:rPr>
          <w:rFonts w:hint="eastAsia"/>
        </w:rPr>
        <w:t>设施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10平米以内的固定工作场地；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910C68"/>
    <w:rsid w:val="241458F5"/>
    <w:rsid w:val="6291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2019-03-14T12:42:00Z</dcterms:created>
  <dc:creator>VISION</dc:creator>
  <cp:lastModifiedBy>VISION</cp:lastModifiedBy>
  <dcterms:modified xsi:type="dcterms:W3CDTF">2019-03-21T14:26:22Z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