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杨美静。</w:t>
      </w:r>
      <w:r>
        <w:rPr>
          <w:rFonts w:hint="eastAsia"/>
          <w:sz w:val="28"/>
          <w:szCs w:val="28"/>
        </w:rPr>
        <w:t>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/>
          <w:sz w:val="28"/>
          <w:szCs w:val="28"/>
          <w:lang w:val="en-US" w:eastAsia="zh-CN"/>
        </w:rPr>
        <w:t>吴晨雨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b/>
          <w:sz w:val="28"/>
          <w:szCs w:val="28"/>
          <w:lang w:val="en-US" w:eastAsia="zh-CN"/>
        </w:rPr>
        <w:t>张馨予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b/>
          <w:sz w:val="28"/>
          <w:szCs w:val="28"/>
          <w:lang w:val="en-US" w:eastAsia="zh-CN"/>
        </w:rPr>
        <w:t>刘月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b/>
          <w:sz w:val="28"/>
          <w:szCs w:val="28"/>
          <w:lang w:val="en-US" w:eastAsia="zh-CN"/>
        </w:rPr>
        <w:t>牛文潇</w:t>
      </w:r>
      <w:bookmarkStart w:id="0" w:name="_GoBack"/>
      <w:bookmarkEnd w:id="0"/>
      <w:r>
        <w:rPr>
          <w:rFonts w:hint="eastAsia"/>
          <w:sz w:val="28"/>
          <w:szCs w:val="28"/>
        </w:rPr>
        <w:t>。细心、耐心，拥有丰富的测试经验，并融洽地与技术团队配合。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E850E81"/>
    <w:rsid w:val="5295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16</TotalTime>
  <ScaleCrop>false</ScaleCrop>
  <LinksUpToDate>false</LinksUpToDate>
  <CharactersWithSpaces>214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VISION</cp:lastModifiedBy>
  <dcterms:modified xsi:type="dcterms:W3CDTF">2019-03-21T14:31:09Z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