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D2A" w:rsidRDefault="00EA4459" w:rsidP="00EA4459">
      <w:pPr>
        <w:jc w:val="center"/>
        <w:rPr>
          <w:b/>
          <w:sz w:val="44"/>
          <w:szCs w:val="44"/>
        </w:rPr>
      </w:pPr>
      <w:r w:rsidRPr="00EA4459">
        <w:rPr>
          <w:rFonts w:hint="eastAsia"/>
          <w:b/>
          <w:sz w:val="44"/>
          <w:szCs w:val="44"/>
        </w:rPr>
        <w:t>换物网 产品构思</w:t>
      </w:r>
    </w:p>
    <w:p w:rsidR="00EA4459" w:rsidRDefault="00EA4459" w:rsidP="00EA4459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问题描述:</w:t>
      </w:r>
    </w:p>
    <w:p w:rsidR="00DE1DE5" w:rsidRPr="00FB6D5C" w:rsidRDefault="00DE1DE5" w:rsidP="00DE1DE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FB6D5C">
        <w:rPr>
          <w:rFonts w:hint="eastAsia"/>
          <w:sz w:val="28"/>
          <w:szCs w:val="28"/>
        </w:rPr>
        <w:t>某市居民家里有大量闲置物品，包括较好的衣服，装饰品和生活用品等等。居民处理这些闲置的主要途径是丢弃或捐赠。存在的主要问题是：</w:t>
      </w:r>
    </w:p>
    <w:p w:rsidR="00DE1DE5" w:rsidRPr="00FB6D5C" w:rsidRDefault="00DE1DE5" w:rsidP="00DE1DE5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FB6D5C">
        <w:rPr>
          <w:rFonts w:hint="eastAsia"/>
          <w:sz w:val="28"/>
          <w:szCs w:val="28"/>
        </w:rPr>
        <w:t>物品随意丢弃会造成环境污染等一系列问题。</w:t>
      </w:r>
    </w:p>
    <w:p w:rsidR="00DE1DE5" w:rsidRPr="00FB6D5C" w:rsidRDefault="00DE1DE5" w:rsidP="00DE1DE5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FB6D5C">
        <w:rPr>
          <w:rFonts w:hint="eastAsia"/>
          <w:sz w:val="28"/>
          <w:szCs w:val="28"/>
        </w:rPr>
        <w:t>物品捐赠并不方便</w:t>
      </w:r>
      <w:r w:rsidR="009F0F6D">
        <w:rPr>
          <w:rFonts w:hint="eastAsia"/>
          <w:sz w:val="28"/>
          <w:szCs w:val="28"/>
        </w:rPr>
        <w:t>，可收回物品不好找到回收点</w:t>
      </w:r>
    </w:p>
    <w:p w:rsidR="00DE1DE5" w:rsidRPr="00FB6D5C" w:rsidRDefault="00DE1DE5" w:rsidP="00DE1DE5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FB6D5C">
        <w:rPr>
          <w:rFonts w:hint="eastAsia"/>
          <w:sz w:val="28"/>
          <w:szCs w:val="28"/>
        </w:rPr>
        <w:t>有的居民或许需要别人闲置的物品，可以低价买别人的闲置也可以互换闲置</w:t>
      </w:r>
    </w:p>
    <w:p w:rsidR="00DE1DE5" w:rsidRPr="00FB6D5C" w:rsidRDefault="00DE1DE5" w:rsidP="00DE1DE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FB6D5C">
        <w:rPr>
          <w:rFonts w:hint="eastAsia"/>
          <w:sz w:val="28"/>
          <w:szCs w:val="28"/>
        </w:rPr>
        <w:t>目前居民都适应了互联网生活，人们习惯了在网上交流和购买东西，通过淘宝等购物网站已经享受到了电子商务带来的便利，这些网店服务还存在如下不足：</w:t>
      </w:r>
    </w:p>
    <w:p w:rsidR="00DE1DE5" w:rsidRPr="00FB6D5C" w:rsidRDefault="00DE1DE5" w:rsidP="00DE1DE5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FB6D5C">
        <w:rPr>
          <w:rFonts w:hint="eastAsia"/>
          <w:sz w:val="28"/>
          <w:szCs w:val="28"/>
        </w:rPr>
        <w:t>没有专门的闲置物品捐赠回收平台</w:t>
      </w:r>
    </w:p>
    <w:p w:rsidR="00DE1DE5" w:rsidRPr="00FB6D5C" w:rsidRDefault="00DE1DE5" w:rsidP="00DE1DE5">
      <w:pPr>
        <w:ind w:left="360"/>
        <w:rPr>
          <w:sz w:val="28"/>
          <w:szCs w:val="28"/>
        </w:rPr>
      </w:pPr>
    </w:p>
    <w:p w:rsidR="00DE1DE5" w:rsidRDefault="00F8780F" w:rsidP="00EA4459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产品愿景和商业机会</w:t>
      </w:r>
    </w:p>
    <w:p w:rsidR="00F8780F" w:rsidRPr="0064456C" w:rsidRDefault="00F8780F" w:rsidP="00F8780F">
      <w:pPr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定位：各个年龄段的人群，为人们提供便利贴心的闲置处理平台，使日常生活更加简单，富有情趣。</w:t>
      </w:r>
    </w:p>
    <w:p w:rsidR="00F8780F" w:rsidRPr="0064456C" w:rsidRDefault="00F8780F" w:rsidP="00F8780F">
      <w:pPr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商业机会：</w:t>
      </w:r>
    </w:p>
    <w:p w:rsidR="00F8780F" w:rsidRPr="0064456C" w:rsidRDefault="00F8780F" w:rsidP="00F8780F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用户群定位于各个年龄段人群，消费群体和闲置物品都足够大。</w:t>
      </w:r>
    </w:p>
    <w:p w:rsidR="00F8780F" w:rsidRPr="0064456C" w:rsidRDefault="00F8780F" w:rsidP="00F8780F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利用闲置物品便宜的转让价格，为人们提供低于其他购物渠道的价格。转让物品的人们不仅处理了物品还有小小的收益，增加幸福感。</w:t>
      </w:r>
    </w:p>
    <w:p w:rsidR="00F8780F" w:rsidRPr="0064456C" w:rsidRDefault="00F8780F" w:rsidP="00F8780F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lastRenderedPageBreak/>
        <w:t>人们可以通过平台捐献爱心，针对性的帮助有需要的人</w:t>
      </w:r>
      <w:r w:rsidR="009F0F6D">
        <w:rPr>
          <w:rFonts w:hint="eastAsia"/>
          <w:sz w:val="28"/>
          <w:szCs w:val="28"/>
        </w:rPr>
        <w:t>，可回收物品可以很好的得到回收</w:t>
      </w:r>
    </w:p>
    <w:p w:rsidR="00F8780F" w:rsidRPr="0064456C" w:rsidRDefault="00F8780F" w:rsidP="00F8780F">
      <w:pPr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商业模式：</w:t>
      </w:r>
    </w:p>
    <w:p w:rsidR="00F8780F" w:rsidRPr="0064456C" w:rsidRDefault="00F8780F" w:rsidP="00F8780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物品差价</w:t>
      </w:r>
    </w:p>
    <w:p w:rsidR="00F8780F" w:rsidRPr="0064456C" w:rsidRDefault="00F8780F" w:rsidP="00F8780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商品店铺广告，</w:t>
      </w:r>
    </w:p>
    <w:p w:rsidR="00F8780F" w:rsidRPr="0064456C" w:rsidRDefault="00F8780F" w:rsidP="00F8780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对用户收取的平台费用，</w:t>
      </w:r>
    </w:p>
    <w:p w:rsidR="00F8780F" w:rsidRPr="0064456C" w:rsidRDefault="00F8780F" w:rsidP="00F8780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交易成功的中间费用</w:t>
      </w:r>
    </w:p>
    <w:p w:rsidR="00F8780F" w:rsidRPr="0064456C" w:rsidRDefault="00F8780F" w:rsidP="00F8780F">
      <w:pPr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 xml:space="preserve"> </w:t>
      </w:r>
      <w:r w:rsidRPr="0064456C">
        <w:rPr>
          <w:sz w:val="28"/>
          <w:szCs w:val="28"/>
        </w:rPr>
        <w:t xml:space="preserve">      </w:t>
      </w:r>
    </w:p>
    <w:p w:rsidR="00F8780F" w:rsidRDefault="00292830" w:rsidP="00EA4459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用户分析</w:t>
      </w:r>
    </w:p>
    <w:p w:rsidR="00292830" w:rsidRPr="003D7C46" w:rsidRDefault="00292830" w:rsidP="00292830">
      <w:pPr>
        <w:rPr>
          <w:sz w:val="28"/>
          <w:szCs w:val="28"/>
        </w:rPr>
      </w:pPr>
      <w:r w:rsidRPr="003D7C46">
        <w:rPr>
          <w:rFonts w:hint="eastAsia"/>
          <w:sz w:val="28"/>
          <w:szCs w:val="28"/>
        </w:rPr>
        <w:t>本电子商务网站主要服务两类用户</w:t>
      </w:r>
      <w:r w:rsidRPr="003D7C46">
        <w:rPr>
          <w:sz w:val="28"/>
          <w:szCs w:val="28"/>
        </w:rPr>
        <w:t>:</w:t>
      </w:r>
    </w:p>
    <w:p w:rsidR="00292830" w:rsidRPr="003D7C46" w:rsidRDefault="00292830" w:rsidP="00292830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3D7C46">
        <w:rPr>
          <w:rFonts w:hint="eastAsia"/>
          <w:sz w:val="28"/>
          <w:szCs w:val="28"/>
        </w:rPr>
        <w:t>需要处理闲置的人</w:t>
      </w:r>
    </w:p>
    <w:p w:rsidR="00292830" w:rsidRPr="003D7C46" w:rsidRDefault="00292830" w:rsidP="00292830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3D7C46">
        <w:rPr>
          <w:rFonts w:hint="eastAsia"/>
          <w:sz w:val="28"/>
          <w:szCs w:val="28"/>
        </w:rPr>
        <w:t>痛处：闲置太多，扔了可惜。</w:t>
      </w:r>
    </w:p>
    <w:p w:rsidR="00292830" w:rsidRPr="00544255" w:rsidRDefault="00292830" w:rsidP="00544255">
      <w:pPr>
        <w:pStyle w:val="a7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bookmarkStart w:id="0" w:name="_GoBack"/>
      <w:bookmarkEnd w:id="0"/>
      <w:r w:rsidRPr="00544255">
        <w:rPr>
          <w:rFonts w:hint="eastAsia"/>
          <w:sz w:val="28"/>
          <w:szCs w:val="28"/>
        </w:rPr>
        <w:t>愿望：方便处理闲置，还可以有理想的收益。有的东西可以免费捐赠给需要的人。还可以互相交换需要的东西。</w:t>
      </w:r>
      <w:r w:rsidR="00544255" w:rsidRPr="00544255">
        <w:rPr>
          <w:rFonts w:hint="eastAsia"/>
          <w:sz w:val="28"/>
          <w:szCs w:val="28"/>
        </w:rPr>
        <w:t>可回收物品可以很好的得到回收</w:t>
      </w:r>
    </w:p>
    <w:p w:rsidR="00292830" w:rsidRPr="003D7C46" w:rsidRDefault="00292830" w:rsidP="00292830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3D7C46">
        <w:rPr>
          <w:rFonts w:hint="eastAsia"/>
          <w:sz w:val="28"/>
          <w:szCs w:val="28"/>
        </w:rPr>
        <w:t>想低价买到自己需要物品的人</w:t>
      </w:r>
    </w:p>
    <w:p w:rsidR="00292830" w:rsidRPr="003D7C46" w:rsidRDefault="00292830" w:rsidP="00292830">
      <w:pPr>
        <w:pStyle w:val="a7"/>
        <w:numPr>
          <w:ilvl w:val="0"/>
          <w:numId w:val="8"/>
        </w:numPr>
        <w:ind w:firstLineChars="0"/>
        <w:rPr>
          <w:sz w:val="28"/>
          <w:szCs w:val="28"/>
        </w:rPr>
      </w:pPr>
      <w:r w:rsidRPr="003D7C46">
        <w:rPr>
          <w:rFonts w:hint="eastAsia"/>
          <w:sz w:val="28"/>
          <w:szCs w:val="28"/>
        </w:rPr>
        <w:t>愿望：买到实惠的物品</w:t>
      </w:r>
    </w:p>
    <w:p w:rsidR="00292830" w:rsidRPr="003D7C46" w:rsidRDefault="00292830" w:rsidP="00292830">
      <w:pPr>
        <w:pStyle w:val="a7"/>
        <w:numPr>
          <w:ilvl w:val="0"/>
          <w:numId w:val="8"/>
        </w:numPr>
        <w:ind w:firstLineChars="0"/>
        <w:rPr>
          <w:sz w:val="28"/>
          <w:szCs w:val="28"/>
        </w:rPr>
      </w:pPr>
      <w:r w:rsidRPr="003D7C46">
        <w:rPr>
          <w:rFonts w:hint="eastAsia"/>
          <w:sz w:val="28"/>
          <w:szCs w:val="28"/>
        </w:rPr>
        <w:t>消费观念：物美价廉，买到实用好看的物品</w:t>
      </w:r>
    </w:p>
    <w:p w:rsidR="00292830" w:rsidRPr="003D7C46" w:rsidRDefault="00292830" w:rsidP="00292830">
      <w:pPr>
        <w:pStyle w:val="a7"/>
        <w:numPr>
          <w:ilvl w:val="0"/>
          <w:numId w:val="8"/>
        </w:numPr>
        <w:ind w:firstLineChars="0"/>
        <w:rPr>
          <w:sz w:val="28"/>
          <w:szCs w:val="28"/>
        </w:rPr>
      </w:pPr>
      <w:r w:rsidRPr="003D7C46">
        <w:rPr>
          <w:rFonts w:hint="eastAsia"/>
          <w:sz w:val="28"/>
          <w:szCs w:val="28"/>
        </w:rPr>
        <w:t>经济能力：有生活费额度限制，但消费需求和冲动消费潜力大，或是勤俭持家的人。</w:t>
      </w:r>
    </w:p>
    <w:p w:rsidR="00292830" w:rsidRPr="003D7C46" w:rsidRDefault="00292830" w:rsidP="00292830">
      <w:pPr>
        <w:pStyle w:val="a7"/>
        <w:numPr>
          <w:ilvl w:val="0"/>
          <w:numId w:val="8"/>
        </w:numPr>
        <w:ind w:firstLineChars="0"/>
        <w:rPr>
          <w:sz w:val="28"/>
          <w:szCs w:val="28"/>
        </w:rPr>
      </w:pPr>
      <w:r w:rsidRPr="003D7C46">
        <w:rPr>
          <w:rFonts w:hint="eastAsia"/>
          <w:sz w:val="28"/>
          <w:szCs w:val="28"/>
        </w:rPr>
        <w:t>熟练上网和网购</w:t>
      </w:r>
    </w:p>
    <w:p w:rsidR="00292830" w:rsidRDefault="002C255D" w:rsidP="00EA4459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技术分析</w:t>
      </w:r>
    </w:p>
    <w:p w:rsidR="002C255D" w:rsidRDefault="002C255D" w:rsidP="00EA4459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资源需求估计</w:t>
      </w:r>
    </w:p>
    <w:p w:rsidR="002C255D" w:rsidRDefault="002C255D" w:rsidP="002C255D">
      <w:pPr>
        <w:jc w:val="center"/>
        <w:rPr>
          <w:b/>
          <w:sz w:val="36"/>
          <w:szCs w:val="36"/>
        </w:rPr>
      </w:pPr>
      <w:r w:rsidRPr="003C2FCE">
        <w:rPr>
          <w:rFonts w:hint="eastAsia"/>
          <w:b/>
          <w:sz w:val="36"/>
          <w:szCs w:val="36"/>
        </w:rPr>
        <w:t>人员</w:t>
      </w:r>
    </w:p>
    <w:p w:rsidR="002C255D" w:rsidRDefault="002C255D" w:rsidP="002C255D">
      <w:pPr>
        <w:rPr>
          <w:sz w:val="28"/>
          <w:szCs w:val="28"/>
        </w:rPr>
      </w:pPr>
      <w:r w:rsidRPr="003C2FCE">
        <w:rPr>
          <w:rFonts w:hint="eastAsia"/>
          <w:sz w:val="28"/>
          <w:szCs w:val="28"/>
        </w:rPr>
        <w:t>产品经理：根据本产品的商业背景和针对人群，汲取已有成功电商平台的经验，结合当前时代的需要，了解各个年龄段人群的不同需求，设计符合各个人群换物购物要求的产品。</w:t>
      </w:r>
    </w:p>
    <w:p w:rsidR="002C255D" w:rsidRDefault="002C255D" w:rsidP="002C25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快速商讨产品构架和实现产品</w:t>
      </w:r>
    </w:p>
    <w:p w:rsidR="002C255D" w:rsidRDefault="002C255D" w:rsidP="002C25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各个人群代表：发放问卷，了解各个人群的需求及建议，帮助分析各个人群的购物和消费特征</w:t>
      </w:r>
    </w:p>
    <w:p w:rsidR="002C255D" w:rsidRDefault="002C255D" w:rsidP="002C255D">
      <w:pPr>
        <w:jc w:val="center"/>
        <w:rPr>
          <w:b/>
          <w:sz w:val="36"/>
          <w:szCs w:val="36"/>
        </w:rPr>
      </w:pPr>
      <w:r w:rsidRPr="003C2FCE">
        <w:rPr>
          <w:rFonts w:hint="eastAsia"/>
          <w:b/>
          <w:sz w:val="36"/>
          <w:szCs w:val="36"/>
        </w:rPr>
        <w:t>资金</w:t>
      </w:r>
    </w:p>
    <w:p w:rsidR="002C255D" w:rsidRDefault="002C255D" w:rsidP="002C255D">
      <w:pPr>
        <w:rPr>
          <w:sz w:val="28"/>
          <w:szCs w:val="28"/>
        </w:rPr>
      </w:pPr>
      <w:r w:rsidRPr="003C2FCE">
        <w:rPr>
          <w:rFonts w:hint="eastAsia"/>
          <w:sz w:val="28"/>
          <w:szCs w:val="28"/>
        </w:rPr>
        <w:t>产品开发阶段需要发放技术人员的工资，开发后需要资金完成商家扩充和宣传推广，早点抢占市场和用户</w:t>
      </w:r>
    </w:p>
    <w:p w:rsidR="002C255D" w:rsidRPr="00CF21ED" w:rsidRDefault="002C255D" w:rsidP="002C255D">
      <w:pPr>
        <w:jc w:val="center"/>
        <w:rPr>
          <w:b/>
          <w:sz w:val="36"/>
          <w:szCs w:val="36"/>
        </w:rPr>
      </w:pPr>
      <w:r w:rsidRPr="00CF21ED">
        <w:rPr>
          <w:rFonts w:hint="eastAsia"/>
          <w:b/>
          <w:sz w:val="36"/>
          <w:szCs w:val="36"/>
        </w:rPr>
        <w:t>设备</w:t>
      </w:r>
    </w:p>
    <w:p w:rsidR="002C255D" w:rsidRDefault="002C255D" w:rsidP="002C25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电脑和服务器</w:t>
      </w:r>
    </w:p>
    <w:p w:rsidR="002C255D" w:rsidRPr="003C2FCE" w:rsidRDefault="002C255D" w:rsidP="002C255D">
      <w:pPr>
        <w:rPr>
          <w:sz w:val="28"/>
          <w:szCs w:val="28"/>
        </w:rPr>
      </w:pPr>
    </w:p>
    <w:p w:rsidR="002C255D" w:rsidRDefault="00C7494D" w:rsidP="00EA4459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风险分析：</w:t>
      </w:r>
    </w:p>
    <w:tbl>
      <w:tblPr>
        <w:tblW w:w="15120" w:type="dxa"/>
        <w:tblLook w:val="04A0" w:firstRow="1" w:lastRow="0" w:firstColumn="1" w:lastColumn="0" w:noHBand="0" w:noVBand="1"/>
      </w:tblPr>
      <w:tblGrid>
        <w:gridCol w:w="1080"/>
        <w:gridCol w:w="3240"/>
        <w:gridCol w:w="10800"/>
      </w:tblGrid>
      <w:tr w:rsidR="00C7494D" w:rsidRPr="00C7494D" w:rsidTr="00C7494D">
        <w:trPr>
          <w:trHeight w:val="312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94D" w:rsidRPr="00C7494D" w:rsidRDefault="00C7494D" w:rsidP="00C749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49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32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94D" w:rsidRPr="00C7494D" w:rsidRDefault="00C7494D" w:rsidP="00C749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49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事件描述</w:t>
            </w:r>
          </w:p>
        </w:tc>
        <w:tc>
          <w:tcPr>
            <w:tcW w:w="10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7494D" w:rsidRPr="00C7494D" w:rsidRDefault="00C7494D" w:rsidP="00C749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49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根本原因</w:t>
            </w:r>
          </w:p>
        </w:tc>
      </w:tr>
      <w:tr w:rsidR="00C7494D" w:rsidRPr="00C7494D" w:rsidTr="00C7494D">
        <w:trPr>
          <w:trHeight w:val="312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494D" w:rsidRPr="00C7494D" w:rsidRDefault="00C7494D" w:rsidP="00C749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494D" w:rsidRPr="00C7494D" w:rsidRDefault="00C7494D" w:rsidP="00C749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494D" w:rsidRPr="00C7494D" w:rsidRDefault="00C7494D" w:rsidP="00C749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7494D" w:rsidRPr="00C7494D" w:rsidTr="00C7494D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94D" w:rsidRPr="00C7494D" w:rsidRDefault="00C7494D" w:rsidP="00C749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49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94D" w:rsidRPr="00C7494D" w:rsidRDefault="00C7494D" w:rsidP="00C749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49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人们认可度不高</w:t>
            </w:r>
          </w:p>
        </w:tc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94D" w:rsidRPr="00C7494D" w:rsidRDefault="00C7494D" w:rsidP="00C749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49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已经用惯了已有的购物网站，不太习惯新兴的事物</w:t>
            </w:r>
          </w:p>
        </w:tc>
      </w:tr>
      <w:tr w:rsidR="00C7494D" w:rsidRPr="00C7494D" w:rsidTr="00C7494D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94D" w:rsidRPr="00C7494D" w:rsidRDefault="00C7494D" w:rsidP="00C749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49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94D" w:rsidRPr="00C7494D" w:rsidRDefault="00C7494D" w:rsidP="00C749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49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产品推广度不够</w:t>
            </w:r>
          </w:p>
        </w:tc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94D" w:rsidRPr="00C7494D" w:rsidRDefault="00C7494D" w:rsidP="00C749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49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产品推广需要大量资金，主要针对人群可能定位不准</w:t>
            </w:r>
          </w:p>
        </w:tc>
      </w:tr>
      <w:tr w:rsidR="00C7494D" w:rsidRPr="00C7494D" w:rsidTr="00C7494D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94D" w:rsidRPr="00C7494D" w:rsidRDefault="00C7494D" w:rsidP="00C749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49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94D" w:rsidRPr="00C7494D" w:rsidRDefault="00C7494D" w:rsidP="00C749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49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市场不能快速抢占</w:t>
            </w:r>
          </w:p>
        </w:tc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94D" w:rsidRPr="00C7494D" w:rsidRDefault="00C7494D" w:rsidP="00C749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49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人员筹集紧张，资金紧张，无法快速赶出产品</w:t>
            </w:r>
          </w:p>
        </w:tc>
      </w:tr>
      <w:tr w:rsidR="00C7494D" w:rsidRPr="00C7494D" w:rsidTr="00C7494D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94D" w:rsidRPr="00C7494D" w:rsidRDefault="00C7494D" w:rsidP="00C749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49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94D" w:rsidRPr="00C7494D" w:rsidRDefault="00C7494D" w:rsidP="00C749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49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无法满足用户要求</w:t>
            </w:r>
          </w:p>
        </w:tc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94D" w:rsidRPr="00C7494D" w:rsidRDefault="00C7494D" w:rsidP="00C749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49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事前调查准备工作不充足</w:t>
            </w:r>
          </w:p>
        </w:tc>
      </w:tr>
    </w:tbl>
    <w:p w:rsidR="00990CA5" w:rsidRDefault="00990CA5" w:rsidP="00EA4459">
      <w:pPr>
        <w:rPr>
          <w:b/>
          <w:sz w:val="44"/>
          <w:szCs w:val="44"/>
        </w:rPr>
      </w:pPr>
    </w:p>
    <w:p w:rsidR="00990CA5" w:rsidRDefault="00990CA5" w:rsidP="00EA4459">
      <w:pPr>
        <w:rPr>
          <w:b/>
          <w:sz w:val="44"/>
          <w:szCs w:val="44"/>
        </w:rPr>
      </w:pPr>
    </w:p>
    <w:p w:rsidR="00C7494D" w:rsidRDefault="00990CA5" w:rsidP="00EA4459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收益分析：</w:t>
      </w:r>
    </w:p>
    <w:p w:rsidR="001C341B" w:rsidRDefault="001C341B" w:rsidP="001C341B">
      <w:pPr>
        <w:ind w:firstLine="810"/>
        <w:rPr>
          <w:b/>
          <w:sz w:val="44"/>
          <w:szCs w:val="44"/>
        </w:rPr>
      </w:pPr>
      <w:r w:rsidRPr="001C341B">
        <w:rPr>
          <w:rFonts w:hint="eastAsia"/>
          <w:sz w:val="30"/>
          <w:szCs w:val="30"/>
        </w:rPr>
        <w:t>财务分析的估算结果如下，</w:t>
      </w:r>
      <w:r>
        <w:rPr>
          <w:rFonts w:hint="eastAsia"/>
          <w:sz w:val="30"/>
          <w:szCs w:val="30"/>
        </w:rPr>
        <w:t>几项重要参数说明</w:t>
      </w:r>
      <w:r>
        <w:rPr>
          <w:rFonts w:hint="eastAsia"/>
          <w:b/>
          <w:sz w:val="44"/>
          <w:szCs w:val="44"/>
        </w:rPr>
        <w:t>：</w:t>
      </w:r>
    </w:p>
    <w:p w:rsidR="001C341B" w:rsidRPr="001C341B" w:rsidRDefault="001C341B" w:rsidP="001C341B">
      <w:pPr>
        <w:pStyle w:val="a7"/>
        <w:numPr>
          <w:ilvl w:val="0"/>
          <w:numId w:val="9"/>
        </w:numPr>
        <w:ind w:firstLineChars="0"/>
        <w:rPr>
          <w:sz w:val="30"/>
          <w:szCs w:val="30"/>
        </w:rPr>
      </w:pPr>
      <w:r w:rsidRPr="001C341B">
        <w:rPr>
          <w:rFonts w:hint="eastAsia"/>
          <w:sz w:val="30"/>
          <w:szCs w:val="30"/>
        </w:rPr>
        <w:lastRenderedPageBreak/>
        <w:t>折现率假设为10%</w:t>
      </w:r>
    </w:p>
    <w:p w:rsidR="001C341B" w:rsidRPr="00D27496" w:rsidRDefault="001C341B" w:rsidP="001C341B">
      <w:pPr>
        <w:pStyle w:val="a7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0"/>
          <w:szCs w:val="30"/>
        </w:rPr>
        <w:t>项目长周期设为</w:t>
      </w:r>
      <w:r w:rsidRPr="00D27496">
        <w:rPr>
          <w:rFonts w:hint="eastAsia"/>
          <w:sz w:val="32"/>
          <w:szCs w:val="32"/>
        </w:rPr>
        <w:t>6年</w:t>
      </w:r>
    </w:p>
    <w:p w:rsidR="001C341B" w:rsidRPr="001C341B" w:rsidRDefault="001C341B" w:rsidP="001C341B">
      <w:pPr>
        <w:pStyle w:val="a7"/>
        <w:numPr>
          <w:ilvl w:val="0"/>
          <w:numId w:val="9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首年成本为上面资源分析中的成本</w:t>
      </w:r>
      <w:r w:rsidRPr="001C341B">
        <w:rPr>
          <w:rFonts w:hint="eastAsia"/>
          <w:sz w:val="30"/>
          <w:szCs w:val="30"/>
        </w:rPr>
        <w:t>30万加20万元推广成本，以后每年假设升级维护费和推广费为每年30万。</w:t>
      </w:r>
    </w:p>
    <w:p w:rsidR="001C341B" w:rsidRDefault="001C341B" w:rsidP="001C341B">
      <w:pPr>
        <w:pStyle w:val="a7"/>
        <w:numPr>
          <w:ilvl w:val="0"/>
          <w:numId w:val="9"/>
        </w:numPr>
        <w:ind w:firstLineChars="0"/>
        <w:rPr>
          <w:sz w:val="30"/>
          <w:szCs w:val="30"/>
        </w:rPr>
      </w:pPr>
      <w:r w:rsidRPr="001C341B">
        <w:rPr>
          <w:rFonts w:hint="eastAsia"/>
          <w:sz w:val="30"/>
          <w:szCs w:val="30"/>
        </w:rPr>
        <w:t>收益假设第一年为20万，第二年为50万，第三年为90万，第四年为140万，第五年为200万，第六年为270万</w:t>
      </w:r>
    </w:p>
    <w:p w:rsidR="00C94C64" w:rsidRDefault="00C94C64" w:rsidP="00C94C64">
      <w:pPr>
        <w:rPr>
          <w:sz w:val="30"/>
          <w:szCs w:val="30"/>
        </w:rPr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C94C64" w:rsidRPr="00C94C64" w:rsidTr="00C94C64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折现率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10%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汇总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成本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折现因子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0.91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0.83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0.75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0.68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0.62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0.56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折现成本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455000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249000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225000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204000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186000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168000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1487000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累计成本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455000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704000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929000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1133000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1319000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1487000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收益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900000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1400000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2700000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折现因子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0.91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0.83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0.75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0.68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0.62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0.56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折现收益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182000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415000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675000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868000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1240000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1512000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4892000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累计收益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182000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597000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1272000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2140000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3380000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4892000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折现收益-折现成本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-273000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166000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664000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1054000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1344000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3405000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累计收益-累计成本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-273000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-107000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343000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1007000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2061000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3405000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净现值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3405000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投资收益率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230%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投资回收期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第三年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94C64" w:rsidRPr="00C94C64" w:rsidRDefault="00C94C64" w:rsidP="00C94C64">
      <w:pPr>
        <w:rPr>
          <w:sz w:val="30"/>
          <w:szCs w:val="30"/>
        </w:rPr>
      </w:pPr>
    </w:p>
    <w:p w:rsidR="00D20D56" w:rsidRDefault="00D20D56" w:rsidP="00EA4459">
      <w:pPr>
        <w:rPr>
          <w:b/>
          <w:sz w:val="44"/>
          <w:szCs w:val="44"/>
        </w:rPr>
      </w:pPr>
    </w:p>
    <w:p w:rsidR="00990CA5" w:rsidRPr="00C7494D" w:rsidRDefault="00990CA5" w:rsidP="00EA4459">
      <w:pPr>
        <w:rPr>
          <w:b/>
          <w:sz w:val="44"/>
          <w:szCs w:val="44"/>
        </w:rPr>
      </w:pPr>
    </w:p>
    <w:sectPr w:rsidR="00990CA5" w:rsidRPr="00C74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A1C" w:rsidRDefault="00EF6A1C" w:rsidP="00EA4459">
      <w:r>
        <w:separator/>
      </w:r>
    </w:p>
  </w:endnote>
  <w:endnote w:type="continuationSeparator" w:id="0">
    <w:p w:rsidR="00EF6A1C" w:rsidRDefault="00EF6A1C" w:rsidP="00EA4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A1C" w:rsidRDefault="00EF6A1C" w:rsidP="00EA4459">
      <w:r>
        <w:separator/>
      </w:r>
    </w:p>
  </w:footnote>
  <w:footnote w:type="continuationSeparator" w:id="0">
    <w:p w:rsidR="00EF6A1C" w:rsidRDefault="00EF6A1C" w:rsidP="00EA4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143A7"/>
    <w:multiLevelType w:val="hybridMultilevel"/>
    <w:tmpl w:val="20409A48"/>
    <w:lvl w:ilvl="0" w:tplc="07B2AB5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385455D"/>
    <w:multiLevelType w:val="hybridMultilevel"/>
    <w:tmpl w:val="4DF2D0A4"/>
    <w:lvl w:ilvl="0" w:tplc="8640E6A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74472F1"/>
    <w:multiLevelType w:val="hybridMultilevel"/>
    <w:tmpl w:val="CAAEF5E4"/>
    <w:lvl w:ilvl="0" w:tplc="2F3A529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2835056"/>
    <w:multiLevelType w:val="hybridMultilevel"/>
    <w:tmpl w:val="A18C1B98"/>
    <w:lvl w:ilvl="0" w:tplc="AFD06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D47C76"/>
    <w:multiLevelType w:val="hybridMultilevel"/>
    <w:tmpl w:val="D2CC85B2"/>
    <w:lvl w:ilvl="0" w:tplc="9E525D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385762D"/>
    <w:multiLevelType w:val="hybridMultilevel"/>
    <w:tmpl w:val="7E9E0238"/>
    <w:lvl w:ilvl="0" w:tplc="B254DE3E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6" w15:restartNumberingAfterBreak="0">
    <w:nsid w:val="485528A4"/>
    <w:multiLevelType w:val="hybridMultilevel"/>
    <w:tmpl w:val="676874E4"/>
    <w:lvl w:ilvl="0" w:tplc="553C669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0C5B32"/>
    <w:multiLevelType w:val="hybridMultilevel"/>
    <w:tmpl w:val="6778D328"/>
    <w:lvl w:ilvl="0" w:tplc="0F68697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6BC6086"/>
    <w:multiLevelType w:val="hybridMultilevel"/>
    <w:tmpl w:val="29D64022"/>
    <w:lvl w:ilvl="0" w:tplc="6CEE4DE8">
      <w:start w:val="1"/>
      <w:numFmt w:val="lowerLetter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8"/>
  </w:num>
  <w:num w:numId="5">
    <w:abstractNumId w:val="2"/>
  </w:num>
  <w:num w:numId="6">
    <w:abstractNumId w:val="6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084"/>
    <w:rsid w:val="001C341B"/>
    <w:rsid w:val="001E3D8D"/>
    <w:rsid w:val="00292830"/>
    <w:rsid w:val="002C255D"/>
    <w:rsid w:val="00544255"/>
    <w:rsid w:val="006D2928"/>
    <w:rsid w:val="00990CA5"/>
    <w:rsid w:val="009F0F6D"/>
    <w:rsid w:val="00A47084"/>
    <w:rsid w:val="00C7494D"/>
    <w:rsid w:val="00C94C64"/>
    <w:rsid w:val="00D20D56"/>
    <w:rsid w:val="00D27496"/>
    <w:rsid w:val="00D976BD"/>
    <w:rsid w:val="00DE1DE5"/>
    <w:rsid w:val="00E968EC"/>
    <w:rsid w:val="00EA4459"/>
    <w:rsid w:val="00EF6A1C"/>
    <w:rsid w:val="00F23098"/>
    <w:rsid w:val="00F8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E27DC"/>
  <w15:chartTrackingRefBased/>
  <w15:docId w15:val="{D3AAD72B-A687-4316-B72A-D32D5B79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44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44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4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4459"/>
    <w:rPr>
      <w:sz w:val="18"/>
      <w:szCs w:val="18"/>
    </w:rPr>
  </w:style>
  <w:style w:type="paragraph" w:styleId="a7">
    <w:name w:val="List Paragraph"/>
    <w:basedOn w:val="a"/>
    <w:uiPriority w:val="34"/>
    <w:qFormat/>
    <w:rsid w:val="00DE1D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</dc:creator>
  <cp:keywords/>
  <dc:description/>
  <cp:lastModifiedBy>wangju</cp:lastModifiedBy>
  <cp:revision>17</cp:revision>
  <dcterms:created xsi:type="dcterms:W3CDTF">2019-03-08T18:40:00Z</dcterms:created>
  <dcterms:modified xsi:type="dcterms:W3CDTF">2019-03-19T04:46:00Z</dcterms:modified>
</cp:coreProperties>
</file>