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Default="00EA4459" w:rsidP="00EA4459">
      <w:pPr>
        <w:jc w:val="center"/>
        <w:rPr>
          <w:b/>
          <w:sz w:val="44"/>
          <w:szCs w:val="44"/>
        </w:rPr>
      </w:pPr>
      <w:r w:rsidRPr="00EA4459">
        <w:rPr>
          <w:rFonts w:hint="eastAsia"/>
          <w:b/>
          <w:sz w:val="44"/>
          <w:szCs w:val="44"/>
        </w:rPr>
        <w:t>换物网 产品构思</w:t>
      </w:r>
    </w:p>
    <w:p w:rsidR="00EA4459" w:rsidRDefault="00EA4459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问题描述:</w:t>
      </w:r>
    </w:p>
    <w:p w:rsidR="00DE1DE5" w:rsidRPr="00FB6D5C" w:rsidRDefault="00DE1DE5" w:rsidP="00DE1D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某市居民家里有大量闲置物品，包括较好的衣服，装饰品和生活用品等等。居民处理这些闲置的主要途径是丢弃或捐赠。存在的主要问题是：</w:t>
      </w:r>
    </w:p>
    <w:p w:rsidR="00DE1DE5" w:rsidRPr="00FB6D5C" w:rsidRDefault="00DE1DE5" w:rsidP="00DE1DE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物品随意丢弃会造成环境污染等一系列问题。</w:t>
      </w:r>
    </w:p>
    <w:p w:rsidR="00DE1DE5" w:rsidRPr="00FB6D5C" w:rsidRDefault="00DE1DE5" w:rsidP="00DE1DE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物品捐赠并不方便</w:t>
      </w:r>
    </w:p>
    <w:p w:rsidR="00DE1DE5" w:rsidRPr="00FB6D5C" w:rsidRDefault="00DE1DE5" w:rsidP="00DE1DE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有的居民或许需要别人闲置的物品，可以低价买别人的闲置也可以互换闲置</w:t>
      </w:r>
    </w:p>
    <w:p w:rsidR="00DE1DE5" w:rsidRPr="00FB6D5C" w:rsidRDefault="00DE1DE5" w:rsidP="00DE1D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目前居民都适应了互联网生活，人们习惯了在网上交流和购买东西，通过淘宝等购物网站已经享受到了电子商务带来的便利，这些网店服务还存在如下不足：</w:t>
      </w:r>
    </w:p>
    <w:p w:rsidR="00DE1DE5" w:rsidRPr="00FB6D5C" w:rsidRDefault="00DE1DE5" w:rsidP="00DE1DE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FB6D5C">
        <w:rPr>
          <w:rFonts w:hint="eastAsia"/>
          <w:sz w:val="28"/>
          <w:szCs w:val="28"/>
        </w:rPr>
        <w:t>没有专门的闲置物品捐赠回收平台</w:t>
      </w:r>
    </w:p>
    <w:p w:rsidR="00DE1DE5" w:rsidRPr="00FB6D5C" w:rsidRDefault="00DE1DE5" w:rsidP="00DE1DE5">
      <w:pPr>
        <w:ind w:left="360"/>
        <w:rPr>
          <w:sz w:val="28"/>
          <w:szCs w:val="28"/>
        </w:rPr>
      </w:pPr>
    </w:p>
    <w:p w:rsidR="00DE1DE5" w:rsidRDefault="00F8780F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产品愿景和商业机会</w:t>
      </w:r>
    </w:p>
    <w:p w:rsidR="00F8780F" w:rsidRPr="0064456C" w:rsidRDefault="00F8780F" w:rsidP="00F8780F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定位：各个年龄段的人群，为人们提供便利贴心的闲置处理平台，使日常生活更加简单，富有情趣。</w:t>
      </w:r>
    </w:p>
    <w:p w:rsidR="00F8780F" w:rsidRPr="0064456C" w:rsidRDefault="00F8780F" w:rsidP="00F8780F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商业机会：</w:t>
      </w:r>
    </w:p>
    <w:p w:rsidR="00F8780F" w:rsidRPr="0064456C" w:rsidRDefault="00F8780F" w:rsidP="00F8780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用户群定位于各个年龄段人群，消费群体和闲置物品都足够大。</w:t>
      </w:r>
    </w:p>
    <w:p w:rsidR="00F8780F" w:rsidRPr="0064456C" w:rsidRDefault="00F8780F" w:rsidP="00F8780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利用闲置物品便宜的转让价格，为人们提供低于其他购物渠道的价格。转让物品的人们不仅处理了物品还有小小的收益，增加幸福感。</w:t>
      </w:r>
    </w:p>
    <w:p w:rsidR="00F8780F" w:rsidRPr="0064456C" w:rsidRDefault="00F8780F" w:rsidP="00F8780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lastRenderedPageBreak/>
        <w:t>人们可以通过平台捐献爱心，针对性的帮助有需要的人</w:t>
      </w:r>
    </w:p>
    <w:p w:rsidR="00F8780F" w:rsidRPr="0064456C" w:rsidRDefault="00F8780F" w:rsidP="00F8780F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商业模式：</w:t>
      </w:r>
    </w:p>
    <w:p w:rsidR="00F8780F" w:rsidRPr="0064456C" w:rsidRDefault="00F8780F" w:rsidP="00F8780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物品差价</w:t>
      </w:r>
    </w:p>
    <w:p w:rsidR="00F8780F" w:rsidRPr="0064456C" w:rsidRDefault="00F8780F" w:rsidP="00F8780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商品店铺广告，</w:t>
      </w:r>
    </w:p>
    <w:p w:rsidR="00F8780F" w:rsidRPr="0064456C" w:rsidRDefault="00F8780F" w:rsidP="00F8780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对用户收取的平台费用，</w:t>
      </w:r>
    </w:p>
    <w:p w:rsidR="00F8780F" w:rsidRPr="0064456C" w:rsidRDefault="00F8780F" w:rsidP="00F8780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交易成功的中间费用</w:t>
      </w:r>
    </w:p>
    <w:p w:rsidR="00F8780F" w:rsidRPr="0064456C" w:rsidRDefault="00F8780F" w:rsidP="00F8780F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 xml:space="preserve"> </w:t>
      </w:r>
      <w:r w:rsidRPr="0064456C">
        <w:rPr>
          <w:sz w:val="28"/>
          <w:szCs w:val="28"/>
        </w:rPr>
        <w:t xml:space="preserve">      </w:t>
      </w:r>
    </w:p>
    <w:p w:rsidR="00F8780F" w:rsidRDefault="00292830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用户分析</w:t>
      </w:r>
    </w:p>
    <w:p w:rsidR="00292830" w:rsidRPr="003D7C46" w:rsidRDefault="00292830" w:rsidP="00292830">
      <w:pPr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本电子商务网站主要服务两类用户</w:t>
      </w:r>
      <w:r w:rsidRPr="003D7C46">
        <w:rPr>
          <w:sz w:val="28"/>
          <w:szCs w:val="28"/>
        </w:rPr>
        <w:t>:</w:t>
      </w:r>
    </w:p>
    <w:p w:rsidR="00292830" w:rsidRPr="003D7C46" w:rsidRDefault="00292830" w:rsidP="0029283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需要处理闲置的人</w:t>
      </w:r>
    </w:p>
    <w:p w:rsidR="00292830" w:rsidRPr="003D7C46" w:rsidRDefault="00292830" w:rsidP="00292830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痛处：闲置太多，扔了可惜。</w:t>
      </w:r>
    </w:p>
    <w:p w:rsidR="00292830" w:rsidRPr="003D7C46" w:rsidRDefault="00292830" w:rsidP="00292830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愿望：方便处理闲置，还可以有理想的收益。有的东西可以免费捐赠给需要的人。还可以互相交换需要的东西。</w:t>
      </w:r>
    </w:p>
    <w:p w:rsidR="00292830" w:rsidRPr="003D7C46" w:rsidRDefault="00292830" w:rsidP="0029283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想低价买到自己需要物品的人</w:t>
      </w:r>
    </w:p>
    <w:p w:rsidR="00292830" w:rsidRPr="003D7C46" w:rsidRDefault="00292830" w:rsidP="0029283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愿望：买到实惠的物品</w:t>
      </w:r>
    </w:p>
    <w:p w:rsidR="00292830" w:rsidRPr="003D7C46" w:rsidRDefault="00292830" w:rsidP="0029283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消费观念：物美价廉，买到实用好看的物品</w:t>
      </w:r>
    </w:p>
    <w:p w:rsidR="00292830" w:rsidRPr="003D7C46" w:rsidRDefault="00292830" w:rsidP="0029283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经济能力：有生活费额度限制，但消费需求和冲动消费潜力大，或是勤俭持家的人。</w:t>
      </w:r>
    </w:p>
    <w:p w:rsidR="00292830" w:rsidRPr="003D7C46" w:rsidRDefault="00292830" w:rsidP="0029283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熟练上网和网购</w:t>
      </w:r>
    </w:p>
    <w:p w:rsidR="00292830" w:rsidRDefault="002C255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技术分析</w:t>
      </w:r>
    </w:p>
    <w:p w:rsidR="002C255D" w:rsidRDefault="002C255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资源需求估计</w:t>
      </w:r>
    </w:p>
    <w:p w:rsidR="002C255D" w:rsidRDefault="002C255D" w:rsidP="002C255D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人员</w:t>
      </w:r>
    </w:p>
    <w:p w:rsidR="002C255D" w:rsidRDefault="002C255D" w:rsidP="002C255D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lastRenderedPageBreak/>
        <w:t>产品经理：根据本产品的商业背景和针对人群，汲取已有成功电商平台的经验，结合当前时代的需要，了解各个年龄段人群的不同需求，设计符合各个人群换物购物要求的产品。</w:t>
      </w:r>
    </w:p>
    <w:p w:rsidR="002C255D" w:rsidRDefault="002C255D" w:rsidP="002C25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快速商讨产品构架和实现产品</w:t>
      </w:r>
    </w:p>
    <w:p w:rsidR="002C255D" w:rsidRDefault="002C255D" w:rsidP="002C25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各个人群代表：发放问卷，了解各个人群的需求及建议，帮助分析各个人群的购物和消费特征</w:t>
      </w:r>
    </w:p>
    <w:p w:rsidR="002C255D" w:rsidRDefault="002C255D" w:rsidP="002C255D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资金</w:t>
      </w:r>
    </w:p>
    <w:p w:rsidR="002C255D" w:rsidRDefault="002C255D" w:rsidP="002C255D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产品开发阶段需要发放技术人员的工资，开发后需要资金完成商家扩充和宣传推广，早点抢占市场和用户</w:t>
      </w:r>
    </w:p>
    <w:p w:rsidR="002C255D" w:rsidRPr="00CF21ED" w:rsidRDefault="002C255D" w:rsidP="002C255D">
      <w:pPr>
        <w:jc w:val="center"/>
        <w:rPr>
          <w:b/>
          <w:sz w:val="36"/>
          <w:szCs w:val="36"/>
        </w:rPr>
      </w:pPr>
      <w:r w:rsidRPr="00CF21ED">
        <w:rPr>
          <w:rFonts w:hint="eastAsia"/>
          <w:b/>
          <w:sz w:val="36"/>
          <w:szCs w:val="36"/>
        </w:rPr>
        <w:t>设备</w:t>
      </w:r>
    </w:p>
    <w:p w:rsidR="002C255D" w:rsidRDefault="002C255D" w:rsidP="002C25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电脑和服务器</w:t>
      </w:r>
    </w:p>
    <w:p w:rsidR="002C255D" w:rsidRPr="003C2FCE" w:rsidRDefault="002C255D" w:rsidP="002C255D">
      <w:pPr>
        <w:rPr>
          <w:sz w:val="28"/>
          <w:szCs w:val="28"/>
        </w:rPr>
      </w:pPr>
    </w:p>
    <w:p w:rsidR="002C255D" w:rsidRDefault="00C7494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风险分析：</w:t>
      </w:r>
    </w:p>
    <w:tbl>
      <w:tblPr>
        <w:tblW w:w="15120" w:type="dxa"/>
        <w:tblLook w:val="04A0" w:firstRow="1" w:lastRow="0" w:firstColumn="1" w:lastColumn="0" w:noHBand="0" w:noVBand="1"/>
      </w:tblPr>
      <w:tblGrid>
        <w:gridCol w:w="1080"/>
        <w:gridCol w:w="3240"/>
        <w:gridCol w:w="10800"/>
      </w:tblGrid>
      <w:tr w:rsidR="00C7494D" w:rsidRPr="00C7494D" w:rsidTr="00C7494D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事件描述</w:t>
            </w:r>
          </w:p>
        </w:tc>
        <w:tc>
          <w:tcPr>
            <w:tcW w:w="10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根本原因</w:t>
            </w:r>
          </w:p>
        </w:tc>
      </w:tr>
      <w:tr w:rsidR="00C7494D" w:rsidRPr="00C7494D" w:rsidTr="00C7494D">
        <w:trPr>
          <w:trHeight w:val="312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7494D" w:rsidRPr="00C7494D" w:rsidTr="00C7494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人们认可度不高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已经用惯了已有的购物网站，不太习惯新兴的事物</w:t>
            </w:r>
          </w:p>
        </w:tc>
      </w:tr>
      <w:tr w:rsidR="00C7494D" w:rsidRPr="00C7494D" w:rsidTr="00C7494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产品推广度不够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产品推广需要大量资金，主要针对人群可能定位不准</w:t>
            </w:r>
          </w:p>
        </w:tc>
      </w:tr>
      <w:tr w:rsidR="00C7494D" w:rsidRPr="00C7494D" w:rsidTr="00C7494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市场不能快速抢占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人员筹集紧张，资金紧张，无法快速赶出产品</w:t>
            </w:r>
          </w:p>
        </w:tc>
      </w:tr>
      <w:tr w:rsidR="00C7494D" w:rsidRPr="00C7494D" w:rsidTr="00C7494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无法满足用户要求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4D" w:rsidRPr="00C7494D" w:rsidRDefault="00C7494D" w:rsidP="00C749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49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事前调查准备工作不充足</w:t>
            </w:r>
          </w:p>
        </w:tc>
      </w:tr>
    </w:tbl>
    <w:p w:rsidR="00990CA5" w:rsidRDefault="00990CA5" w:rsidP="00EA4459">
      <w:pPr>
        <w:rPr>
          <w:b/>
          <w:sz w:val="44"/>
          <w:szCs w:val="44"/>
        </w:rPr>
      </w:pPr>
    </w:p>
    <w:p w:rsidR="00990CA5" w:rsidRDefault="00990CA5" w:rsidP="00EA4459">
      <w:pPr>
        <w:rPr>
          <w:b/>
          <w:sz w:val="44"/>
          <w:szCs w:val="44"/>
        </w:rPr>
      </w:pPr>
    </w:p>
    <w:p w:rsidR="00C7494D" w:rsidRDefault="00990CA5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收益分析：</w:t>
      </w:r>
    </w:p>
    <w:p w:rsidR="001C341B" w:rsidRDefault="001C341B" w:rsidP="001C341B">
      <w:pPr>
        <w:ind w:firstLine="810"/>
        <w:rPr>
          <w:b/>
          <w:sz w:val="44"/>
          <w:szCs w:val="44"/>
        </w:rPr>
      </w:pPr>
      <w:r w:rsidRPr="001C341B">
        <w:rPr>
          <w:rFonts w:hint="eastAsia"/>
          <w:sz w:val="30"/>
          <w:szCs w:val="30"/>
        </w:rPr>
        <w:t>财务分析的估算结果如下，</w:t>
      </w:r>
      <w:r>
        <w:rPr>
          <w:rFonts w:hint="eastAsia"/>
          <w:sz w:val="30"/>
          <w:szCs w:val="30"/>
        </w:rPr>
        <w:t>几项重要参数说明</w:t>
      </w:r>
      <w:r>
        <w:rPr>
          <w:rFonts w:hint="eastAsia"/>
          <w:b/>
          <w:sz w:val="44"/>
          <w:szCs w:val="44"/>
        </w:rPr>
        <w:t>：</w:t>
      </w:r>
    </w:p>
    <w:p w:rsidR="001C341B" w:rsidRPr="001C341B" w:rsidRDefault="001C341B" w:rsidP="001C341B">
      <w:pPr>
        <w:pStyle w:val="a7"/>
        <w:numPr>
          <w:ilvl w:val="0"/>
          <w:numId w:val="9"/>
        </w:numPr>
        <w:ind w:firstLineChars="0"/>
        <w:rPr>
          <w:sz w:val="30"/>
          <w:szCs w:val="30"/>
        </w:rPr>
      </w:pPr>
      <w:r w:rsidRPr="001C341B">
        <w:rPr>
          <w:rFonts w:hint="eastAsia"/>
          <w:sz w:val="30"/>
          <w:szCs w:val="30"/>
        </w:rPr>
        <w:t>折现率假设为10%</w:t>
      </w:r>
    </w:p>
    <w:p w:rsidR="001C341B" w:rsidRPr="00D27496" w:rsidRDefault="001C341B" w:rsidP="001C341B">
      <w:pPr>
        <w:pStyle w:val="a7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0"/>
          <w:szCs w:val="30"/>
        </w:rPr>
        <w:t>项目长周期设为</w:t>
      </w:r>
      <w:r w:rsidRPr="00D27496">
        <w:rPr>
          <w:rFonts w:hint="eastAsia"/>
          <w:sz w:val="32"/>
          <w:szCs w:val="32"/>
        </w:rPr>
        <w:t>6年</w:t>
      </w:r>
    </w:p>
    <w:p w:rsidR="001C341B" w:rsidRPr="001C341B" w:rsidRDefault="001C341B" w:rsidP="001C341B">
      <w:pPr>
        <w:pStyle w:val="a7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首年成本为上面资源分析中的成本</w:t>
      </w:r>
      <w:r w:rsidRPr="001C341B">
        <w:rPr>
          <w:rFonts w:hint="eastAsia"/>
          <w:sz w:val="30"/>
          <w:szCs w:val="30"/>
        </w:rPr>
        <w:t>30万加20万元推广成本，以后每年假设升级维护费和推广费为每年30万。</w:t>
      </w:r>
    </w:p>
    <w:p w:rsidR="001C341B" w:rsidRDefault="001C341B" w:rsidP="001C341B">
      <w:pPr>
        <w:pStyle w:val="a7"/>
        <w:numPr>
          <w:ilvl w:val="0"/>
          <w:numId w:val="9"/>
        </w:numPr>
        <w:ind w:firstLineChars="0"/>
        <w:rPr>
          <w:sz w:val="30"/>
          <w:szCs w:val="30"/>
        </w:rPr>
      </w:pPr>
      <w:r w:rsidRPr="001C341B">
        <w:rPr>
          <w:rFonts w:hint="eastAsia"/>
          <w:sz w:val="30"/>
          <w:szCs w:val="30"/>
        </w:rPr>
        <w:t>收益假设第一年为20万，第二年为50万，第三年为90万，第四年为140万，第五年为200万，第六年为270万</w:t>
      </w:r>
    </w:p>
    <w:p w:rsidR="00C94C64" w:rsidRDefault="00C94C64" w:rsidP="00C94C64">
      <w:pPr>
        <w:rPr>
          <w:sz w:val="30"/>
          <w:szCs w:val="30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折现率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汇总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折现因子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折现成本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249000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1487000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累计成本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704000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929000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1133000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1319000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1487000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收益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折现因子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折现收益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868000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1512000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4892000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累计收益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597000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1272000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3380000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4892000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折现收益-折现成本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-273000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664000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1054000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累计收益-累计成本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-273000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-107000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343000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1007000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2061000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净现值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3405000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投资收益率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230%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投资回收期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C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第三年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4C64" w:rsidRPr="00C94C64" w:rsidTr="00C94C6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C64" w:rsidRPr="00C94C64" w:rsidRDefault="00C94C64" w:rsidP="00C94C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4C64" w:rsidRPr="00C94C64" w:rsidRDefault="00C94C64" w:rsidP="00C94C64">
      <w:pPr>
        <w:rPr>
          <w:rFonts w:hint="eastAsia"/>
          <w:sz w:val="30"/>
          <w:szCs w:val="30"/>
        </w:rPr>
      </w:pPr>
      <w:bookmarkStart w:id="0" w:name="_GoBack"/>
      <w:bookmarkEnd w:id="0"/>
    </w:p>
    <w:p w:rsidR="00D20D56" w:rsidRDefault="00D20D56" w:rsidP="00EA4459">
      <w:pPr>
        <w:rPr>
          <w:b/>
          <w:sz w:val="44"/>
          <w:szCs w:val="44"/>
        </w:rPr>
      </w:pPr>
    </w:p>
    <w:p w:rsidR="00990CA5" w:rsidRPr="00C7494D" w:rsidRDefault="00990CA5" w:rsidP="00EA4459">
      <w:pPr>
        <w:rPr>
          <w:b/>
          <w:sz w:val="44"/>
          <w:szCs w:val="44"/>
        </w:rPr>
      </w:pPr>
    </w:p>
    <w:sectPr w:rsidR="00990CA5" w:rsidRPr="00C7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6BD" w:rsidRDefault="00D976BD" w:rsidP="00EA4459">
      <w:r>
        <w:separator/>
      </w:r>
    </w:p>
  </w:endnote>
  <w:endnote w:type="continuationSeparator" w:id="0">
    <w:p w:rsidR="00D976BD" w:rsidRDefault="00D976BD" w:rsidP="00EA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6BD" w:rsidRDefault="00D976BD" w:rsidP="00EA4459">
      <w:r>
        <w:separator/>
      </w:r>
    </w:p>
  </w:footnote>
  <w:footnote w:type="continuationSeparator" w:id="0">
    <w:p w:rsidR="00D976BD" w:rsidRDefault="00D976BD" w:rsidP="00EA4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43A7"/>
    <w:multiLevelType w:val="hybridMultilevel"/>
    <w:tmpl w:val="20409A48"/>
    <w:lvl w:ilvl="0" w:tplc="07B2AB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85455D"/>
    <w:multiLevelType w:val="hybridMultilevel"/>
    <w:tmpl w:val="4DF2D0A4"/>
    <w:lvl w:ilvl="0" w:tplc="8640E6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74472F1"/>
    <w:multiLevelType w:val="hybridMultilevel"/>
    <w:tmpl w:val="CAAEF5E4"/>
    <w:lvl w:ilvl="0" w:tplc="2F3A529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835056"/>
    <w:multiLevelType w:val="hybridMultilevel"/>
    <w:tmpl w:val="A18C1B98"/>
    <w:lvl w:ilvl="0" w:tplc="AFD0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D47C76"/>
    <w:multiLevelType w:val="hybridMultilevel"/>
    <w:tmpl w:val="D2CC85B2"/>
    <w:lvl w:ilvl="0" w:tplc="9E525D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85762D"/>
    <w:multiLevelType w:val="hybridMultilevel"/>
    <w:tmpl w:val="7E9E0238"/>
    <w:lvl w:ilvl="0" w:tplc="B254DE3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6" w15:restartNumberingAfterBreak="0">
    <w:nsid w:val="485528A4"/>
    <w:multiLevelType w:val="hybridMultilevel"/>
    <w:tmpl w:val="676874E4"/>
    <w:lvl w:ilvl="0" w:tplc="553C66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0C5B32"/>
    <w:multiLevelType w:val="hybridMultilevel"/>
    <w:tmpl w:val="6778D328"/>
    <w:lvl w:ilvl="0" w:tplc="0F6869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6BC6086"/>
    <w:multiLevelType w:val="hybridMultilevel"/>
    <w:tmpl w:val="29D64022"/>
    <w:lvl w:ilvl="0" w:tplc="6CEE4DE8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84"/>
    <w:rsid w:val="001C341B"/>
    <w:rsid w:val="001E3D8D"/>
    <w:rsid w:val="00292830"/>
    <w:rsid w:val="002C255D"/>
    <w:rsid w:val="006D2928"/>
    <w:rsid w:val="00990CA5"/>
    <w:rsid w:val="00A47084"/>
    <w:rsid w:val="00C7494D"/>
    <w:rsid w:val="00C94C64"/>
    <w:rsid w:val="00D20D56"/>
    <w:rsid w:val="00D27496"/>
    <w:rsid w:val="00D976BD"/>
    <w:rsid w:val="00DE1DE5"/>
    <w:rsid w:val="00E968EC"/>
    <w:rsid w:val="00EA4459"/>
    <w:rsid w:val="00F23098"/>
    <w:rsid w:val="00F8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6A464"/>
  <w15:chartTrackingRefBased/>
  <w15:docId w15:val="{D3AAD72B-A687-4316-B72A-D32D5B7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459"/>
    <w:rPr>
      <w:sz w:val="18"/>
      <w:szCs w:val="18"/>
    </w:rPr>
  </w:style>
  <w:style w:type="paragraph" w:styleId="a7">
    <w:name w:val="List Paragraph"/>
    <w:basedOn w:val="a"/>
    <w:uiPriority w:val="34"/>
    <w:qFormat/>
    <w:rsid w:val="00DE1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15</cp:revision>
  <dcterms:created xsi:type="dcterms:W3CDTF">2019-03-08T18:40:00Z</dcterms:created>
  <dcterms:modified xsi:type="dcterms:W3CDTF">2019-03-09T04:40:00Z</dcterms:modified>
</cp:coreProperties>
</file>