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44"/>
          <w:szCs w:val="44"/>
          <w:lang w:val="en-US" w:eastAsia="zh-CN"/>
        </w:rPr>
      </w:pPr>
      <w:r>
        <w:rPr>
          <w:rFonts w:hint="eastAsia" w:ascii="宋体" w:hAnsi="宋体"/>
          <w:b/>
          <w:sz w:val="44"/>
          <w:szCs w:val="44"/>
        </w:rPr>
        <w:t>中国音乐大师网概要设计</w:t>
      </w:r>
      <w:r>
        <w:rPr>
          <w:rFonts w:hint="eastAsia" w:ascii="宋体" w:hAnsi="宋体"/>
          <w:b/>
          <w:sz w:val="44"/>
          <w:szCs w:val="44"/>
          <w:lang w:val="en-US" w:eastAsia="zh-CN"/>
        </w:rPr>
        <w:t>(手机版)</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介绍</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音乐网手机版主要分为web版和app版。App版是将web页面嵌套在app中实现，并扩展了部分新的功能：app调用无限宝、app调用微信、支付宝支付（安卓版），app调用ios支付（ios版）。</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音乐网手机版只允许个人注册用户登录。</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首页</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首页按照从上往下的线性结构布局。依次包括:app下载提示、页头、轮播图、功能图标、公告、热门活动、精彩视频回顾、最近直播、hifi音乐推荐、推荐点播视频、推荐音乐会、推荐基地课程、音乐导师。</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下载提示</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根据userAgent判断，在音乐网app中不显示，其他应用中显示。点击后进入具体下载页面，系统后台判断是android设备还是ios设备，并取得相应的下载链接。安卓版和ios版的下载地址均存在缓存中。</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页头</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页头显示logo和搜索按钮。点击搜索进入搜索页面。搜索功能实现音乐会、基地课、点播视频一起搜索，所搜结果根据tab切换。搜索的内容记录在浏览器cookie中。</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轮播图</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手机版轮播图在后台管理系统中维护。</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功能图标</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包括：基地课程、音乐会、点播视频、hifi音乐四个图标，点击进入相应功能。</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公告</w:t>
      </w:r>
    </w:p>
    <w:p>
      <w:pPr>
        <w:numPr>
          <w:ilvl w:val="0"/>
          <w:numId w:val="0"/>
        </w:numPr>
        <w:ind w:firstLine="420"/>
        <w:jc w:val="both"/>
        <w:rPr>
          <w:rFonts w:hint="eastAsia" w:ascii="宋体" w:hAnsi="宋体"/>
          <w:b w:val="0"/>
          <w:bCs/>
          <w:sz w:val="24"/>
          <w:szCs w:val="24"/>
          <w:lang w:val="en-US" w:eastAsia="zh-CN"/>
        </w:rPr>
      </w:pPr>
      <w:r>
        <w:rPr>
          <w:rFonts w:hint="eastAsia" w:ascii="宋体" w:hAnsi="宋体"/>
          <w:b w:val="0"/>
          <w:bCs/>
          <w:sz w:val="24"/>
          <w:szCs w:val="24"/>
          <w:lang w:val="en-US" w:eastAsia="zh-CN"/>
        </w:rPr>
        <w:t>首页公告取3条轮播显示。点击后进入公告详情页。点击更多进入公告列表</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热门活动</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包括活动列表及活动进行中的提示。</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黄龙奖：活动首页、活动报名、队伍展演、投票</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神州唱响：活动首页、活动章程、选手视频。</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精彩视频展演</w:t>
      </w:r>
    </w:p>
    <w:p>
      <w:pPr>
        <w:numPr>
          <w:ilvl w:val="0"/>
          <w:numId w:val="0"/>
        </w:numPr>
        <w:jc w:val="both"/>
        <w:rPr>
          <w:rFonts w:hint="eastAsia" w:ascii="宋体" w:hAnsi="宋体"/>
          <w:b w:val="0"/>
          <w:bCs/>
          <w:sz w:val="24"/>
          <w:szCs w:val="24"/>
          <w:lang w:val="en-US" w:eastAsia="zh-CN"/>
        </w:rPr>
      </w:pPr>
      <w:r>
        <w:rPr>
          <w:rFonts w:hint="eastAsia" w:ascii="宋体" w:hAnsi="宋体"/>
          <w:b w:val="0"/>
          <w:bCs/>
          <w:sz w:val="24"/>
          <w:szCs w:val="24"/>
          <w:lang w:val="en-US" w:eastAsia="zh-CN"/>
        </w:rPr>
        <w:t xml:space="preserve">        展演视频列表和详情。详情页在app中可分享到微信</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最近直播</w:t>
      </w:r>
      <w:bookmarkStart w:id="0" w:name="_GoBack"/>
      <w:bookmarkEnd w:id="0"/>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最近正在直播的课次列表五条，不满五条按时间顺序从前往后取。</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音乐推荐</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调用hifi接口获取列表，首页显示5条</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点播视频</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显示四条点播视频课程。可在后台维护显示内容及显示顺序。有更多按钮进入列表页。</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基地课程</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显示四条基地课。可在后台维护显示内容及显示顺序。有更多按钮进入列表页。</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音乐会</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显示四条音乐会。可在后台维护显示内容及显示顺序。有更多按钮进入列表页。</w:t>
      </w:r>
    </w:p>
    <w:p>
      <w:pPr>
        <w:numPr>
          <w:ilvl w:val="0"/>
          <w:numId w:val="2"/>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音乐导师</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申请成为音乐导师，填写个人信息后提交后台审核。管理员审核通过后在个人中心用户名旁边显示导师图标。</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Hifi音乐</w:t>
      </w:r>
    </w:p>
    <w:p>
      <w:pPr>
        <w:numPr>
          <w:ilvl w:val="0"/>
          <w:numId w:val="3"/>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首页</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歌曲、专辑、演唱者搜索、专辑分类列表。</w:t>
      </w:r>
    </w:p>
    <w:p>
      <w:pPr>
        <w:numPr>
          <w:ilvl w:val="0"/>
          <w:numId w:val="3"/>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专辑详情</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详情页显示专辑信息，歌曲列表。安卓设备中可试听MP3音乐，也可购买高保真音乐（续购买hifi会员）。其他设备只能实现mp3试听。</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基地课程</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课程列表实现滑动分页，列表顶部分按照基地课程类别分为：大师班、普及班、全部三个tab。</w:t>
      </w:r>
    </w:p>
    <w:p>
      <w:pPr>
        <w:numPr>
          <w:ilvl w:val="0"/>
          <w:numId w:val="4"/>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列表页按照课程的创建时间从前往后排序。如果课程有课次正在进行中，则在图片上显示正在直播提醒。</w:t>
      </w:r>
    </w:p>
    <w:p>
      <w:pPr>
        <w:numPr>
          <w:ilvl w:val="0"/>
          <w:numId w:val="4"/>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课程详情</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如果课程有课次正在进行中显示进入直播间按钮。免费课次和已购买的课次可进入直播间。App中打开启动吴小宝进入直播。Web中如果网页版直播开关开启则进入网页版直播，未开启，进去app下载页面。</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详情页在app中可以分享到微信。</w:t>
      </w:r>
    </w:p>
    <w:p>
      <w:pPr>
        <w:numPr>
          <w:ilvl w:val="0"/>
          <w:numId w:val="6"/>
        </w:numPr>
        <w:ind w:left="420" w:left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课程购买</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免费课程可以提供报名功能，收费课程可进入课次选择页面选择课次购买。已经结束的和已经购买的课次不能选择。现场课次可重复购买。</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现场课次购买成功后会生成入场券，以邮箱和手机短信方式通知用户。</w:t>
      </w:r>
    </w:p>
    <w:p>
      <w:pPr>
        <w:numPr>
          <w:ilvl w:val="0"/>
          <w:numId w:val="7"/>
        </w:numPr>
        <w:ind w:left="420" w:left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整颗购买</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基地课详情在后台设置只能整颗购买之后点击购买直接进去订单确认页面。</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音乐会</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音乐会列表实现滑动分页，列表顶部分按照音乐会类别分为：演唱会、毕业音乐会、全部三个tab。</w:t>
      </w:r>
    </w:p>
    <w:p>
      <w:pPr>
        <w:numPr>
          <w:ilvl w:val="0"/>
          <w:numId w:val="0"/>
        </w:numPr>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1、列表页按照音乐会的创建时间从前往后排序。如果音乐会有场次正在进行中，则在图片上显示正在直播提醒。</w:t>
      </w:r>
    </w:p>
    <w:p>
      <w:pPr>
        <w:numPr>
          <w:ilvl w:val="0"/>
          <w:numId w:val="0"/>
        </w:numPr>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2、音乐会详情</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如果音乐会有场次正在进行中显示进入直播间按钮。免费场次和已购买的场次次可进入直播间。App中打开启动吴小宝进入直播。Web中如果网页版直播开关开启则进入网页版直播，未开启，进去app下载页面。</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详情页在app中可以分享到微信。</w:t>
      </w:r>
    </w:p>
    <w:p>
      <w:pPr>
        <w:numPr>
          <w:ilvl w:val="0"/>
          <w:numId w:val="0"/>
        </w:numPr>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3、音乐会购买</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免费音乐会可以提供报名功能，收费音乐会可进入场次选择页面选择场次购买。已经结束的和已经购买的场次不能选择。现场场次可重复购买。</w:t>
      </w:r>
    </w:p>
    <w:p>
      <w:pPr>
        <w:numPr>
          <w:ilvl w:val="0"/>
          <w:numId w:val="5"/>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现场场次购买成功后会生成入场券，以邮箱和手机短信方式通知用户。</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点播课</w:t>
      </w:r>
    </w:p>
    <w:p>
      <w:pPr>
        <w:numPr>
          <w:ilvl w:val="0"/>
          <w:numId w:val="8"/>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列表页按照课程的创建时间从前往后排序。</w:t>
      </w:r>
    </w:p>
    <w:p>
      <w:pPr>
        <w:numPr>
          <w:ilvl w:val="0"/>
          <w:numId w:val="8"/>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详情页</w:t>
      </w:r>
    </w:p>
    <w:p>
      <w:pPr>
        <w:numPr>
          <w:ilvl w:val="0"/>
          <w:numId w:val="0"/>
        </w:numPr>
        <w:ind w:left="420" w:left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视频介绍、课次列表</w:t>
      </w:r>
    </w:p>
    <w:p>
      <w:pPr>
        <w:numPr>
          <w:ilvl w:val="0"/>
          <w:numId w:val="0"/>
        </w:numPr>
        <w:ind w:left="420" w:left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3、播放</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免费的课次可直接播放。安卓app中打开原生的播放器播放。收费的课次购买后可以播放。</w:t>
      </w:r>
    </w:p>
    <w:p>
      <w:pPr>
        <w:numPr>
          <w:ilvl w:val="0"/>
          <w:numId w:val="9"/>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购买</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选择所有课次默认为整颗购买。所有课次都购买之后不能继续购买。</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个人中心</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显示头像、手机号、用户名等基本信息。显示音乐网会员、音乐导师、hifi会员标。</w:t>
      </w:r>
    </w:p>
    <w:p>
      <w:pPr>
        <w:numPr>
          <w:ilvl w:val="0"/>
          <w:numId w:val="10"/>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乐币</w:t>
      </w:r>
    </w:p>
    <w:p>
      <w:pPr>
        <w:numPr>
          <w:ilvl w:val="0"/>
          <w:numId w:val="11"/>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乐币功能只支持音乐网ios版app。用户可查看余额，充值、消费记录。余额的充值调用applepay 实现。</w:t>
      </w:r>
    </w:p>
    <w:p>
      <w:pPr>
        <w:numPr>
          <w:ilvl w:val="0"/>
          <w:numId w:val="11"/>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音乐网ios版app购买课程、音乐会、点播视频只能用乐币购买。</w:t>
      </w:r>
    </w:p>
    <w:p>
      <w:pPr>
        <w:numPr>
          <w:ilvl w:val="0"/>
          <w:numId w:val="10"/>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hifi会员</w:t>
      </w:r>
    </w:p>
    <w:p>
      <w:pPr>
        <w:numPr>
          <w:ilvl w:val="0"/>
          <w:numId w:val="12"/>
        </w:numPr>
        <w:ind w:left="840" w:leftChars="0" w:hanging="420" w:firstLine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在音乐网安卓版app中显示该功能。</w:t>
      </w:r>
    </w:p>
    <w:p>
      <w:pPr>
        <w:numPr>
          <w:ilvl w:val="0"/>
          <w:numId w:val="12"/>
        </w:numPr>
        <w:ind w:left="840" w:leftChars="0" w:hanging="420" w:firstLine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会员包月购买，可多次购买。具体实现参考文档hifi音乐接口。</w:t>
      </w:r>
    </w:p>
    <w:p>
      <w:pPr>
        <w:numPr>
          <w:ilvl w:val="0"/>
          <w:numId w:val="13"/>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我的课程</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查看已经报名的免费课程、音乐会、点播视频和已经购买的课程、音乐会、点播视频。</w:t>
      </w:r>
    </w:p>
    <w:p>
      <w:pPr>
        <w:numPr>
          <w:ilvl w:val="0"/>
          <w:numId w:val="13"/>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我的订单</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查看我创建的课程、音乐会、点播视频订单。用户可查看订单详情。未完成的订单用户可以选择继续支付获取关闭订单。</w:t>
      </w:r>
    </w:p>
    <w:p>
      <w:pPr>
        <w:numPr>
          <w:ilvl w:val="0"/>
          <w:numId w:val="13"/>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我的活动</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显示我报名的活动。</w:t>
      </w:r>
    </w:p>
    <w:p>
      <w:pPr>
        <w:numPr>
          <w:ilvl w:val="0"/>
          <w:numId w:val="13"/>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退出登录</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退出后清空用户cookie</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登录、注册</w:t>
      </w:r>
    </w:p>
    <w:p>
      <w:pPr>
        <w:numPr>
          <w:ilvl w:val="0"/>
          <w:numId w:val="14"/>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登录</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输入用户名、密码、验证码实现登录</w:t>
      </w:r>
    </w:p>
    <w:p>
      <w:pPr>
        <w:numPr>
          <w:ilvl w:val="0"/>
          <w:numId w:val="14"/>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注册</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通过手机验证码注册，用户名必须为手机号。一个手机号只能注册一个账号。</w:t>
      </w:r>
    </w:p>
    <w:p>
      <w:pPr>
        <w:numPr>
          <w:ilvl w:val="0"/>
          <w:numId w:val="14"/>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密码找回</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通过手机验证码重新修改用户密码。</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微课对接</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微课用户在微课中打开音乐网，第一次进入时会提醒绑定个人信息，绑定个人信息后生成与该用户的音乐网账号，以后该用户从微课进入后默认为登录状态。</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在微课中打开音乐网，实现微课打开无限宝、微课调用微信、支付宝支付。</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基地课、音乐会、点播视频支付</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购买课程、音乐会、点播视频，选择完课次后进入订单确认页面。</w:t>
      </w:r>
    </w:p>
    <w:p>
      <w:pPr>
        <w:numPr>
          <w:ilvl w:val="0"/>
          <w:numId w:val="15"/>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优惠券</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后台参数控制是否使用优惠券。优惠券分为折扣优惠和额度优惠。使用前判断截止时间是否过期，使用次数是否上限。</w:t>
      </w:r>
    </w:p>
    <w:p>
      <w:pPr>
        <w:numPr>
          <w:ilvl w:val="0"/>
          <w:numId w:val="15"/>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支付</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浏览器中仅支持支付宝支付，微信浏览器中打开仅支持微信支付。</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安卓app中支持微信、支付宝支付</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微课中支持微信、支付宝支付</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Ios app中使用乐币支付。</w:t>
      </w:r>
    </w:p>
    <w:p>
      <w:pPr>
        <w:numPr>
          <w:ilvl w:val="0"/>
          <w:numId w:val="1"/>
        </w:numPr>
        <w:jc w:val="both"/>
        <w:outlineLvl w:val="0"/>
        <w:rPr>
          <w:rFonts w:hint="eastAsia" w:ascii="宋体" w:hAnsi="宋体"/>
          <w:b/>
          <w:bCs w:val="0"/>
          <w:sz w:val="28"/>
          <w:szCs w:val="28"/>
          <w:lang w:val="en-US" w:eastAsia="zh-CN"/>
        </w:rPr>
      </w:pPr>
      <w:r>
        <w:rPr>
          <w:rFonts w:hint="eastAsia" w:ascii="宋体" w:hAnsi="宋体"/>
          <w:b/>
          <w:bCs w:val="0"/>
          <w:sz w:val="28"/>
          <w:szCs w:val="28"/>
          <w:lang w:val="en-US" w:eastAsia="zh-CN"/>
        </w:rPr>
        <w:t>其他支付</w:t>
      </w:r>
    </w:p>
    <w:p>
      <w:pPr>
        <w:numPr>
          <w:ilvl w:val="0"/>
          <w:numId w:val="0"/>
        </w:numPr>
        <w:ind w:firstLine="420" w:firstLine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1、活动报名支付</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神州唱响填报报名信息后前往支付，不可使用优惠券。</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浏览器中仅支持支付宝支付，微信浏览器中打开仅支持微信支付。</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安卓app中支持微信、支付宝支付</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微课中支持微信、支付宝支付</w:t>
      </w:r>
    </w:p>
    <w:p>
      <w:pPr>
        <w:numPr>
          <w:ilvl w:val="0"/>
          <w:numId w:val="16"/>
        </w:numPr>
        <w:ind w:left="840" w:leftChars="0" w:hanging="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Ios app中不支持活动支付。</w:t>
      </w:r>
    </w:p>
    <w:p>
      <w:pPr>
        <w:numPr>
          <w:ilvl w:val="0"/>
          <w:numId w:val="17"/>
        </w:numPr>
        <w:ind w:left="420" w:leftChars="0"/>
        <w:jc w:val="both"/>
        <w:outlineLvl w:val="1"/>
        <w:rPr>
          <w:rFonts w:hint="eastAsia" w:ascii="宋体" w:hAnsi="宋体"/>
          <w:b w:val="0"/>
          <w:bCs/>
          <w:sz w:val="24"/>
          <w:szCs w:val="24"/>
          <w:lang w:val="en-US" w:eastAsia="zh-CN"/>
        </w:rPr>
      </w:pPr>
      <w:r>
        <w:rPr>
          <w:rFonts w:hint="eastAsia" w:ascii="宋体" w:hAnsi="宋体"/>
          <w:b w:val="0"/>
          <w:bCs/>
          <w:sz w:val="24"/>
          <w:szCs w:val="24"/>
          <w:lang w:val="en-US" w:eastAsia="zh-CN"/>
        </w:rPr>
        <w:t>hifi会员报名</w:t>
      </w:r>
    </w:p>
    <w:p>
      <w:pPr>
        <w:numPr>
          <w:ilvl w:val="0"/>
          <w:numId w:val="0"/>
        </w:numPr>
        <w:ind w:firstLine="420" w:firstLineChars="0"/>
        <w:jc w:val="both"/>
        <w:rPr>
          <w:rFonts w:hint="eastAsia" w:ascii="宋体" w:hAnsi="宋体"/>
          <w:b w:val="0"/>
          <w:bCs/>
          <w:sz w:val="24"/>
          <w:szCs w:val="24"/>
          <w:lang w:val="en-US" w:eastAsia="zh-CN"/>
        </w:rPr>
      </w:pPr>
      <w:r>
        <w:rPr>
          <w:rFonts w:hint="eastAsia" w:ascii="宋体" w:hAnsi="宋体"/>
          <w:b w:val="0"/>
          <w:bCs/>
          <w:sz w:val="24"/>
          <w:szCs w:val="24"/>
          <w:lang w:val="en-US" w:eastAsia="zh-CN"/>
        </w:rPr>
        <w:t>仅在安卓app可以报名hifi会员。调用微信或者支付宝支付。</w:t>
      </w:r>
    </w:p>
    <w:p>
      <w:pPr>
        <w:numPr>
          <w:ilvl w:val="0"/>
          <w:numId w:val="0"/>
        </w:numPr>
        <w:jc w:val="both"/>
        <w:rPr>
          <w:rFonts w:hint="eastAsia" w:ascii="宋体" w:hAnsi="宋体"/>
          <w:b w:val="0"/>
          <w:bCs/>
          <w:sz w:val="21"/>
          <w:szCs w:val="21"/>
          <w:lang w:val="en-US" w:eastAsia="zh-CN"/>
        </w:rPr>
      </w:pPr>
    </w:p>
    <w:p>
      <w:pPr>
        <w:numPr>
          <w:ilvl w:val="0"/>
          <w:numId w:val="0"/>
        </w:numPr>
        <w:ind w:firstLine="420" w:firstLineChars="0"/>
        <w:jc w:val="both"/>
        <w:rPr>
          <w:rFonts w:hint="eastAsia" w:ascii="宋体" w:hAnsi="宋体"/>
          <w:b w:val="0"/>
          <w:bCs/>
          <w:sz w:val="21"/>
          <w:szCs w:val="21"/>
          <w:lang w:val="en-US" w:eastAsia="zh-CN"/>
        </w:rPr>
      </w:pPr>
    </w:p>
    <w:p>
      <w:pPr>
        <w:numPr>
          <w:ilvl w:val="0"/>
          <w:numId w:val="0"/>
        </w:numPr>
        <w:jc w:val="both"/>
        <w:rPr>
          <w:rFonts w:hint="eastAsia" w:ascii="宋体" w:hAnsi="宋体"/>
          <w:b w:val="0"/>
          <w:bCs/>
          <w:sz w:val="21"/>
          <w:szCs w:val="21"/>
          <w:lang w:val="en-US" w:eastAsia="zh-CN"/>
        </w:rPr>
      </w:pPr>
    </w:p>
    <w:p>
      <w:pPr>
        <w:numPr>
          <w:ilvl w:val="0"/>
          <w:numId w:val="0"/>
        </w:numPr>
        <w:ind w:firstLine="420" w:firstLineChars="0"/>
        <w:jc w:val="both"/>
        <w:rPr>
          <w:rFonts w:hint="eastAsia" w:ascii="宋体" w:hAnsi="宋体"/>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Dotum">
    <w:panose1 w:val="020B0600000101010101"/>
    <w:charset w:val="81"/>
    <w:family w:val="swiss"/>
    <w:pitch w:val="default"/>
    <w:sig w:usb0="B00002AF" w:usb1="69D77CFB" w:usb2="00000030" w:usb3="00000000" w:csb0="4008009F" w:csb1="DFD7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36AB7"/>
    <w:multiLevelType w:val="singleLevel"/>
    <w:tmpl w:val="58636AB7"/>
    <w:lvl w:ilvl="0" w:tentative="0">
      <w:start w:val="1"/>
      <w:numFmt w:val="chineseCounting"/>
      <w:suff w:val="nothing"/>
      <w:lvlText w:val="%1、"/>
      <w:lvlJc w:val="left"/>
    </w:lvl>
  </w:abstractNum>
  <w:abstractNum w:abstractNumId="1">
    <w:nsid w:val="58636C96"/>
    <w:multiLevelType w:val="singleLevel"/>
    <w:tmpl w:val="58636C96"/>
    <w:lvl w:ilvl="0" w:tentative="0">
      <w:start w:val="1"/>
      <w:numFmt w:val="decimal"/>
      <w:suff w:val="nothing"/>
      <w:lvlText w:val="%1、"/>
      <w:lvlJc w:val="left"/>
    </w:lvl>
  </w:abstractNum>
  <w:abstractNum w:abstractNumId="2">
    <w:nsid w:val="58637D75"/>
    <w:multiLevelType w:val="singleLevel"/>
    <w:tmpl w:val="58637D75"/>
    <w:lvl w:ilvl="0" w:tentative="0">
      <w:start w:val="1"/>
      <w:numFmt w:val="decimal"/>
      <w:suff w:val="nothing"/>
      <w:lvlText w:val="%1、"/>
      <w:lvlJc w:val="left"/>
    </w:lvl>
  </w:abstractNum>
  <w:abstractNum w:abstractNumId="3">
    <w:nsid w:val="58638164"/>
    <w:multiLevelType w:val="singleLevel"/>
    <w:tmpl w:val="58638164"/>
    <w:lvl w:ilvl="0" w:tentative="0">
      <w:start w:val="1"/>
      <w:numFmt w:val="decimal"/>
      <w:suff w:val="nothing"/>
      <w:lvlText w:val="%1、"/>
      <w:lvlJc w:val="left"/>
    </w:lvl>
  </w:abstractNum>
  <w:abstractNum w:abstractNumId="4">
    <w:nsid w:val="5863824E"/>
    <w:multiLevelType w:val="singleLevel"/>
    <w:tmpl w:val="5863824E"/>
    <w:lvl w:ilvl="0" w:tentative="0">
      <w:start w:val="1"/>
      <w:numFmt w:val="bullet"/>
      <w:lvlText w:val=""/>
      <w:lvlJc w:val="left"/>
      <w:pPr>
        <w:ind w:left="420" w:leftChars="0" w:hanging="420" w:firstLineChars="0"/>
      </w:pPr>
      <w:rPr>
        <w:rFonts w:hint="default" w:ascii="Wingdings" w:hAnsi="Wingdings"/>
      </w:rPr>
    </w:lvl>
  </w:abstractNum>
  <w:abstractNum w:abstractNumId="5">
    <w:nsid w:val="58638D4B"/>
    <w:multiLevelType w:val="singleLevel"/>
    <w:tmpl w:val="58638D4B"/>
    <w:lvl w:ilvl="0" w:tentative="0">
      <w:start w:val="3"/>
      <w:numFmt w:val="decimal"/>
      <w:suff w:val="nothing"/>
      <w:lvlText w:val="%1、"/>
      <w:lvlJc w:val="left"/>
    </w:lvl>
  </w:abstractNum>
  <w:abstractNum w:abstractNumId="6">
    <w:nsid w:val="58638E90"/>
    <w:multiLevelType w:val="singleLevel"/>
    <w:tmpl w:val="58638E90"/>
    <w:lvl w:ilvl="0" w:tentative="0">
      <w:start w:val="1"/>
      <w:numFmt w:val="decimal"/>
      <w:suff w:val="nothing"/>
      <w:lvlText w:val="%1、"/>
      <w:lvlJc w:val="left"/>
    </w:lvl>
  </w:abstractNum>
  <w:abstractNum w:abstractNumId="7">
    <w:nsid w:val="58638F28"/>
    <w:multiLevelType w:val="singleLevel"/>
    <w:tmpl w:val="58638F28"/>
    <w:lvl w:ilvl="0" w:tentative="0">
      <w:start w:val="4"/>
      <w:numFmt w:val="decimal"/>
      <w:suff w:val="nothing"/>
      <w:lvlText w:val="%1、"/>
      <w:lvlJc w:val="left"/>
    </w:lvl>
  </w:abstractNum>
  <w:abstractNum w:abstractNumId="8">
    <w:nsid w:val="58638FCA"/>
    <w:multiLevelType w:val="singleLevel"/>
    <w:tmpl w:val="58638FCA"/>
    <w:lvl w:ilvl="0" w:tentative="0">
      <w:start w:val="1"/>
      <w:numFmt w:val="decimal"/>
      <w:suff w:val="nothing"/>
      <w:lvlText w:val="%1、"/>
      <w:lvlJc w:val="left"/>
    </w:lvl>
  </w:abstractNum>
  <w:abstractNum w:abstractNumId="9">
    <w:nsid w:val="5863909B"/>
    <w:multiLevelType w:val="singleLevel"/>
    <w:tmpl w:val="5863909B"/>
    <w:lvl w:ilvl="0" w:tentative="0">
      <w:start w:val="1"/>
      <w:numFmt w:val="bullet"/>
      <w:lvlText w:val=""/>
      <w:lvlJc w:val="left"/>
      <w:pPr>
        <w:ind w:left="420" w:leftChars="0" w:hanging="420" w:firstLineChars="0"/>
      </w:pPr>
      <w:rPr>
        <w:rFonts w:hint="default" w:ascii="Wingdings" w:hAnsi="Wingdings"/>
      </w:rPr>
    </w:lvl>
  </w:abstractNum>
  <w:abstractNum w:abstractNumId="10">
    <w:nsid w:val="586390C7"/>
    <w:multiLevelType w:val="singleLevel"/>
    <w:tmpl w:val="586390C7"/>
    <w:lvl w:ilvl="0" w:tentative="0">
      <w:start w:val="1"/>
      <w:numFmt w:val="bullet"/>
      <w:lvlText w:val=""/>
      <w:lvlJc w:val="left"/>
      <w:pPr>
        <w:ind w:left="420" w:leftChars="0" w:hanging="420" w:firstLineChars="0"/>
      </w:pPr>
      <w:rPr>
        <w:rFonts w:hint="default" w:ascii="Wingdings" w:hAnsi="Wingdings"/>
      </w:rPr>
    </w:lvl>
  </w:abstractNum>
  <w:abstractNum w:abstractNumId="11">
    <w:nsid w:val="586391A7"/>
    <w:multiLevelType w:val="singleLevel"/>
    <w:tmpl w:val="586391A7"/>
    <w:lvl w:ilvl="0" w:tentative="0">
      <w:start w:val="3"/>
      <w:numFmt w:val="decimal"/>
      <w:suff w:val="nothing"/>
      <w:lvlText w:val="%1、"/>
      <w:lvlJc w:val="left"/>
    </w:lvl>
  </w:abstractNum>
  <w:abstractNum w:abstractNumId="12">
    <w:nsid w:val="58639265"/>
    <w:multiLevelType w:val="singleLevel"/>
    <w:tmpl w:val="58639265"/>
    <w:lvl w:ilvl="0" w:tentative="0">
      <w:start w:val="1"/>
      <w:numFmt w:val="decimal"/>
      <w:suff w:val="nothing"/>
      <w:lvlText w:val="%1、"/>
      <w:lvlJc w:val="left"/>
    </w:lvl>
  </w:abstractNum>
  <w:abstractNum w:abstractNumId="13">
    <w:nsid w:val="586393B2"/>
    <w:multiLevelType w:val="singleLevel"/>
    <w:tmpl w:val="586393B2"/>
    <w:lvl w:ilvl="0" w:tentative="0">
      <w:start w:val="1"/>
      <w:numFmt w:val="decimal"/>
      <w:suff w:val="nothing"/>
      <w:lvlText w:val="%1、"/>
      <w:lvlJc w:val="left"/>
    </w:lvl>
  </w:abstractNum>
  <w:abstractNum w:abstractNumId="14">
    <w:nsid w:val="58639444"/>
    <w:multiLevelType w:val="singleLevel"/>
    <w:tmpl w:val="58639444"/>
    <w:lvl w:ilvl="0" w:tentative="0">
      <w:start w:val="4"/>
      <w:numFmt w:val="decimal"/>
      <w:suff w:val="nothing"/>
      <w:lvlText w:val="%1、"/>
      <w:lvlJc w:val="left"/>
    </w:lvl>
  </w:abstractNum>
  <w:abstractNum w:abstractNumId="15">
    <w:nsid w:val="586394DE"/>
    <w:multiLevelType w:val="singleLevel"/>
    <w:tmpl w:val="586394DE"/>
    <w:lvl w:ilvl="0" w:tentative="0">
      <w:start w:val="1"/>
      <w:numFmt w:val="bullet"/>
      <w:lvlText w:val=""/>
      <w:lvlJc w:val="left"/>
      <w:pPr>
        <w:ind w:left="420" w:leftChars="0" w:hanging="420" w:firstLineChars="0"/>
      </w:pPr>
      <w:rPr>
        <w:rFonts w:hint="default" w:ascii="Wingdings" w:hAnsi="Wingdings"/>
      </w:rPr>
    </w:lvl>
  </w:abstractNum>
  <w:abstractNum w:abstractNumId="16">
    <w:nsid w:val="5863958E"/>
    <w:multiLevelType w:val="singleLevel"/>
    <w:tmpl w:val="5863958E"/>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65815"/>
    <w:rsid w:val="0CB30F23"/>
    <w:rsid w:val="11425D35"/>
    <w:rsid w:val="2AA6788A"/>
    <w:rsid w:val="363575BF"/>
    <w:rsid w:val="37F84836"/>
    <w:rsid w:val="41B561BA"/>
    <w:rsid w:val="466E2506"/>
    <w:rsid w:val="49ED4FF5"/>
    <w:rsid w:val="783D4F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2016-12-28T07:28:00Z</dcterms:created>
  <dc:creator>pc</dc:creator>
  <cp:lastModifiedBy>pc</cp:lastModifiedBy>
  <dcterms:modified xsi:type="dcterms:W3CDTF">2016-12-29T10:55:02Z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