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255" w:rsidRDefault="00FC028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中国音乐大师网</w:t>
      </w:r>
      <w:r w:rsidR="00973DD6">
        <w:rPr>
          <w:rFonts w:ascii="微软雅黑" w:eastAsia="微软雅黑" w:hAnsi="微软雅黑" w:cs="微软雅黑" w:hint="eastAsia"/>
        </w:rPr>
        <w:t>手机端android</w:t>
      </w:r>
      <w:r>
        <w:rPr>
          <w:rFonts w:ascii="微软雅黑" w:eastAsia="微软雅黑" w:hAnsi="微软雅黑" w:cs="微软雅黑" w:hint="eastAsia"/>
        </w:rPr>
        <w:t>需求（</w:t>
      </w:r>
      <w:r>
        <w:rPr>
          <w:rFonts w:ascii="微软雅黑" w:eastAsia="微软雅黑" w:hAnsi="微软雅黑" w:cs="微软雅黑" w:hint="eastAsia"/>
        </w:rPr>
        <w:t>1.4.1.</w:t>
      </w:r>
      <w:r w:rsidR="00973DD6">
        <w:rPr>
          <w:rFonts w:ascii="微软雅黑" w:eastAsia="微软雅黑" w:hAnsi="微软雅黑" w:cs="微软雅黑" w:hint="eastAsia"/>
        </w:rPr>
        <w:t>0</w:t>
      </w:r>
      <w:r>
        <w:rPr>
          <w:rFonts w:ascii="微软雅黑" w:eastAsia="微软雅黑" w:hAnsi="微软雅黑" w:cs="微软雅黑" w:hint="eastAsia"/>
        </w:rPr>
        <w:t>）</w:t>
      </w:r>
    </w:p>
    <w:p w:rsidR="00973DD6" w:rsidRDefault="00FC028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</w:t>
      </w:r>
    </w:p>
    <w:p w:rsidR="00035B26" w:rsidRPr="00035B26" w:rsidRDefault="00973DD6" w:rsidP="00973DD6">
      <w:pPr>
        <w:numPr>
          <w:ilvl w:val="0"/>
          <w:numId w:val="1"/>
        </w:numPr>
        <w:rPr>
          <w:rFonts w:ascii="微软雅黑" w:eastAsia="微软雅黑" w:hAnsi="微软雅黑" w:cs="微软雅黑" w:hint="eastAsia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安卓手机版需求</w:t>
      </w:r>
    </w:p>
    <w:p w:rsidR="00035B26" w:rsidRPr="00973DD6" w:rsidRDefault="00035B26" w:rsidP="00035B2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微软雅黑" w:hint="eastAsia"/>
        </w:rPr>
      </w:pPr>
      <w:r w:rsidRPr="00973DD6">
        <w:rPr>
          <w:rFonts w:ascii="微软雅黑" w:eastAsia="微软雅黑" w:hAnsi="微软雅黑" w:cs="微软雅黑" w:hint="eastAsia"/>
        </w:rPr>
        <w:t>1、中国音乐大师网app专用图标设计，设计上高端大气，视觉效果突出</w:t>
      </w:r>
    </w:p>
    <w:p w:rsidR="00035B26" w:rsidRPr="00973DD6" w:rsidRDefault="00035B26" w:rsidP="00035B2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微软雅黑" w:hint="eastAsia"/>
        </w:rPr>
      </w:pPr>
      <w:r w:rsidRPr="00973DD6">
        <w:rPr>
          <w:rFonts w:ascii="微软雅黑" w:eastAsia="微软雅黑" w:hAnsi="微软雅黑" w:cs="微软雅黑" w:hint="eastAsia"/>
        </w:rPr>
        <w:t>2、web首页增加下载app的二维码，手机端首页增加下载app入口</w:t>
      </w:r>
    </w:p>
    <w:p w:rsidR="00035B26" w:rsidRPr="00973DD6" w:rsidRDefault="00035B26" w:rsidP="00035B2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微软雅黑" w:hint="eastAsia"/>
        </w:rPr>
      </w:pPr>
      <w:r w:rsidRPr="00973DD6">
        <w:rPr>
          <w:rFonts w:ascii="微软雅黑" w:eastAsia="微软雅黑" w:hAnsi="微软雅黑" w:cs="微软雅黑" w:hint="eastAsia"/>
        </w:rPr>
        <w:t>3、浏览器扫描二维码以后，扫描结果页面需要新设计，页面需包括：下载安卓app入口和进入手机网页入口</w:t>
      </w:r>
    </w:p>
    <w:p w:rsidR="00035B26" w:rsidRPr="00973DD6" w:rsidRDefault="00035B26" w:rsidP="00035B2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微软雅黑" w:hint="eastAsia"/>
        </w:rPr>
      </w:pPr>
      <w:r w:rsidRPr="00973DD6">
        <w:rPr>
          <w:rFonts w:ascii="微软雅黑" w:eastAsia="微软雅黑" w:hAnsi="微软雅黑" w:cs="微软雅黑" w:hint="eastAsia"/>
        </w:rPr>
        <w:t>4、下载完成app以后，进入手机app时需要设计用户引导页面</w:t>
      </w:r>
    </w:p>
    <w:p w:rsidR="00035B26" w:rsidRDefault="00035B26" w:rsidP="00035B26">
      <w:pPr>
        <w:rPr>
          <w:rFonts w:ascii="微软雅黑" w:eastAsia="微软雅黑" w:hAnsi="微软雅黑" w:cs="微软雅黑" w:hint="eastAsia"/>
        </w:rPr>
      </w:pPr>
      <w:r w:rsidRPr="00F107EA">
        <w:rPr>
          <w:rFonts w:ascii="微软雅黑" w:eastAsia="微软雅黑" w:hAnsi="微软雅黑" w:cs="微软雅黑"/>
        </w:rPr>
        <w:t>5、嵌入现有的所有手机网页页面，保证app运行时功能正常。</w:t>
      </w:r>
      <w:r w:rsidRPr="00F107EA">
        <w:rPr>
          <w:rFonts w:ascii="微软雅黑" w:eastAsia="微软雅黑" w:hAnsi="微软雅黑" w:cs="微软雅黑"/>
        </w:rPr>
        <w:br/>
        <w:t>6、选课支付时包含支付宝、微信支付，实现方式均为直接启动支付宝、微信手机端进行支付</w:t>
      </w:r>
      <w:r w:rsidRPr="00F107EA">
        <w:rPr>
          <w:rFonts w:ascii="微软雅黑" w:eastAsia="微软雅黑" w:hAnsi="微软雅黑" w:cs="微软雅黑"/>
        </w:rPr>
        <w:br/>
        <w:t>7、手机端课程直播时，直接开启无限宝进入手机端课堂</w:t>
      </w:r>
    </w:p>
    <w:p w:rsidR="00973DD6" w:rsidRDefault="00973DD6" w:rsidP="00973DD6">
      <w:pPr>
        <w:rPr>
          <w:rFonts w:ascii="微软雅黑" w:eastAsia="微软雅黑" w:hAnsi="微软雅黑" w:cs="微软雅黑" w:hint="eastAsia"/>
          <w:b/>
          <w:bCs/>
        </w:rPr>
      </w:pPr>
    </w:p>
    <w:p w:rsidR="00EF2029" w:rsidRPr="00EB3D3B" w:rsidRDefault="00EF2029" w:rsidP="00EF2029">
      <w:pPr>
        <w:rPr>
          <w:rFonts w:asciiTheme="minorEastAsia" w:hAnsiTheme="minorEastAsia" w:cs="微软雅黑" w:hint="eastAsia"/>
          <w:color w:val="0000FF"/>
        </w:rPr>
      </w:pPr>
      <w:r w:rsidRPr="00EB3D3B">
        <w:rPr>
          <w:rFonts w:asciiTheme="minorEastAsia" w:hAnsiTheme="minorEastAsia" w:cs="微软雅黑" w:hint="eastAsia"/>
          <w:color w:val="0000FF"/>
        </w:rPr>
        <w:t>修改说明：</w:t>
      </w:r>
    </w:p>
    <w:p w:rsidR="00EF2029" w:rsidRPr="00EB3D3B" w:rsidRDefault="00EF2029" w:rsidP="00784C82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 w:cs="微软雅黑" w:hint="eastAsia"/>
          <w:color w:val="0000FF"/>
        </w:rPr>
      </w:pPr>
      <w:r w:rsidRPr="00EB3D3B">
        <w:rPr>
          <w:rFonts w:asciiTheme="minorEastAsia" w:hAnsiTheme="minorEastAsia" w:cs="微软雅黑"/>
          <w:color w:val="0000FF"/>
        </w:rPr>
        <w:t>进入无限宝，PC，APP代码优化</w:t>
      </w:r>
      <w:r w:rsidR="00AC7F17" w:rsidRPr="00EB3D3B">
        <w:rPr>
          <w:rFonts w:asciiTheme="minorEastAsia" w:hAnsiTheme="minorEastAsia" w:cs="微软雅黑" w:hint="eastAsia"/>
          <w:color w:val="0000FF"/>
        </w:rPr>
        <w:t>。</w:t>
      </w:r>
      <w:r w:rsidR="000D37A4">
        <w:rPr>
          <w:rFonts w:asciiTheme="minorEastAsia" w:hAnsiTheme="minorEastAsia" w:cs="微软雅黑" w:hint="eastAsia"/>
          <w:color w:val="0000FF"/>
        </w:rPr>
        <w:t>（</w:t>
      </w:r>
      <w:r w:rsidRPr="00EB3D3B">
        <w:rPr>
          <w:rFonts w:asciiTheme="minorEastAsia" w:hAnsiTheme="minorEastAsia" w:cs="微软雅黑" w:hint="eastAsia"/>
          <w:color w:val="0000FF"/>
        </w:rPr>
        <w:t>洪旭</w:t>
      </w:r>
      <w:r w:rsidR="000D37A4">
        <w:rPr>
          <w:rFonts w:asciiTheme="minorEastAsia" w:hAnsiTheme="minorEastAsia" w:cs="微软雅黑" w:hint="eastAsia"/>
          <w:color w:val="0000FF"/>
        </w:rPr>
        <w:t>）</w:t>
      </w:r>
    </w:p>
    <w:p w:rsidR="00EF2029" w:rsidRPr="00EF2029" w:rsidRDefault="006C05D1" w:rsidP="00336FB3">
      <w:pPr>
        <w:jc w:val="left"/>
        <w:rPr>
          <w:rFonts w:asciiTheme="minorEastAsia" w:hAnsiTheme="minorEastAsia" w:cs="微软雅黑" w:hint="eastAsia"/>
          <w:color w:val="0000FF"/>
        </w:rPr>
      </w:pPr>
      <w:r>
        <w:rPr>
          <w:rFonts w:asciiTheme="minorEastAsia" w:hAnsiTheme="minorEastAsia" w:cs="微软雅黑" w:hint="eastAsia"/>
          <w:color w:val="0000FF"/>
        </w:rPr>
        <w:t>2</w:t>
      </w:r>
      <w:r w:rsidR="00EF2029" w:rsidRPr="00EF2029">
        <w:rPr>
          <w:rFonts w:asciiTheme="minorEastAsia" w:hAnsiTheme="minorEastAsia" w:cs="微软雅黑"/>
          <w:color w:val="0000FF"/>
        </w:rPr>
        <w:t>、安卓app开发 ，包括安卓app进入手机版无限宝，安卓微信、支付宝支付功能</w:t>
      </w:r>
      <w:r w:rsidR="000D37A4">
        <w:rPr>
          <w:rFonts w:asciiTheme="minorEastAsia" w:hAnsiTheme="minorEastAsia" w:cs="微软雅黑" w:hint="eastAsia"/>
          <w:color w:val="0000FF"/>
        </w:rPr>
        <w:t>。（</w:t>
      </w:r>
      <w:r w:rsidR="00EF2029" w:rsidRPr="00EF2029">
        <w:rPr>
          <w:rFonts w:asciiTheme="minorEastAsia" w:hAnsiTheme="minorEastAsia" w:cs="微软雅黑"/>
          <w:color w:val="0000FF"/>
        </w:rPr>
        <w:t>韩庆仁</w:t>
      </w:r>
      <w:r w:rsidR="000D37A4">
        <w:rPr>
          <w:rFonts w:asciiTheme="minorEastAsia" w:hAnsiTheme="minorEastAsia" w:cs="微软雅黑" w:hint="eastAsia"/>
          <w:color w:val="0000FF"/>
        </w:rPr>
        <w:t>）</w:t>
      </w:r>
    </w:p>
    <w:p w:rsidR="00EF2029" w:rsidRPr="00EF2029" w:rsidRDefault="006C05D1" w:rsidP="00336FB3">
      <w:pPr>
        <w:jc w:val="left"/>
        <w:rPr>
          <w:rFonts w:asciiTheme="minorEastAsia" w:hAnsiTheme="minorEastAsia" w:cs="微软雅黑"/>
          <w:color w:val="0000FF"/>
        </w:rPr>
      </w:pPr>
      <w:r>
        <w:rPr>
          <w:rFonts w:asciiTheme="minorEastAsia" w:hAnsiTheme="minorEastAsia" w:cs="微软雅黑" w:hint="eastAsia"/>
          <w:color w:val="0000FF"/>
        </w:rPr>
        <w:t>3</w:t>
      </w:r>
      <w:r w:rsidR="00EF2029" w:rsidRPr="00EF2029">
        <w:rPr>
          <w:rFonts w:asciiTheme="minorEastAsia" w:hAnsiTheme="minorEastAsia" w:cs="微软雅黑"/>
          <w:color w:val="0000FF"/>
        </w:rPr>
        <w:t>、手机版web根据app调整相应功能。</w:t>
      </w:r>
    </w:p>
    <w:p w:rsidR="00EF2029" w:rsidRPr="00EF2029" w:rsidRDefault="006C05D1" w:rsidP="00336FB3">
      <w:pPr>
        <w:jc w:val="left"/>
        <w:rPr>
          <w:rFonts w:asciiTheme="minorEastAsia" w:hAnsiTheme="minorEastAsia" w:cs="微软雅黑"/>
          <w:color w:val="0000FF"/>
        </w:rPr>
      </w:pPr>
      <w:r>
        <w:rPr>
          <w:rFonts w:asciiTheme="minorEastAsia" w:hAnsiTheme="minorEastAsia" w:cs="微软雅黑" w:hint="eastAsia"/>
          <w:color w:val="0000FF"/>
        </w:rPr>
        <w:t>4</w:t>
      </w:r>
      <w:r w:rsidR="00EF2029" w:rsidRPr="00EF2029">
        <w:rPr>
          <w:rFonts w:asciiTheme="minorEastAsia" w:hAnsiTheme="minorEastAsia" w:cs="微软雅黑"/>
          <w:color w:val="0000FF"/>
        </w:rPr>
        <w:t>、音乐网前台首页调整、增加app二维码扫描入口。其他页面样式调整。</w:t>
      </w:r>
    </w:p>
    <w:p w:rsidR="00EF2029" w:rsidRDefault="00EF2029" w:rsidP="00973DD6">
      <w:pPr>
        <w:rPr>
          <w:rFonts w:ascii="微软雅黑" w:eastAsia="微软雅黑" w:hAnsi="微软雅黑" w:cs="微软雅黑" w:hint="eastAsia"/>
          <w:b/>
          <w:bCs/>
        </w:rPr>
      </w:pPr>
    </w:p>
    <w:p w:rsidR="00EF2029" w:rsidRPr="00973DD6" w:rsidRDefault="00EF2029" w:rsidP="00973DD6">
      <w:pPr>
        <w:rPr>
          <w:rFonts w:ascii="微软雅黑" w:eastAsia="微软雅黑" w:hAnsi="微软雅黑" w:cs="微软雅黑" w:hint="eastAsia"/>
          <w:b/>
          <w:bCs/>
        </w:rPr>
      </w:pPr>
    </w:p>
    <w:p w:rsidR="00973DD6" w:rsidRDefault="00973DD6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ftp上传</w:t>
      </w:r>
    </w:p>
    <w:p w:rsidR="00677255" w:rsidRDefault="00FC028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</w:t>
      </w:r>
      <w:r>
        <w:rPr>
          <w:rFonts w:ascii="微软雅黑" w:eastAsia="微软雅黑" w:hAnsi="微软雅黑" w:cs="微软雅黑" w:hint="eastAsia"/>
        </w:rPr>
        <w:t>点播视频上传时支持</w:t>
      </w:r>
      <w:r>
        <w:rPr>
          <w:rFonts w:ascii="微软雅黑" w:eastAsia="微软雅黑" w:hAnsi="微软雅黑" w:cs="微软雅黑" w:hint="eastAsia"/>
        </w:rPr>
        <w:t>ftp</w:t>
      </w:r>
      <w:r>
        <w:rPr>
          <w:rFonts w:ascii="微软雅黑" w:eastAsia="微软雅黑" w:hAnsi="微软雅黑" w:cs="微软雅黑" w:hint="eastAsia"/>
        </w:rPr>
        <w:t>上传，后台维护视频时，需要配置相关视频文件路径，详细功能需求如下：</w:t>
      </w:r>
    </w:p>
    <w:p w:rsidR="00677255" w:rsidRDefault="00FC028A">
      <w:pPr>
        <w:rPr>
          <w:rFonts w:ascii="微软雅黑" w:eastAsia="微软雅黑" w:hAnsi="微软雅黑" w:cs="微软雅黑"/>
          <w:lang w:val="zh-CN"/>
        </w:rPr>
      </w:pPr>
      <w:r>
        <w:rPr>
          <w:rFonts w:ascii="微软雅黑" w:eastAsia="微软雅黑" w:hAnsi="微软雅黑" w:cs="微软雅黑" w:hint="eastAsia"/>
        </w:rPr>
        <w:t xml:space="preserve">   </w:t>
      </w:r>
      <w:r>
        <w:rPr>
          <w:rFonts w:ascii="微软雅黑" w:eastAsia="微软雅黑" w:hAnsi="微软雅黑" w:cs="微软雅黑" w:hint="eastAsia"/>
          <w:lang w:val="zh-CN"/>
        </w:rPr>
        <w:t>1</w:t>
      </w:r>
      <w:r>
        <w:rPr>
          <w:rFonts w:ascii="微软雅黑" w:eastAsia="微软雅黑" w:hAnsi="微软雅黑" w:cs="微软雅黑" w:hint="eastAsia"/>
          <w:lang w:val="zh-CN"/>
        </w:rPr>
        <w:t>、运维在服务器上创建一个</w:t>
      </w:r>
      <w:r>
        <w:rPr>
          <w:rFonts w:ascii="微软雅黑" w:eastAsia="微软雅黑" w:hAnsi="微软雅黑" w:cs="微软雅黑" w:hint="eastAsia"/>
          <w:lang w:val="zh-CN"/>
        </w:rPr>
        <w:t>ftp</w:t>
      </w:r>
      <w:r>
        <w:rPr>
          <w:rFonts w:ascii="微软雅黑" w:eastAsia="微软雅黑" w:hAnsi="微软雅黑" w:cs="微软雅黑" w:hint="eastAsia"/>
          <w:lang w:val="zh-CN"/>
        </w:rPr>
        <w:t>服务，</w:t>
      </w:r>
      <w:r>
        <w:rPr>
          <w:rFonts w:ascii="微软雅黑" w:eastAsia="微软雅黑" w:hAnsi="微软雅黑" w:cs="微软雅黑" w:hint="eastAsia"/>
          <w:lang w:val="zh-CN"/>
        </w:rPr>
        <w:t>ftp</w:t>
      </w:r>
      <w:r>
        <w:rPr>
          <w:rFonts w:ascii="微软雅黑" w:eastAsia="微软雅黑" w:hAnsi="微软雅黑" w:cs="微软雅黑" w:hint="eastAsia"/>
          <w:lang w:val="zh-CN"/>
        </w:rPr>
        <w:t>服务要求能支持断点续传。（运维支持）；</w:t>
      </w:r>
      <w:r>
        <w:rPr>
          <w:rFonts w:ascii="微软雅黑" w:eastAsia="微软雅黑" w:hAnsi="微软雅黑" w:cs="微软雅黑" w:hint="eastAsia"/>
        </w:rPr>
        <w:lastRenderedPageBreak/>
        <w:t>ftp</w:t>
      </w:r>
      <w:r>
        <w:rPr>
          <w:rFonts w:ascii="微软雅黑" w:eastAsia="微软雅黑" w:hAnsi="微软雅黑" w:cs="微软雅黑" w:hint="eastAsia"/>
        </w:rPr>
        <w:t>服务将保存的文件路径指向</w:t>
      </w:r>
      <w:r>
        <w:rPr>
          <w:rFonts w:ascii="微软雅黑" w:eastAsia="微软雅黑" w:hAnsi="微软雅黑" w:cs="微软雅黑" w:hint="eastAsia"/>
        </w:rPr>
        <w:t>/</w:t>
      </w:r>
      <w:r>
        <w:rPr>
          <w:rFonts w:ascii="微软雅黑" w:eastAsia="微软雅黑" w:hAnsi="微软雅黑" w:cs="微软雅黑" w:hint="eastAsia"/>
          <w:lang w:val="zh-CN"/>
        </w:rPr>
        <w:t>opt/data/chnmaster/upload/video2/</w:t>
      </w:r>
    </w:p>
    <w:p w:rsidR="00677255" w:rsidRDefault="00FC028A">
      <w:pPr>
        <w:rPr>
          <w:rFonts w:ascii="微软雅黑" w:eastAsia="微软雅黑" w:hAnsi="微软雅黑" w:cs="微软雅黑"/>
          <w:lang w:val="zh-CN"/>
        </w:rPr>
      </w:pPr>
      <w:r>
        <w:rPr>
          <w:rFonts w:ascii="微软雅黑" w:eastAsia="微软雅黑" w:hAnsi="微软雅黑" w:cs="微软雅黑" w:hint="eastAsia"/>
        </w:rPr>
        <w:t xml:space="preserve">   2</w:t>
      </w:r>
      <w:r>
        <w:rPr>
          <w:rFonts w:ascii="微软雅黑" w:eastAsia="微软雅黑" w:hAnsi="微软雅黑" w:cs="微软雅黑" w:hint="eastAsia"/>
          <w:lang w:val="zh-CN"/>
        </w:rPr>
        <w:t>、后台新建完课次后，维护视频时，包括三个按钮：新增、修改、删除。</w:t>
      </w:r>
    </w:p>
    <w:p w:rsidR="00677255" w:rsidRDefault="00FC028A">
      <w:pPr>
        <w:rPr>
          <w:rFonts w:ascii="微软雅黑" w:eastAsia="微软雅黑" w:hAnsi="微软雅黑" w:cs="微软雅黑"/>
          <w:lang w:val="zh-CN"/>
        </w:rPr>
      </w:pPr>
      <w:r>
        <w:rPr>
          <w:rFonts w:ascii="微软雅黑" w:eastAsia="微软雅黑" w:hAnsi="微软雅黑" w:cs="微软雅黑" w:hint="eastAsia"/>
        </w:rPr>
        <w:t xml:space="preserve">   </w:t>
      </w:r>
      <w:r>
        <w:rPr>
          <w:rFonts w:ascii="微软雅黑" w:eastAsia="微软雅黑" w:hAnsi="微软雅黑" w:cs="微软雅黑" w:hint="eastAsia"/>
          <w:lang w:val="zh-CN"/>
        </w:rPr>
        <w:t>点击修改时，可维护点播视频路径，只允许维护</w:t>
      </w:r>
      <w:r>
        <w:rPr>
          <w:rFonts w:ascii="微软雅黑" w:eastAsia="微软雅黑" w:hAnsi="微软雅黑" w:cs="微软雅黑" w:hint="eastAsia"/>
          <w:lang w:val="zh-CN"/>
        </w:rPr>
        <w:t>video2</w:t>
      </w:r>
      <w:r>
        <w:rPr>
          <w:rFonts w:ascii="微软雅黑" w:eastAsia="微软雅黑" w:hAnsi="微软雅黑" w:cs="微软雅黑" w:hint="eastAsia"/>
          <w:lang w:val="zh-CN"/>
        </w:rPr>
        <w:t>后面部分即可。</w:t>
      </w:r>
    </w:p>
    <w:p w:rsidR="00677255" w:rsidRDefault="00FC028A">
      <w:pPr>
        <w:rPr>
          <w:rFonts w:ascii="微软雅黑" w:eastAsia="微软雅黑" w:hAnsi="微软雅黑" w:cs="微软雅黑"/>
          <w:lang w:val="zh-CN"/>
        </w:rPr>
      </w:pPr>
      <w:r>
        <w:rPr>
          <w:noProof/>
        </w:rPr>
        <w:drawing>
          <wp:inline distT="0" distB="0" distL="114300" distR="114300">
            <wp:extent cx="5269865" cy="83185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77255" w:rsidRDefault="00FC028A">
      <w:pPr>
        <w:rPr>
          <w:rFonts w:ascii="微软雅黑" w:eastAsia="微软雅黑" w:hAnsi="微软雅黑" w:cs="微软雅黑"/>
          <w:lang w:val="zh-CN"/>
        </w:rPr>
      </w:pPr>
      <w:r>
        <w:rPr>
          <w:rFonts w:ascii="微软雅黑" w:eastAsia="微软雅黑" w:hAnsi="微软雅黑" w:cs="微软雅黑" w:hint="eastAsia"/>
        </w:rPr>
        <w:t xml:space="preserve">   </w:t>
      </w:r>
      <w:r>
        <w:rPr>
          <w:rFonts w:ascii="微软雅黑" w:eastAsia="微软雅黑" w:hAnsi="微软雅黑" w:cs="微软雅黑" w:hint="eastAsia"/>
          <w:lang w:val="zh-CN"/>
        </w:rPr>
        <w:t>如，最终访问地址是</w:t>
      </w:r>
      <w:r>
        <w:rPr>
          <w:rFonts w:ascii="微软雅黑" w:eastAsia="微软雅黑" w:hAnsi="微软雅黑" w:cs="微软雅黑" w:hint="eastAsia"/>
          <w:lang w:val="zh-CN"/>
        </w:rPr>
        <w:t xml:space="preserve"> http://</w:t>
      </w:r>
      <w:r>
        <w:rPr>
          <w:rFonts w:ascii="微软雅黑" w:eastAsia="微软雅黑" w:hAnsi="微软雅黑" w:cs="微软雅黑" w:hint="eastAsia"/>
        </w:rPr>
        <w:t>upload</w:t>
      </w:r>
      <w:bookmarkStart w:id="0" w:name="_GoBack"/>
      <w:bookmarkEnd w:id="0"/>
      <w:r>
        <w:rPr>
          <w:rFonts w:ascii="微软雅黑" w:eastAsia="微软雅黑" w:hAnsi="微软雅黑" w:cs="微软雅黑" w:hint="eastAsia"/>
          <w:lang w:val="zh-CN"/>
        </w:rPr>
        <w:t>file.chnmaster.com/upload/video2/xxx/yyy.mp4</w:t>
      </w:r>
      <w:r>
        <w:rPr>
          <w:rFonts w:ascii="微软雅黑" w:eastAsia="微软雅黑" w:hAnsi="微软雅黑" w:cs="微软雅黑" w:hint="eastAsia"/>
          <w:lang w:val="zh-CN"/>
        </w:rPr>
        <w:t>，只需要填写</w:t>
      </w:r>
      <w:r>
        <w:rPr>
          <w:rFonts w:ascii="微软雅黑" w:eastAsia="微软雅黑" w:hAnsi="微软雅黑" w:cs="微软雅黑" w:hint="eastAsia"/>
          <w:lang w:val="zh-CN"/>
        </w:rPr>
        <w:t xml:space="preserve"> xxx/yyy.mp4 </w:t>
      </w:r>
      <w:r>
        <w:rPr>
          <w:rFonts w:ascii="微软雅黑" w:eastAsia="微软雅黑" w:hAnsi="微软雅黑" w:cs="微软雅黑" w:hint="eastAsia"/>
          <w:lang w:val="zh-CN"/>
        </w:rPr>
        <w:t>即可。</w:t>
      </w:r>
    </w:p>
    <w:p w:rsidR="00677255" w:rsidRDefault="00FC028A">
      <w:pPr>
        <w:rPr>
          <w:rFonts w:ascii="微软雅黑" w:eastAsia="微软雅黑" w:hAnsi="微软雅黑" w:cs="微软雅黑" w:hint="eastAsia"/>
          <w:lang w:val="zh-CN"/>
        </w:rPr>
      </w:pPr>
      <w:r>
        <w:rPr>
          <w:rFonts w:ascii="微软雅黑" w:eastAsia="微软雅黑" w:hAnsi="微软雅黑" w:cs="微软雅黑" w:hint="eastAsia"/>
        </w:rPr>
        <w:t xml:space="preserve">   3</w:t>
      </w:r>
      <w:r>
        <w:rPr>
          <w:rFonts w:ascii="微软雅黑" w:eastAsia="微软雅黑" w:hAnsi="微软雅黑" w:cs="微软雅黑" w:hint="eastAsia"/>
          <w:lang w:val="zh-CN"/>
        </w:rPr>
        <w:t>、原来上传功能保留，点击新增按钮，默认执行原有上传视频操作；如果有</w:t>
      </w:r>
      <w:r>
        <w:rPr>
          <w:rFonts w:ascii="微软雅黑" w:eastAsia="微软雅黑" w:hAnsi="微软雅黑" w:cs="微软雅黑" w:hint="eastAsia"/>
          <w:lang w:val="zh-CN"/>
        </w:rPr>
        <w:t>ftp</w:t>
      </w:r>
      <w:r>
        <w:rPr>
          <w:rFonts w:ascii="微软雅黑" w:eastAsia="微软雅黑" w:hAnsi="微软雅黑" w:cs="微软雅黑" w:hint="eastAsia"/>
          <w:lang w:val="zh-CN"/>
        </w:rPr>
        <w:t>上传手工填写路径，又通过网页上传视频，具体实现以最后一次操作为准。</w:t>
      </w:r>
    </w:p>
    <w:p w:rsidR="00677255" w:rsidRDefault="00FC028A">
      <w:pP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 xml:space="preserve">    </w:t>
      </w:r>
    </w:p>
    <w:p w:rsidR="006A356F" w:rsidRPr="006A356F" w:rsidRDefault="006A356F">
      <w:pPr>
        <w:rPr>
          <w:rFonts w:asciiTheme="minorEastAsia" w:hAnsiTheme="minorEastAsia" w:cs="微软雅黑"/>
          <w:color w:val="0000FF"/>
        </w:rPr>
      </w:pPr>
      <w:r w:rsidRPr="00EB3D3B">
        <w:rPr>
          <w:rFonts w:asciiTheme="minorEastAsia" w:hAnsiTheme="minorEastAsia" w:cs="微软雅黑" w:hint="eastAsia"/>
          <w:color w:val="0000FF"/>
        </w:rPr>
        <w:t>修改说明：</w:t>
      </w:r>
    </w:p>
    <w:p w:rsidR="006A356F" w:rsidRPr="006A356F" w:rsidRDefault="006A356F" w:rsidP="006A356F">
      <w:pPr>
        <w:pStyle w:val="a5"/>
        <w:numPr>
          <w:ilvl w:val="0"/>
          <w:numId w:val="4"/>
        </w:numPr>
        <w:ind w:firstLineChars="0"/>
        <w:jc w:val="left"/>
        <w:rPr>
          <w:rFonts w:asciiTheme="minorEastAsia" w:hAnsiTheme="minorEastAsia" w:cs="微软雅黑"/>
          <w:color w:val="0000FF"/>
        </w:rPr>
      </w:pPr>
      <w:r w:rsidRPr="006A356F">
        <w:rPr>
          <w:rFonts w:asciiTheme="minorEastAsia" w:hAnsiTheme="minorEastAsia" w:cs="微软雅黑" w:hint="eastAsia"/>
          <w:color w:val="0000FF"/>
        </w:rPr>
        <w:t>后台点播课程添加维护视频地址功能（需</w:t>
      </w:r>
      <w:r>
        <w:rPr>
          <w:rFonts w:asciiTheme="minorEastAsia" w:hAnsiTheme="minorEastAsia" w:cs="微软雅黑" w:hint="eastAsia"/>
          <w:color w:val="0000FF"/>
        </w:rPr>
        <w:t>首先</w:t>
      </w:r>
      <w:r w:rsidRPr="006A356F">
        <w:rPr>
          <w:rFonts w:asciiTheme="minorEastAsia" w:hAnsiTheme="minorEastAsia" w:cs="微软雅黑" w:hint="eastAsia"/>
          <w:color w:val="0000FF"/>
        </w:rPr>
        <w:t>创建</w:t>
      </w:r>
      <w:r>
        <w:rPr>
          <w:rFonts w:asciiTheme="minorEastAsia" w:hAnsiTheme="minorEastAsia" w:cs="微软雅黑" w:hint="eastAsia"/>
          <w:color w:val="0000FF"/>
        </w:rPr>
        <w:t>ftp，通过ftp上传</w:t>
      </w:r>
      <w:r w:rsidRPr="006A356F">
        <w:rPr>
          <w:rFonts w:asciiTheme="minorEastAsia" w:hAnsiTheme="minorEastAsia" w:cs="微软雅黑" w:hint="eastAsia"/>
          <w:color w:val="0000FF"/>
        </w:rPr>
        <w:t>）。（洪旭）</w:t>
      </w:r>
    </w:p>
    <w:p w:rsidR="00677255" w:rsidRDefault="00677255">
      <w:pPr>
        <w:rPr>
          <w:rFonts w:ascii="微软雅黑" w:eastAsia="微软雅黑" w:hAnsi="微软雅黑" w:cs="微软雅黑"/>
          <w:b/>
          <w:bCs/>
        </w:rPr>
      </w:pPr>
    </w:p>
    <w:sectPr w:rsidR="00677255" w:rsidSect="00677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4002E"/>
    <w:multiLevelType w:val="hybridMultilevel"/>
    <w:tmpl w:val="325428C4"/>
    <w:lvl w:ilvl="0" w:tplc="9274144E">
      <w:start w:val="1"/>
      <w:numFmt w:val="decimal"/>
      <w:lvlText w:val="%1、"/>
      <w:lvlJc w:val="left"/>
      <w:pPr>
        <w:ind w:left="1200" w:hanging="10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2A7469F7"/>
    <w:multiLevelType w:val="hybridMultilevel"/>
    <w:tmpl w:val="64E89046"/>
    <w:lvl w:ilvl="0" w:tplc="9788A3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88282F"/>
    <w:multiLevelType w:val="hybridMultilevel"/>
    <w:tmpl w:val="3270697E"/>
    <w:lvl w:ilvl="0" w:tplc="8B6414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69F88E"/>
    <w:multiLevelType w:val="singleLevel"/>
    <w:tmpl w:val="5769F88E"/>
    <w:lvl w:ilvl="0">
      <w:start w:val="1"/>
      <w:numFmt w:val="chineseCounting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35B26"/>
    <w:rsid w:val="000D37A4"/>
    <w:rsid w:val="00172A27"/>
    <w:rsid w:val="00336FB3"/>
    <w:rsid w:val="00677255"/>
    <w:rsid w:val="006A356F"/>
    <w:rsid w:val="006C05D1"/>
    <w:rsid w:val="00784C82"/>
    <w:rsid w:val="00790A9E"/>
    <w:rsid w:val="007D327C"/>
    <w:rsid w:val="00880056"/>
    <w:rsid w:val="009603F1"/>
    <w:rsid w:val="00973DD6"/>
    <w:rsid w:val="00AC7F17"/>
    <w:rsid w:val="00BF1C1C"/>
    <w:rsid w:val="00C3368C"/>
    <w:rsid w:val="00EB3D3B"/>
    <w:rsid w:val="00EF2029"/>
    <w:rsid w:val="00F105C2"/>
    <w:rsid w:val="00F107EA"/>
    <w:rsid w:val="00F914C4"/>
    <w:rsid w:val="00FC028A"/>
    <w:rsid w:val="026B328A"/>
    <w:rsid w:val="0FF9246B"/>
    <w:rsid w:val="11BB39AF"/>
    <w:rsid w:val="137238DF"/>
    <w:rsid w:val="3FAC239A"/>
    <w:rsid w:val="581110FF"/>
    <w:rsid w:val="59AC3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7255"/>
    <w:pPr>
      <w:widowControl w:val="0"/>
      <w:jc w:val="both"/>
    </w:pPr>
    <w:rPr>
      <w:rFonts w:ascii="Calibri" w:eastAsiaTheme="minorEastAsia" w:hAnsi="Calibr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677255"/>
    <w:pPr>
      <w:keepNext/>
      <w:keepLines/>
      <w:spacing w:line="360" w:lineRule="auto"/>
      <w:jc w:val="left"/>
      <w:outlineLvl w:val="0"/>
    </w:pPr>
    <w:rPr>
      <w:rFonts w:eastAsia="微软雅黑"/>
      <w:b/>
      <w:kern w:val="44"/>
    </w:rPr>
  </w:style>
  <w:style w:type="paragraph" w:styleId="2">
    <w:name w:val="heading 2"/>
    <w:basedOn w:val="a"/>
    <w:next w:val="a"/>
    <w:unhideWhenUsed/>
    <w:qFormat/>
    <w:rsid w:val="00677255"/>
    <w:pPr>
      <w:keepNext/>
      <w:keepLines/>
      <w:outlineLvl w:val="1"/>
    </w:pPr>
    <w:rPr>
      <w:rFonts w:ascii="Arial" w:eastAsia="微软雅黑" w:hAnsi="Arial"/>
      <w:b/>
    </w:rPr>
  </w:style>
  <w:style w:type="paragraph" w:styleId="3">
    <w:name w:val="heading 3"/>
    <w:basedOn w:val="a"/>
    <w:next w:val="a"/>
    <w:unhideWhenUsed/>
    <w:qFormat/>
    <w:rsid w:val="00677255"/>
    <w:pPr>
      <w:keepNext/>
      <w:keepLines/>
      <w:outlineLvl w:val="2"/>
    </w:pPr>
    <w:rPr>
      <w:rFonts w:eastAsia="微软雅黑" w:cs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973DD6"/>
    <w:rPr>
      <w:sz w:val="18"/>
      <w:szCs w:val="18"/>
    </w:rPr>
  </w:style>
  <w:style w:type="character" w:customStyle="1" w:styleId="Char">
    <w:name w:val="批注框文本 Char"/>
    <w:basedOn w:val="a0"/>
    <w:link w:val="a3"/>
    <w:rsid w:val="00973DD6"/>
    <w:rPr>
      <w:rFonts w:ascii="Calibri" w:eastAsiaTheme="minorEastAsia" w:hAnsi="Calibri" w:cstheme="minorBidi"/>
      <w:kern w:val="2"/>
      <w:sz w:val="18"/>
      <w:szCs w:val="18"/>
    </w:rPr>
  </w:style>
  <w:style w:type="paragraph" w:styleId="a4">
    <w:name w:val="Document Map"/>
    <w:basedOn w:val="a"/>
    <w:link w:val="Char0"/>
    <w:rsid w:val="00973DD6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rsid w:val="00973DD6"/>
    <w:rPr>
      <w:rFonts w:ascii="宋体" w:hAnsi="Calibri" w:cstheme="minorBidi"/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BF1C1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1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128</Words>
  <Characters>735</Characters>
  <Application>Microsoft Office Word</Application>
  <DocSecurity>0</DocSecurity>
  <Lines>6</Lines>
  <Paragraphs>1</Paragraphs>
  <ScaleCrop>false</ScaleCrop>
  <Company>dong</Company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考生</cp:lastModifiedBy>
  <cp:revision>22</cp:revision>
  <dcterms:created xsi:type="dcterms:W3CDTF">2016-06-22T02:21:00Z</dcterms:created>
  <dcterms:modified xsi:type="dcterms:W3CDTF">2016-06-24T01:28:00Z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