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E3631">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登录已有账号</w:t>
      </w:r>
    </w:p>
    <w:p w14:paraId="406E15C2">
      <w:pPr>
        <w:keepNext w:val="0"/>
        <w:keepLines w:val="0"/>
        <w:pageBreakBefore w:val="0"/>
        <w:widowControl w:val="0"/>
        <w:numPr>
          <w:ilvl w:val="0"/>
          <w:numId w:val="2"/>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需求描述</w:t>
      </w:r>
    </w:p>
    <w:p w14:paraId="4D52CB0D">
      <w:pPr>
        <w:keepNext w:val="0"/>
        <w:keepLines w:val="0"/>
        <w:pageBreakBefore w:val="0"/>
        <w:widowControl w:val="0"/>
        <w:numPr>
          <w:ilvl w:val="1"/>
          <w:numId w:val="3"/>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ascii="宋体" w:hAnsi="宋体" w:eastAsia="宋体" w:cs="宋体"/>
          <w:b/>
          <w:bCs/>
          <w:sz w:val="24"/>
          <w:szCs w:val="24"/>
        </w:rPr>
        <w:t>本地保存最近2个登录账号</w:t>
      </w:r>
    </w:p>
    <w:p w14:paraId="10D5250C">
      <w:pPr>
        <w:keepNext w:val="0"/>
        <w:keepLines w:val="0"/>
        <w:pageBreakBefore w:val="0"/>
        <w:widowControl/>
        <w:numPr>
          <w:ilvl w:val="0"/>
          <w:numId w:val="4"/>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ascii="宋体" w:hAnsi="宋体" w:eastAsia="宋体" w:cs="宋体"/>
          <w:sz w:val="24"/>
          <w:szCs w:val="24"/>
        </w:rPr>
        <w:t>设备本地最多缓存</w:t>
      </w:r>
      <w:r>
        <w:rPr>
          <w:rFonts w:hint="eastAsia" w:ascii="宋体" w:hAnsi="宋体" w:eastAsia="宋体" w:cs="宋体"/>
          <w:sz w:val="24"/>
          <w:szCs w:val="24"/>
          <w:lang w:val="en-US" w:eastAsia="zh-CN"/>
        </w:rPr>
        <w:t>2</w:t>
      </w:r>
      <w:r>
        <w:rPr>
          <w:rFonts w:ascii="宋体" w:hAnsi="宋体" w:eastAsia="宋体" w:cs="宋体"/>
          <w:sz w:val="24"/>
          <w:szCs w:val="24"/>
        </w:rPr>
        <w:t>条历史登录账号</w:t>
      </w:r>
      <w:r>
        <w:rPr>
          <w:rFonts w:hint="eastAsia" w:ascii="宋体" w:hAnsi="宋体" w:eastAsia="宋体" w:cs="宋体"/>
          <w:sz w:val="24"/>
          <w:szCs w:val="24"/>
          <w:lang w:eastAsia="zh-CN"/>
        </w:rPr>
        <w:t>，</w:t>
      </w:r>
      <w:r>
        <w:rPr>
          <w:rFonts w:ascii="宋体" w:hAnsi="宋体" w:eastAsia="宋体" w:cs="宋体"/>
          <w:sz w:val="24"/>
          <w:szCs w:val="24"/>
        </w:rPr>
        <w:t>新增账号时自动淘汰最早的一条记录。</w:t>
      </w:r>
    </w:p>
    <w:p w14:paraId="2C054E29">
      <w:pPr>
        <w:keepNext w:val="0"/>
        <w:keepLines w:val="0"/>
        <w:pageBreakBefore w:val="0"/>
        <w:widowControl/>
        <w:numPr>
          <w:ilvl w:val="0"/>
          <w:numId w:val="4"/>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sz w:val="24"/>
          <w:szCs w:val="24"/>
          <w:lang w:val="en-US" w:eastAsia="zh-CN"/>
        </w:rPr>
        <w:t>卸载重装</w:t>
      </w:r>
      <w:r>
        <w:rPr>
          <w:rFonts w:ascii="宋体" w:hAnsi="宋体" w:eastAsia="宋体" w:cs="宋体"/>
          <w:sz w:val="24"/>
          <w:szCs w:val="24"/>
        </w:rPr>
        <w:t>APP会清空</w:t>
      </w:r>
      <w:r>
        <w:rPr>
          <w:rFonts w:hint="eastAsia" w:ascii="宋体" w:hAnsi="宋体" w:eastAsia="宋体" w:cs="宋体"/>
          <w:sz w:val="24"/>
          <w:szCs w:val="24"/>
          <w:lang w:val="en-US" w:eastAsia="zh-CN"/>
        </w:rPr>
        <w:t>账号</w:t>
      </w:r>
      <w:r>
        <w:rPr>
          <w:rFonts w:ascii="宋体" w:hAnsi="宋体" w:eastAsia="宋体" w:cs="宋体"/>
          <w:sz w:val="24"/>
          <w:szCs w:val="24"/>
        </w:rPr>
        <w:t>缓存记录。</w:t>
      </w:r>
    </w:p>
    <w:p w14:paraId="6D4B0A6B">
      <w:pPr>
        <w:keepNext w:val="0"/>
        <w:keepLines w:val="0"/>
        <w:pageBreakBefore w:val="0"/>
        <w:widowControl/>
        <w:numPr>
          <w:ilvl w:val="0"/>
          <w:numId w:val="4"/>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ascii="宋体" w:hAnsi="宋体" w:eastAsia="宋体" w:cs="宋体"/>
          <w:sz w:val="24"/>
          <w:szCs w:val="24"/>
        </w:rPr>
        <w:t>列表按登录时间倒序展示，最近登录账号排在首位，进入页面默认选中该账号。</w:t>
      </w:r>
    </w:p>
    <w:p w14:paraId="59E44FDF">
      <w:pPr>
        <w:keepNext w:val="0"/>
        <w:keepLines w:val="0"/>
        <w:pageBreakBefore w:val="0"/>
        <w:widowControl w:val="0"/>
        <w:numPr>
          <w:ilvl w:val="1"/>
          <w:numId w:val="3"/>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ascii="宋体" w:hAnsi="宋体" w:eastAsia="宋体" w:cs="宋体"/>
          <w:b/>
          <w:bCs/>
          <w:sz w:val="24"/>
          <w:szCs w:val="24"/>
        </w:rPr>
        <w:t>手机号脱敏展示</w:t>
      </w:r>
    </w:p>
    <w:p w14:paraId="38618D8C">
      <w:pPr>
        <w:keepNext w:val="0"/>
        <w:keepLines w:val="0"/>
        <w:pageBreakBefore w:val="0"/>
        <w:widowControl/>
        <w:numPr>
          <w:ilvl w:val="0"/>
          <w:numId w:val="5"/>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4"/>
          <w:szCs w:val="24"/>
          <w:lang w:val="en-US" w:eastAsia="zh-CN"/>
        </w:rPr>
      </w:pPr>
      <w:r>
        <w:rPr>
          <w:rFonts w:ascii="宋体" w:hAnsi="宋体" w:eastAsia="宋体" w:cs="宋体"/>
          <w:sz w:val="24"/>
          <w:szCs w:val="24"/>
        </w:rPr>
        <w:t>页面手机号统一脱敏格式：前3位</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后4位</w:t>
      </w:r>
    </w:p>
    <w:p w14:paraId="66CEE5B8">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4"/>
          <w:szCs w:val="24"/>
          <w:lang w:val="en-US" w:eastAsia="zh-CN"/>
        </w:rPr>
      </w:pPr>
    </w:p>
    <w:p w14:paraId="674528E7">
      <w:pPr>
        <w:keepNext w:val="0"/>
        <w:keepLines w:val="0"/>
        <w:pageBreakBefore w:val="0"/>
        <w:widowControl w:val="0"/>
        <w:numPr>
          <w:ilvl w:val="0"/>
          <w:numId w:val="2"/>
        </w:numPr>
        <w:kinsoku/>
        <w:wordWrap/>
        <w:overflowPunct/>
        <w:topLinePunct w:val="0"/>
        <w:autoSpaceDE/>
        <w:autoSpaceDN/>
        <w:bidi w:val="0"/>
        <w:adjustRightInd/>
        <w:snapToGrid/>
        <w:spacing w:line="264" w:lineRule="auto"/>
        <w:ind w:left="425" w:leftChars="0" w:hanging="425"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7527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3C9C75A3">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6243863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5E73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1E35272B">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点击左上角返回</w:t>
            </w:r>
          </w:p>
        </w:tc>
        <w:tc>
          <w:tcPr>
            <w:tcW w:w="5975" w:type="dxa"/>
            <w:vAlign w:val="center"/>
          </w:tcPr>
          <w:p w14:paraId="37A7B267">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跳转至app【首页-未登录】页面</w:t>
            </w:r>
          </w:p>
        </w:tc>
      </w:tr>
      <w:tr w14:paraId="64F8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0FFE9F01">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点击立即登录</w:t>
            </w:r>
          </w:p>
        </w:tc>
        <w:tc>
          <w:tcPr>
            <w:tcW w:w="5975" w:type="dxa"/>
            <w:vAlign w:val="center"/>
          </w:tcPr>
          <w:p w14:paraId="50D4A939">
            <w:pPr>
              <w:keepNext w:val="0"/>
              <w:keepLines w:val="0"/>
              <w:pageBreakBefore w:val="0"/>
              <w:widowControl/>
              <w:numPr>
                <w:ilvl w:val="0"/>
                <w:numId w:val="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若未勾选 “已阅读并同意” 协议，弹出勾选协议dialog弹窗，用户点击同意后，自动勾选协议</w:t>
            </w:r>
          </w:p>
          <w:p w14:paraId="6CE4E8E5">
            <w:pPr>
              <w:keepNext w:val="0"/>
              <w:keepLines w:val="0"/>
              <w:pageBreakBefore w:val="0"/>
              <w:widowControl/>
              <w:numPr>
                <w:ilvl w:val="0"/>
                <w:numId w:val="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若已勾选协议，toast提示“登录成功”，跳转至app【首页-已登录】页面</w:t>
            </w:r>
          </w:p>
        </w:tc>
      </w:tr>
      <w:tr w14:paraId="6FB7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3DDA2281">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点击登录其他账号</w:t>
            </w:r>
          </w:p>
        </w:tc>
        <w:tc>
          <w:tcPr>
            <w:tcW w:w="5975" w:type="dxa"/>
            <w:vAlign w:val="center"/>
          </w:tcPr>
          <w:p w14:paraId="5E588B6E">
            <w:pPr>
              <w:pageBreakBefore w:val="0"/>
              <w:kinsoku/>
              <w:wordWrap/>
              <w:overflowPunct/>
              <w:topLinePunct w:val="0"/>
              <w:autoSpaceDE/>
              <w:autoSpaceDN/>
              <w:bidi w:val="0"/>
              <w:adjustRightInd/>
              <w:snapToGrid/>
              <w:spacing w:line="264" w:lineRule="auto"/>
              <w:jc w:val="both"/>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跳转至【验证码登录/注册】页面</w:t>
            </w:r>
          </w:p>
        </w:tc>
      </w:tr>
    </w:tbl>
    <w:p w14:paraId="7058D670">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625F504E">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25554923">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52722B51">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1C30B105">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5F8B8038">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65D8E76C">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0F2AAEDC">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40BAC01E">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37FB6B80">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app首页</w:t>
      </w:r>
    </w:p>
    <w:p w14:paraId="279E688B">
      <w:pPr>
        <w:keepNext w:val="0"/>
        <w:keepLines w:val="0"/>
        <w:pageBreakBefore w:val="0"/>
        <w:widowControl w:val="0"/>
        <w:numPr>
          <w:ilvl w:val="0"/>
          <w:numId w:val="7"/>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需求描述</w:t>
      </w:r>
    </w:p>
    <w:p w14:paraId="1EE225C4">
      <w:pPr>
        <w:keepNext w:val="0"/>
        <w:keepLines w:val="0"/>
        <w:pageBreakBefore w:val="0"/>
        <w:widowControl w:val="0"/>
        <w:numPr>
          <w:ilvl w:val="1"/>
          <w:numId w:val="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游客/已登录用户权限区分</w:t>
      </w:r>
    </w:p>
    <w:p w14:paraId="1A4C12DD">
      <w:pPr>
        <w:keepNext w:val="0"/>
        <w:keepLines w:val="0"/>
        <w:pageBreakBefore w:val="0"/>
        <w:widowControl/>
        <w:numPr>
          <w:ilvl w:val="0"/>
          <w:numId w:val="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游客模式下仅支持切换定位，已登录用户不展示底部登录引导。</w:t>
      </w:r>
    </w:p>
    <w:p w14:paraId="35C27B76">
      <w:pPr>
        <w:keepNext w:val="0"/>
        <w:keepLines w:val="0"/>
        <w:pageBreakBefore w:val="0"/>
        <w:widowControl w:val="0"/>
        <w:numPr>
          <w:ilvl w:val="1"/>
          <w:numId w:val="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定位逻辑</w:t>
      </w:r>
    </w:p>
    <w:p w14:paraId="569BA4EB">
      <w:pPr>
        <w:keepNext w:val="0"/>
        <w:keepLines w:val="0"/>
        <w:pageBreakBefore w:val="0"/>
        <w:widowControl/>
        <w:numPr>
          <w:ilvl w:val="0"/>
          <w:numId w:val="1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若获取定位失败，提示“重庆市-请开启定位”；若获取成功，展示当前设备定位（如“科兴科学园”）并缓存，用户也可手动更改定位（手动更改的定位仅本次生效，不写入缓存）。用户退出当前页面或app后再次进入，优先获取当前设备实时定位，成功则更新展示并刷新缓存；失败则读取上次缓存定位；若缓存已超过7×24小时有效期或不存在，提示“重庆市-请开启定位”。（</w:t>
      </w:r>
      <w:r>
        <w:rPr>
          <w:rFonts w:hint="eastAsia" w:ascii="宋体" w:hAnsi="宋体" w:eastAsia="宋体" w:cs="宋体"/>
          <w:color w:val="FF0000"/>
          <w:kern w:val="0"/>
          <w:sz w:val="24"/>
          <w:szCs w:val="24"/>
          <w:lang w:val="en-US" w:eastAsia="zh-CN" w:bidi="ar"/>
        </w:rPr>
        <w:t>全局通用</w:t>
      </w:r>
      <w:r>
        <w:rPr>
          <w:rFonts w:hint="eastAsia" w:ascii="宋体" w:hAnsi="宋体" w:eastAsia="宋体" w:cs="宋体"/>
          <w:kern w:val="0"/>
          <w:sz w:val="24"/>
          <w:szCs w:val="24"/>
          <w:lang w:val="en-US" w:eastAsia="zh-CN" w:bidi="ar"/>
        </w:rPr>
        <w:t>）</w:t>
      </w:r>
    </w:p>
    <w:p w14:paraId="7E68AA89">
      <w:pPr>
        <w:keepNext w:val="0"/>
        <w:keepLines w:val="0"/>
        <w:pageBreakBefore w:val="0"/>
        <w:widowControl/>
        <w:numPr>
          <w:ilvl w:val="0"/>
          <w:numId w:val="11"/>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p>
    <w:p w14:paraId="46319CBF">
      <w:pPr>
        <w:keepNext w:val="0"/>
        <w:keepLines w:val="0"/>
        <w:pageBreakBefore w:val="0"/>
        <w:widowControl w:val="0"/>
        <w:numPr>
          <w:ilvl w:val="1"/>
          <w:numId w:val="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公告展示</w:t>
      </w:r>
    </w:p>
    <w:p w14:paraId="621A335E">
      <w:pPr>
        <w:keepNext w:val="0"/>
        <w:keepLines w:val="0"/>
        <w:pageBreakBefore w:val="0"/>
        <w:widowControl/>
        <w:numPr>
          <w:ilvl w:val="0"/>
          <w:numId w:val="12"/>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滚动播报：</w:t>
      </w:r>
      <w:r>
        <w:rPr>
          <w:rFonts w:hint="default" w:ascii="宋体" w:hAnsi="宋体" w:eastAsia="宋体" w:cs="宋体"/>
          <w:kern w:val="0"/>
          <w:sz w:val="24"/>
          <w:szCs w:val="24"/>
          <w:lang w:val="en-US" w:eastAsia="zh-CN" w:bidi="ar"/>
        </w:rPr>
        <w:t>今日平台发布</w:t>
      </w:r>
      <w:r>
        <w:rPr>
          <w:rFonts w:hint="eastAsia" w:ascii="宋体" w:hAnsi="宋体" w:eastAsia="宋体" w:cs="宋体"/>
          <w:kern w:val="0"/>
          <w:sz w:val="24"/>
          <w:szCs w:val="24"/>
          <w:lang w:val="en-US" w:eastAsia="zh-CN" w:bidi="ar"/>
        </w:rPr>
        <w:t>[x]</w:t>
      </w:r>
      <w:r>
        <w:rPr>
          <w:rFonts w:hint="default" w:ascii="宋体" w:hAnsi="宋体" w:eastAsia="宋体" w:cs="宋体"/>
          <w:kern w:val="0"/>
          <w:sz w:val="24"/>
          <w:szCs w:val="24"/>
          <w:lang w:val="en-US" w:eastAsia="zh-CN" w:bidi="ar"/>
        </w:rPr>
        <w:t>场线下活动需求</w:t>
      </w:r>
      <w:r>
        <w:rPr>
          <w:rFonts w:hint="eastAsia" w:ascii="宋体" w:hAnsi="宋体" w:eastAsia="宋体" w:cs="宋体"/>
          <w:kern w:val="0"/>
          <w:sz w:val="24"/>
          <w:szCs w:val="24"/>
          <w:lang w:val="en-US" w:eastAsia="zh-CN" w:bidi="ar"/>
        </w:rPr>
        <w:t>/今日平台更新[x]个优质临时工岗位。</w:t>
      </w:r>
    </w:p>
    <w:p w14:paraId="5E04BF2E">
      <w:pPr>
        <w:keepNext w:val="0"/>
        <w:keepLines w:val="0"/>
        <w:pageBreakBefore w:val="0"/>
        <w:widowControl/>
        <w:numPr>
          <w:ilvl w:val="0"/>
          <w:numId w:val="12"/>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线下活动需求</w:t>
      </w:r>
      <w:r>
        <w:rPr>
          <w:rFonts w:hint="eastAsia" w:ascii="宋体" w:hAnsi="宋体" w:eastAsia="宋体" w:cs="宋体"/>
          <w:kern w:val="0"/>
          <w:sz w:val="24"/>
          <w:szCs w:val="24"/>
          <w:lang w:val="en-US" w:eastAsia="zh-CN" w:bidi="ar"/>
        </w:rPr>
        <w:t>/优质临时工岗位数量均为今日的总发布量，包含已下架、已取消的。</w:t>
      </w:r>
    </w:p>
    <w:p w14:paraId="4A3B8911">
      <w:pPr>
        <w:keepNext w:val="0"/>
        <w:keepLines w:val="0"/>
        <w:pageBreakBefore w:val="0"/>
        <w:widowControl w:val="0"/>
        <w:numPr>
          <w:ilvl w:val="1"/>
          <w:numId w:val="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附近优质活动资源商家</w:t>
      </w:r>
    </w:p>
    <w:p w14:paraId="608F9848">
      <w:pPr>
        <w:keepNext w:val="0"/>
        <w:keepLines w:val="0"/>
        <w:pageBreakBefore w:val="0"/>
        <w:widowControl/>
        <w:numPr>
          <w:ilvl w:val="0"/>
          <w:numId w:val="1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若未获取定位，抽取重庆全域9个业务板块各3家商家，合计27家展示，列表按商家名称排序，页面隐藏距离标签；若成功获取定位，展示用户当前所属区县内27家商家，按预设固定顺序排列，正常展示距离字段。（</w:t>
      </w:r>
      <w:r>
        <w:rPr>
          <w:rFonts w:hint="eastAsia" w:ascii="宋体" w:hAnsi="宋体" w:eastAsia="宋体" w:cs="宋体"/>
          <w:color w:val="FF0000"/>
          <w:kern w:val="0"/>
          <w:sz w:val="24"/>
          <w:szCs w:val="24"/>
          <w:lang w:val="en-US" w:eastAsia="zh-CN" w:bidi="ar"/>
        </w:rPr>
        <w:t>当前先拟设27家商家</w:t>
      </w:r>
      <w:r>
        <w:rPr>
          <w:rFonts w:hint="eastAsia" w:ascii="宋体" w:hAnsi="宋体" w:eastAsia="宋体" w:cs="宋体"/>
          <w:kern w:val="0"/>
          <w:sz w:val="24"/>
          <w:szCs w:val="24"/>
          <w:lang w:val="en-US" w:eastAsia="zh-CN" w:bidi="ar"/>
        </w:rPr>
        <w:t>）</w:t>
      </w:r>
    </w:p>
    <w:p w14:paraId="0FD1BDA6">
      <w:pPr>
        <w:keepNext w:val="0"/>
        <w:keepLines w:val="0"/>
        <w:pageBreakBefore w:val="0"/>
        <w:widowControl/>
        <w:numPr>
          <w:ilvl w:val="0"/>
          <w:numId w:val="1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商家展示字段</w:t>
      </w:r>
    </w:p>
    <w:p w14:paraId="48A8D2AE">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活动场地：展示</w:t>
      </w:r>
      <w:r>
        <w:rPr>
          <w:rFonts w:hint="eastAsia"/>
          <w:color w:val="000000"/>
          <w:sz w:val="24"/>
          <w:szCs w:val="24"/>
          <w:lang w:val="en-US" w:eastAsia="zh-CN"/>
        </w:rPr>
        <w:t>拥有</w:t>
      </w:r>
      <w:r>
        <w:rPr>
          <w:color w:val="000000"/>
          <w:sz w:val="24"/>
          <w:szCs w:val="24"/>
        </w:rPr>
        <w:t>场地总数量、</w:t>
      </w:r>
      <w:r>
        <w:rPr>
          <w:rFonts w:hint="eastAsia"/>
          <w:color w:val="000000"/>
          <w:sz w:val="24"/>
          <w:szCs w:val="24"/>
          <w:lang w:val="en-US" w:eastAsia="zh-CN"/>
        </w:rPr>
        <w:t>所有场地</w:t>
      </w:r>
      <w:r>
        <w:rPr>
          <w:color w:val="000000"/>
          <w:sz w:val="24"/>
          <w:szCs w:val="24"/>
        </w:rPr>
        <w:t>容纳人数</w:t>
      </w:r>
      <w:r>
        <w:rPr>
          <w:rFonts w:hint="eastAsia"/>
          <w:color w:val="000000"/>
          <w:sz w:val="24"/>
          <w:szCs w:val="24"/>
          <w:lang w:val="en-US" w:eastAsia="zh-CN"/>
        </w:rPr>
        <w:t>之和</w:t>
      </w:r>
      <w:r>
        <w:rPr>
          <w:color w:val="000000"/>
          <w:sz w:val="24"/>
          <w:szCs w:val="24"/>
        </w:rPr>
        <w:t>，标签展示配套服务；</w:t>
      </w:r>
    </w:p>
    <w:p w14:paraId="6BFEB147">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活动策划：标签展示服务范围；</w:t>
      </w:r>
    </w:p>
    <w:p w14:paraId="24A0FB8B">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广告物料：标签展示</w:t>
      </w:r>
      <w:r>
        <w:rPr>
          <w:rFonts w:hint="eastAsia"/>
          <w:color w:val="000000"/>
          <w:sz w:val="24"/>
          <w:szCs w:val="24"/>
          <w:lang w:val="en-US" w:eastAsia="zh-CN"/>
        </w:rPr>
        <w:t>提供</w:t>
      </w:r>
      <w:r>
        <w:rPr>
          <w:color w:val="000000"/>
          <w:sz w:val="24"/>
          <w:szCs w:val="24"/>
        </w:rPr>
        <w:t>物料类型；</w:t>
      </w:r>
    </w:p>
    <w:p w14:paraId="4D6DA6BF">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基础搭建：标签展示</w:t>
      </w:r>
      <w:r>
        <w:rPr>
          <w:rFonts w:hint="eastAsia"/>
          <w:color w:val="000000"/>
          <w:sz w:val="24"/>
          <w:szCs w:val="24"/>
          <w:lang w:val="en-US" w:eastAsia="zh-CN"/>
        </w:rPr>
        <w:t>提供</w:t>
      </w:r>
      <w:r>
        <w:rPr>
          <w:color w:val="000000"/>
          <w:sz w:val="24"/>
          <w:szCs w:val="24"/>
        </w:rPr>
        <w:t>搭建类型；</w:t>
      </w:r>
    </w:p>
    <w:p w14:paraId="3225E6BB">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舞美设备：标签展示</w:t>
      </w:r>
      <w:r>
        <w:rPr>
          <w:rFonts w:hint="eastAsia"/>
          <w:color w:val="000000"/>
          <w:sz w:val="24"/>
          <w:szCs w:val="24"/>
          <w:lang w:val="en-US" w:eastAsia="zh-CN"/>
        </w:rPr>
        <w:t>提供</w:t>
      </w:r>
      <w:r>
        <w:rPr>
          <w:color w:val="000000"/>
          <w:sz w:val="24"/>
          <w:szCs w:val="24"/>
        </w:rPr>
        <w:t>舞美设备类型；</w:t>
      </w:r>
    </w:p>
    <w:p w14:paraId="6944658E">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服务人员：标签展示配套服务；</w:t>
      </w:r>
    </w:p>
    <w:p w14:paraId="371FE5AA">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影视设备：标签展示</w:t>
      </w:r>
      <w:r>
        <w:rPr>
          <w:rFonts w:hint="eastAsia"/>
          <w:color w:val="000000"/>
          <w:sz w:val="24"/>
          <w:szCs w:val="24"/>
          <w:lang w:val="en-US" w:eastAsia="zh-CN"/>
        </w:rPr>
        <w:t>提供</w:t>
      </w:r>
      <w:r>
        <w:rPr>
          <w:color w:val="000000"/>
          <w:sz w:val="24"/>
          <w:szCs w:val="24"/>
        </w:rPr>
        <w:t>影视设备类型；</w:t>
      </w:r>
    </w:p>
    <w:p w14:paraId="1E0F7D18">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交通接驳：标签展示可调度车型；</w:t>
      </w:r>
    </w:p>
    <w:p w14:paraId="240B9D10">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旅行社：标签展示可</w:t>
      </w:r>
      <w:r>
        <w:rPr>
          <w:rFonts w:hint="eastAsia"/>
          <w:color w:val="000000"/>
          <w:sz w:val="24"/>
          <w:szCs w:val="24"/>
          <w:lang w:val="en-US" w:eastAsia="zh-CN"/>
        </w:rPr>
        <w:t>接待</w:t>
      </w:r>
      <w:r>
        <w:rPr>
          <w:color w:val="000000"/>
          <w:sz w:val="24"/>
          <w:szCs w:val="24"/>
        </w:rPr>
        <w:t>旅游服务类型。</w:t>
      </w:r>
    </w:p>
    <w:p w14:paraId="4757327D">
      <w:pPr>
        <w:keepNext w:val="0"/>
        <w:keepLines w:val="0"/>
        <w:pageBreakBefore w:val="0"/>
        <w:widowControl/>
        <w:numPr>
          <w:ilvl w:val="0"/>
          <w:numId w:val="1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ascii="宋体" w:hAnsi="宋体" w:eastAsia="宋体" w:cs="宋体"/>
          <w:sz w:val="24"/>
          <w:szCs w:val="24"/>
        </w:rPr>
        <w:t>距离小于1000米时以米为单位展示整数数值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999m</w:t>
      </w:r>
      <w:r>
        <w:rPr>
          <w:rFonts w:hint="eastAsia" w:ascii="宋体" w:hAnsi="宋体" w:eastAsia="宋体" w:cs="宋体"/>
          <w:sz w:val="24"/>
          <w:szCs w:val="24"/>
          <w:lang w:eastAsia="zh-CN"/>
        </w:rPr>
        <w:t>）</w:t>
      </w:r>
      <w:r>
        <w:rPr>
          <w:rFonts w:ascii="宋体" w:hAnsi="宋体" w:eastAsia="宋体" w:cs="宋体"/>
          <w:sz w:val="24"/>
          <w:szCs w:val="24"/>
        </w:rPr>
        <w:t>；距离大于等于1000 米时换算为千米，保留一位小数展示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1.0km</w:t>
      </w:r>
      <w:r>
        <w:rPr>
          <w:rFonts w:hint="eastAsia" w:ascii="宋体" w:hAnsi="宋体" w:eastAsia="宋体" w:cs="宋体"/>
          <w:sz w:val="24"/>
          <w:szCs w:val="24"/>
          <w:lang w:eastAsia="zh-CN"/>
        </w:rPr>
        <w:t>）</w:t>
      </w:r>
      <w:r>
        <w:rPr>
          <w:rFonts w:ascii="宋体" w:hAnsi="宋体" w:eastAsia="宋体" w:cs="宋体"/>
          <w:sz w:val="24"/>
          <w:szCs w:val="24"/>
        </w:rPr>
        <w:t>。</w:t>
      </w:r>
      <w:r>
        <w:rPr>
          <w:rFonts w:hint="eastAsia" w:ascii="宋体" w:hAnsi="宋体" w:eastAsia="宋体" w:cs="宋体"/>
          <w:kern w:val="0"/>
          <w:sz w:val="24"/>
          <w:szCs w:val="24"/>
          <w:lang w:val="en-US" w:eastAsia="zh-CN" w:bidi="ar"/>
        </w:rPr>
        <w:t>（</w:t>
      </w:r>
      <w:r>
        <w:rPr>
          <w:rFonts w:hint="eastAsia" w:ascii="宋体" w:hAnsi="宋体" w:eastAsia="宋体" w:cs="宋体"/>
          <w:color w:val="FF0000"/>
          <w:kern w:val="0"/>
          <w:sz w:val="24"/>
          <w:szCs w:val="24"/>
          <w:lang w:val="en-US" w:eastAsia="zh-CN" w:bidi="ar"/>
        </w:rPr>
        <w:t>全局通用</w:t>
      </w:r>
      <w:r>
        <w:rPr>
          <w:rFonts w:hint="eastAsia" w:ascii="宋体" w:hAnsi="宋体" w:eastAsia="宋体" w:cs="宋体"/>
          <w:kern w:val="0"/>
          <w:sz w:val="24"/>
          <w:szCs w:val="24"/>
          <w:lang w:val="en-US" w:eastAsia="zh-CN" w:bidi="ar"/>
        </w:rPr>
        <w:t>）</w:t>
      </w:r>
    </w:p>
    <w:p w14:paraId="5E68E301">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kern w:val="0"/>
          <w:sz w:val="24"/>
          <w:szCs w:val="24"/>
          <w:lang w:val="en-US" w:eastAsia="zh-CN" w:bidi="ar"/>
        </w:rPr>
      </w:pPr>
    </w:p>
    <w:p w14:paraId="2E6DA787">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kern w:val="0"/>
          <w:sz w:val="24"/>
          <w:szCs w:val="24"/>
          <w:lang w:val="en-US" w:eastAsia="zh-CN" w:bidi="ar"/>
        </w:rPr>
      </w:pPr>
    </w:p>
    <w:p w14:paraId="1D486366">
      <w:pPr>
        <w:keepNext w:val="0"/>
        <w:keepLines w:val="0"/>
        <w:pageBreakBefore w:val="0"/>
        <w:widowControl w:val="0"/>
        <w:numPr>
          <w:ilvl w:val="0"/>
          <w:numId w:val="7"/>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7B23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7A068EF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0A0EFF73">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6B16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A988A7C">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进入app首页</w:t>
            </w:r>
          </w:p>
        </w:tc>
        <w:tc>
          <w:tcPr>
            <w:tcW w:w="5975" w:type="dxa"/>
            <w:vAlign w:val="center"/>
          </w:tcPr>
          <w:p w14:paraId="0378B5E5">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若未开启定位，弹出去开启定位dialog弹窗，点击去开启，打开手机系统定位权限设置页面</w:t>
            </w:r>
          </w:p>
        </w:tc>
      </w:tr>
      <w:tr w14:paraId="530B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53EAE2B6">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点击定位区域</w:t>
            </w:r>
          </w:p>
        </w:tc>
        <w:tc>
          <w:tcPr>
            <w:tcW w:w="5975" w:type="dxa"/>
            <w:vAlign w:val="center"/>
          </w:tcPr>
          <w:p w14:paraId="48120A01">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跳转至【定位】页面</w:t>
            </w:r>
          </w:p>
        </w:tc>
      </w:tr>
      <w:tr w14:paraId="33E9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85F860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点击找活动资源</w:t>
            </w:r>
          </w:p>
        </w:tc>
        <w:tc>
          <w:tcPr>
            <w:tcW w:w="5975" w:type="dxa"/>
            <w:vAlign w:val="center"/>
          </w:tcPr>
          <w:p w14:paraId="03EE794F">
            <w:pPr>
              <w:pageBreakBefore w:val="0"/>
              <w:kinsoku/>
              <w:wordWrap/>
              <w:overflowPunct/>
              <w:topLinePunct w:val="0"/>
              <w:autoSpaceDE/>
              <w:autoSpaceDN/>
              <w:bidi w:val="0"/>
              <w:adjustRightInd/>
              <w:snapToGrid/>
              <w:spacing w:line="264" w:lineRule="auto"/>
              <w:jc w:val="both"/>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跳转至【资源广场】页面</w:t>
            </w:r>
          </w:p>
        </w:tc>
      </w:tr>
      <w:tr w14:paraId="5753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122A9A64">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点击临时用人</w:t>
            </w:r>
          </w:p>
        </w:tc>
        <w:tc>
          <w:tcPr>
            <w:tcW w:w="5975" w:type="dxa"/>
            <w:vAlign w:val="center"/>
          </w:tcPr>
          <w:p w14:paraId="58B5CC0E">
            <w:pPr>
              <w:pageBreakBefore w:val="0"/>
              <w:kinsoku/>
              <w:wordWrap/>
              <w:overflowPunct/>
              <w:topLinePunct w:val="0"/>
              <w:autoSpaceDE/>
              <w:autoSpaceDN/>
              <w:bidi w:val="0"/>
              <w:adjustRightInd/>
              <w:snapToGrid/>
              <w:spacing w:line="264" w:lineRule="auto"/>
              <w:jc w:val="both"/>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跳转至【临时用人-首页】页面</w:t>
            </w:r>
          </w:p>
        </w:tc>
      </w:tr>
      <w:tr w14:paraId="51D8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06A6DDD0">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点击兼职上岗</w:t>
            </w:r>
          </w:p>
        </w:tc>
        <w:tc>
          <w:tcPr>
            <w:tcW w:w="5975" w:type="dxa"/>
            <w:vAlign w:val="center"/>
          </w:tcPr>
          <w:p w14:paraId="4079EE47">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跳转至【抢单大厅】页面</w:t>
            </w:r>
          </w:p>
        </w:tc>
      </w:tr>
      <w:tr w14:paraId="14FD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1F1BD9E0">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点击商家入驻banner</w:t>
            </w:r>
          </w:p>
        </w:tc>
        <w:tc>
          <w:tcPr>
            <w:tcW w:w="5975" w:type="dxa"/>
            <w:vAlign w:val="center"/>
          </w:tcPr>
          <w:p w14:paraId="2AE1E0B6">
            <w:pPr>
              <w:keepNext w:val="0"/>
              <w:keepLines w:val="0"/>
              <w:pageBreakBefore w:val="0"/>
              <w:widowControl/>
              <w:numPr>
                <w:ilvl w:val="0"/>
                <w:numId w:val="14"/>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若未入驻，跳转至【首次入驻】页面</w:t>
            </w:r>
          </w:p>
          <w:p w14:paraId="77338245">
            <w:pPr>
              <w:keepNext w:val="0"/>
              <w:keepLines w:val="0"/>
              <w:pageBreakBefore w:val="0"/>
              <w:widowControl/>
              <w:numPr>
                <w:ilvl w:val="0"/>
                <w:numId w:val="14"/>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若已入驻，跳转至【活动速递】页面</w:t>
            </w:r>
          </w:p>
        </w:tc>
      </w:tr>
      <w:tr w14:paraId="3831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4682B53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点击更多按钮</w:t>
            </w:r>
          </w:p>
        </w:tc>
        <w:tc>
          <w:tcPr>
            <w:tcW w:w="5975" w:type="dxa"/>
            <w:vAlign w:val="center"/>
          </w:tcPr>
          <w:p w14:paraId="03F0ADC9">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vertAlign w:val="baseline"/>
                <w:lang w:val="en-US" w:eastAsia="zh-CN"/>
              </w:rPr>
              <w:t>跳转至【资源广场】页面</w:t>
            </w:r>
          </w:p>
        </w:tc>
      </w:tr>
      <w:tr w14:paraId="3415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0A29863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点击商家卡片</w:t>
            </w:r>
          </w:p>
        </w:tc>
        <w:tc>
          <w:tcPr>
            <w:tcW w:w="5975" w:type="dxa"/>
            <w:vAlign w:val="center"/>
          </w:tcPr>
          <w:p w14:paraId="5BA44E8B">
            <w:pPr>
              <w:keepNext w:val="0"/>
              <w:keepLines w:val="0"/>
              <w:pageBreakBefore w:val="0"/>
              <w:widowControl/>
              <w:numPr>
                <w:ilvl w:val="0"/>
                <w:numId w:val="15"/>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活动场地商家跳转至场地1的【场地详情】页面</w:t>
            </w:r>
          </w:p>
          <w:p w14:paraId="6E597F61">
            <w:pPr>
              <w:keepNext w:val="0"/>
              <w:keepLines w:val="0"/>
              <w:pageBreakBefore w:val="0"/>
              <w:widowControl/>
              <w:numPr>
                <w:ilvl w:val="0"/>
                <w:numId w:val="15"/>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其余商家跳转至【商家详情】页面</w:t>
            </w:r>
          </w:p>
        </w:tc>
      </w:tr>
      <w:tr w14:paraId="7C2C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0F4928FB">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游客模式</w:t>
            </w:r>
            <w:r>
              <w:rPr>
                <w:rFonts w:hint="eastAsia" w:ascii="宋体" w:hAnsi="宋体" w:eastAsia="宋体" w:cs="宋体"/>
                <w:sz w:val="21"/>
                <w:szCs w:val="21"/>
                <w:vertAlign w:val="baseline"/>
                <w:lang w:val="en-US" w:eastAsia="zh-CN"/>
              </w:rPr>
              <w:t>点击立即登录/点击首页除了定位外的热区</w:t>
            </w:r>
          </w:p>
        </w:tc>
        <w:tc>
          <w:tcPr>
            <w:tcW w:w="5975" w:type="dxa"/>
            <w:vAlign w:val="center"/>
          </w:tcPr>
          <w:p w14:paraId="36398439">
            <w:pPr>
              <w:keepNext w:val="0"/>
              <w:keepLines w:val="0"/>
              <w:pageBreakBefore w:val="0"/>
              <w:widowControl/>
              <w:numPr>
                <w:ilvl w:val="0"/>
                <w:numId w:val="1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若当前设备有历史登录账号，跳转至【登录已有账号】页面</w:t>
            </w:r>
          </w:p>
          <w:p w14:paraId="2510514F">
            <w:pPr>
              <w:keepNext w:val="0"/>
              <w:keepLines w:val="0"/>
              <w:pageBreakBefore w:val="0"/>
              <w:widowControl/>
              <w:numPr>
                <w:ilvl w:val="0"/>
                <w:numId w:val="1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若当前设备无历史登录账号，跳转至【验证码登录/注册】页面</w:t>
            </w:r>
          </w:p>
        </w:tc>
      </w:tr>
      <w:tr w14:paraId="69B6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605A187">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点击底部消息导航</w:t>
            </w:r>
          </w:p>
        </w:tc>
        <w:tc>
          <w:tcPr>
            <w:tcW w:w="5975" w:type="dxa"/>
            <w:vAlign w:val="center"/>
          </w:tcPr>
          <w:p w14:paraId="5D86034E">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跳转至全局【消息】页面</w:t>
            </w:r>
          </w:p>
        </w:tc>
      </w:tr>
      <w:tr w14:paraId="5FCC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3AE9B749">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点击底部我的导航</w:t>
            </w:r>
          </w:p>
        </w:tc>
        <w:tc>
          <w:tcPr>
            <w:tcW w:w="5975" w:type="dxa"/>
            <w:vAlign w:val="center"/>
          </w:tcPr>
          <w:p w14:paraId="6401B99D">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跳转至全局【我的】页面</w:t>
            </w:r>
          </w:p>
        </w:tc>
      </w:tr>
    </w:tbl>
    <w:p w14:paraId="3E74B480">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kern w:val="0"/>
          <w:sz w:val="24"/>
          <w:szCs w:val="24"/>
          <w:lang w:val="en-US" w:eastAsia="zh-CN" w:bidi="ar"/>
        </w:rPr>
      </w:pPr>
    </w:p>
    <w:p w14:paraId="7A85DE0E">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4D913E77">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57C694D0">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58EE0F58">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30D33EFA">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0CDB520F">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6529F07C">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app全局消息</w:t>
      </w:r>
    </w:p>
    <w:p w14:paraId="5ECA95DE">
      <w:pPr>
        <w:keepNext w:val="0"/>
        <w:keepLines w:val="0"/>
        <w:pageBreakBefore w:val="0"/>
        <w:widowControl w:val="0"/>
        <w:numPr>
          <w:ilvl w:val="0"/>
          <w:numId w:val="17"/>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需求描述</w:t>
      </w:r>
    </w:p>
    <w:p w14:paraId="5F2D8FF9">
      <w:pPr>
        <w:keepNext w:val="0"/>
        <w:keepLines w:val="0"/>
        <w:pageBreakBefore w:val="0"/>
        <w:widowControl w:val="0"/>
        <w:numPr>
          <w:ilvl w:val="1"/>
          <w:numId w:val="1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顶部消息盒子</w:t>
      </w:r>
    </w:p>
    <w:p w14:paraId="12B047C9">
      <w:pPr>
        <w:keepNext w:val="0"/>
        <w:keepLines w:val="0"/>
        <w:pageBreakBefore w:val="0"/>
        <w:widowControl/>
        <w:numPr>
          <w:ilvl w:val="0"/>
          <w:numId w:val="1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包括平台服务通知、交易通知两类。</w:t>
      </w:r>
    </w:p>
    <w:p w14:paraId="396244ED">
      <w:pPr>
        <w:keepNext w:val="0"/>
        <w:keepLines w:val="0"/>
        <w:pageBreakBefore w:val="0"/>
        <w:widowControl/>
        <w:numPr>
          <w:ilvl w:val="0"/>
          <w:numId w:val="1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有未读消息显示未读红点（不统计未读系统消息数量）。</w:t>
      </w:r>
    </w:p>
    <w:p w14:paraId="6FAA9C6D">
      <w:pPr>
        <w:keepNext w:val="0"/>
        <w:keepLines w:val="0"/>
        <w:pageBreakBefore w:val="0"/>
        <w:widowControl/>
        <w:numPr>
          <w:ilvl w:val="0"/>
          <w:numId w:val="1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消息盒子已读后展示空状态。</w:t>
      </w:r>
    </w:p>
    <w:p w14:paraId="5599081A">
      <w:pPr>
        <w:keepNext w:val="0"/>
        <w:keepLines w:val="0"/>
        <w:pageBreakBefore w:val="0"/>
        <w:widowControl w:val="0"/>
        <w:numPr>
          <w:ilvl w:val="1"/>
          <w:numId w:val="1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个人消息</w:t>
      </w:r>
    </w:p>
    <w:p w14:paraId="27288726">
      <w:pPr>
        <w:keepNext w:val="0"/>
        <w:keepLines w:val="0"/>
        <w:pageBreakBefore w:val="0"/>
        <w:widowControl/>
        <w:numPr>
          <w:ilvl w:val="0"/>
          <w:numId w:val="2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个人消息分单聊、群聊两类，其中单聊消息按照一个账号的多个角色或多个岗位会拆分成多个对话消息条目。</w:t>
      </w:r>
    </w:p>
    <w:p w14:paraId="38BFC075">
      <w:pPr>
        <w:keepNext w:val="0"/>
        <w:keepLines w:val="0"/>
        <w:pageBreakBefore w:val="0"/>
        <w:widowControl/>
        <w:numPr>
          <w:ilvl w:val="0"/>
          <w:numId w:val="2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消息列表默认按消息最新发送时间倒序排列；置顶会话不受时间排序影响，固定展示在列表顶部，多个置顶会话间仍按最新消息时间倒序排列。</w:t>
      </w:r>
    </w:p>
    <w:p w14:paraId="5F34847E">
      <w:pPr>
        <w:keepNext w:val="0"/>
        <w:keepLines w:val="0"/>
        <w:pageBreakBefore w:val="0"/>
        <w:widowControl/>
        <w:numPr>
          <w:ilvl w:val="0"/>
          <w:numId w:val="2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个人消息按照全部、未读进行分类，清除未读只是清清除个人的未读消息。</w:t>
      </w:r>
    </w:p>
    <w:p w14:paraId="5CBAE7F5">
      <w:pPr>
        <w:keepNext w:val="0"/>
        <w:keepLines w:val="0"/>
        <w:pageBreakBefore w:val="0"/>
        <w:widowControl/>
        <w:numPr>
          <w:ilvl w:val="0"/>
          <w:numId w:val="2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若用户在线，头像右下角需要展示在线角标。</w:t>
      </w:r>
    </w:p>
    <w:p w14:paraId="037110B3">
      <w:pPr>
        <w:keepNext w:val="0"/>
        <w:keepLines w:val="0"/>
        <w:pageBreakBefore w:val="0"/>
        <w:widowControl/>
        <w:numPr>
          <w:ilvl w:val="0"/>
          <w:numId w:val="2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个人消息昵称展示规则如下表：</w:t>
      </w:r>
    </w:p>
    <w:p w14:paraId="331AC17B">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kern w:val="0"/>
          <w:sz w:val="16"/>
          <w:szCs w:val="16"/>
          <w:lang w:val="en-US" w:eastAsia="zh-CN" w:bidi="ar"/>
        </w:rPr>
      </w:pPr>
    </w:p>
    <w:tbl>
      <w:tblPr>
        <w:tblStyle w:val="8"/>
        <w:tblW w:w="87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0656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2788" w:type="dxa"/>
            <w:shd w:val="clear" w:color="auto" w:fill="DBE3F4" w:themeFill="accent1" w:themeFillTint="32"/>
            <w:vAlign w:val="center"/>
          </w:tcPr>
          <w:p w14:paraId="3FB5DD9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角色</w:t>
            </w:r>
          </w:p>
        </w:tc>
        <w:tc>
          <w:tcPr>
            <w:tcW w:w="5975" w:type="dxa"/>
            <w:shd w:val="clear" w:color="auto" w:fill="DBE3F4" w:themeFill="accent1" w:themeFillTint="32"/>
            <w:vAlign w:val="center"/>
          </w:tcPr>
          <w:p w14:paraId="1D39DEF6">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展示给对方的昵称</w:t>
            </w:r>
          </w:p>
        </w:tc>
      </w:tr>
      <w:tr w14:paraId="3878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88" w:type="dxa"/>
            <w:vAlign w:val="center"/>
          </w:tcPr>
          <w:p w14:paraId="07FF5828">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活动举办方</w:t>
            </w:r>
          </w:p>
        </w:tc>
        <w:tc>
          <w:tcPr>
            <w:tcW w:w="5975" w:type="dxa"/>
            <w:vAlign w:val="center"/>
          </w:tcPr>
          <w:p w14:paraId="75B3D090">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昵称</w:t>
            </w:r>
          </w:p>
        </w:tc>
      </w:tr>
      <w:tr w14:paraId="49890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88" w:type="dxa"/>
            <w:vAlign w:val="center"/>
          </w:tcPr>
          <w:p w14:paraId="58D29FAD">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活动资源商家</w:t>
            </w:r>
          </w:p>
        </w:tc>
        <w:tc>
          <w:tcPr>
            <w:tcW w:w="5975" w:type="dxa"/>
            <w:vAlign w:val="center"/>
          </w:tcPr>
          <w:p w14:paraId="74DDA9E1">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昵称 企业名称</w:t>
            </w:r>
          </w:p>
        </w:tc>
      </w:tr>
      <w:tr w14:paraId="6A85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88" w:type="dxa"/>
            <w:vAlign w:val="center"/>
          </w:tcPr>
          <w:p w14:paraId="0324D615">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用工方</w:t>
            </w:r>
          </w:p>
        </w:tc>
        <w:tc>
          <w:tcPr>
            <w:tcW w:w="5975" w:type="dxa"/>
            <w:vAlign w:val="center"/>
          </w:tcPr>
          <w:p w14:paraId="52C84E4D">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昵称 玩偶扮演 | 500元/单</w:t>
            </w:r>
          </w:p>
        </w:tc>
      </w:tr>
      <w:tr w14:paraId="6D70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88" w:type="dxa"/>
            <w:vAlign w:val="center"/>
          </w:tcPr>
          <w:p w14:paraId="16ED3893">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接单方</w:t>
            </w:r>
          </w:p>
        </w:tc>
        <w:tc>
          <w:tcPr>
            <w:tcW w:w="5975" w:type="dxa"/>
            <w:vAlign w:val="center"/>
          </w:tcPr>
          <w:p w14:paraId="6C138A8D">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昵称 王女士 | 25岁 | 玩偶扮演</w:t>
            </w:r>
          </w:p>
        </w:tc>
      </w:tr>
    </w:tbl>
    <w:p w14:paraId="36CFEBDB">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kern w:val="0"/>
          <w:sz w:val="24"/>
          <w:szCs w:val="24"/>
          <w:lang w:val="en-US" w:eastAsia="zh-CN" w:bidi="ar"/>
        </w:rPr>
      </w:pPr>
    </w:p>
    <w:p w14:paraId="58F441C9">
      <w:pPr>
        <w:keepNext w:val="0"/>
        <w:keepLines w:val="0"/>
        <w:pageBreakBefore w:val="0"/>
        <w:widowControl/>
        <w:numPr>
          <w:ilvl w:val="0"/>
          <w:numId w:val="2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群聊命名规则为：开工时间（YYYYMMDD）+3位当日自增序号（从001 开始，代表当天第1个发布的临时工订单，当日每新发布一单顺序加 1）+“招工群”</w:t>
      </w:r>
    </w:p>
    <w:p w14:paraId="12B2E309">
      <w:pPr>
        <w:keepNext w:val="0"/>
        <w:keepLines w:val="0"/>
        <w:pageBreakBefore w:val="0"/>
        <w:widowControl/>
        <w:numPr>
          <w:ilvl w:val="0"/>
          <w:numId w:val="2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个人消息需要展示每个对话的未读消息数量，底部消息导航统计所有个人消息未读数量，数量展示规则为;</w:t>
      </w:r>
    </w:p>
    <w:p w14:paraId="6EFABF39">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未读数 = 0：不展示角标数字、不显示红点，无任何标识；</w:t>
      </w:r>
    </w:p>
    <w:p w14:paraId="3C698162">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1 ≤ 未读数 ≤ 99：直接展示实际数字（1、2……99）；</w:t>
      </w:r>
    </w:p>
    <w:p w14:paraId="61CDA9D7">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color w:val="000000"/>
          <w:sz w:val="24"/>
          <w:szCs w:val="24"/>
        </w:rPr>
      </w:pPr>
      <w:r>
        <w:rPr>
          <w:color w:val="000000"/>
          <w:sz w:val="24"/>
          <w:szCs w:val="24"/>
        </w:rPr>
        <w:t>未读数 ＞ 99：统一固定展示「99+」。</w:t>
      </w:r>
      <w:r>
        <w:rPr>
          <w:rFonts w:hint="eastAsia"/>
          <w:color w:val="000000"/>
          <w:sz w:val="24"/>
          <w:szCs w:val="24"/>
          <w:lang w:eastAsia="zh-CN"/>
        </w:rPr>
        <w:t>（</w:t>
      </w:r>
      <w:r>
        <w:rPr>
          <w:rFonts w:hint="eastAsia"/>
          <w:color w:val="FF0000"/>
          <w:sz w:val="24"/>
          <w:szCs w:val="24"/>
          <w:lang w:val="en-US" w:eastAsia="zh-CN"/>
        </w:rPr>
        <w:t>全局通用</w:t>
      </w:r>
      <w:r>
        <w:rPr>
          <w:rFonts w:hint="eastAsia"/>
          <w:color w:val="000000"/>
          <w:sz w:val="24"/>
          <w:szCs w:val="24"/>
          <w:lang w:eastAsia="zh-CN"/>
        </w:rPr>
        <w:t>）</w:t>
      </w:r>
    </w:p>
    <w:p w14:paraId="426DE4C2">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kern w:val="0"/>
          <w:sz w:val="24"/>
          <w:szCs w:val="24"/>
          <w:lang w:val="en-US" w:eastAsia="zh-CN" w:bidi="ar"/>
        </w:rPr>
      </w:pPr>
    </w:p>
    <w:p w14:paraId="3070DAE6">
      <w:pPr>
        <w:keepNext w:val="0"/>
        <w:keepLines w:val="0"/>
        <w:pageBreakBefore w:val="0"/>
        <w:widowControl w:val="0"/>
        <w:numPr>
          <w:ilvl w:val="0"/>
          <w:numId w:val="17"/>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70FBB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661A9A49">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0CD58CE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4930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32B33FA">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点击平台服务通知</w:t>
            </w:r>
          </w:p>
        </w:tc>
        <w:tc>
          <w:tcPr>
            <w:tcW w:w="5975" w:type="dxa"/>
            <w:vAlign w:val="center"/>
          </w:tcPr>
          <w:p w14:paraId="5AD0D9DE">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跳转至【平台服务通知】页面，清除本次未读平台服务通知</w:t>
            </w:r>
          </w:p>
        </w:tc>
      </w:tr>
      <w:tr w14:paraId="66FC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E090300">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点击交易通知</w:t>
            </w:r>
          </w:p>
        </w:tc>
        <w:tc>
          <w:tcPr>
            <w:tcW w:w="5975" w:type="dxa"/>
            <w:vAlign w:val="center"/>
          </w:tcPr>
          <w:p w14:paraId="2B8AA53E">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跳转至【交易通知】页面，清除本次未读交易通知</w:t>
            </w:r>
          </w:p>
        </w:tc>
      </w:tr>
      <w:tr w14:paraId="2913C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324969ED">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点击全部、未读tab</w:t>
            </w:r>
          </w:p>
        </w:tc>
        <w:tc>
          <w:tcPr>
            <w:tcW w:w="5975" w:type="dxa"/>
            <w:vAlign w:val="center"/>
          </w:tcPr>
          <w:p w14:paraId="7202CD12">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消息列表切换至对应分类</w:t>
            </w:r>
          </w:p>
        </w:tc>
      </w:tr>
      <w:tr w14:paraId="5DD3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458FEA76">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点击清除未读</w:t>
            </w:r>
          </w:p>
        </w:tc>
        <w:tc>
          <w:tcPr>
            <w:tcW w:w="5975" w:type="dxa"/>
            <w:vAlign w:val="center"/>
          </w:tcPr>
          <w:p w14:paraId="5B9C3397">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清除个人消息红点，toast提示“已清除所有未读消息”</w:t>
            </w:r>
          </w:p>
        </w:tc>
      </w:tr>
      <w:tr w14:paraId="50BA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67BE69A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点击消息条目</w:t>
            </w:r>
          </w:p>
        </w:tc>
        <w:tc>
          <w:tcPr>
            <w:tcW w:w="5975" w:type="dxa"/>
            <w:vAlign w:val="center"/>
          </w:tcPr>
          <w:p w14:paraId="2638EB22">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跳转至对应聊天页面，清除该条消息未读</w:t>
            </w:r>
          </w:p>
        </w:tc>
      </w:tr>
      <w:tr w14:paraId="3139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3399975D">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长按消息条目</w:t>
            </w:r>
          </w:p>
        </w:tc>
        <w:tc>
          <w:tcPr>
            <w:tcW w:w="5975" w:type="dxa"/>
            <w:vAlign w:val="center"/>
          </w:tcPr>
          <w:p w14:paraId="0E628D1F">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弹出操作弹窗</w:t>
            </w:r>
          </w:p>
          <w:p w14:paraId="7EFDDAEC">
            <w:pPr>
              <w:keepNext w:val="0"/>
              <w:keepLines w:val="0"/>
              <w:pageBreakBefore w:val="0"/>
              <w:widowControl/>
              <w:numPr>
                <w:ilvl w:val="0"/>
                <w:numId w:val="21"/>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点击取消置顶后，对应的消息条目置顶；置顶后的会话支持长按取消置顶。</w:t>
            </w:r>
          </w:p>
          <w:p w14:paraId="1C59C3BD">
            <w:pPr>
              <w:keepNext w:val="0"/>
              <w:keepLines w:val="0"/>
              <w:pageBreakBefore w:val="0"/>
              <w:widowControl/>
              <w:numPr>
                <w:ilvl w:val="0"/>
                <w:numId w:val="21"/>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点击删除该聊天，弹出确认删除dialog弹窗，点击弹窗内的确认，软删除该消息并清除聊天记录，toast提示“消息已删除”</w:t>
            </w:r>
          </w:p>
        </w:tc>
      </w:tr>
      <w:tr w14:paraId="258B4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43AC57E7">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点击底部首页导航</w:t>
            </w:r>
          </w:p>
        </w:tc>
        <w:tc>
          <w:tcPr>
            <w:tcW w:w="5975" w:type="dxa"/>
            <w:vAlign w:val="center"/>
          </w:tcPr>
          <w:p w14:paraId="39406308">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跳转至全局【首页】页面</w:t>
            </w:r>
          </w:p>
        </w:tc>
      </w:tr>
      <w:tr w14:paraId="4391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37B923D9">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b w:val="0"/>
                <w:bCs w:val="0"/>
                <w:kern w:val="2"/>
                <w:sz w:val="21"/>
                <w:szCs w:val="21"/>
                <w:vertAlign w:val="baseline"/>
                <w:lang w:val="en-US" w:eastAsia="zh-CN" w:bidi="ar-SA"/>
              </w:rPr>
            </w:pPr>
            <w:r>
              <w:rPr>
                <w:rFonts w:hint="eastAsia" w:ascii="宋体" w:hAnsi="宋体" w:eastAsia="宋体" w:cs="宋体"/>
                <w:b w:val="0"/>
                <w:bCs w:val="0"/>
                <w:sz w:val="21"/>
                <w:szCs w:val="21"/>
                <w:vertAlign w:val="baseline"/>
                <w:lang w:val="en-US" w:eastAsia="zh-CN"/>
              </w:rPr>
              <w:t>点击底部我的导航</w:t>
            </w:r>
          </w:p>
        </w:tc>
        <w:tc>
          <w:tcPr>
            <w:tcW w:w="5975" w:type="dxa"/>
            <w:shd w:val="clear" w:color="auto" w:fill="auto"/>
            <w:vAlign w:val="center"/>
          </w:tcPr>
          <w:p w14:paraId="0617732A">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跳转至全局【我的】页面</w:t>
            </w:r>
          </w:p>
        </w:tc>
      </w:tr>
    </w:tbl>
    <w:p w14:paraId="0A79D0E2">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6DADF7F7">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6D4FE95B">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39A8110F">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236DE605">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1D0EA543">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6CF1C398">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0AA9E8FC">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2F8D73FD">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50F8C68D">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1C1F78D9">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3DBE449A">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平台服务通知</w:t>
      </w:r>
    </w:p>
    <w:p w14:paraId="30541A8D">
      <w:pPr>
        <w:keepNext w:val="0"/>
        <w:keepLines w:val="0"/>
        <w:pageBreakBefore w:val="0"/>
        <w:widowControl w:val="0"/>
        <w:numPr>
          <w:ilvl w:val="0"/>
          <w:numId w:val="22"/>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需求描述</w:t>
      </w:r>
    </w:p>
    <w:p w14:paraId="4A0E5DCD">
      <w:pPr>
        <w:keepNext w:val="0"/>
        <w:keepLines w:val="0"/>
        <w:pageBreakBefore w:val="0"/>
        <w:widowControl/>
        <w:numPr>
          <w:ilvl w:val="0"/>
          <w:numId w:val="23"/>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只做文本消息通知作用，无对应跳转功能，每次进入页面后自动已读本次展示的所有消息。点击左上角返回，返回至【上一页】。</w:t>
      </w:r>
    </w:p>
    <w:tbl>
      <w:tblPr>
        <w:tblStyle w:val="8"/>
        <w:tblpPr w:leftFromText="180" w:rightFromText="180" w:vertAnchor="text" w:horzAnchor="page" w:tblpXSpec="center" w:tblpY="29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2192"/>
        <w:gridCol w:w="4533"/>
      </w:tblGrid>
      <w:tr w14:paraId="31C18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690" w:type="dxa"/>
            <w:shd w:val="clear" w:color="auto" w:fill="DBE3F4" w:themeFill="accent1" w:themeFillTint="32"/>
            <w:vAlign w:val="center"/>
          </w:tcPr>
          <w:p w14:paraId="52A8A317">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推送给谁</w:t>
            </w:r>
          </w:p>
        </w:tc>
        <w:tc>
          <w:tcPr>
            <w:tcW w:w="2192" w:type="dxa"/>
            <w:shd w:val="clear" w:color="auto" w:fill="DBE3F4" w:themeFill="accent1" w:themeFillTint="32"/>
            <w:vAlign w:val="center"/>
          </w:tcPr>
          <w:p w14:paraId="397AB375">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触发条件</w:t>
            </w:r>
          </w:p>
        </w:tc>
        <w:tc>
          <w:tcPr>
            <w:tcW w:w="4533" w:type="dxa"/>
            <w:tcBorders>
              <w:bottom w:val="single" w:color="000000" w:sz="4" w:space="0"/>
            </w:tcBorders>
            <w:shd w:val="clear" w:color="auto" w:fill="DBE3F4" w:themeFill="accent1" w:themeFillTint="32"/>
            <w:vAlign w:val="center"/>
          </w:tcPr>
          <w:p w14:paraId="1F91703B">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通知内容</w:t>
            </w:r>
          </w:p>
        </w:tc>
      </w:tr>
      <w:tr w14:paraId="2A3F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90" w:type="dxa"/>
            <w:vAlign w:val="center"/>
          </w:tcPr>
          <w:p w14:paraId="07D4652D">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活动举办方</w:t>
            </w:r>
          </w:p>
        </w:tc>
        <w:tc>
          <w:tcPr>
            <w:tcW w:w="2192" w:type="dxa"/>
            <w:vAlign w:val="center"/>
          </w:tcPr>
          <w:p w14:paraId="713A306B">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发布活动需求后，有5家商家进行响应</w:t>
            </w:r>
          </w:p>
        </w:tc>
        <w:tc>
          <w:tcPr>
            <w:tcW w:w="4533" w:type="dxa"/>
            <w:tcBorders>
              <w:top w:val="single" w:color="000000" w:sz="4" w:space="0"/>
            </w:tcBorders>
            <w:vAlign w:val="center"/>
          </w:tcPr>
          <w:p w14:paraId="2C78B3C8">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已有商家响应您的活动需求</w:t>
            </w:r>
          </w:p>
          <w:p w14:paraId="5878CB43">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您发布的</w:t>
            </w:r>
            <w:r>
              <w:rPr>
                <w:rFonts w:hint="eastAsia" w:ascii="宋体" w:hAnsi="宋体" w:eastAsia="宋体" w:cs="宋体"/>
                <w:sz w:val="21"/>
                <w:szCs w:val="21"/>
                <w:lang w:eastAsia="zh-CN"/>
              </w:rPr>
              <w:t>“</w:t>
            </w:r>
            <w:r>
              <w:rPr>
                <w:rFonts w:hint="eastAsia" w:ascii="宋体" w:hAnsi="宋体" w:eastAsia="宋体" w:cs="宋体"/>
                <w:b/>
                <w:bCs/>
                <w:i w:val="0"/>
                <w:iCs w:val="0"/>
                <w:caps w:val="0"/>
                <w:color w:val="000000"/>
                <w:spacing w:val="0"/>
                <w:sz w:val="21"/>
                <w:szCs w:val="21"/>
              </w:rPr>
              <w:t>2026品牌新品发布会</w:t>
            </w:r>
            <w:r>
              <w:rPr>
                <w:rFonts w:hint="eastAsia" w:ascii="宋体" w:hAnsi="宋体" w:eastAsia="宋体" w:cs="宋体"/>
                <w:b/>
                <w:bCs/>
                <w:sz w:val="21"/>
                <w:szCs w:val="21"/>
              </w:rPr>
              <w:t>活动</w:t>
            </w:r>
            <w:r>
              <w:rPr>
                <w:rFonts w:hint="eastAsia" w:ascii="宋体" w:hAnsi="宋体" w:eastAsia="宋体" w:cs="宋体"/>
                <w:sz w:val="21"/>
                <w:szCs w:val="21"/>
                <w:lang w:eastAsia="zh-CN"/>
              </w:rPr>
              <w:t>”</w:t>
            </w:r>
            <w:r>
              <w:rPr>
                <w:rFonts w:hint="eastAsia" w:ascii="宋体" w:hAnsi="宋体" w:eastAsia="宋体" w:cs="宋体"/>
                <w:sz w:val="21"/>
                <w:szCs w:val="21"/>
              </w:rPr>
              <w:t>需求</w:t>
            </w:r>
            <w:r>
              <w:rPr>
                <w:rFonts w:hint="eastAsia" w:ascii="宋体" w:hAnsi="宋体" w:eastAsia="宋体" w:cs="宋体"/>
                <w:sz w:val="21"/>
                <w:szCs w:val="21"/>
                <w:lang w:eastAsia="zh-CN"/>
              </w:rPr>
              <w:t>，</w:t>
            </w:r>
            <w:r>
              <w:rPr>
                <w:rFonts w:hint="eastAsia" w:ascii="宋体" w:hAnsi="宋体" w:eastAsia="宋体" w:cs="宋体"/>
                <w:sz w:val="21"/>
                <w:szCs w:val="21"/>
              </w:rPr>
              <w:t>已有</w:t>
            </w:r>
            <w:r>
              <w:rPr>
                <w:rFonts w:hint="eastAsia" w:ascii="宋体" w:hAnsi="宋体" w:eastAsia="宋体" w:cs="宋体"/>
                <w:b/>
                <w:bCs/>
                <w:sz w:val="21"/>
                <w:szCs w:val="21"/>
              </w:rPr>
              <w:t>5</w:t>
            </w:r>
            <w:r>
              <w:rPr>
                <w:rFonts w:hint="eastAsia" w:ascii="宋体" w:hAnsi="宋体" w:eastAsia="宋体" w:cs="宋体"/>
                <w:sz w:val="21"/>
                <w:szCs w:val="21"/>
              </w:rPr>
              <w:t>家资源商家响应，可前往</w:t>
            </w:r>
            <w:r>
              <w:rPr>
                <w:rFonts w:hint="eastAsia" w:ascii="宋体" w:hAnsi="宋体" w:eastAsia="宋体" w:cs="宋体"/>
                <w:sz w:val="21"/>
                <w:szCs w:val="21"/>
                <w:lang w:val="en-US" w:eastAsia="zh-CN"/>
              </w:rPr>
              <w:t>【商家响应详情】页面进行</w:t>
            </w:r>
            <w:r>
              <w:rPr>
                <w:rFonts w:hint="eastAsia" w:ascii="宋体" w:hAnsi="宋体" w:eastAsia="宋体" w:cs="宋体"/>
                <w:sz w:val="21"/>
                <w:szCs w:val="21"/>
              </w:rPr>
              <w:t>查看，择优合作。</w:t>
            </w:r>
          </w:p>
        </w:tc>
      </w:tr>
      <w:tr w14:paraId="55B7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3A5DEB14">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活动举办方</w:t>
            </w:r>
          </w:p>
        </w:tc>
        <w:tc>
          <w:tcPr>
            <w:tcW w:w="2192" w:type="dxa"/>
            <w:vAlign w:val="center"/>
          </w:tcPr>
          <w:p w14:paraId="7B89880A">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发布的活动需求被后台下架</w:t>
            </w:r>
          </w:p>
        </w:tc>
        <w:tc>
          <w:tcPr>
            <w:tcW w:w="4533" w:type="dxa"/>
            <w:vAlign w:val="center"/>
          </w:tcPr>
          <w:p w14:paraId="44EFE90A">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您的活动需求已被平台下架</w:t>
            </w:r>
          </w:p>
          <w:p w14:paraId="4C83FD03">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您发布</w:t>
            </w:r>
            <w:r>
              <w:rPr>
                <w:rFonts w:hint="eastAsia" w:ascii="宋体" w:hAnsi="宋体" w:eastAsia="宋体" w:cs="宋体"/>
                <w:sz w:val="21"/>
                <w:szCs w:val="21"/>
                <w:lang w:val="en-US" w:eastAsia="zh-CN"/>
              </w:rPr>
              <w:t>的</w:t>
            </w:r>
            <w:r>
              <w:rPr>
                <w:rFonts w:hint="eastAsia" w:ascii="宋体" w:hAnsi="宋体" w:eastAsia="宋体" w:cs="宋体"/>
                <w:sz w:val="21"/>
                <w:szCs w:val="21"/>
                <w:lang w:eastAsia="zh-CN"/>
              </w:rPr>
              <w:t>“</w:t>
            </w:r>
            <w:r>
              <w:rPr>
                <w:rFonts w:hint="eastAsia" w:ascii="宋体" w:hAnsi="宋体" w:eastAsia="宋体" w:cs="宋体"/>
                <w:b/>
                <w:bCs/>
                <w:i w:val="0"/>
                <w:iCs w:val="0"/>
                <w:caps w:val="0"/>
                <w:color w:val="000000"/>
                <w:spacing w:val="0"/>
                <w:sz w:val="21"/>
                <w:szCs w:val="21"/>
              </w:rPr>
              <w:t>2026品牌新品发布会</w:t>
            </w:r>
            <w:r>
              <w:rPr>
                <w:rFonts w:hint="eastAsia" w:ascii="宋体" w:hAnsi="宋体" w:eastAsia="宋体" w:cs="宋体"/>
                <w:b/>
                <w:bCs/>
                <w:sz w:val="21"/>
                <w:szCs w:val="21"/>
              </w:rPr>
              <w:t>活动</w:t>
            </w:r>
            <w:r>
              <w:rPr>
                <w:rFonts w:hint="eastAsia" w:ascii="宋体" w:hAnsi="宋体" w:eastAsia="宋体" w:cs="宋体"/>
                <w:sz w:val="21"/>
                <w:szCs w:val="21"/>
                <w:lang w:eastAsia="zh-CN"/>
              </w:rPr>
              <w:t>”</w:t>
            </w:r>
            <w:r>
              <w:rPr>
                <w:rFonts w:hint="eastAsia" w:ascii="宋体" w:hAnsi="宋体" w:eastAsia="宋体" w:cs="宋体"/>
                <w:sz w:val="21"/>
                <w:szCs w:val="21"/>
              </w:rPr>
              <w:t>需求</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经审查违反</w:t>
            </w:r>
            <w:r>
              <w:rPr>
                <w:rFonts w:hint="eastAsia" w:ascii="宋体" w:hAnsi="宋体" w:eastAsia="宋体" w:cs="宋体"/>
                <w:sz w:val="21"/>
                <w:szCs w:val="21"/>
              </w:rPr>
              <w:t>平台</w:t>
            </w:r>
            <w:r>
              <w:rPr>
                <w:rFonts w:hint="eastAsia" w:ascii="宋体" w:hAnsi="宋体" w:eastAsia="宋体" w:cs="宋体"/>
                <w:sz w:val="21"/>
                <w:szCs w:val="21"/>
                <w:lang w:val="en-US" w:eastAsia="zh-CN"/>
              </w:rPr>
              <w:t>相关规定</w:t>
            </w:r>
            <w:r>
              <w:rPr>
                <w:rFonts w:hint="eastAsia" w:ascii="宋体" w:hAnsi="宋体" w:eastAsia="宋体" w:cs="宋体"/>
                <w:sz w:val="21"/>
                <w:szCs w:val="21"/>
              </w:rPr>
              <w:t>，已做下架处理，可前往</w:t>
            </w:r>
            <w:r>
              <w:rPr>
                <w:rFonts w:hint="eastAsia" w:ascii="宋体" w:hAnsi="宋体" w:eastAsia="宋体" w:cs="宋体"/>
                <w:sz w:val="21"/>
                <w:szCs w:val="21"/>
                <w:lang w:val="en-US" w:eastAsia="zh-CN"/>
              </w:rPr>
              <w:t>【发布活动-已结束】页面</w:t>
            </w:r>
            <w:r>
              <w:rPr>
                <w:rFonts w:hint="eastAsia" w:ascii="宋体" w:hAnsi="宋体" w:eastAsia="宋体" w:cs="宋体"/>
                <w:sz w:val="21"/>
                <w:szCs w:val="21"/>
              </w:rPr>
              <w:t>查看具体记录。</w:t>
            </w:r>
          </w:p>
        </w:tc>
      </w:tr>
      <w:tr w14:paraId="47D0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2EF20C8A">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活动资源商家</w:t>
            </w:r>
          </w:p>
        </w:tc>
        <w:tc>
          <w:tcPr>
            <w:tcW w:w="2192" w:type="dxa"/>
            <w:vAlign w:val="center"/>
          </w:tcPr>
          <w:p w14:paraId="5F301A3C">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已响应的活动需求被后台下架</w:t>
            </w:r>
          </w:p>
        </w:tc>
        <w:tc>
          <w:tcPr>
            <w:tcW w:w="4533" w:type="dxa"/>
            <w:vAlign w:val="center"/>
          </w:tcPr>
          <w:p w14:paraId="0E18828B">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您响应的活动需求已下架</w:t>
            </w:r>
          </w:p>
          <w:p w14:paraId="60856D91">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您响应的</w:t>
            </w:r>
            <w:r>
              <w:rPr>
                <w:rFonts w:hint="eastAsia" w:ascii="宋体" w:hAnsi="宋体" w:eastAsia="宋体" w:cs="宋体"/>
                <w:sz w:val="21"/>
                <w:szCs w:val="21"/>
                <w:lang w:eastAsia="zh-CN"/>
              </w:rPr>
              <w:t>“</w:t>
            </w:r>
            <w:r>
              <w:rPr>
                <w:rFonts w:hint="eastAsia" w:ascii="宋体" w:hAnsi="宋体" w:eastAsia="宋体" w:cs="宋体"/>
                <w:b/>
                <w:bCs/>
                <w:i w:val="0"/>
                <w:iCs w:val="0"/>
                <w:caps w:val="0"/>
                <w:color w:val="000000"/>
                <w:spacing w:val="0"/>
                <w:sz w:val="21"/>
                <w:szCs w:val="21"/>
              </w:rPr>
              <w:t>2026品牌新品发布会</w:t>
            </w:r>
            <w:r>
              <w:rPr>
                <w:rFonts w:hint="eastAsia" w:ascii="宋体" w:hAnsi="宋体" w:eastAsia="宋体" w:cs="宋体"/>
                <w:b/>
                <w:bCs/>
                <w:sz w:val="21"/>
                <w:szCs w:val="21"/>
              </w:rPr>
              <w:t>活动</w:t>
            </w:r>
            <w:r>
              <w:rPr>
                <w:rFonts w:hint="eastAsia" w:ascii="宋体" w:hAnsi="宋体" w:eastAsia="宋体" w:cs="宋体"/>
                <w:sz w:val="21"/>
                <w:szCs w:val="21"/>
                <w:lang w:eastAsia="zh-CN"/>
              </w:rPr>
              <w:t>”</w:t>
            </w:r>
            <w:r>
              <w:rPr>
                <w:rFonts w:hint="eastAsia" w:ascii="宋体" w:hAnsi="宋体" w:eastAsia="宋体" w:cs="宋体"/>
                <w:sz w:val="21"/>
                <w:szCs w:val="21"/>
              </w:rPr>
              <w:t>需求</w:t>
            </w:r>
            <w:r>
              <w:rPr>
                <w:rFonts w:hint="eastAsia" w:ascii="宋体" w:hAnsi="宋体" w:eastAsia="宋体" w:cs="宋体"/>
                <w:sz w:val="21"/>
                <w:szCs w:val="21"/>
                <w:lang w:eastAsia="zh-CN"/>
              </w:rPr>
              <w:t>，</w:t>
            </w:r>
            <w:r>
              <w:rPr>
                <w:rFonts w:hint="eastAsia" w:ascii="宋体" w:hAnsi="宋体" w:eastAsia="宋体" w:cs="宋体"/>
                <w:sz w:val="21"/>
                <w:szCs w:val="21"/>
              </w:rPr>
              <w:t>已被平台下架，该意向自动失效，可前往</w:t>
            </w:r>
            <w:r>
              <w:rPr>
                <w:rFonts w:hint="eastAsia" w:ascii="宋体" w:hAnsi="宋体" w:eastAsia="宋体" w:cs="宋体"/>
                <w:sz w:val="21"/>
                <w:szCs w:val="21"/>
                <w:lang w:val="en-US" w:eastAsia="zh-CN"/>
              </w:rPr>
              <w:t>【</w:t>
            </w:r>
            <w:r>
              <w:rPr>
                <w:rFonts w:hint="eastAsia" w:ascii="宋体" w:hAnsi="宋体" w:eastAsia="宋体" w:cs="宋体"/>
                <w:sz w:val="21"/>
                <w:szCs w:val="21"/>
              </w:rPr>
              <w:t>我的响应记录</w:t>
            </w:r>
            <w:r>
              <w:rPr>
                <w:rFonts w:hint="eastAsia" w:ascii="宋体" w:hAnsi="宋体" w:eastAsia="宋体" w:cs="宋体"/>
                <w:sz w:val="21"/>
                <w:szCs w:val="21"/>
                <w:lang w:val="en-US" w:eastAsia="zh-CN"/>
              </w:rPr>
              <w:t>-已结束】页面</w:t>
            </w:r>
            <w:r>
              <w:rPr>
                <w:rFonts w:hint="eastAsia" w:ascii="宋体" w:hAnsi="宋体" w:eastAsia="宋体" w:cs="宋体"/>
                <w:sz w:val="21"/>
                <w:szCs w:val="21"/>
              </w:rPr>
              <w:t>查看具体记录。</w:t>
            </w:r>
          </w:p>
        </w:tc>
      </w:tr>
      <w:tr w14:paraId="17E5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690" w:type="dxa"/>
            <w:vAlign w:val="center"/>
          </w:tcPr>
          <w:p w14:paraId="4231AF76">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活动资源商家</w:t>
            </w:r>
          </w:p>
        </w:tc>
        <w:tc>
          <w:tcPr>
            <w:tcW w:w="2192" w:type="dxa"/>
            <w:vAlign w:val="center"/>
          </w:tcPr>
          <w:p w14:paraId="24318176">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入驻申请审核未通过</w:t>
            </w:r>
          </w:p>
        </w:tc>
        <w:tc>
          <w:tcPr>
            <w:tcW w:w="4533" w:type="dxa"/>
            <w:vAlign w:val="center"/>
          </w:tcPr>
          <w:p w14:paraId="2FF3428C">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入驻申请审核未通过</w:t>
            </w:r>
          </w:p>
          <w:p w14:paraId="6B9BC973">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您提交的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活动策划-</w:t>
            </w:r>
            <w:r>
              <w:rPr>
                <w:rFonts w:hint="eastAsia" w:ascii="宋体" w:hAnsi="宋体" w:eastAsia="宋体" w:cs="宋体"/>
                <w:b/>
                <w:bCs/>
                <w:i w:val="0"/>
                <w:iCs w:val="0"/>
                <w:caps w:val="0"/>
                <w:color w:val="333333"/>
                <w:spacing w:val="0"/>
                <w:sz w:val="21"/>
                <w:szCs w:val="21"/>
              </w:rPr>
              <w:t>重庆众合创艺文化</w:t>
            </w:r>
            <w:r>
              <w:rPr>
                <w:rFonts w:hint="eastAsia" w:ascii="宋体" w:hAnsi="宋体" w:eastAsia="宋体" w:cs="宋体"/>
                <w:sz w:val="21"/>
                <w:szCs w:val="21"/>
                <w:lang w:eastAsia="zh-CN"/>
              </w:rPr>
              <w:t>”</w:t>
            </w:r>
            <w:r>
              <w:rPr>
                <w:rFonts w:hint="eastAsia" w:ascii="宋体" w:hAnsi="宋体" w:eastAsia="宋体" w:cs="宋体"/>
                <w:sz w:val="21"/>
                <w:szCs w:val="21"/>
              </w:rPr>
              <w:t>商家入驻申请审核未通过，可前往</w:t>
            </w:r>
            <w:r>
              <w:rPr>
                <w:rFonts w:hint="eastAsia" w:ascii="宋体" w:hAnsi="宋体" w:eastAsia="宋体" w:cs="宋体"/>
                <w:sz w:val="21"/>
                <w:szCs w:val="21"/>
                <w:lang w:val="en-US" w:eastAsia="zh-CN"/>
              </w:rPr>
              <w:t>【</w:t>
            </w:r>
            <w:r>
              <w:rPr>
                <w:rFonts w:hint="eastAsia" w:ascii="宋体" w:hAnsi="宋体" w:eastAsia="宋体" w:cs="宋体"/>
                <w:sz w:val="21"/>
                <w:szCs w:val="21"/>
              </w:rPr>
              <w:t>入驻中心</w:t>
            </w:r>
            <w:r>
              <w:rPr>
                <w:rFonts w:hint="eastAsia" w:ascii="宋体" w:hAnsi="宋体" w:eastAsia="宋体" w:cs="宋体"/>
                <w:sz w:val="21"/>
                <w:szCs w:val="21"/>
                <w:lang w:val="en-US" w:eastAsia="zh-CN"/>
              </w:rPr>
              <w:t>】页面</w:t>
            </w:r>
            <w:r>
              <w:rPr>
                <w:rFonts w:hint="eastAsia" w:ascii="宋体" w:hAnsi="宋体" w:eastAsia="宋体" w:cs="宋体"/>
                <w:sz w:val="21"/>
                <w:szCs w:val="21"/>
              </w:rPr>
              <w:t>查看驳回原因，修改资料后重新提交审核。</w:t>
            </w:r>
          </w:p>
        </w:tc>
      </w:tr>
      <w:tr w14:paraId="4CDD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21CDD2EE">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活动资源商家</w:t>
            </w:r>
          </w:p>
        </w:tc>
        <w:tc>
          <w:tcPr>
            <w:tcW w:w="2192" w:type="dxa"/>
            <w:vAlign w:val="center"/>
          </w:tcPr>
          <w:p w14:paraId="50A47EF8">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入驻申请审核通过</w:t>
            </w:r>
          </w:p>
        </w:tc>
        <w:tc>
          <w:tcPr>
            <w:tcW w:w="4533" w:type="dxa"/>
            <w:vAlign w:val="center"/>
          </w:tcPr>
          <w:p w14:paraId="6194CF44">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入驻申请审核已通过</w:t>
            </w:r>
          </w:p>
          <w:p w14:paraId="118D933C">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恭喜！您提交的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活动策划-</w:t>
            </w:r>
            <w:r>
              <w:rPr>
                <w:rFonts w:hint="eastAsia" w:ascii="宋体" w:hAnsi="宋体" w:eastAsia="宋体" w:cs="宋体"/>
                <w:b/>
                <w:bCs/>
                <w:i w:val="0"/>
                <w:iCs w:val="0"/>
                <w:caps w:val="0"/>
                <w:color w:val="333333"/>
                <w:spacing w:val="0"/>
                <w:sz w:val="21"/>
                <w:szCs w:val="21"/>
              </w:rPr>
              <w:t>重庆众合创艺文化</w:t>
            </w:r>
            <w:r>
              <w:rPr>
                <w:rFonts w:hint="eastAsia" w:ascii="宋体" w:hAnsi="宋体" w:eastAsia="宋体" w:cs="宋体"/>
                <w:sz w:val="21"/>
                <w:szCs w:val="21"/>
                <w:lang w:eastAsia="zh-CN"/>
              </w:rPr>
              <w:t>”</w:t>
            </w:r>
            <w:r>
              <w:rPr>
                <w:rFonts w:hint="eastAsia" w:ascii="宋体" w:hAnsi="宋体" w:eastAsia="宋体" w:cs="宋体"/>
                <w:sz w:val="21"/>
                <w:szCs w:val="21"/>
              </w:rPr>
              <w:t>商家入驻申请审核</w:t>
            </w:r>
            <w:r>
              <w:rPr>
                <w:rFonts w:hint="eastAsia" w:ascii="宋体" w:hAnsi="宋体" w:eastAsia="宋体" w:cs="宋体"/>
                <w:sz w:val="21"/>
                <w:szCs w:val="21"/>
                <w:lang w:val="en-US" w:eastAsia="zh-CN"/>
              </w:rPr>
              <w:t>已</w:t>
            </w:r>
            <w:r>
              <w:rPr>
                <w:rFonts w:hint="eastAsia" w:ascii="宋体" w:hAnsi="宋体" w:eastAsia="宋体" w:cs="宋体"/>
                <w:sz w:val="21"/>
                <w:szCs w:val="21"/>
              </w:rPr>
              <w:t>通过，现已正式入驻平台，</w:t>
            </w:r>
            <w:r>
              <w:rPr>
                <w:rFonts w:hint="eastAsia" w:ascii="宋体" w:hAnsi="宋体" w:eastAsia="宋体" w:cs="宋体"/>
                <w:sz w:val="21"/>
                <w:szCs w:val="21"/>
                <w:lang w:val="en-US" w:eastAsia="zh-CN"/>
              </w:rPr>
              <w:t>可</w:t>
            </w:r>
            <w:r>
              <w:rPr>
                <w:rFonts w:hint="eastAsia" w:ascii="宋体" w:hAnsi="宋体" w:eastAsia="宋体" w:cs="宋体"/>
                <w:sz w:val="21"/>
                <w:szCs w:val="21"/>
              </w:rPr>
              <w:t>前往</w:t>
            </w:r>
            <w:r>
              <w:rPr>
                <w:rFonts w:hint="eastAsia" w:ascii="宋体" w:hAnsi="宋体" w:eastAsia="宋体" w:cs="宋体"/>
                <w:sz w:val="21"/>
                <w:szCs w:val="21"/>
                <w:lang w:val="en-US" w:eastAsia="zh-CN"/>
              </w:rPr>
              <w:t>【</w:t>
            </w:r>
            <w:r>
              <w:rPr>
                <w:rFonts w:hint="eastAsia" w:ascii="宋体" w:hAnsi="宋体" w:eastAsia="宋体" w:cs="宋体"/>
                <w:sz w:val="21"/>
                <w:szCs w:val="21"/>
              </w:rPr>
              <w:t>店铺经营</w:t>
            </w:r>
            <w:r>
              <w:rPr>
                <w:rFonts w:hint="eastAsia" w:ascii="宋体" w:hAnsi="宋体" w:eastAsia="宋体" w:cs="宋体"/>
                <w:sz w:val="21"/>
                <w:szCs w:val="21"/>
                <w:lang w:val="en-US" w:eastAsia="zh-CN"/>
              </w:rPr>
              <w:t>】页面查看入驻详情</w:t>
            </w:r>
            <w:r>
              <w:rPr>
                <w:rFonts w:hint="eastAsia" w:ascii="宋体" w:hAnsi="宋体" w:eastAsia="宋体" w:cs="宋体"/>
                <w:sz w:val="21"/>
                <w:szCs w:val="21"/>
              </w:rPr>
              <w:t>。</w:t>
            </w:r>
          </w:p>
        </w:tc>
      </w:tr>
      <w:tr w14:paraId="1AC6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2EB8EAE5">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活动资源商家</w:t>
            </w:r>
          </w:p>
        </w:tc>
        <w:tc>
          <w:tcPr>
            <w:tcW w:w="2192" w:type="dxa"/>
            <w:vAlign w:val="center"/>
          </w:tcPr>
          <w:p w14:paraId="6182E6A6">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修改入驻信息申请审核未通过</w:t>
            </w:r>
          </w:p>
        </w:tc>
        <w:tc>
          <w:tcPr>
            <w:tcW w:w="4533" w:type="dxa"/>
            <w:vAlign w:val="center"/>
          </w:tcPr>
          <w:p w14:paraId="7465DF0C">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入驻信息修改审核未通过</w:t>
            </w:r>
          </w:p>
          <w:p w14:paraId="3AE641FA">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您提交的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活动策划-</w:t>
            </w:r>
            <w:r>
              <w:rPr>
                <w:rFonts w:hint="eastAsia" w:ascii="宋体" w:hAnsi="宋体" w:eastAsia="宋体" w:cs="宋体"/>
                <w:b/>
                <w:bCs/>
                <w:i w:val="0"/>
                <w:iCs w:val="0"/>
                <w:caps w:val="0"/>
                <w:color w:val="333333"/>
                <w:spacing w:val="0"/>
                <w:sz w:val="21"/>
                <w:szCs w:val="21"/>
              </w:rPr>
              <w:t>重庆众合创艺文化</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入驻信息修改</w:t>
            </w:r>
            <w:r>
              <w:rPr>
                <w:rFonts w:hint="eastAsia" w:ascii="宋体" w:hAnsi="宋体" w:eastAsia="宋体" w:cs="宋体"/>
                <w:sz w:val="21"/>
                <w:szCs w:val="21"/>
              </w:rPr>
              <w:t>审核未通过，</w:t>
            </w:r>
            <w:r>
              <w:rPr>
                <w:rFonts w:hint="eastAsia" w:ascii="宋体" w:hAnsi="宋体" w:eastAsia="宋体" w:cs="宋体"/>
                <w:sz w:val="21"/>
                <w:szCs w:val="21"/>
                <w:lang w:val="en-US" w:eastAsia="zh-CN"/>
              </w:rPr>
              <w:t>可</w:t>
            </w:r>
            <w:r>
              <w:rPr>
                <w:rFonts w:hint="eastAsia" w:ascii="宋体" w:hAnsi="宋体" w:eastAsia="宋体" w:cs="宋体"/>
                <w:sz w:val="21"/>
                <w:szCs w:val="21"/>
              </w:rPr>
              <w:t>前往</w:t>
            </w:r>
            <w:r>
              <w:rPr>
                <w:rFonts w:hint="eastAsia" w:ascii="宋体" w:hAnsi="宋体" w:eastAsia="宋体" w:cs="宋体"/>
                <w:sz w:val="21"/>
                <w:szCs w:val="21"/>
                <w:lang w:val="en-US" w:eastAsia="zh-CN"/>
              </w:rPr>
              <w:t>【店铺经营】页面</w:t>
            </w:r>
            <w:r>
              <w:rPr>
                <w:rFonts w:hint="eastAsia" w:ascii="宋体" w:hAnsi="宋体" w:eastAsia="宋体" w:cs="宋体"/>
                <w:sz w:val="21"/>
                <w:szCs w:val="21"/>
              </w:rPr>
              <w:t>查看驳回原因，调整内容后再次提交。</w:t>
            </w:r>
          </w:p>
        </w:tc>
      </w:tr>
      <w:tr w14:paraId="5DF9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006FB9C5">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活动资源商家</w:t>
            </w:r>
          </w:p>
        </w:tc>
        <w:tc>
          <w:tcPr>
            <w:tcW w:w="2192" w:type="dxa"/>
            <w:vAlign w:val="center"/>
          </w:tcPr>
          <w:p w14:paraId="4358A7DA">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修改入驻信息申请审核通过</w:t>
            </w:r>
          </w:p>
        </w:tc>
        <w:tc>
          <w:tcPr>
            <w:tcW w:w="4533" w:type="dxa"/>
            <w:vAlign w:val="center"/>
          </w:tcPr>
          <w:p w14:paraId="374C5531">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入驻信息修改审核已通过</w:t>
            </w:r>
          </w:p>
          <w:p w14:paraId="717CF630">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您提交的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活动策划-</w:t>
            </w:r>
            <w:r>
              <w:rPr>
                <w:rFonts w:hint="eastAsia" w:ascii="宋体" w:hAnsi="宋体" w:eastAsia="宋体" w:cs="宋体"/>
                <w:b/>
                <w:bCs/>
                <w:i w:val="0"/>
                <w:iCs w:val="0"/>
                <w:caps w:val="0"/>
                <w:color w:val="333333"/>
                <w:spacing w:val="0"/>
                <w:sz w:val="21"/>
                <w:szCs w:val="21"/>
              </w:rPr>
              <w:t>重庆众合创艺文化</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入驻信息修改</w:t>
            </w:r>
            <w:r>
              <w:rPr>
                <w:rFonts w:hint="eastAsia" w:ascii="宋体" w:hAnsi="宋体" w:eastAsia="宋体" w:cs="宋体"/>
                <w:sz w:val="21"/>
                <w:szCs w:val="21"/>
              </w:rPr>
              <w:t>审核</w:t>
            </w:r>
            <w:r>
              <w:rPr>
                <w:rFonts w:hint="eastAsia" w:ascii="宋体" w:hAnsi="宋体" w:eastAsia="宋体" w:cs="宋体"/>
                <w:sz w:val="21"/>
                <w:szCs w:val="21"/>
                <w:lang w:val="en-US" w:eastAsia="zh-CN"/>
              </w:rPr>
              <w:t>已</w:t>
            </w:r>
            <w:r>
              <w:rPr>
                <w:rFonts w:hint="eastAsia" w:ascii="宋体" w:hAnsi="宋体" w:eastAsia="宋体" w:cs="宋体"/>
                <w:sz w:val="21"/>
                <w:szCs w:val="21"/>
              </w:rPr>
              <w:t>通过并生效，</w:t>
            </w:r>
            <w:r>
              <w:rPr>
                <w:rFonts w:hint="eastAsia" w:ascii="宋体" w:hAnsi="宋体" w:eastAsia="宋体" w:cs="宋体"/>
                <w:sz w:val="21"/>
                <w:szCs w:val="21"/>
                <w:lang w:val="en-US" w:eastAsia="zh-CN"/>
              </w:rPr>
              <w:t>可</w:t>
            </w:r>
            <w:r>
              <w:rPr>
                <w:rFonts w:hint="eastAsia" w:ascii="宋体" w:hAnsi="宋体" w:eastAsia="宋体" w:cs="宋体"/>
                <w:sz w:val="21"/>
                <w:szCs w:val="21"/>
              </w:rPr>
              <w:t>前往</w:t>
            </w:r>
            <w:r>
              <w:rPr>
                <w:rFonts w:hint="eastAsia" w:ascii="宋体" w:hAnsi="宋体" w:eastAsia="宋体" w:cs="宋体"/>
                <w:sz w:val="21"/>
                <w:szCs w:val="21"/>
                <w:lang w:val="en-US" w:eastAsia="zh-CN"/>
              </w:rPr>
              <w:t>【店铺经营】页面</w:t>
            </w:r>
            <w:r>
              <w:rPr>
                <w:rFonts w:hint="eastAsia" w:ascii="宋体" w:hAnsi="宋体" w:eastAsia="宋体" w:cs="宋体"/>
                <w:sz w:val="21"/>
                <w:szCs w:val="21"/>
              </w:rPr>
              <w:t>查看最新</w:t>
            </w:r>
            <w:r>
              <w:rPr>
                <w:rFonts w:hint="eastAsia" w:ascii="宋体" w:hAnsi="宋体" w:eastAsia="宋体" w:cs="宋体"/>
                <w:sz w:val="21"/>
                <w:szCs w:val="21"/>
                <w:lang w:val="en-US" w:eastAsia="zh-CN"/>
              </w:rPr>
              <w:t>入驻信息</w:t>
            </w:r>
            <w:r>
              <w:rPr>
                <w:rFonts w:hint="eastAsia" w:ascii="宋体" w:hAnsi="宋体" w:eastAsia="宋体" w:cs="宋体"/>
                <w:sz w:val="21"/>
                <w:szCs w:val="21"/>
              </w:rPr>
              <w:t>。</w:t>
            </w:r>
          </w:p>
        </w:tc>
      </w:tr>
      <w:tr w14:paraId="3514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19C989B0">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活动资源商家</w:t>
            </w:r>
          </w:p>
        </w:tc>
        <w:tc>
          <w:tcPr>
            <w:tcW w:w="2192" w:type="dxa"/>
            <w:vAlign w:val="center"/>
          </w:tcPr>
          <w:p w14:paraId="16D69AE1">
            <w:pPr>
              <w:pageBreakBefore w:val="0"/>
              <w:kinsoku/>
              <w:wordWrap/>
              <w:overflowPunct/>
              <w:topLinePunct w:val="0"/>
              <w:autoSpaceDE/>
              <w:autoSpaceDN/>
              <w:bidi w:val="0"/>
              <w:adjustRightInd/>
              <w:snapToGrid/>
              <w:spacing w:line="264" w:lineRule="auto"/>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距离入驻到期前 7/3/1 天</w:t>
            </w:r>
          </w:p>
        </w:tc>
        <w:tc>
          <w:tcPr>
            <w:tcW w:w="4533" w:type="dxa"/>
            <w:vAlign w:val="center"/>
          </w:tcPr>
          <w:p w14:paraId="3E276580">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您的商家入驻资质即将到期（剩余</w:t>
            </w:r>
            <w:r>
              <w:rPr>
                <w:rFonts w:hint="eastAsia" w:ascii="宋体" w:hAnsi="宋体" w:eastAsia="宋体" w:cs="宋体"/>
                <w:b/>
                <w:bCs/>
                <w:sz w:val="21"/>
                <w:szCs w:val="21"/>
              </w:rPr>
              <w:t>7</w:t>
            </w:r>
            <w:r>
              <w:rPr>
                <w:rFonts w:hint="eastAsia" w:ascii="宋体" w:hAnsi="宋体" w:eastAsia="宋体" w:cs="宋体"/>
                <w:sz w:val="21"/>
                <w:szCs w:val="21"/>
              </w:rPr>
              <w:t>天）</w:t>
            </w:r>
          </w:p>
          <w:p w14:paraId="22F09D18">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您的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活动策划-</w:t>
            </w:r>
            <w:r>
              <w:rPr>
                <w:rFonts w:hint="eastAsia" w:ascii="宋体" w:hAnsi="宋体" w:eastAsia="宋体" w:cs="宋体"/>
                <w:b/>
                <w:bCs/>
                <w:i w:val="0"/>
                <w:iCs w:val="0"/>
                <w:caps w:val="0"/>
                <w:color w:val="333333"/>
                <w:spacing w:val="0"/>
                <w:sz w:val="21"/>
                <w:szCs w:val="21"/>
              </w:rPr>
              <w:t>重庆众合创艺文化</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商家入驻资质将于</w:t>
            </w:r>
            <w:r>
              <w:rPr>
                <w:rFonts w:hint="eastAsia" w:ascii="宋体" w:hAnsi="宋体" w:eastAsia="宋体" w:cs="宋体"/>
                <w:b/>
                <w:bCs/>
                <w:sz w:val="21"/>
                <w:szCs w:val="21"/>
                <w:lang w:val="en-US" w:eastAsia="zh-CN"/>
              </w:rPr>
              <w:t>7</w:t>
            </w:r>
            <w:r>
              <w:rPr>
                <w:rFonts w:hint="eastAsia" w:ascii="宋体" w:hAnsi="宋体" w:eastAsia="宋体" w:cs="宋体"/>
                <w:sz w:val="21"/>
                <w:szCs w:val="21"/>
                <w:lang w:val="en-US" w:eastAsia="zh-CN"/>
              </w:rPr>
              <w:t>天后到期</w:t>
            </w:r>
            <w:r>
              <w:rPr>
                <w:rFonts w:hint="eastAsia" w:ascii="宋体" w:hAnsi="宋体" w:eastAsia="宋体" w:cs="宋体"/>
                <w:sz w:val="21"/>
                <w:szCs w:val="21"/>
              </w:rPr>
              <w:t>，</w:t>
            </w:r>
            <w:r>
              <w:rPr>
                <w:rFonts w:hint="eastAsia" w:ascii="宋体" w:hAnsi="宋体" w:eastAsia="宋体" w:cs="宋体"/>
                <w:sz w:val="21"/>
                <w:szCs w:val="21"/>
                <w:lang w:val="en-US" w:eastAsia="zh-CN"/>
              </w:rPr>
              <w:t>可</w:t>
            </w:r>
            <w:r>
              <w:rPr>
                <w:rFonts w:hint="eastAsia" w:ascii="宋体" w:hAnsi="宋体" w:eastAsia="宋体" w:cs="宋体"/>
                <w:sz w:val="21"/>
                <w:szCs w:val="21"/>
              </w:rPr>
              <w:t>前往</w:t>
            </w:r>
            <w:r>
              <w:rPr>
                <w:rFonts w:hint="eastAsia" w:ascii="宋体" w:hAnsi="宋体" w:eastAsia="宋体" w:cs="宋体"/>
                <w:sz w:val="21"/>
                <w:szCs w:val="21"/>
                <w:lang w:val="en-US" w:eastAsia="zh-CN"/>
              </w:rPr>
              <w:t>【店铺经营】页面办理续费</w:t>
            </w:r>
            <w:r>
              <w:rPr>
                <w:rFonts w:hint="eastAsia" w:ascii="宋体" w:hAnsi="宋体" w:eastAsia="宋体" w:cs="宋体"/>
                <w:sz w:val="21"/>
                <w:szCs w:val="21"/>
              </w:rPr>
              <w:t>。</w:t>
            </w:r>
          </w:p>
        </w:tc>
      </w:tr>
      <w:tr w14:paraId="0442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31172808">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用工方</w:t>
            </w:r>
          </w:p>
        </w:tc>
        <w:tc>
          <w:tcPr>
            <w:tcW w:w="2192" w:type="dxa"/>
            <w:vAlign w:val="center"/>
          </w:tcPr>
          <w:p w14:paraId="08BE189B">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发布岗位后，有3名接单方报名</w:t>
            </w:r>
          </w:p>
        </w:tc>
        <w:tc>
          <w:tcPr>
            <w:tcW w:w="4533" w:type="dxa"/>
            <w:vAlign w:val="center"/>
          </w:tcPr>
          <w:p w14:paraId="540142A7">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已有接单</w:t>
            </w:r>
            <w:r>
              <w:rPr>
                <w:rFonts w:hint="eastAsia" w:ascii="宋体" w:hAnsi="宋体" w:eastAsia="宋体" w:cs="宋体"/>
                <w:sz w:val="21"/>
                <w:szCs w:val="21"/>
                <w:lang w:val="en-US" w:eastAsia="zh-CN"/>
              </w:rPr>
              <w:t>方</w:t>
            </w:r>
            <w:r>
              <w:rPr>
                <w:rFonts w:hint="eastAsia" w:ascii="宋体" w:hAnsi="宋体" w:eastAsia="宋体" w:cs="宋体"/>
                <w:sz w:val="21"/>
                <w:szCs w:val="21"/>
              </w:rPr>
              <w:t>报名您的岗位</w:t>
            </w:r>
          </w:p>
          <w:p w14:paraId="419BB57B">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您发布的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物料搬运</w:t>
            </w:r>
            <w:r>
              <w:rPr>
                <w:rFonts w:hint="eastAsia" w:ascii="宋体" w:hAnsi="宋体" w:eastAsia="宋体" w:cs="宋体"/>
                <w:sz w:val="21"/>
                <w:szCs w:val="21"/>
                <w:lang w:eastAsia="zh-CN"/>
              </w:rPr>
              <w:t>”</w:t>
            </w:r>
            <w:r>
              <w:rPr>
                <w:rFonts w:hint="eastAsia" w:ascii="宋体" w:hAnsi="宋体" w:eastAsia="宋体" w:cs="宋体"/>
                <w:sz w:val="21"/>
                <w:szCs w:val="21"/>
              </w:rPr>
              <w:t>岗位</w:t>
            </w:r>
            <w:r>
              <w:rPr>
                <w:rFonts w:hint="eastAsia" w:ascii="宋体" w:hAnsi="宋体" w:eastAsia="宋体" w:cs="宋体"/>
                <w:sz w:val="21"/>
                <w:szCs w:val="21"/>
                <w:lang w:eastAsia="zh-CN"/>
              </w:rPr>
              <w:t>，</w:t>
            </w:r>
            <w:r>
              <w:rPr>
                <w:rFonts w:hint="eastAsia" w:ascii="宋体" w:hAnsi="宋体" w:eastAsia="宋体" w:cs="宋体"/>
                <w:sz w:val="21"/>
                <w:szCs w:val="21"/>
              </w:rPr>
              <w:t>已有3</w:t>
            </w:r>
            <w:r>
              <w:rPr>
                <w:rFonts w:hint="eastAsia" w:ascii="宋体" w:hAnsi="宋体" w:eastAsia="宋体" w:cs="宋体"/>
                <w:sz w:val="21"/>
                <w:szCs w:val="21"/>
                <w:lang w:val="en-US" w:eastAsia="zh-CN"/>
              </w:rPr>
              <w:t>名接单方</w:t>
            </w:r>
            <w:r>
              <w:rPr>
                <w:rFonts w:hint="eastAsia" w:ascii="宋体" w:hAnsi="宋体" w:eastAsia="宋体" w:cs="宋体"/>
                <w:sz w:val="21"/>
                <w:szCs w:val="21"/>
              </w:rPr>
              <w:t>报名，</w:t>
            </w:r>
            <w:r>
              <w:rPr>
                <w:rFonts w:hint="eastAsia" w:ascii="宋体" w:hAnsi="宋体" w:eastAsia="宋体" w:cs="宋体"/>
                <w:sz w:val="21"/>
                <w:szCs w:val="21"/>
                <w:lang w:val="en-US" w:eastAsia="zh-CN"/>
              </w:rPr>
              <w:t>可</w:t>
            </w:r>
            <w:r>
              <w:rPr>
                <w:rFonts w:hint="eastAsia" w:ascii="宋体" w:hAnsi="宋体" w:eastAsia="宋体" w:cs="宋体"/>
                <w:sz w:val="21"/>
                <w:szCs w:val="21"/>
              </w:rPr>
              <w:t>前往</w:t>
            </w:r>
            <w:r>
              <w:rPr>
                <w:rFonts w:hint="eastAsia" w:ascii="宋体" w:hAnsi="宋体" w:eastAsia="宋体" w:cs="宋体"/>
                <w:sz w:val="21"/>
                <w:szCs w:val="21"/>
                <w:lang w:val="en-US" w:eastAsia="zh-CN"/>
              </w:rPr>
              <w:t>【</w:t>
            </w:r>
            <w:r>
              <w:rPr>
                <w:rFonts w:hint="eastAsia" w:ascii="宋体" w:hAnsi="宋体" w:eastAsia="宋体" w:cs="宋体"/>
                <w:sz w:val="21"/>
                <w:szCs w:val="21"/>
              </w:rPr>
              <w:t>我的发布</w:t>
            </w:r>
            <w:r>
              <w:rPr>
                <w:rFonts w:hint="eastAsia" w:ascii="宋体" w:hAnsi="宋体" w:eastAsia="宋体" w:cs="宋体"/>
                <w:sz w:val="21"/>
                <w:szCs w:val="21"/>
                <w:lang w:val="en-US" w:eastAsia="zh-CN"/>
              </w:rPr>
              <w:t>】页面</w:t>
            </w:r>
            <w:r>
              <w:rPr>
                <w:rFonts w:hint="eastAsia" w:ascii="宋体" w:hAnsi="宋体" w:eastAsia="宋体" w:cs="宋体"/>
                <w:sz w:val="21"/>
                <w:szCs w:val="21"/>
              </w:rPr>
              <w:t>查看报名人员信息，筛选合适人选。</w:t>
            </w:r>
          </w:p>
        </w:tc>
      </w:tr>
      <w:tr w14:paraId="6B82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55A449B5">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用工方</w:t>
            </w:r>
          </w:p>
        </w:tc>
        <w:tc>
          <w:tcPr>
            <w:tcW w:w="2192" w:type="dxa"/>
            <w:vAlign w:val="center"/>
          </w:tcPr>
          <w:p w14:paraId="0AD45798">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发布的岗位被后台下架</w:t>
            </w:r>
          </w:p>
        </w:tc>
        <w:tc>
          <w:tcPr>
            <w:tcW w:w="4533" w:type="dxa"/>
            <w:vAlign w:val="center"/>
          </w:tcPr>
          <w:p w14:paraId="660DB736">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您发布的岗位已被平台下架</w:t>
            </w:r>
          </w:p>
          <w:p w14:paraId="40585E33">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您发布的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物料搬运</w:t>
            </w:r>
            <w:r>
              <w:rPr>
                <w:rFonts w:hint="eastAsia" w:ascii="宋体" w:hAnsi="宋体" w:eastAsia="宋体" w:cs="宋体"/>
                <w:sz w:val="21"/>
                <w:szCs w:val="21"/>
                <w:lang w:eastAsia="zh-CN"/>
              </w:rPr>
              <w:t>”</w:t>
            </w:r>
            <w:r>
              <w:rPr>
                <w:rFonts w:hint="eastAsia" w:ascii="宋体" w:hAnsi="宋体" w:eastAsia="宋体" w:cs="宋体"/>
                <w:sz w:val="21"/>
                <w:szCs w:val="21"/>
              </w:rPr>
              <w:t>岗位</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经审查违反</w:t>
            </w:r>
            <w:r>
              <w:rPr>
                <w:rFonts w:hint="eastAsia" w:ascii="宋体" w:hAnsi="宋体" w:eastAsia="宋体" w:cs="宋体"/>
                <w:sz w:val="21"/>
                <w:szCs w:val="21"/>
              </w:rPr>
              <w:t>平台</w:t>
            </w:r>
            <w:r>
              <w:rPr>
                <w:rFonts w:hint="eastAsia" w:ascii="宋体" w:hAnsi="宋体" w:eastAsia="宋体" w:cs="宋体"/>
                <w:sz w:val="21"/>
                <w:szCs w:val="21"/>
                <w:lang w:val="en-US" w:eastAsia="zh-CN"/>
              </w:rPr>
              <w:t>相关规定</w:t>
            </w:r>
            <w:r>
              <w:rPr>
                <w:rFonts w:hint="eastAsia" w:ascii="宋体" w:hAnsi="宋体" w:eastAsia="宋体" w:cs="宋体"/>
                <w:sz w:val="21"/>
                <w:szCs w:val="21"/>
              </w:rPr>
              <w:t>，已做下架处理，可</w:t>
            </w:r>
            <w:r>
              <w:rPr>
                <w:rFonts w:hint="eastAsia" w:ascii="宋体" w:hAnsi="宋体" w:eastAsia="宋体" w:cs="宋体"/>
                <w:sz w:val="21"/>
                <w:szCs w:val="21"/>
                <w:lang w:val="en-US" w:eastAsia="zh-CN"/>
              </w:rPr>
              <w:t>前往【发布】页面</w:t>
            </w:r>
            <w:r>
              <w:rPr>
                <w:rFonts w:hint="eastAsia" w:ascii="宋体" w:hAnsi="宋体" w:eastAsia="宋体" w:cs="宋体"/>
                <w:sz w:val="21"/>
                <w:szCs w:val="21"/>
              </w:rPr>
              <w:t>查看具体记录。</w:t>
            </w:r>
          </w:p>
        </w:tc>
      </w:tr>
      <w:tr w14:paraId="3E90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5C47A3B4">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接单方</w:t>
            </w:r>
          </w:p>
        </w:tc>
        <w:tc>
          <w:tcPr>
            <w:tcW w:w="2192" w:type="dxa"/>
            <w:vAlign w:val="center"/>
          </w:tcPr>
          <w:p w14:paraId="717DD49B">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报名的岗位被后台下架</w:t>
            </w:r>
          </w:p>
        </w:tc>
        <w:tc>
          <w:tcPr>
            <w:tcW w:w="4533" w:type="dxa"/>
            <w:vAlign w:val="center"/>
          </w:tcPr>
          <w:p w14:paraId="6C7F5EB6">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您</w:t>
            </w:r>
            <w:r>
              <w:rPr>
                <w:rFonts w:hint="eastAsia" w:ascii="宋体" w:hAnsi="宋体" w:eastAsia="宋体" w:cs="宋体"/>
                <w:sz w:val="21"/>
                <w:szCs w:val="21"/>
                <w:lang w:val="en-US" w:eastAsia="zh-CN"/>
              </w:rPr>
              <w:t>报名</w:t>
            </w:r>
            <w:r>
              <w:rPr>
                <w:rFonts w:hint="eastAsia" w:ascii="宋体" w:hAnsi="宋体" w:eastAsia="宋体" w:cs="宋体"/>
                <w:sz w:val="21"/>
                <w:szCs w:val="21"/>
              </w:rPr>
              <w:t>的岗位已下架</w:t>
            </w:r>
          </w:p>
          <w:p w14:paraId="5D88D0C4">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您报名</w:t>
            </w:r>
            <w:r>
              <w:rPr>
                <w:rFonts w:hint="eastAsia" w:ascii="宋体" w:hAnsi="宋体" w:eastAsia="宋体" w:cs="宋体"/>
                <w:sz w:val="21"/>
                <w:szCs w:val="21"/>
                <w:lang w:val="en-US" w:eastAsia="zh-CN"/>
              </w:rPr>
              <w:t>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物料搬运</w:t>
            </w:r>
            <w:r>
              <w:rPr>
                <w:rFonts w:hint="eastAsia" w:ascii="宋体" w:hAnsi="宋体" w:eastAsia="宋体" w:cs="宋体"/>
                <w:sz w:val="21"/>
                <w:szCs w:val="21"/>
                <w:lang w:eastAsia="zh-CN"/>
              </w:rPr>
              <w:t>”</w:t>
            </w:r>
            <w:r>
              <w:rPr>
                <w:rFonts w:hint="eastAsia" w:ascii="宋体" w:hAnsi="宋体" w:eastAsia="宋体" w:cs="宋体"/>
                <w:sz w:val="21"/>
                <w:szCs w:val="21"/>
              </w:rPr>
              <w:t>岗位</w:t>
            </w:r>
            <w:r>
              <w:rPr>
                <w:rFonts w:hint="eastAsia" w:ascii="宋体" w:hAnsi="宋体" w:eastAsia="宋体" w:cs="宋体"/>
                <w:sz w:val="21"/>
                <w:szCs w:val="21"/>
                <w:lang w:eastAsia="zh-CN"/>
              </w:rPr>
              <w:t>，</w:t>
            </w:r>
            <w:r>
              <w:rPr>
                <w:rFonts w:hint="eastAsia" w:ascii="宋体" w:hAnsi="宋体" w:eastAsia="宋体" w:cs="宋体"/>
                <w:sz w:val="21"/>
                <w:szCs w:val="21"/>
              </w:rPr>
              <w:t>已被平台下架，本次报名</w:t>
            </w:r>
            <w:r>
              <w:rPr>
                <w:rFonts w:hint="eastAsia" w:ascii="宋体" w:hAnsi="宋体" w:eastAsia="宋体" w:cs="宋体"/>
                <w:sz w:val="21"/>
                <w:szCs w:val="21"/>
                <w:lang w:val="en-US" w:eastAsia="zh-CN"/>
              </w:rPr>
              <w:t>消耗的活聚豆已退还至账户</w:t>
            </w:r>
            <w:r>
              <w:rPr>
                <w:rFonts w:hint="eastAsia" w:ascii="宋体" w:hAnsi="宋体" w:eastAsia="宋体" w:cs="宋体"/>
                <w:sz w:val="21"/>
                <w:szCs w:val="21"/>
              </w:rPr>
              <w:t>，可</w:t>
            </w:r>
            <w:r>
              <w:rPr>
                <w:rFonts w:hint="eastAsia" w:ascii="宋体" w:hAnsi="宋体" w:eastAsia="宋体" w:cs="宋体"/>
                <w:sz w:val="21"/>
                <w:szCs w:val="21"/>
                <w:lang w:val="en-US" w:eastAsia="zh-CN"/>
              </w:rPr>
              <w:t>前往【</w:t>
            </w:r>
            <w:r>
              <w:rPr>
                <w:rFonts w:hint="eastAsia" w:ascii="宋体" w:hAnsi="宋体" w:eastAsia="宋体" w:cs="宋体"/>
                <w:sz w:val="21"/>
                <w:szCs w:val="21"/>
              </w:rPr>
              <w:t>接单</w:t>
            </w:r>
            <w:r>
              <w:rPr>
                <w:rFonts w:hint="eastAsia" w:ascii="宋体" w:hAnsi="宋体" w:eastAsia="宋体" w:cs="宋体"/>
                <w:sz w:val="21"/>
                <w:szCs w:val="21"/>
                <w:lang w:val="en-US" w:eastAsia="zh-CN"/>
              </w:rPr>
              <w:t>】页面</w:t>
            </w:r>
            <w:r>
              <w:rPr>
                <w:rFonts w:hint="eastAsia" w:ascii="宋体" w:hAnsi="宋体" w:eastAsia="宋体" w:cs="宋体"/>
                <w:sz w:val="21"/>
                <w:szCs w:val="21"/>
              </w:rPr>
              <w:t>查看具体记录。</w:t>
            </w:r>
          </w:p>
        </w:tc>
      </w:tr>
      <w:tr w14:paraId="2A22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auto"/>
            <w:vAlign w:val="center"/>
          </w:tcPr>
          <w:p w14:paraId="319BA865">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接单方</w:t>
            </w:r>
          </w:p>
        </w:tc>
        <w:tc>
          <w:tcPr>
            <w:tcW w:w="2192" w:type="dxa"/>
            <w:shd w:val="clear" w:color="auto" w:fill="auto"/>
            <w:vAlign w:val="center"/>
          </w:tcPr>
          <w:p w14:paraId="2C2456CB">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接单的岗位被用工方取消</w:t>
            </w:r>
          </w:p>
        </w:tc>
        <w:tc>
          <w:tcPr>
            <w:tcW w:w="4533" w:type="dxa"/>
            <w:vAlign w:val="center"/>
          </w:tcPr>
          <w:p w14:paraId="5DB59E6D">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w:t>
            </w:r>
            <w:r>
              <w:rPr>
                <w:rFonts w:hint="eastAsia" w:ascii="宋体" w:hAnsi="宋体" w:eastAsia="宋体" w:cs="宋体"/>
                <w:sz w:val="21"/>
                <w:szCs w:val="21"/>
                <w:lang w:val="en-US" w:eastAsia="zh-CN"/>
              </w:rPr>
              <w:t>报名</w:t>
            </w:r>
            <w:r>
              <w:rPr>
                <w:rFonts w:hint="eastAsia" w:ascii="宋体" w:hAnsi="宋体" w:eastAsia="宋体" w:cs="宋体"/>
                <w:sz w:val="21"/>
                <w:szCs w:val="21"/>
              </w:rPr>
              <w:t>的岗位已</w:t>
            </w:r>
            <w:r>
              <w:rPr>
                <w:rFonts w:hint="eastAsia" w:ascii="宋体" w:hAnsi="宋体" w:eastAsia="宋体" w:cs="宋体"/>
                <w:sz w:val="21"/>
                <w:szCs w:val="21"/>
                <w:lang w:val="en-US" w:eastAsia="zh-CN"/>
              </w:rPr>
              <w:t>取消</w:t>
            </w:r>
          </w:p>
          <w:p w14:paraId="63BB2D70">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您报名</w:t>
            </w:r>
            <w:r>
              <w:rPr>
                <w:rFonts w:hint="eastAsia" w:ascii="宋体" w:hAnsi="宋体" w:eastAsia="宋体" w:cs="宋体"/>
                <w:sz w:val="21"/>
                <w:szCs w:val="21"/>
                <w:lang w:val="en-US" w:eastAsia="zh-CN"/>
              </w:rPr>
              <w:t>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物料搬运</w:t>
            </w:r>
            <w:r>
              <w:rPr>
                <w:rFonts w:hint="eastAsia" w:ascii="宋体" w:hAnsi="宋体" w:eastAsia="宋体" w:cs="宋体"/>
                <w:sz w:val="21"/>
                <w:szCs w:val="21"/>
                <w:lang w:eastAsia="zh-CN"/>
              </w:rPr>
              <w:t>”</w:t>
            </w:r>
            <w:r>
              <w:rPr>
                <w:rFonts w:hint="eastAsia" w:ascii="宋体" w:hAnsi="宋体" w:eastAsia="宋体" w:cs="宋体"/>
                <w:sz w:val="21"/>
                <w:szCs w:val="21"/>
              </w:rPr>
              <w:t>岗位</w:t>
            </w:r>
            <w:r>
              <w:rPr>
                <w:rFonts w:hint="eastAsia" w:ascii="宋体" w:hAnsi="宋体" w:eastAsia="宋体" w:cs="宋体"/>
                <w:sz w:val="21"/>
                <w:szCs w:val="21"/>
                <w:lang w:eastAsia="zh-CN"/>
              </w:rPr>
              <w:t>，</w:t>
            </w:r>
            <w:r>
              <w:rPr>
                <w:rFonts w:hint="eastAsia" w:ascii="宋体" w:hAnsi="宋体" w:eastAsia="宋体" w:cs="宋体"/>
                <w:sz w:val="21"/>
                <w:szCs w:val="21"/>
              </w:rPr>
              <w:t>已被</w:t>
            </w:r>
            <w:r>
              <w:rPr>
                <w:rFonts w:hint="eastAsia" w:ascii="宋体" w:hAnsi="宋体" w:eastAsia="宋体" w:cs="宋体"/>
                <w:sz w:val="21"/>
                <w:szCs w:val="21"/>
                <w:lang w:val="en-US" w:eastAsia="zh-CN"/>
              </w:rPr>
              <w:t>用工方取消</w:t>
            </w:r>
            <w:r>
              <w:rPr>
                <w:rFonts w:hint="eastAsia" w:ascii="宋体" w:hAnsi="宋体" w:eastAsia="宋体" w:cs="宋体"/>
                <w:sz w:val="21"/>
                <w:szCs w:val="21"/>
              </w:rPr>
              <w:t>，本次报名</w:t>
            </w:r>
            <w:r>
              <w:rPr>
                <w:rFonts w:hint="eastAsia" w:ascii="宋体" w:hAnsi="宋体" w:eastAsia="宋体" w:cs="宋体"/>
                <w:sz w:val="21"/>
                <w:szCs w:val="21"/>
                <w:lang w:val="en-US" w:eastAsia="zh-CN"/>
              </w:rPr>
              <w:t>消耗的活聚豆已退还至账户</w:t>
            </w:r>
            <w:r>
              <w:rPr>
                <w:rFonts w:hint="eastAsia" w:ascii="宋体" w:hAnsi="宋体" w:eastAsia="宋体" w:cs="宋体"/>
                <w:sz w:val="21"/>
                <w:szCs w:val="21"/>
              </w:rPr>
              <w:t>，可</w:t>
            </w:r>
            <w:r>
              <w:rPr>
                <w:rFonts w:hint="eastAsia" w:ascii="宋体" w:hAnsi="宋体" w:eastAsia="宋体" w:cs="宋体"/>
                <w:sz w:val="21"/>
                <w:szCs w:val="21"/>
                <w:lang w:val="en-US" w:eastAsia="zh-CN"/>
              </w:rPr>
              <w:t>前往，【</w:t>
            </w:r>
            <w:r>
              <w:rPr>
                <w:rFonts w:hint="eastAsia" w:ascii="宋体" w:hAnsi="宋体" w:eastAsia="宋体" w:cs="宋体"/>
                <w:sz w:val="21"/>
                <w:szCs w:val="21"/>
              </w:rPr>
              <w:t>接单</w:t>
            </w:r>
            <w:r>
              <w:rPr>
                <w:rFonts w:hint="eastAsia" w:ascii="宋体" w:hAnsi="宋体" w:eastAsia="宋体" w:cs="宋体"/>
                <w:sz w:val="21"/>
                <w:szCs w:val="21"/>
                <w:lang w:val="en-US" w:eastAsia="zh-CN"/>
              </w:rPr>
              <w:t>】页面</w:t>
            </w:r>
            <w:r>
              <w:rPr>
                <w:rFonts w:hint="eastAsia" w:ascii="宋体" w:hAnsi="宋体" w:eastAsia="宋体" w:cs="宋体"/>
                <w:sz w:val="21"/>
                <w:szCs w:val="21"/>
              </w:rPr>
              <w:t>查看具体记录</w:t>
            </w:r>
          </w:p>
        </w:tc>
      </w:tr>
      <w:tr w14:paraId="22F0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0868056F">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接单方</w:t>
            </w:r>
          </w:p>
        </w:tc>
        <w:tc>
          <w:tcPr>
            <w:tcW w:w="2192" w:type="dxa"/>
            <w:vAlign w:val="center"/>
          </w:tcPr>
          <w:p w14:paraId="271F0CFD">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接单的岗位被用工方录用</w:t>
            </w:r>
          </w:p>
        </w:tc>
        <w:tc>
          <w:tcPr>
            <w:tcW w:w="4533" w:type="dxa"/>
            <w:vAlign w:val="center"/>
          </w:tcPr>
          <w:p w14:paraId="03588324">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恭喜您被用工方录用</w:t>
            </w:r>
          </w:p>
          <w:p w14:paraId="533219A2">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您报名</w:t>
            </w:r>
            <w:r>
              <w:rPr>
                <w:rFonts w:hint="eastAsia" w:ascii="宋体" w:hAnsi="宋体" w:eastAsia="宋体" w:cs="宋体"/>
                <w:sz w:val="21"/>
                <w:szCs w:val="21"/>
                <w:lang w:val="en-US" w:eastAsia="zh-CN"/>
              </w:rPr>
              <w:t>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物料搬运</w:t>
            </w:r>
            <w:r>
              <w:rPr>
                <w:rFonts w:hint="eastAsia" w:ascii="宋体" w:hAnsi="宋体" w:eastAsia="宋体" w:cs="宋体"/>
                <w:sz w:val="21"/>
                <w:szCs w:val="21"/>
                <w:lang w:eastAsia="zh-CN"/>
              </w:rPr>
              <w:t>”</w:t>
            </w:r>
            <w:r>
              <w:rPr>
                <w:rFonts w:hint="eastAsia" w:ascii="宋体" w:hAnsi="宋体" w:eastAsia="宋体" w:cs="宋体"/>
                <w:sz w:val="21"/>
                <w:szCs w:val="21"/>
              </w:rPr>
              <w:t>岗位</w:t>
            </w:r>
            <w:r>
              <w:rPr>
                <w:rFonts w:hint="eastAsia" w:ascii="宋体" w:hAnsi="宋体" w:eastAsia="宋体" w:cs="宋体"/>
                <w:sz w:val="21"/>
                <w:szCs w:val="21"/>
                <w:lang w:eastAsia="zh-CN"/>
              </w:rPr>
              <w:t>，</w:t>
            </w:r>
            <w:r>
              <w:rPr>
                <w:rFonts w:hint="eastAsia" w:ascii="宋体" w:hAnsi="宋体" w:eastAsia="宋体" w:cs="宋体"/>
                <w:sz w:val="21"/>
                <w:szCs w:val="21"/>
              </w:rPr>
              <w:t>已被</w:t>
            </w:r>
            <w:r>
              <w:rPr>
                <w:rFonts w:hint="eastAsia" w:ascii="宋体" w:hAnsi="宋体" w:eastAsia="宋体" w:cs="宋体"/>
                <w:sz w:val="21"/>
                <w:szCs w:val="21"/>
                <w:lang w:val="en-US" w:eastAsia="zh-CN"/>
              </w:rPr>
              <w:t>用工方确认录用</w:t>
            </w:r>
            <w:r>
              <w:rPr>
                <w:rFonts w:hint="eastAsia" w:ascii="宋体" w:hAnsi="宋体" w:eastAsia="宋体" w:cs="宋体"/>
                <w:sz w:val="21"/>
                <w:szCs w:val="21"/>
              </w:rPr>
              <w:t>，可</w:t>
            </w:r>
            <w:r>
              <w:rPr>
                <w:rFonts w:hint="eastAsia" w:ascii="宋体" w:hAnsi="宋体" w:eastAsia="宋体" w:cs="宋体"/>
                <w:sz w:val="21"/>
                <w:szCs w:val="21"/>
                <w:lang w:val="en-US" w:eastAsia="zh-CN"/>
              </w:rPr>
              <w:t>前往【</w:t>
            </w:r>
            <w:r>
              <w:rPr>
                <w:rFonts w:hint="eastAsia" w:ascii="宋体" w:hAnsi="宋体" w:eastAsia="宋体" w:cs="宋体"/>
                <w:sz w:val="21"/>
                <w:szCs w:val="21"/>
              </w:rPr>
              <w:t>接单</w:t>
            </w:r>
            <w:r>
              <w:rPr>
                <w:rFonts w:hint="eastAsia" w:ascii="宋体" w:hAnsi="宋体" w:eastAsia="宋体" w:cs="宋体"/>
                <w:sz w:val="21"/>
                <w:szCs w:val="21"/>
                <w:lang w:val="en-US" w:eastAsia="zh-CN"/>
              </w:rPr>
              <w:t>】页面</w:t>
            </w:r>
            <w:r>
              <w:rPr>
                <w:rFonts w:hint="eastAsia" w:ascii="宋体" w:hAnsi="宋体" w:eastAsia="宋体" w:cs="宋体"/>
                <w:sz w:val="21"/>
                <w:szCs w:val="21"/>
              </w:rPr>
              <w:t>查看具体记录</w:t>
            </w:r>
            <w:r>
              <w:rPr>
                <w:rFonts w:hint="eastAsia" w:ascii="宋体" w:hAnsi="宋体" w:eastAsia="宋体" w:cs="宋体"/>
                <w:sz w:val="21"/>
                <w:szCs w:val="21"/>
                <w:lang w:eastAsia="zh-CN"/>
              </w:rPr>
              <w:t>，</w:t>
            </w:r>
            <w:r>
              <w:rPr>
                <w:rFonts w:hint="eastAsia" w:ascii="宋体" w:hAnsi="宋体" w:eastAsia="宋体" w:cs="宋体"/>
                <w:sz w:val="21"/>
                <w:szCs w:val="21"/>
              </w:rPr>
              <w:t>留意后续用工对接安排。</w:t>
            </w:r>
          </w:p>
        </w:tc>
      </w:tr>
      <w:tr w14:paraId="618A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137074CE">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接单方</w:t>
            </w:r>
          </w:p>
        </w:tc>
        <w:tc>
          <w:tcPr>
            <w:tcW w:w="2192" w:type="dxa"/>
            <w:vAlign w:val="center"/>
          </w:tcPr>
          <w:p w14:paraId="3EF37D32">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接单的岗位被用工方拒绝</w:t>
            </w:r>
          </w:p>
        </w:tc>
        <w:tc>
          <w:tcPr>
            <w:tcW w:w="4533" w:type="dxa"/>
            <w:vAlign w:val="center"/>
          </w:tcPr>
          <w:p w14:paraId="49340038">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您报名</w:t>
            </w:r>
            <w:r>
              <w:rPr>
                <w:rFonts w:hint="eastAsia" w:ascii="宋体" w:hAnsi="宋体" w:eastAsia="宋体" w:cs="宋体"/>
                <w:sz w:val="21"/>
                <w:szCs w:val="21"/>
                <w:lang w:val="en-US" w:eastAsia="zh-CN"/>
              </w:rPr>
              <w:t>的</w:t>
            </w:r>
            <w:r>
              <w:rPr>
                <w:rFonts w:hint="eastAsia" w:ascii="宋体" w:hAnsi="宋体" w:eastAsia="宋体" w:cs="宋体"/>
                <w:sz w:val="21"/>
                <w:szCs w:val="21"/>
              </w:rPr>
              <w:t>岗位未被</w:t>
            </w:r>
            <w:r>
              <w:rPr>
                <w:rFonts w:hint="eastAsia" w:ascii="宋体" w:hAnsi="宋体" w:eastAsia="宋体" w:cs="宋体"/>
                <w:sz w:val="21"/>
                <w:szCs w:val="21"/>
                <w:lang w:val="en-US" w:eastAsia="zh-CN"/>
              </w:rPr>
              <w:t>用工方</w:t>
            </w:r>
            <w:r>
              <w:rPr>
                <w:rFonts w:hint="eastAsia" w:ascii="宋体" w:hAnsi="宋体" w:eastAsia="宋体" w:cs="宋体"/>
                <w:sz w:val="21"/>
                <w:szCs w:val="21"/>
              </w:rPr>
              <w:t>录用</w:t>
            </w:r>
          </w:p>
          <w:p w14:paraId="6C3FA0D9">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您报名</w:t>
            </w:r>
            <w:r>
              <w:rPr>
                <w:rFonts w:hint="eastAsia" w:ascii="宋体" w:hAnsi="宋体" w:eastAsia="宋体" w:cs="宋体"/>
                <w:sz w:val="21"/>
                <w:szCs w:val="21"/>
                <w:lang w:val="en-US" w:eastAsia="zh-CN"/>
              </w:rPr>
              <w:t>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物料搬运</w:t>
            </w:r>
            <w:r>
              <w:rPr>
                <w:rFonts w:hint="eastAsia" w:ascii="宋体" w:hAnsi="宋体" w:eastAsia="宋体" w:cs="宋体"/>
                <w:sz w:val="21"/>
                <w:szCs w:val="21"/>
                <w:lang w:eastAsia="zh-CN"/>
              </w:rPr>
              <w:t>”</w:t>
            </w:r>
            <w:r>
              <w:rPr>
                <w:rFonts w:hint="eastAsia" w:ascii="宋体" w:hAnsi="宋体" w:eastAsia="宋体" w:cs="宋体"/>
                <w:sz w:val="21"/>
                <w:szCs w:val="21"/>
              </w:rPr>
              <w:t>岗位</w:t>
            </w:r>
            <w:r>
              <w:rPr>
                <w:rFonts w:hint="eastAsia" w:ascii="宋体" w:hAnsi="宋体" w:eastAsia="宋体" w:cs="宋体"/>
                <w:sz w:val="21"/>
                <w:szCs w:val="21"/>
                <w:lang w:eastAsia="zh-CN"/>
              </w:rPr>
              <w:t>，</w:t>
            </w:r>
            <w:r>
              <w:rPr>
                <w:rFonts w:hint="eastAsia" w:ascii="宋体" w:hAnsi="宋体" w:eastAsia="宋体" w:cs="宋体"/>
                <w:sz w:val="21"/>
                <w:szCs w:val="21"/>
              </w:rPr>
              <w:t>已被</w:t>
            </w:r>
            <w:r>
              <w:rPr>
                <w:rFonts w:hint="eastAsia" w:ascii="宋体" w:hAnsi="宋体" w:eastAsia="宋体" w:cs="宋体"/>
                <w:sz w:val="21"/>
                <w:szCs w:val="21"/>
                <w:lang w:val="en-US" w:eastAsia="zh-CN"/>
              </w:rPr>
              <w:t>用工方拒绝录用</w:t>
            </w:r>
            <w:r>
              <w:rPr>
                <w:rFonts w:hint="eastAsia" w:ascii="宋体" w:hAnsi="宋体" w:eastAsia="宋体" w:cs="宋体"/>
                <w:sz w:val="21"/>
                <w:szCs w:val="21"/>
              </w:rPr>
              <w:t>，不必气馁，平台还有大量岗位，您可继续投递其他意向工作。</w:t>
            </w:r>
          </w:p>
        </w:tc>
      </w:tr>
      <w:tr w14:paraId="0112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418A52E3">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接单方</w:t>
            </w:r>
          </w:p>
        </w:tc>
        <w:tc>
          <w:tcPr>
            <w:tcW w:w="2192" w:type="dxa"/>
            <w:vAlign w:val="center"/>
          </w:tcPr>
          <w:p w14:paraId="6B109FD0">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用工方发起邀约</w:t>
            </w:r>
          </w:p>
        </w:tc>
        <w:tc>
          <w:tcPr>
            <w:tcW w:w="4533" w:type="dxa"/>
            <w:vAlign w:val="center"/>
          </w:tcPr>
          <w:p w14:paraId="4A148679">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有用工方向您发起专属用工邀约</w:t>
            </w:r>
          </w:p>
          <w:p w14:paraId="2EAD1B0B">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现有用工方看中您的</w:t>
            </w:r>
            <w:r>
              <w:rPr>
                <w:rFonts w:hint="eastAsia" w:ascii="宋体" w:hAnsi="宋体" w:eastAsia="宋体" w:cs="宋体"/>
                <w:sz w:val="21"/>
                <w:szCs w:val="21"/>
                <w:lang w:val="en-US" w:eastAsia="zh-CN"/>
              </w:rPr>
              <w:t>相关履历</w:t>
            </w:r>
            <w:r>
              <w:rPr>
                <w:rFonts w:hint="eastAsia" w:ascii="宋体" w:hAnsi="宋体" w:eastAsia="宋体" w:cs="宋体"/>
                <w:sz w:val="21"/>
                <w:szCs w:val="21"/>
              </w:rPr>
              <w:t>，主动向您</w:t>
            </w:r>
            <w:r>
              <w:rPr>
                <w:rFonts w:hint="eastAsia" w:ascii="宋体" w:hAnsi="宋体" w:eastAsia="宋体" w:cs="宋体"/>
                <w:sz w:val="21"/>
                <w:szCs w:val="21"/>
                <w:lang w:val="en-US" w:eastAsia="zh-CN"/>
              </w:rPr>
              <w:t>发起</w:t>
            </w:r>
            <w:r>
              <w:rPr>
                <w:rFonts w:hint="eastAsia" w:ascii="宋体" w:hAnsi="宋体" w:eastAsia="宋体" w:cs="宋体"/>
                <w:sz w:val="21"/>
                <w:szCs w:val="21"/>
              </w:rPr>
              <w:t>专属接单邀约，</w:t>
            </w:r>
            <w:r>
              <w:rPr>
                <w:rFonts w:hint="eastAsia" w:ascii="宋体" w:hAnsi="宋体" w:eastAsia="宋体" w:cs="宋体"/>
                <w:sz w:val="21"/>
                <w:szCs w:val="21"/>
                <w:lang w:val="en-US" w:eastAsia="zh-CN"/>
              </w:rPr>
              <w:t>可</w:t>
            </w:r>
            <w:r>
              <w:rPr>
                <w:rFonts w:hint="eastAsia" w:ascii="宋体" w:hAnsi="宋体" w:eastAsia="宋体" w:cs="宋体"/>
                <w:sz w:val="21"/>
                <w:szCs w:val="21"/>
              </w:rPr>
              <w:t>前往</w:t>
            </w:r>
            <w:r>
              <w:rPr>
                <w:rFonts w:hint="eastAsia" w:ascii="宋体" w:hAnsi="宋体" w:eastAsia="宋体" w:cs="宋体"/>
                <w:sz w:val="21"/>
                <w:szCs w:val="21"/>
                <w:lang w:val="en-US" w:eastAsia="zh-CN"/>
              </w:rPr>
              <w:t>【我的用工邀约】页面</w:t>
            </w:r>
            <w:r>
              <w:rPr>
                <w:rFonts w:hint="eastAsia" w:ascii="宋体" w:hAnsi="宋体" w:eastAsia="宋体" w:cs="宋体"/>
                <w:sz w:val="21"/>
                <w:szCs w:val="21"/>
              </w:rPr>
              <w:t>查看</w:t>
            </w:r>
            <w:r>
              <w:rPr>
                <w:rFonts w:hint="eastAsia" w:ascii="宋体" w:hAnsi="宋体" w:eastAsia="宋体" w:cs="宋体"/>
                <w:sz w:val="21"/>
                <w:szCs w:val="21"/>
                <w:lang w:val="en-US" w:eastAsia="zh-CN"/>
              </w:rPr>
              <w:t>用工方联系方式</w:t>
            </w:r>
            <w:r>
              <w:rPr>
                <w:rFonts w:hint="eastAsia" w:ascii="宋体" w:hAnsi="宋体" w:eastAsia="宋体" w:cs="宋体"/>
                <w:sz w:val="21"/>
                <w:szCs w:val="21"/>
              </w:rPr>
              <w:t>。</w:t>
            </w:r>
          </w:p>
        </w:tc>
      </w:tr>
    </w:tbl>
    <w:p w14:paraId="3DBE151A">
      <w:pPr>
        <w:keepNext w:val="0"/>
        <w:keepLines w:val="0"/>
        <w:pageBreakBefore w:val="0"/>
        <w:widowControl w:val="0"/>
        <w:numPr>
          <w:ilvl w:val="0"/>
          <w:numId w:val="0"/>
        </w:numPr>
        <w:kinsoku/>
        <w:wordWrap/>
        <w:overflowPunct/>
        <w:topLinePunct w:val="0"/>
        <w:autoSpaceDE/>
        <w:autoSpaceDN/>
        <w:bidi w:val="0"/>
        <w:adjustRightInd/>
        <w:snapToGrid/>
        <w:spacing w:after="63" w:afterLines="20" w:line="264" w:lineRule="auto"/>
        <w:ind w:leftChars="0"/>
        <w:textAlignment w:val="auto"/>
        <w:rPr>
          <w:rFonts w:hint="default" w:ascii="宋体" w:hAnsi="宋体" w:eastAsia="宋体" w:cs="宋体"/>
          <w:b/>
          <w:bCs/>
          <w:sz w:val="24"/>
          <w:szCs w:val="24"/>
          <w:lang w:val="en-US" w:eastAsia="zh-CN"/>
        </w:rPr>
      </w:pPr>
    </w:p>
    <w:p w14:paraId="7AE9AB9B">
      <w:pPr>
        <w:keepNext w:val="0"/>
        <w:keepLines w:val="0"/>
        <w:pageBreakBefore w:val="0"/>
        <w:widowControl/>
        <w:numPr>
          <w:ilvl w:val="0"/>
          <w:numId w:val="23"/>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需要做短信推送的内容如下表：</w:t>
      </w:r>
    </w:p>
    <w:tbl>
      <w:tblPr>
        <w:tblStyle w:val="8"/>
        <w:tblpPr w:leftFromText="180" w:rightFromText="180" w:vertAnchor="text" w:horzAnchor="page" w:tblpX="1830" w:tblpY="32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2192"/>
        <w:gridCol w:w="4533"/>
      </w:tblGrid>
      <w:tr w14:paraId="66B1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690" w:type="dxa"/>
            <w:shd w:val="clear" w:color="auto" w:fill="DBE3F4" w:themeFill="accent1" w:themeFillTint="32"/>
            <w:vAlign w:val="center"/>
          </w:tcPr>
          <w:p w14:paraId="1FA54E46">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推送给谁</w:t>
            </w:r>
          </w:p>
        </w:tc>
        <w:tc>
          <w:tcPr>
            <w:tcW w:w="2192" w:type="dxa"/>
            <w:shd w:val="clear" w:color="auto" w:fill="DBE3F4" w:themeFill="accent1" w:themeFillTint="32"/>
            <w:vAlign w:val="center"/>
          </w:tcPr>
          <w:p w14:paraId="3F0735B1">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触发条件</w:t>
            </w:r>
          </w:p>
        </w:tc>
        <w:tc>
          <w:tcPr>
            <w:tcW w:w="4533" w:type="dxa"/>
            <w:shd w:val="clear" w:color="auto" w:fill="DBE3F4" w:themeFill="accent1" w:themeFillTint="32"/>
            <w:vAlign w:val="center"/>
          </w:tcPr>
          <w:p w14:paraId="519F1AE0">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通知内容</w:t>
            </w:r>
          </w:p>
        </w:tc>
      </w:tr>
      <w:tr w14:paraId="60AF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690" w:type="dxa"/>
            <w:shd w:val="clear" w:color="auto" w:fill="auto"/>
            <w:vAlign w:val="center"/>
          </w:tcPr>
          <w:p w14:paraId="3C6C3438">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活动资源商家</w:t>
            </w:r>
          </w:p>
        </w:tc>
        <w:tc>
          <w:tcPr>
            <w:tcW w:w="2192" w:type="dxa"/>
            <w:shd w:val="clear" w:color="auto" w:fill="auto"/>
            <w:vAlign w:val="center"/>
          </w:tcPr>
          <w:p w14:paraId="1D2784A4">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入驻申请审核通过</w:t>
            </w:r>
          </w:p>
        </w:tc>
        <w:tc>
          <w:tcPr>
            <w:tcW w:w="4533" w:type="dxa"/>
            <w:tcBorders>
              <w:bottom w:val="single" w:color="000000" w:sz="4" w:space="0"/>
            </w:tcBorders>
            <w:shd w:val="clear" w:color="auto" w:fill="auto"/>
            <w:vAlign w:val="center"/>
          </w:tcPr>
          <w:p w14:paraId="1EE0ED9C">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r>
              <w:rPr>
                <w:rFonts w:hint="eastAsia" w:ascii="宋体" w:hAnsi="宋体" w:eastAsia="宋体" w:cs="宋体"/>
                <w:sz w:val="21"/>
                <w:szCs w:val="21"/>
              </w:rPr>
              <w:t>入驻申请审核已通过</w:t>
            </w:r>
          </w:p>
          <w:p w14:paraId="165E6EA8">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恭喜！您提交的</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活动策划-</w:t>
            </w:r>
            <w:r>
              <w:rPr>
                <w:rFonts w:hint="eastAsia" w:ascii="宋体" w:hAnsi="宋体" w:eastAsia="宋体" w:cs="宋体"/>
                <w:b/>
                <w:bCs/>
                <w:i w:val="0"/>
                <w:iCs w:val="0"/>
                <w:caps w:val="0"/>
                <w:color w:val="333333"/>
                <w:spacing w:val="0"/>
                <w:sz w:val="21"/>
                <w:szCs w:val="21"/>
              </w:rPr>
              <w:t>重庆众合创艺文化</w:t>
            </w:r>
            <w:r>
              <w:rPr>
                <w:rFonts w:hint="eastAsia" w:ascii="宋体" w:hAnsi="宋体" w:eastAsia="宋体" w:cs="宋体"/>
                <w:sz w:val="21"/>
                <w:szCs w:val="21"/>
                <w:lang w:eastAsia="zh-CN"/>
              </w:rPr>
              <w:t>”</w:t>
            </w:r>
            <w:r>
              <w:rPr>
                <w:rFonts w:hint="eastAsia" w:ascii="宋体" w:hAnsi="宋体" w:eastAsia="宋体" w:cs="宋体"/>
                <w:sz w:val="21"/>
                <w:szCs w:val="21"/>
              </w:rPr>
              <w:t>商家入驻申请审核</w:t>
            </w:r>
            <w:r>
              <w:rPr>
                <w:rFonts w:hint="eastAsia" w:ascii="宋体" w:hAnsi="宋体" w:eastAsia="宋体" w:cs="宋体"/>
                <w:sz w:val="21"/>
                <w:szCs w:val="21"/>
                <w:lang w:val="en-US" w:eastAsia="zh-CN"/>
              </w:rPr>
              <w:t>已</w:t>
            </w:r>
            <w:r>
              <w:rPr>
                <w:rFonts w:hint="eastAsia" w:ascii="宋体" w:hAnsi="宋体" w:eastAsia="宋体" w:cs="宋体"/>
                <w:sz w:val="21"/>
                <w:szCs w:val="21"/>
              </w:rPr>
              <w:t>通过，现已正式入驻</w:t>
            </w:r>
            <w:r>
              <w:rPr>
                <w:rFonts w:hint="eastAsia" w:ascii="宋体" w:hAnsi="宋体" w:eastAsia="宋体" w:cs="宋体"/>
                <w:sz w:val="21"/>
                <w:szCs w:val="21"/>
                <w:lang w:val="en-US" w:eastAsia="zh-CN"/>
              </w:rPr>
              <w:t>活聚多</w:t>
            </w:r>
            <w:r>
              <w:rPr>
                <w:rFonts w:hint="eastAsia" w:ascii="宋体" w:hAnsi="宋体" w:eastAsia="宋体" w:cs="宋体"/>
                <w:sz w:val="21"/>
                <w:szCs w:val="21"/>
              </w:rPr>
              <w:t>平台，</w:t>
            </w:r>
            <w:r>
              <w:rPr>
                <w:rFonts w:hint="eastAsia" w:ascii="宋体" w:hAnsi="宋体" w:eastAsia="宋体" w:cs="宋体"/>
                <w:sz w:val="21"/>
                <w:szCs w:val="21"/>
                <w:lang w:val="en-US" w:eastAsia="zh-CN"/>
              </w:rPr>
              <w:t>可</w:t>
            </w:r>
            <w:r>
              <w:rPr>
                <w:rFonts w:hint="eastAsia" w:ascii="宋体" w:hAnsi="宋体" w:eastAsia="宋体" w:cs="宋体"/>
                <w:sz w:val="21"/>
                <w:szCs w:val="21"/>
              </w:rPr>
              <w:t>前往</w:t>
            </w:r>
            <w:r>
              <w:rPr>
                <w:rFonts w:hint="eastAsia" w:ascii="宋体" w:hAnsi="宋体" w:eastAsia="宋体" w:cs="宋体"/>
                <w:sz w:val="21"/>
                <w:szCs w:val="21"/>
                <w:lang w:val="en-US" w:eastAsia="zh-CN"/>
              </w:rPr>
              <w:t>app内的【</w:t>
            </w:r>
            <w:r>
              <w:rPr>
                <w:rFonts w:hint="eastAsia" w:ascii="宋体" w:hAnsi="宋体" w:eastAsia="宋体" w:cs="宋体"/>
                <w:sz w:val="21"/>
                <w:szCs w:val="21"/>
              </w:rPr>
              <w:t>店铺经营</w:t>
            </w:r>
            <w:r>
              <w:rPr>
                <w:rFonts w:hint="eastAsia" w:ascii="宋体" w:hAnsi="宋体" w:eastAsia="宋体" w:cs="宋体"/>
                <w:sz w:val="21"/>
                <w:szCs w:val="21"/>
                <w:lang w:val="en-US" w:eastAsia="zh-CN"/>
              </w:rPr>
              <w:t>】页面查看入驻详情</w:t>
            </w:r>
            <w:r>
              <w:rPr>
                <w:rFonts w:hint="eastAsia" w:ascii="宋体" w:hAnsi="宋体" w:eastAsia="宋体" w:cs="宋体"/>
                <w:sz w:val="21"/>
                <w:szCs w:val="21"/>
              </w:rPr>
              <w:t>。</w:t>
            </w:r>
          </w:p>
        </w:tc>
      </w:tr>
    </w:tbl>
    <w:p w14:paraId="53F09EF1">
      <w:pPr>
        <w:keepNext w:val="0"/>
        <w:keepLines w:val="0"/>
        <w:pageBreakBefore w:val="0"/>
        <w:widowControl w:val="0"/>
        <w:numPr>
          <w:ilvl w:val="0"/>
          <w:numId w:val="0"/>
        </w:numPr>
        <w:kinsoku/>
        <w:wordWrap/>
        <w:overflowPunct/>
        <w:topLinePunct w:val="0"/>
        <w:autoSpaceDE/>
        <w:autoSpaceDN/>
        <w:bidi w:val="0"/>
        <w:adjustRightInd/>
        <w:snapToGrid/>
        <w:spacing w:after="63" w:afterLines="20" w:line="264" w:lineRule="auto"/>
        <w:ind w:leftChars="0"/>
        <w:textAlignment w:val="auto"/>
        <w:rPr>
          <w:rFonts w:hint="default" w:ascii="宋体" w:hAnsi="宋体" w:eastAsia="宋体" w:cs="宋体"/>
          <w:b/>
          <w:bCs/>
          <w:sz w:val="24"/>
          <w:szCs w:val="24"/>
          <w:lang w:val="en-US" w:eastAsia="zh-CN"/>
        </w:rPr>
      </w:pPr>
    </w:p>
    <w:p w14:paraId="38E34D9A">
      <w:pPr>
        <w:keepNext w:val="0"/>
        <w:keepLines w:val="0"/>
        <w:pageBreakBefore w:val="0"/>
        <w:widowControl w:val="0"/>
        <w:numPr>
          <w:ilvl w:val="0"/>
          <w:numId w:val="0"/>
        </w:numPr>
        <w:kinsoku/>
        <w:wordWrap/>
        <w:overflowPunct/>
        <w:topLinePunct w:val="0"/>
        <w:autoSpaceDE/>
        <w:autoSpaceDN/>
        <w:bidi w:val="0"/>
        <w:adjustRightInd/>
        <w:snapToGrid/>
        <w:spacing w:after="63" w:afterLines="20" w:line="264" w:lineRule="auto"/>
        <w:ind w:leftChars="0"/>
        <w:textAlignment w:val="auto"/>
        <w:rPr>
          <w:rFonts w:hint="default" w:ascii="宋体" w:hAnsi="宋体" w:eastAsia="宋体" w:cs="宋体"/>
          <w:b/>
          <w:bCs/>
          <w:sz w:val="24"/>
          <w:szCs w:val="24"/>
          <w:lang w:val="en-US" w:eastAsia="zh-CN"/>
        </w:rPr>
      </w:pPr>
    </w:p>
    <w:p w14:paraId="53B6844D">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交易通知</w:t>
      </w:r>
    </w:p>
    <w:p w14:paraId="4C96B75D">
      <w:pPr>
        <w:keepNext w:val="0"/>
        <w:keepLines w:val="0"/>
        <w:pageBreakBefore w:val="0"/>
        <w:widowControl w:val="0"/>
        <w:numPr>
          <w:ilvl w:val="0"/>
          <w:numId w:val="24"/>
        </w:numPr>
        <w:kinsoku/>
        <w:wordWrap/>
        <w:overflowPunct/>
        <w:topLinePunct w:val="0"/>
        <w:autoSpaceDE/>
        <w:autoSpaceDN/>
        <w:bidi w:val="0"/>
        <w:adjustRightInd/>
        <w:snapToGrid/>
        <w:spacing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b/>
          <w:bCs/>
          <w:sz w:val="28"/>
          <w:szCs w:val="28"/>
          <w:lang w:val="en-US" w:eastAsia="zh-CN"/>
        </w:rPr>
        <w:t>需求描述</w:t>
      </w:r>
    </w:p>
    <w:p w14:paraId="40EBB02D">
      <w:pPr>
        <w:keepNext w:val="0"/>
        <w:keepLines w:val="0"/>
        <w:pageBreakBefore w:val="0"/>
        <w:widowControl/>
        <w:numPr>
          <w:ilvl w:val="0"/>
          <w:numId w:val="25"/>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只做文本消息通知作用，无对应跳转功能，每次进入页面后自动已读本次展示的所有消息。点击左上角返回，返回至【上一页】。</w:t>
      </w:r>
    </w:p>
    <w:tbl>
      <w:tblPr>
        <w:tblStyle w:val="8"/>
        <w:tblpPr w:leftFromText="180" w:rightFromText="180" w:vertAnchor="text" w:horzAnchor="page" w:tblpXSpec="center" w:tblpY="30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gridCol w:w="5075"/>
      </w:tblGrid>
      <w:tr w14:paraId="0F8C6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3311" w:type="dxa"/>
            <w:shd w:val="clear" w:color="auto" w:fill="DBE3F4" w:themeFill="accent1" w:themeFillTint="32"/>
            <w:vAlign w:val="center"/>
          </w:tcPr>
          <w:p w14:paraId="68095150">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触发条件</w:t>
            </w:r>
          </w:p>
        </w:tc>
        <w:tc>
          <w:tcPr>
            <w:tcW w:w="5075" w:type="dxa"/>
            <w:tcBorders>
              <w:bottom w:val="single" w:color="000000" w:sz="4" w:space="0"/>
            </w:tcBorders>
            <w:shd w:val="clear" w:color="auto" w:fill="DBE3F4" w:themeFill="accent1" w:themeFillTint="32"/>
            <w:vAlign w:val="center"/>
          </w:tcPr>
          <w:p w14:paraId="70C5A4F2">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通知内容</w:t>
            </w:r>
          </w:p>
        </w:tc>
      </w:tr>
      <w:tr w14:paraId="3F34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11" w:type="dxa"/>
            <w:vAlign w:val="center"/>
          </w:tcPr>
          <w:p w14:paraId="464149B2">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支付成功</w:t>
            </w:r>
          </w:p>
        </w:tc>
        <w:tc>
          <w:tcPr>
            <w:tcW w:w="5075" w:type="dxa"/>
            <w:tcBorders>
              <w:top w:val="single" w:color="000000" w:sz="4" w:space="0"/>
            </w:tcBorders>
            <w:vAlign w:val="center"/>
          </w:tcPr>
          <w:p w14:paraId="3A358AE3">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订单支付成功</w:t>
            </w:r>
            <w:r>
              <w:rPr>
                <w:rFonts w:hint="eastAsia" w:ascii="宋体" w:hAnsi="宋体" w:eastAsia="宋体" w:cs="宋体"/>
                <w:sz w:val="21"/>
                <w:szCs w:val="21"/>
                <w:lang w:val="en-US" w:eastAsia="zh-CN"/>
              </w:rPr>
              <w:t xml:space="preserve">  </w:t>
            </w:r>
            <w:r>
              <w:rPr>
                <w:rFonts w:hint="eastAsia" w:ascii="宋体" w:hAnsi="宋体" w:eastAsia="宋体" w:cs="宋体"/>
                <w:b/>
                <w:bCs/>
                <w:i w:val="0"/>
                <w:iCs w:val="0"/>
                <w:caps w:val="0"/>
                <w:color w:val="FF0000"/>
                <w:spacing w:val="0"/>
                <w:sz w:val="21"/>
                <w:szCs w:val="21"/>
              </w:rPr>
              <w:t>￥</w:t>
            </w:r>
            <w:r>
              <w:rPr>
                <w:rFonts w:hint="eastAsia" w:ascii="宋体" w:hAnsi="宋体" w:eastAsia="宋体" w:cs="宋体"/>
                <w:b/>
                <w:bCs/>
                <w:i w:val="0"/>
                <w:iCs w:val="0"/>
                <w:caps w:val="0"/>
                <w:color w:val="FF0000"/>
                <w:spacing w:val="0"/>
                <w:sz w:val="21"/>
                <w:szCs w:val="21"/>
                <w:lang w:val="en-US" w:eastAsia="zh-CN"/>
              </w:rPr>
              <w:t>299</w:t>
            </w:r>
          </w:p>
          <w:p w14:paraId="3574B737">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您的</w:t>
            </w:r>
            <w:r>
              <w:rPr>
                <w:rFonts w:hint="eastAsia" w:ascii="宋体" w:hAnsi="宋体" w:eastAsia="宋体" w:cs="宋体"/>
                <w:sz w:val="21"/>
                <w:szCs w:val="21"/>
                <w:lang w:eastAsia="zh-CN"/>
              </w:rPr>
              <w:t>“</w:t>
            </w:r>
            <w:r>
              <w:rPr>
                <w:rFonts w:hint="eastAsia" w:ascii="宋体" w:hAnsi="宋体" w:eastAsia="宋体" w:cs="宋体"/>
                <w:b/>
                <w:bCs/>
                <w:sz w:val="21"/>
                <w:szCs w:val="21"/>
              </w:rPr>
              <w:t>活动策划板块商家入驻费（首年）</w:t>
            </w:r>
            <w:r>
              <w:rPr>
                <w:rFonts w:hint="eastAsia" w:ascii="宋体" w:hAnsi="宋体" w:eastAsia="宋体" w:cs="宋体"/>
                <w:sz w:val="21"/>
                <w:szCs w:val="21"/>
                <w:lang w:val="en-US" w:eastAsia="zh-CN"/>
              </w:rPr>
              <w:t>”</w:t>
            </w:r>
            <w:r>
              <w:rPr>
                <w:rFonts w:hint="eastAsia" w:ascii="宋体" w:hAnsi="宋体" w:eastAsia="宋体" w:cs="宋体"/>
                <w:sz w:val="21"/>
                <w:szCs w:val="21"/>
              </w:rPr>
              <w:t>订单已完成支付</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本次实际支付</w:t>
            </w:r>
            <w:r>
              <w:rPr>
                <w:rFonts w:hint="eastAsia" w:ascii="宋体" w:hAnsi="宋体" w:eastAsia="宋体" w:cs="宋体"/>
                <w:b/>
                <w:bCs/>
                <w:sz w:val="21"/>
                <w:szCs w:val="21"/>
                <w:lang w:val="en-US" w:eastAsia="zh-CN"/>
              </w:rPr>
              <w:t>299元</w:t>
            </w:r>
            <w:r>
              <w:rPr>
                <w:rFonts w:hint="eastAsia" w:ascii="宋体" w:hAnsi="宋体" w:eastAsia="宋体" w:cs="宋体"/>
                <w:sz w:val="21"/>
                <w:szCs w:val="21"/>
                <w:lang w:val="en-US" w:eastAsia="zh-CN"/>
              </w:rPr>
              <w:t>，</w:t>
            </w:r>
            <w:r>
              <w:rPr>
                <w:rFonts w:hint="eastAsia" w:ascii="宋体" w:hAnsi="宋体" w:eastAsia="宋体" w:cs="宋体"/>
                <w:sz w:val="21"/>
                <w:szCs w:val="21"/>
              </w:rPr>
              <w:t>可前往</w:t>
            </w:r>
            <w:r>
              <w:rPr>
                <w:rFonts w:hint="eastAsia" w:ascii="宋体" w:hAnsi="宋体" w:eastAsia="宋体" w:cs="宋体"/>
                <w:sz w:val="21"/>
                <w:szCs w:val="21"/>
                <w:lang w:val="en-US" w:eastAsia="zh-CN"/>
              </w:rPr>
              <w:t>【交易</w:t>
            </w:r>
            <w:r>
              <w:rPr>
                <w:rFonts w:hint="eastAsia" w:ascii="宋体" w:hAnsi="宋体" w:eastAsia="宋体" w:cs="宋体"/>
                <w:sz w:val="21"/>
                <w:szCs w:val="21"/>
              </w:rPr>
              <w:t>订单</w:t>
            </w:r>
            <w:r>
              <w:rPr>
                <w:rFonts w:hint="eastAsia" w:ascii="宋体" w:hAnsi="宋体" w:eastAsia="宋体" w:cs="宋体"/>
                <w:sz w:val="21"/>
                <w:szCs w:val="21"/>
                <w:lang w:val="en-US" w:eastAsia="zh-CN"/>
              </w:rPr>
              <w:t>】</w:t>
            </w:r>
            <w:r>
              <w:rPr>
                <w:rFonts w:hint="eastAsia" w:ascii="宋体" w:hAnsi="宋体" w:eastAsia="宋体" w:cs="宋体"/>
                <w:sz w:val="21"/>
                <w:szCs w:val="21"/>
              </w:rPr>
              <w:t>页面查看具体记录</w:t>
            </w:r>
            <w:r>
              <w:rPr>
                <w:rFonts w:hint="eastAsia" w:ascii="宋体" w:hAnsi="宋体" w:eastAsia="宋体" w:cs="宋体"/>
                <w:sz w:val="21"/>
                <w:szCs w:val="21"/>
                <w:lang w:eastAsia="zh-CN"/>
              </w:rPr>
              <w:t>。</w:t>
            </w:r>
          </w:p>
        </w:tc>
      </w:tr>
      <w:tr w14:paraId="0EB7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1" w:type="dxa"/>
            <w:vAlign w:val="center"/>
          </w:tcPr>
          <w:p w14:paraId="77845DB7">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后台</w:t>
            </w:r>
            <w:r>
              <w:rPr>
                <w:rFonts w:hint="eastAsia" w:ascii="宋体" w:hAnsi="宋体" w:eastAsia="宋体" w:cs="宋体"/>
                <w:sz w:val="21"/>
                <w:szCs w:val="21"/>
              </w:rPr>
              <w:t>已执行退款操作</w:t>
            </w:r>
          </w:p>
        </w:tc>
        <w:tc>
          <w:tcPr>
            <w:tcW w:w="5075" w:type="dxa"/>
            <w:vAlign w:val="center"/>
          </w:tcPr>
          <w:p w14:paraId="697C5600">
            <w:pPr>
              <w:pageBreakBefore w:val="0"/>
              <w:kinsoku/>
              <w:wordWrap/>
              <w:overflowPunct/>
              <w:topLinePunct w:val="0"/>
              <w:autoSpaceDE/>
              <w:autoSpaceDN/>
              <w:bidi w:val="0"/>
              <w:adjustRightInd/>
              <w:snapToGrid/>
              <w:spacing w:line="264" w:lineRule="auto"/>
              <w:jc w:val="both"/>
              <w:textAlignment w:val="auto"/>
              <w:rPr>
                <w:rFonts w:hint="default" w:ascii="宋体" w:hAnsi="宋体" w:eastAsia="宋体" w:cs="宋体"/>
                <w:sz w:val="21"/>
                <w:szCs w:val="21"/>
                <w:lang w:val="en-US" w:eastAsia="zh-CN"/>
              </w:rPr>
            </w:pPr>
            <w:r>
              <w:rPr>
                <w:rFonts w:hint="eastAsia" w:ascii="宋体" w:hAnsi="宋体" w:eastAsia="宋体" w:cs="宋体"/>
                <w:sz w:val="21"/>
                <w:szCs w:val="21"/>
              </w:rPr>
              <w:t>订单已退款</w:t>
            </w:r>
            <w:r>
              <w:rPr>
                <w:rFonts w:hint="eastAsia" w:ascii="宋体" w:hAnsi="宋体" w:eastAsia="宋体" w:cs="宋体"/>
                <w:sz w:val="21"/>
                <w:szCs w:val="21"/>
                <w:lang w:val="en-US" w:eastAsia="zh-CN"/>
              </w:rPr>
              <w:t xml:space="preserve">  </w:t>
            </w:r>
            <w:r>
              <w:rPr>
                <w:rFonts w:hint="eastAsia" w:ascii="宋体" w:hAnsi="宋体" w:eastAsia="宋体" w:cs="宋体"/>
                <w:b/>
                <w:bCs/>
                <w:i w:val="0"/>
                <w:iCs w:val="0"/>
                <w:caps w:val="0"/>
                <w:color w:val="FF0000"/>
                <w:spacing w:val="0"/>
                <w:sz w:val="21"/>
                <w:szCs w:val="21"/>
              </w:rPr>
              <w:t>￥</w:t>
            </w:r>
            <w:r>
              <w:rPr>
                <w:rFonts w:hint="eastAsia" w:ascii="宋体" w:hAnsi="宋体" w:eastAsia="宋体" w:cs="宋体"/>
                <w:b/>
                <w:bCs/>
                <w:i w:val="0"/>
                <w:iCs w:val="0"/>
                <w:caps w:val="0"/>
                <w:color w:val="FF0000"/>
                <w:spacing w:val="0"/>
                <w:sz w:val="21"/>
                <w:szCs w:val="21"/>
                <w:lang w:val="en-US" w:eastAsia="zh-CN"/>
              </w:rPr>
              <w:t>299</w:t>
            </w:r>
          </w:p>
          <w:p w14:paraId="0D840E9F">
            <w:pPr>
              <w:pageBreakBefore w:val="0"/>
              <w:kinsoku/>
              <w:wordWrap/>
              <w:overflowPunct/>
              <w:topLinePunct w:val="0"/>
              <w:autoSpaceDE/>
              <w:autoSpaceDN/>
              <w:bidi w:val="0"/>
              <w:adjustRightInd/>
              <w:snapToGrid/>
              <w:spacing w:line="264" w:lineRule="auto"/>
              <w:jc w:val="both"/>
              <w:textAlignment w:val="auto"/>
              <w:rPr>
                <w:rFonts w:hint="default" w:ascii="宋体" w:hAnsi="宋体" w:eastAsia="宋体" w:cs="宋体"/>
                <w:sz w:val="21"/>
                <w:szCs w:val="21"/>
                <w:lang w:val="en-US" w:eastAsia="zh-CN"/>
              </w:rPr>
            </w:pPr>
            <w:r>
              <w:rPr>
                <w:rFonts w:hint="eastAsia" w:ascii="宋体" w:hAnsi="宋体" w:eastAsia="宋体" w:cs="宋体"/>
                <w:sz w:val="21"/>
                <w:szCs w:val="21"/>
              </w:rPr>
              <w:t>您</w:t>
            </w:r>
            <w:r>
              <w:rPr>
                <w:rFonts w:hint="eastAsia" w:ascii="宋体" w:hAnsi="宋体" w:eastAsia="宋体" w:cs="宋体"/>
                <w:sz w:val="21"/>
                <w:szCs w:val="21"/>
                <w:lang w:val="en-US" w:eastAsia="zh-CN"/>
              </w:rPr>
              <w:t>支付</w:t>
            </w:r>
            <w:r>
              <w:rPr>
                <w:rFonts w:hint="eastAsia" w:ascii="宋体" w:hAnsi="宋体" w:eastAsia="宋体" w:cs="宋体"/>
                <w:sz w:val="21"/>
                <w:szCs w:val="21"/>
              </w:rPr>
              <w:t>的</w:t>
            </w:r>
            <w:r>
              <w:rPr>
                <w:rFonts w:hint="eastAsia" w:ascii="宋体" w:hAnsi="宋体" w:eastAsia="宋体" w:cs="宋体"/>
                <w:sz w:val="21"/>
                <w:szCs w:val="21"/>
                <w:lang w:eastAsia="zh-CN"/>
              </w:rPr>
              <w:t>“</w:t>
            </w:r>
            <w:r>
              <w:rPr>
                <w:rFonts w:hint="eastAsia" w:ascii="宋体" w:hAnsi="宋体" w:eastAsia="宋体" w:cs="宋体"/>
                <w:b/>
                <w:bCs/>
                <w:sz w:val="21"/>
                <w:szCs w:val="21"/>
              </w:rPr>
              <w:t>活动策划板块商家入驻费（首年）</w:t>
            </w:r>
            <w:r>
              <w:rPr>
                <w:rFonts w:hint="eastAsia" w:ascii="宋体" w:hAnsi="宋体" w:eastAsia="宋体" w:cs="宋体"/>
                <w:sz w:val="21"/>
                <w:szCs w:val="21"/>
                <w:lang w:val="en-US" w:eastAsia="zh-CN"/>
              </w:rPr>
              <w:t>”</w:t>
            </w:r>
            <w:r>
              <w:rPr>
                <w:rFonts w:hint="eastAsia" w:ascii="宋体" w:hAnsi="宋体" w:eastAsia="宋体" w:cs="宋体"/>
                <w:sz w:val="21"/>
                <w:szCs w:val="21"/>
              </w:rPr>
              <w:t>订单已</w:t>
            </w:r>
            <w:r>
              <w:rPr>
                <w:rFonts w:hint="eastAsia" w:ascii="宋体" w:hAnsi="宋体" w:eastAsia="宋体" w:cs="宋体"/>
                <w:sz w:val="21"/>
                <w:szCs w:val="21"/>
                <w:lang w:val="en-US" w:eastAsia="zh-CN"/>
              </w:rPr>
              <w:t>退款</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其中</w:t>
            </w:r>
            <w:r>
              <w:rPr>
                <w:rFonts w:hint="eastAsia" w:ascii="宋体" w:hAnsi="宋体" w:eastAsia="宋体" w:cs="宋体"/>
                <w:b/>
                <w:bCs/>
                <w:sz w:val="21"/>
                <w:szCs w:val="21"/>
                <w:lang w:val="en-US" w:eastAsia="zh-CN"/>
              </w:rPr>
              <w:t>299元</w:t>
            </w:r>
            <w:r>
              <w:rPr>
                <w:rFonts w:hint="eastAsia" w:ascii="宋体" w:hAnsi="宋体" w:eastAsia="宋体" w:cs="宋体"/>
                <w:sz w:val="21"/>
                <w:szCs w:val="21"/>
              </w:rPr>
              <w:t>将按原支付渠道</w:t>
            </w:r>
            <w:r>
              <w:rPr>
                <w:rFonts w:hint="eastAsia" w:ascii="宋体" w:hAnsi="宋体" w:eastAsia="宋体" w:cs="宋体"/>
                <w:sz w:val="21"/>
                <w:szCs w:val="21"/>
                <w:lang w:val="en-US" w:eastAsia="zh-CN"/>
              </w:rPr>
              <w:t>返回您的账户</w:t>
            </w:r>
            <w:r>
              <w:rPr>
                <w:rFonts w:hint="eastAsia" w:ascii="宋体" w:hAnsi="宋体" w:eastAsia="宋体" w:cs="宋体"/>
                <w:sz w:val="21"/>
                <w:szCs w:val="21"/>
              </w:rPr>
              <w:t>，</w:t>
            </w:r>
            <w:r>
              <w:rPr>
                <w:rFonts w:hint="eastAsia" w:ascii="宋体" w:hAnsi="宋体" w:eastAsia="宋体" w:cs="宋体"/>
                <w:sz w:val="21"/>
                <w:szCs w:val="21"/>
                <w:lang w:val="en-US" w:eastAsia="zh-CN"/>
              </w:rPr>
              <w:t>实际</w:t>
            </w:r>
            <w:r>
              <w:rPr>
                <w:rFonts w:hint="eastAsia" w:ascii="宋体" w:hAnsi="宋体" w:eastAsia="宋体" w:cs="宋体"/>
                <w:sz w:val="21"/>
                <w:szCs w:val="21"/>
              </w:rPr>
              <w:t>到账时间以对应支付渠道</w:t>
            </w:r>
            <w:r>
              <w:rPr>
                <w:rFonts w:hint="eastAsia" w:ascii="宋体" w:hAnsi="宋体" w:eastAsia="宋体" w:cs="宋体"/>
                <w:sz w:val="21"/>
                <w:szCs w:val="21"/>
                <w:lang w:val="en-US" w:eastAsia="zh-CN"/>
              </w:rPr>
              <w:t>通知</w:t>
            </w:r>
            <w:r>
              <w:rPr>
                <w:rFonts w:hint="eastAsia" w:ascii="宋体" w:hAnsi="宋体" w:eastAsia="宋体" w:cs="宋体"/>
                <w:sz w:val="21"/>
                <w:szCs w:val="21"/>
              </w:rPr>
              <w:t>为准，可前往</w:t>
            </w:r>
            <w:r>
              <w:rPr>
                <w:rFonts w:hint="eastAsia" w:ascii="宋体" w:hAnsi="宋体" w:eastAsia="宋体" w:cs="宋体"/>
                <w:sz w:val="21"/>
                <w:szCs w:val="21"/>
                <w:lang w:val="en-US" w:eastAsia="zh-CN"/>
              </w:rPr>
              <w:t>【交易</w:t>
            </w:r>
            <w:r>
              <w:rPr>
                <w:rFonts w:hint="eastAsia" w:ascii="宋体" w:hAnsi="宋体" w:eastAsia="宋体" w:cs="宋体"/>
                <w:sz w:val="21"/>
                <w:szCs w:val="21"/>
              </w:rPr>
              <w:t>订单</w:t>
            </w:r>
            <w:r>
              <w:rPr>
                <w:rFonts w:hint="eastAsia" w:ascii="宋体" w:hAnsi="宋体" w:eastAsia="宋体" w:cs="宋体"/>
                <w:sz w:val="21"/>
                <w:szCs w:val="21"/>
                <w:lang w:val="en-US" w:eastAsia="zh-CN"/>
              </w:rPr>
              <w:t>】</w:t>
            </w:r>
            <w:r>
              <w:rPr>
                <w:rFonts w:hint="eastAsia" w:ascii="宋体" w:hAnsi="宋体" w:eastAsia="宋体" w:cs="宋体"/>
                <w:sz w:val="21"/>
                <w:szCs w:val="21"/>
              </w:rPr>
              <w:t>页面查看退款进度。</w:t>
            </w:r>
            <w:r>
              <w:rPr>
                <w:rFonts w:hint="eastAsia" w:ascii="宋体" w:hAnsi="宋体" w:eastAsia="宋体" w:cs="宋体"/>
                <w:sz w:val="21"/>
                <w:szCs w:val="21"/>
              </w:rPr>
              <w:br w:type="textWrapping"/>
            </w:r>
            <w:r>
              <w:rPr>
                <w:rFonts w:hint="eastAsia" w:ascii="宋体" w:hAnsi="宋体" w:eastAsia="宋体" w:cs="宋体"/>
                <w:sz w:val="21"/>
                <w:szCs w:val="21"/>
              </w:rPr>
              <w:br w:type="textWrapping"/>
            </w:r>
            <w:r>
              <w:rPr>
                <w:rFonts w:hint="eastAsia" w:ascii="宋体" w:hAnsi="宋体" w:eastAsia="宋体" w:cs="宋体"/>
                <w:sz w:val="21"/>
                <w:szCs w:val="21"/>
                <w:lang w:val="en-US" w:eastAsia="zh-CN"/>
              </w:rPr>
              <w:t>活聚豆</w:t>
            </w:r>
            <w:r>
              <w:rPr>
                <w:rFonts w:hint="eastAsia" w:ascii="宋体" w:hAnsi="宋体" w:eastAsia="宋体" w:cs="宋体"/>
                <w:sz w:val="21"/>
                <w:szCs w:val="21"/>
              </w:rPr>
              <w:t>已退</w:t>
            </w:r>
            <w:r>
              <w:rPr>
                <w:rFonts w:hint="eastAsia" w:ascii="宋体" w:hAnsi="宋体" w:eastAsia="宋体" w:cs="宋体"/>
                <w:sz w:val="21"/>
                <w:szCs w:val="21"/>
                <w:lang w:val="en-US" w:eastAsia="zh-CN"/>
              </w:rPr>
              <w:t xml:space="preserve">还  </w:t>
            </w:r>
            <w:r>
              <w:rPr>
                <w:rFonts w:hint="eastAsia" w:ascii="宋体" w:hAnsi="宋体" w:eastAsia="宋体" w:cs="宋体"/>
                <w:b/>
                <w:bCs/>
                <w:i w:val="0"/>
                <w:iCs w:val="0"/>
                <w:caps w:val="0"/>
                <w:color w:val="FF0000"/>
                <w:spacing w:val="0"/>
                <w:sz w:val="21"/>
                <w:szCs w:val="21"/>
                <w:lang w:val="en-US" w:eastAsia="zh-CN"/>
              </w:rPr>
              <w:t>2990豆</w:t>
            </w:r>
          </w:p>
          <w:p w14:paraId="4C62B1F9">
            <w:pPr>
              <w:pageBreakBefore w:val="0"/>
              <w:kinsoku/>
              <w:wordWrap/>
              <w:overflowPunct/>
              <w:topLinePunct w:val="0"/>
              <w:autoSpaceDE/>
              <w:autoSpaceDN/>
              <w:bidi w:val="0"/>
              <w:adjustRightInd/>
              <w:snapToGrid/>
              <w:spacing w:line="264"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您</w:t>
            </w:r>
            <w:r>
              <w:rPr>
                <w:rFonts w:hint="eastAsia" w:ascii="宋体" w:hAnsi="宋体" w:eastAsia="宋体" w:cs="宋体"/>
                <w:sz w:val="21"/>
                <w:szCs w:val="21"/>
                <w:lang w:val="en-US" w:eastAsia="zh-CN"/>
              </w:rPr>
              <w:t>支付</w:t>
            </w:r>
            <w:r>
              <w:rPr>
                <w:rFonts w:hint="eastAsia" w:ascii="宋体" w:hAnsi="宋体" w:eastAsia="宋体" w:cs="宋体"/>
                <w:sz w:val="21"/>
                <w:szCs w:val="21"/>
              </w:rPr>
              <w:t>的</w:t>
            </w:r>
            <w:r>
              <w:rPr>
                <w:rFonts w:hint="eastAsia" w:ascii="宋体" w:hAnsi="宋体" w:eastAsia="宋体" w:cs="宋体"/>
                <w:sz w:val="21"/>
                <w:szCs w:val="21"/>
                <w:lang w:eastAsia="zh-CN"/>
              </w:rPr>
              <w:t>“</w:t>
            </w:r>
            <w:r>
              <w:rPr>
                <w:rFonts w:hint="eastAsia" w:ascii="宋体" w:hAnsi="宋体" w:eastAsia="宋体" w:cs="宋体"/>
                <w:b/>
                <w:bCs/>
                <w:sz w:val="21"/>
                <w:szCs w:val="21"/>
              </w:rPr>
              <w:t>活动策划板块商家入驻费（首年）</w:t>
            </w:r>
            <w:r>
              <w:rPr>
                <w:rFonts w:hint="eastAsia" w:ascii="宋体" w:hAnsi="宋体" w:eastAsia="宋体" w:cs="宋体"/>
                <w:sz w:val="21"/>
                <w:szCs w:val="21"/>
                <w:lang w:val="en-US" w:eastAsia="zh-CN"/>
              </w:rPr>
              <w:t>”</w:t>
            </w:r>
            <w:r>
              <w:rPr>
                <w:rFonts w:hint="eastAsia" w:ascii="宋体" w:hAnsi="宋体" w:eastAsia="宋体" w:cs="宋体"/>
                <w:sz w:val="21"/>
                <w:szCs w:val="21"/>
              </w:rPr>
              <w:t>已</w:t>
            </w:r>
            <w:r>
              <w:rPr>
                <w:rFonts w:hint="eastAsia" w:ascii="宋体" w:hAnsi="宋体" w:eastAsia="宋体" w:cs="宋体"/>
                <w:sz w:val="21"/>
                <w:szCs w:val="21"/>
                <w:lang w:val="en-US" w:eastAsia="zh-CN"/>
              </w:rPr>
              <w:t>退款</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其中</w:t>
            </w:r>
            <w:r>
              <w:rPr>
                <w:rFonts w:hint="eastAsia" w:ascii="宋体" w:hAnsi="宋体" w:eastAsia="宋体" w:cs="宋体"/>
                <w:b/>
                <w:bCs/>
                <w:sz w:val="21"/>
                <w:szCs w:val="21"/>
                <w:lang w:val="en-US" w:eastAsia="zh-CN"/>
              </w:rPr>
              <w:t>2990豆</w:t>
            </w:r>
            <w:r>
              <w:rPr>
                <w:rFonts w:hint="eastAsia" w:ascii="宋体" w:hAnsi="宋体" w:eastAsia="宋体" w:cs="宋体"/>
                <w:sz w:val="21"/>
                <w:szCs w:val="21"/>
                <w:lang w:val="en-US" w:eastAsia="zh-CN"/>
              </w:rPr>
              <w:t>已</w:t>
            </w:r>
            <w:r>
              <w:rPr>
                <w:rFonts w:hint="eastAsia" w:ascii="宋体" w:hAnsi="宋体" w:eastAsia="宋体" w:cs="宋体"/>
                <w:sz w:val="21"/>
                <w:szCs w:val="21"/>
              </w:rPr>
              <w:t>按原支付渠道</w:t>
            </w:r>
            <w:r>
              <w:rPr>
                <w:rFonts w:hint="eastAsia" w:ascii="宋体" w:hAnsi="宋体" w:eastAsia="宋体" w:cs="宋体"/>
                <w:sz w:val="21"/>
                <w:szCs w:val="21"/>
                <w:lang w:val="en-US" w:eastAsia="zh-CN"/>
              </w:rPr>
              <w:t>返回您的账户</w:t>
            </w:r>
            <w:r>
              <w:rPr>
                <w:rFonts w:hint="eastAsia" w:ascii="宋体" w:hAnsi="宋体" w:eastAsia="宋体" w:cs="宋体"/>
                <w:sz w:val="21"/>
                <w:szCs w:val="21"/>
              </w:rPr>
              <w:t>，可前往</w:t>
            </w:r>
            <w:r>
              <w:rPr>
                <w:rFonts w:hint="eastAsia" w:ascii="宋体" w:hAnsi="宋体" w:eastAsia="宋体" w:cs="宋体"/>
                <w:sz w:val="21"/>
                <w:szCs w:val="21"/>
                <w:lang w:val="en-US" w:eastAsia="zh-CN"/>
              </w:rPr>
              <w:t>【活聚豆明细】</w:t>
            </w:r>
            <w:r>
              <w:rPr>
                <w:rFonts w:hint="eastAsia" w:ascii="宋体" w:hAnsi="宋体" w:eastAsia="宋体" w:cs="宋体"/>
                <w:sz w:val="21"/>
                <w:szCs w:val="21"/>
              </w:rPr>
              <w:t>页面查看</w:t>
            </w:r>
            <w:r>
              <w:rPr>
                <w:rFonts w:hint="eastAsia" w:ascii="宋体" w:hAnsi="宋体" w:eastAsia="宋体" w:cs="宋体"/>
                <w:sz w:val="21"/>
                <w:szCs w:val="21"/>
                <w:lang w:val="en-US" w:eastAsia="zh-CN"/>
              </w:rPr>
              <w:t>退还</w:t>
            </w:r>
            <w:r>
              <w:rPr>
                <w:rFonts w:hint="eastAsia" w:ascii="宋体" w:hAnsi="宋体" w:eastAsia="宋体" w:cs="宋体"/>
                <w:sz w:val="21"/>
                <w:szCs w:val="21"/>
              </w:rPr>
              <w:t>进度。</w:t>
            </w:r>
          </w:p>
        </w:tc>
      </w:tr>
    </w:tbl>
    <w:p w14:paraId="6F298D15">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7E79E05C">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5F39D267">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165288AA">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0265FFEC">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496B1532">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23493D64">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72F8EF9E">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011FE40F">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0A3082FD">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app我的</w:t>
      </w:r>
    </w:p>
    <w:p w14:paraId="7034C901">
      <w:pPr>
        <w:keepNext w:val="0"/>
        <w:keepLines w:val="0"/>
        <w:pageBreakBefore w:val="0"/>
        <w:widowControl w:val="0"/>
        <w:numPr>
          <w:ilvl w:val="0"/>
          <w:numId w:val="26"/>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需求描述</w:t>
      </w:r>
    </w:p>
    <w:p w14:paraId="52B07BB4">
      <w:pPr>
        <w:keepNext w:val="0"/>
        <w:keepLines w:val="0"/>
        <w:pageBreakBefore w:val="0"/>
        <w:widowControl w:val="0"/>
        <w:numPr>
          <w:ilvl w:val="1"/>
          <w:numId w:val="27"/>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默认昵称与头像</w:t>
      </w:r>
    </w:p>
    <w:p w14:paraId="35936DC3">
      <w:pPr>
        <w:keepNext w:val="0"/>
        <w:keepLines w:val="0"/>
        <w:pageBreakBefore w:val="0"/>
        <w:widowControl/>
        <w:numPr>
          <w:ilvl w:val="0"/>
          <w:numId w:val="28"/>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用户首次注册登录后，系统将自动生成默认昵称与头像，默认昵称固定为 “用户”+登录手机号后四位。支持用户修改合规的头像以及昵称。</w:t>
      </w:r>
    </w:p>
    <w:p w14:paraId="1838C9C8">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kern w:val="0"/>
          <w:sz w:val="24"/>
          <w:szCs w:val="24"/>
          <w:lang w:val="en-US" w:eastAsia="zh-CN" w:bidi="ar"/>
        </w:rPr>
      </w:pPr>
    </w:p>
    <w:p w14:paraId="641BE381">
      <w:pPr>
        <w:keepNext w:val="0"/>
        <w:keepLines w:val="0"/>
        <w:pageBreakBefore w:val="0"/>
        <w:widowControl w:val="0"/>
        <w:numPr>
          <w:ilvl w:val="0"/>
          <w:numId w:val="26"/>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67E1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04CB8A1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73795F8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04C6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68BC963D">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点击右上角设置</w:t>
            </w:r>
          </w:p>
        </w:tc>
        <w:tc>
          <w:tcPr>
            <w:tcW w:w="5975" w:type="dxa"/>
            <w:vAlign w:val="center"/>
          </w:tcPr>
          <w:p w14:paraId="69B1B996">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跳转至【设置】页面</w:t>
            </w:r>
          </w:p>
        </w:tc>
      </w:tr>
      <w:tr w14:paraId="203C4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4463D2F1">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点击头像热区</w:t>
            </w:r>
          </w:p>
        </w:tc>
        <w:tc>
          <w:tcPr>
            <w:tcW w:w="5975" w:type="dxa"/>
            <w:vAlign w:val="center"/>
          </w:tcPr>
          <w:p w14:paraId="0CA912F6">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跳转至【个人信息】页面</w:t>
            </w:r>
          </w:p>
        </w:tc>
      </w:tr>
      <w:tr w14:paraId="4BD6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3C0FCA13">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点击我的活聚豆热区</w:t>
            </w:r>
          </w:p>
        </w:tc>
        <w:tc>
          <w:tcPr>
            <w:tcW w:w="5975" w:type="dxa"/>
            <w:vAlign w:val="center"/>
          </w:tcPr>
          <w:p w14:paraId="212ECA2F">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跳转至【我的活聚豆】页面</w:t>
            </w:r>
          </w:p>
        </w:tc>
      </w:tr>
      <w:tr w14:paraId="0083A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217FF77">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点击实名认证</w:t>
            </w:r>
          </w:p>
        </w:tc>
        <w:tc>
          <w:tcPr>
            <w:tcW w:w="5975" w:type="dxa"/>
            <w:vAlign w:val="center"/>
          </w:tcPr>
          <w:p w14:paraId="0488FFE1">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跳转至【实名认证】页面</w:t>
            </w:r>
          </w:p>
        </w:tc>
      </w:tr>
      <w:tr w14:paraId="4A644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7D849FBE">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点击交易订单</w:t>
            </w:r>
          </w:p>
        </w:tc>
        <w:tc>
          <w:tcPr>
            <w:tcW w:w="5975" w:type="dxa"/>
            <w:shd w:val="clear" w:color="auto" w:fill="auto"/>
            <w:vAlign w:val="center"/>
          </w:tcPr>
          <w:p w14:paraId="146BCD0F">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跳转至【交易订单】页面</w:t>
            </w:r>
          </w:p>
        </w:tc>
      </w:tr>
      <w:tr w14:paraId="42D6E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11A2E317">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点击收藏商家</w:t>
            </w:r>
          </w:p>
        </w:tc>
        <w:tc>
          <w:tcPr>
            <w:tcW w:w="5975" w:type="dxa"/>
            <w:vAlign w:val="center"/>
          </w:tcPr>
          <w:p w14:paraId="03CE2E7C">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跳转至【收藏商家】页面</w:t>
            </w:r>
          </w:p>
        </w:tc>
      </w:tr>
      <w:tr w14:paraId="4BF32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7F34962D">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点击商家入驻</w:t>
            </w:r>
          </w:p>
        </w:tc>
        <w:tc>
          <w:tcPr>
            <w:tcW w:w="5975" w:type="dxa"/>
            <w:shd w:val="clear" w:color="auto" w:fill="auto"/>
            <w:vAlign w:val="center"/>
          </w:tcPr>
          <w:p w14:paraId="3FBE5CAF">
            <w:pPr>
              <w:keepNext w:val="0"/>
              <w:keepLines w:val="0"/>
              <w:pageBreakBefore w:val="0"/>
              <w:widowControl/>
              <w:numPr>
                <w:ilvl w:val="0"/>
                <w:numId w:val="2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若未入驻，跳转至【首次入驻】页面</w:t>
            </w:r>
          </w:p>
          <w:p w14:paraId="5E6B96CB">
            <w:pPr>
              <w:keepNext w:val="0"/>
              <w:keepLines w:val="0"/>
              <w:pageBreakBefore w:val="0"/>
              <w:widowControl/>
              <w:numPr>
                <w:ilvl w:val="0"/>
                <w:numId w:val="2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若已入驻，跳转至【活动速递】页面</w:t>
            </w:r>
          </w:p>
        </w:tc>
      </w:tr>
      <w:tr w14:paraId="0661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1F686190">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点击打招呼常用语</w:t>
            </w:r>
          </w:p>
        </w:tc>
        <w:tc>
          <w:tcPr>
            <w:tcW w:w="5975" w:type="dxa"/>
            <w:vAlign w:val="center"/>
          </w:tcPr>
          <w:p w14:paraId="37B8260B">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跳转至【打招呼常用语】页面</w:t>
            </w:r>
          </w:p>
        </w:tc>
      </w:tr>
      <w:tr w14:paraId="10899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6C715AF7">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点击联系客服</w:t>
            </w:r>
          </w:p>
        </w:tc>
        <w:tc>
          <w:tcPr>
            <w:tcW w:w="5975" w:type="dxa"/>
            <w:vAlign w:val="center"/>
          </w:tcPr>
          <w:p w14:paraId="2AE77848">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底部弹出联系客服弹窗，点击添加客服微信，toast提示“已复制客服微信号”</w:t>
            </w:r>
          </w:p>
        </w:tc>
      </w:tr>
      <w:tr w14:paraId="1716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273D3C5B">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点击底部首页导航</w:t>
            </w:r>
          </w:p>
        </w:tc>
        <w:tc>
          <w:tcPr>
            <w:tcW w:w="5975" w:type="dxa"/>
            <w:shd w:val="clear" w:color="auto" w:fill="auto"/>
            <w:vAlign w:val="center"/>
          </w:tcPr>
          <w:p w14:paraId="00B28A31">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跳转至全局【首页】页面</w:t>
            </w:r>
          </w:p>
        </w:tc>
      </w:tr>
      <w:tr w14:paraId="4BF8B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6DA946E5">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b w:val="0"/>
                <w:bCs w:val="0"/>
                <w:kern w:val="2"/>
                <w:sz w:val="21"/>
                <w:szCs w:val="21"/>
                <w:vertAlign w:val="baseline"/>
                <w:lang w:val="en-US" w:eastAsia="zh-CN" w:bidi="ar-SA"/>
              </w:rPr>
            </w:pPr>
            <w:r>
              <w:rPr>
                <w:rFonts w:hint="eastAsia" w:ascii="宋体" w:hAnsi="宋体" w:eastAsia="宋体" w:cs="宋体"/>
                <w:b w:val="0"/>
                <w:bCs w:val="0"/>
                <w:sz w:val="21"/>
                <w:szCs w:val="21"/>
                <w:vertAlign w:val="baseline"/>
                <w:lang w:val="en-US" w:eastAsia="zh-CN"/>
              </w:rPr>
              <w:t>点击底部消息导航</w:t>
            </w:r>
          </w:p>
        </w:tc>
        <w:tc>
          <w:tcPr>
            <w:tcW w:w="5975" w:type="dxa"/>
            <w:shd w:val="clear" w:color="auto" w:fill="auto"/>
            <w:vAlign w:val="center"/>
          </w:tcPr>
          <w:p w14:paraId="1C11C3C3">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跳转至全局【消息】页面</w:t>
            </w:r>
          </w:p>
        </w:tc>
      </w:tr>
    </w:tbl>
    <w:p w14:paraId="79935372">
      <w:pPr>
        <w:rPr>
          <w:rFonts w:hint="eastAsia" w:ascii="宋体" w:hAnsi="宋体" w:eastAsia="宋体" w:cs="宋体"/>
          <w:sz w:val="28"/>
          <w:szCs w:val="28"/>
          <w:lang w:val="en-US" w:eastAsia="zh-CN"/>
        </w:rPr>
      </w:pPr>
    </w:p>
    <w:p w14:paraId="79E52762">
      <w:pPr>
        <w:rPr>
          <w:rFonts w:hint="eastAsia" w:ascii="宋体" w:hAnsi="宋体" w:eastAsia="宋体" w:cs="宋体"/>
          <w:sz w:val="28"/>
          <w:szCs w:val="28"/>
          <w:lang w:val="en-US" w:eastAsia="zh-CN"/>
        </w:rPr>
      </w:pPr>
    </w:p>
    <w:p w14:paraId="27478339">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6E09A4EA">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我的活聚豆</w:t>
      </w:r>
    </w:p>
    <w:p w14:paraId="108DCA1D">
      <w:pPr>
        <w:keepNext w:val="0"/>
        <w:keepLines w:val="0"/>
        <w:pageBreakBefore w:val="0"/>
        <w:widowControl w:val="0"/>
        <w:numPr>
          <w:ilvl w:val="0"/>
          <w:numId w:val="30"/>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需求描述</w:t>
      </w:r>
    </w:p>
    <w:p w14:paraId="5EFF66AB">
      <w:pPr>
        <w:keepNext w:val="0"/>
        <w:keepLines w:val="0"/>
        <w:pageBreakBefore w:val="0"/>
        <w:widowControl w:val="0"/>
        <w:numPr>
          <w:ilvl w:val="1"/>
          <w:numId w:val="31"/>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展示内容</w:t>
      </w:r>
    </w:p>
    <w:p w14:paraId="3BF773E9">
      <w:pPr>
        <w:keepNext w:val="0"/>
        <w:keepLines w:val="0"/>
        <w:pageBreakBefore w:val="0"/>
        <w:widowControl/>
        <w:numPr>
          <w:ilvl w:val="0"/>
          <w:numId w:val="32"/>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顶部展示当前剩余活聚豆数量。</w:t>
      </w:r>
    </w:p>
    <w:p w14:paraId="0CD0641F">
      <w:pPr>
        <w:keepNext w:val="0"/>
        <w:keepLines w:val="0"/>
        <w:pageBreakBefore w:val="0"/>
        <w:widowControl/>
        <w:numPr>
          <w:ilvl w:val="0"/>
          <w:numId w:val="32"/>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充值档位区展示1元/6元/30元/98元/298元/998元六个档位，安卓端充值比例为1元=10豆，ios端比例为1元=7豆。</w:t>
      </w:r>
    </w:p>
    <w:p w14:paraId="3605B509">
      <w:pPr>
        <w:keepNext w:val="0"/>
        <w:keepLines w:val="0"/>
        <w:pageBreakBefore w:val="0"/>
        <w:widowControl w:val="0"/>
        <w:numPr>
          <w:ilvl w:val="1"/>
          <w:numId w:val="31"/>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充值限制要求</w:t>
      </w:r>
    </w:p>
    <w:p w14:paraId="503BA5F5">
      <w:pPr>
        <w:keepNext w:val="0"/>
        <w:keepLines w:val="0"/>
        <w:pageBreakBefore w:val="0"/>
        <w:widowControl/>
        <w:numPr>
          <w:ilvl w:val="0"/>
          <w:numId w:val="33"/>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必须完成实名认证，且认证年龄大于等于18岁才能进行充值。</w:t>
      </w:r>
    </w:p>
    <w:p w14:paraId="2C6D5DCA">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kern w:val="0"/>
          <w:sz w:val="24"/>
          <w:szCs w:val="24"/>
          <w:lang w:val="en-US" w:eastAsia="zh-CN" w:bidi="ar"/>
        </w:rPr>
      </w:pPr>
    </w:p>
    <w:p w14:paraId="4B0050F1">
      <w:pPr>
        <w:keepNext w:val="0"/>
        <w:keepLines w:val="0"/>
        <w:pageBreakBefore w:val="0"/>
        <w:widowControl w:val="0"/>
        <w:numPr>
          <w:ilvl w:val="0"/>
          <w:numId w:val="30"/>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07A0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32B63AC4">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78FF72B1">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770C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7D1D8EBA">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点击左上角返回</w:t>
            </w:r>
          </w:p>
        </w:tc>
        <w:tc>
          <w:tcPr>
            <w:tcW w:w="5975" w:type="dxa"/>
            <w:vAlign w:val="center"/>
          </w:tcPr>
          <w:p w14:paraId="3E820ED4">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返回【上一页】</w:t>
            </w:r>
          </w:p>
        </w:tc>
      </w:tr>
      <w:tr w14:paraId="1E481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6D204681">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点击右上角查看明细</w:t>
            </w:r>
          </w:p>
        </w:tc>
        <w:tc>
          <w:tcPr>
            <w:tcW w:w="5975" w:type="dxa"/>
            <w:vAlign w:val="center"/>
          </w:tcPr>
          <w:p w14:paraId="79413C36">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跳转至【活聚豆明细】页面</w:t>
            </w:r>
          </w:p>
        </w:tc>
      </w:tr>
      <w:tr w14:paraId="7BDB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4D83047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点击立即充值</w:t>
            </w:r>
          </w:p>
        </w:tc>
        <w:tc>
          <w:tcPr>
            <w:tcW w:w="5975" w:type="dxa"/>
            <w:vAlign w:val="center"/>
          </w:tcPr>
          <w:p w14:paraId="57878D43">
            <w:pPr>
              <w:keepNext w:val="0"/>
              <w:keepLines w:val="0"/>
              <w:pageBreakBefore w:val="0"/>
              <w:widowControl/>
              <w:numPr>
                <w:ilvl w:val="0"/>
                <w:numId w:val="34"/>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若未实名认证，弹出实名认证dialog弹窗</w:t>
            </w:r>
          </w:p>
          <w:p w14:paraId="023E894F">
            <w:pPr>
              <w:keepNext w:val="0"/>
              <w:keepLines w:val="0"/>
              <w:pageBreakBefore w:val="0"/>
              <w:widowControl/>
              <w:numPr>
                <w:ilvl w:val="0"/>
                <w:numId w:val="34"/>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若已通过实名认证，底部弹出支付弹窗</w:t>
            </w:r>
          </w:p>
        </w:tc>
      </w:tr>
    </w:tbl>
    <w:p w14:paraId="0F20EB08">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6C740B17">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34AE446B">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3A0B2CB5">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58C87DDE">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24EC743C">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38A7A771">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49202806">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0E100578">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68F723EF">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71E9308F">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3CA0189B">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活聚豆明细</w:t>
      </w:r>
    </w:p>
    <w:p w14:paraId="72C5FEC5">
      <w:pPr>
        <w:keepNext w:val="0"/>
        <w:keepLines w:val="0"/>
        <w:pageBreakBefore w:val="0"/>
        <w:widowControl w:val="0"/>
        <w:numPr>
          <w:ilvl w:val="0"/>
          <w:numId w:val="35"/>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需求描述</w:t>
      </w:r>
    </w:p>
    <w:p w14:paraId="2023F015">
      <w:pPr>
        <w:keepNext w:val="0"/>
        <w:keepLines w:val="0"/>
        <w:pageBreakBefore w:val="0"/>
        <w:widowControl w:val="0"/>
        <w:numPr>
          <w:ilvl w:val="1"/>
          <w:numId w:val="36"/>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流水分类</w:t>
      </w:r>
    </w:p>
    <w:p w14:paraId="3E0E926D">
      <w:pPr>
        <w:keepNext w:val="0"/>
        <w:keepLines w:val="0"/>
        <w:pageBreakBefore w:val="0"/>
        <w:widowControl/>
        <w:numPr>
          <w:ilvl w:val="0"/>
          <w:numId w:val="37"/>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活聚豆流水分为全部、获取记录、消耗记录、退还记录四种，所有明细按时间倒序排列，各类型流水记录展示内容如下表：</w:t>
      </w:r>
    </w:p>
    <w:tbl>
      <w:tblPr>
        <w:tblStyle w:val="8"/>
        <w:tblpPr w:leftFromText="180" w:rightFromText="180" w:vertAnchor="text" w:horzAnchor="page" w:tblpXSpec="center" w:tblpY="97"/>
        <w:tblOverlap w:val="never"/>
        <w:tblW w:w="87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24E3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2788" w:type="dxa"/>
            <w:shd w:val="clear" w:color="auto" w:fill="DBE3F4" w:themeFill="accent1" w:themeFillTint="32"/>
            <w:vAlign w:val="center"/>
          </w:tcPr>
          <w:p w14:paraId="07C0216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流水类型</w:t>
            </w:r>
          </w:p>
        </w:tc>
        <w:tc>
          <w:tcPr>
            <w:tcW w:w="5975" w:type="dxa"/>
            <w:shd w:val="clear" w:color="auto" w:fill="DBE3F4" w:themeFill="accent1" w:themeFillTint="32"/>
            <w:vAlign w:val="center"/>
          </w:tcPr>
          <w:p w14:paraId="127DB30C">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展示内容</w:t>
            </w:r>
          </w:p>
        </w:tc>
      </w:tr>
      <w:tr w14:paraId="14D1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88" w:type="dxa"/>
            <w:vAlign w:val="center"/>
          </w:tcPr>
          <w:p w14:paraId="08FFDE2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获取</w:t>
            </w:r>
          </w:p>
        </w:tc>
        <w:tc>
          <w:tcPr>
            <w:tcW w:w="5975" w:type="dxa"/>
            <w:vAlign w:val="center"/>
          </w:tcPr>
          <w:p w14:paraId="51F31374">
            <w:pPr>
              <w:keepNext w:val="0"/>
              <w:keepLines w:val="0"/>
              <w:pageBreakBefore w:val="0"/>
              <w:widowControl/>
              <w:numPr>
                <w:ilvl w:val="0"/>
                <w:numId w:val="38"/>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充值</w:t>
            </w:r>
            <w:r>
              <w:rPr>
                <w:rFonts w:hint="eastAsia" w:ascii="宋体" w:hAnsi="宋体" w:eastAsia="宋体" w:cs="宋体"/>
                <w:b/>
                <w:bCs/>
                <w:sz w:val="21"/>
                <w:szCs w:val="21"/>
                <w:lang w:val="en-US" w:eastAsia="zh-CN"/>
              </w:rPr>
              <w:t>10豆</w:t>
            </w:r>
            <w:r>
              <w:rPr>
                <w:rFonts w:hint="eastAsia" w:ascii="宋体" w:hAnsi="宋体" w:eastAsia="宋体" w:cs="宋体"/>
                <w:sz w:val="21"/>
                <w:szCs w:val="21"/>
                <w:lang w:val="en-US" w:eastAsia="zh-CN"/>
              </w:rPr>
              <w:t>，支付金额</w:t>
            </w:r>
            <w:r>
              <w:rPr>
                <w:rFonts w:hint="eastAsia" w:ascii="宋体" w:hAnsi="宋体" w:eastAsia="宋体" w:cs="宋体"/>
                <w:b/>
                <w:bCs/>
                <w:sz w:val="21"/>
                <w:szCs w:val="21"/>
                <w:lang w:val="en-US" w:eastAsia="zh-CN"/>
              </w:rPr>
              <w:t>1元</w:t>
            </w:r>
          </w:p>
          <w:p w14:paraId="1AA355C8">
            <w:pPr>
              <w:keepNext w:val="0"/>
              <w:keepLines w:val="0"/>
              <w:pageBreakBefore w:val="0"/>
              <w:widowControl/>
              <w:numPr>
                <w:ilvl w:val="0"/>
                <w:numId w:val="38"/>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完成“</w:t>
            </w:r>
            <w:r>
              <w:rPr>
                <w:rFonts w:hint="eastAsia" w:ascii="宋体" w:hAnsi="宋体" w:eastAsia="宋体" w:cs="宋体"/>
                <w:b/>
                <w:bCs/>
                <w:sz w:val="21"/>
                <w:szCs w:val="21"/>
                <w:lang w:val="en-US" w:eastAsia="zh-CN"/>
              </w:rPr>
              <w:t>现场布场</w:t>
            </w:r>
            <w:r>
              <w:rPr>
                <w:rFonts w:hint="eastAsia" w:ascii="宋体" w:hAnsi="宋体" w:eastAsia="宋体" w:cs="宋体"/>
                <w:b w:val="0"/>
                <w:bCs w:val="0"/>
                <w:sz w:val="21"/>
                <w:szCs w:val="21"/>
                <w:lang w:val="en-US" w:eastAsia="zh-CN"/>
              </w:rPr>
              <w:t>”</w:t>
            </w:r>
            <w:r>
              <w:rPr>
                <w:rFonts w:hint="eastAsia" w:ascii="宋体" w:hAnsi="宋体" w:eastAsia="宋体" w:cs="宋体"/>
                <w:sz w:val="21"/>
                <w:szCs w:val="21"/>
                <w:lang w:val="en-US" w:eastAsia="zh-CN"/>
              </w:rPr>
              <w:t>岗位用工评价，赠送</w:t>
            </w:r>
            <w:r>
              <w:rPr>
                <w:rFonts w:hint="eastAsia" w:ascii="宋体" w:hAnsi="宋体" w:eastAsia="宋体" w:cs="宋体"/>
                <w:b/>
                <w:bCs/>
                <w:sz w:val="21"/>
                <w:szCs w:val="21"/>
                <w:lang w:val="en-US" w:eastAsia="zh-CN"/>
              </w:rPr>
              <w:t>1豆</w:t>
            </w:r>
          </w:p>
        </w:tc>
      </w:tr>
      <w:tr w14:paraId="269F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88" w:type="dxa"/>
            <w:vAlign w:val="center"/>
          </w:tcPr>
          <w:p w14:paraId="0629076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消耗</w:t>
            </w:r>
          </w:p>
        </w:tc>
        <w:tc>
          <w:tcPr>
            <w:tcW w:w="5975" w:type="dxa"/>
            <w:vAlign w:val="center"/>
          </w:tcPr>
          <w:p w14:paraId="0295DDE2">
            <w:pPr>
              <w:keepNext w:val="0"/>
              <w:keepLines w:val="0"/>
              <w:pageBreakBefore w:val="0"/>
              <w:widowControl/>
              <w:numPr>
                <w:ilvl w:val="0"/>
                <w:numId w:val="3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b/>
                <w:bCs/>
                <w:sz w:val="21"/>
                <w:szCs w:val="21"/>
                <w:lang w:val="en-US" w:eastAsia="zh-CN"/>
              </w:rPr>
            </w:pPr>
            <w:r>
              <w:rPr>
                <w:rFonts w:hint="eastAsia" w:ascii="宋体" w:hAnsi="宋体" w:eastAsia="宋体" w:cs="宋体"/>
                <w:sz w:val="21"/>
                <w:szCs w:val="21"/>
                <w:lang w:val="en-US" w:eastAsia="zh-CN"/>
              </w:rPr>
              <w:t>报名“</w:t>
            </w:r>
            <w:r>
              <w:rPr>
                <w:rFonts w:hint="eastAsia" w:ascii="宋体" w:hAnsi="宋体" w:eastAsia="宋体" w:cs="宋体"/>
                <w:b/>
                <w:bCs/>
                <w:sz w:val="21"/>
                <w:szCs w:val="21"/>
                <w:lang w:val="en-US" w:eastAsia="zh-CN"/>
              </w:rPr>
              <w:t>现场布场</w:t>
            </w:r>
            <w:r>
              <w:rPr>
                <w:rFonts w:hint="eastAsia" w:ascii="宋体" w:hAnsi="宋体" w:eastAsia="宋体" w:cs="宋体"/>
                <w:b w:val="0"/>
                <w:bCs w:val="0"/>
                <w:sz w:val="21"/>
                <w:szCs w:val="21"/>
                <w:lang w:val="en-US" w:eastAsia="zh-CN"/>
              </w:rPr>
              <w:t>”</w:t>
            </w:r>
            <w:r>
              <w:rPr>
                <w:rFonts w:hint="eastAsia" w:ascii="宋体" w:hAnsi="宋体" w:eastAsia="宋体" w:cs="宋体"/>
                <w:sz w:val="21"/>
                <w:szCs w:val="21"/>
                <w:lang w:val="en-US" w:eastAsia="zh-CN"/>
              </w:rPr>
              <w:t>岗位，消耗</w:t>
            </w:r>
            <w:r>
              <w:rPr>
                <w:rFonts w:hint="eastAsia" w:ascii="宋体" w:hAnsi="宋体" w:eastAsia="宋体" w:cs="宋体"/>
                <w:b/>
                <w:bCs/>
                <w:sz w:val="21"/>
                <w:szCs w:val="21"/>
                <w:lang w:val="en-US" w:eastAsia="zh-CN"/>
              </w:rPr>
              <w:t>5豆</w:t>
            </w:r>
          </w:p>
          <w:p w14:paraId="471C4506">
            <w:pPr>
              <w:keepNext w:val="0"/>
              <w:keepLines w:val="0"/>
              <w:pageBreakBefore w:val="0"/>
              <w:widowControl/>
              <w:numPr>
                <w:ilvl w:val="0"/>
                <w:numId w:val="3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b/>
                <w:bCs/>
                <w:sz w:val="21"/>
                <w:szCs w:val="21"/>
                <w:lang w:val="en-US" w:eastAsia="zh-CN"/>
              </w:rPr>
            </w:pPr>
            <w:r>
              <w:rPr>
                <w:rFonts w:hint="eastAsia" w:ascii="宋体" w:hAnsi="宋体" w:eastAsia="宋体" w:cs="宋体"/>
                <w:sz w:val="21"/>
                <w:szCs w:val="21"/>
                <w:lang w:val="en-US" w:eastAsia="zh-CN"/>
              </w:rPr>
              <w:t>邀约“</w:t>
            </w:r>
            <w:r>
              <w:rPr>
                <w:rFonts w:hint="eastAsia" w:ascii="宋体" w:hAnsi="宋体" w:eastAsia="宋体" w:cs="宋体"/>
                <w:b/>
                <w:bCs/>
                <w:sz w:val="21"/>
                <w:szCs w:val="21"/>
                <w:lang w:val="en-US" w:eastAsia="zh-CN"/>
              </w:rPr>
              <w:t>Elk（王女士）</w:t>
            </w:r>
            <w:r>
              <w:rPr>
                <w:rFonts w:hint="eastAsia" w:ascii="宋体" w:hAnsi="宋体" w:eastAsia="宋体" w:cs="宋体"/>
                <w:b w:val="0"/>
                <w:bCs w:val="0"/>
                <w:sz w:val="21"/>
                <w:szCs w:val="21"/>
                <w:lang w:val="en-US" w:eastAsia="zh-CN"/>
              </w:rPr>
              <w:t>”</w:t>
            </w:r>
            <w:r>
              <w:rPr>
                <w:rFonts w:hint="eastAsia" w:ascii="宋体" w:hAnsi="宋体" w:eastAsia="宋体" w:cs="宋体"/>
                <w:sz w:val="21"/>
                <w:szCs w:val="21"/>
                <w:lang w:val="en-US" w:eastAsia="zh-CN"/>
              </w:rPr>
              <w:t>临时工，消耗</w:t>
            </w:r>
            <w:r>
              <w:rPr>
                <w:rFonts w:hint="eastAsia" w:ascii="宋体" w:hAnsi="宋体" w:eastAsia="宋体" w:cs="宋体"/>
                <w:b/>
                <w:bCs/>
                <w:sz w:val="21"/>
                <w:szCs w:val="21"/>
                <w:lang w:val="en-US" w:eastAsia="zh-CN"/>
              </w:rPr>
              <w:t>15豆</w:t>
            </w:r>
          </w:p>
          <w:p w14:paraId="0E50C17D">
            <w:pPr>
              <w:keepNext w:val="0"/>
              <w:keepLines w:val="0"/>
              <w:pageBreakBefore w:val="0"/>
              <w:widowControl/>
              <w:numPr>
                <w:ilvl w:val="0"/>
                <w:numId w:val="3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支付“</w:t>
            </w:r>
            <w:r>
              <w:rPr>
                <w:rFonts w:hint="eastAsia" w:ascii="宋体" w:hAnsi="宋体" w:eastAsia="宋体" w:cs="宋体"/>
                <w:b/>
                <w:bCs/>
                <w:sz w:val="21"/>
                <w:szCs w:val="21"/>
              </w:rPr>
              <w:t>活动策划板块商家入驻费（首年）</w:t>
            </w:r>
            <w:r>
              <w:rPr>
                <w:rFonts w:hint="eastAsia" w:ascii="宋体" w:hAnsi="宋体" w:eastAsia="宋体" w:cs="宋体"/>
                <w:b w:val="0"/>
                <w:bCs w:val="0"/>
                <w:sz w:val="21"/>
                <w:szCs w:val="21"/>
                <w:lang w:eastAsia="zh-CN"/>
              </w:rPr>
              <w:t>”</w:t>
            </w:r>
            <w:r>
              <w:rPr>
                <w:rFonts w:hint="eastAsia" w:ascii="宋体" w:hAnsi="宋体" w:eastAsia="宋体" w:cs="宋体"/>
                <w:sz w:val="21"/>
                <w:szCs w:val="21"/>
                <w:lang w:val="en-US" w:eastAsia="zh-CN"/>
              </w:rPr>
              <w:t>，消耗</w:t>
            </w:r>
            <w:r>
              <w:rPr>
                <w:rFonts w:hint="eastAsia" w:ascii="宋体" w:hAnsi="宋体" w:eastAsia="宋体" w:cs="宋体"/>
                <w:b/>
                <w:bCs/>
                <w:sz w:val="21"/>
                <w:szCs w:val="21"/>
                <w:lang w:val="en-US" w:eastAsia="zh-CN"/>
              </w:rPr>
              <w:t>1990豆</w:t>
            </w:r>
          </w:p>
          <w:p w14:paraId="3BBABB62">
            <w:pPr>
              <w:keepNext w:val="0"/>
              <w:keepLines w:val="0"/>
              <w:pageBreakBefore w:val="0"/>
              <w:widowControl/>
              <w:numPr>
                <w:ilvl w:val="0"/>
                <w:numId w:val="3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支付“</w:t>
            </w:r>
            <w:r>
              <w:rPr>
                <w:rFonts w:hint="eastAsia" w:ascii="宋体" w:hAnsi="宋体" w:eastAsia="宋体" w:cs="宋体"/>
                <w:b/>
                <w:bCs/>
                <w:sz w:val="21"/>
                <w:szCs w:val="21"/>
              </w:rPr>
              <w:t>活动策划板块商家入驻费（</w:t>
            </w:r>
            <w:r>
              <w:rPr>
                <w:rFonts w:hint="eastAsia" w:ascii="宋体" w:hAnsi="宋体" w:eastAsia="宋体" w:cs="宋体"/>
                <w:b/>
                <w:bCs/>
                <w:sz w:val="21"/>
                <w:szCs w:val="21"/>
                <w:lang w:val="en-US" w:eastAsia="zh-CN"/>
              </w:rPr>
              <w:t>续费一年</w:t>
            </w:r>
            <w:r>
              <w:rPr>
                <w:rFonts w:hint="eastAsia" w:ascii="宋体" w:hAnsi="宋体" w:eastAsia="宋体" w:cs="宋体"/>
                <w:b/>
                <w:bCs/>
                <w:sz w:val="21"/>
                <w:szCs w:val="21"/>
              </w:rPr>
              <w:t>）</w:t>
            </w:r>
            <w:r>
              <w:rPr>
                <w:rFonts w:hint="eastAsia" w:ascii="宋体" w:hAnsi="宋体" w:eastAsia="宋体" w:cs="宋体"/>
                <w:b w:val="0"/>
                <w:bCs w:val="0"/>
                <w:sz w:val="21"/>
                <w:szCs w:val="21"/>
                <w:lang w:eastAsia="zh-CN"/>
              </w:rPr>
              <w:t>”</w:t>
            </w:r>
            <w:r>
              <w:rPr>
                <w:rFonts w:hint="eastAsia" w:ascii="宋体" w:hAnsi="宋体" w:eastAsia="宋体" w:cs="宋体"/>
                <w:sz w:val="21"/>
                <w:szCs w:val="21"/>
                <w:lang w:val="en-US" w:eastAsia="zh-CN"/>
              </w:rPr>
              <w:t>，消耗</w:t>
            </w:r>
            <w:r>
              <w:rPr>
                <w:rFonts w:hint="eastAsia" w:ascii="宋体" w:hAnsi="宋体" w:eastAsia="宋体" w:cs="宋体"/>
                <w:b/>
                <w:bCs/>
                <w:sz w:val="21"/>
                <w:szCs w:val="21"/>
                <w:lang w:val="en-US" w:eastAsia="zh-CN"/>
              </w:rPr>
              <w:t>2990豆</w:t>
            </w:r>
          </w:p>
        </w:tc>
      </w:tr>
      <w:tr w14:paraId="142C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88" w:type="dxa"/>
            <w:vAlign w:val="center"/>
          </w:tcPr>
          <w:p w14:paraId="29829521">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退还</w:t>
            </w:r>
          </w:p>
        </w:tc>
        <w:tc>
          <w:tcPr>
            <w:tcW w:w="5975" w:type="dxa"/>
            <w:vAlign w:val="center"/>
          </w:tcPr>
          <w:p w14:paraId="4D073E19">
            <w:pPr>
              <w:keepNext w:val="0"/>
              <w:keepLines w:val="0"/>
              <w:pageBreakBefore w:val="0"/>
              <w:widowControl/>
              <w:numPr>
                <w:ilvl w:val="0"/>
                <w:numId w:val="4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b w:val="0"/>
                <w:bCs w:val="0"/>
                <w:sz w:val="21"/>
                <w:szCs w:val="21"/>
                <w:lang w:val="en-US" w:eastAsia="zh-CN"/>
              </w:rPr>
              <w:t>报名的“</w:t>
            </w:r>
            <w:r>
              <w:rPr>
                <w:rFonts w:hint="eastAsia" w:ascii="宋体" w:hAnsi="宋体" w:eastAsia="宋体" w:cs="宋体"/>
                <w:b/>
                <w:bCs/>
                <w:sz w:val="21"/>
                <w:szCs w:val="21"/>
                <w:lang w:val="en-US" w:eastAsia="zh-CN"/>
              </w:rPr>
              <w:t>现场布场</w:t>
            </w:r>
            <w:r>
              <w:rPr>
                <w:rFonts w:hint="eastAsia" w:ascii="宋体" w:hAnsi="宋体" w:eastAsia="宋体" w:cs="宋体"/>
                <w:b w:val="0"/>
                <w:bCs w:val="0"/>
                <w:sz w:val="21"/>
                <w:szCs w:val="21"/>
                <w:lang w:val="en-US" w:eastAsia="zh-CN"/>
              </w:rPr>
              <w:t>”</w:t>
            </w:r>
            <w:r>
              <w:rPr>
                <w:rFonts w:hint="eastAsia" w:ascii="宋体" w:hAnsi="宋体" w:eastAsia="宋体" w:cs="宋体"/>
                <w:sz w:val="21"/>
                <w:szCs w:val="21"/>
                <w:lang w:val="en-US" w:eastAsia="zh-CN"/>
              </w:rPr>
              <w:t>岗位已取消，退还</w:t>
            </w:r>
            <w:r>
              <w:rPr>
                <w:rFonts w:hint="eastAsia" w:ascii="宋体" w:hAnsi="宋体" w:eastAsia="宋体" w:cs="宋体"/>
                <w:b/>
                <w:bCs/>
                <w:sz w:val="21"/>
                <w:szCs w:val="21"/>
                <w:lang w:val="en-US" w:eastAsia="zh-CN"/>
              </w:rPr>
              <w:t>5豆</w:t>
            </w:r>
          </w:p>
          <w:p w14:paraId="295BAC49">
            <w:pPr>
              <w:keepNext w:val="0"/>
              <w:keepLines w:val="0"/>
              <w:pageBreakBefore w:val="0"/>
              <w:widowControl/>
              <w:numPr>
                <w:ilvl w:val="0"/>
                <w:numId w:val="4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b w:val="0"/>
                <w:bCs w:val="0"/>
                <w:sz w:val="21"/>
                <w:szCs w:val="21"/>
                <w:lang w:val="en-US" w:eastAsia="zh-CN"/>
              </w:rPr>
              <w:t>报名的“</w:t>
            </w:r>
            <w:r>
              <w:rPr>
                <w:rFonts w:hint="eastAsia" w:ascii="宋体" w:hAnsi="宋体" w:eastAsia="宋体" w:cs="宋体"/>
                <w:b/>
                <w:bCs/>
                <w:sz w:val="21"/>
                <w:szCs w:val="21"/>
                <w:lang w:val="en-US" w:eastAsia="zh-CN"/>
              </w:rPr>
              <w:t>现场布场</w:t>
            </w:r>
            <w:r>
              <w:rPr>
                <w:rFonts w:hint="eastAsia" w:ascii="宋体" w:hAnsi="宋体" w:eastAsia="宋体" w:cs="宋体"/>
                <w:b w:val="0"/>
                <w:bCs w:val="0"/>
                <w:sz w:val="21"/>
                <w:szCs w:val="21"/>
                <w:lang w:val="en-US" w:eastAsia="zh-CN"/>
              </w:rPr>
              <w:t>”</w:t>
            </w:r>
            <w:r>
              <w:rPr>
                <w:rFonts w:hint="eastAsia" w:ascii="宋体" w:hAnsi="宋体" w:eastAsia="宋体" w:cs="宋体"/>
                <w:sz w:val="21"/>
                <w:szCs w:val="21"/>
                <w:lang w:val="en-US" w:eastAsia="zh-CN"/>
              </w:rPr>
              <w:t>岗位已下架，退还</w:t>
            </w:r>
            <w:r>
              <w:rPr>
                <w:rFonts w:hint="eastAsia" w:ascii="宋体" w:hAnsi="宋体" w:eastAsia="宋体" w:cs="宋体"/>
                <w:b/>
                <w:bCs/>
                <w:sz w:val="21"/>
                <w:szCs w:val="21"/>
                <w:lang w:val="en-US" w:eastAsia="zh-CN"/>
              </w:rPr>
              <w:t>5豆</w:t>
            </w:r>
          </w:p>
          <w:p w14:paraId="52D892F6">
            <w:pPr>
              <w:keepNext w:val="0"/>
              <w:keepLines w:val="0"/>
              <w:pageBreakBefore w:val="0"/>
              <w:widowControl/>
              <w:numPr>
                <w:ilvl w:val="0"/>
                <w:numId w:val="4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lang w:val="en-US" w:eastAsia="zh-CN"/>
              </w:rPr>
            </w:pP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rPr>
              <w:t>活动策划板块商家入驻费（首年）</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退款，</w:t>
            </w:r>
            <w:r>
              <w:rPr>
                <w:rFonts w:hint="eastAsia" w:ascii="宋体" w:hAnsi="宋体" w:eastAsia="宋体" w:cs="宋体"/>
                <w:sz w:val="21"/>
                <w:szCs w:val="21"/>
                <w:lang w:val="en-US" w:eastAsia="zh-CN"/>
              </w:rPr>
              <w:t>退还</w:t>
            </w:r>
            <w:r>
              <w:rPr>
                <w:rFonts w:hint="eastAsia" w:ascii="宋体" w:hAnsi="宋体" w:eastAsia="宋体" w:cs="宋体"/>
                <w:b/>
                <w:bCs/>
                <w:sz w:val="21"/>
                <w:szCs w:val="21"/>
                <w:lang w:val="en-US" w:eastAsia="zh-CN"/>
              </w:rPr>
              <w:t>1990豆</w:t>
            </w:r>
          </w:p>
        </w:tc>
      </w:tr>
    </w:tbl>
    <w:p w14:paraId="0DD95030">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kern w:val="0"/>
          <w:sz w:val="24"/>
          <w:szCs w:val="24"/>
          <w:lang w:val="en-US" w:eastAsia="zh-CN" w:bidi="ar"/>
        </w:rPr>
      </w:pPr>
    </w:p>
    <w:p w14:paraId="3F3E5016">
      <w:pPr>
        <w:keepNext w:val="0"/>
        <w:keepLines w:val="0"/>
        <w:pageBreakBefore w:val="0"/>
        <w:widowControl w:val="0"/>
        <w:numPr>
          <w:ilvl w:val="0"/>
          <w:numId w:val="35"/>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671BA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6DC7366B">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6D5EAE7B">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5334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66DDEB3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点击左上角返回</w:t>
            </w:r>
          </w:p>
        </w:tc>
        <w:tc>
          <w:tcPr>
            <w:tcW w:w="5975" w:type="dxa"/>
            <w:vAlign w:val="center"/>
          </w:tcPr>
          <w:p w14:paraId="6CFAADBD">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跳转至【我的活聚豆】页面</w:t>
            </w:r>
          </w:p>
        </w:tc>
      </w:tr>
    </w:tbl>
    <w:p w14:paraId="30DC43BA">
      <w:pPr>
        <w:pageBreakBefore w:val="0"/>
        <w:kinsoku/>
        <w:wordWrap/>
        <w:overflowPunct/>
        <w:topLinePunct w:val="0"/>
        <w:autoSpaceDE/>
        <w:autoSpaceDN/>
        <w:bidi w:val="0"/>
        <w:adjustRightInd/>
        <w:snapToGrid/>
        <w:spacing w:line="264" w:lineRule="auto"/>
        <w:textAlignment w:val="auto"/>
        <w:rPr>
          <w:rFonts w:hint="default" w:ascii="宋体" w:hAnsi="宋体" w:eastAsia="宋体" w:cs="宋体"/>
          <w:sz w:val="28"/>
          <w:szCs w:val="28"/>
          <w:lang w:val="en-US" w:eastAsia="zh-CN"/>
        </w:rPr>
      </w:pPr>
    </w:p>
    <w:p w14:paraId="426DB138">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6668F93D">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427DE20B">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4B4EA347">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208D690B">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09A95F6B">
      <w:pPr>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8"/>
          <w:szCs w:val="28"/>
          <w:lang w:val="en-US" w:eastAsia="zh-CN"/>
        </w:rPr>
      </w:pPr>
    </w:p>
    <w:p w14:paraId="20447326">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找活动资源-资源广场</w:t>
      </w:r>
    </w:p>
    <w:p w14:paraId="506B7250">
      <w:pPr>
        <w:keepNext w:val="0"/>
        <w:keepLines w:val="0"/>
        <w:pageBreakBefore w:val="0"/>
        <w:widowControl w:val="0"/>
        <w:numPr>
          <w:ilvl w:val="0"/>
          <w:numId w:val="41"/>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变动说明-V1.1.0</w:t>
      </w:r>
    </w:p>
    <w:p w14:paraId="4A25A6B3">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整个板块名称更改为“找活动资源”</w:t>
      </w:r>
    </w:p>
    <w:p w14:paraId="73FAC6DA">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删除右上角商家入驻按钮</w:t>
      </w:r>
    </w:p>
    <w:p w14:paraId="26F4CC92">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新增影视设备、交通接驳、旅行社3类商家</w:t>
      </w:r>
    </w:p>
    <w:p w14:paraId="3524C91D">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舞美设备原“提供设备类型”字段更改为“提供舞美设备类型”</w:t>
      </w:r>
    </w:p>
    <w:p w14:paraId="5CF13FC1">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服务人员新增“可承接活动类型”字段</w:t>
      </w:r>
    </w:p>
    <w:p w14:paraId="48C60C44">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搜索改为中间页文字搜索</w:t>
      </w:r>
    </w:p>
    <w:p w14:paraId="050E4149">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筛选新增影视设备、交通接驳、旅行社对应的3个弹窗</w:t>
      </w:r>
    </w:p>
    <w:p w14:paraId="4FDBF5CB">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新增收藏商家浮窗</w:t>
      </w:r>
    </w:p>
    <w:p w14:paraId="04B0271F">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底部导航变为资源广场、发布活动、消息</w:t>
      </w:r>
    </w:p>
    <w:p w14:paraId="5E0519C1">
      <w:pPr>
        <w:keepNext w:val="0"/>
        <w:keepLines w:val="0"/>
        <w:pageBreakBefore w:val="0"/>
        <w:widowControl w:val="0"/>
        <w:numPr>
          <w:ilvl w:val="0"/>
          <w:numId w:val="0"/>
        </w:numPr>
        <w:kinsoku/>
        <w:wordWrap/>
        <w:overflowPunct/>
        <w:topLinePunct w:val="0"/>
        <w:autoSpaceDE/>
        <w:autoSpaceDN/>
        <w:bidi w:val="0"/>
        <w:adjustRightInd/>
        <w:snapToGrid/>
        <w:spacing w:after="63" w:afterLines="20" w:line="264" w:lineRule="auto"/>
        <w:ind w:leftChars="0"/>
        <w:textAlignment w:val="auto"/>
        <w:rPr>
          <w:rFonts w:hint="default" w:ascii="宋体" w:hAnsi="宋体" w:eastAsia="宋体" w:cs="宋体"/>
          <w:b w:val="0"/>
          <w:bCs w:val="0"/>
          <w:sz w:val="24"/>
          <w:szCs w:val="24"/>
          <w:lang w:val="en-US" w:eastAsia="zh-CN"/>
        </w:rPr>
      </w:pPr>
    </w:p>
    <w:p w14:paraId="0ADAE439">
      <w:pPr>
        <w:keepNext w:val="0"/>
        <w:keepLines w:val="0"/>
        <w:pageBreakBefore w:val="0"/>
        <w:widowControl w:val="0"/>
        <w:numPr>
          <w:ilvl w:val="0"/>
          <w:numId w:val="41"/>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需求描述</w:t>
      </w:r>
    </w:p>
    <w:p w14:paraId="160301DD">
      <w:pPr>
        <w:keepNext w:val="0"/>
        <w:keepLines w:val="0"/>
        <w:pageBreakBefore w:val="0"/>
        <w:widowControl w:val="0"/>
        <w:numPr>
          <w:ilvl w:val="1"/>
          <w:numId w:val="41"/>
        </w:numPr>
        <w:kinsoku/>
        <w:wordWrap/>
        <w:overflowPunct/>
        <w:topLinePunct w:val="0"/>
        <w:autoSpaceDE/>
        <w:autoSpaceDN/>
        <w:bidi w:val="0"/>
        <w:adjustRightInd/>
        <w:snapToGrid/>
        <w:spacing w:line="264" w:lineRule="auto"/>
        <w:ind w:left="567" w:leftChars="0" w:hanging="567" w:firstLineChars="0"/>
        <w:textAlignment w:val="auto"/>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字段展示</w:t>
      </w:r>
      <w:r>
        <w:rPr>
          <w:rFonts w:hint="eastAsia" w:ascii="宋体" w:hAnsi="宋体" w:eastAsia="宋体" w:cs="宋体"/>
          <w:b/>
          <w:bCs/>
          <w:sz w:val="24"/>
          <w:szCs w:val="24"/>
          <w:lang w:val="en-US" w:eastAsia="zh-CN"/>
        </w:rPr>
        <w:t>内容</w:t>
      </w:r>
    </w:p>
    <w:p w14:paraId="4530CF04">
      <w:pPr>
        <w:keepNext w:val="0"/>
        <w:keepLines w:val="0"/>
        <w:pageBreakBefore w:val="0"/>
        <w:widowControl/>
        <w:numPr>
          <w:ilvl w:val="0"/>
          <w:numId w:val="43"/>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定位地址</w:t>
      </w: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参考app首页定位规则。</w:t>
      </w:r>
    </w:p>
    <w:p w14:paraId="12113730">
      <w:pPr>
        <w:keepNext w:val="0"/>
        <w:keepLines w:val="0"/>
        <w:pageBreakBefore w:val="0"/>
        <w:widowControl/>
        <w:numPr>
          <w:ilvl w:val="0"/>
          <w:numId w:val="43"/>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各类型商家资源卡片展示字段直接参考原型图。</w:t>
      </w:r>
    </w:p>
    <w:p w14:paraId="74DC88E4">
      <w:pPr>
        <w:keepNext w:val="0"/>
        <w:keepLines w:val="0"/>
        <w:pageBreakBefore w:val="0"/>
        <w:widowControl/>
        <w:numPr>
          <w:ilvl w:val="0"/>
          <w:numId w:val="43"/>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定位失败展示规则：当定位失败时，资源列表默认展示重庆范围内所有资源，不显示距离字段，其余字段正常展示。</w:t>
      </w:r>
    </w:p>
    <w:p w14:paraId="1A17C3F0">
      <w:pPr>
        <w:keepNext w:val="0"/>
        <w:keepLines w:val="0"/>
        <w:pageBreakBefore w:val="0"/>
        <w:widowControl/>
        <w:numPr>
          <w:ilvl w:val="0"/>
          <w:numId w:val="43"/>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资源列表为空时展示空状态。</w:t>
      </w:r>
    </w:p>
    <w:p w14:paraId="33327C37">
      <w:pPr>
        <w:keepNext w:val="0"/>
        <w:keepLines w:val="0"/>
        <w:pageBreakBefore w:val="0"/>
        <w:widowControl w:val="0"/>
        <w:numPr>
          <w:ilvl w:val="1"/>
          <w:numId w:val="41"/>
        </w:numPr>
        <w:kinsoku/>
        <w:wordWrap/>
        <w:overflowPunct/>
        <w:topLinePunct w:val="0"/>
        <w:autoSpaceDE/>
        <w:autoSpaceDN/>
        <w:bidi w:val="0"/>
        <w:adjustRightInd/>
        <w:snapToGrid/>
        <w:spacing w:line="264" w:lineRule="auto"/>
        <w:ind w:left="567" w:leftChars="0" w:hanging="567" w:firstLineChars="0"/>
        <w:textAlignment w:val="auto"/>
        <w:rPr>
          <w:rFonts w:hint="default" w:ascii="宋体" w:hAnsi="宋体" w:eastAsia="宋体" w:cs="宋体"/>
          <w:kern w:val="0"/>
          <w:sz w:val="24"/>
          <w:szCs w:val="24"/>
          <w:lang w:val="en-US" w:eastAsia="zh-CN" w:bidi="ar"/>
        </w:rPr>
      </w:pPr>
      <w:r>
        <w:rPr>
          <w:rFonts w:hint="eastAsia" w:ascii="宋体" w:hAnsi="宋体" w:eastAsia="宋体" w:cs="宋体"/>
          <w:b/>
          <w:bCs/>
          <w:sz w:val="24"/>
          <w:szCs w:val="24"/>
          <w:lang w:val="en-US" w:eastAsia="zh-CN"/>
        </w:rPr>
        <w:t>排名规则</w:t>
      </w:r>
    </w:p>
    <w:p w14:paraId="7959A036">
      <w:pPr>
        <w:keepNext w:val="0"/>
        <w:keepLines w:val="0"/>
        <w:pageBreakBefore w:val="0"/>
        <w:widowControl/>
        <w:numPr>
          <w:ilvl w:val="0"/>
          <w:numId w:val="44"/>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各类型资源列表排名，优先级从高到低依次为：</w:t>
      </w:r>
    </w:p>
    <w:p w14:paraId="3AF20EFA">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firstLine="240" w:firstLineChars="1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①距离优先（定位成功时，按用户与资源地址直线距离由近及远排序）；</w:t>
      </w:r>
    </w:p>
    <w:p w14:paraId="3912CB72">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firstLine="240" w:firstLineChars="1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②热度优先（距离相同或定位失败时，按商家资源热度由高到低排序，热度以资源浏览量+收藏量综合计算）；</w:t>
      </w:r>
    </w:p>
    <w:p w14:paraId="097A4EA9">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firstLine="240" w:firstLineChars="1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③入驻时间优先（热度相同时，按商家入驻平台时间由早到晚排序，入驻时间越早排名越前）。</w:t>
      </w:r>
    </w:p>
    <w:p w14:paraId="0CF6A3B0">
      <w:pPr>
        <w:keepNext w:val="0"/>
        <w:keepLines w:val="0"/>
        <w:pageBreakBefore w:val="0"/>
        <w:widowControl w:val="0"/>
        <w:numPr>
          <w:ilvl w:val="1"/>
          <w:numId w:val="41"/>
        </w:numPr>
        <w:kinsoku/>
        <w:wordWrap/>
        <w:overflowPunct/>
        <w:topLinePunct w:val="0"/>
        <w:autoSpaceDE/>
        <w:autoSpaceDN/>
        <w:bidi w:val="0"/>
        <w:adjustRightInd/>
        <w:snapToGrid/>
        <w:spacing w:line="264" w:lineRule="auto"/>
        <w:ind w:left="567" w:leftChars="0" w:hanging="567" w:firstLineChars="0"/>
        <w:textAlignment w:val="auto"/>
        <w:rPr>
          <w:rFonts w:hint="eastAsia" w:ascii="宋体" w:hAnsi="宋体" w:eastAsia="宋体" w:cs="宋体"/>
          <w:kern w:val="0"/>
          <w:sz w:val="24"/>
          <w:szCs w:val="24"/>
          <w:lang w:val="en-US" w:eastAsia="zh-CN" w:bidi="ar"/>
        </w:rPr>
      </w:pPr>
      <w:r>
        <w:rPr>
          <w:rFonts w:hint="eastAsia" w:ascii="宋体" w:hAnsi="宋体" w:eastAsia="宋体" w:cs="宋体"/>
          <w:b/>
          <w:bCs/>
          <w:sz w:val="24"/>
          <w:szCs w:val="24"/>
          <w:lang w:val="en-US" w:eastAsia="zh-CN"/>
        </w:rPr>
        <w:t>中间页搜索规则</w:t>
      </w:r>
    </w:p>
    <w:p w14:paraId="351D03F8">
      <w:pPr>
        <w:keepNext w:val="0"/>
        <w:keepLines w:val="0"/>
        <w:pageBreakBefore w:val="0"/>
        <w:widowControl/>
        <w:numPr>
          <w:ilvl w:val="0"/>
          <w:numId w:val="45"/>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最多保留8条历史搜索记录，最新搜索的记录位置最靠前。</w:t>
      </w:r>
    </w:p>
    <w:p w14:paraId="1493BC0C">
      <w:pPr>
        <w:keepNext w:val="0"/>
        <w:keepLines w:val="0"/>
        <w:pageBreakBefore w:val="0"/>
        <w:widowControl/>
        <w:numPr>
          <w:ilvl w:val="0"/>
          <w:numId w:val="45"/>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确认搜索后，默认先检索并展示活动策划下的相关资源，每切换资源类型tab就重新刷新一次列表。</w:t>
      </w:r>
    </w:p>
    <w:p w14:paraId="767B635F">
      <w:pPr>
        <w:keepNext w:val="0"/>
        <w:keepLines w:val="0"/>
        <w:pageBreakBefore w:val="0"/>
        <w:widowControl/>
        <w:numPr>
          <w:ilvl w:val="0"/>
          <w:numId w:val="45"/>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搜索内容的文字长度最长不超过“×”图标（清空搜索内容）。</w:t>
      </w:r>
    </w:p>
    <w:p w14:paraId="4EF7A413">
      <w:pPr>
        <w:keepNext w:val="0"/>
        <w:keepLines w:val="0"/>
        <w:pageBreakBefore w:val="0"/>
        <w:widowControl/>
        <w:numPr>
          <w:ilvl w:val="0"/>
          <w:numId w:val="45"/>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支持模糊搜索，搜索关联字段为企业名称、场地名称</w:t>
      </w:r>
    </w:p>
    <w:p w14:paraId="0DA850A0">
      <w:pPr>
        <w:keepNext w:val="0"/>
        <w:keepLines w:val="0"/>
        <w:pageBreakBefore w:val="0"/>
        <w:widowControl/>
        <w:numPr>
          <w:ilvl w:val="0"/>
          <w:numId w:val="43"/>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搜索列表为空时展示空状态。</w:t>
      </w:r>
    </w:p>
    <w:p w14:paraId="0FC1E111">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jc w:val="left"/>
        <w:textAlignment w:val="auto"/>
        <w:rPr>
          <w:rFonts w:hint="eastAsia" w:ascii="宋体" w:hAnsi="宋体" w:eastAsia="宋体" w:cs="宋体"/>
          <w:kern w:val="0"/>
          <w:sz w:val="24"/>
          <w:szCs w:val="24"/>
          <w:lang w:val="en-US" w:eastAsia="zh-CN" w:bidi="ar"/>
        </w:rPr>
      </w:pPr>
    </w:p>
    <w:p w14:paraId="11D7BB9E">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jc w:val="left"/>
        <w:textAlignment w:val="auto"/>
        <w:rPr>
          <w:rFonts w:hint="eastAsia" w:ascii="宋体" w:hAnsi="宋体" w:eastAsia="宋体" w:cs="宋体"/>
          <w:kern w:val="0"/>
          <w:sz w:val="24"/>
          <w:szCs w:val="24"/>
          <w:lang w:val="en-US" w:eastAsia="zh-CN" w:bidi="ar"/>
        </w:rPr>
      </w:pPr>
    </w:p>
    <w:p w14:paraId="092F6EA0">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jc w:val="left"/>
        <w:textAlignment w:val="auto"/>
        <w:rPr>
          <w:rFonts w:hint="eastAsia" w:ascii="宋体" w:hAnsi="宋体" w:eastAsia="宋体" w:cs="宋体"/>
          <w:kern w:val="0"/>
          <w:sz w:val="24"/>
          <w:szCs w:val="24"/>
          <w:lang w:val="en-US" w:eastAsia="zh-CN" w:bidi="ar"/>
        </w:rPr>
      </w:pPr>
    </w:p>
    <w:p w14:paraId="2F0DD185">
      <w:pPr>
        <w:keepNext w:val="0"/>
        <w:keepLines w:val="0"/>
        <w:pageBreakBefore w:val="0"/>
        <w:widowControl w:val="0"/>
        <w:numPr>
          <w:ilvl w:val="0"/>
          <w:numId w:val="41"/>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5B442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35F1062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33CC6928">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5B4C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63CC0B28">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进入当前页面</w:t>
            </w:r>
          </w:p>
        </w:tc>
        <w:tc>
          <w:tcPr>
            <w:tcW w:w="5975" w:type="dxa"/>
            <w:vAlign w:val="center"/>
          </w:tcPr>
          <w:p w14:paraId="183101C2">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若未开启定位，弹出去开启定位dialog弹窗，点击去开启，打开手机系统定位权限设置页面</w:t>
            </w:r>
          </w:p>
        </w:tc>
      </w:tr>
      <w:tr w14:paraId="0DFC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4736D893">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点击左上角返回</w:t>
            </w:r>
          </w:p>
        </w:tc>
        <w:tc>
          <w:tcPr>
            <w:tcW w:w="5975" w:type="dxa"/>
            <w:vAlign w:val="center"/>
          </w:tcPr>
          <w:p w14:paraId="7CF07617">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跳转至全局【首页】页面</w:t>
            </w:r>
          </w:p>
        </w:tc>
      </w:tr>
      <w:tr w14:paraId="1BF4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15D2EE2">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点击右上角客服按钮</w:t>
            </w:r>
          </w:p>
        </w:tc>
        <w:tc>
          <w:tcPr>
            <w:tcW w:w="5975" w:type="dxa"/>
            <w:vAlign w:val="center"/>
          </w:tcPr>
          <w:p w14:paraId="504E8A3C">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底部弹出联系客服弹窗，点击添加客服微信，toast提示“已复制客服微信号”</w:t>
            </w:r>
          </w:p>
        </w:tc>
      </w:tr>
      <w:tr w14:paraId="003C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4DF6A68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点击定位区域</w:t>
            </w:r>
          </w:p>
        </w:tc>
        <w:tc>
          <w:tcPr>
            <w:tcW w:w="5975" w:type="dxa"/>
            <w:vAlign w:val="center"/>
          </w:tcPr>
          <w:p w14:paraId="2B0C42BE">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vertAlign w:val="baseline"/>
                <w:lang w:val="en-US" w:eastAsia="zh-CN"/>
              </w:rPr>
              <w:t>跳转至【定位】页面</w:t>
            </w:r>
          </w:p>
        </w:tc>
      </w:tr>
      <w:tr w14:paraId="3D2D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F85ACDC">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点击搜索区域</w:t>
            </w:r>
          </w:p>
        </w:tc>
        <w:tc>
          <w:tcPr>
            <w:tcW w:w="5975" w:type="dxa"/>
            <w:vAlign w:val="center"/>
          </w:tcPr>
          <w:p w14:paraId="3DD6110C">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vertAlign w:val="baseline"/>
                <w:lang w:val="en-US" w:eastAsia="zh-CN"/>
              </w:rPr>
              <w:t>跳转至【搜索商家资源】页面</w:t>
            </w:r>
          </w:p>
        </w:tc>
      </w:tr>
      <w:tr w14:paraId="2397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6FBBE77">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点击筛查区域</w:t>
            </w:r>
          </w:p>
        </w:tc>
        <w:tc>
          <w:tcPr>
            <w:tcW w:w="5975" w:type="dxa"/>
            <w:vAlign w:val="center"/>
          </w:tcPr>
          <w:p w14:paraId="2DB16300">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底部弹出对应类型的筛选弹窗</w:t>
            </w:r>
          </w:p>
          <w:p w14:paraId="3C431FC4">
            <w:pPr>
              <w:keepNext w:val="0"/>
              <w:keepLines w:val="0"/>
              <w:pageBreakBefore w:val="0"/>
              <w:widowControl/>
              <w:numPr>
                <w:ilvl w:val="0"/>
                <w:numId w:val="4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点击弹窗内重置，清空筛选条件</w:t>
            </w:r>
          </w:p>
          <w:p w14:paraId="200E8625">
            <w:pPr>
              <w:keepNext w:val="0"/>
              <w:keepLines w:val="0"/>
              <w:pageBreakBefore w:val="0"/>
              <w:widowControl/>
              <w:numPr>
                <w:ilvl w:val="0"/>
                <w:numId w:val="4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b w:val="0"/>
                <w:bCs w:val="0"/>
                <w:sz w:val="21"/>
                <w:szCs w:val="21"/>
                <w:lang w:val="en-US" w:eastAsia="zh-CN"/>
              </w:rPr>
              <w:t>点击弹窗内确认，关闭弹窗，刷新商家资源列表</w:t>
            </w:r>
          </w:p>
          <w:p w14:paraId="3B6C796A">
            <w:pPr>
              <w:keepNext w:val="0"/>
              <w:keepLines w:val="0"/>
              <w:pageBreakBefore w:val="0"/>
              <w:widowControl/>
              <w:numPr>
                <w:ilvl w:val="0"/>
                <w:numId w:val="4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b w:val="0"/>
                <w:bCs w:val="0"/>
                <w:sz w:val="21"/>
                <w:szCs w:val="21"/>
                <w:lang w:val="en-US" w:eastAsia="zh-CN"/>
              </w:rPr>
              <w:t>点击弹窗右上角“×”，关闭弹窗</w:t>
            </w:r>
          </w:p>
        </w:tc>
      </w:tr>
      <w:tr w14:paraId="5492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130D3169">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点击商家卡片</w:t>
            </w:r>
          </w:p>
        </w:tc>
        <w:tc>
          <w:tcPr>
            <w:tcW w:w="5975" w:type="dxa"/>
            <w:vAlign w:val="center"/>
          </w:tcPr>
          <w:p w14:paraId="0B56C76C">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跳转至对应的【商家详情】或【场地详情】页面</w:t>
            </w:r>
          </w:p>
        </w:tc>
      </w:tr>
      <w:tr w14:paraId="7824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60020469">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点击收藏商家浮窗</w:t>
            </w:r>
          </w:p>
        </w:tc>
        <w:tc>
          <w:tcPr>
            <w:tcW w:w="5975" w:type="dxa"/>
            <w:vAlign w:val="center"/>
          </w:tcPr>
          <w:p w14:paraId="5762AD6D">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跳转至【收藏商家】页面</w:t>
            </w:r>
          </w:p>
        </w:tc>
      </w:tr>
      <w:tr w14:paraId="0A4B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3C49EBE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点击底部发布活动导航</w:t>
            </w:r>
          </w:p>
        </w:tc>
        <w:tc>
          <w:tcPr>
            <w:tcW w:w="5975" w:type="dxa"/>
            <w:vAlign w:val="center"/>
          </w:tcPr>
          <w:p w14:paraId="635144C4">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跳转至【发布活动】页面</w:t>
            </w:r>
          </w:p>
        </w:tc>
      </w:tr>
      <w:tr w14:paraId="6BF4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7D006A7A">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点击底部消息导航</w:t>
            </w:r>
          </w:p>
        </w:tc>
        <w:tc>
          <w:tcPr>
            <w:tcW w:w="5975" w:type="dxa"/>
            <w:vAlign w:val="center"/>
          </w:tcPr>
          <w:p w14:paraId="6CF551D9">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跳转至活动举办方【消息】页面</w:t>
            </w:r>
          </w:p>
        </w:tc>
      </w:tr>
      <w:tr w14:paraId="1C24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79F6B504">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中间页搜索</w:t>
            </w:r>
            <w:r>
              <w:rPr>
                <w:rFonts w:hint="eastAsia" w:ascii="宋体" w:hAnsi="宋体" w:eastAsia="宋体" w:cs="宋体"/>
                <w:sz w:val="21"/>
                <w:szCs w:val="21"/>
                <w:vertAlign w:val="baseline"/>
                <w:lang w:val="en-US" w:eastAsia="zh-CN"/>
              </w:rPr>
              <w:br w:type="textWrapping"/>
            </w:r>
            <w:r>
              <w:rPr>
                <w:rFonts w:hint="eastAsia" w:ascii="宋体" w:hAnsi="宋体" w:eastAsia="宋体" w:cs="宋体"/>
                <w:sz w:val="21"/>
                <w:szCs w:val="21"/>
                <w:vertAlign w:val="baseline"/>
                <w:lang w:val="en-US" w:eastAsia="zh-CN"/>
              </w:rPr>
              <w:t>点击清空搜索历史</w:t>
            </w:r>
          </w:p>
        </w:tc>
        <w:tc>
          <w:tcPr>
            <w:tcW w:w="5975" w:type="dxa"/>
            <w:vAlign w:val="center"/>
          </w:tcPr>
          <w:p w14:paraId="0A4D83CB">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Toast提示“已清空搜索历史”</w:t>
            </w:r>
          </w:p>
        </w:tc>
      </w:tr>
    </w:tbl>
    <w:p w14:paraId="784E9C71">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jc w:val="left"/>
        <w:textAlignment w:val="auto"/>
        <w:rPr>
          <w:rFonts w:hint="default" w:ascii="宋体" w:hAnsi="宋体" w:eastAsia="宋体" w:cs="宋体"/>
          <w:kern w:val="0"/>
          <w:sz w:val="24"/>
          <w:szCs w:val="24"/>
          <w:lang w:val="en-US" w:eastAsia="zh-CN" w:bidi="ar"/>
        </w:rPr>
        <w:sectPr>
          <w:footerReference r:id="rId3" w:type="default"/>
          <w:pgSz w:w="11906" w:h="16838"/>
          <w:pgMar w:top="1440" w:right="1800" w:bottom="1440" w:left="1800" w:header="851" w:footer="992" w:gutter="0"/>
          <w:cols w:space="425" w:num="1"/>
          <w:docGrid w:type="lines" w:linePitch="312" w:charSpace="0"/>
        </w:sectPr>
      </w:pPr>
    </w:p>
    <w:p w14:paraId="74C87622">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找活动资源-商家详情、场地详情</w:t>
      </w:r>
    </w:p>
    <w:p w14:paraId="0718BACA">
      <w:pPr>
        <w:keepNext w:val="0"/>
        <w:keepLines w:val="0"/>
        <w:pageBreakBefore w:val="0"/>
        <w:widowControl w:val="0"/>
        <w:numPr>
          <w:ilvl w:val="0"/>
          <w:numId w:val="47"/>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变动说明-V1.1.0</w:t>
      </w:r>
    </w:p>
    <w:p w14:paraId="7C0939BA">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新增影视设备、交通接驳、旅行社3类商家详情</w:t>
      </w:r>
    </w:p>
    <w:p w14:paraId="0FBC32B3">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右上角新增分享功能，支持以链接形式分享至微信，分享关联字段为企业logo、企业名称、服务优势（其中活动场地分享字段为场地第一张图片、场地名称、企业名称、场地面积、容纳人数、场地类型、布局形式、场地设施）；若商家已退出入驻，链接页面需变为空状态</w:t>
      </w:r>
    </w:p>
    <w:p w14:paraId="4181E01B">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舞美设备原“提供设备类型”字段更改为“提供舞美设备类型”</w:t>
      </w:r>
    </w:p>
    <w:p w14:paraId="0446B6C2">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服务人员新增“可承接活动类型”字段</w:t>
      </w:r>
    </w:p>
    <w:p w14:paraId="5C39D77A">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服务案例由弹窗展示改为单独页面展示</w:t>
      </w:r>
    </w:p>
    <w:p w14:paraId="14A6554B">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底部增加活动资源商家的头像、昵称、在线状态展示</w:t>
      </w:r>
    </w:p>
    <w:p w14:paraId="0064EA5D">
      <w:pPr>
        <w:keepNext w:val="0"/>
        <w:keepLines w:val="0"/>
        <w:pageBreakBefore w:val="0"/>
        <w:widowControl w:val="0"/>
        <w:numPr>
          <w:ilvl w:val="0"/>
          <w:numId w:val="42"/>
        </w:numPr>
        <w:kinsoku/>
        <w:wordWrap/>
        <w:overflowPunct/>
        <w:topLinePunct w:val="0"/>
        <w:autoSpaceDE/>
        <w:autoSpaceDN/>
        <w:bidi w:val="0"/>
        <w:adjustRightInd/>
        <w:snapToGrid/>
        <w:spacing w:after="63" w:afterLines="20" w:line="264" w:lineRule="auto"/>
        <w:ind w:left="420" w:leftChars="0" w:hanging="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场地详情增加vr看场地功能</w:t>
      </w:r>
    </w:p>
    <w:p w14:paraId="66569EF1">
      <w:pPr>
        <w:keepNext w:val="0"/>
        <w:keepLines w:val="0"/>
        <w:pageBreakBefore w:val="0"/>
        <w:widowControl w:val="0"/>
        <w:numPr>
          <w:ilvl w:val="0"/>
          <w:numId w:val="47"/>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38E5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27806683">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0FD8552B">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0EFC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372432ED">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点击左上角返回</w:t>
            </w:r>
          </w:p>
        </w:tc>
        <w:tc>
          <w:tcPr>
            <w:tcW w:w="5975" w:type="dxa"/>
            <w:vAlign w:val="center"/>
          </w:tcPr>
          <w:p w14:paraId="60E46B1C">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返回【上一页】</w:t>
            </w:r>
          </w:p>
        </w:tc>
      </w:tr>
      <w:tr w14:paraId="6D4A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77C066C7">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点击右上角分享</w:t>
            </w:r>
          </w:p>
        </w:tc>
        <w:tc>
          <w:tcPr>
            <w:tcW w:w="5975" w:type="dxa"/>
            <w:vAlign w:val="center"/>
          </w:tcPr>
          <w:p w14:paraId="44290C0C">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底部弹出分享弹窗</w:t>
            </w:r>
          </w:p>
        </w:tc>
      </w:tr>
      <w:tr w14:paraId="0261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5CFD83C9">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点击地址热区</w:t>
            </w:r>
          </w:p>
        </w:tc>
        <w:tc>
          <w:tcPr>
            <w:tcW w:w="5975" w:type="dxa"/>
            <w:vAlign w:val="center"/>
          </w:tcPr>
          <w:p w14:paraId="397EB393">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底部弹出导航选择弹窗，点击复制地址，toast提示“已复制当前地址”</w:t>
            </w:r>
          </w:p>
        </w:tc>
      </w:tr>
      <w:tr w14:paraId="49BB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7CF03E51">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点击服务案例热区</w:t>
            </w:r>
          </w:p>
        </w:tc>
        <w:tc>
          <w:tcPr>
            <w:tcW w:w="5975" w:type="dxa"/>
            <w:vAlign w:val="center"/>
          </w:tcPr>
          <w:p w14:paraId="03148186">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vertAlign w:val="baseline"/>
                <w:lang w:val="en-US" w:eastAsia="zh-CN"/>
              </w:rPr>
              <w:t>跳转至【服务案例】页面</w:t>
            </w:r>
          </w:p>
        </w:tc>
      </w:tr>
      <w:tr w14:paraId="4544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F94D407">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点击图片、视频</w:t>
            </w:r>
          </w:p>
        </w:tc>
        <w:tc>
          <w:tcPr>
            <w:tcW w:w="5975" w:type="dxa"/>
            <w:vAlign w:val="center"/>
          </w:tcPr>
          <w:p w14:paraId="31EDEA32">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查看图片、播放视频</w:t>
            </w:r>
          </w:p>
        </w:tc>
      </w:tr>
      <w:tr w14:paraId="7140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7E077D82">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点击底部发起私聊</w:t>
            </w:r>
          </w:p>
        </w:tc>
        <w:tc>
          <w:tcPr>
            <w:tcW w:w="5975" w:type="dxa"/>
            <w:vAlign w:val="center"/>
          </w:tcPr>
          <w:p w14:paraId="1DF7BC08">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vertAlign w:val="baseline"/>
                <w:lang w:val="en-US" w:eastAsia="zh-CN"/>
              </w:rPr>
              <w:t>跳转至对应的【私聊】页面，首次发送对应角色的打招呼常用语</w:t>
            </w:r>
          </w:p>
        </w:tc>
      </w:tr>
      <w:tr w14:paraId="7965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3636352E">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点击底部收藏</w:t>
            </w:r>
          </w:p>
        </w:tc>
        <w:tc>
          <w:tcPr>
            <w:tcW w:w="5975" w:type="dxa"/>
            <w:vAlign w:val="center"/>
          </w:tcPr>
          <w:p w14:paraId="5270D3B8">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高亮/置灰收藏、toast提示“收藏成功”/“取消收藏”</w:t>
            </w:r>
          </w:p>
        </w:tc>
      </w:tr>
      <w:tr w14:paraId="6FF9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1C58405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场地详情</w:t>
            </w:r>
            <w:r>
              <w:rPr>
                <w:rFonts w:hint="eastAsia" w:ascii="宋体" w:hAnsi="宋体" w:eastAsia="宋体" w:cs="宋体"/>
                <w:sz w:val="21"/>
                <w:szCs w:val="21"/>
                <w:vertAlign w:val="baseline"/>
                <w:lang w:val="en-US" w:eastAsia="zh-CN"/>
              </w:rPr>
              <w:br w:type="textWrapping"/>
            </w:r>
            <w:r>
              <w:rPr>
                <w:rFonts w:hint="eastAsia" w:ascii="宋体" w:hAnsi="宋体" w:eastAsia="宋体" w:cs="宋体"/>
                <w:sz w:val="21"/>
                <w:szCs w:val="21"/>
                <w:vertAlign w:val="baseline"/>
                <w:lang w:val="en-US" w:eastAsia="zh-CN"/>
              </w:rPr>
              <w:t>点击vr图片</w:t>
            </w:r>
          </w:p>
        </w:tc>
        <w:tc>
          <w:tcPr>
            <w:tcW w:w="5975" w:type="dxa"/>
            <w:vAlign w:val="center"/>
          </w:tcPr>
          <w:p w14:paraId="18565A76">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vertAlign w:val="baseline"/>
                <w:lang w:val="en-US" w:eastAsia="zh-CN"/>
              </w:rPr>
              <w:t>跳转至【查看场地vr详情】页面，可切换vr视角</w:t>
            </w:r>
          </w:p>
        </w:tc>
      </w:tr>
      <w:tr w14:paraId="612F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0ADAAE6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场地详情</w:t>
            </w:r>
            <w:r>
              <w:rPr>
                <w:rFonts w:hint="eastAsia" w:ascii="宋体" w:hAnsi="宋体" w:eastAsia="宋体" w:cs="宋体"/>
                <w:sz w:val="21"/>
                <w:szCs w:val="21"/>
                <w:vertAlign w:val="baseline"/>
                <w:lang w:val="en-US" w:eastAsia="zh-CN"/>
              </w:rPr>
              <w:br w:type="textWrapping"/>
            </w:r>
            <w:r>
              <w:rPr>
                <w:rFonts w:hint="eastAsia" w:ascii="宋体" w:hAnsi="宋体" w:eastAsia="宋体" w:cs="宋体"/>
                <w:sz w:val="21"/>
                <w:szCs w:val="21"/>
                <w:vertAlign w:val="baseline"/>
                <w:lang w:val="en-US" w:eastAsia="zh-CN"/>
              </w:rPr>
              <w:t>点击全部可租场地</w:t>
            </w:r>
          </w:p>
        </w:tc>
        <w:tc>
          <w:tcPr>
            <w:tcW w:w="5975" w:type="dxa"/>
            <w:vAlign w:val="center"/>
          </w:tcPr>
          <w:p w14:paraId="643F9E8F">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底部弹出全部可租场地弹窗，可点击切换场地</w:t>
            </w:r>
          </w:p>
        </w:tc>
      </w:tr>
    </w:tbl>
    <w:p w14:paraId="0CD90D8F">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eastAsia" w:ascii="宋体" w:hAnsi="宋体" w:eastAsia="宋体" w:cs="宋体"/>
          <w:b/>
          <w:bCs/>
          <w:sz w:val="24"/>
          <w:szCs w:val="24"/>
          <w:lang w:val="en-US" w:eastAsia="zh-CN"/>
        </w:rPr>
      </w:pPr>
    </w:p>
    <w:p w14:paraId="46B73906">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eastAsia" w:ascii="宋体" w:hAnsi="宋体" w:eastAsia="宋体" w:cs="宋体"/>
          <w:b/>
          <w:bCs/>
          <w:sz w:val="24"/>
          <w:szCs w:val="24"/>
          <w:lang w:val="en-US" w:eastAsia="zh-CN"/>
        </w:rPr>
      </w:pPr>
    </w:p>
    <w:p w14:paraId="121D7718">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ascii="宋体" w:hAnsi="宋体" w:eastAsia="宋体" w:cs="宋体"/>
          <w:b/>
          <w:bCs/>
          <w:sz w:val="24"/>
          <w:szCs w:val="24"/>
          <w:lang w:val="en-US" w:eastAsia="zh-CN"/>
        </w:rPr>
        <w:sectPr>
          <w:pgSz w:w="11906" w:h="16838"/>
          <w:pgMar w:top="1440" w:right="1800" w:bottom="1440" w:left="1800" w:header="851" w:footer="992" w:gutter="0"/>
          <w:cols w:space="425" w:num="1"/>
          <w:docGrid w:type="lines" w:linePitch="312" w:charSpace="0"/>
        </w:sectPr>
      </w:pPr>
    </w:p>
    <w:p w14:paraId="1395C62F">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eastAsia"/>
          <w:lang w:val="en-US" w:eastAsia="zh-CN"/>
        </w:rPr>
      </w:pPr>
      <w:r>
        <w:rPr>
          <w:rFonts w:hint="eastAsia" w:ascii="宋体" w:hAnsi="宋体" w:eastAsia="宋体" w:cs="宋体"/>
          <w:sz w:val="28"/>
          <w:szCs w:val="28"/>
          <w:lang w:val="en-US" w:eastAsia="zh-CN"/>
        </w:rPr>
        <w:t>找活动资源-发布活动</w:t>
      </w:r>
    </w:p>
    <w:p w14:paraId="65A62A85">
      <w:pPr>
        <w:keepNext w:val="0"/>
        <w:keepLines w:val="0"/>
        <w:pageBreakBefore w:val="0"/>
        <w:widowControl w:val="0"/>
        <w:numPr>
          <w:ilvl w:val="0"/>
          <w:numId w:val="48"/>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需求描述</w:t>
      </w:r>
    </w:p>
    <w:p w14:paraId="60070355">
      <w:pPr>
        <w:keepNext w:val="0"/>
        <w:keepLines w:val="0"/>
        <w:pageBreakBefore w:val="0"/>
        <w:widowControl w:val="0"/>
        <w:numPr>
          <w:ilvl w:val="1"/>
          <w:numId w:val="49"/>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发布活动需求限制</w:t>
      </w:r>
    </w:p>
    <w:p w14:paraId="748E56B1">
      <w:pPr>
        <w:keepNext w:val="0"/>
        <w:keepLines w:val="0"/>
        <w:pageBreakBefore w:val="0"/>
        <w:widowControl/>
        <w:numPr>
          <w:ilvl w:val="0"/>
          <w:numId w:val="5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必须完成实名认证，且认证年龄大于等于18岁才能发布活动。</w:t>
      </w:r>
    </w:p>
    <w:p w14:paraId="682F48CD">
      <w:pPr>
        <w:keepNext w:val="0"/>
        <w:keepLines w:val="0"/>
        <w:pageBreakBefore w:val="0"/>
        <w:widowControl/>
        <w:numPr>
          <w:ilvl w:val="0"/>
          <w:numId w:val="5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一周最多发布10次。</w:t>
      </w:r>
    </w:p>
    <w:p w14:paraId="1CE528E0">
      <w:pPr>
        <w:keepNext w:val="0"/>
        <w:keepLines w:val="0"/>
        <w:pageBreakBefore w:val="0"/>
        <w:widowControl w:val="0"/>
        <w:numPr>
          <w:ilvl w:val="1"/>
          <w:numId w:val="49"/>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kern w:val="0"/>
          <w:sz w:val="24"/>
          <w:szCs w:val="24"/>
          <w:lang w:val="en-US" w:eastAsia="zh-CN" w:bidi="ar"/>
        </w:rPr>
      </w:pPr>
      <w:r>
        <w:rPr>
          <w:rFonts w:hint="eastAsia" w:ascii="宋体" w:hAnsi="宋体" w:eastAsia="宋体" w:cs="宋体"/>
          <w:b/>
          <w:bCs/>
          <w:sz w:val="24"/>
          <w:szCs w:val="24"/>
          <w:lang w:val="en-US" w:eastAsia="zh-CN"/>
        </w:rPr>
        <w:t>我的发布</w:t>
      </w:r>
    </w:p>
    <w:p w14:paraId="4D9DE204">
      <w:pPr>
        <w:keepNext w:val="0"/>
        <w:keepLines w:val="0"/>
        <w:pageBreakBefore w:val="0"/>
        <w:widowControl/>
        <w:numPr>
          <w:ilvl w:val="0"/>
          <w:numId w:val="51"/>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我发布的活动历史分为召集中、已结束两个分类，其中已结束包括已取消（用户手动取消）、已下架（后台人员下架）、已举办（超过活动结束时间）三种状态。</w:t>
      </w:r>
    </w:p>
    <w:p w14:paraId="18CCEC1A">
      <w:pPr>
        <w:keepNext w:val="0"/>
        <w:keepLines w:val="0"/>
        <w:pageBreakBefore w:val="0"/>
        <w:widowControl/>
        <w:numPr>
          <w:ilvl w:val="0"/>
          <w:numId w:val="51"/>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按发布时间倒序排序。</w:t>
      </w:r>
    </w:p>
    <w:p w14:paraId="4C5934E7">
      <w:pPr>
        <w:keepNext w:val="0"/>
        <w:keepLines w:val="0"/>
        <w:pageBreakBefore w:val="0"/>
        <w:widowControl/>
        <w:numPr>
          <w:ilvl w:val="0"/>
          <w:numId w:val="51"/>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卡片展示需要的所有服务商家的类目，已响应商家数量，总体预算（所有类目预算求和）。</w:t>
      </w:r>
    </w:p>
    <w:p w14:paraId="6A0B33C5">
      <w:pPr>
        <w:keepNext w:val="0"/>
        <w:keepLines w:val="0"/>
        <w:pageBreakBefore w:val="0"/>
        <w:widowControl/>
        <w:numPr>
          <w:ilvl w:val="0"/>
          <w:numId w:val="51"/>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活动被下架后，软删除所有相关的私聊会话，并且不能查看详情；用户手动取消的活动不再展示在活动资源商家的活动速递列表中，但是不影响双方继续沟通。 </w:t>
      </w:r>
    </w:p>
    <w:p w14:paraId="1B127319">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kern w:val="0"/>
          <w:sz w:val="24"/>
          <w:szCs w:val="24"/>
          <w:lang w:val="en-US" w:eastAsia="zh-CN" w:bidi="ar"/>
        </w:rPr>
      </w:pPr>
    </w:p>
    <w:p w14:paraId="0A433ED5">
      <w:pPr>
        <w:keepNext w:val="0"/>
        <w:keepLines w:val="0"/>
        <w:pageBreakBefore w:val="0"/>
        <w:widowControl w:val="0"/>
        <w:numPr>
          <w:ilvl w:val="0"/>
          <w:numId w:val="48"/>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0094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009588B1">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796ABD84">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29D9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7EA4390E">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点击左上角返回</w:t>
            </w:r>
          </w:p>
        </w:tc>
        <w:tc>
          <w:tcPr>
            <w:tcW w:w="5975" w:type="dxa"/>
            <w:vAlign w:val="center"/>
          </w:tcPr>
          <w:p w14:paraId="2FB70C19">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返回app【首页】</w:t>
            </w:r>
          </w:p>
        </w:tc>
      </w:tr>
      <w:tr w14:paraId="0114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1F39CD01">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点击发布活动需求或</w:t>
            </w:r>
          </w:p>
          <w:p w14:paraId="4D38A051">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活动需求模板</w:t>
            </w:r>
          </w:p>
        </w:tc>
        <w:tc>
          <w:tcPr>
            <w:tcW w:w="5975" w:type="dxa"/>
            <w:vAlign w:val="center"/>
          </w:tcPr>
          <w:p w14:paraId="4D90B5B1">
            <w:pPr>
              <w:keepNext w:val="0"/>
              <w:keepLines w:val="0"/>
              <w:pageBreakBefore w:val="0"/>
              <w:widowControl/>
              <w:numPr>
                <w:ilvl w:val="0"/>
                <w:numId w:val="52"/>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若未实名认证，弹出实名认证dialog弹窗</w:t>
            </w:r>
          </w:p>
          <w:p w14:paraId="14B4F180">
            <w:pPr>
              <w:keepNext w:val="0"/>
              <w:keepLines w:val="0"/>
              <w:pageBreakBefore w:val="0"/>
              <w:widowControl/>
              <w:numPr>
                <w:ilvl w:val="0"/>
                <w:numId w:val="52"/>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若已达发布次数上限，弹出限制发布dialog弹窗</w:t>
            </w:r>
          </w:p>
          <w:p w14:paraId="5094037F">
            <w:pPr>
              <w:keepNext w:val="0"/>
              <w:keepLines w:val="0"/>
              <w:pageBreakBefore w:val="0"/>
              <w:widowControl/>
              <w:numPr>
                <w:ilvl w:val="0"/>
                <w:numId w:val="52"/>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正常情况跳转至【发布活动需求】页面</w:t>
            </w:r>
          </w:p>
        </w:tc>
      </w:tr>
      <w:tr w14:paraId="3CBF9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24B135CC">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点击查看详情</w:t>
            </w:r>
          </w:p>
        </w:tc>
        <w:tc>
          <w:tcPr>
            <w:tcW w:w="5975" w:type="dxa"/>
            <w:vAlign w:val="center"/>
          </w:tcPr>
          <w:p w14:paraId="7CA396B2">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跳转至【商家响应详情】页面</w:t>
            </w:r>
          </w:p>
        </w:tc>
      </w:tr>
      <w:tr w14:paraId="3D96D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0DD494E0">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点击取消活动</w:t>
            </w:r>
          </w:p>
        </w:tc>
        <w:tc>
          <w:tcPr>
            <w:tcW w:w="5975" w:type="dxa"/>
            <w:vAlign w:val="center"/>
          </w:tcPr>
          <w:p w14:paraId="6ED7A80A">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弹出确认取消活动dialog弹窗，点击弹窗内确认，toast提示“取消成功”</w:t>
            </w:r>
          </w:p>
        </w:tc>
      </w:tr>
      <w:tr w14:paraId="1DCF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5441987F">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点击底部资源广场导航</w:t>
            </w:r>
          </w:p>
        </w:tc>
        <w:tc>
          <w:tcPr>
            <w:tcW w:w="5975" w:type="dxa"/>
            <w:vAlign w:val="center"/>
          </w:tcPr>
          <w:p w14:paraId="0530AB32">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跳转至【资源广场】页面</w:t>
            </w:r>
          </w:p>
        </w:tc>
      </w:tr>
      <w:tr w14:paraId="3E9E3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450107C8">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点击底部消息导航</w:t>
            </w:r>
          </w:p>
        </w:tc>
        <w:tc>
          <w:tcPr>
            <w:tcW w:w="5975" w:type="dxa"/>
            <w:vAlign w:val="center"/>
          </w:tcPr>
          <w:p w14:paraId="21A7A1D7">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vertAlign w:val="baseline"/>
                <w:lang w:val="en-US" w:eastAsia="zh-CN"/>
              </w:rPr>
              <w:t>跳转至活动举办方【消息】页面</w:t>
            </w:r>
          </w:p>
        </w:tc>
      </w:tr>
    </w:tbl>
    <w:p w14:paraId="4BF18382">
      <w:pPr>
        <w:pageBreakBefore w:val="0"/>
        <w:kinsoku/>
        <w:wordWrap/>
        <w:overflowPunct/>
        <w:topLinePunct w:val="0"/>
        <w:autoSpaceDE/>
        <w:autoSpaceDN/>
        <w:bidi w:val="0"/>
        <w:adjustRightInd/>
        <w:snapToGrid/>
        <w:spacing w:line="264" w:lineRule="auto"/>
        <w:textAlignment w:val="auto"/>
        <w:rPr>
          <w:rFonts w:hint="default" w:ascii="宋体" w:hAnsi="宋体" w:eastAsia="宋体" w:cs="宋体"/>
          <w:sz w:val="28"/>
          <w:szCs w:val="28"/>
          <w:lang w:val="en-US" w:eastAsia="zh-CN"/>
        </w:rPr>
        <w:sectPr>
          <w:pgSz w:w="11906" w:h="16838"/>
          <w:pgMar w:top="1440" w:right="1800" w:bottom="1440" w:left="1800" w:header="851" w:footer="992" w:gutter="0"/>
          <w:cols w:space="425" w:num="1"/>
          <w:docGrid w:type="lines" w:linePitch="312" w:charSpace="0"/>
        </w:sectPr>
      </w:pPr>
    </w:p>
    <w:p w14:paraId="5ACCDD0D">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商家入驻-活动速递</w:t>
      </w:r>
    </w:p>
    <w:p w14:paraId="7454E686">
      <w:pPr>
        <w:keepNext w:val="0"/>
        <w:keepLines w:val="0"/>
        <w:pageBreakBefore w:val="0"/>
        <w:widowControl w:val="0"/>
        <w:numPr>
          <w:ilvl w:val="0"/>
          <w:numId w:val="53"/>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需求描述</w:t>
      </w:r>
    </w:p>
    <w:p w14:paraId="6DEF2ECC">
      <w:pPr>
        <w:keepNext w:val="0"/>
        <w:keepLines w:val="0"/>
        <w:pageBreakBefore w:val="0"/>
        <w:widowControl w:val="0"/>
        <w:numPr>
          <w:ilvl w:val="1"/>
          <w:numId w:val="54"/>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响应活动限制条件</w:t>
      </w:r>
    </w:p>
    <w:p w14:paraId="638CFA94">
      <w:pPr>
        <w:keepNext w:val="0"/>
        <w:keepLines w:val="0"/>
        <w:pageBreakBefore w:val="0"/>
        <w:widowControl/>
        <w:numPr>
          <w:ilvl w:val="0"/>
          <w:numId w:val="55"/>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必须至少有一个板块的店铺处于经营中状态；若未完成首次入驻，无法进入此页面；若所有已入驻的店铺都处于已到期状态，则页面展示空状态。</w:t>
      </w:r>
    </w:p>
    <w:p w14:paraId="409BA9E8">
      <w:pPr>
        <w:keepNext w:val="0"/>
        <w:keepLines w:val="0"/>
        <w:pageBreakBefore w:val="0"/>
        <w:widowControl w:val="0"/>
        <w:numPr>
          <w:ilvl w:val="1"/>
          <w:numId w:val="54"/>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活动列表展示规则</w:t>
      </w:r>
    </w:p>
    <w:p w14:paraId="18BF5037">
      <w:pPr>
        <w:keepNext w:val="0"/>
        <w:keepLines w:val="0"/>
        <w:pageBreakBefore w:val="0"/>
        <w:widowControl/>
        <w:numPr>
          <w:ilvl w:val="0"/>
          <w:numId w:val="5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展示类目：</w:t>
      </w:r>
      <w:r>
        <w:rPr>
          <w:rFonts w:hint="eastAsia" w:ascii="宋体" w:hAnsi="宋体" w:eastAsia="宋体" w:cs="宋体"/>
          <w:kern w:val="0"/>
          <w:sz w:val="24"/>
          <w:szCs w:val="24"/>
          <w:lang w:val="en-US" w:eastAsia="zh-CN" w:bidi="ar"/>
        </w:rPr>
        <w:t>只展示经营中板块的活动需求。比如用户有活动策划、活动场地板块的店铺在经营中，会展示活动策划、活动场地板块的需求，页面右上角显示服务板块筛选框；若用户只有一个板块店铺在经营中，右上角直接不显示筛选框。</w:t>
      </w:r>
    </w:p>
    <w:p w14:paraId="04D3AC80">
      <w:pPr>
        <w:keepNext w:val="0"/>
        <w:keepLines w:val="0"/>
        <w:pageBreakBefore w:val="0"/>
        <w:widowControl/>
        <w:numPr>
          <w:ilvl w:val="0"/>
          <w:numId w:val="5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排序规则</w:t>
      </w:r>
      <w:r>
        <w:rPr>
          <w:rFonts w:hint="eastAsia" w:ascii="宋体" w:hAnsi="宋体" w:eastAsia="宋体" w:cs="宋体"/>
          <w:kern w:val="0"/>
          <w:sz w:val="24"/>
          <w:szCs w:val="24"/>
          <w:lang w:val="en-US" w:eastAsia="zh-CN" w:bidi="ar"/>
        </w:rPr>
        <w:t>：进入此页面，活动列表默认按活动发布时间倒序排序，也支持按距离最近（若未获取到用户定位，提示其先开启定位）、预算均价最高（最低价与最高价的平均值）进行排序。</w:t>
      </w:r>
    </w:p>
    <w:p w14:paraId="4E6504C8">
      <w:pPr>
        <w:keepNext w:val="0"/>
        <w:keepLines w:val="0"/>
        <w:pageBreakBefore w:val="0"/>
        <w:widowControl/>
        <w:numPr>
          <w:ilvl w:val="0"/>
          <w:numId w:val="5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卡片展示字段：</w:t>
      </w:r>
      <w:r>
        <w:rPr>
          <w:rFonts w:hint="eastAsia" w:ascii="宋体" w:hAnsi="宋体" w:eastAsia="宋体" w:cs="宋体"/>
          <w:kern w:val="0"/>
          <w:sz w:val="24"/>
          <w:szCs w:val="24"/>
          <w:lang w:val="en-US" w:eastAsia="zh-CN" w:bidi="ar"/>
        </w:rPr>
        <w:t>需要将活动举办方发布的活动按板块拆分成不同的需求；若未获取到用户定位，则不展示距离字段。</w:t>
      </w:r>
    </w:p>
    <w:p w14:paraId="5397892F">
      <w:pPr>
        <w:keepNext w:val="0"/>
        <w:keepLines w:val="0"/>
        <w:pageBreakBefore w:val="0"/>
        <w:widowControl/>
        <w:numPr>
          <w:ilvl w:val="0"/>
          <w:numId w:val="56"/>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展示正在响应中的活动需求，已取消、已下架、已举办的不展示；若无任何活动需求，展示页面空状态。</w:t>
      </w:r>
    </w:p>
    <w:p w14:paraId="54757425">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kern w:val="0"/>
          <w:sz w:val="24"/>
          <w:szCs w:val="24"/>
          <w:lang w:val="en-US" w:eastAsia="zh-CN" w:bidi="ar"/>
        </w:rPr>
      </w:pPr>
    </w:p>
    <w:p w14:paraId="67B9CB8E">
      <w:pPr>
        <w:keepNext w:val="0"/>
        <w:keepLines w:val="0"/>
        <w:pageBreakBefore w:val="0"/>
        <w:widowControl w:val="0"/>
        <w:numPr>
          <w:ilvl w:val="0"/>
          <w:numId w:val="53"/>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0C20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63D825FD">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271B2F24">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7348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0F80197B">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点击左上角返回</w:t>
            </w:r>
          </w:p>
        </w:tc>
        <w:tc>
          <w:tcPr>
            <w:tcW w:w="5975" w:type="dxa"/>
            <w:vAlign w:val="center"/>
          </w:tcPr>
          <w:p w14:paraId="5CCE5CA5">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返回【上一页】</w:t>
            </w:r>
          </w:p>
        </w:tc>
      </w:tr>
      <w:tr w14:paraId="20FC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2D4DF4C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进入页面</w:t>
            </w:r>
          </w:p>
        </w:tc>
        <w:tc>
          <w:tcPr>
            <w:tcW w:w="5975" w:type="dxa"/>
            <w:shd w:val="clear" w:color="auto" w:fill="auto"/>
            <w:vAlign w:val="center"/>
          </w:tcPr>
          <w:p w14:paraId="4FFD84C6">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若未开启定位，弹出去开启定位dialog弹窗，点击去开启，打开手机系统定位权限设置页面</w:t>
            </w:r>
          </w:p>
        </w:tc>
      </w:tr>
      <w:tr w14:paraId="1632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5BD4F8B2">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点击定位区域</w:t>
            </w:r>
          </w:p>
        </w:tc>
        <w:tc>
          <w:tcPr>
            <w:tcW w:w="5975" w:type="dxa"/>
            <w:shd w:val="clear" w:color="auto" w:fill="auto"/>
            <w:vAlign w:val="center"/>
          </w:tcPr>
          <w:p w14:paraId="5BFF43AD">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跳转至【定位】页面</w:t>
            </w:r>
          </w:p>
        </w:tc>
      </w:tr>
      <w:tr w14:paraId="3EAB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76DB24B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点击查看详情</w:t>
            </w:r>
          </w:p>
        </w:tc>
        <w:tc>
          <w:tcPr>
            <w:tcW w:w="5975" w:type="dxa"/>
            <w:shd w:val="clear" w:color="auto" w:fill="auto"/>
            <w:vAlign w:val="center"/>
          </w:tcPr>
          <w:p w14:paraId="72B40062">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跳转至【活动需求详情】页面</w:t>
            </w:r>
          </w:p>
        </w:tc>
      </w:tr>
      <w:tr w14:paraId="4FBB8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39A6FDB0">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点击立即响应</w:t>
            </w:r>
          </w:p>
        </w:tc>
        <w:tc>
          <w:tcPr>
            <w:tcW w:w="5975" w:type="dxa"/>
            <w:shd w:val="clear" w:color="auto" w:fill="auto"/>
            <w:vAlign w:val="center"/>
          </w:tcPr>
          <w:p w14:paraId="1C9C5986">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弹出确认响应dialog弹窗</w:t>
            </w:r>
            <w:r>
              <w:rPr>
                <w:rFonts w:hint="eastAsia" w:ascii="宋体" w:hAnsi="宋体" w:eastAsia="宋体" w:cs="宋体"/>
                <w:sz w:val="21"/>
                <w:szCs w:val="21"/>
                <w:vertAlign w:val="baseline"/>
                <w:lang w:val="en-US" w:eastAsia="zh-CN"/>
              </w:rPr>
              <w:br w:type="textWrapping"/>
            </w:r>
            <w:r>
              <w:rPr>
                <w:rFonts w:hint="eastAsia" w:ascii="宋体" w:hAnsi="宋体" w:eastAsia="宋体" w:cs="宋体"/>
                <w:sz w:val="21"/>
                <w:szCs w:val="21"/>
                <w:vertAlign w:val="baseline"/>
                <w:lang w:val="en-US" w:eastAsia="zh-CN"/>
              </w:rPr>
              <w:t>点击弹窗内的确认响应，toast提示“响应成功”，跳转至对应的【私聊】页面，首次发送对应角色的打招呼常用语</w:t>
            </w:r>
          </w:p>
          <w:p w14:paraId="56F688E8">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若活动瞬间取消或下架，则toast提示“响应失败”</w:t>
            </w:r>
          </w:p>
        </w:tc>
      </w:tr>
      <w:tr w14:paraId="6E557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1F1F586B">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点击底部店铺经营导航</w:t>
            </w:r>
          </w:p>
        </w:tc>
        <w:tc>
          <w:tcPr>
            <w:tcW w:w="5975" w:type="dxa"/>
            <w:shd w:val="clear" w:color="auto" w:fill="auto"/>
            <w:vAlign w:val="center"/>
          </w:tcPr>
          <w:p w14:paraId="00866DBE">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跳转至【店铺经营】页面</w:t>
            </w:r>
          </w:p>
        </w:tc>
      </w:tr>
      <w:tr w14:paraId="680A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2291D7B2">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点击底部消息导航</w:t>
            </w:r>
          </w:p>
        </w:tc>
        <w:tc>
          <w:tcPr>
            <w:tcW w:w="5975" w:type="dxa"/>
            <w:shd w:val="clear" w:color="auto" w:fill="auto"/>
            <w:vAlign w:val="center"/>
          </w:tcPr>
          <w:p w14:paraId="376C616F">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跳转至活动资源商家【消息】页面</w:t>
            </w:r>
          </w:p>
        </w:tc>
      </w:tr>
    </w:tbl>
    <w:p w14:paraId="572BB95E">
      <w:pPr>
        <w:rPr>
          <w:rFonts w:hint="eastAsia" w:ascii="宋体" w:hAnsi="宋体" w:eastAsia="宋体" w:cs="宋体"/>
          <w:sz w:val="28"/>
          <w:szCs w:val="28"/>
          <w:lang w:val="en-US" w:eastAsia="zh-CN"/>
        </w:rPr>
      </w:pPr>
    </w:p>
    <w:p w14:paraId="17699A9F">
      <w:pPr>
        <w:pStyle w:val="2"/>
        <w:keepNext/>
        <w:keepLines/>
        <w:pageBreakBefore w:val="0"/>
        <w:widowControl w:val="0"/>
        <w:numPr>
          <w:ilvl w:val="0"/>
          <w:numId w:val="1"/>
        </w:numPr>
        <w:kinsoku/>
        <w:wordWrap/>
        <w:overflowPunct/>
        <w:topLinePunct w:val="0"/>
        <w:autoSpaceDE/>
        <w:autoSpaceDN/>
        <w:bidi w:val="0"/>
        <w:adjustRightInd/>
        <w:snapToGrid/>
        <w:spacing w:before="0" w:beforeLines="0" w:after="0" w:afterLines="0" w:line="264" w:lineRule="auto"/>
        <w:ind w:left="0" w:leftChars="0" w:firstLine="0" w:firstLine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商家入驻-店铺经营</w:t>
      </w:r>
    </w:p>
    <w:p w14:paraId="1F8BEFA3">
      <w:pPr>
        <w:keepNext w:val="0"/>
        <w:keepLines w:val="0"/>
        <w:pageBreakBefore w:val="0"/>
        <w:widowControl w:val="0"/>
        <w:numPr>
          <w:ilvl w:val="0"/>
          <w:numId w:val="57"/>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需求描述</w:t>
      </w:r>
    </w:p>
    <w:p w14:paraId="57DC77E9">
      <w:pPr>
        <w:keepNext w:val="0"/>
        <w:keepLines w:val="0"/>
        <w:pageBreakBefore w:val="0"/>
        <w:widowControl w:val="0"/>
        <w:numPr>
          <w:ilvl w:val="1"/>
          <w:numId w:val="5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名词解释</w:t>
      </w:r>
    </w:p>
    <w:p w14:paraId="17B0C4A3">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rFonts w:ascii="宋体" w:hAnsi="宋体" w:eastAsia="宋体" w:cs="宋体"/>
          <w:sz w:val="24"/>
          <w:szCs w:val="24"/>
        </w:rPr>
      </w:pPr>
      <w:r>
        <w:rPr>
          <w:rFonts w:hint="eastAsia"/>
          <w:color w:val="000000"/>
          <w:sz w:val="24"/>
          <w:szCs w:val="24"/>
          <w:lang w:val="en-US" w:eastAsia="zh-CN"/>
        </w:rPr>
        <w:t>浏览量：沉淀</w:t>
      </w:r>
      <w:r>
        <w:rPr>
          <w:color w:val="000000"/>
          <w:sz w:val="24"/>
          <w:szCs w:val="24"/>
        </w:rPr>
        <w:t>周期内，</w:t>
      </w:r>
      <w:r>
        <w:rPr>
          <w:rFonts w:ascii="宋体" w:hAnsi="宋体" w:eastAsia="宋体" w:cs="宋体"/>
          <w:sz w:val="24"/>
          <w:szCs w:val="24"/>
        </w:rPr>
        <w:t>用户打开本</w:t>
      </w:r>
      <w:r>
        <w:rPr>
          <w:rFonts w:hint="eastAsia" w:ascii="宋体" w:hAnsi="宋体" w:eastAsia="宋体" w:cs="宋体"/>
          <w:sz w:val="24"/>
          <w:szCs w:val="24"/>
          <w:lang w:val="en-US" w:eastAsia="zh-CN"/>
        </w:rPr>
        <w:t>店铺经营中的所有商家详情页</w:t>
      </w:r>
      <w:r>
        <w:rPr>
          <w:rFonts w:ascii="宋体" w:hAnsi="宋体" w:eastAsia="宋体" w:cs="宋体"/>
          <w:sz w:val="24"/>
          <w:szCs w:val="24"/>
        </w:rPr>
        <w:t>、场地详情页</w:t>
      </w:r>
      <w:r>
        <w:rPr>
          <w:rFonts w:hint="eastAsia" w:ascii="宋体" w:hAnsi="宋体" w:eastAsia="宋体" w:cs="宋体"/>
          <w:sz w:val="24"/>
          <w:szCs w:val="24"/>
          <w:lang w:eastAsia="zh-CN"/>
        </w:rPr>
        <w:t>，</w:t>
      </w:r>
      <w:r>
        <w:rPr>
          <w:rFonts w:ascii="宋体" w:hAnsi="宋体" w:eastAsia="宋体" w:cs="宋体"/>
          <w:sz w:val="24"/>
          <w:szCs w:val="24"/>
        </w:rPr>
        <w:t>且停留时长≥</w:t>
      </w:r>
      <w:r>
        <w:rPr>
          <w:rFonts w:hint="eastAsia" w:ascii="宋体" w:hAnsi="宋体" w:eastAsia="宋体" w:cs="宋体"/>
          <w:sz w:val="24"/>
          <w:szCs w:val="24"/>
          <w:lang w:val="en-US" w:eastAsia="zh-CN"/>
        </w:rPr>
        <w:t>2</w:t>
      </w:r>
      <w:r>
        <w:rPr>
          <w:rFonts w:ascii="宋体" w:hAnsi="宋体" w:eastAsia="宋体" w:cs="宋体"/>
          <w:sz w:val="24"/>
          <w:szCs w:val="24"/>
        </w:rPr>
        <w:t>秒记为</w:t>
      </w:r>
      <w:r>
        <w:rPr>
          <w:rFonts w:hint="eastAsia" w:ascii="宋体" w:hAnsi="宋体" w:eastAsia="宋体" w:cs="宋体"/>
          <w:sz w:val="24"/>
          <w:szCs w:val="24"/>
          <w:lang w:val="en-US" w:eastAsia="zh-CN"/>
        </w:rPr>
        <w:t>1</w:t>
      </w:r>
      <w:r>
        <w:rPr>
          <w:rFonts w:ascii="宋体" w:hAnsi="宋体" w:eastAsia="宋体" w:cs="宋体"/>
          <w:sz w:val="24"/>
          <w:szCs w:val="24"/>
        </w:rPr>
        <w:t>次有效访问，同一用户30 分钟内连续多次</w:t>
      </w:r>
      <w:r>
        <w:rPr>
          <w:rFonts w:hint="eastAsia" w:ascii="宋体" w:hAnsi="宋体" w:eastAsia="宋体" w:cs="宋体"/>
          <w:sz w:val="24"/>
          <w:szCs w:val="24"/>
          <w:lang w:val="en-US" w:eastAsia="zh-CN"/>
        </w:rPr>
        <w:t>访问同一页面</w:t>
      </w:r>
      <w:r>
        <w:rPr>
          <w:rFonts w:ascii="宋体" w:hAnsi="宋体" w:eastAsia="宋体" w:cs="宋体"/>
          <w:sz w:val="24"/>
          <w:szCs w:val="24"/>
        </w:rPr>
        <w:t>只算1次，过滤秒进秒出、爬虫刷量等无效访问。</w:t>
      </w:r>
    </w:p>
    <w:p w14:paraId="271F0E6C">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rFonts w:hint="eastAsia"/>
          <w:color w:val="000000"/>
          <w:sz w:val="24"/>
          <w:szCs w:val="24"/>
          <w:lang w:val="en-US" w:eastAsia="zh-CN"/>
        </w:rPr>
      </w:pPr>
      <w:r>
        <w:rPr>
          <w:rFonts w:hint="eastAsia"/>
          <w:color w:val="000000"/>
          <w:sz w:val="24"/>
          <w:szCs w:val="24"/>
          <w:lang w:val="en-US" w:eastAsia="zh-CN"/>
        </w:rPr>
        <w:t>咨询量：沉淀</w:t>
      </w:r>
      <w:r>
        <w:rPr>
          <w:color w:val="000000"/>
          <w:sz w:val="24"/>
          <w:szCs w:val="24"/>
        </w:rPr>
        <w:t>周期内，</w:t>
      </w:r>
      <w:r>
        <w:rPr>
          <w:rFonts w:hint="eastAsia"/>
          <w:color w:val="000000"/>
          <w:sz w:val="24"/>
          <w:szCs w:val="24"/>
          <w:lang w:val="en-US" w:eastAsia="zh-CN"/>
        </w:rPr>
        <w:t>用户在商家详情页、场地详情页主动点击发起私聊即为有效咨询，同一用户单日多次发起私聊仅统计1次。</w:t>
      </w:r>
    </w:p>
    <w:p w14:paraId="7F9D66C3">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rFonts w:hint="eastAsia"/>
          <w:color w:val="000000"/>
          <w:sz w:val="24"/>
          <w:szCs w:val="24"/>
          <w:lang w:val="en-US" w:eastAsia="zh-CN"/>
        </w:rPr>
      </w:pPr>
      <w:r>
        <w:rPr>
          <w:rFonts w:hint="eastAsia"/>
          <w:color w:val="000000"/>
          <w:sz w:val="24"/>
          <w:szCs w:val="24"/>
          <w:lang w:val="en-US" w:eastAsia="zh-CN"/>
        </w:rPr>
        <w:t>收藏量：沉淀</w:t>
      </w:r>
      <w:r>
        <w:rPr>
          <w:color w:val="000000"/>
          <w:sz w:val="24"/>
          <w:szCs w:val="24"/>
        </w:rPr>
        <w:t>周期内，</w:t>
      </w:r>
      <w:r>
        <w:rPr>
          <w:rFonts w:hint="eastAsia"/>
          <w:color w:val="000000"/>
          <w:sz w:val="24"/>
          <w:szCs w:val="24"/>
          <w:lang w:val="en-US" w:eastAsia="zh-CN"/>
        </w:rPr>
        <w:t>用户点击收藏本店商家详情页、场地详情页视为有效收藏，同一用户单日内在同一页面反复收藏、取消重收藏只算1次，拦截脚本批量作弊收藏数据。</w:t>
      </w:r>
    </w:p>
    <w:p w14:paraId="31243C39">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64" w:lineRule="auto"/>
        <w:ind w:left="210" w:leftChars="0" w:right="0" w:firstLine="0" w:firstLineChars="0"/>
        <w:textAlignment w:val="auto"/>
        <w:rPr>
          <w:rFonts w:hint="eastAsia"/>
          <w:color w:val="000000"/>
          <w:sz w:val="24"/>
          <w:szCs w:val="24"/>
          <w:lang w:val="en-US" w:eastAsia="zh-CN"/>
        </w:rPr>
      </w:pPr>
      <w:r>
        <w:rPr>
          <w:rFonts w:hint="eastAsia"/>
          <w:color w:val="000000"/>
          <w:sz w:val="24"/>
          <w:szCs w:val="24"/>
          <w:lang w:val="en-US" w:eastAsia="zh-CN"/>
        </w:rPr>
        <w:t>响应量：沉淀周期内，商家对发布的活动需求成功进行响应，即为一次有效响应，同一份活动需求多次跟进回复不会重复计数。</w:t>
      </w:r>
    </w:p>
    <w:p w14:paraId="4DC3503A">
      <w:pPr>
        <w:keepNext w:val="0"/>
        <w:keepLines w:val="0"/>
        <w:pageBreakBefore w:val="0"/>
        <w:widowControl w:val="0"/>
        <w:numPr>
          <w:ilvl w:val="1"/>
          <w:numId w:val="5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近7日数据展示</w:t>
      </w:r>
    </w:p>
    <w:p w14:paraId="574637DE">
      <w:pPr>
        <w:keepNext w:val="0"/>
        <w:keepLines w:val="0"/>
        <w:pageBreakBefore w:val="0"/>
        <w:widowControl/>
        <w:numPr>
          <w:ilvl w:val="0"/>
          <w:numId w:val="59"/>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用折线图或面积图统计趋势，7日是指从昨日开始往前推算7天。</w:t>
      </w:r>
    </w:p>
    <w:p w14:paraId="0AA20737">
      <w:pPr>
        <w:keepNext w:val="0"/>
        <w:keepLines w:val="0"/>
        <w:pageBreakBefore w:val="0"/>
        <w:widowControl w:val="0"/>
        <w:numPr>
          <w:ilvl w:val="1"/>
          <w:numId w:val="5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我的响应记录展示</w:t>
      </w:r>
    </w:p>
    <w:p w14:paraId="2117F5A8">
      <w:pPr>
        <w:keepNext w:val="0"/>
        <w:keepLines w:val="0"/>
        <w:pageBreakBefore w:val="0"/>
        <w:widowControl/>
        <w:numPr>
          <w:ilvl w:val="0"/>
          <w:numId w:val="6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按响应时间倒序排序，没有记录则展示空状态。</w:t>
      </w:r>
    </w:p>
    <w:p w14:paraId="19E2A8BA">
      <w:pPr>
        <w:keepNext w:val="0"/>
        <w:keepLines w:val="0"/>
        <w:pageBreakBefore w:val="0"/>
        <w:widowControl w:val="0"/>
        <w:numPr>
          <w:ilvl w:val="1"/>
          <w:numId w:val="5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已入驻板块展示</w:t>
      </w:r>
    </w:p>
    <w:p w14:paraId="5EBC5E41">
      <w:pPr>
        <w:keepNext w:val="0"/>
        <w:keepLines w:val="0"/>
        <w:pageBreakBefore w:val="0"/>
        <w:widowControl/>
        <w:numPr>
          <w:ilvl w:val="0"/>
          <w:numId w:val="61"/>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包括经营中、已到期两种状态的店铺，其中到期时间=入驻时间+购买年数，续费只支持1次续1年，按入驻时间倒序排序。</w:t>
      </w:r>
    </w:p>
    <w:p w14:paraId="5BD10829">
      <w:pPr>
        <w:keepNext w:val="0"/>
        <w:keepLines w:val="0"/>
        <w:pageBreakBefore w:val="0"/>
        <w:widowControl/>
        <w:numPr>
          <w:ilvl w:val="0"/>
          <w:numId w:val="61"/>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提交修改入驻信息后需要后台审核，按钮会对应切换为修改-审核中、修改-审核未通过状态。</w:t>
      </w:r>
    </w:p>
    <w:p w14:paraId="0560D00E">
      <w:pPr>
        <w:keepNext w:val="0"/>
        <w:keepLines w:val="0"/>
        <w:pageBreakBefore w:val="0"/>
        <w:widowControl/>
        <w:numPr>
          <w:ilvl w:val="0"/>
          <w:numId w:val="61"/>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已到期的店铺只显示去续费按钮。</w:t>
      </w:r>
    </w:p>
    <w:p w14:paraId="356C1EC6">
      <w:pPr>
        <w:keepNext w:val="0"/>
        <w:keepLines w:val="0"/>
        <w:pageBreakBefore w:val="0"/>
        <w:widowControl w:val="0"/>
        <w:numPr>
          <w:ilvl w:val="1"/>
          <w:numId w:val="58"/>
        </w:numPr>
        <w:kinsoku/>
        <w:wordWrap/>
        <w:overflowPunct/>
        <w:topLinePunct w:val="0"/>
        <w:autoSpaceDE/>
        <w:autoSpaceDN/>
        <w:bidi w:val="0"/>
        <w:adjustRightInd/>
        <w:snapToGrid/>
        <w:spacing w:after="63" w:afterLines="20" w:line="264" w:lineRule="auto"/>
        <w:ind w:left="567" w:leftChars="0" w:hanging="567" w:firstLineChars="0"/>
        <w:textAlignment w:val="auto"/>
        <w:rPr>
          <w:rFonts w:hint="default" w:ascii="宋体" w:hAnsi="宋体" w:eastAsia="宋体" w:cs="宋体"/>
          <w:kern w:val="0"/>
          <w:sz w:val="24"/>
          <w:szCs w:val="24"/>
          <w:lang w:val="en-US" w:eastAsia="zh-CN" w:bidi="ar"/>
        </w:rPr>
      </w:pPr>
      <w:r>
        <w:rPr>
          <w:rFonts w:hint="eastAsia" w:ascii="宋体" w:hAnsi="宋体" w:eastAsia="宋体" w:cs="宋体"/>
          <w:b/>
          <w:bCs/>
          <w:sz w:val="24"/>
          <w:szCs w:val="24"/>
          <w:lang w:val="en-US" w:eastAsia="zh-CN"/>
        </w:rPr>
        <w:t>可入驻板块展示</w:t>
      </w:r>
    </w:p>
    <w:p w14:paraId="3625BD61">
      <w:pPr>
        <w:keepNext w:val="0"/>
        <w:keepLines w:val="0"/>
        <w:pageBreakBefore w:val="0"/>
        <w:widowControl/>
        <w:numPr>
          <w:ilvl w:val="0"/>
          <w:numId w:val="62"/>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入驻逻辑可参考【首次入驻】页。</w:t>
      </w:r>
    </w:p>
    <w:p w14:paraId="33303357">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jc w:val="left"/>
        <w:textAlignment w:val="auto"/>
        <w:rPr>
          <w:rFonts w:hint="eastAsia" w:ascii="宋体" w:hAnsi="宋体" w:eastAsia="宋体" w:cs="宋体"/>
          <w:kern w:val="0"/>
          <w:sz w:val="24"/>
          <w:szCs w:val="24"/>
          <w:lang w:val="en-US" w:eastAsia="zh-CN" w:bidi="ar"/>
        </w:rPr>
      </w:pPr>
    </w:p>
    <w:p w14:paraId="49AC368C">
      <w:pPr>
        <w:keepNext w:val="0"/>
        <w:keepLines w:val="0"/>
        <w:pageBreakBefore w:val="0"/>
        <w:widowControl w:val="0"/>
        <w:numPr>
          <w:ilvl w:val="0"/>
          <w:numId w:val="57"/>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交互描述</w:t>
      </w:r>
    </w:p>
    <w:tbl>
      <w:tblPr>
        <w:tblStyle w:val="8"/>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5975"/>
      </w:tblGrid>
      <w:tr w14:paraId="165E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788" w:type="dxa"/>
            <w:shd w:val="clear" w:color="auto" w:fill="DBE3F4" w:themeFill="accent1" w:themeFillTint="32"/>
            <w:vAlign w:val="center"/>
          </w:tcPr>
          <w:p w14:paraId="5C122AE8">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交互触发</w:t>
            </w:r>
          </w:p>
        </w:tc>
        <w:tc>
          <w:tcPr>
            <w:tcW w:w="5975" w:type="dxa"/>
            <w:shd w:val="clear" w:color="auto" w:fill="DBE3F4" w:themeFill="accent1" w:themeFillTint="32"/>
            <w:vAlign w:val="center"/>
          </w:tcPr>
          <w:p w14:paraId="01861CF4">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交互事件</w:t>
            </w:r>
          </w:p>
        </w:tc>
      </w:tr>
      <w:tr w14:paraId="5DC4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vAlign w:val="center"/>
          </w:tcPr>
          <w:p w14:paraId="13D879E4">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点击左上角返回</w:t>
            </w:r>
          </w:p>
        </w:tc>
        <w:tc>
          <w:tcPr>
            <w:tcW w:w="5975" w:type="dxa"/>
            <w:vAlign w:val="center"/>
          </w:tcPr>
          <w:p w14:paraId="13562627">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Chars="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返回【上一页】</w:t>
            </w:r>
          </w:p>
        </w:tc>
      </w:tr>
      <w:tr w14:paraId="7CC7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5DD49985">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点击我的响应记录-查看更多</w:t>
            </w:r>
          </w:p>
        </w:tc>
        <w:tc>
          <w:tcPr>
            <w:tcW w:w="5975" w:type="dxa"/>
            <w:shd w:val="clear" w:color="auto" w:fill="auto"/>
            <w:vAlign w:val="center"/>
          </w:tcPr>
          <w:p w14:paraId="0E8E2329">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vertAlign w:val="baseline"/>
                <w:lang w:val="en-US" w:eastAsia="zh-CN"/>
              </w:rPr>
              <w:t>跳转至【我的响应记录】页面</w:t>
            </w:r>
          </w:p>
        </w:tc>
      </w:tr>
      <w:tr w14:paraId="6276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448336EC">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点击已入驻板块-查看</w:t>
            </w:r>
          </w:p>
        </w:tc>
        <w:tc>
          <w:tcPr>
            <w:tcW w:w="5975" w:type="dxa"/>
            <w:shd w:val="clear" w:color="auto" w:fill="auto"/>
            <w:vAlign w:val="center"/>
          </w:tcPr>
          <w:p w14:paraId="702130AE">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跳转至【查看自己的入驻信息示例】页面</w:t>
            </w:r>
          </w:p>
        </w:tc>
      </w:tr>
      <w:tr w14:paraId="72B46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6EA15664">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点击已入驻板块-修改入驻信息</w:t>
            </w:r>
          </w:p>
        </w:tc>
        <w:tc>
          <w:tcPr>
            <w:tcW w:w="5975" w:type="dxa"/>
            <w:shd w:val="clear" w:color="auto" w:fill="auto"/>
            <w:vAlign w:val="center"/>
          </w:tcPr>
          <w:p w14:paraId="2B51B404">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跳转至【修改入驻信息示例】页面</w:t>
            </w:r>
          </w:p>
        </w:tc>
      </w:tr>
      <w:tr w14:paraId="37AF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64AA89A7">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点击已入驻板块-去续费</w:t>
            </w:r>
          </w:p>
        </w:tc>
        <w:tc>
          <w:tcPr>
            <w:tcW w:w="5975" w:type="dxa"/>
            <w:shd w:val="clear" w:color="auto" w:fill="auto"/>
            <w:vAlign w:val="center"/>
          </w:tcPr>
          <w:p w14:paraId="7CC61EE7">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底部弹出支付弹窗</w:t>
            </w:r>
          </w:p>
        </w:tc>
      </w:tr>
      <w:tr w14:paraId="02B56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4C61BD58">
            <w:pPr>
              <w:pageBreakBefore w:val="0"/>
              <w:kinsoku/>
              <w:wordWrap/>
              <w:overflowPunct/>
              <w:topLinePunct w:val="0"/>
              <w:autoSpaceDE/>
              <w:autoSpaceDN/>
              <w:bidi w:val="0"/>
              <w:adjustRightInd/>
              <w:snapToGrid/>
              <w:spacing w:line="264"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点击可入驻板块</w:t>
            </w:r>
          </w:p>
        </w:tc>
        <w:tc>
          <w:tcPr>
            <w:tcW w:w="5975" w:type="dxa"/>
            <w:shd w:val="clear" w:color="auto" w:fill="auto"/>
            <w:vAlign w:val="center"/>
          </w:tcPr>
          <w:p w14:paraId="4F3EB1CA">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跳转逻辑参考【首次入驻】、【入驻审核状态】页面</w:t>
            </w:r>
          </w:p>
        </w:tc>
      </w:tr>
      <w:tr w14:paraId="22E5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53858AE2">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点击底部活动速递导航</w:t>
            </w:r>
          </w:p>
        </w:tc>
        <w:tc>
          <w:tcPr>
            <w:tcW w:w="5975" w:type="dxa"/>
            <w:shd w:val="clear" w:color="auto" w:fill="auto"/>
            <w:vAlign w:val="center"/>
          </w:tcPr>
          <w:p w14:paraId="467D2E93">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跳转至【活动速递】页面</w:t>
            </w:r>
          </w:p>
        </w:tc>
      </w:tr>
      <w:tr w14:paraId="2981D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788" w:type="dxa"/>
            <w:shd w:val="clear" w:color="auto" w:fill="auto"/>
            <w:vAlign w:val="center"/>
          </w:tcPr>
          <w:p w14:paraId="7ED5002A">
            <w:pPr>
              <w:pageBreakBefore w:val="0"/>
              <w:kinsoku/>
              <w:wordWrap/>
              <w:overflowPunct/>
              <w:topLinePunct w:val="0"/>
              <w:autoSpaceDE/>
              <w:autoSpaceDN/>
              <w:bidi w:val="0"/>
              <w:adjustRightInd/>
              <w:snapToGrid/>
              <w:spacing w:line="264"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点击底部消息导航</w:t>
            </w:r>
          </w:p>
        </w:tc>
        <w:tc>
          <w:tcPr>
            <w:tcW w:w="5975" w:type="dxa"/>
            <w:shd w:val="clear" w:color="auto" w:fill="auto"/>
            <w:vAlign w:val="center"/>
          </w:tcPr>
          <w:p w14:paraId="0453EFE8">
            <w:pPr>
              <w:keepNext w:val="0"/>
              <w:keepLines w:val="0"/>
              <w:pageBreakBefore w:val="0"/>
              <w:widowControl/>
              <w:numPr>
                <w:ilvl w:val="0"/>
                <w:numId w:val="0"/>
              </w:numPr>
              <w:suppressLineNumbers w:val="0"/>
              <w:kinsoku/>
              <w:wordWrap/>
              <w:overflowPunct/>
              <w:topLinePunct w:val="0"/>
              <w:autoSpaceDE/>
              <w:autoSpaceDN/>
              <w:bidi w:val="0"/>
              <w:adjustRightInd/>
              <w:snapToGrid/>
              <w:spacing w:line="264" w:lineRule="auto"/>
              <w:ind w:left="0" w:leftChars="0" w:firstLine="0" w:firstLineChars="0"/>
              <w:jc w:val="left"/>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跳转至活动资源商家【消息】页面</w:t>
            </w:r>
          </w:p>
        </w:tc>
      </w:tr>
    </w:tbl>
    <w:p w14:paraId="0C93E96E">
      <w:pPr>
        <w:keepNext w:val="0"/>
        <w:keepLines w:val="0"/>
        <w:pageBreakBefore w:val="0"/>
        <w:widowControl w:val="0"/>
        <w:numPr>
          <w:ilvl w:val="0"/>
          <w:numId w:val="0"/>
        </w:numPr>
        <w:kinsoku/>
        <w:wordWrap/>
        <w:overflowPunct/>
        <w:topLinePunct w:val="0"/>
        <w:autoSpaceDE/>
        <w:autoSpaceDN/>
        <w:bidi w:val="0"/>
        <w:adjustRightInd/>
        <w:snapToGrid/>
        <w:spacing w:after="63" w:afterLines="20" w:line="264" w:lineRule="auto"/>
        <w:ind w:leftChars="0"/>
        <w:textAlignment w:val="auto"/>
        <w:rPr>
          <w:rFonts w:hint="default" w:ascii="宋体" w:hAnsi="宋体" w:eastAsia="宋体" w:cs="宋体"/>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5CAA6">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2EAA3D">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62EAA3D">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5612D"/>
    <w:multiLevelType w:val="multilevel"/>
    <w:tmpl w:val="87D5612D"/>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8A4B78F6"/>
    <w:multiLevelType w:val="singleLevel"/>
    <w:tmpl w:val="8A4B78F6"/>
    <w:lvl w:ilvl="0" w:tentative="0">
      <w:start w:val="1"/>
      <w:numFmt w:val="decimal"/>
      <w:lvlText w:val="(%1)"/>
      <w:lvlJc w:val="left"/>
      <w:pPr>
        <w:ind w:left="425" w:hanging="425"/>
      </w:pPr>
      <w:rPr>
        <w:rFonts w:hint="default"/>
      </w:rPr>
    </w:lvl>
  </w:abstractNum>
  <w:abstractNum w:abstractNumId="2">
    <w:nsid w:val="8A9E17DA"/>
    <w:multiLevelType w:val="multilevel"/>
    <w:tmpl w:val="8A9E17DA"/>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944BCBFF"/>
    <w:multiLevelType w:val="singleLevel"/>
    <w:tmpl w:val="944BCBFF"/>
    <w:lvl w:ilvl="0" w:tentative="0">
      <w:start w:val="1"/>
      <w:numFmt w:val="decimal"/>
      <w:lvlText w:val="(%1)"/>
      <w:lvlJc w:val="left"/>
      <w:pPr>
        <w:ind w:left="425" w:hanging="425"/>
      </w:pPr>
      <w:rPr>
        <w:rFonts w:hint="default"/>
      </w:rPr>
    </w:lvl>
  </w:abstractNum>
  <w:abstractNum w:abstractNumId="4">
    <w:nsid w:val="9A71F60B"/>
    <w:multiLevelType w:val="multilevel"/>
    <w:tmpl w:val="9A71F60B"/>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A52B5CA4"/>
    <w:multiLevelType w:val="singleLevel"/>
    <w:tmpl w:val="A52B5CA4"/>
    <w:lvl w:ilvl="0" w:tentative="0">
      <w:start w:val="1"/>
      <w:numFmt w:val="decimal"/>
      <w:lvlText w:val="(%1)"/>
      <w:lvlJc w:val="left"/>
      <w:pPr>
        <w:ind w:left="425" w:hanging="425"/>
      </w:pPr>
      <w:rPr>
        <w:rFonts w:hint="default"/>
      </w:rPr>
    </w:lvl>
  </w:abstractNum>
  <w:abstractNum w:abstractNumId="6">
    <w:nsid w:val="A7D47BBB"/>
    <w:multiLevelType w:val="singleLevel"/>
    <w:tmpl w:val="A7D47BBB"/>
    <w:lvl w:ilvl="0" w:tentative="0">
      <w:start w:val="1"/>
      <w:numFmt w:val="decimal"/>
      <w:lvlText w:val="(%1)"/>
      <w:lvlJc w:val="left"/>
      <w:pPr>
        <w:ind w:left="425" w:hanging="425"/>
      </w:pPr>
      <w:rPr>
        <w:rFonts w:hint="default"/>
      </w:rPr>
    </w:lvl>
  </w:abstractNum>
  <w:abstractNum w:abstractNumId="7">
    <w:nsid w:val="A9C31052"/>
    <w:multiLevelType w:val="singleLevel"/>
    <w:tmpl w:val="A9C31052"/>
    <w:lvl w:ilvl="0" w:tentative="0">
      <w:start w:val="1"/>
      <w:numFmt w:val="decimal"/>
      <w:lvlText w:val="(%1)"/>
      <w:lvlJc w:val="left"/>
      <w:pPr>
        <w:ind w:left="425" w:hanging="425"/>
      </w:pPr>
      <w:rPr>
        <w:rFonts w:hint="default"/>
      </w:rPr>
    </w:lvl>
  </w:abstractNum>
  <w:abstractNum w:abstractNumId="8">
    <w:nsid w:val="A9EB5E65"/>
    <w:multiLevelType w:val="singleLevel"/>
    <w:tmpl w:val="A9EB5E65"/>
    <w:lvl w:ilvl="0" w:tentative="0">
      <w:start w:val="1"/>
      <w:numFmt w:val="decimal"/>
      <w:lvlText w:val="(%1)"/>
      <w:lvlJc w:val="left"/>
      <w:pPr>
        <w:ind w:left="425" w:hanging="425"/>
      </w:pPr>
      <w:rPr>
        <w:rFonts w:hint="default"/>
      </w:rPr>
    </w:lvl>
  </w:abstractNum>
  <w:abstractNum w:abstractNumId="9">
    <w:nsid w:val="B2D793CB"/>
    <w:multiLevelType w:val="multilevel"/>
    <w:tmpl w:val="B2D793CB"/>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B8D2B883"/>
    <w:multiLevelType w:val="multilevel"/>
    <w:tmpl w:val="B8D2B883"/>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B9623281"/>
    <w:multiLevelType w:val="multilevel"/>
    <w:tmpl w:val="B9623281"/>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2">
    <w:nsid w:val="BDEAEFF2"/>
    <w:multiLevelType w:val="singleLevel"/>
    <w:tmpl w:val="BDEAEFF2"/>
    <w:lvl w:ilvl="0" w:tentative="0">
      <w:start w:val="1"/>
      <w:numFmt w:val="decimal"/>
      <w:lvlText w:val="(%1)"/>
      <w:lvlJc w:val="left"/>
      <w:pPr>
        <w:ind w:left="425" w:hanging="425"/>
      </w:pPr>
      <w:rPr>
        <w:rFonts w:hint="default"/>
      </w:rPr>
    </w:lvl>
  </w:abstractNum>
  <w:abstractNum w:abstractNumId="13">
    <w:nsid w:val="C6450007"/>
    <w:multiLevelType w:val="singleLevel"/>
    <w:tmpl w:val="C6450007"/>
    <w:lvl w:ilvl="0" w:tentative="0">
      <w:start w:val="1"/>
      <w:numFmt w:val="decimal"/>
      <w:lvlText w:val="(%1)"/>
      <w:lvlJc w:val="left"/>
      <w:pPr>
        <w:ind w:left="425" w:hanging="425"/>
      </w:pPr>
      <w:rPr>
        <w:rFonts w:hint="default"/>
      </w:rPr>
    </w:lvl>
  </w:abstractNum>
  <w:abstractNum w:abstractNumId="14">
    <w:nsid w:val="C7F1AE2A"/>
    <w:multiLevelType w:val="singleLevel"/>
    <w:tmpl w:val="C7F1AE2A"/>
    <w:lvl w:ilvl="0" w:tentative="0">
      <w:start w:val="1"/>
      <w:numFmt w:val="decimal"/>
      <w:lvlText w:val="(%1)"/>
      <w:lvlJc w:val="left"/>
      <w:pPr>
        <w:ind w:left="425" w:hanging="425"/>
      </w:pPr>
      <w:rPr>
        <w:rFonts w:hint="default"/>
      </w:rPr>
    </w:lvl>
  </w:abstractNum>
  <w:abstractNum w:abstractNumId="15">
    <w:nsid w:val="CBA4A8C5"/>
    <w:multiLevelType w:val="multilevel"/>
    <w:tmpl w:val="CBA4A8C5"/>
    <w:lvl w:ilvl="0" w:tentative="0">
      <w:start w:val="1"/>
      <w:numFmt w:val="decimal"/>
      <w:suff w:val="space"/>
      <w:lvlText w:val="%1."/>
      <w:lvlJc w:val="left"/>
      <w:pPr>
        <w:ind w:left="425" w:hanging="425"/>
      </w:pPr>
      <w:rPr>
        <w:rFonts w:hint="default"/>
        <w:b/>
        <w:bCs/>
      </w:rPr>
    </w:lvl>
    <w:lvl w:ilvl="1" w:tentative="0">
      <w:start w:val="1"/>
      <w:numFmt w:val="decimal"/>
      <w:suff w:val="space"/>
      <w:lvlText w:val="%1.%2."/>
      <w:lvlJc w:val="left"/>
      <w:pPr>
        <w:ind w:left="567" w:hanging="567"/>
      </w:pPr>
      <w:rPr>
        <w:rFonts w:hint="default"/>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6">
    <w:nsid w:val="D0A64807"/>
    <w:multiLevelType w:val="singleLevel"/>
    <w:tmpl w:val="D0A64807"/>
    <w:lvl w:ilvl="0" w:tentative="0">
      <w:start w:val="1"/>
      <w:numFmt w:val="decimal"/>
      <w:lvlText w:val="(%1)"/>
      <w:lvlJc w:val="left"/>
      <w:pPr>
        <w:ind w:left="425" w:hanging="425"/>
      </w:pPr>
      <w:rPr>
        <w:rFonts w:hint="default"/>
        <w:b w:val="0"/>
        <w:bCs w:val="0"/>
      </w:rPr>
    </w:lvl>
  </w:abstractNum>
  <w:abstractNum w:abstractNumId="17">
    <w:nsid w:val="D839428D"/>
    <w:multiLevelType w:val="singleLevel"/>
    <w:tmpl w:val="D839428D"/>
    <w:lvl w:ilvl="0" w:tentative="0">
      <w:start w:val="1"/>
      <w:numFmt w:val="decimal"/>
      <w:lvlText w:val="(%1)"/>
      <w:lvlJc w:val="left"/>
      <w:pPr>
        <w:ind w:left="425" w:hanging="425"/>
      </w:pPr>
      <w:rPr>
        <w:rFonts w:hint="default"/>
      </w:rPr>
    </w:lvl>
  </w:abstractNum>
  <w:abstractNum w:abstractNumId="18">
    <w:nsid w:val="D90017F1"/>
    <w:multiLevelType w:val="singleLevel"/>
    <w:tmpl w:val="D90017F1"/>
    <w:lvl w:ilvl="0" w:tentative="0">
      <w:start w:val="1"/>
      <w:numFmt w:val="decimal"/>
      <w:lvlText w:val="(%1)"/>
      <w:lvlJc w:val="left"/>
      <w:pPr>
        <w:ind w:left="425" w:hanging="425"/>
      </w:pPr>
      <w:rPr>
        <w:rFonts w:hint="default"/>
      </w:rPr>
    </w:lvl>
  </w:abstractNum>
  <w:abstractNum w:abstractNumId="19">
    <w:nsid w:val="D9C28229"/>
    <w:multiLevelType w:val="multilevel"/>
    <w:tmpl w:val="D9C28229"/>
    <w:lvl w:ilvl="0" w:tentative="0">
      <w:start w:val="1"/>
      <w:numFmt w:val="decimal"/>
      <w:suff w:val="space"/>
      <w:lvlText w:val="%1."/>
      <w:lvlJc w:val="left"/>
      <w:pPr>
        <w:ind w:left="425" w:hanging="425"/>
      </w:pPr>
      <w:rPr>
        <w:rFonts w:hint="default"/>
        <w:b/>
        <w:bCs/>
      </w:rPr>
    </w:lvl>
    <w:lvl w:ilvl="1" w:tentative="0">
      <w:start w:val="1"/>
      <w:numFmt w:val="decimal"/>
      <w:suff w:val="space"/>
      <w:lvlText w:val="%1.%2."/>
      <w:lvlJc w:val="left"/>
      <w:pPr>
        <w:ind w:left="567" w:hanging="567"/>
      </w:pPr>
      <w:rPr>
        <w:rFonts w:hint="default"/>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0">
    <w:nsid w:val="E719862A"/>
    <w:multiLevelType w:val="multilevel"/>
    <w:tmpl w:val="E719862A"/>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1">
    <w:nsid w:val="F0B6A419"/>
    <w:multiLevelType w:val="multilevel"/>
    <w:tmpl w:val="F0B6A419"/>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2">
    <w:nsid w:val="F7FDC225"/>
    <w:multiLevelType w:val="singleLevel"/>
    <w:tmpl w:val="F7FDC225"/>
    <w:lvl w:ilvl="0" w:tentative="0">
      <w:start w:val="1"/>
      <w:numFmt w:val="decimal"/>
      <w:lvlText w:val="(%1)"/>
      <w:lvlJc w:val="left"/>
      <w:pPr>
        <w:ind w:left="425" w:hanging="425"/>
      </w:pPr>
      <w:rPr>
        <w:rFonts w:hint="default"/>
      </w:rPr>
    </w:lvl>
  </w:abstractNum>
  <w:abstractNum w:abstractNumId="23">
    <w:nsid w:val="F88C279E"/>
    <w:multiLevelType w:val="multilevel"/>
    <w:tmpl w:val="F88C279E"/>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4">
    <w:nsid w:val="F8B22A66"/>
    <w:multiLevelType w:val="multilevel"/>
    <w:tmpl w:val="F8B22A66"/>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5">
    <w:nsid w:val="00587D8D"/>
    <w:multiLevelType w:val="multilevel"/>
    <w:tmpl w:val="00587D8D"/>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6">
    <w:nsid w:val="0090AE59"/>
    <w:multiLevelType w:val="singleLevel"/>
    <w:tmpl w:val="0090AE59"/>
    <w:lvl w:ilvl="0" w:tentative="0">
      <w:start w:val="1"/>
      <w:numFmt w:val="bullet"/>
      <w:suff w:val="nothing"/>
      <w:lvlText w:val=""/>
      <w:lvlJc w:val="left"/>
      <w:pPr>
        <w:ind w:left="630" w:hanging="420"/>
      </w:pPr>
      <w:rPr>
        <w:rFonts w:hint="default" w:ascii="Wingdings" w:hAnsi="Wingdings"/>
      </w:rPr>
    </w:lvl>
  </w:abstractNum>
  <w:abstractNum w:abstractNumId="27">
    <w:nsid w:val="039CC15E"/>
    <w:multiLevelType w:val="singleLevel"/>
    <w:tmpl w:val="039CC15E"/>
    <w:lvl w:ilvl="0" w:tentative="0">
      <w:start w:val="1"/>
      <w:numFmt w:val="decimal"/>
      <w:lvlText w:val="(%1)"/>
      <w:lvlJc w:val="left"/>
      <w:pPr>
        <w:ind w:left="425" w:hanging="425"/>
      </w:pPr>
      <w:rPr>
        <w:rFonts w:hint="default"/>
      </w:rPr>
    </w:lvl>
  </w:abstractNum>
  <w:abstractNum w:abstractNumId="28">
    <w:nsid w:val="09052C87"/>
    <w:multiLevelType w:val="singleLevel"/>
    <w:tmpl w:val="09052C87"/>
    <w:lvl w:ilvl="0" w:tentative="0">
      <w:start w:val="1"/>
      <w:numFmt w:val="decimal"/>
      <w:lvlText w:val="(%1)"/>
      <w:lvlJc w:val="left"/>
      <w:pPr>
        <w:ind w:left="425" w:hanging="425"/>
      </w:pPr>
      <w:rPr>
        <w:rFonts w:hint="default"/>
      </w:rPr>
    </w:lvl>
  </w:abstractNum>
  <w:abstractNum w:abstractNumId="29">
    <w:nsid w:val="0B9EB2D6"/>
    <w:multiLevelType w:val="singleLevel"/>
    <w:tmpl w:val="0B9EB2D6"/>
    <w:lvl w:ilvl="0" w:tentative="0">
      <w:start w:val="1"/>
      <w:numFmt w:val="decimal"/>
      <w:lvlText w:val="(%1)"/>
      <w:lvlJc w:val="left"/>
      <w:pPr>
        <w:ind w:left="425" w:hanging="425"/>
      </w:pPr>
      <w:rPr>
        <w:rFonts w:hint="default"/>
      </w:rPr>
    </w:lvl>
  </w:abstractNum>
  <w:abstractNum w:abstractNumId="30">
    <w:nsid w:val="16C1D0D1"/>
    <w:multiLevelType w:val="multilevel"/>
    <w:tmpl w:val="16C1D0D1"/>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1">
    <w:nsid w:val="17D14322"/>
    <w:multiLevelType w:val="singleLevel"/>
    <w:tmpl w:val="17D14322"/>
    <w:lvl w:ilvl="0" w:tentative="0">
      <w:start w:val="1"/>
      <w:numFmt w:val="decimal"/>
      <w:lvlText w:val="(%1)"/>
      <w:lvlJc w:val="left"/>
      <w:pPr>
        <w:ind w:left="425" w:hanging="425"/>
      </w:pPr>
      <w:rPr>
        <w:rFonts w:hint="default"/>
      </w:rPr>
    </w:lvl>
  </w:abstractNum>
  <w:abstractNum w:abstractNumId="32">
    <w:nsid w:val="19371437"/>
    <w:multiLevelType w:val="singleLevel"/>
    <w:tmpl w:val="19371437"/>
    <w:lvl w:ilvl="0" w:tentative="0">
      <w:start w:val="1"/>
      <w:numFmt w:val="chineseCounting"/>
      <w:suff w:val="nothing"/>
      <w:lvlText w:val="%1、"/>
      <w:lvlJc w:val="left"/>
      <w:pPr>
        <w:ind w:left="0" w:firstLine="420"/>
      </w:pPr>
      <w:rPr>
        <w:rFonts w:hint="eastAsia" w:ascii="宋体" w:hAnsi="宋体" w:eastAsia="宋体" w:cs="宋体"/>
        <w:sz w:val="28"/>
        <w:szCs w:val="28"/>
      </w:rPr>
    </w:lvl>
  </w:abstractNum>
  <w:abstractNum w:abstractNumId="33">
    <w:nsid w:val="1992B285"/>
    <w:multiLevelType w:val="singleLevel"/>
    <w:tmpl w:val="1992B285"/>
    <w:lvl w:ilvl="0" w:tentative="0">
      <w:start w:val="1"/>
      <w:numFmt w:val="decimal"/>
      <w:lvlText w:val="(%1)"/>
      <w:lvlJc w:val="left"/>
      <w:pPr>
        <w:ind w:left="425" w:hanging="425"/>
      </w:pPr>
      <w:rPr>
        <w:rFonts w:hint="default"/>
      </w:rPr>
    </w:lvl>
  </w:abstractNum>
  <w:abstractNum w:abstractNumId="34">
    <w:nsid w:val="1E67CCBB"/>
    <w:multiLevelType w:val="singleLevel"/>
    <w:tmpl w:val="1E67CCBB"/>
    <w:lvl w:ilvl="0" w:tentative="0">
      <w:start w:val="1"/>
      <w:numFmt w:val="decimal"/>
      <w:lvlText w:val="(%1)"/>
      <w:lvlJc w:val="left"/>
      <w:pPr>
        <w:ind w:left="425" w:hanging="425"/>
      </w:pPr>
      <w:rPr>
        <w:rFonts w:hint="default"/>
      </w:rPr>
    </w:lvl>
  </w:abstractNum>
  <w:abstractNum w:abstractNumId="35">
    <w:nsid w:val="2416D4D2"/>
    <w:multiLevelType w:val="multilevel"/>
    <w:tmpl w:val="2416D4D2"/>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6">
    <w:nsid w:val="26F1F8A1"/>
    <w:multiLevelType w:val="singleLevel"/>
    <w:tmpl w:val="26F1F8A1"/>
    <w:lvl w:ilvl="0" w:tentative="0">
      <w:start w:val="1"/>
      <w:numFmt w:val="decimal"/>
      <w:lvlText w:val="(%1)"/>
      <w:lvlJc w:val="left"/>
      <w:pPr>
        <w:ind w:left="425" w:hanging="425"/>
      </w:pPr>
      <w:rPr>
        <w:rFonts w:hint="default"/>
      </w:rPr>
    </w:lvl>
  </w:abstractNum>
  <w:abstractNum w:abstractNumId="37">
    <w:nsid w:val="2FEDAFB7"/>
    <w:multiLevelType w:val="singleLevel"/>
    <w:tmpl w:val="2FEDAFB7"/>
    <w:lvl w:ilvl="0" w:tentative="0">
      <w:start w:val="1"/>
      <w:numFmt w:val="decimal"/>
      <w:lvlText w:val="(%1)"/>
      <w:lvlJc w:val="left"/>
      <w:pPr>
        <w:ind w:left="425" w:hanging="425"/>
      </w:pPr>
      <w:rPr>
        <w:rFonts w:hint="default"/>
      </w:rPr>
    </w:lvl>
  </w:abstractNum>
  <w:abstractNum w:abstractNumId="38">
    <w:nsid w:val="31786F08"/>
    <w:multiLevelType w:val="multilevel"/>
    <w:tmpl w:val="31786F08"/>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9">
    <w:nsid w:val="343B3AD2"/>
    <w:multiLevelType w:val="singleLevel"/>
    <w:tmpl w:val="343B3AD2"/>
    <w:lvl w:ilvl="0" w:tentative="0">
      <w:start w:val="1"/>
      <w:numFmt w:val="decimal"/>
      <w:lvlText w:val="(%1)"/>
      <w:lvlJc w:val="left"/>
      <w:pPr>
        <w:ind w:left="425" w:hanging="425"/>
      </w:pPr>
      <w:rPr>
        <w:rFonts w:hint="default"/>
      </w:rPr>
    </w:lvl>
  </w:abstractNum>
  <w:abstractNum w:abstractNumId="40">
    <w:nsid w:val="361F445A"/>
    <w:multiLevelType w:val="singleLevel"/>
    <w:tmpl w:val="361F445A"/>
    <w:lvl w:ilvl="0" w:tentative="0">
      <w:start w:val="1"/>
      <w:numFmt w:val="decimal"/>
      <w:lvlText w:val="(%1)"/>
      <w:lvlJc w:val="left"/>
      <w:pPr>
        <w:ind w:left="425" w:hanging="425"/>
      </w:pPr>
      <w:rPr>
        <w:rFonts w:hint="default"/>
      </w:rPr>
    </w:lvl>
  </w:abstractNum>
  <w:abstractNum w:abstractNumId="41">
    <w:nsid w:val="38A6F4E7"/>
    <w:multiLevelType w:val="singleLevel"/>
    <w:tmpl w:val="38A6F4E7"/>
    <w:lvl w:ilvl="0" w:tentative="0">
      <w:start w:val="1"/>
      <w:numFmt w:val="decimal"/>
      <w:lvlText w:val="(%1)"/>
      <w:lvlJc w:val="left"/>
      <w:pPr>
        <w:ind w:left="425" w:hanging="425"/>
      </w:pPr>
      <w:rPr>
        <w:rFonts w:hint="default"/>
      </w:rPr>
    </w:lvl>
  </w:abstractNum>
  <w:abstractNum w:abstractNumId="42">
    <w:nsid w:val="3A5F0DA1"/>
    <w:multiLevelType w:val="multilevel"/>
    <w:tmpl w:val="3A5F0DA1"/>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3">
    <w:nsid w:val="3DA92866"/>
    <w:multiLevelType w:val="singleLevel"/>
    <w:tmpl w:val="3DA92866"/>
    <w:lvl w:ilvl="0" w:tentative="0">
      <w:start w:val="1"/>
      <w:numFmt w:val="decimal"/>
      <w:lvlText w:val="(%1)"/>
      <w:lvlJc w:val="left"/>
      <w:pPr>
        <w:ind w:left="425" w:hanging="425"/>
      </w:pPr>
      <w:rPr>
        <w:rFonts w:hint="default"/>
      </w:rPr>
    </w:lvl>
  </w:abstractNum>
  <w:abstractNum w:abstractNumId="44">
    <w:nsid w:val="42FF2665"/>
    <w:multiLevelType w:val="singleLevel"/>
    <w:tmpl w:val="42FF2665"/>
    <w:lvl w:ilvl="0" w:tentative="0">
      <w:start w:val="1"/>
      <w:numFmt w:val="decimal"/>
      <w:lvlText w:val="(%1)"/>
      <w:lvlJc w:val="left"/>
      <w:pPr>
        <w:ind w:left="425" w:hanging="425"/>
      </w:pPr>
      <w:rPr>
        <w:rFonts w:hint="default"/>
      </w:rPr>
    </w:lvl>
  </w:abstractNum>
  <w:abstractNum w:abstractNumId="45">
    <w:nsid w:val="44C9AC4A"/>
    <w:multiLevelType w:val="singleLevel"/>
    <w:tmpl w:val="44C9AC4A"/>
    <w:lvl w:ilvl="0" w:tentative="0">
      <w:start w:val="1"/>
      <w:numFmt w:val="decimal"/>
      <w:lvlText w:val="(%1)"/>
      <w:lvlJc w:val="left"/>
      <w:pPr>
        <w:ind w:left="425" w:hanging="425"/>
      </w:pPr>
      <w:rPr>
        <w:rFonts w:hint="default"/>
      </w:rPr>
    </w:lvl>
  </w:abstractNum>
  <w:abstractNum w:abstractNumId="46">
    <w:nsid w:val="451B5FB4"/>
    <w:multiLevelType w:val="multilevel"/>
    <w:tmpl w:val="451B5FB4"/>
    <w:lvl w:ilvl="0" w:tentative="0">
      <w:start w:val="1"/>
      <w:numFmt w:val="decimal"/>
      <w:suff w:val="space"/>
      <w:lvlText w:val="%1."/>
      <w:lvlJc w:val="left"/>
      <w:pPr>
        <w:ind w:left="425" w:hanging="425"/>
      </w:pPr>
      <w:rPr>
        <w:rFonts w:hint="default"/>
        <w:b/>
        <w:bCs/>
      </w:rPr>
    </w:lvl>
    <w:lvl w:ilvl="1" w:tentative="0">
      <w:start w:val="1"/>
      <w:numFmt w:val="decimal"/>
      <w:suff w:val="space"/>
      <w:lvlText w:val="%1.%2."/>
      <w:lvlJc w:val="left"/>
      <w:pPr>
        <w:ind w:left="567" w:hanging="567"/>
      </w:pPr>
      <w:rPr>
        <w:rFonts w:hint="default"/>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7">
    <w:nsid w:val="46494127"/>
    <w:multiLevelType w:val="multilevel"/>
    <w:tmpl w:val="46494127"/>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8">
    <w:nsid w:val="48713C4A"/>
    <w:multiLevelType w:val="singleLevel"/>
    <w:tmpl w:val="48713C4A"/>
    <w:lvl w:ilvl="0" w:tentative="0">
      <w:start w:val="1"/>
      <w:numFmt w:val="decimal"/>
      <w:lvlText w:val="(%1)"/>
      <w:lvlJc w:val="left"/>
      <w:pPr>
        <w:ind w:left="425" w:hanging="425"/>
      </w:pPr>
      <w:rPr>
        <w:rFonts w:hint="default"/>
      </w:rPr>
    </w:lvl>
  </w:abstractNum>
  <w:abstractNum w:abstractNumId="49">
    <w:nsid w:val="532637B8"/>
    <w:multiLevelType w:val="singleLevel"/>
    <w:tmpl w:val="532637B8"/>
    <w:lvl w:ilvl="0" w:tentative="0">
      <w:start w:val="1"/>
      <w:numFmt w:val="decimal"/>
      <w:lvlText w:val="(%1)"/>
      <w:lvlJc w:val="left"/>
      <w:pPr>
        <w:ind w:left="425" w:hanging="425"/>
      </w:pPr>
      <w:rPr>
        <w:rFonts w:hint="default"/>
      </w:rPr>
    </w:lvl>
  </w:abstractNum>
  <w:abstractNum w:abstractNumId="50">
    <w:nsid w:val="54E512DE"/>
    <w:multiLevelType w:val="singleLevel"/>
    <w:tmpl w:val="54E512DE"/>
    <w:lvl w:ilvl="0" w:tentative="0">
      <w:start w:val="1"/>
      <w:numFmt w:val="decimal"/>
      <w:lvlText w:val="(%1)"/>
      <w:lvlJc w:val="left"/>
      <w:pPr>
        <w:ind w:left="425" w:hanging="425"/>
      </w:pPr>
      <w:rPr>
        <w:rFonts w:hint="default"/>
      </w:rPr>
    </w:lvl>
  </w:abstractNum>
  <w:abstractNum w:abstractNumId="51">
    <w:nsid w:val="579CC82A"/>
    <w:multiLevelType w:val="singleLevel"/>
    <w:tmpl w:val="579CC82A"/>
    <w:lvl w:ilvl="0" w:tentative="0">
      <w:start w:val="1"/>
      <w:numFmt w:val="decimal"/>
      <w:lvlText w:val="(%1)"/>
      <w:lvlJc w:val="left"/>
      <w:pPr>
        <w:ind w:left="425" w:hanging="425"/>
      </w:pPr>
      <w:rPr>
        <w:rFonts w:hint="default"/>
      </w:rPr>
    </w:lvl>
  </w:abstractNum>
  <w:abstractNum w:abstractNumId="52">
    <w:nsid w:val="5E76E4E2"/>
    <w:multiLevelType w:val="singleLevel"/>
    <w:tmpl w:val="5E76E4E2"/>
    <w:lvl w:ilvl="0" w:tentative="0">
      <w:start w:val="1"/>
      <w:numFmt w:val="decimal"/>
      <w:lvlText w:val="(%1)"/>
      <w:lvlJc w:val="left"/>
      <w:pPr>
        <w:ind w:left="425" w:hanging="425"/>
      </w:pPr>
      <w:rPr>
        <w:rFonts w:hint="default"/>
      </w:rPr>
    </w:lvl>
  </w:abstractNum>
  <w:abstractNum w:abstractNumId="53">
    <w:nsid w:val="62E2290E"/>
    <w:multiLevelType w:val="singleLevel"/>
    <w:tmpl w:val="62E2290E"/>
    <w:lvl w:ilvl="0" w:tentative="0">
      <w:start w:val="1"/>
      <w:numFmt w:val="decimal"/>
      <w:lvlText w:val="(%1)"/>
      <w:lvlJc w:val="left"/>
      <w:pPr>
        <w:ind w:left="425" w:hanging="425"/>
      </w:pPr>
      <w:rPr>
        <w:rFonts w:hint="default"/>
      </w:rPr>
    </w:lvl>
  </w:abstractNum>
  <w:abstractNum w:abstractNumId="54">
    <w:nsid w:val="64A018BD"/>
    <w:multiLevelType w:val="multilevel"/>
    <w:tmpl w:val="64A018BD"/>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5">
    <w:nsid w:val="6A67A1E8"/>
    <w:multiLevelType w:val="singleLevel"/>
    <w:tmpl w:val="6A67A1E8"/>
    <w:lvl w:ilvl="0" w:tentative="0">
      <w:start w:val="1"/>
      <w:numFmt w:val="decimal"/>
      <w:lvlText w:val="(%1)"/>
      <w:lvlJc w:val="left"/>
      <w:pPr>
        <w:ind w:left="425" w:hanging="425"/>
      </w:pPr>
      <w:rPr>
        <w:rFonts w:hint="default"/>
      </w:rPr>
    </w:lvl>
  </w:abstractNum>
  <w:abstractNum w:abstractNumId="56">
    <w:nsid w:val="6B593C7F"/>
    <w:multiLevelType w:val="singleLevel"/>
    <w:tmpl w:val="6B593C7F"/>
    <w:lvl w:ilvl="0" w:tentative="0">
      <w:start w:val="1"/>
      <w:numFmt w:val="decimal"/>
      <w:lvlText w:val="(%1)"/>
      <w:lvlJc w:val="left"/>
      <w:pPr>
        <w:ind w:left="425" w:hanging="425"/>
      </w:pPr>
      <w:rPr>
        <w:rFonts w:hint="default"/>
      </w:rPr>
    </w:lvl>
  </w:abstractNum>
  <w:abstractNum w:abstractNumId="57">
    <w:nsid w:val="6DC9D9CC"/>
    <w:multiLevelType w:val="singleLevel"/>
    <w:tmpl w:val="6DC9D9CC"/>
    <w:lvl w:ilvl="0" w:tentative="0">
      <w:start w:val="1"/>
      <w:numFmt w:val="bullet"/>
      <w:lvlText w:val=""/>
      <w:lvlJc w:val="left"/>
      <w:pPr>
        <w:ind w:left="420" w:hanging="420"/>
      </w:pPr>
      <w:rPr>
        <w:rFonts w:hint="default" w:ascii="Wingdings" w:hAnsi="Wingdings"/>
      </w:rPr>
    </w:lvl>
  </w:abstractNum>
  <w:abstractNum w:abstractNumId="58">
    <w:nsid w:val="715BA0C7"/>
    <w:multiLevelType w:val="singleLevel"/>
    <w:tmpl w:val="715BA0C7"/>
    <w:lvl w:ilvl="0" w:tentative="0">
      <w:start w:val="1"/>
      <w:numFmt w:val="decimal"/>
      <w:lvlText w:val="(%1)"/>
      <w:lvlJc w:val="left"/>
      <w:pPr>
        <w:ind w:left="425" w:hanging="425"/>
      </w:pPr>
      <w:rPr>
        <w:rFonts w:hint="default"/>
      </w:rPr>
    </w:lvl>
  </w:abstractNum>
  <w:abstractNum w:abstractNumId="59">
    <w:nsid w:val="76190E47"/>
    <w:multiLevelType w:val="singleLevel"/>
    <w:tmpl w:val="76190E47"/>
    <w:lvl w:ilvl="0" w:tentative="0">
      <w:start w:val="1"/>
      <w:numFmt w:val="decimal"/>
      <w:lvlText w:val="(%1)"/>
      <w:lvlJc w:val="left"/>
      <w:pPr>
        <w:ind w:left="425" w:hanging="425"/>
      </w:pPr>
      <w:rPr>
        <w:rFonts w:hint="default"/>
      </w:rPr>
    </w:lvl>
  </w:abstractNum>
  <w:abstractNum w:abstractNumId="60">
    <w:nsid w:val="7BE182EC"/>
    <w:multiLevelType w:val="multilevel"/>
    <w:tmpl w:val="7BE182EC"/>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1">
    <w:nsid w:val="7E89F6AD"/>
    <w:multiLevelType w:val="multilevel"/>
    <w:tmpl w:val="7E89F6AD"/>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2"/>
  </w:num>
  <w:num w:numId="2">
    <w:abstractNumId w:val="2"/>
  </w:num>
  <w:num w:numId="3">
    <w:abstractNumId w:val="38"/>
  </w:num>
  <w:num w:numId="4">
    <w:abstractNumId w:val="29"/>
  </w:num>
  <w:num w:numId="5">
    <w:abstractNumId w:val="3"/>
  </w:num>
  <w:num w:numId="6">
    <w:abstractNumId w:val="48"/>
  </w:num>
  <w:num w:numId="7">
    <w:abstractNumId w:val="0"/>
  </w:num>
  <w:num w:numId="8">
    <w:abstractNumId w:val="23"/>
  </w:num>
  <w:num w:numId="9">
    <w:abstractNumId w:val="7"/>
  </w:num>
  <w:num w:numId="10">
    <w:abstractNumId w:val="34"/>
  </w:num>
  <w:num w:numId="11">
    <w:abstractNumId w:val="36"/>
  </w:num>
  <w:num w:numId="12">
    <w:abstractNumId w:val="27"/>
  </w:num>
  <w:num w:numId="13">
    <w:abstractNumId w:val="26"/>
  </w:num>
  <w:num w:numId="14">
    <w:abstractNumId w:val="45"/>
  </w:num>
  <w:num w:numId="15">
    <w:abstractNumId w:val="40"/>
  </w:num>
  <w:num w:numId="16">
    <w:abstractNumId w:val="5"/>
  </w:num>
  <w:num w:numId="17">
    <w:abstractNumId w:val="11"/>
  </w:num>
  <w:num w:numId="18">
    <w:abstractNumId w:val="21"/>
  </w:num>
  <w:num w:numId="19">
    <w:abstractNumId w:val="17"/>
  </w:num>
  <w:num w:numId="20">
    <w:abstractNumId w:val="41"/>
  </w:num>
  <w:num w:numId="21">
    <w:abstractNumId w:val="53"/>
  </w:num>
  <w:num w:numId="22">
    <w:abstractNumId w:val="60"/>
  </w:num>
  <w:num w:numId="23">
    <w:abstractNumId w:val="49"/>
  </w:num>
  <w:num w:numId="24">
    <w:abstractNumId w:val="25"/>
  </w:num>
  <w:num w:numId="25">
    <w:abstractNumId w:val="59"/>
  </w:num>
  <w:num w:numId="26">
    <w:abstractNumId w:val="30"/>
  </w:num>
  <w:num w:numId="27">
    <w:abstractNumId w:val="61"/>
  </w:num>
  <w:num w:numId="28">
    <w:abstractNumId w:val="56"/>
  </w:num>
  <w:num w:numId="29">
    <w:abstractNumId w:val="44"/>
  </w:num>
  <w:num w:numId="30">
    <w:abstractNumId w:val="47"/>
  </w:num>
  <w:num w:numId="31">
    <w:abstractNumId w:val="35"/>
  </w:num>
  <w:num w:numId="32">
    <w:abstractNumId w:val="43"/>
  </w:num>
  <w:num w:numId="33">
    <w:abstractNumId w:val="51"/>
  </w:num>
  <w:num w:numId="34">
    <w:abstractNumId w:val="28"/>
  </w:num>
  <w:num w:numId="35">
    <w:abstractNumId w:val="9"/>
  </w:num>
  <w:num w:numId="36">
    <w:abstractNumId w:val="42"/>
  </w:num>
  <w:num w:numId="37">
    <w:abstractNumId w:val="6"/>
  </w:num>
  <w:num w:numId="38">
    <w:abstractNumId w:val="37"/>
  </w:num>
  <w:num w:numId="39">
    <w:abstractNumId w:val="16"/>
  </w:num>
  <w:num w:numId="40">
    <w:abstractNumId w:val="50"/>
  </w:num>
  <w:num w:numId="41">
    <w:abstractNumId w:val="54"/>
  </w:num>
  <w:num w:numId="42">
    <w:abstractNumId w:val="57"/>
  </w:num>
  <w:num w:numId="43">
    <w:abstractNumId w:val="14"/>
  </w:num>
  <w:num w:numId="44">
    <w:abstractNumId w:val="13"/>
  </w:num>
  <w:num w:numId="45">
    <w:abstractNumId w:val="18"/>
  </w:num>
  <w:num w:numId="46">
    <w:abstractNumId w:val="31"/>
  </w:num>
  <w:num w:numId="47">
    <w:abstractNumId w:val="10"/>
  </w:num>
  <w:num w:numId="48">
    <w:abstractNumId w:val="15"/>
  </w:num>
  <w:num w:numId="49">
    <w:abstractNumId w:val="4"/>
  </w:num>
  <w:num w:numId="50">
    <w:abstractNumId w:val="22"/>
  </w:num>
  <w:num w:numId="51">
    <w:abstractNumId w:val="12"/>
  </w:num>
  <w:num w:numId="52">
    <w:abstractNumId w:val="8"/>
  </w:num>
  <w:num w:numId="53">
    <w:abstractNumId w:val="19"/>
  </w:num>
  <w:num w:numId="54">
    <w:abstractNumId w:val="20"/>
  </w:num>
  <w:num w:numId="55">
    <w:abstractNumId w:val="52"/>
  </w:num>
  <w:num w:numId="56">
    <w:abstractNumId w:val="39"/>
  </w:num>
  <w:num w:numId="57">
    <w:abstractNumId w:val="46"/>
  </w:num>
  <w:num w:numId="58">
    <w:abstractNumId w:val="24"/>
  </w:num>
  <w:num w:numId="59">
    <w:abstractNumId w:val="1"/>
  </w:num>
  <w:num w:numId="60">
    <w:abstractNumId w:val="55"/>
  </w:num>
  <w:num w:numId="61">
    <w:abstractNumId w:val="33"/>
  </w:num>
  <w:num w:numId="6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3F008D"/>
    <w:rsid w:val="000C3DA7"/>
    <w:rsid w:val="001A64C4"/>
    <w:rsid w:val="003A6B66"/>
    <w:rsid w:val="00512122"/>
    <w:rsid w:val="0067722F"/>
    <w:rsid w:val="0071509B"/>
    <w:rsid w:val="00780744"/>
    <w:rsid w:val="00997D30"/>
    <w:rsid w:val="00C44682"/>
    <w:rsid w:val="00DE3995"/>
    <w:rsid w:val="01043EBD"/>
    <w:rsid w:val="013435B5"/>
    <w:rsid w:val="014539A8"/>
    <w:rsid w:val="015B6D94"/>
    <w:rsid w:val="017D2EB8"/>
    <w:rsid w:val="01AA1AC9"/>
    <w:rsid w:val="01B37FA5"/>
    <w:rsid w:val="01DD3C4D"/>
    <w:rsid w:val="01EC2AC3"/>
    <w:rsid w:val="01F01BD2"/>
    <w:rsid w:val="01FD3964"/>
    <w:rsid w:val="01FE5971"/>
    <w:rsid w:val="021A6C4F"/>
    <w:rsid w:val="02251150"/>
    <w:rsid w:val="02702D13"/>
    <w:rsid w:val="0295277A"/>
    <w:rsid w:val="02A76009"/>
    <w:rsid w:val="02B24AD7"/>
    <w:rsid w:val="02C32E43"/>
    <w:rsid w:val="030D0562"/>
    <w:rsid w:val="0314520B"/>
    <w:rsid w:val="032D6EBB"/>
    <w:rsid w:val="03515DC8"/>
    <w:rsid w:val="036A07C0"/>
    <w:rsid w:val="03A10CE6"/>
    <w:rsid w:val="03AC38D7"/>
    <w:rsid w:val="03B60F38"/>
    <w:rsid w:val="03C07382"/>
    <w:rsid w:val="03CF3A69"/>
    <w:rsid w:val="03D80B70"/>
    <w:rsid w:val="040B06E2"/>
    <w:rsid w:val="040E27E3"/>
    <w:rsid w:val="040F1BAA"/>
    <w:rsid w:val="04161698"/>
    <w:rsid w:val="04180F6C"/>
    <w:rsid w:val="042D3D65"/>
    <w:rsid w:val="04447FB3"/>
    <w:rsid w:val="04500A4D"/>
    <w:rsid w:val="045604A4"/>
    <w:rsid w:val="0467259A"/>
    <w:rsid w:val="04A7113C"/>
    <w:rsid w:val="04BA2023"/>
    <w:rsid w:val="04CA57C3"/>
    <w:rsid w:val="05047743"/>
    <w:rsid w:val="05212F61"/>
    <w:rsid w:val="052B4CCF"/>
    <w:rsid w:val="05351994"/>
    <w:rsid w:val="05687CD1"/>
    <w:rsid w:val="056F2E0E"/>
    <w:rsid w:val="059C5421"/>
    <w:rsid w:val="05D80FC6"/>
    <w:rsid w:val="05FE41F1"/>
    <w:rsid w:val="060B465C"/>
    <w:rsid w:val="061E4834"/>
    <w:rsid w:val="061F2374"/>
    <w:rsid w:val="06654211"/>
    <w:rsid w:val="066761DB"/>
    <w:rsid w:val="06B156A8"/>
    <w:rsid w:val="06BF6017"/>
    <w:rsid w:val="06CE6EF4"/>
    <w:rsid w:val="06D7510F"/>
    <w:rsid w:val="06E279E0"/>
    <w:rsid w:val="07153E89"/>
    <w:rsid w:val="07397B77"/>
    <w:rsid w:val="07440282"/>
    <w:rsid w:val="076E4898"/>
    <w:rsid w:val="07916413"/>
    <w:rsid w:val="07951D1D"/>
    <w:rsid w:val="07C66F31"/>
    <w:rsid w:val="07C81595"/>
    <w:rsid w:val="07C82CA9"/>
    <w:rsid w:val="07D10708"/>
    <w:rsid w:val="0802639D"/>
    <w:rsid w:val="08183C31"/>
    <w:rsid w:val="08202AE5"/>
    <w:rsid w:val="083D0B68"/>
    <w:rsid w:val="084A7B62"/>
    <w:rsid w:val="085207C5"/>
    <w:rsid w:val="08C23B9D"/>
    <w:rsid w:val="08CF1E16"/>
    <w:rsid w:val="090146C5"/>
    <w:rsid w:val="0911242E"/>
    <w:rsid w:val="09203EB9"/>
    <w:rsid w:val="09261A44"/>
    <w:rsid w:val="093D3223"/>
    <w:rsid w:val="096523A0"/>
    <w:rsid w:val="097978E1"/>
    <w:rsid w:val="097A4477"/>
    <w:rsid w:val="098A290C"/>
    <w:rsid w:val="098F00C8"/>
    <w:rsid w:val="09BA2AC6"/>
    <w:rsid w:val="09BE25B6"/>
    <w:rsid w:val="09CB4CD3"/>
    <w:rsid w:val="09CB6A81"/>
    <w:rsid w:val="09CC3700"/>
    <w:rsid w:val="09FB568B"/>
    <w:rsid w:val="09FC30DE"/>
    <w:rsid w:val="0A0106F5"/>
    <w:rsid w:val="0A3B7763"/>
    <w:rsid w:val="0A482357"/>
    <w:rsid w:val="0A661BAD"/>
    <w:rsid w:val="0A762E91"/>
    <w:rsid w:val="0A771BD9"/>
    <w:rsid w:val="0AC04519"/>
    <w:rsid w:val="0B0E4E77"/>
    <w:rsid w:val="0B183F48"/>
    <w:rsid w:val="0B84338B"/>
    <w:rsid w:val="0BA23811"/>
    <w:rsid w:val="0BA80FD0"/>
    <w:rsid w:val="0BD7170D"/>
    <w:rsid w:val="0BE828E0"/>
    <w:rsid w:val="0C236700"/>
    <w:rsid w:val="0C3628D7"/>
    <w:rsid w:val="0C64235A"/>
    <w:rsid w:val="0C664C00"/>
    <w:rsid w:val="0C807FF6"/>
    <w:rsid w:val="0CB67574"/>
    <w:rsid w:val="0CC04897"/>
    <w:rsid w:val="0CDD0FA5"/>
    <w:rsid w:val="0D171E03"/>
    <w:rsid w:val="0D352B8F"/>
    <w:rsid w:val="0D470FDC"/>
    <w:rsid w:val="0D5742AD"/>
    <w:rsid w:val="0D7511DD"/>
    <w:rsid w:val="0DA47D15"/>
    <w:rsid w:val="0DE03D60"/>
    <w:rsid w:val="0E2F75DE"/>
    <w:rsid w:val="0E6B375A"/>
    <w:rsid w:val="0E855450"/>
    <w:rsid w:val="0E8F3D0E"/>
    <w:rsid w:val="0E947D89"/>
    <w:rsid w:val="0EB75826"/>
    <w:rsid w:val="0EF40828"/>
    <w:rsid w:val="0F032819"/>
    <w:rsid w:val="0F091448"/>
    <w:rsid w:val="0F135130"/>
    <w:rsid w:val="0F2033CB"/>
    <w:rsid w:val="0F3E0C8B"/>
    <w:rsid w:val="0F3F008D"/>
    <w:rsid w:val="0F473F59"/>
    <w:rsid w:val="0F5A5820"/>
    <w:rsid w:val="0F5D3686"/>
    <w:rsid w:val="0F655282"/>
    <w:rsid w:val="0F696B20"/>
    <w:rsid w:val="0F76123D"/>
    <w:rsid w:val="0F827BE2"/>
    <w:rsid w:val="0F851613"/>
    <w:rsid w:val="0F8A5D14"/>
    <w:rsid w:val="0F8B2F3A"/>
    <w:rsid w:val="0F9242C9"/>
    <w:rsid w:val="0F9F69E6"/>
    <w:rsid w:val="0FA651A8"/>
    <w:rsid w:val="0FB2376F"/>
    <w:rsid w:val="0FD61CDB"/>
    <w:rsid w:val="0FD83CA6"/>
    <w:rsid w:val="0FD961A1"/>
    <w:rsid w:val="0FE10E3F"/>
    <w:rsid w:val="100101CD"/>
    <w:rsid w:val="101D7AD4"/>
    <w:rsid w:val="10352EA6"/>
    <w:rsid w:val="106C7253"/>
    <w:rsid w:val="10861954"/>
    <w:rsid w:val="10A122E9"/>
    <w:rsid w:val="10A13DB7"/>
    <w:rsid w:val="10AA3B24"/>
    <w:rsid w:val="10AB4F16"/>
    <w:rsid w:val="10BA28E6"/>
    <w:rsid w:val="10BE34A2"/>
    <w:rsid w:val="10CD7582"/>
    <w:rsid w:val="11082369"/>
    <w:rsid w:val="114B3F41"/>
    <w:rsid w:val="116021A5"/>
    <w:rsid w:val="11965BC6"/>
    <w:rsid w:val="119A56B6"/>
    <w:rsid w:val="11E91D5D"/>
    <w:rsid w:val="12221CD5"/>
    <w:rsid w:val="12791770"/>
    <w:rsid w:val="129168E1"/>
    <w:rsid w:val="12C761E2"/>
    <w:rsid w:val="12DD1CFF"/>
    <w:rsid w:val="12FE3A23"/>
    <w:rsid w:val="130D010A"/>
    <w:rsid w:val="134E6759"/>
    <w:rsid w:val="13A26AA4"/>
    <w:rsid w:val="13AD5156"/>
    <w:rsid w:val="13D44784"/>
    <w:rsid w:val="13D87533"/>
    <w:rsid w:val="13EF7C2B"/>
    <w:rsid w:val="13FE6879"/>
    <w:rsid w:val="14107EB2"/>
    <w:rsid w:val="143E4A1F"/>
    <w:rsid w:val="14547FC3"/>
    <w:rsid w:val="14706BA3"/>
    <w:rsid w:val="147C10A3"/>
    <w:rsid w:val="147D7E6A"/>
    <w:rsid w:val="14AB256A"/>
    <w:rsid w:val="14F24CFF"/>
    <w:rsid w:val="150317C5"/>
    <w:rsid w:val="152139F9"/>
    <w:rsid w:val="15237771"/>
    <w:rsid w:val="154871D8"/>
    <w:rsid w:val="154A11A2"/>
    <w:rsid w:val="154A73F4"/>
    <w:rsid w:val="154F4A0A"/>
    <w:rsid w:val="15595889"/>
    <w:rsid w:val="1571672E"/>
    <w:rsid w:val="158C2ACE"/>
    <w:rsid w:val="159643E7"/>
    <w:rsid w:val="15AF1FBC"/>
    <w:rsid w:val="15E11B06"/>
    <w:rsid w:val="15FD6214"/>
    <w:rsid w:val="16223ECC"/>
    <w:rsid w:val="166B5873"/>
    <w:rsid w:val="167C5A5E"/>
    <w:rsid w:val="16881F81"/>
    <w:rsid w:val="16994E4A"/>
    <w:rsid w:val="16ED0036"/>
    <w:rsid w:val="17035AAC"/>
    <w:rsid w:val="17123C42"/>
    <w:rsid w:val="172F6458"/>
    <w:rsid w:val="1767428D"/>
    <w:rsid w:val="176A5B2B"/>
    <w:rsid w:val="177469AA"/>
    <w:rsid w:val="177D585E"/>
    <w:rsid w:val="17C0399D"/>
    <w:rsid w:val="17C36FE9"/>
    <w:rsid w:val="18090EA0"/>
    <w:rsid w:val="182B350C"/>
    <w:rsid w:val="183323C1"/>
    <w:rsid w:val="183A72AB"/>
    <w:rsid w:val="18455C50"/>
    <w:rsid w:val="185D11EC"/>
    <w:rsid w:val="187C78C4"/>
    <w:rsid w:val="18917326"/>
    <w:rsid w:val="189866C8"/>
    <w:rsid w:val="18AD35E6"/>
    <w:rsid w:val="18C1391B"/>
    <w:rsid w:val="18D86AC4"/>
    <w:rsid w:val="191915B7"/>
    <w:rsid w:val="192B3098"/>
    <w:rsid w:val="19632832"/>
    <w:rsid w:val="198B7B4F"/>
    <w:rsid w:val="19AC41D9"/>
    <w:rsid w:val="19BB4849"/>
    <w:rsid w:val="19DC433A"/>
    <w:rsid w:val="19F97803"/>
    <w:rsid w:val="1A475481"/>
    <w:rsid w:val="1A7A7E33"/>
    <w:rsid w:val="1AA32E50"/>
    <w:rsid w:val="1AB06DF8"/>
    <w:rsid w:val="1ABF618E"/>
    <w:rsid w:val="1AC565B0"/>
    <w:rsid w:val="1AF57E02"/>
    <w:rsid w:val="1AFA0F74"/>
    <w:rsid w:val="1AFF658A"/>
    <w:rsid w:val="1B1431CA"/>
    <w:rsid w:val="1B1C713C"/>
    <w:rsid w:val="1B2D5303"/>
    <w:rsid w:val="1B414DF5"/>
    <w:rsid w:val="1B6A0908"/>
    <w:rsid w:val="1B701236"/>
    <w:rsid w:val="1B803B6F"/>
    <w:rsid w:val="1B8D5906"/>
    <w:rsid w:val="1B99253B"/>
    <w:rsid w:val="1BA17641"/>
    <w:rsid w:val="1BC8046B"/>
    <w:rsid w:val="1C207FFB"/>
    <w:rsid w:val="1C314E69"/>
    <w:rsid w:val="1C4673F5"/>
    <w:rsid w:val="1C4F52EF"/>
    <w:rsid w:val="1C5465D2"/>
    <w:rsid w:val="1CC655B2"/>
    <w:rsid w:val="1CD37CCF"/>
    <w:rsid w:val="1CE54004"/>
    <w:rsid w:val="1CF245F9"/>
    <w:rsid w:val="1D181B85"/>
    <w:rsid w:val="1D4330A6"/>
    <w:rsid w:val="1D4570CC"/>
    <w:rsid w:val="1D540E0F"/>
    <w:rsid w:val="1D631052"/>
    <w:rsid w:val="1D882867"/>
    <w:rsid w:val="1DBC4C07"/>
    <w:rsid w:val="1E043561"/>
    <w:rsid w:val="1E4E3AB1"/>
    <w:rsid w:val="1E5D0198"/>
    <w:rsid w:val="1E8036E3"/>
    <w:rsid w:val="1E9D2342"/>
    <w:rsid w:val="1E9F4050"/>
    <w:rsid w:val="1EA2204E"/>
    <w:rsid w:val="1EA66C16"/>
    <w:rsid w:val="1EB01DA9"/>
    <w:rsid w:val="1EC43D73"/>
    <w:rsid w:val="1ED02718"/>
    <w:rsid w:val="1ED551F2"/>
    <w:rsid w:val="1EDB10BC"/>
    <w:rsid w:val="1F032864"/>
    <w:rsid w:val="1F20365E"/>
    <w:rsid w:val="1F575082"/>
    <w:rsid w:val="1F687347"/>
    <w:rsid w:val="1F757258"/>
    <w:rsid w:val="1F8654CC"/>
    <w:rsid w:val="1FBD6224"/>
    <w:rsid w:val="1FD955FC"/>
    <w:rsid w:val="1FE43FA1"/>
    <w:rsid w:val="201007A7"/>
    <w:rsid w:val="20103921"/>
    <w:rsid w:val="20112FE8"/>
    <w:rsid w:val="201A3F23"/>
    <w:rsid w:val="202D76F6"/>
    <w:rsid w:val="2039253E"/>
    <w:rsid w:val="203E5DA7"/>
    <w:rsid w:val="205B0707"/>
    <w:rsid w:val="20713A86"/>
    <w:rsid w:val="20717F2A"/>
    <w:rsid w:val="20944222"/>
    <w:rsid w:val="20A200E4"/>
    <w:rsid w:val="20A83220"/>
    <w:rsid w:val="20C242E2"/>
    <w:rsid w:val="20C53DD2"/>
    <w:rsid w:val="20D67D8D"/>
    <w:rsid w:val="20DA787E"/>
    <w:rsid w:val="20F157AB"/>
    <w:rsid w:val="210F5534"/>
    <w:rsid w:val="21480BBF"/>
    <w:rsid w:val="21983295"/>
    <w:rsid w:val="21BC3427"/>
    <w:rsid w:val="21C44F87"/>
    <w:rsid w:val="21D7200F"/>
    <w:rsid w:val="21EA7F94"/>
    <w:rsid w:val="21FA5CFD"/>
    <w:rsid w:val="21FC53C1"/>
    <w:rsid w:val="22003920"/>
    <w:rsid w:val="223B259E"/>
    <w:rsid w:val="227E248B"/>
    <w:rsid w:val="2297354C"/>
    <w:rsid w:val="22A07A2E"/>
    <w:rsid w:val="22C50A45"/>
    <w:rsid w:val="22E1788B"/>
    <w:rsid w:val="23005595"/>
    <w:rsid w:val="231A0405"/>
    <w:rsid w:val="234B4A63"/>
    <w:rsid w:val="23515DF1"/>
    <w:rsid w:val="23A81EB5"/>
    <w:rsid w:val="23AC3027"/>
    <w:rsid w:val="23C80EDF"/>
    <w:rsid w:val="23DE7685"/>
    <w:rsid w:val="2412732E"/>
    <w:rsid w:val="242F7EE0"/>
    <w:rsid w:val="24312326"/>
    <w:rsid w:val="244F0582"/>
    <w:rsid w:val="245E4322"/>
    <w:rsid w:val="24743B45"/>
    <w:rsid w:val="247C25FE"/>
    <w:rsid w:val="2483647E"/>
    <w:rsid w:val="24913F18"/>
    <w:rsid w:val="249B7324"/>
    <w:rsid w:val="24A3267C"/>
    <w:rsid w:val="24AD7057"/>
    <w:rsid w:val="24D300EC"/>
    <w:rsid w:val="25473008"/>
    <w:rsid w:val="25776C2C"/>
    <w:rsid w:val="257E3EE8"/>
    <w:rsid w:val="257F27A2"/>
    <w:rsid w:val="258149AB"/>
    <w:rsid w:val="25AE12D9"/>
    <w:rsid w:val="25B33753"/>
    <w:rsid w:val="25D868E9"/>
    <w:rsid w:val="26127ABA"/>
    <w:rsid w:val="26300810"/>
    <w:rsid w:val="265C0D35"/>
    <w:rsid w:val="26711C58"/>
    <w:rsid w:val="2674499C"/>
    <w:rsid w:val="269009DE"/>
    <w:rsid w:val="26910D63"/>
    <w:rsid w:val="26C1503C"/>
    <w:rsid w:val="26D0702D"/>
    <w:rsid w:val="270A69E3"/>
    <w:rsid w:val="27191DB9"/>
    <w:rsid w:val="277976C4"/>
    <w:rsid w:val="279B588D"/>
    <w:rsid w:val="27A91B9E"/>
    <w:rsid w:val="27AE27E9"/>
    <w:rsid w:val="27B32BD6"/>
    <w:rsid w:val="27C272BD"/>
    <w:rsid w:val="27E12301"/>
    <w:rsid w:val="28276B7F"/>
    <w:rsid w:val="28621CFB"/>
    <w:rsid w:val="288307FB"/>
    <w:rsid w:val="28836A4D"/>
    <w:rsid w:val="28B46C06"/>
    <w:rsid w:val="28BF3FDA"/>
    <w:rsid w:val="2908260A"/>
    <w:rsid w:val="290B259E"/>
    <w:rsid w:val="29272553"/>
    <w:rsid w:val="296323DA"/>
    <w:rsid w:val="29712D49"/>
    <w:rsid w:val="297D16EE"/>
    <w:rsid w:val="298C2CFC"/>
    <w:rsid w:val="29AB788C"/>
    <w:rsid w:val="29B80978"/>
    <w:rsid w:val="29BA7072"/>
    <w:rsid w:val="29C71E59"/>
    <w:rsid w:val="29C9048F"/>
    <w:rsid w:val="29E96D83"/>
    <w:rsid w:val="29EF3C6E"/>
    <w:rsid w:val="2A162C68"/>
    <w:rsid w:val="2A1A518F"/>
    <w:rsid w:val="2A314286"/>
    <w:rsid w:val="2A614B6C"/>
    <w:rsid w:val="2A693A20"/>
    <w:rsid w:val="2A8A2314"/>
    <w:rsid w:val="2A946CEF"/>
    <w:rsid w:val="2AA90C53"/>
    <w:rsid w:val="2AAE58D7"/>
    <w:rsid w:val="2AE13EFE"/>
    <w:rsid w:val="2AED28A3"/>
    <w:rsid w:val="2B22254D"/>
    <w:rsid w:val="2B395AE8"/>
    <w:rsid w:val="2B397896"/>
    <w:rsid w:val="2B4327FE"/>
    <w:rsid w:val="2B4D3EA0"/>
    <w:rsid w:val="2B65068C"/>
    <w:rsid w:val="2B74267D"/>
    <w:rsid w:val="2B7C21E8"/>
    <w:rsid w:val="2B870602"/>
    <w:rsid w:val="2BB815E2"/>
    <w:rsid w:val="2BDF21EC"/>
    <w:rsid w:val="2BFF288E"/>
    <w:rsid w:val="2C2E6CCF"/>
    <w:rsid w:val="2C31056E"/>
    <w:rsid w:val="2C3C7AC9"/>
    <w:rsid w:val="2C5D1363"/>
    <w:rsid w:val="2C974875"/>
    <w:rsid w:val="2C9D47A4"/>
    <w:rsid w:val="2CC6515A"/>
    <w:rsid w:val="2CCA08E5"/>
    <w:rsid w:val="2D1707F6"/>
    <w:rsid w:val="2D2F30DD"/>
    <w:rsid w:val="2D3C01F6"/>
    <w:rsid w:val="2D404F0C"/>
    <w:rsid w:val="2D58341B"/>
    <w:rsid w:val="2DA134D1"/>
    <w:rsid w:val="2DC0604D"/>
    <w:rsid w:val="2DF95C84"/>
    <w:rsid w:val="2E187C37"/>
    <w:rsid w:val="2E203C3B"/>
    <w:rsid w:val="2E4D6133"/>
    <w:rsid w:val="2E5A1FFE"/>
    <w:rsid w:val="2E6E5AA9"/>
    <w:rsid w:val="2E7C6418"/>
    <w:rsid w:val="2E854930"/>
    <w:rsid w:val="2E8B21B7"/>
    <w:rsid w:val="2EA00CD1"/>
    <w:rsid w:val="2EAE40F8"/>
    <w:rsid w:val="2EF75A9F"/>
    <w:rsid w:val="2EFE6E2D"/>
    <w:rsid w:val="2F0B154A"/>
    <w:rsid w:val="2F154177"/>
    <w:rsid w:val="2F3565C7"/>
    <w:rsid w:val="2F3F11F4"/>
    <w:rsid w:val="2F5C3B54"/>
    <w:rsid w:val="2FC35981"/>
    <w:rsid w:val="2FEA73B1"/>
    <w:rsid w:val="301A6EA0"/>
    <w:rsid w:val="307153DD"/>
    <w:rsid w:val="30865A82"/>
    <w:rsid w:val="30896BCA"/>
    <w:rsid w:val="309612E7"/>
    <w:rsid w:val="30D0778F"/>
    <w:rsid w:val="30E402A4"/>
    <w:rsid w:val="30E6401D"/>
    <w:rsid w:val="30F46739"/>
    <w:rsid w:val="314174A5"/>
    <w:rsid w:val="31466869"/>
    <w:rsid w:val="31692558"/>
    <w:rsid w:val="31795DC0"/>
    <w:rsid w:val="317B6181"/>
    <w:rsid w:val="317E24A7"/>
    <w:rsid w:val="31AA504A"/>
    <w:rsid w:val="31BE1862"/>
    <w:rsid w:val="31C61758"/>
    <w:rsid w:val="31F5631A"/>
    <w:rsid w:val="320209E2"/>
    <w:rsid w:val="320C1861"/>
    <w:rsid w:val="324C0E2C"/>
    <w:rsid w:val="32630FC4"/>
    <w:rsid w:val="32803FFD"/>
    <w:rsid w:val="328F5FEE"/>
    <w:rsid w:val="329B4993"/>
    <w:rsid w:val="32AC5D39"/>
    <w:rsid w:val="32BF3B8D"/>
    <w:rsid w:val="32C51A10"/>
    <w:rsid w:val="32D61E6F"/>
    <w:rsid w:val="32F12805"/>
    <w:rsid w:val="333472C1"/>
    <w:rsid w:val="334E5D5A"/>
    <w:rsid w:val="33696D22"/>
    <w:rsid w:val="338F274A"/>
    <w:rsid w:val="33DA35AC"/>
    <w:rsid w:val="33FE013C"/>
    <w:rsid w:val="340F5638"/>
    <w:rsid w:val="341D5FA7"/>
    <w:rsid w:val="348E02C8"/>
    <w:rsid w:val="34DB19BE"/>
    <w:rsid w:val="34E6283D"/>
    <w:rsid w:val="34F115B1"/>
    <w:rsid w:val="34F600F1"/>
    <w:rsid w:val="352E310A"/>
    <w:rsid w:val="3555351F"/>
    <w:rsid w:val="358B0CEF"/>
    <w:rsid w:val="359173F1"/>
    <w:rsid w:val="35EB2782"/>
    <w:rsid w:val="35F910D9"/>
    <w:rsid w:val="36034D29"/>
    <w:rsid w:val="362A0508"/>
    <w:rsid w:val="365D08DD"/>
    <w:rsid w:val="366B3579"/>
    <w:rsid w:val="3676374D"/>
    <w:rsid w:val="369938DF"/>
    <w:rsid w:val="37022EBC"/>
    <w:rsid w:val="37024FE0"/>
    <w:rsid w:val="37594D17"/>
    <w:rsid w:val="375F3C64"/>
    <w:rsid w:val="37607F59"/>
    <w:rsid w:val="37712166"/>
    <w:rsid w:val="378D6FA0"/>
    <w:rsid w:val="37B300C2"/>
    <w:rsid w:val="37CD377C"/>
    <w:rsid w:val="37CF580A"/>
    <w:rsid w:val="37E34E12"/>
    <w:rsid w:val="37E868CC"/>
    <w:rsid w:val="37F74DCA"/>
    <w:rsid w:val="38064FA4"/>
    <w:rsid w:val="380A2AAF"/>
    <w:rsid w:val="383D41FD"/>
    <w:rsid w:val="3875032D"/>
    <w:rsid w:val="387B6D70"/>
    <w:rsid w:val="388F6AC9"/>
    <w:rsid w:val="38A81BB8"/>
    <w:rsid w:val="38B95B73"/>
    <w:rsid w:val="38CD3E02"/>
    <w:rsid w:val="38E01351"/>
    <w:rsid w:val="39367639"/>
    <w:rsid w:val="393A4330"/>
    <w:rsid w:val="394A6BD8"/>
    <w:rsid w:val="39504729"/>
    <w:rsid w:val="39842625"/>
    <w:rsid w:val="39AE31FE"/>
    <w:rsid w:val="39AE5190"/>
    <w:rsid w:val="39DB0307"/>
    <w:rsid w:val="39E0044F"/>
    <w:rsid w:val="39FC21BB"/>
    <w:rsid w:val="3A0D43C8"/>
    <w:rsid w:val="3A2A1737"/>
    <w:rsid w:val="3A2F6786"/>
    <w:rsid w:val="3A455C36"/>
    <w:rsid w:val="3A5F274A"/>
    <w:rsid w:val="3A6260FE"/>
    <w:rsid w:val="3A6F0BDF"/>
    <w:rsid w:val="3A850402"/>
    <w:rsid w:val="3A9B19D4"/>
    <w:rsid w:val="3AA37F42"/>
    <w:rsid w:val="3AA83A13"/>
    <w:rsid w:val="3AA840F1"/>
    <w:rsid w:val="3AC055B5"/>
    <w:rsid w:val="3AE009F6"/>
    <w:rsid w:val="3B1B5E2B"/>
    <w:rsid w:val="3B3E6DAB"/>
    <w:rsid w:val="3B4674A2"/>
    <w:rsid w:val="3BB6283D"/>
    <w:rsid w:val="3C025A83"/>
    <w:rsid w:val="3C220ACE"/>
    <w:rsid w:val="3C4165AB"/>
    <w:rsid w:val="3C575DCE"/>
    <w:rsid w:val="3C6109FB"/>
    <w:rsid w:val="3C6F3118"/>
    <w:rsid w:val="3C9506A5"/>
    <w:rsid w:val="3CEC4769"/>
    <w:rsid w:val="3CFB4E28"/>
    <w:rsid w:val="3D1D0DC6"/>
    <w:rsid w:val="3D4A69A7"/>
    <w:rsid w:val="3D840A9F"/>
    <w:rsid w:val="3D891FB8"/>
    <w:rsid w:val="3D980B7F"/>
    <w:rsid w:val="3D9F5C7F"/>
    <w:rsid w:val="3DAF5796"/>
    <w:rsid w:val="3DE0051B"/>
    <w:rsid w:val="3DFF227A"/>
    <w:rsid w:val="3E03620E"/>
    <w:rsid w:val="3E0E4BB3"/>
    <w:rsid w:val="3E3C1720"/>
    <w:rsid w:val="3E562E91"/>
    <w:rsid w:val="3E7262CB"/>
    <w:rsid w:val="3E73290A"/>
    <w:rsid w:val="3E970F9F"/>
    <w:rsid w:val="3ED92ACB"/>
    <w:rsid w:val="3EDC6A5F"/>
    <w:rsid w:val="3EF06066"/>
    <w:rsid w:val="3EF142B8"/>
    <w:rsid w:val="3F1461F9"/>
    <w:rsid w:val="3F2D2E17"/>
    <w:rsid w:val="3F562171"/>
    <w:rsid w:val="3F820D51"/>
    <w:rsid w:val="3F863B9A"/>
    <w:rsid w:val="3FAE3F57"/>
    <w:rsid w:val="3FC419CD"/>
    <w:rsid w:val="3FD17C46"/>
    <w:rsid w:val="3FF658FE"/>
    <w:rsid w:val="400C0C7E"/>
    <w:rsid w:val="400E49F6"/>
    <w:rsid w:val="40121A00"/>
    <w:rsid w:val="403A1C8F"/>
    <w:rsid w:val="40657D71"/>
    <w:rsid w:val="406A3DA1"/>
    <w:rsid w:val="409828A3"/>
    <w:rsid w:val="40DF6392"/>
    <w:rsid w:val="40E12719"/>
    <w:rsid w:val="40F1652B"/>
    <w:rsid w:val="40FA7FF6"/>
    <w:rsid w:val="41004C87"/>
    <w:rsid w:val="411E335F"/>
    <w:rsid w:val="41597EF3"/>
    <w:rsid w:val="41986C6D"/>
    <w:rsid w:val="41C45CB4"/>
    <w:rsid w:val="41CE08E1"/>
    <w:rsid w:val="41D41C6F"/>
    <w:rsid w:val="41DE0EBB"/>
    <w:rsid w:val="41E06866"/>
    <w:rsid w:val="41EC0C22"/>
    <w:rsid w:val="41F22153"/>
    <w:rsid w:val="41FF0A9A"/>
    <w:rsid w:val="4202058A"/>
    <w:rsid w:val="420D06BB"/>
    <w:rsid w:val="421B789E"/>
    <w:rsid w:val="422229DB"/>
    <w:rsid w:val="423D6BEF"/>
    <w:rsid w:val="424542AC"/>
    <w:rsid w:val="4253528A"/>
    <w:rsid w:val="42A07A35"/>
    <w:rsid w:val="42A67168"/>
    <w:rsid w:val="430D71E7"/>
    <w:rsid w:val="430F1A66"/>
    <w:rsid w:val="43120CA1"/>
    <w:rsid w:val="43137E8F"/>
    <w:rsid w:val="432D5ADB"/>
    <w:rsid w:val="433F136A"/>
    <w:rsid w:val="43454BD3"/>
    <w:rsid w:val="43655275"/>
    <w:rsid w:val="43E81BD6"/>
    <w:rsid w:val="440F51E1"/>
    <w:rsid w:val="4431722A"/>
    <w:rsid w:val="44421112"/>
    <w:rsid w:val="446462F0"/>
    <w:rsid w:val="446C50BE"/>
    <w:rsid w:val="446F3F18"/>
    <w:rsid w:val="447253F1"/>
    <w:rsid w:val="44867251"/>
    <w:rsid w:val="44956C15"/>
    <w:rsid w:val="44BC0EC5"/>
    <w:rsid w:val="44C025CF"/>
    <w:rsid w:val="44D63F79"/>
    <w:rsid w:val="44FC5765"/>
    <w:rsid w:val="45142646"/>
    <w:rsid w:val="45196317"/>
    <w:rsid w:val="451E1B7F"/>
    <w:rsid w:val="45277225"/>
    <w:rsid w:val="452B604A"/>
    <w:rsid w:val="452D3B70"/>
    <w:rsid w:val="452E1696"/>
    <w:rsid w:val="45611A6C"/>
    <w:rsid w:val="4594599D"/>
    <w:rsid w:val="459D6299"/>
    <w:rsid w:val="45AB23A5"/>
    <w:rsid w:val="45B778DE"/>
    <w:rsid w:val="45CF3980"/>
    <w:rsid w:val="45D71D2E"/>
    <w:rsid w:val="45F3794E"/>
    <w:rsid w:val="4606251E"/>
    <w:rsid w:val="460A3EB2"/>
    <w:rsid w:val="461566C0"/>
    <w:rsid w:val="4631143E"/>
    <w:rsid w:val="463131AB"/>
    <w:rsid w:val="46317690"/>
    <w:rsid w:val="463351B6"/>
    <w:rsid w:val="46386C71"/>
    <w:rsid w:val="463B050F"/>
    <w:rsid w:val="465D0485"/>
    <w:rsid w:val="46603AD2"/>
    <w:rsid w:val="469F19EE"/>
    <w:rsid w:val="46A240EA"/>
    <w:rsid w:val="46A460B4"/>
    <w:rsid w:val="46D71FE6"/>
    <w:rsid w:val="46E22739"/>
    <w:rsid w:val="46F81F5C"/>
    <w:rsid w:val="47094169"/>
    <w:rsid w:val="471E5E67"/>
    <w:rsid w:val="47336794"/>
    <w:rsid w:val="47613FA5"/>
    <w:rsid w:val="47694C08"/>
    <w:rsid w:val="477C3B4F"/>
    <w:rsid w:val="47AA77D9"/>
    <w:rsid w:val="47D86501"/>
    <w:rsid w:val="48117C41"/>
    <w:rsid w:val="48133BE7"/>
    <w:rsid w:val="482A25E9"/>
    <w:rsid w:val="482C45B3"/>
    <w:rsid w:val="4832149E"/>
    <w:rsid w:val="48533C2F"/>
    <w:rsid w:val="48C37785"/>
    <w:rsid w:val="48C90054"/>
    <w:rsid w:val="48C93BB0"/>
    <w:rsid w:val="48D32C81"/>
    <w:rsid w:val="48D34A2F"/>
    <w:rsid w:val="49051D06"/>
    <w:rsid w:val="49170DBF"/>
    <w:rsid w:val="49523BA5"/>
    <w:rsid w:val="495518E8"/>
    <w:rsid w:val="495A0CAC"/>
    <w:rsid w:val="49755AE6"/>
    <w:rsid w:val="49BF6D61"/>
    <w:rsid w:val="49C56A6D"/>
    <w:rsid w:val="49DE18DD"/>
    <w:rsid w:val="49DE368B"/>
    <w:rsid w:val="49FE5ADB"/>
    <w:rsid w:val="4A02381D"/>
    <w:rsid w:val="4A037596"/>
    <w:rsid w:val="4A0F5F3A"/>
    <w:rsid w:val="4A331C29"/>
    <w:rsid w:val="4A336408"/>
    <w:rsid w:val="4A404E23"/>
    <w:rsid w:val="4A5E47CC"/>
    <w:rsid w:val="4A884CDB"/>
    <w:rsid w:val="4A9D52F4"/>
    <w:rsid w:val="4AEA7211"/>
    <w:rsid w:val="4B105AC6"/>
    <w:rsid w:val="4B3D4425"/>
    <w:rsid w:val="4B410375"/>
    <w:rsid w:val="4B4154BA"/>
    <w:rsid w:val="4B5538D6"/>
    <w:rsid w:val="4B614574"/>
    <w:rsid w:val="4B6B4193"/>
    <w:rsid w:val="4B773D97"/>
    <w:rsid w:val="4B9761E7"/>
    <w:rsid w:val="4BAC6BB7"/>
    <w:rsid w:val="4BE6690B"/>
    <w:rsid w:val="4BFA6D69"/>
    <w:rsid w:val="4C183E7E"/>
    <w:rsid w:val="4C416153"/>
    <w:rsid w:val="4C6F4A6E"/>
    <w:rsid w:val="4C7107E7"/>
    <w:rsid w:val="4C7D66B9"/>
    <w:rsid w:val="4C92075D"/>
    <w:rsid w:val="4CA51888"/>
    <w:rsid w:val="4CD659FD"/>
    <w:rsid w:val="4CDF531A"/>
    <w:rsid w:val="4CE4720A"/>
    <w:rsid w:val="4D3D5DFA"/>
    <w:rsid w:val="4D4759EB"/>
    <w:rsid w:val="4D826A23"/>
    <w:rsid w:val="4D92309B"/>
    <w:rsid w:val="4D9A04C1"/>
    <w:rsid w:val="4DB258D2"/>
    <w:rsid w:val="4DC85818"/>
    <w:rsid w:val="4DC96400"/>
    <w:rsid w:val="4DEA5FE1"/>
    <w:rsid w:val="4DFC67D6"/>
    <w:rsid w:val="4E366C2F"/>
    <w:rsid w:val="4E5A020A"/>
    <w:rsid w:val="4E872327"/>
    <w:rsid w:val="4E8D4C9B"/>
    <w:rsid w:val="4EC05A55"/>
    <w:rsid w:val="4EDB71C6"/>
    <w:rsid w:val="4EE47996"/>
    <w:rsid w:val="4F495A4B"/>
    <w:rsid w:val="4F6C798B"/>
    <w:rsid w:val="4F7924C0"/>
    <w:rsid w:val="4F93316A"/>
    <w:rsid w:val="4FAC06E0"/>
    <w:rsid w:val="4FB27454"/>
    <w:rsid w:val="4FB42A77"/>
    <w:rsid w:val="4FC43323"/>
    <w:rsid w:val="4FD712A8"/>
    <w:rsid w:val="4FFB346E"/>
    <w:rsid w:val="503A37DD"/>
    <w:rsid w:val="506B379F"/>
    <w:rsid w:val="50772144"/>
    <w:rsid w:val="50CB1446"/>
    <w:rsid w:val="50DF0237"/>
    <w:rsid w:val="50E852F5"/>
    <w:rsid w:val="50F56097"/>
    <w:rsid w:val="50F814D6"/>
    <w:rsid w:val="510936E3"/>
    <w:rsid w:val="51226553"/>
    <w:rsid w:val="51253155"/>
    <w:rsid w:val="51425097"/>
    <w:rsid w:val="51542485"/>
    <w:rsid w:val="515B7336"/>
    <w:rsid w:val="51866E6C"/>
    <w:rsid w:val="51955765"/>
    <w:rsid w:val="519C0619"/>
    <w:rsid w:val="51A056CA"/>
    <w:rsid w:val="520B5239"/>
    <w:rsid w:val="52106A58"/>
    <w:rsid w:val="52333AA7"/>
    <w:rsid w:val="5236518B"/>
    <w:rsid w:val="52391DA6"/>
    <w:rsid w:val="52524C16"/>
    <w:rsid w:val="525E7A5F"/>
    <w:rsid w:val="527728CF"/>
    <w:rsid w:val="52976ACD"/>
    <w:rsid w:val="52C35B14"/>
    <w:rsid w:val="52C54154"/>
    <w:rsid w:val="52D63A99"/>
    <w:rsid w:val="532742F5"/>
    <w:rsid w:val="53274DCE"/>
    <w:rsid w:val="53310CD0"/>
    <w:rsid w:val="53456529"/>
    <w:rsid w:val="53656BCB"/>
    <w:rsid w:val="53852DC9"/>
    <w:rsid w:val="539931CB"/>
    <w:rsid w:val="54114F2A"/>
    <w:rsid w:val="5415239F"/>
    <w:rsid w:val="54212AF2"/>
    <w:rsid w:val="54493DF7"/>
    <w:rsid w:val="545C4804"/>
    <w:rsid w:val="546D5D37"/>
    <w:rsid w:val="547B6AD0"/>
    <w:rsid w:val="54992FD0"/>
    <w:rsid w:val="54C16083"/>
    <w:rsid w:val="551268DF"/>
    <w:rsid w:val="551A036D"/>
    <w:rsid w:val="555C7B5A"/>
    <w:rsid w:val="55833339"/>
    <w:rsid w:val="558A46C7"/>
    <w:rsid w:val="55943798"/>
    <w:rsid w:val="55B21710"/>
    <w:rsid w:val="55BB6815"/>
    <w:rsid w:val="55CE2806"/>
    <w:rsid w:val="55D60D95"/>
    <w:rsid w:val="55FD758F"/>
    <w:rsid w:val="563A433F"/>
    <w:rsid w:val="565A053D"/>
    <w:rsid w:val="565F59BE"/>
    <w:rsid w:val="5661367A"/>
    <w:rsid w:val="56666EE2"/>
    <w:rsid w:val="566D69A1"/>
    <w:rsid w:val="56826786"/>
    <w:rsid w:val="56B70B57"/>
    <w:rsid w:val="56BC0DE5"/>
    <w:rsid w:val="56C97471"/>
    <w:rsid w:val="56CD10B7"/>
    <w:rsid w:val="56DF2A13"/>
    <w:rsid w:val="56F40992"/>
    <w:rsid w:val="57087F99"/>
    <w:rsid w:val="57154464"/>
    <w:rsid w:val="5717642E"/>
    <w:rsid w:val="572B3C88"/>
    <w:rsid w:val="573826DD"/>
    <w:rsid w:val="573963A5"/>
    <w:rsid w:val="574718FC"/>
    <w:rsid w:val="57671164"/>
    <w:rsid w:val="57AA72A2"/>
    <w:rsid w:val="57C44073"/>
    <w:rsid w:val="57CB6F9F"/>
    <w:rsid w:val="57F347A6"/>
    <w:rsid w:val="580544D9"/>
    <w:rsid w:val="582232DD"/>
    <w:rsid w:val="58254B7B"/>
    <w:rsid w:val="58555460"/>
    <w:rsid w:val="58A35306"/>
    <w:rsid w:val="58AC4164"/>
    <w:rsid w:val="58B52A3A"/>
    <w:rsid w:val="58CF5213"/>
    <w:rsid w:val="58D643B4"/>
    <w:rsid w:val="58D8399B"/>
    <w:rsid w:val="58DA5965"/>
    <w:rsid w:val="58DB73AF"/>
    <w:rsid w:val="58FE147E"/>
    <w:rsid w:val="594159E5"/>
    <w:rsid w:val="59C01772"/>
    <w:rsid w:val="59E545C2"/>
    <w:rsid w:val="5A0233C6"/>
    <w:rsid w:val="5A0A04CC"/>
    <w:rsid w:val="5A0C7DA1"/>
    <w:rsid w:val="5A1649CB"/>
    <w:rsid w:val="5A4E2167"/>
    <w:rsid w:val="5A9C55A3"/>
    <w:rsid w:val="5AB87F28"/>
    <w:rsid w:val="5AC10B8B"/>
    <w:rsid w:val="5AF076C2"/>
    <w:rsid w:val="5B2E1762"/>
    <w:rsid w:val="5B372BFB"/>
    <w:rsid w:val="5B413A7A"/>
    <w:rsid w:val="5B4812AC"/>
    <w:rsid w:val="5B4D214C"/>
    <w:rsid w:val="5B6F6839"/>
    <w:rsid w:val="5B865931"/>
    <w:rsid w:val="5B914A01"/>
    <w:rsid w:val="5BC56459"/>
    <w:rsid w:val="5BC76675"/>
    <w:rsid w:val="5BDD5EB7"/>
    <w:rsid w:val="5BF3746A"/>
    <w:rsid w:val="5C0A0310"/>
    <w:rsid w:val="5C0C4088"/>
    <w:rsid w:val="5C0D1BAE"/>
    <w:rsid w:val="5C297890"/>
    <w:rsid w:val="5C2E163D"/>
    <w:rsid w:val="5C441EFA"/>
    <w:rsid w:val="5C5B3495"/>
    <w:rsid w:val="5C7659A5"/>
    <w:rsid w:val="5CD13806"/>
    <w:rsid w:val="5CD6254D"/>
    <w:rsid w:val="5CD80257"/>
    <w:rsid w:val="5CE15514"/>
    <w:rsid w:val="5CF50FC0"/>
    <w:rsid w:val="5D041203"/>
    <w:rsid w:val="5D28108C"/>
    <w:rsid w:val="5D3B6F2A"/>
    <w:rsid w:val="5D4E56CE"/>
    <w:rsid w:val="5D5F1B97"/>
    <w:rsid w:val="5D7C523D"/>
    <w:rsid w:val="5DAA3B58"/>
    <w:rsid w:val="5DAF116F"/>
    <w:rsid w:val="5DC34C1A"/>
    <w:rsid w:val="5DFB0858"/>
    <w:rsid w:val="5DFB2AAE"/>
    <w:rsid w:val="5E070FAB"/>
    <w:rsid w:val="5E0D2339"/>
    <w:rsid w:val="5E581BEC"/>
    <w:rsid w:val="5E687FB4"/>
    <w:rsid w:val="5E985C63"/>
    <w:rsid w:val="5ECD5595"/>
    <w:rsid w:val="5EE13A22"/>
    <w:rsid w:val="5EEA61D6"/>
    <w:rsid w:val="5EF36BCD"/>
    <w:rsid w:val="5EFC18D7"/>
    <w:rsid w:val="5F103E8F"/>
    <w:rsid w:val="5F136503"/>
    <w:rsid w:val="5F385194"/>
    <w:rsid w:val="5F5024DD"/>
    <w:rsid w:val="5F542CA1"/>
    <w:rsid w:val="5F557AF4"/>
    <w:rsid w:val="5F5A15AE"/>
    <w:rsid w:val="5F5D2E4C"/>
    <w:rsid w:val="5F655F31"/>
    <w:rsid w:val="5F6661A5"/>
    <w:rsid w:val="5F773F0E"/>
    <w:rsid w:val="5F856747"/>
    <w:rsid w:val="5F8C50D2"/>
    <w:rsid w:val="5FDD7C1A"/>
    <w:rsid w:val="60003F04"/>
    <w:rsid w:val="601D2D07"/>
    <w:rsid w:val="602C4CF9"/>
    <w:rsid w:val="603E7E4C"/>
    <w:rsid w:val="6047001D"/>
    <w:rsid w:val="60593614"/>
    <w:rsid w:val="607246D5"/>
    <w:rsid w:val="61534507"/>
    <w:rsid w:val="615A7899"/>
    <w:rsid w:val="617526CF"/>
    <w:rsid w:val="617A7CE6"/>
    <w:rsid w:val="619B1B56"/>
    <w:rsid w:val="61C340FA"/>
    <w:rsid w:val="61D873E1"/>
    <w:rsid w:val="61E9114E"/>
    <w:rsid w:val="61F07FA8"/>
    <w:rsid w:val="61F1298B"/>
    <w:rsid w:val="61FA396B"/>
    <w:rsid w:val="62035F2D"/>
    <w:rsid w:val="62434688"/>
    <w:rsid w:val="624520A2"/>
    <w:rsid w:val="62586279"/>
    <w:rsid w:val="625C221A"/>
    <w:rsid w:val="625D388F"/>
    <w:rsid w:val="625D412A"/>
    <w:rsid w:val="625E13B5"/>
    <w:rsid w:val="626562A0"/>
    <w:rsid w:val="62A83C56"/>
    <w:rsid w:val="62D81168"/>
    <w:rsid w:val="62E66622"/>
    <w:rsid w:val="630C7DDB"/>
    <w:rsid w:val="632E5E62"/>
    <w:rsid w:val="632F68AE"/>
    <w:rsid w:val="633F2F95"/>
    <w:rsid w:val="63450182"/>
    <w:rsid w:val="635D78BF"/>
    <w:rsid w:val="636A2B67"/>
    <w:rsid w:val="636E4515"/>
    <w:rsid w:val="637C7D45"/>
    <w:rsid w:val="638210D3"/>
    <w:rsid w:val="639C3F43"/>
    <w:rsid w:val="63B84AF5"/>
    <w:rsid w:val="63D336DD"/>
    <w:rsid w:val="64030466"/>
    <w:rsid w:val="641066DF"/>
    <w:rsid w:val="64157DCB"/>
    <w:rsid w:val="641B57B0"/>
    <w:rsid w:val="64292F48"/>
    <w:rsid w:val="644677AA"/>
    <w:rsid w:val="646D58E0"/>
    <w:rsid w:val="64BD6867"/>
    <w:rsid w:val="64D570A1"/>
    <w:rsid w:val="64DE058B"/>
    <w:rsid w:val="64EA5182"/>
    <w:rsid w:val="64F14763"/>
    <w:rsid w:val="65177D95"/>
    <w:rsid w:val="6518584B"/>
    <w:rsid w:val="651B7F22"/>
    <w:rsid w:val="65476131"/>
    <w:rsid w:val="654900FB"/>
    <w:rsid w:val="657A02FC"/>
    <w:rsid w:val="65B23EF2"/>
    <w:rsid w:val="65D04378"/>
    <w:rsid w:val="66135441"/>
    <w:rsid w:val="66146A21"/>
    <w:rsid w:val="662A1926"/>
    <w:rsid w:val="662F72F1"/>
    <w:rsid w:val="6633144A"/>
    <w:rsid w:val="66372649"/>
    <w:rsid w:val="66495ED8"/>
    <w:rsid w:val="66525F16"/>
    <w:rsid w:val="66680A54"/>
    <w:rsid w:val="667473F9"/>
    <w:rsid w:val="668313EA"/>
    <w:rsid w:val="66C35C8B"/>
    <w:rsid w:val="66EA76BB"/>
    <w:rsid w:val="671146F3"/>
    <w:rsid w:val="67166A83"/>
    <w:rsid w:val="672F1572"/>
    <w:rsid w:val="679B09B6"/>
    <w:rsid w:val="67D57A24"/>
    <w:rsid w:val="67E67E83"/>
    <w:rsid w:val="682E182A"/>
    <w:rsid w:val="683B240C"/>
    <w:rsid w:val="683F2D3D"/>
    <w:rsid w:val="684A42BC"/>
    <w:rsid w:val="688D02FE"/>
    <w:rsid w:val="68925EAE"/>
    <w:rsid w:val="689E42BA"/>
    <w:rsid w:val="68D13DAB"/>
    <w:rsid w:val="6903064C"/>
    <w:rsid w:val="692112C9"/>
    <w:rsid w:val="69214783"/>
    <w:rsid w:val="693A040B"/>
    <w:rsid w:val="697B37D8"/>
    <w:rsid w:val="69822C8C"/>
    <w:rsid w:val="698F2D38"/>
    <w:rsid w:val="6990454A"/>
    <w:rsid w:val="69992CD3"/>
    <w:rsid w:val="69BC448F"/>
    <w:rsid w:val="69DF4B8A"/>
    <w:rsid w:val="69E3692E"/>
    <w:rsid w:val="69E93C5A"/>
    <w:rsid w:val="6A040A94"/>
    <w:rsid w:val="6A141170"/>
    <w:rsid w:val="6A222CC8"/>
    <w:rsid w:val="6A24534F"/>
    <w:rsid w:val="6A7A16B8"/>
    <w:rsid w:val="6A7C687C"/>
    <w:rsid w:val="6A9E4112"/>
    <w:rsid w:val="6A9F07BD"/>
    <w:rsid w:val="6AA162E3"/>
    <w:rsid w:val="6AAB53B4"/>
    <w:rsid w:val="6AAD4C88"/>
    <w:rsid w:val="6ACD532A"/>
    <w:rsid w:val="6AD21F55"/>
    <w:rsid w:val="6ADF0BB9"/>
    <w:rsid w:val="6AF93A8C"/>
    <w:rsid w:val="6AFB3C45"/>
    <w:rsid w:val="6B0A4C19"/>
    <w:rsid w:val="6B3D24B0"/>
    <w:rsid w:val="6B5B0B88"/>
    <w:rsid w:val="6B621F16"/>
    <w:rsid w:val="6B9320D0"/>
    <w:rsid w:val="6B96396E"/>
    <w:rsid w:val="6BA749FB"/>
    <w:rsid w:val="6BFD4FD9"/>
    <w:rsid w:val="6C0134DD"/>
    <w:rsid w:val="6C133210"/>
    <w:rsid w:val="6C2607C5"/>
    <w:rsid w:val="6C2B1798"/>
    <w:rsid w:val="6C2B67AC"/>
    <w:rsid w:val="6C5F62E3"/>
    <w:rsid w:val="6C981BF9"/>
    <w:rsid w:val="6CAE59DF"/>
    <w:rsid w:val="6CB57E24"/>
    <w:rsid w:val="6CCC158F"/>
    <w:rsid w:val="6D016302"/>
    <w:rsid w:val="6D01750D"/>
    <w:rsid w:val="6D0D1A0E"/>
    <w:rsid w:val="6D3671B7"/>
    <w:rsid w:val="6D6D4BA2"/>
    <w:rsid w:val="6D800432"/>
    <w:rsid w:val="6DA2484C"/>
    <w:rsid w:val="6DBE53FE"/>
    <w:rsid w:val="6DC85BA0"/>
    <w:rsid w:val="6DDB1B0C"/>
    <w:rsid w:val="6DDD3AD6"/>
    <w:rsid w:val="6DF64B98"/>
    <w:rsid w:val="6E0D53C8"/>
    <w:rsid w:val="6E4476B1"/>
    <w:rsid w:val="6E4E22DE"/>
    <w:rsid w:val="6E526272"/>
    <w:rsid w:val="6E906D9A"/>
    <w:rsid w:val="6EAA46FF"/>
    <w:rsid w:val="6EC802E2"/>
    <w:rsid w:val="6ED00F45"/>
    <w:rsid w:val="6F914B78"/>
    <w:rsid w:val="6FC17399"/>
    <w:rsid w:val="702F613F"/>
    <w:rsid w:val="708F7A05"/>
    <w:rsid w:val="70974410"/>
    <w:rsid w:val="709C1A26"/>
    <w:rsid w:val="70AD3C34"/>
    <w:rsid w:val="70BD7BEF"/>
    <w:rsid w:val="70F5350B"/>
    <w:rsid w:val="7102013D"/>
    <w:rsid w:val="7104137A"/>
    <w:rsid w:val="71235CA4"/>
    <w:rsid w:val="71333A0D"/>
    <w:rsid w:val="71346C20"/>
    <w:rsid w:val="714D2A1E"/>
    <w:rsid w:val="716360A0"/>
    <w:rsid w:val="71940950"/>
    <w:rsid w:val="71CA4371"/>
    <w:rsid w:val="71CB1E97"/>
    <w:rsid w:val="71D77955"/>
    <w:rsid w:val="72323CC5"/>
    <w:rsid w:val="724C4D86"/>
    <w:rsid w:val="72713458"/>
    <w:rsid w:val="728618EE"/>
    <w:rsid w:val="72AB41A3"/>
    <w:rsid w:val="72C139C6"/>
    <w:rsid w:val="72CA68D5"/>
    <w:rsid w:val="72ED47BB"/>
    <w:rsid w:val="73130F87"/>
    <w:rsid w:val="73223D39"/>
    <w:rsid w:val="73465C7A"/>
    <w:rsid w:val="737722D7"/>
    <w:rsid w:val="73816CB2"/>
    <w:rsid w:val="738642CB"/>
    <w:rsid w:val="73880040"/>
    <w:rsid w:val="73BF5BFB"/>
    <w:rsid w:val="73D20082"/>
    <w:rsid w:val="73E831D5"/>
    <w:rsid w:val="73EF6311"/>
    <w:rsid w:val="73F456D6"/>
    <w:rsid w:val="74081181"/>
    <w:rsid w:val="740A314B"/>
    <w:rsid w:val="74143FCA"/>
    <w:rsid w:val="742A7349"/>
    <w:rsid w:val="74337EFD"/>
    <w:rsid w:val="743F442A"/>
    <w:rsid w:val="746740F9"/>
    <w:rsid w:val="74675EA7"/>
    <w:rsid w:val="7489069B"/>
    <w:rsid w:val="749B1FF5"/>
    <w:rsid w:val="74B025AE"/>
    <w:rsid w:val="74B16A3E"/>
    <w:rsid w:val="74DD5F11"/>
    <w:rsid w:val="74E4574A"/>
    <w:rsid w:val="74F50244"/>
    <w:rsid w:val="74F57957"/>
    <w:rsid w:val="75256005"/>
    <w:rsid w:val="75410DEE"/>
    <w:rsid w:val="755274D4"/>
    <w:rsid w:val="755503F6"/>
    <w:rsid w:val="75575F1C"/>
    <w:rsid w:val="755B478D"/>
    <w:rsid w:val="75774810"/>
    <w:rsid w:val="7578636B"/>
    <w:rsid w:val="757E29C6"/>
    <w:rsid w:val="757E33E6"/>
    <w:rsid w:val="75AB44BA"/>
    <w:rsid w:val="75AB479D"/>
    <w:rsid w:val="75D25EEA"/>
    <w:rsid w:val="75E35A02"/>
    <w:rsid w:val="76071445"/>
    <w:rsid w:val="76176640"/>
    <w:rsid w:val="764A3CD3"/>
    <w:rsid w:val="76522B87"/>
    <w:rsid w:val="76A553AD"/>
    <w:rsid w:val="76F82837"/>
    <w:rsid w:val="76FD0D45"/>
    <w:rsid w:val="76FF4ABD"/>
    <w:rsid w:val="772162AB"/>
    <w:rsid w:val="77287154"/>
    <w:rsid w:val="77423369"/>
    <w:rsid w:val="77534E09"/>
    <w:rsid w:val="77862AE9"/>
    <w:rsid w:val="77D97548"/>
    <w:rsid w:val="78224195"/>
    <w:rsid w:val="78224565"/>
    <w:rsid w:val="78774B27"/>
    <w:rsid w:val="78854B8A"/>
    <w:rsid w:val="789D7B19"/>
    <w:rsid w:val="78A376CA"/>
    <w:rsid w:val="78E87052"/>
    <w:rsid w:val="79144124"/>
    <w:rsid w:val="79C66E3A"/>
    <w:rsid w:val="79DC7338"/>
    <w:rsid w:val="79F20909"/>
    <w:rsid w:val="7A056449"/>
    <w:rsid w:val="7A17211E"/>
    <w:rsid w:val="7A236D15"/>
    <w:rsid w:val="7A304F8E"/>
    <w:rsid w:val="7A37456E"/>
    <w:rsid w:val="7A6115EB"/>
    <w:rsid w:val="7A6335B5"/>
    <w:rsid w:val="7A6B664D"/>
    <w:rsid w:val="7A747570"/>
    <w:rsid w:val="7AA977A4"/>
    <w:rsid w:val="7AD91395"/>
    <w:rsid w:val="7B0C59FB"/>
    <w:rsid w:val="7B2F3497"/>
    <w:rsid w:val="7B31720F"/>
    <w:rsid w:val="7B3B008E"/>
    <w:rsid w:val="7B3F6353"/>
    <w:rsid w:val="7B494559"/>
    <w:rsid w:val="7B5476D2"/>
    <w:rsid w:val="7B810197"/>
    <w:rsid w:val="7B94617F"/>
    <w:rsid w:val="7BBD0AA3"/>
    <w:rsid w:val="7BD007D6"/>
    <w:rsid w:val="7BDD2EE3"/>
    <w:rsid w:val="7BFE17E7"/>
    <w:rsid w:val="7C120DEF"/>
    <w:rsid w:val="7C776EA4"/>
    <w:rsid w:val="7C7B135B"/>
    <w:rsid w:val="7C7F3FAA"/>
    <w:rsid w:val="7CC61BD9"/>
    <w:rsid w:val="7CDB78E0"/>
    <w:rsid w:val="7CEC1AF5"/>
    <w:rsid w:val="7CF130FA"/>
    <w:rsid w:val="7D337CEC"/>
    <w:rsid w:val="7D373AA1"/>
    <w:rsid w:val="7D7635FF"/>
    <w:rsid w:val="7D7E4262"/>
    <w:rsid w:val="7D935F5F"/>
    <w:rsid w:val="7D9776C2"/>
    <w:rsid w:val="7DC73E5B"/>
    <w:rsid w:val="7DFF53A3"/>
    <w:rsid w:val="7E694F12"/>
    <w:rsid w:val="7E6E2528"/>
    <w:rsid w:val="7E9E2E0E"/>
    <w:rsid w:val="7EA52354"/>
    <w:rsid w:val="7EA77234"/>
    <w:rsid w:val="7EAA3560"/>
    <w:rsid w:val="7EC860DC"/>
    <w:rsid w:val="7ED419FD"/>
    <w:rsid w:val="7ED93E46"/>
    <w:rsid w:val="7EE51EE8"/>
    <w:rsid w:val="7EF700DD"/>
    <w:rsid w:val="7F144E7E"/>
    <w:rsid w:val="7F403EC5"/>
    <w:rsid w:val="7F484B27"/>
    <w:rsid w:val="7F4A1A3A"/>
    <w:rsid w:val="7F4A58FD"/>
    <w:rsid w:val="7F596D35"/>
    <w:rsid w:val="7F5B485B"/>
    <w:rsid w:val="7F827CCD"/>
    <w:rsid w:val="7F887A86"/>
    <w:rsid w:val="7F923CBA"/>
    <w:rsid w:val="7FD14B1D"/>
    <w:rsid w:val="7FDF36DE"/>
    <w:rsid w:val="7FFC5826"/>
    <w:rsid w:val="7FFF5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2859</Words>
  <Characters>2965</Characters>
  <Lines>0</Lines>
  <Paragraphs>0</Paragraphs>
  <TotalTime>3</TotalTime>
  <ScaleCrop>false</ScaleCrop>
  <LinksUpToDate>false</LinksUpToDate>
  <CharactersWithSpaces>2993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2026-03-23T06:35:00Z</dcterms:created>
  <dc:creator>张熊玲</dc:creator>
  <cp:lastModifiedBy>张熊玲</cp:lastModifiedBy>
  <dcterms:modified xsi:type="dcterms:W3CDTF">2026-08-06T17:34:15Z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9A84104680F047F186B228213B1A4B2E_11</vt:lpwstr>
  </property>
  <property fmtid="{D5CDD505-2E9C-101B-9397-08002B2CF9AE}" pid="4" name="KSOTemplateDocerSaveRecord">
    <vt:lpwstr>eyJoZGlkIjoiMzEwNTM5NzYwMDRjMzkwZTVkZjY2ODkwMGIxNGU0OTUiLCJ1c2VySWQiOiI3OTAxODQwNzMifQ==</vt:lpwstr>
  </property>
</Properties>
</file>