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28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宋体" w:hAnsi="宋体" w:eastAsia="宋体" w:cs="宋体"/>
          <w:b/>
          <w:bCs/>
          <w:color w:val="auto"/>
          <w:sz w:val="36"/>
          <w:szCs w:val="36"/>
          <w:shd w:val="clear" w:color="auto" w:fill="E5E5E5"/>
        </w:rPr>
        <w:t>个人简历</w:t>
      </w:r>
    </w:p>
    <w:p>
      <w:pPr>
        <w:spacing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4396740</wp:posOffset>
            </wp:positionH>
            <wp:positionV relativeFrom="paragraph">
              <wp:posOffset>142240</wp:posOffset>
            </wp:positionV>
            <wp:extent cx="1898650" cy="142494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2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一、个人信息</w:t>
      </w:r>
    </w:p>
    <w:p>
      <w:pPr>
        <w:spacing w:after="0" w:line="306" w:lineRule="exact"/>
        <w:rPr>
          <w:color w:val="auto"/>
          <w:sz w:val="24"/>
          <w:szCs w:val="24"/>
        </w:rPr>
      </w:pPr>
    </w:p>
    <w:tbl>
      <w:tblPr>
        <w:tblStyle w:val="2"/>
        <w:tblW w:w="925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840"/>
        <w:gridCol w:w="2120"/>
        <w:gridCol w:w="1200"/>
        <w:gridCol w:w="24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20" w:type="dxa"/>
            <w:vAlign w:val="bottom"/>
          </w:tcPr>
          <w:p>
            <w:pPr>
              <w:spacing w:after="0" w:line="239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姓名：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吴正良</w:t>
            </w:r>
          </w:p>
        </w:tc>
        <w:tc>
          <w:tcPr>
            <w:tcW w:w="1840" w:type="dxa"/>
            <w:vAlign w:val="bottom"/>
          </w:tcPr>
          <w:p>
            <w:pPr>
              <w:spacing w:after="0" w:line="239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性别：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男</w:t>
            </w:r>
          </w:p>
        </w:tc>
        <w:tc>
          <w:tcPr>
            <w:tcW w:w="3320" w:type="dxa"/>
            <w:gridSpan w:val="2"/>
            <w:vAlign w:val="bottom"/>
          </w:tcPr>
          <w:p>
            <w:pPr>
              <w:spacing w:after="0" w:line="254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出生年月日：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7"/>
                <w:sz w:val="21"/>
                <w:szCs w:val="21"/>
              </w:rPr>
              <w:t>1982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auto"/>
                <w:w w:val="97"/>
                <w:sz w:val="21"/>
                <w:szCs w:val="21"/>
              </w:rPr>
              <w:t>年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7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auto"/>
                <w:w w:val="97"/>
                <w:sz w:val="21"/>
                <w:szCs w:val="21"/>
              </w:rPr>
              <w:t>月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7"/>
                <w:sz w:val="21"/>
                <w:szCs w:val="21"/>
              </w:rPr>
              <w:t>19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auto"/>
                <w:w w:val="97"/>
                <w:sz w:val="21"/>
                <w:szCs w:val="21"/>
              </w:rPr>
              <w:t>日</w:t>
            </w:r>
          </w:p>
        </w:tc>
        <w:tc>
          <w:tcPr>
            <w:tcW w:w="2478" w:type="dxa"/>
            <w:vAlign w:val="bottom"/>
          </w:tcPr>
          <w:p>
            <w:pPr>
              <w:spacing w:after="0" w:line="25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身高：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>165cm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20" w:type="dxa"/>
            <w:vAlign w:val="bottom"/>
          </w:tcPr>
          <w:p>
            <w:pPr>
              <w:spacing w:after="0" w:line="239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籍贯：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湖北咸宁</w:t>
            </w:r>
          </w:p>
        </w:tc>
        <w:tc>
          <w:tcPr>
            <w:tcW w:w="1840" w:type="dxa"/>
            <w:vAlign w:val="bottom"/>
          </w:tcPr>
          <w:p>
            <w:pPr>
              <w:spacing w:after="0" w:line="239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婚姻状况：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已婚</w:t>
            </w:r>
          </w:p>
        </w:tc>
        <w:tc>
          <w:tcPr>
            <w:tcW w:w="5798" w:type="dxa"/>
            <w:gridSpan w:val="3"/>
            <w:vAlign w:val="bottom"/>
          </w:tcPr>
          <w:p>
            <w:pPr>
              <w:spacing w:after="0" w:line="254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毕业院校：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7"/>
                <w:sz w:val="21"/>
                <w:szCs w:val="21"/>
              </w:rPr>
              <w:t>2005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auto"/>
                <w:w w:val="97"/>
                <w:sz w:val="21"/>
                <w:szCs w:val="21"/>
              </w:rPr>
              <w:t>年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bookmarkStart w:id="3" w:name="_GoBack"/>
            <w:bookmarkEnd w:id="3"/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7"/>
                <w:sz w:val="21"/>
                <w:szCs w:val="21"/>
              </w:rPr>
              <w:t>6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auto"/>
                <w:w w:val="97"/>
                <w:sz w:val="21"/>
                <w:szCs w:val="21"/>
              </w:rPr>
              <w:t>月毕业于华中农业大学动物医学专业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3460" w:type="dxa"/>
            <w:gridSpan w:val="2"/>
            <w:vAlign w:val="bottom"/>
          </w:tcPr>
          <w:p>
            <w:pPr>
              <w:spacing w:after="0" w:line="239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现居住地：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湖北省咸宁市市区</w:t>
            </w:r>
          </w:p>
        </w:tc>
        <w:tc>
          <w:tcPr>
            <w:tcW w:w="2120" w:type="dxa"/>
            <w:vAlign w:val="bottom"/>
          </w:tcPr>
          <w:p>
            <w:pPr>
              <w:spacing w:after="0" w:line="239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健康状况：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良好</w:t>
            </w:r>
          </w:p>
        </w:tc>
        <w:tc>
          <w:tcPr>
            <w:tcW w:w="3678" w:type="dxa"/>
            <w:gridSpan w:val="2"/>
            <w:vAlign w:val="bottom"/>
          </w:tcPr>
          <w:p>
            <w:pPr>
              <w:spacing w:after="0" w:line="254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工作年限：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年</w:t>
            </w:r>
          </w:p>
        </w:tc>
      </w:tr>
    </w:tbl>
    <w:p>
      <w:pPr>
        <w:spacing w:after="0" w:line="3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二、联系方式</w:t>
      </w:r>
    </w:p>
    <w:p>
      <w:pPr>
        <w:spacing w:after="0" w:line="350" w:lineRule="exact"/>
        <w:rPr>
          <w:color w:val="auto"/>
          <w:sz w:val="24"/>
          <w:szCs w:val="24"/>
        </w:rPr>
      </w:pPr>
    </w:p>
    <w:p>
      <w:pPr>
        <w:tabs>
          <w:tab w:val="left" w:pos="3700"/>
        </w:tabs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手机号码：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13396136922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E-mail</w:t>
      </w:r>
      <w:r>
        <w:rPr>
          <w:rFonts w:ascii="宋体" w:hAnsi="宋体" w:eastAsia="宋体" w:cs="宋体"/>
          <w:color w:val="auto"/>
          <w:sz w:val="23"/>
          <w:szCs w:val="23"/>
        </w:rPr>
        <w:t>：</w:t>
      </w: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94301911@qq.com</w:t>
      </w:r>
    </w:p>
    <w:p>
      <w:pPr>
        <w:spacing w:after="0" w:line="33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三、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教育、实践和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培训背景</w:t>
      </w:r>
    </w:p>
    <w:p>
      <w:pPr>
        <w:spacing w:after="0" w:line="37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2001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9 </w:t>
      </w:r>
      <w:r>
        <w:rPr>
          <w:rFonts w:ascii="宋体" w:hAnsi="宋体" w:eastAsia="宋体" w:cs="宋体"/>
          <w:color w:val="auto"/>
          <w:sz w:val="21"/>
          <w:szCs w:val="21"/>
        </w:rPr>
        <w:t>月至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2005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 </w:t>
      </w:r>
      <w:r>
        <w:rPr>
          <w:rFonts w:ascii="宋体" w:hAnsi="宋体" w:eastAsia="宋体" w:cs="宋体"/>
          <w:color w:val="auto"/>
          <w:sz w:val="21"/>
          <w:szCs w:val="21"/>
        </w:rPr>
        <w:t>月就读于华中农业大学动物医学专业，本科学历，学士学位。</w:t>
      </w: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2003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 </w:t>
      </w:r>
      <w:r>
        <w:rPr>
          <w:rFonts w:ascii="宋体" w:hAnsi="宋体" w:eastAsia="宋体" w:cs="宋体"/>
          <w:color w:val="auto"/>
          <w:sz w:val="21"/>
          <w:szCs w:val="21"/>
        </w:rPr>
        <w:t>月，参与“朝阳”创业团队，以“杂优猪‘鄂青一号’的产品生产与开发”为题参加华中农业</w:t>
      </w: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大学第二届“神农杯”大学生创业计划设计大赛。</w:t>
      </w:r>
    </w:p>
    <w:p>
      <w:pPr>
        <w:spacing w:after="0" w:line="38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2003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月，优秀三好学生、学习积极分子</w:t>
      </w: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2003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 </w:t>
      </w:r>
      <w:r>
        <w:rPr>
          <w:rFonts w:ascii="宋体" w:hAnsi="宋体" w:eastAsia="宋体" w:cs="宋体"/>
          <w:color w:val="auto"/>
          <w:sz w:val="21"/>
          <w:szCs w:val="21"/>
        </w:rPr>
        <w:t>月，“大北农”集团企业奖学金</w:t>
      </w: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5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2012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 </w:t>
      </w:r>
      <w:r>
        <w:rPr>
          <w:rFonts w:ascii="宋体" w:hAnsi="宋体" w:eastAsia="宋体" w:cs="宋体"/>
          <w:color w:val="auto"/>
          <w:sz w:val="21"/>
          <w:szCs w:val="21"/>
        </w:rPr>
        <w:t>至今，分别在南昌、武汉等地参加武汉聚成公司组织的系列学习和培训，包括余世维老师的培</w:t>
      </w:r>
    </w:p>
    <w:p>
      <w:pPr>
        <w:spacing w:after="0" w:line="373" w:lineRule="exact"/>
        <w:rPr>
          <w:color w:val="auto"/>
          <w:sz w:val="21"/>
          <w:szCs w:val="21"/>
        </w:rPr>
      </w:pPr>
    </w:p>
    <w:p>
      <w:pPr>
        <w:spacing w:after="0"/>
        <w:rPr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训、臧其超老师培训、孔豫栋老师的培训等</w:t>
      </w:r>
    </w:p>
    <w:p>
      <w:pPr>
        <w:spacing w:after="0" w:line="37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四、工作经历</w:t>
      </w:r>
    </w:p>
    <w:p>
      <w:pPr>
        <w:spacing w:after="0" w:line="372" w:lineRule="exact"/>
        <w:rPr>
          <w:color w:val="auto"/>
          <w:sz w:val="24"/>
          <w:szCs w:val="24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2005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 </w:t>
      </w:r>
      <w:r>
        <w:rPr>
          <w:rFonts w:ascii="宋体" w:hAnsi="宋体" w:eastAsia="宋体" w:cs="宋体"/>
          <w:color w:val="auto"/>
          <w:sz w:val="21"/>
          <w:szCs w:val="21"/>
        </w:rPr>
        <w:t>月至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2007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12 </w:t>
      </w:r>
      <w:r>
        <w:rPr>
          <w:rFonts w:ascii="宋体" w:hAnsi="宋体" w:eastAsia="宋体" w:cs="宋体"/>
          <w:color w:val="auto"/>
          <w:sz w:val="21"/>
          <w:szCs w:val="21"/>
        </w:rPr>
        <w:t>月就职于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武汉科前动物生物制品有限责任公司</w:t>
      </w:r>
      <w:r>
        <w:rPr>
          <w:rFonts w:ascii="宋体" w:hAnsi="宋体" w:eastAsia="宋体" w:cs="宋体"/>
          <w:color w:val="auto"/>
          <w:sz w:val="21"/>
          <w:szCs w:val="21"/>
        </w:rPr>
        <w:t>，在质量管理部工作，主要处理</w:t>
      </w:r>
    </w:p>
    <w:p>
      <w:pPr>
        <w:spacing w:after="0" w:line="37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的工作如下：</w:t>
      </w:r>
    </w:p>
    <w:p>
      <w:pPr>
        <w:spacing w:after="0" w:line="397" w:lineRule="exact"/>
        <w:rPr>
          <w:color w:val="auto"/>
          <w:sz w:val="24"/>
          <w:szCs w:val="24"/>
        </w:rPr>
      </w:pPr>
    </w:p>
    <w:p>
      <w:pPr>
        <w:spacing w:after="0" w:line="239" w:lineRule="auto"/>
        <w:rPr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⑴、产品质量监督（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QA</w:t>
      </w:r>
      <w:r>
        <w:rPr>
          <w:rFonts w:ascii="宋体" w:hAnsi="宋体" w:eastAsia="宋体" w:cs="宋体"/>
          <w:color w:val="auto"/>
          <w:sz w:val="21"/>
          <w:szCs w:val="21"/>
        </w:rPr>
        <w:t>），具体工作是定期进入生产车间，对疫苗生产的主要质量控制点进行检查，及时纠</w:t>
      </w: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正不符合操作规程（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SOP</w:t>
      </w:r>
      <w:r>
        <w:rPr>
          <w:rFonts w:ascii="宋体" w:hAnsi="宋体" w:eastAsia="宋体" w:cs="宋体"/>
          <w:color w:val="auto"/>
          <w:sz w:val="21"/>
          <w:szCs w:val="21"/>
        </w:rPr>
        <w:t>）的行为，并做好记录，以备检查和总结。</w:t>
      </w:r>
    </w:p>
    <w:p>
      <w:pPr>
        <w:spacing w:after="0" w:line="382" w:lineRule="exact"/>
        <w:rPr>
          <w:color w:val="auto"/>
          <w:sz w:val="21"/>
          <w:szCs w:val="21"/>
        </w:rPr>
      </w:pP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⑵、产品质量检验（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QC</w:t>
      </w:r>
      <w:r>
        <w:rPr>
          <w:rFonts w:ascii="宋体" w:hAnsi="宋体" w:eastAsia="宋体" w:cs="宋体"/>
          <w:color w:val="auto"/>
          <w:sz w:val="21"/>
          <w:szCs w:val="21"/>
        </w:rPr>
        <w:t>），具体工作主要有病毒性疫苗成品和半成品的病毒含量测定、参与所有疫苗的动物</w:t>
      </w:r>
      <w:bookmarkStart w:id="1" w:name="page2"/>
      <w:bookmarkEnd w:id="1"/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/>
        <w:rPr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试验（安全检验和效力检验）以及相关的免疫学实验。</w:t>
      </w:r>
    </w:p>
    <w:p>
      <w:pPr>
        <w:spacing w:after="0" w:line="398" w:lineRule="exact"/>
        <w:rPr>
          <w:color w:val="auto"/>
          <w:sz w:val="21"/>
          <w:szCs w:val="21"/>
        </w:rPr>
      </w:pP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⑶、参与质量管理相关文件的撰写，主要包括质量管理的管理规程（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SMP</w:t>
      </w:r>
      <w:r>
        <w:rPr>
          <w:rFonts w:ascii="宋体" w:hAnsi="宋体" w:eastAsia="宋体" w:cs="宋体"/>
          <w:color w:val="auto"/>
          <w:sz w:val="21"/>
          <w:szCs w:val="21"/>
        </w:rPr>
        <w:t>）、产品检验操作规程（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SOP</w:t>
      </w:r>
      <w:r>
        <w:rPr>
          <w:rFonts w:ascii="宋体" w:hAnsi="宋体" w:eastAsia="宋体" w:cs="宋体"/>
          <w:color w:val="auto"/>
          <w:sz w:val="21"/>
          <w:szCs w:val="21"/>
        </w:rPr>
        <w:t>）、</w:t>
      </w: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原辅料质量标准（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QSD</w:t>
      </w:r>
      <w:r>
        <w:rPr>
          <w:rFonts w:ascii="宋体" w:hAnsi="宋体" w:eastAsia="宋体" w:cs="宋体"/>
          <w:color w:val="auto"/>
          <w:sz w:val="21"/>
          <w:szCs w:val="21"/>
        </w:rPr>
        <w:t>）以及相关的记录（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RD</w:t>
      </w:r>
      <w:r>
        <w:rPr>
          <w:rFonts w:ascii="宋体" w:hAnsi="宋体" w:eastAsia="宋体" w:cs="宋体"/>
          <w:color w:val="auto"/>
          <w:sz w:val="21"/>
          <w:szCs w:val="21"/>
        </w:rPr>
        <w:t>）文件的撰写和实施。</w:t>
      </w:r>
    </w:p>
    <w:p>
      <w:pPr>
        <w:spacing w:after="0" w:line="370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⑷、任职期间，与华中农业大学兽医院的坐诊老师联系密切，也经常前往兽医院参与接诊养殖场老板，协助</w:t>
      </w: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病猪解剖和疾病诊断，对猪群常见疾病的诊断、解剖和血清学试验都很熟悉，对病猪的肌肉注射、静脉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注</w:t>
      </w:r>
    </w:p>
    <w:p>
      <w:pPr>
        <w:spacing w:after="0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spacing w:after="0"/>
        <w:rPr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射、病理解剖等技能能熟练操作。</w:t>
      </w:r>
    </w:p>
    <w:p>
      <w:pPr>
        <w:spacing w:after="0" w:line="386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月至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2011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月，就职于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武汉农大生物科技有限公司</w:t>
      </w:r>
      <w:r>
        <w:rPr>
          <w:rFonts w:ascii="宋体" w:hAnsi="宋体" w:eastAsia="宋体" w:cs="宋体"/>
          <w:color w:val="auto"/>
          <w:sz w:val="21"/>
          <w:szCs w:val="21"/>
        </w:rPr>
        <w:t>，业务代表，负责河北省沧州市、保定市</w:t>
      </w:r>
    </w:p>
    <w:p>
      <w:pPr>
        <w:spacing w:after="0" w:line="370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等地的产品推广和业务开发。就职期间，沧州市场从接手之初的一个代理商（沧州市下辖的河间市有前任同</w:t>
      </w:r>
    </w:p>
    <w:p>
      <w:pPr>
        <w:spacing w:after="0" w:line="385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事开发的代理商）逐步开发出了河间周边的任丘市、肃宁县、献县、黄骅市和海兴县的代理商。任职期间，</w:t>
      </w:r>
    </w:p>
    <w:p>
      <w:pPr>
        <w:spacing w:after="0" w:line="385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与各区域代理商配合默契，与客户及用户建立了较好的个人关系，其中高碑店市的代理商李总已成为工作之</w:t>
      </w:r>
    </w:p>
    <w:p>
      <w:pPr>
        <w:spacing w:after="0" w:line="385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余很要好的朋友，至今还常常联系，互致问候。</w:t>
      </w:r>
    </w:p>
    <w:p>
      <w:pPr>
        <w:spacing w:after="0" w:line="398" w:lineRule="exact"/>
        <w:rPr>
          <w:color w:val="auto"/>
          <w:sz w:val="21"/>
          <w:szCs w:val="21"/>
        </w:rPr>
      </w:pPr>
    </w:p>
    <w:p>
      <w:pPr>
        <w:spacing w:after="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2011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月至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2015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 </w:t>
      </w:r>
      <w:r>
        <w:rPr>
          <w:rFonts w:ascii="宋体" w:hAnsi="宋体" w:eastAsia="宋体" w:cs="宋体"/>
          <w:color w:val="auto"/>
          <w:sz w:val="21"/>
          <w:szCs w:val="21"/>
        </w:rPr>
        <w:t>月，就职于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江西派尼生物药业有限公司（原江西康地恩派尼生物药业有限公</w:t>
      </w:r>
    </w:p>
    <w:p>
      <w:pPr>
        <w:spacing w:after="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司）</w:t>
      </w:r>
      <w:r>
        <w:rPr>
          <w:rFonts w:ascii="宋体" w:hAnsi="宋体" w:eastAsia="宋体" w:cs="宋体"/>
          <w:color w:val="auto"/>
          <w:sz w:val="21"/>
          <w:szCs w:val="21"/>
        </w:rPr>
        <w:t>，区域经理，协助省区经理负责湖北省业务开发和技术服务工作，日常主要工作是为经销商做临床服</w:t>
      </w: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务、店面员工培训、新经销商开发以及公司直销用户的跟踪和维护等。任职期间，公司产品在全省的月发货</w:t>
      </w: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量从最初的不到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万元，配合省区经理逐步做到了最高月发货量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48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万元左右。</w:t>
      </w:r>
    </w:p>
    <w:p>
      <w:pPr>
        <w:spacing w:after="0" w:line="36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5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2015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9 </w:t>
      </w:r>
      <w:r>
        <w:rPr>
          <w:rFonts w:ascii="宋体" w:hAnsi="宋体" w:eastAsia="宋体" w:cs="宋体"/>
          <w:color w:val="auto"/>
          <w:sz w:val="21"/>
          <w:szCs w:val="21"/>
        </w:rPr>
        <w:t>月至今，就职于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拜耳（四川）动物保健有限公司</w:t>
      </w:r>
      <w:r>
        <w:rPr>
          <w:rFonts w:ascii="宋体" w:hAnsi="宋体" w:eastAsia="宋体" w:cs="宋体"/>
          <w:color w:val="auto"/>
          <w:sz w:val="21"/>
          <w:szCs w:val="21"/>
        </w:rPr>
        <w:t>，销售代表，负责拜耳动保家畜产品鄂西市场</w:t>
      </w: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（随州市、襄阳市、十堰市、荆门市、宜昌市、恩施州、荆州市、天门市和咸宁市）和拜耳动保家禽产品湖</w:t>
      </w:r>
    </w:p>
    <w:p>
      <w:pPr>
        <w:spacing w:after="0" w:line="38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北全省的业务开发和产品推广。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⑴、任职期间，在直线经理的指导下，与湖北区域另一同事共同努力，逐渐扭转拜耳动保产品在湖北市场销</w:t>
      </w: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量下滑的局面，在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2015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年全省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510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万元不含税订单销量的基础上逐步增长为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2016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年的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900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万元，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年的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1030 </w:t>
      </w:r>
      <w:r>
        <w:rPr>
          <w:rFonts w:ascii="宋体" w:hAnsi="宋体" w:eastAsia="宋体" w:cs="宋体"/>
          <w:color w:val="auto"/>
          <w:sz w:val="21"/>
          <w:szCs w:val="21"/>
        </w:rPr>
        <w:t>万元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，家畜产品销售业绩占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75%。</w:t>
      </w:r>
      <w:r>
        <w:rPr>
          <w:rFonts w:ascii="宋体" w:hAnsi="宋体" w:eastAsia="宋体" w:cs="宋体"/>
          <w:color w:val="auto"/>
          <w:sz w:val="21"/>
          <w:szCs w:val="21"/>
        </w:rPr>
        <w:t>同时，我个人在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2016 </w:t>
      </w:r>
      <w:r>
        <w:rPr>
          <w:rFonts w:ascii="宋体" w:hAnsi="宋体" w:eastAsia="宋体" w:cs="宋体"/>
          <w:color w:val="auto"/>
          <w:sz w:val="21"/>
          <w:szCs w:val="21"/>
        </w:rPr>
        <w:t>年、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 </w:t>
      </w:r>
      <w:r>
        <w:rPr>
          <w:rFonts w:ascii="宋体" w:hAnsi="宋体" w:eastAsia="宋体" w:cs="宋体"/>
          <w:color w:val="auto"/>
          <w:sz w:val="21"/>
          <w:szCs w:val="21"/>
        </w:rPr>
        <w:t>年和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2018 </w:t>
      </w:r>
      <w:r>
        <w:rPr>
          <w:rFonts w:ascii="宋体" w:hAnsi="宋体" w:eastAsia="宋体" w:cs="宋体"/>
          <w:color w:val="auto"/>
          <w:sz w:val="21"/>
          <w:szCs w:val="21"/>
        </w:rPr>
        <w:t>年第一季度均达成公司</w:t>
      </w: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年初设定的销售目标。</w:t>
      </w:r>
    </w:p>
    <w:p>
      <w:pPr>
        <w:spacing w:after="0" w:line="370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⑵、任职期间，也曾积极参与了宜城襄大农牧有限公司的招投标工作，与襄阳安辉畜牧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（母猪存栏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4500）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襄阳襄北养殖有限公司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（母猪存栏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1500头）</w:t>
      </w:r>
      <w:r>
        <w:rPr>
          <w:rFonts w:ascii="宋体" w:hAnsi="宋体" w:eastAsia="宋体" w:cs="宋体"/>
          <w:color w:val="auto"/>
          <w:sz w:val="21"/>
          <w:szCs w:val="21"/>
        </w:rPr>
        <w:t>、荆门金旭农牧有限公司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（母猪存栏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2000头）</w:t>
      </w:r>
      <w:r>
        <w:rPr>
          <w:rFonts w:ascii="宋体" w:hAnsi="宋体" w:eastAsia="宋体" w:cs="宋体"/>
          <w:color w:val="auto"/>
          <w:sz w:val="21"/>
          <w:szCs w:val="21"/>
        </w:rPr>
        <w:t>、宜昌正大畜牧</w:t>
      </w: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39" w:lineRule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有限公司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（母猪存栏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8500头）</w:t>
      </w:r>
      <w:r>
        <w:rPr>
          <w:rFonts w:ascii="宋体" w:hAnsi="宋体" w:eastAsia="宋体" w:cs="宋体"/>
          <w:color w:val="auto"/>
          <w:sz w:val="21"/>
          <w:szCs w:val="21"/>
        </w:rPr>
        <w:t>、随州共富牧业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（母猪存栏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5000头）</w:t>
      </w:r>
      <w:r>
        <w:rPr>
          <w:rFonts w:ascii="宋体" w:hAnsi="宋体" w:eastAsia="宋体" w:cs="宋体"/>
          <w:color w:val="auto"/>
          <w:sz w:val="21"/>
          <w:szCs w:val="21"/>
        </w:rPr>
        <w:t>、咸宁市神童牧业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（母猪存栏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4000头）</w:t>
      </w:r>
    </w:p>
    <w:p>
      <w:pPr>
        <w:spacing w:after="0" w:line="239" w:lineRule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等省内较大规模的养殖公司开展了良好的业务交流与合作，争取了产品试用和评估的机会，取得了积极的进</w:t>
      </w: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展，同时在行业交</w:t>
      </w:r>
      <w:bookmarkStart w:id="2" w:name="page3"/>
      <w:bookmarkEnd w:id="2"/>
      <w:r>
        <w:rPr>
          <w:rFonts w:ascii="宋体" w:hAnsi="宋体" w:eastAsia="宋体" w:cs="宋体"/>
          <w:color w:val="auto"/>
          <w:sz w:val="21"/>
          <w:szCs w:val="21"/>
        </w:rPr>
        <w:t>流中也结识了一些外围市场的客户和销售精英。</w:t>
      </w:r>
    </w:p>
    <w:p>
      <w:pPr>
        <w:spacing w:after="0" w:line="239" w:lineRule="auto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⑶、任职期间，根据公司安排，从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2016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年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5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月开始负责拜耳动保家禽产品在湖北全省的业务，通过与湖北</w:t>
      </w: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正大畜禽有限公司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(商品鸡约3000万羽）</w:t>
      </w:r>
      <w:r>
        <w:rPr>
          <w:rFonts w:ascii="宋体" w:hAnsi="宋体" w:eastAsia="宋体" w:cs="宋体"/>
          <w:color w:val="auto"/>
          <w:sz w:val="21"/>
          <w:szCs w:val="21"/>
        </w:rPr>
        <w:t>、宜城襄大农牧有限公司鸡事业线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（种鸡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20万套、蛋鸡50万羽）</w:t>
      </w:r>
    </w:p>
    <w:p>
      <w:pPr>
        <w:spacing w:after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、</w:t>
      </w:r>
      <w:r>
        <w:rPr>
          <w:rFonts w:ascii="宋体" w:hAnsi="宋体" w:eastAsia="宋体" w:cs="宋体"/>
          <w:color w:val="auto"/>
          <w:sz w:val="21"/>
          <w:szCs w:val="21"/>
        </w:rPr>
        <w:t>湖北晨科农牧集团公司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（蛋鸡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120万羽）</w:t>
      </w:r>
      <w:r>
        <w:rPr>
          <w:rFonts w:ascii="宋体" w:hAnsi="宋体" w:eastAsia="宋体" w:cs="宋体"/>
          <w:color w:val="auto"/>
          <w:sz w:val="21"/>
          <w:szCs w:val="21"/>
        </w:rPr>
        <w:t>、宜昌昌伟农牧有限公司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（蛋鸡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50万羽）</w:t>
      </w:r>
      <w:r>
        <w:rPr>
          <w:rFonts w:ascii="宋体" w:hAnsi="宋体" w:eastAsia="宋体" w:cs="宋体"/>
          <w:color w:val="auto"/>
          <w:sz w:val="21"/>
          <w:szCs w:val="21"/>
        </w:rPr>
        <w:t>等省内大型的家禽养殖</w:t>
      </w:r>
    </w:p>
    <w:p>
      <w:pPr>
        <w:spacing w:after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公司的业务交流与合作，也使我学到了更多家禽饲养管理、保健用药程序等方面的知识。</w:t>
      </w: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五、应聘职位及薪资要求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应聘职位：区域经理（服从主管安排，协助完成年度销售目标）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t>薪资要求：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可面议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六、电脑操作、汽车驾驶及其他兴趣爱好等</w:t>
      </w: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、能熟练使用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Office </w:t>
      </w:r>
      <w:r>
        <w:rPr>
          <w:rFonts w:ascii="宋体" w:hAnsi="宋体" w:eastAsia="宋体" w:cs="宋体"/>
          <w:color w:val="auto"/>
          <w:sz w:val="21"/>
          <w:szCs w:val="21"/>
        </w:rPr>
        <w:t>系列办公软件和其他电脑基本操作。</w:t>
      </w:r>
    </w:p>
    <w:p>
      <w:pPr>
        <w:spacing w:after="0" w:line="37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2005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月获得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C1 </w:t>
      </w:r>
      <w:r>
        <w:rPr>
          <w:rFonts w:ascii="宋体" w:hAnsi="宋体" w:eastAsia="宋体" w:cs="宋体"/>
          <w:color w:val="auto"/>
          <w:sz w:val="21"/>
          <w:szCs w:val="21"/>
        </w:rPr>
        <w:t>汽车驾驶证，自有小型汽车一辆。</w:t>
      </w:r>
    </w:p>
    <w:p>
      <w:pPr>
        <w:spacing w:after="0" w:line="36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、爱好体育锻炼、读书看报，喜欢听音乐和关注各类新闻资讯。</w:t>
      </w:r>
    </w:p>
    <w:p>
      <w:pPr>
        <w:spacing w:after="0" w:line="36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、闲暇时喜欢自己做饭，在锅碗瓢盆中享受无穷乐趣。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七、性格特征及自我评价</w:t>
      </w:r>
    </w:p>
    <w:p>
      <w:pPr>
        <w:spacing w:after="0" w:line="383" w:lineRule="exact"/>
        <w:rPr>
          <w:color w:val="auto"/>
          <w:sz w:val="22"/>
          <w:szCs w:val="22"/>
        </w:rPr>
      </w:pPr>
    </w:p>
    <w:p>
      <w:pPr>
        <w:spacing w:after="0"/>
        <w:rPr>
          <w:rFonts w:ascii="宋体" w:hAnsi="宋体" w:eastAsia="宋体" w:cs="宋体"/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2"/>
          <w:szCs w:val="22"/>
        </w:rPr>
        <w:t>性格开朗、塌实稳重；富有创新精神、创业意识；有较强适应能力、抗压能力，责任心强；和同事相处</w:t>
      </w:r>
    </w:p>
    <w:p>
      <w:pPr>
        <w:spacing w:after="0"/>
        <w:rPr>
          <w:rFonts w:ascii="宋体" w:hAnsi="宋体" w:eastAsia="宋体" w:cs="宋体"/>
          <w:color w:val="auto"/>
          <w:sz w:val="22"/>
          <w:szCs w:val="22"/>
        </w:rPr>
      </w:pPr>
    </w:p>
    <w:p>
      <w:pPr>
        <w:spacing w:after="0"/>
        <w:rPr>
          <w:rFonts w:ascii="宋体" w:hAnsi="宋体" w:eastAsia="宋体" w:cs="宋体"/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2"/>
          <w:szCs w:val="22"/>
        </w:rPr>
        <w:t>融洽。</w:t>
      </w:r>
    </w:p>
    <w:p>
      <w:pPr>
        <w:spacing w:after="0"/>
        <w:rPr>
          <w:rFonts w:ascii="宋体" w:hAnsi="宋体" w:eastAsia="宋体" w:cs="宋体"/>
          <w:color w:val="auto"/>
          <w:sz w:val="22"/>
          <w:szCs w:val="22"/>
        </w:rPr>
      </w:pPr>
    </w:p>
    <w:p>
      <w:pPr>
        <w:spacing w:after="0" w:line="360" w:lineRule="auto"/>
        <w:rPr>
          <w:rFonts w:hint="eastAsia" w:ascii="宋体" w:hAnsi="宋体" w:eastAsia="宋体" w:cs="宋体"/>
          <w:color w:val="auto"/>
          <w:sz w:val="22"/>
          <w:szCs w:val="22"/>
          <w:lang w:eastAsia="zh-CN"/>
        </w:rPr>
      </w:pPr>
    </w:p>
    <w:p>
      <w:pPr>
        <w:spacing w:after="0" w:line="360" w:lineRule="auto"/>
        <w:rPr>
          <w:rFonts w:hint="eastAsia"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color w:val="auto"/>
          <w:sz w:val="22"/>
          <w:szCs w:val="22"/>
          <w:lang w:eastAsia="zh-CN"/>
        </w:rPr>
        <w:t>猎头评语：</w:t>
      </w:r>
      <w:r>
        <w:rPr>
          <w:rFonts w:hint="eastAsia" w:ascii="宋体" w:hAnsi="宋体" w:eastAsia="宋体" w:cs="宋体"/>
          <w:color w:val="auto"/>
          <w:sz w:val="22"/>
          <w:szCs w:val="22"/>
        </w:rPr>
        <w:t>82年，学士，动物医学专业，家畜产品鄂西市场和家禽产品湖北省</w:t>
      </w:r>
      <w:r>
        <w:rPr>
          <w:rFonts w:hint="eastAsia" w:ascii="宋体" w:hAnsi="宋体" w:eastAsia="宋体" w:cs="宋体"/>
          <w:color w:val="auto"/>
          <w:sz w:val="22"/>
          <w:szCs w:val="22"/>
          <w:lang w:eastAsia="zh-CN"/>
        </w:rPr>
        <w:t>市场</w:t>
      </w:r>
      <w:r>
        <w:rPr>
          <w:rFonts w:hint="eastAsia" w:ascii="宋体" w:hAnsi="宋体" w:eastAsia="宋体" w:cs="宋体"/>
          <w:color w:val="auto"/>
          <w:sz w:val="22"/>
          <w:szCs w:val="22"/>
        </w:rPr>
        <w:t>的业务开发和产品推广。目前基本月薪10k，综合年薪税后20万。意向湖北。</w:t>
      </w:r>
    </w:p>
    <w:p>
      <w:pPr>
        <w:spacing w:after="0" w:line="360" w:lineRule="auto"/>
        <w:rPr>
          <w:rFonts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color w:val="auto"/>
          <w:sz w:val="22"/>
          <w:szCs w:val="22"/>
        </w:rPr>
        <w:t>离职原因：劳动合同到期，考虑一下新的机会。</w:t>
      </w:r>
    </w:p>
    <w:sectPr>
      <w:pgSz w:w="11900" w:h="16838"/>
      <w:pgMar w:top="1142" w:right="740" w:bottom="1440" w:left="1140" w:header="0" w:footer="0" w:gutter="0"/>
      <w:cols w:equalWidth="0" w:num="1">
        <w:col w:w="10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0045"/>
    <w:rsid w:val="18900A15"/>
    <w:rsid w:val="1F814245"/>
    <w:rsid w:val="26543497"/>
    <w:rsid w:val="32D97E8F"/>
    <w:rsid w:val="402E7EAE"/>
    <w:rsid w:val="40FC0C87"/>
    <w:rsid w:val="4105782C"/>
    <w:rsid w:val="4A683958"/>
    <w:rsid w:val="4FA6711E"/>
    <w:rsid w:val="542268E1"/>
    <w:rsid w:val="56393CD7"/>
    <w:rsid w:val="607B00D4"/>
    <w:rsid w:val="63BE5B3F"/>
    <w:rsid w:val="6FBB3A51"/>
    <w:rsid w:val="75D66F8A"/>
    <w:rsid w:val="7F3C4833"/>
    <w:rsid w:val="7FB647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2018-09-04T15:10:00Z</dcterms:created>
  <dc:creator>Windows User</dc:creator>
  <cp:lastModifiedBy>懵。</cp:lastModifiedBy>
  <dcterms:modified xsi:type="dcterms:W3CDTF">2019-03-06T05:57:18Z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2052-11.1.0.8415</vt:lpwstr>
  </property>
</Properties>
</file>