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440"/>
          <w:tab w:val="left" w:pos="-720"/>
          <w:tab w:val="left" w:pos="2930"/>
        </w:tabs>
        <w:suppressAutoHyphens/>
        <w:jc w:val="center"/>
        <w:rPr>
          <w:b/>
          <w:spacing w:val="-3"/>
          <w:sz w:val="48"/>
          <w:szCs w:val="48"/>
          <w:lang w:val="en-GB" w:eastAsia="zh-CN"/>
        </w:rPr>
      </w:pPr>
      <w:r>
        <w:rPr>
          <w:rFonts w:hint="default" w:ascii="宋体" w:hAnsi="宋体"/>
          <w:sz w:val="24"/>
        </w:rPr>
        <w:drawing>
          <wp:inline distT="0" distB="0" distL="114300" distR="114300">
            <wp:extent cx="1068070" cy="1068070"/>
            <wp:effectExtent l="0" t="0" r="177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068070" cy="1068070"/>
                    </a:xfrm>
                    <a:prstGeom prst="rect">
                      <a:avLst/>
                    </a:prstGeom>
                    <a:noFill/>
                    <a:ln>
                      <a:noFill/>
                    </a:ln>
                  </pic:spPr>
                </pic:pic>
              </a:graphicData>
            </a:graphic>
          </wp:inline>
        </w:drawing>
      </w:r>
      <w:r>
        <w:rPr>
          <w:rFonts w:hint="default" w:ascii="宋体" w:hAnsi="宋体"/>
          <w:snapToGrid/>
          <w:sz w:val="24"/>
        </w:rPr>
        <w:t xml:space="preserve"> </w:t>
      </w:r>
      <w:r>
        <w:rPr>
          <w:rFonts w:hint="default" w:ascii="宋体" w:hAnsi="宋体"/>
          <w:sz w:val="24"/>
        </w:rPr>
        <w:drawing>
          <wp:inline distT="0" distB="0" distL="114300" distR="114300">
            <wp:extent cx="3665220" cy="1026795"/>
            <wp:effectExtent l="0" t="0" r="1143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l="25482" t="20482" r="11919"/>
                    <a:stretch>
                      <a:fillRect/>
                    </a:stretch>
                  </pic:blipFill>
                  <pic:spPr>
                    <a:xfrm>
                      <a:off x="0" y="0"/>
                      <a:ext cx="3665220" cy="1026795"/>
                    </a:xfrm>
                    <a:prstGeom prst="rect">
                      <a:avLst/>
                    </a:prstGeom>
                    <a:noFill/>
                    <a:ln>
                      <a:noFill/>
                    </a:ln>
                  </pic:spPr>
                </pic:pic>
              </a:graphicData>
            </a:graphic>
          </wp:inline>
        </w:drawing>
      </w:r>
      <w:r>
        <w:rPr>
          <w:rFonts w:hint="default" w:ascii="宋体" w:hAnsi="宋体"/>
          <w:snapToGrid/>
          <w:sz w:val="24"/>
        </w:rPr>
        <w:t xml:space="preserve"> </w:t>
      </w:r>
    </w:p>
    <w:p>
      <w:pPr>
        <w:tabs>
          <w:tab w:val="left" w:pos="-1440"/>
          <w:tab w:val="left" w:pos="-720"/>
          <w:tab w:val="left" w:pos="2930"/>
        </w:tabs>
        <w:suppressAutoHyphens/>
        <w:rPr>
          <w:rFonts w:hint="eastAsia"/>
          <w:spacing w:val="-3"/>
          <w:sz w:val="20"/>
          <w:lang w:eastAsia="zh-CN"/>
        </w:rPr>
      </w:pPr>
    </w:p>
    <w:tbl>
      <w:tblPr>
        <w:tblStyle w:val="9"/>
        <w:tblW w:w="11311" w:type="dxa"/>
        <w:tblInd w:w="-225" w:type="dxa"/>
        <w:tblLayout w:type="fixed"/>
        <w:tblCellMar>
          <w:top w:w="0" w:type="dxa"/>
          <w:left w:w="108" w:type="dxa"/>
          <w:bottom w:w="0" w:type="dxa"/>
          <w:right w:w="108" w:type="dxa"/>
        </w:tblCellMar>
      </w:tblPr>
      <w:tblGrid>
        <w:gridCol w:w="2010"/>
        <w:gridCol w:w="163"/>
        <w:gridCol w:w="167"/>
        <w:gridCol w:w="1320"/>
        <w:gridCol w:w="373"/>
        <w:gridCol w:w="797"/>
        <w:gridCol w:w="479"/>
        <w:gridCol w:w="2243"/>
        <w:gridCol w:w="146"/>
        <w:gridCol w:w="1570"/>
        <w:gridCol w:w="2043"/>
      </w:tblGrid>
      <w:tr>
        <w:tblPrEx>
          <w:tblLayout w:type="fixed"/>
          <w:tblCellMar>
            <w:top w:w="0" w:type="dxa"/>
            <w:left w:w="108" w:type="dxa"/>
            <w:bottom w:w="0" w:type="dxa"/>
            <w:right w:w="108" w:type="dxa"/>
          </w:tblCellMar>
        </w:tblPrEx>
        <w:trPr>
          <w:trHeight w:val="582" w:hRule="atLeast"/>
        </w:trPr>
        <w:tc>
          <w:tcPr>
            <w:tcW w:w="11311" w:type="dxa"/>
            <w:gridSpan w:val="11"/>
            <w:tcBorders>
              <w:top w:val="single" w:color="auto" w:sz="4" w:space="0"/>
              <w:left w:val="single" w:color="auto" w:sz="4" w:space="0"/>
              <w:bottom w:val="single" w:color="auto" w:sz="4" w:space="0"/>
              <w:right w:val="single" w:color="000000" w:sz="4" w:space="0"/>
            </w:tcBorders>
            <w:shd w:val="clear" w:color="auto" w:fill="CCFFCC"/>
            <w:noWrap w:val="0"/>
            <w:vAlign w:val="center"/>
          </w:tcPr>
          <w:p>
            <w:pPr>
              <w:numPr>
                <w:ilvl w:val="0"/>
                <w:numId w:val="1"/>
              </w:numPr>
              <w:ind w:left="420" w:leftChars="0" w:hanging="420" w:firstLineChars="0"/>
              <w:jc w:val="left"/>
              <w:rPr>
                <w:b/>
                <w:sz w:val="28"/>
                <w:szCs w:val="28"/>
                <w:lang w:eastAsia="zh-CN"/>
              </w:rPr>
            </w:pPr>
            <w:r>
              <w:rPr>
                <w:rFonts w:hAnsi="宋体"/>
                <w:b/>
                <w:sz w:val="28"/>
                <w:szCs w:val="28"/>
                <w:lang w:eastAsia="zh-CN"/>
              </w:rPr>
              <w:t>个人信息</w:t>
            </w:r>
          </w:p>
        </w:tc>
      </w:tr>
      <w:tr>
        <w:tblPrEx>
          <w:tblLayout w:type="fixed"/>
          <w:tblCellMar>
            <w:top w:w="0" w:type="dxa"/>
            <w:left w:w="108" w:type="dxa"/>
            <w:bottom w:w="0" w:type="dxa"/>
            <w:right w:w="108" w:type="dxa"/>
          </w:tblCellMar>
        </w:tblPrEx>
        <w:trPr>
          <w:trHeight w:val="631" w:hRule="atLeast"/>
        </w:trPr>
        <w:tc>
          <w:tcPr>
            <w:tcW w:w="2173" w:type="dxa"/>
            <w:gridSpan w:val="2"/>
            <w:tcBorders>
              <w:top w:val="nil"/>
              <w:left w:val="single" w:color="auto" w:sz="4" w:space="0"/>
              <w:bottom w:val="single" w:color="auto" w:sz="4" w:space="0"/>
              <w:right w:val="single" w:color="auto" w:sz="4" w:space="0"/>
            </w:tcBorders>
            <w:noWrap w:val="0"/>
            <w:vAlign w:val="center"/>
          </w:tcPr>
          <w:p>
            <w:pPr>
              <w:jc w:val="center"/>
              <w:rPr>
                <w:szCs w:val="24"/>
                <w:lang w:eastAsia="zh-CN"/>
              </w:rPr>
            </w:pPr>
            <w:r>
              <w:rPr>
                <w:rFonts w:hAnsi="宋体"/>
                <w:szCs w:val="24"/>
                <w:lang w:eastAsia="zh-CN"/>
              </w:rPr>
              <w:t>姓名</w:t>
            </w:r>
          </w:p>
        </w:tc>
        <w:tc>
          <w:tcPr>
            <w:tcW w:w="1860" w:type="dxa"/>
            <w:gridSpan w:val="3"/>
            <w:tcBorders>
              <w:top w:val="nil"/>
              <w:left w:val="nil"/>
              <w:bottom w:val="single" w:color="auto" w:sz="4" w:space="0"/>
              <w:right w:val="single" w:color="auto" w:sz="4" w:space="0"/>
            </w:tcBorders>
            <w:noWrap w:val="0"/>
            <w:vAlign w:val="center"/>
          </w:tcPr>
          <w:p>
            <w:pPr>
              <w:jc w:val="center"/>
              <w:rPr>
                <w:szCs w:val="24"/>
                <w:lang w:eastAsia="zh-CN"/>
              </w:rPr>
            </w:pPr>
            <w:r>
              <w:rPr>
                <w:rFonts w:hint="eastAsia"/>
                <w:szCs w:val="24"/>
                <w:lang w:eastAsia="zh-CN"/>
              </w:rPr>
              <w:t>刘 莹</w:t>
            </w:r>
          </w:p>
        </w:tc>
        <w:tc>
          <w:tcPr>
            <w:tcW w:w="1276" w:type="dxa"/>
            <w:gridSpan w:val="2"/>
            <w:tcBorders>
              <w:top w:val="nil"/>
              <w:left w:val="single" w:color="auto" w:sz="4" w:space="0"/>
              <w:bottom w:val="single" w:color="auto" w:sz="4" w:space="0"/>
              <w:right w:val="single" w:color="auto" w:sz="4" w:space="0"/>
            </w:tcBorders>
            <w:noWrap w:val="0"/>
            <w:vAlign w:val="center"/>
          </w:tcPr>
          <w:p>
            <w:pPr>
              <w:jc w:val="center"/>
              <w:rPr>
                <w:szCs w:val="24"/>
                <w:lang w:eastAsia="zh-CN"/>
              </w:rPr>
            </w:pPr>
            <w:r>
              <w:rPr>
                <w:rFonts w:hint="eastAsia"/>
                <w:szCs w:val="24"/>
                <w:lang w:eastAsia="zh-CN"/>
              </w:rPr>
              <w:t>出生年月</w:t>
            </w:r>
          </w:p>
        </w:tc>
        <w:tc>
          <w:tcPr>
            <w:tcW w:w="3959" w:type="dxa"/>
            <w:gridSpan w:val="3"/>
            <w:tcBorders>
              <w:top w:val="nil"/>
              <w:left w:val="single" w:color="auto" w:sz="4" w:space="0"/>
              <w:bottom w:val="single" w:color="auto" w:sz="4" w:space="0"/>
              <w:right w:val="single" w:color="auto" w:sz="4" w:space="0"/>
            </w:tcBorders>
            <w:noWrap w:val="0"/>
            <w:vAlign w:val="center"/>
          </w:tcPr>
          <w:p>
            <w:pPr>
              <w:jc w:val="center"/>
              <w:rPr>
                <w:szCs w:val="24"/>
                <w:lang w:eastAsia="zh-CN"/>
              </w:rPr>
            </w:pPr>
            <w:r>
              <w:rPr>
                <w:rFonts w:hint="eastAsia" w:hAnsi="宋体"/>
                <w:szCs w:val="24"/>
                <w:lang w:eastAsia="zh-CN"/>
              </w:rPr>
              <w:t>1987. 9</w:t>
            </w:r>
            <w:r>
              <w:rPr>
                <w:rFonts w:hAnsi="宋体"/>
                <w:szCs w:val="24"/>
                <w:lang w:eastAsia="zh-CN"/>
              </w:rPr>
              <w:t>　</w:t>
            </w:r>
          </w:p>
        </w:tc>
        <w:tc>
          <w:tcPr>
            <w:tcW w:w="2043" w:type="dxa"/>
            <w:vMerge w:val="restart"/>
            <w:tcBorders>
              <w:top w:val="nil"/>
              <w:left w:val="single" w:color="auto" w:sz="4" w:space="0"/>
              <w:right w:val="single" w:color="auto" w:sz="4" w:space="0"/>
            </w:tcBorders>
            <w:noWrap w:val="0"/>
            <w:vAlign w:val="center"/>
          </w:tcPr>
          <w:p>
            <w:pPr>
              <w:jc w:val="center"/>
              <w:rPr>
                <w:szCs w:val="24"/>
                <w:lang w:eastAsia="zh-CN"/>
              </w:rPr>
            </w:pPr>
            <w:r>
              <w:rPr>
                <w:szCs w:val="24"/>
                <w:lang w:eastAsia="zh-CN"/>
              </w:rPr>
              <w:drawing>
                <wp:inline distT="0" distB="0" distL="114300" distR="114300">
                  <wp:extent cx="1155700" cy="1727200"/>
                  <wp:effectExtent l="0" t="0" r="6350" b="6350"/>
                  <wp:docPr id="3" name="图片 3" descr="刘莹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刘莹 10"/>
                          <pic:cNvPicPr>
                            <a:picLocks noChangeAspect="1"/>
                          </pic:cNvPicPr>
                        </pic:nvPicPr>
                        <pic:blipFill>
                          <a:blip r:embed="rId7"/>
                          <a:stretch>
                            <a:fillRect/>
                          </a:stretch>
                        </pic:blipFill>
                        <pic:spPr>
                          <a:xfrm>
                            <a:off x="0" y="0"/>
                            <a:ext cx="1155700" cy="1727200"/>
                          </a:xfrm>
                          <a:prstGeom prst="rect">
                            <a:avLst/>
                          </a:prstGeom>
                          <a:noFill/>
                          <a:ln>
                            <a:noFill/>
                          </a:ln>
                        </pic:spPr>
                      </pic:pic>
                    </a:graphicData>
                  </a:graphic>
                </wp:inline>
              </w:drawing>
            </w:r>
          </w:p>
        </w:tc>
      </w:tr>
      <w:tr>
        <w:tblPrEx>
          <w:tblLayout w:type="fixed"/>
          <w:tblCellMar>
            <w:top w:w="0" w:type="dxa"/>
            <w:left w:w="108" w:type="dxa"/>
            <w:bottom w:w="0" w:type="dxa"/>
            <w:right w:w="108" w:type="dxa"/>
          </w:tblCellMar>
        </w:tblPrEx>
        <w:trPr>
          <w:trHeight w:val="692" w:hRule="atLeast"/>
        </w:trPr>
        <w:tc>
          <w:tcPr>
            <w:tcW w:w="2173" w:type="dxa"/>
            <w:gridSpan w:val="2"/>
            <w:vMerge w:val="restart"/>
            <w:tcBorders>
              <w:top w:val="nil"/>
              <w:left w:val="single" w:color="auto" w:sz="4" w:space="0"/>
              <w:right w:val="single" w:color="auto" w:sz="4" w:space="0"/>
            </w:tcBorders>
            <w:noWrap w:val="0"/>
            <w:vAlign w:val="center"/>
          </w:tcPr>
          <w:p>
            <w:pPr>
              <w:jc w:val="center"/>
              <w:rPr>
                <w:szCs w:val="24"/>
                <w:lang w:eastAsia="zh-CN"/>
              </w:rPr>
            </w:pPr>
            <w:r>
              <w:rPr>
                <w:rFonts w:hint="eastAsia" w:hAnsi="宋体"/>
                <w:szCs w:val="24"/>
                <w:lang w:eastAsia="zh-CN"/>
              </w:rPr>
              <w:t>现居住</w:t>
            </w:r>
            <w:r>
              <w:rPr>
                <w:rFonts w:hAnsi="宋体"/>
                <w:szCs w:val="24"/>
                <w:lang w:eastAsia="zh-CN"/>
              </w:rPr>
              <w:t>地</w:t>
            </w:r>
          </w:p>
        </w:tc>
        <w:tc>
          <w:tcPr>
            <w:tcW w:w="1860" w:type="dxa"/>
            <w:gridSpan w:val="3"/>
            <w:vMerge w:val="restart"/>
            <w:tcBorders>
              <w:top w:val="nil"/>
              <w:left w:val="nil"/>
              <w:right w:val="single" w:color="auto" w:sz="4" w:space="0"/>
            </w:tcBorders>
            <w:noWrap w:val="0"/>
            <w:vAlign w:val="center"/>
          </w:tcPr>
          <w:p>
            <w:pPr>
              <w:jc w:val="center"/>
              <w:rPr>
                <w:rFonts w:hint="eastAsia"/>
                <w:szCs w:val="24"/>
                <w:lang w:eastAsia="zh-CN"/>
              </w:rPr>
            </w:pPr>
            <w:r>
              <w:rPr>
                <w:rFonts w:hint="eastAsia"/>
                <w:szCs w:val="24"/>
                <w:lang w:eastAsia="zh-CN"/>
              </w:rPr>
              <w:t>黑龙江哈尔滨-道里区</w:t>
            </w:r>
          </w:p>
        </w:tc>
        <w:tc>
          <w:tcPr>
            <w:tcW w:w="1276" w:type="dxa"/>
            <w:gridSpan w:val="2"/>
            <w:tcBorders>
              <w:top w:val="nil"/>
              <w:left w:val="nil"/>
              <w:bottom w:val="single" w:color="auto" w:sz="4" w:space="0"/>
              <w:right w:val="single" w:color="auto" w:sz="4" w:space="0"/>
            </w:tcBorders>
            <w:noWrap w:val="0"/>
            <w:vAlign w:val="center"/>
          </w:tcPr>
          <w:p>
            <w:pPr>
              <w:jc w:val="center"/>
              <w:rPr>
                <w:szCs w:val="24"/>
                <w:lang w:eastAsia="zh-CN"/>
              </w:rPr>
            </w:pPr>
            <w:r>
              <w:rPr>
                <w:rFonts w:hint="eastAsia"/>
                <w:szCs w:val="24"/>
                <w:lang w:eastAsia="zh-CN"/>
              </w:rPr>
              <w:t>联系电话</w:t>
            </w:r>
          </w:p>
        </w:tc>
        <w:tc>
          <w:tcPr>
            <w:tcW w:w="3959" w:type="dxa"/>
            <w:gridSpan w:val="3"/>
            <w:tcBorders>
              <w:top w:val="nil"/>
              <w:left w:val="nil"/>
              <w:bottom w:val="single" w:color="auto" w:sz="4" w:space="0"/>
              <w:right w:val="single" w:color="auto" w:sz="4" w:space="0"/>
            </w:tcBorders>
            <w:noWrap w:val="0"/>
            <w:vAlign w:val="center"/>
          </w:tcPr>
          <w:p>
            <w:pPr>
              <w:jc w:val="center"/>
              <w:rPr>
                <w:szCs w:val="24"/>
                <w:lang w:eastAsia="zh-CN"/>
              </w:rPr>
            </w:pPr>
            <w:r>
              <w:rPr>
                <w:rFonts w:hint="eastAsia" w:hAnsi="宋体"/>
                <w:szCs w:val="24"/>
                <w:lang w:eastAsia="zh-CN"/>
              </w:rPr>
              <w:t>13654551097</w:t>
            </w:r>
          </w:p>
        </w:tc>
        <w:tc>
          <w:tcPr>
            <w:tcW w:w="2043" w:type="dxa"/>
            <w:vMerge w:val="continue"/>
            <w:tcBorders>
              <w:left w:val="single" w:color="auto" w:sz="4" w:space="0"/>
              <w:right w:val="single" w:color="auto" w:sz="4" w:space="0"/>
            </w:tcBorders>
            <w:noWrap w:val="0"/>
            <w:vAlign w:val="center"/>
          </w:tcPr>
          <w:p>
            <w:pPr>
              <w:rPr>
                <w:szCs w:val="24"/>
                <w:lang w:eastAsia="zh-CN"/>
              </w:rPr>
            </w:pPr>
          </w:p>
        </w:tc>
      </w:tr>
      <w:tr>
        <w:tblPrEx>
          <w:tblLayout w:type="fixed"/>
          <w:tblCellMar>
            <w:top w:w="0" w:type="dxa"/>
            <w:left w:w="108" w:type="dxa"/>
            <w:bottom w:w="0" w:type="dxa"/>
            <w:right w:w="108" w:type="dxa"/>
          </w:tblCellMar>
        </w:tblPrEx>
        <w:trPr>
          <w:trHeight w:val="736" w:hRule="atLeast"/>
        </w:trPr>
        <w:tc>
          <w:tcPr>
            <w:tcW w:w="2173" w:type="dxa"/>
            <w:gridSpan w:val="2"/>
            <w:vMerge w:val="continue"/>
            <w:tcBorders>
              <w:left w:val="single" w:color="auto" w:sz="4" w:space="0"/>
              <w:bottom w:val="nil"/>
              <w:right w:val="single" w:color="auto" w:sz="4" w:space="0"/>
            </w:tcBorders>
            <w:noWrap w:val="0"/>
            <w:vAlign w:val="top"/>
          </w:tcPr>
          <w:p>
            <w:pPr>
              <w:jc w:val="center"/>
            </w:pPr>
          </w:p>
        </w:tc>
        <w:tc>
          <w:tcPr>
            <w:tcW w:w="1860" w:type="dxa"/>
            <w:gridSpan w:val="3"/>
            <w:vMerge w:val="continue"/>
            <w:tcBorders>
              <w:left w:val="nil"/>
              <w:bottom w:val="nil"/>
              <w:right w:val="single" w:color="auto" w:sz="4" w:space="0"/>
            </w:tcBorders>
            <w:noWrap w:val="0"/>
            <w:vAlign w:val="top"/>
          </w:tcPr>
          <w:p>
            <w:pPr>
              <w:jc w:val="center"/>
            </w:pPr>
          </w:p>
        </w:tc>
        <w:tc>
          <w:tcPr>
            <w:tcW w:w="1276" w:type="dxa"/>
            <w:gridSpan w:val="2"/>
            <w:tcBorders>
              <w:top w:val="single" w:color="auto" w:sz="4" w:space="0"/>
              <w:left w:val="nil"/>
              <w:bottom w:val="nil"/>
              <w:right w:val="single" w:color="auto" w:sz="4" w:space="0"/>
            </w:tcBorders>
            <w:noWrap w:val="0"/>
            <w:vAlign w:val="center"/>
          </w:tcPr>
          <w:p>
            <w:pPr>
              <w:jc w:val="center"/>
            </w:pPr>
            <w:r>
              <w:rPr>
                <w:szCs w:val="24"/>
                <w:lang w:eastAsia="zh-CN"/>
              </w:rPr>
              <w:t>E-mail</w:t>
            </w:r>
          </w:p>
        </w:tc>
        <w:tc>
          <w:tcPr>
            <w:tcW w:w="3959" w:type="dxa"/>
            <w:gridSpan w:val="3"/>
            <w:tcBorders>
              <w:top w:val="single" w:color="auto" w:sz="4" w:space="0"/>
              <w:left w:val="nil"/>
              <w:bottom w:val="nil"/>
              <w:right w:val="single" w:color="auto" w:sz="4" w:space="0"/>
            </w:tcBorders>
            <w:noWrap w:val="0"/>
            <w:vAlign w:val="center"/>
          </w:tcPr>
          <w:p>
            <w:pPr>
              <w:jc w:val="center"/>
              <w:rPr>
                <w:rFonts w:hint="eastAsia" w:hAnsi="宋体"/>
                <w:szCs w:val="24"/>
                <w:lang w:eastAsia="zh-CN"/>
              </w:rPr>
            </w:pPr>
            <w:r>
              <w:rPr>
                <w:rFonts w:hint="eastAsia" w:hAnsi="宋体"/>
                <w:szCs w:val="24"/>
                <w:lang w:eastAsia="zh-CN"/>
              </w:rPr>
              <w:fldChar w:fldCharType="begin"/>
            </w:r>
            <w:r>
              <w:rPr>
                <w:rStyle w:val="11"/>
                <w:rFonts w:hint="eastAsia" w:hAnsi="宋体"/>
                <w:szCs w:val="24"/>
                <w:lang w:eastAsia="zh-CN"/>
              </w:rPr>
              <w:instrText xml:space="preserve"> HYPERLINK "mailto:Neauly1987@163.com" </w:instrText>
            </w:r>
            <w:r>
              <w:rPr>
                <w:rFonts w:hint="eastAsia" w:hAnsi="宋体"/>
                <w:szCs w:val="24"/>
                <w:lang w:eastAsia="zh-CN"/>
              </w:rPr>
              <w:fldChar w:fldCharType="separate"/>
            </w:r>
            <w:r>
              <w:rPr>
                <w:rStyle w:val="11"/>
                <w:rFonts w:hint="eastAsia" w:hAnsi="宋体"/>
                <w:szCs w:val="24"/>
                <w:lang w:val="en-US" w:eastAsia="zh-CN"/>
              </w:rPr>
              <w:t>n</w:t>
            </w:r>
            <w:r>
              <w:rPr>
                <w:rStyle w:val="11"/>
                <w:rFonts w:hint="eastAsia" w:hAnsi="宋体"/>
                <w:szCs w:val="24"/>
                <w:lang w:eastAsia="zh-CN"/>
              </w:rPr>
              <w:t>eauly1987@163.com</w:t>
            </w:r>
            <w:r>
              <w:rPr>
                <w:rFonts w:hint="eastAsia" w:hAnsi="宋体"/>
                <w:szCs w:val="24"/>
                <w:lang w:eastAsia="zh-CN"/>
              </w:rPr>
              <w:fldChar w:fldCharType="end"/>
            </w:r>
          </w:p>
        </w:tc>
        <w:tc>
          <w:tcPr>
            <w:tcW w:w="2043" w:type="dxa"/>
            <w:vMerge w:val="continue"/>
            <w:tcBorders>
              <w:left w:val="single" w:color="auto" w:sz="4" w:space="0"/>
              <w:right w:val="single" w:color="auto" w:sz="4" w:space="0"/>
            </w:tcBorders>
            <w:noWrap w:val="0"/>
            <w:vAlign w:val="center"/>
          </w:tcPr>
          <w:p>
            <w:pPr>
              <w:jc w:val="center"/>
            </w:pPr>
          </w:p>
        </w:tc>
      </w:tr>
      <w:tr>
        <w:tblPrEx>
          <w:tblLayout w:type="fixed"/>
          <w:tblCellMar>
            <w:top w:w="0" w:type="dxa"/>
            <w:left w:w="108" w:type="dxa"/>
            <w:bottom w:w="0" w:type="dxa"/>
            <w:right w:w="108" w:type="dxa"/>
          </w:tblCellMar>
        </w:tblPrEx>
        <w:trPr>
          <w:trHeight w:val="717" w:hRule="atLeast"/>
        </w:trPr>
        <w:tc>
          <w:tcPr>
            <w:tcW w:w="2173" w:type="dxa"/>
            <w:gridSpan w:val="2"/>
            <w:tcBorders>
              <w:top w:val="single" w:color="auto" w:sz="4" w:space="0"/>
              <w:left w:val="single" w:color="auto" w:sz="4" w:space="0"/>
              <w:bottom w:val="single" w:color="auto" w:sz="4" w:space="0"/>
              <w:right w:val="single" w:color="auto" w:sz="4" w:space="0"/>
            </w:tcBorders>
            <w:noWrap w:val="0"/>
            <w:vAlign w:val="center"/>
          </w:tcPr>
          <w:p>
            <w:pPr>
              <w:jc w:val="center"/>
              <w:rPr>
                <w:szCs w:val="24"/>
                <w:lang w:eastAsia="zh-CN"/>
              </w:rPr>
            </w:pPr>
            <w:r>
              <w:rPr>
                <w:rFonts w:hint="eastAsia"/>
                <w:szCs w:val="24"/>
                <w:lang w:eastAsia="zh-CN"/>
              </w:rPr>
              <w:t>毕业时间</w:t>
            </w:r>
          </w:p>
        </w:tc>
        <w:tc>
          <w:tcPr>
            <w:tcW w:w="1860" w:type="dxa"/>
            <w:gridSpan w:val="3"/>
            <w:tcBorders>
              <w:top w:val="single" w:color="auto" w:sz="4" w:space="0"/>
              <w:left w:val="nil"/>
              <w:bottom w:val="single" w:color="auto" w:sz="4" w:space="0"/>
              <w:right w:val="single" w:color="auto" w:sz="4" w:space="0"/>
            </w:tcBorders>
            <w:noWrap w:val="0"/>
            <w:vAlign w:val="center"/>
          </w:tcPr>
          <w:p>
            <w:pPr>
              <w:jc w:val="center"/>
              <w:rPr>
                <w:szCs w:val="24"/>
                <w:lang w:eastAsia="zh-CN"/>
              </w:rPr>
            </w:pPr>
            <w:r>
              <w:rPr>
                <w:rFonts w:hint="eastAsia"/>
                <w:szCs w:val="24"/>
                <w:lang w:eastAsia="zh-CN"/>
              </w:rPr>
              <w:t>2013. 7</w:t>
            </w:r>
          </w:p>
        </w:tc>
        <w:tc>
          <w:tcPr>
            <w:tcW w:w="1276" w:type="dxa"/>
            <w:gridSpan w:val="2"/>
            <w:tcBorders>
              <w:top w:val="single" w:color="auto" w:sz="4" w:space="0"/>
              <w:left w:val="nil"/>
              <w:bottom w:val="single" w:color="auto" w:sz="4" w:space="0"/>
              <w:right w:val="single" w:color="auto" w:sz="4" w:space="0"/>
            </w:tcBorders>
            <w:noWrap w:val="0"/>
            <w:vAlign w:val="center"/>
          </w:tcPr>
          <w:p>
            <w:pPr>
              <w:jc w:val="center"/>
              <w:rPr>
                <w:szCs w:val="24"/>
                <w:lang w:eastAsia="zh-CN"/>
              </w:rPr>
            </w:pPr>
            <w:r>
              <w:rPr>
                <w:rFonts w:hAnsi="宋体"/>
                <w:szCs w:val="24"/>
                <w:lang w:eastAsia="zh-CN"/>
              </w:rPr>
              <w:t>性格</w:t>
            </w:r>
          </w:p>
        </w:tc>
        <w:tc>
          <w:tcPr>
            <w:tcW w:w="3959" w:type="dxa"/>
            <w:gridSpan w:val="3"/>
            <w:tcBorders>
              <w:top w:val="single" w:color="auto" w:sz="4" w:space="0"/>
              <w:left w:val="nil"/>
              <w:bottom w:val="single" w:color="auto" w:sz="4" w:space="0"/>
              <w:right w:val="single" w:color="auto" w:sz="4" w:space="0"/>
            </w:tcBorders>
            <w:noWrap w:val="0"/>
            <w:vAlign w:val="center"/>
          </w:tcPr>
          <w:p>
            <w:pPr>
              <w:jc w:val="center"/>
              <w:rPr>
                <w:szCs w:val="24"/>
                <w:lang w:eastAsia="zh-CN"/>
              </w:rPr>
            </w:pPr>
            <w:r>
              <w:rPr>
                <w:rFonts w:hint="eastAsia"/>
                <w:szCs w:val="24"/>
                <w:lang w:eastAsia="zh-CN"/>
              </w:rPr>
              <w:t>积极向上，乐观开朗</w:t>
            </w:r>
          </w:p>
        </w:tc>
        <w:tc>
          <w:tcPr>
            <w:tcW w:w="2043" w:type="dxa"/>
            <w:vMerge w:val="continue"/>
            <w:tcBorders>
              <w:left w:val="single" w:color="auto" w:sz="4" w:space="0"/>
              <w:bottom w:val="single" w:color="auto" w:sz="4" w:space="0"/>
              <w:right w:val="single" w:color="auto" w:sz="4" w:space="0"/>
            </w:tcBorders>
            <w:noWrap w:val="0"/>
            <w:vAlign w:val="center"/>
          </w:tcPr>
          <w:p>
            <w:pPr>
              <w:rPr>
                <w:szCs w:val="24"/>
                <w:lang w:eastAsia="zh-CN"/>
              </w:rPr>
            </w:pPr>
          </w:p>
        </w:tc>
      </w:tr>
      <w:tr>
        <w:tblPrEx>
          <w:tblLayout w:type="fixed"/>
          <w:tblCellMar>
            <w:top w:w="0" w:type="dxa"/>
            <w:left w:w="108" w:type="dxa"/>
            <w:bottom w:w="0" w:type="dxa"/>
            <w:right w:w="108" w:type="dxa"/>
          </w:tblCellMar>
        </w:tblPrEx>
        <w:trPr>
          <w:trHeight w:val="1028" w:hRule="atLeast"/>
        </w:trPr>
        <w:tc>
          <w:tcPr>
            <w:tcW w:w="2173" w:type="dxa"/>
            <w:gridSpan w:val="2"/>
            <w:tcBorders>
              <w:top w:val="nil"/>
              <w:left w:val="single" w:color="auto" w:sz="4" w:space="0"/>
              <w:bottom w:val="single" w:color="auto" w:sz="4" w:space="0"/>
              <w:right w:val="single" w:color="auto" w:sz="4" w:space="0"/>
            </w:tcBorders>
            <w:noWrap w:val="0"/>
            <w:vAlign w:val="center"/>
          </w:tcPr>
          <w:p>
            <w:pPr>
              <w:jc w:val="center"/>
              <w:rPr>
                <w:rFonts w:hint="eastAsia" w:hAnsi="宋体"/>
                <w:szCs w:val="24"/>
                <w:lang w:eastAsia="zh-CN"/>
              </w:rPr>
            </w:pPr>
            <w:r>
              <w:rPr>
                <w:rFonts w:hint="eastAsia" w:hAnsi="宋体"/>
                <w:szCs w:val="24"/>
                <w:lang w:eastAsia="zh-CN"/>
              </w:rPr>
              <w:t>外语及计算机水平</w:t>
            </w:r>
          </w:p>
        </w:tc>
        <w:tc>
          <w:tcPr>
            <w:tcW w:w="9138" w:type="dxa"/>
            <w:gridSpan w:val="9"/>
            <w:tcBorders>
              <w:top w:val="nil"/>
              <w:left w:val="nil"/>
              <w:bottom w:val="single" w:color="auto" w:sz="4" w:space="0"/>
              <w:right w:val="single" w:color="auto" w:sz="4" w:space="0"/>
            </w:tcBorders>
            <w:noWrap w:val="0"/>
            <w:vAlign w:val="center"/>
          </w:tcPr>
          <w:p>
            <w:pPr>
              <w:spacing w:before="156" w:beforeLines="50" w:after="156" w:afterLines="50"/>
              <w:jc w:val="both"/>
              <w:rPr>
                <w:rFonts w:hint="eastAsia" w:hAnsi="宋体"/>
                <w:szCs w:val="24"/>
                <w:lang w:eastAsia="zh-CN"/>
              </w:rPr>
            </w:pPr>
            <w:r>
              <w:rPr>
                <w:rFonts w:hint="eastAsia"/>
                <w:szCs w:val="24"/>
                <w:lang w:eastAsia="zh-CN"/>
              </w:rPr>
              <w:t xml:space="preserve">      </w:t>
            </w:r>
            <w:r>
              <w:rPr>
                <w:rFonts w:hint="eastAsia" w:hAnsi="宋体"/>
                <w:szCs w:val="24"/>
                <w:lang w:eastAsia="zh-CN"/>
              </w:rPr>
              <w:t>英语六级（CET6）</w:t>
            </w:r>
          </w:p>
          <w:p>
            <w:pPr>
              <w:spacing w:before="156" w:beforeLines="50" w:after="156" w:afterLines="50"/>
              <w:jc w:val="both"/>
              <w:rPr>
                <w:rFonts w:hint="eastAsia"/>
                <w:szCs w:val="24"/>
                <w:lang w:eastAsia="zh-CN"/>
              </w:rPr>
            </w:pPr>
            <w:r>
              <w:rPr>
                <w:rFonts w:hint="eastAsia" w:hAnsi="宋体"/>
                <w:szCs w:val="24"/>
                <w:lang w:eastAsia="zh-CN"/>
              </w:rPr>
              <w:t xml:space="preserve">      熟练使用Office办公软件、SPSS等专业数据分析软件</w:t>
            </w:r>
          </w:p>
        </w:tc>
      </w:tr>
      <w:tr>
        <w:tblPrEx>
          <w:tblLayout w:type="fixed"/>
          <w:tblCellMar>
            <w:top w:w="0" w:type="dxa"/>
            <w:left w:w="108" w:type="dxa"/>
            <w:bottom w:w="0" w:type="dxa"/>
            <w:right w:w="108" w:type="dxa"/>
          </w:tblCellMar>
        </w:tblPrEx>
        <w:trPr>
          <w:trHeight w:val="682" w:hRule="atLeast"/>
        </w:trPr>
        <w:tc>
          <w:tcPr>
            <w:tcW w:w="2173" w:type="dxa"/>
            <w:gridSpan w:val="2"/>
            <w:tcBorders>
              <w:top w:val="single" w:color="auto" w:sz="4" w:space="0"/>
              <w:left w:val="single" w:color="auto" w:sz="4" w:space="0"/>
              <w:bottom w:val="single" w:color="auto" w:sz="4" w:space="0"/>
              <w:right w:val="single" w:color="auto" w:sz="4" w:space="0"/>
            </w:tcBorders>
            <w:noWrap w:val="0"/>
            <w:vAlign w:val="center"/>
          </w:tcPr>
          <w:p>
            <w:pPr>
              <w:jc w:val="center"/>
              <w:rPr>
                <w:rFonts w:hint="eastAsia" w:hAnsi="宋体"/>
                <w:szCs w:val="24"/>
                <w:lang w:eastAsia="zh-CN"/>
              </w:rPr>
            </w:pPr>
            <w:r>
              <w:rPr>
                <w:rFonts w:hint="eastAsia" w:hAnsi="宋体"/>
                <w:szCs w:val="24"/>
                <w:lang w:eastAsia="zh-CN"/>
              </w:rPr>
              <w:t>自我评价</w:t>
            </w:r>
          </w:p>
        </w:tc>
        <w:tc>
          <w:tcPr>
            <w:tcW w:w="9138" w:type="dxa"/>
            <w:gridSpan w:val="9"/>
            <w:tcBorders>
              <w:top w:val="single" w:color="auto" w:sz="4" w:space="0"/>
              <w:left w:val="nil"/>
              <w:bottom w:val="single" w:color="auto" w:sz="4" w:space="0"/>
              <w:right w:val="single" w:color="auto" w:sz="4" w:space="0"/>
            </w:tcBorders>
            <w:noWrap w:val="0"/>
            <w:vAlign w:val="center"/>
          </w:tcPr>
          <w:p>
            <w:pPr>
              <w:spacing w:before="156" w:beforeLines="50" w:after="156" w:afterLines="50"/>
              <w:jc w:val="both"/>
              <w:rPr>
                <w:rFonts w:hint="eastAsia"/>
                <w:szCs w:val="24"/>
                <w:lang w:eastAsia="zh-CN"/>
              </w:rPr>
            </w:pPr>
            <w:r>
              <w:rPr>
                <w:rFonts w:hint="eastAsia"/>
                <w:szCs w:val="24"/>
                <w:lang w:eastAsia="zh-CN"/>
              </w:rPr>
              <w:t xml:space="preserve">    </w:t>
            </w:r>
            <w:r>
              <w:rPr>
                <w:rFonts w:hint="eastAsia" w:hAnsi="宋体"/>
                <w:szCs w:val="24"/>
                <w:lang w:eastAsia="zh-CN"/>
              </w:rPr>
              <w:t xml:space="preserve">  </w:t>
            </w:r>
            <w:r>
              <w:rPr>
                <w:rFonts w:hint="eastAsia"/>
                <w:szCs w:val="24"/>
                <w:lang w:eastAsia="zh-CN"/>
              </w:rPr>
              <w:t xml:space="preserve">亲和力较强，有良好的人际沟通和交往能力，团队合作精神较强； </w:t>
            </w:r>
          </w:p>
          <w:p>
            <w:pPr>
              <w:spacing w:before="156" w:beforeLines="50" w:after="156" w:afterLines="50"/>
              <w:jc w:val="both"/>
              <w:rPr>
                <w:rFonts w:hint="eastAsia"/>
                <w:szCs w:val="24"/>
                <w:lang w:eastAsia="zh-CN"/>
              </w:rPr>
            </w:pPr>
            <w:r>
              <w:rPr>
                <w:rFonts w:hint="eastAsia"/>
                <w:szCs w:val="24"/>
                <w:lang w:eastAsia="zh-CN"/>
              </w:rPr>
              <w:t xml:space="preserve">      能够较快的接受和学习新知识，并有较强的实践能力； </w:t>
            </w:r>
          </w:p>
          <w:p>
            <w:pPr>
              <w:spacing w:before="156" w:beforeLines="50" w:after="156" w:afterLines="50"/>
              <w:jc w:val="both"/>
              <w:rPr>
                <w:rFonts w:hint="eastAsia" w:hAnsi="宋体"/>
                <w:szCs w:val="21"/>
                <w:lang w:eastAsia="zh-CN"/>
              </w:rPr>
            </w:pPr>
            <w:r>
              <w:rPr>
                <w:rFonts w:hint="eastAsia"/>
                <w:szCs w:val="24"/>
                <w:lang w:eastAsia="zh-CN"/>
              </w:rPr>
              <w:t xml:space="preserve">      适应能力较强，能够较快融入新环境，执行能力强。</w:t>
            </w:r>
          </w:p>
        </w:tc>
      </w:tr>
      <w:tr>
        <w:tblPrEx>
          <w:tblLayout w:type="fixed"/>
          <w:tblCellMar>
            <w:top w:w="0" w:type="dxa"/>
            <w:left w:w="108" w:type="dxa"/>
            <w:bottom w:w="0" w:type="dxa"/>
            <w:right w:w="108" w:type="dxa"/>
          </w:tblCellMar>
        </w:tblPrEx>
        <w:trPr>
          <w:trHeight w:val="682" w:hRule="atLeast"/>
        </w:trPr>
        <w:tc>
          <w:tcPr>
            <w:tcW w:w="2173" w:type="dxa"/>
            <w:gridSpan w:val="2"/>
            <w:tcBorders>
              <w:top w:val="single" w:color="auto" w:sz="4" w:space="0"/>
              <w:left w:val="single" w:color="auto" w:sz="4" w:space="0"/>
              <w:bottom w:val="nil"/>
              <w:right w:val="single" w:color="auto" w:sz="4" w:space="0"/>
            </w:tcBorders>
            <w:noWrap w:val="0"/>
            <w:vAlign w:val="center"/>
          </w:tcPr>
          <w:p>
            <w:pPr>
              <w:jc w:val="center"/>
              <w:rPr>
                <w:rFonts w:hint="eastAsia"/>
                <w:szCs w:val="24"/>
                <w:lang w:eastAsia="zh-CN"/>
              </w:rPr>
            </w:pPr>
            <w:r>
              <w:rPr>
                <w:rFonts w:hint="eastAsia" w:hAnsi="宋体"/>
                <w:szCs w:val="24"/>
                <w:lang w:eastAsia="zh-CN"/>
              </w:rPr>
              <w:t>资格证书</w:t>
            </w:r>
          </w:p>
        </w:tc>
        <w:tc>
          <w:tcPr>
            <w:tcW w:w="9138" w:type="dxa"/>
            <w:gridSpan w:val="9"/>
            <w:tcBorders>
              <w:top w:val="single" w:color="auto" w:sz="4" w:space="0"/>
              <w:left w:val="nil"/>
              <w:bottom w:val="nil"/>
              <w:right w:val="single" w:color="auto" w:sz="4" w:space="0"/>
            </w:tcBorders>
            <w:noWrap w:val="0"/>
            <w:vAlign w:val="center"/>
          </w:tcPr>
          <w:p>
            <w:pPr>
              <w:spacing w:before="156" w:beforeLines="50" w:after="156" w:afterLines="50"/>
              <w:ind w:firstLine="360" w:firstLineChars="150"/>
              <w:jc w:val="both"/>
              <w:rPr>
                <w:rFonts w:hint="eastAsia"/>
                <w:szCs w:val="24"/>
                <w:lang w:eastAsia="zh-CN"/>
              </w:rPr>
            </w:pPr>
            <w:r>
              <w:rPr>
                <w:rFonts w:hint="eastAsia"/>
                <w:szCs w:val="24"/>
                <w:lang w:eastAsia="zh-CN"/>
              </w:rPr>
              <w:t>高级</w:t>
            </w:r>
            <w:r>
              <w:rPr>
                <w:szCs w:val="24"/>
                <w:lang w:eastAsia="zh-CN"/>
              </w:rPr>
              <w:t>饲料检验化验职业资格证书</w:t>
            </w:r>
            <w:r>
              <w:rPr>
                <w:rFonts w:hint="eastAsia"/>
                <w:szCs w:val="24"/>
                <w:lang w:eastAsia="zh-CN"/>
              </w:rPr>
              <w:t>；会计师从业资格证；</w:t>
            </w:r>
            <w:r>
              <w:rPr>
                <w:rFonts w:hint="eastAsia"/>
                <w:szCs w:val="24"/>
                <w:lang w:val="en-US" w:eastAsia="zh-CN"/>
              </w:rPr>
              <w:t>C1驾驶证</w:t>
            </w:r>
            <w:r>
              <w:rPr>
                <w:szCs w:val="24"/>
                <w:lang w:eastAsia="zh-CN"/>
              </w:rPr>
              <w:t>　</w:t>
            </w:r>
          </w:p>
        </w:tc>
      </w:tr>
      <w:tr>
        <w:tblPrEx>
          <w:tblLayout w:type="fixed"/>
          <w:tblCellMar>
            <w:top w:w="0" w:type="dxa"/>
            <w:left w:w="108" w:type="dxa"/>
            <w:bottom w:w="0" w:type="dxa"/>
            <w:right w:w="108" w:type="dxa"/>
          </w:tblCellMar>
        </w:tblPrEx>
        <w:trPr>
          <w:trHeight w:val="505" w:hRule="atLeast"/>
        </w:trPr>
        <w:tc>
          <w:tcPr>
            <w:tcW w:w="11311" w:type="dxa"/>
            <w:gridSpan w:val="11"/>
            <w:tcBorders>
              <w:top w:val="single" w:color="auto" w:sz="4" w:space="0"/>
              <w:left w:val="single" w:color="auto" w:sz="4" w:space="0"/>
              <w:bottom w:val="single" w:color="auto" w:sz="4" w:space="0"/>
              <w:right w:val="single" w:color="000000" w:sz="4" w:space="0"/>
            </w:tcBorders>
            <w:shd w:val="clear" w:color="auto" w:fill="CCFFCC"/>
            <w:noWrap w:val="0"/>
            <w:vAlign w:val="center"/>
          </w:tcPr>
          <w:p>
            <w:pPr>
              <w:numPr>
                <w:ilvl w:val="0"/>
                <w:numId w:val="1"/>
              </w:numPr>
              <w:ind w:left="420" w:leftChars="0" w:hanging="420" w:firstLineChars="0"/>
              <w:jc w:val="left"/>
              <w:rPr>
                <w:rFonts w:hAnsi="宋体"/>
                <w:b/>
                <w:sz w:val="28"/>
                <w:szCs w:val="28"/>
                <w:lang w:eastAsia="zh-CN"/>
              </w:rPr>
            </w:pPr>
            <w:r>
              <w:rPr>
                <w:rFonts w:hAnsi="宋体"/>
                <w:b/>
                <w:sz w:val="28"/>
                <w:szCs w:val="28"/>
                <w:lang w:eastAsia="zh-CN"/>
              </w:rPr>
              <w:t>教育情况</w:t>
            </w:r>
          </w:p>
        </w:tc>
      </w:tr>
      <w:tr>
        <w:tblPrEx>
          <w:tblLayout w:type="fixed"/>
          <w:tblCellMar>
            <w:top w:w="0" w:type="dxa"/>
            <w:left w:w="108" w:type="dxa"/>
            <w:bottom w:w="0" w:type="dxa"/>
            <w:right w:w="108" w:type="dxa"/>
          </w:tblCellMar>
        </w:tblPrEx>
        <w:trPr>
          <w:trHeight w:val="544" w:hRule="atLeast"/>
        </w:trPr>
        <w:tc>
          <w:tcPr>
            <w:tcW w:w="4830" w:type="dxa"/>
            <w:gridSpan w:val="6"/>
            <w:tcBorders>
              <w:top w:val="single" w:color="auto" w:sz="4" w:space="0"/>
              <w:left w:val="single" w:color="auto" w:sz="4" w:space="0"/>
              <w:bottom w:val="single" w:color="000000" w:sz="4" w:space="0"/>
              <w:right w:val="single" w:color="000000" w:sz="4" w:space="0"/>
            </w:tcBorders>
            <w:noWrap w:val="0"/>
            <w:vAlign w:val="center"/>
          </w:tcPr>
          <w:p>
            <w:pPr>
              <w:jc w:val="center"/>
              <w:rPr>
                <w:szCs w:val="24"/>
                <w:lang w:eastAsia="zh-CN"/>
              </w:rPr>
            </w:pPr>
            <w:r>
              <w:rPr>
                <w:rFonts w:hint="eastAsia" w:hAnsi="宋体"/>
                <w:szCs w:val="24"/>
                <w:lang w:eastAsia="zh-CN"/>
              </w:rPr>
              <w:t xml:space="preserve">    </w:t>
            </w:r>
            <w:r>
              <w:rPr>
                <w:rFonts w:hAnsi="宋体"/>
                <w:szCs w:val="24"/>
                <w:lang w:eastAsia="zh-CN"/>
              </w:rPr>
              <w:t>学校</w:t>
            </w:r>
            <w:r>
              <w:rPr>
                <w:rFonts w:hint="eastAsia" w:hAnsi="宋体"/>
                <w:szCs w:val="24"/>
                <w:lang w:eastAsia="zh-CN"/>
              </w:rPr>
              <w:t>（专业）</w:t>
            </w:r>
            <w:r>
              <w:rPr>
                <w:rFonts w:hAnsi="宋体"/>
                <w:szCs w:val="24"/>
                <w:lang w:eastAsia="zh-CN"/>
              </w:rPr>
              <w:t>名称</w:t>
            </w:r>
          </w:p>
        </w:tc>
        <w:tc>
          <w:tcPr>
            <w:tcW w:w="2868" w:type="dxa"/>
            <w:gridSpan w:val="3"/>
            <w:tcBorders>
              <w:top w:val="single" w:color="auto" w:sz="4" w:space="0"/>
              <w:left w:val="nil"/>
              <w:bottom w:val="single" w:color="auto" w:sz="4" w:space="0"/>
              <w:right w:val="single" w:color="000000" w:sz="4" w:space="0"/>
            </w:tcBorders>
            <w:noWrap w:val="0"/>
            <w:vAlign w:val="center"/>
          </w:tcPr>
          <w:p>
            <w:pPr>
              <w:jc w:val="center"/>
              <w:rPr>
                <w:szCs w:val="24"/>
                <w:lang w:eastAsia="zh-CN"/>
              </w:rPr>
            </w:pPr>
            <w:r>
              <w:rPr>
                <w:rFonts w:hAnsi="宋体"/>
                <w:szCs w:val="24"/>
                <w:lang w:eastAsia="zh-CN"/>
              </w:rPr>
              <w:t>时间</w:t>
            </w:r>
          </w:p>
        </w:tc>
        <w:tc>
          <w:tcPr>
            <w:tcW w:w="3613" w:type="dxa"/>
            <w:gridSpan w:val="2"/>
            <w:tcBorders>
              <w:top w:val="single" w:color="auto" w:sz="4" w:space="0"/>
              <w:left w:val="single" w:color="auto" w:sz="4" w:space="0"/>
              <w:bottom w:val="single" w:color="000000" w:sz="4" w:space="0"/>
              <w:right w:val="single" w:color="000000" w:sz="4" w:space="0"/>
            </w:tcBorders>
            <w:noWrap w:val="0"/>
            <w:vAlign w:val="center"/>
          </w:tcPr>
          <w:p>
            <w:pPr>
              <w:jc w:val="center"/>
              <w:rPr>
                <w:szCs w:val="24"/>
                <w:lang w:eastAsia="zh-CN"/>
              </w:rPr>
            </w:pPr>
            <w:r>
              <w:rPr>
                <w:rFonts w:hAnsi="宋体"/>
                <w:szCs w:val="24"/>
                <w:lang w:eastAsia="zh-CN"/>
              </w:rPr>
              <w:t>获得学位</w:t>
            </w:r>
          </w:p>
        </w:tc>
      </w:tr>
      <w:tr>
        <w:tblPrEx>
          <w:tblLayout w:type="fixed"/>
          <w:tblCellMar>
            <w:top w:w="0" w:type="dxa"/>
            <w:left w:w="108" w:type="dxa"/>
            <w:bottom w:w="0" w:type="dxa"/>
            <w:right w:w="108" w:type="dxa"/>
          </w:tblCellMar>
        </w:tblPrEx>
        <w:trPr>
          <w:trHeight w:val="487" w:hRule="atLeast"/>
        </w:trPr>
        <w:tc>
          <w:tcPr>
            <w:tcW w:w="2010"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szCs w:val="24"/>
                <w:lang w:eastAsia="zh-CN"/>
              </w:rPr>
            </w:pPr>
            <w:r>
              <w:rPr>
                <w:rFonts w:hint="eastAsia"/>
                <w:szCs w:val="24"/>
                <w:lang w:eastAsia="zh-CN"/>
              </w:rPr>
              <w:t>东北农业大学</w:t>
            </w:r>
          </w:p>
        </w:tc>
        <w:tc>
          <w:tcPr>
            <w:tcW w:w="2820" w:type="dxa"/>
            <w:gridSpan w:val="5"/>
            <w:tcBorders>
              <w:top w:val="single" w:color="auto" w:sz="4" w:space="0"/>
              <w:left w:val="single" w:color="auto" w:sz="4" w:space="0"/>
              <w:bottom w:val="single" w:color="auto" w:sz="4" w:space="0"/>
              <w:right w:val="single" w:color="auto" w:sz="4" w:space="0"/>
            </w:tcBorders>
            <w:noWrap w:val="0"/>
            <w:vAlign w:val="center"/>
          </w:tcPr>
          <w:p>
            <w:pPr>
              <w:jc w:val="center"/>
              <w:rPr>
                <w:rFonts w:hint="eastAsia"/>
                <w:szCs w:val="24"/>
                <w:lang w:eastAsia="zh-CN"/>
              </w:rPr>
            </w:pPr>
            <w:r>
              <w:rPr>
                <w:rFonts w:hint="eastAsia"/>
                <w:szCs w:val="24"/>
                <w:lang w:eastAsia="zh-CN"/>
              </w:rPr>
              <w:t>动物营养与饲料科学</w:t>
            </w:r>
          </w:p>
        </w:tc>
        <w:tc>
          <w:tcPr>
            <w:tcW w:w="2868" w:type="dxa"/>
            <w:gridSpan w:val="3"/>
            <w:tcBorders>
              <w:top w:val="nil"/>
              <w:left w:val="nil"/>
              <w:bottom w:val="single" w:color="auto" w:sz="4" w:space="0"/>
              <w:right w:val="single" w:color="auto" w:sz="4" w:space="0"/>
            </w:tcBorders>
            <w:noWrap w:val="0"/>
            <w:vAlign w:val="center"/>
          </w:tcPr>
          <w:p>
            <w:pPr>
              <w:jc w:val="center"/>
              <w:rPr>
                <w:szCs w:val="24"/>
                <w:lang w:eastAsia="zh-CN"/>
              </w:rPr>
            </w:pPr>
            <w:r>
              <w:rPr>
                <w:rFonts w:hint="eastAsia" w:hAnsi="宋体"/>
                <w:szCs w:val="24"/>
                <w:lang w:eastAsia="zh-CN"/>
              </w:rPr>
              <w:t>2010.09.01—2013.07.01</w:t>
            </w:r>
            <w:r>
              <w:rPr>
                <w:rFonts w:hAnsi="宋体"/>
                <w:szCs w:val="24"/>
                <w:lang w:eastAsia="zh-CN"/>
              </w:rPr>
              <w:t>　</w:t>
            </w:r>
          </w:p>
        </w:tc>
        <w:tc>
          <w:tcPr>
            <w:tcW w:w="3613" w:type="dxa"/>
            <w:gridSpan w:val="2"/>
            <w:tcBorders>
              <w:top w:val="nil"/>
              <w:left w:val="nil"/>
              <w:bottom w:val="nil"/>
              <w:right w:val="single" w:color="auto" w:sz="4" w:space="0"/>
            </w:tcBorders>
            <w:noWrap w:val="0"/>
            <w:vAlign w:val="center"/>
          </w:tcPr>
          <w:p>
            <w:pPr>
              <w:jc w:val="center"/>
              <w:rPr>
                <w:szCs w:val="24"/>
                <w:lang w:eastAsia="zh-CN"/>
              </w:rPr>
            </w:pPr>
            <w:r>
              <w:rPr>
                <w:rFonts w:hint="eastAsia" w:hAnsi="宋体"/>
                <w:szCs w:val="24"/>
                <w:lang w:eastAsia="zh-CN"/>
              </w:rPr>
              <w:t>农学硕士</w:t>
            </w:r>
          </w:p>
        </w:tc>
      </w:tr>
      <w:tr>
        <w:tblPrEx>
          <w:tblLayout w:type="fixed"/>
          <w:tblCellMar>
            <w:top w:w="0" w:type="dxa"/>
            <w:left w:w="108" w:type="dxa"/>
            <w:bottom w:w="0" w:type="dxa"/>
            <w:right w:w="108" w:type="dxa"/>
          </w:tblCellMar>
        </w:tblPrEx>
        <w:trPr>
          <w:trHeight w:val="417" w:hRule="atLeast"/>
        </w:trPr>
        <w:tc>
          <w:tcPr>
            <w:tcW w:w="2010" w:type="dxa"/>
            <w:tcBorders>
              <w:top w:val="nil"/>
              <w:left w:val="single" w:color="auto" w:sz="4" w:space="0"/>
              <w:bottom w:val="single" w:color="auto" w:sz="4" w:space="0"/>
              <w:right w:val="single" w:color="auto" w:sz="4" w:space="0"/>
            </w:tcBorders>
            <w:noWrap w:val="0"/>
            <w:vAlign w:val="center"/>
          </w:tcPr>
          <w:p>
            <w:pPr>
              <w:jc w:val="center"/>
              <w:rPr>
                <w:rFonts w:hint="eastAsia"/>
                <w:szCs w:val="24"/>
                <w:lang w:eastAsia="zh-CN"/>
              </w:rPr>
            </w:pPr>
            <w:r>
              <w:rPr>
                <w:rFonts w:hint="eastAsia"/>
                <w:szCs w:val="24"/>
                <w:lang w:eastAsia="zh-CN"/>
              </w:rPr>
              <w:t>东北农业大学</w:t>
            </w:r>
          </w:p>
        </w:tc>
        <w:tc>
          <w:tcPr>
            <w:tcW w:w="2820" w:type="dxa"/>
            <w:gridSpan w:val="5"/>
            <w:tcBorders>
              <w:top w:val="nil"/>
              <w:left w:val="single" w:color="auto" w:sz="4" w:space="0"/>
              <w:bottom w:val="single" w:color="auto" w:sz="4" w:space="0"/>
              <w:right w:val="single" w:color="auto" w:sz="4" w:space="0"/>
            </w:tcBorders>
            <w:noWrap w:val="0"/>
            <w:vAlign w:val="center"/>
          </w:tcPr>
          <w:p>
            <w:pPr>
              <w:jc w:val="center"/>
              <w:rPr>
                <w:rFonts w:hint="eastAsia"/>
                <w:szCs w:val="24"/>
                <w:lang w:eastAsia="zh-CN"/>
              </w:rPr>
            </w:pPr>
            <w:r>
              <w:rPr>
                <w:rFonts w:hint="eastAsia"/>
                <w:szCs w:val="24"/>
                <w:lang w:eastAsia="zh-CN"/>
              </w:rPr>
              <w:t>草业科学</w:t>
            </w:r>
          </w:p>
        </w:tc>
        <w:tc>
          <w:tcPr>
            <w:tcW w:w="2868" w:type="dxa"/>
            <w:gridSpan w:val="3"/>
            <w:tcBorders>
              <w:top w:val="nil"/>
              <w:left w:val="nil"/>
              <w:bottom w:val="single" w:color="auto" w:sz="4" w:space="0"/>
              <w:right w:val="single" w:color="auto" w:sz="4" w:space="0"/>
            </w:tcBorders>
            <w:noWrap w:val="0"/>
            <w:vAlign w:val="center"/>
          </w:tcPr>
          <w:p>
            <w:pPr>
              <w:jc w:val="center"/>
              <w:rPr>
                <w:szCs w:val="24"/>
                <w:lang w:eastAsia="zh-CN"/>
              </w:rPr>
            </w:pPr>
            <w:r>
              <w:rPr>
                <w:rFonts w:hint="eastAsia" w:hAnsi="宋体"/>
                <w:szCs w:val="24"/>
                <w:lang w:eastAsia="zh-CN"/>
              </w:rPr>
              <w:t>2006.09.01—2010.07.01</w:t>
            </w:r>
            <w:r>
              <w:rPr>
                <w:rFonts w:hAnsi="宋体"/>
                <w:szCs w:val="24"/>
                <w:lang w:eastAsia="zh-CN"/>
              </w:rPr>
              <w:t>　</w:t>
            </w:r>
          </w:p>
        </w:tc>
        <w:tc>
          <w:tcPr>
            <w:tcW w:w="3613" w:type="dxa"/>
            <w:gridSpan w:val="2"/>
            <w:tcBorders>
              <w:top w:val="single" w:color="auto" w:sz="4" w:space="0"/>
              <w:left w:val="nil"/>
              <w:bottom w:val="single" w:color="auto" w:sz="4" w:space="0"/>
              <w:right w:val="single" w:color="auto" w:sz="4" w:space="0"/>
            </w:tcBorders>
            <w:noWrap w:val="0"/>
            <w:vAlign w:val="center"/>
          </w:tcPr>
          <w:p>
            <w:pPr>
              <w:jc w:val="center"/>
              <w:rPr>
                <w:szCs w:val="24"/>
                <w:lang w:eastAsia="zh-CN"/>
              </w:rPr>
            </w:pPr>
            <w:r>
              <w:rPr>
                <w:rFonts w:hint="eastAsia" w:hAnsi="宋体"/>
                <w:szCs w:val="24"/>
                <w:lang w:eastAsia="zh-CN"/>
              </w:rPr>
              <w:t>农学学士</w:t>
            </w:r>
            <w:r>
              <w:rPr>
                <w:rFonts w:hAnsi="宋体"/>
                <w:szCs w:val="24"/>
                <w:lang w:eastAsia="zh-CN"/>
              </w:rPr>
              <w:t>　</w:t>
            </w:r>
          </w:p>
        </w:tc>
      </w:tr>
      <w:tr>
        <w:tblPrEx>
          <w:tblLayout w:type="fixed"/>
          <w:tblCellMar>
            <w:top w:w="0" w:type="dxa"/>
            <w:left w:w="108" w:type="dxa"/>
            <w:bottom w:w="0" w:type="dxa"/>
            <w:right w:w="108" w:type="dxa"/>
          </w:tblCellMar>
        </w:tblPrEx>
        <w:trPr>
          <w:trHeight w:val="447" w:hRule="atLeast"/>
        </w:trPr>
        <w:tc>
          <w:tcPr>
            <w:tcW w:w="2010"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szCs w:val="24"/>
                <w:lang w:eastAsia="zh-CN"/>
              </w:rPr>
            </w:pPr>
            <w:r>
              <w:rPr>
                <w:rFonts w:hint="eastAsia"/>
                <w:szCs w:val="24"/>
                <w:lang w:eastAsia="zh-CN"/>
              </w:rPr>
              <w:t xml:space="preserve"> 哈尔滨商业大学</w:t>
            </w:r>
          </w:p>
        </w:tc>
        <w:tc>
          <w:tcPr>
            <w:tcW w:w="2820" w:type="dxa"/>
            <w:gridSpan w:val="5"/>
            <w:tcBorders>
              <w:top w:val="single" w:color="auto" w:sz="4" w:space="0"/>
              <w:left w:val="single" w:color="auto" w:sz="4" w:space="0"/>
              <w:bottom w:val="single" w:color="auto" w:sz="4" w:space="0"/>
              <w:right w:val="single" w:color="auto" w:sz="4" w:space="0"/>
            </w:tcBorders>
            <w:noWrap w:val="0"/>
            <w:vAlign w:val="center"/>
          </w:tcPr>
          <w:p>
            <w:pPr>
              <w:jc w:val="center"/>
              <w:rPr>
                <w:rFonts w:hint="eastAsia"/>
                <w:szCs w:val="24"/>
                <w:lang w:eastAsia="zh-CN"/>
              </w:rPr>
            </w:pPr>
            <w:r>
              <w:rPr>
                <w:rFonts w:hint="eastAsia"/>
                <w:szCs w:val="24"/>
                <w:lang w:eastAsia="zh-CN"/>
              </w:rPr>
              <w:t>会计学</w:t>
            </w:r>
          </w:p>
        </w:tc>
        <w:tc>
          <w:tcPr>
            <w:tcW w:w="2868" w:type="dxa"/>
            <w:gridSpan w:val="3"/>
            <w:tcBorders>
              <w:top w:val="nil"/>
              <w:left w:val="nil"/>
              <w:bottom w:val="single" w:color="auto" w:sz="4" w:space="0"/>
              <w:right w:val="single" w:color="auto" w:sz="4" w:space="0"/>
            </w:tcBorders>
            <w:noWrap w:val="0"/>
            <w:vAlign w:val="center"/>
          </w:tcPr>
          <w:p>
            <w:pPr>
              <w:jc w:val="center"/>
              <w:rPr>
                <w:szCs w:val="24"/>
                <w:lang w:eastAsia="zh-CN"/>
              </w:rPr>
            </w:pPr>
            <w:r>
              <w:rPr>
                <w:rFonts w:hint="eastAsia" w:hAnsi="宋体"/>
                <w:szCs w:val="24"/>
                <w:lang w:eastAsia="zh-CN"/>
              </w:rPr>
              <w:t>2010.09.01—2012.07.01</w:t>
            </w:r>
          </w:p>
        </w:tc>
        <w:tc>
          <w:tcPr>
            <w:tcW w:w="3613" w:type="dxa"/>
            <w:gridSpan w:val="2"/>
            <w:tcBorders>
              <w:top w:val="nil"/>
              <w:left w:val="nil"/>
              <w:bottom w:val="nil"/>
              <w:right w:val="single" w:color="auto" w:sz="4" w:space="0"/>
            </w:tcBorders>
            <w:noWrap w:val="0"/>
            <w:vAlign w:val="center"/>
          </w:tcPr>
          <w:p>
            <w:pPr>
              <w:jc w:val="center"/>
              <w:rPr>
                <w:szCs w:val="24"/>
                <w:lang w:eastAsia="zh-CN"/>
              </w:rPr>
            </w:pPr>
            <w:r>
              <w:rPr>
                <w:rFonts w:hint="eastAsia" w:hAnsi="宋体"/>
                <w:szCs w:val="24"/>
                <w:lang w:eastAsia="zh-CN"/>
              </w:rPr>
              <w:t>管理学学士</w:t>
            </w:r>
          </w:p>
        </w:tc>
      </w:tr>
      <w:tr>
        <w:tblPrEx>
          <w:tblLayout w:type="fixed"/>
          <w:tblCellMar>
            <w:top w:w="0" w:type="dxa"/>
            <w:left w:w="108" w:type="dxa"/>
            <w:bottom w:w="0" w:type="dxa"/>
            <w:right w:w="108" w:type="dxa"/>
          </w:tblCellMar>
        </w:tblPrEx>
        <w:trPr>
          <w:trHeight w:val="457" w:hRule="atLeast"/>
        </w:trPr>
        <w:tc>
          <w:tcPr>
            <w:tcW w:w="11311" w:type="dxa"/>
            <w:gridSpan w:val="11"/>
            <w:tcBorders>
              <w:top w:val="single" w:color="auto" w:sz="4" w:space="0"/>
              <w:left w:val="single" w:color="auto" w:sz="4" w:space="0"/>
              <w:bottom w:val="single" w:color="auto" w:sz="4" w:space="0"/>
              <w:right w:val="single" w:color="auto" w:sz="4" w:space="0"/>
            </w:tcBorders>
            <w:shd w:val="clear" w:color="auto" w:fill="CCFFCC"/>
            <w:noWrap w:val="0"/>
            <w:vAlign w:val="center"/>
          </w:tcPr>
          <w:p>
            <w:pPr>
              <w:numPr>
                <w:ilvl w:val="0"/>
                <w:numId w:val="1"/>
              </w:numPr>
              <w:ind w:left="420" w:leftChars="0" w:hanging="420" w:firstLineChars="0"/>
              <w:jc w:val="left"/>
              <w:rPr>
                <w:rFonts w:hAnsi="宋体"/>
                <w:b/>
                <w:sz w:val="28"/>
                <w:szCs w:val="28"/>
                <w:lang w:eastAsia="zh-CN"/>
              </w:rPr>
            </w:pPr>
            <w:r>
              <w:rPr>
                <w:rFonts w:hint="eastAsia" w:hAnsi="宋体"/>
                <w:b/>
                <w:sz w:val="28"/>
                <w:szCs w:val="28"/>
                <w:lang w:eastAsia="zh-CN"/>
              </w:rPr>
              <w:t>硕士期间个人科研工作简况及业绩</w:t>
            </w:r>
          </w:p>
        </w:tc>
      </w:tr>
      <w:tr>
        <w:tblPrEx>
          <w:tblLayout w:type="fixed"/>
          <w:tblCellMar>
            <w:top w:w="0" w:type="dxa"/>
            <w:left w:w="108" w:type="dxa"/>
            <w:bottom w:w="0" w:type="dxa"/>
            <w:right w:w="108" w:type="dxa"/>
          </w:tblCellMar>
        </w:tblPrEx>
        <w:trPr>
          <w:trHeight w:val="562" w:hRule="atLeast"/>
        </w:trPr>
        <w:tc>
          <w:tcPr>
            <w:tcW w:w="3660" w:type="dxa"/>
            <w:gridSpan w:val="4"/>
            <w:tcBorders>
              <w:top w:val="nil"/>
              <w:left w:val="single" w:color="auto" w:sz="4" w:space="0"/>
              <w:bottom w:val="single" w:color="auto" w:sz="4" w:space="0"/>
              <w:right w:val="single" w:color="auto" w:sz="4" w:space="0"/>
            </w:tcBorders>
            <w:noWrap w:val="0"/>
            <w:vAlign w:val="center"/>
          </w:tcPr>
          <w:p>
            <w:pPr>
              <w:tabs>
                <w:tab w:val="left" w:pos="0"/>
                <w:tab w:val="left" w:pos="720"/>
                <w:tab w:val="left" w:pos="1440"/>
                <w:tab w:val="left" w:pos="2160"/>
                <w:tab w:val="left" w:pos="3582"/>
                <w:tab w:val="left" w:pos="4320"/>
                <w:tab w:val="left" w:pos="5040"/>
                <w:tab w:val="left" w:pos="5760"/>
                <w:tab w:val="left" w:pos="6480"/>
                <w:tab w:val="left" w:pos="7200"/>
                <w:tab w:val="left" w:pos="7920"/>
                <w:tab w:val="left" w:pos="8640"/>
                <w:tab w:val="left" w:pos="9360"/>
                <w:tab w:val="left" w:pos="10080"/>
                <w:tab w:val="left" w:pos="10800"/>
                <w:tab w:val="right" w:pos="11430"/>
              </w:tabs>
              <w:jc w:val="left"/>
              <w:rPr>
                <w:rFonts w:hint="eastAsia" w:ascii="Times New Roman" w:hAnsi="Times New Roman" w:eastAsia="宋体" w:cs="Times New Roman"/>
                <w:sz w:val="21"/>
                <w:szCs w:val="21"/>
                <w:lang w:eastAsia="zh-CN"/>
              </w:rPr>
            </w:pPr>
            <w:r>
              <w:rPr>
                <w:rFonts w:hint="eastAsia" w:hAnsi="宋体"/>
                <w:szCs w:val="24"/>
                <w:lang w:eastAsia="zh-CN"/>
              </w:rPr>
              <w:t xml:space="preserve"> </w:t>
            </w:r>
            <w:r>
              <w:rPr>
                <w:rFonts w:hAnsi="宋体"/>
                <w:b/>
                <w:bCs/>
                <w:szCs w:val="24"/>
                <w:lang w:eastAsia="zh-CN"/>
              </w:rPr>
              <w:t>研究物种</w:t>
            </w:r>
            <w:r>
              <w:rPr>
                <w:rFonts w:hint="eastAsia" w:hAnsi="宋体"/>
                <w:szCs w:val="24"/>
                <w:lang w:eastAsia="zh-CN"/>
              </w:rPr>
              <w:t>：家禽</w:t>
            </w:r>
          </w:p>
        </w:tc>
        <w:tc>
          <w:tcPr>
            <w:tcW w:w="4038" w:type="dxa"/>
            <w:gridSpan w:val="5"/>
            <w:tcBorders>
              <w:top w:val="nil"/>
              <w:left w:val="single" w:color="auto" w:sz="4" w:space="0"/>
              <w:bottom w:val="single" w:color="auto" w:sz="4" w:space="0"/>
              <w:right w:val="single" w:color="auto" w:sz="4" w:space="0"/>
            </w:tcBorders>
            <w:noWrap w:val="0"/>
            <w:vAlign w:val="center"/>
          </w:tcPr>
          <w:p>
            <w:pPr>
              <w:tabs>
                <w:tab w:val="left" w:pos="0"/>
                <w:tab w:val="left" w:pos="720"/>
                <w:tab w:val="left" w:pos="1440"/>
                <w:tab w:val="left" w:pos="2160"/>
                <w:tab w:val="left" w:pos="3582"/>
                <w:tab w:val="left" w:pos="4320"/>
                <w:tab w:val="left" w:pos="5040"/>
                <w:tab w:val="left" w:pos="5760"/>
                <w:tab w:val="left" w:pos="6480"/>
                <w:tab w:val="left" w:pos="7200"/>
                <w:tab w:val="left" w:pos="7920"/>
                <w:tab w:val="left" w:pos="8640"/>
                <w:tab w:val="left" w:pos="9360"/>
                <w:tab w:val="left" w:pos="10080"/>
                <w:tab w:val="left" w:pos="10800"/>
                <w:tab w:val="right" w:pos="11430"/>
              </w:tabs>
              <w:jc w:val="left"/>
              <w:rPr>
                <w:rFonts w:hint="eastAsia" w:hAnsi="宋体"/>
                <w:szCs w:val="24"/>
                <w:lang w:eastAsia="zh-CN"/>
              </w:rPr>
            </w:pPr>
            <w:r>
              <w:rPr>
                <w:rFonts w:hAnsi="宋体"/>
                <w:b/>
                <w:bCs/>
                <w:szCs w:val="24"/>
                <w:lang w:eastAsia="zh-CN"/>
              </w:rPr>
              <w:t>研究学科</w:t>
            </w:r>
            <w:r>
              <w:rPr>
                <w:rFonts w:hint="eastAsia" w:hAnsi="宋体"/>
                <w:szCs w:val="24"/>
                <w:lang w:eastAsia="zh-CN"/>
              </w:rPr>
              <w:t>：饲料科学、动物营养</w:t>
            </w:r>
          </w:p>
        </w:tc>
        <w:tc>
          <w:tcPr>
            <w:tcW w:w="3613" w:type="dxa"/>
            <w:gridSpan w:val="2"/>
            <w:tcBorders>
              <w:top w:val="nil"/>
              <w:left w:val="single" w:color="auto" w:sz="4" w:space="0"/>
              <w:bottom w:val="single" w:color="auto" w:sz="4" w:space="0"/>
              <w:right w:val="single" w:color="auto" w:sz="4" w:space="0"/>
            </w:tcBorders>
            <w:noWrap w:val="0"/>
            <w:vAlign w:val="center"/>
          </w:tcPr>
          <w:p>
            <w:pPr>
              <w:tabs>
                <w:tab w:val="left" w:pos="0"/>
                <w:tab w:val="left" w:pos="720"/>
                <w:tab w:val="left" w:pos="1440"/>
                <w:tab w:val="left" w:pos="2160"/>
                <w:tab w:val="left" w:pos="3582"/>
                <w:tab w:val="left" w:pos="4320"/>
                <w:tab w:val="left" w:pos="5040"/>
                <w:tab w:val="left" w:pos="5760"/>
                <w:tab w:val="left" w:pos="6480"/>
                <w:tab w:val="left" w:pos="7200"/>
                <w:tab w:val="left" w:pos="7920"/>
                <w:tab w:val="left" w:pos="8640"/>
                <w:tab w:val="left" w:pos="9360"/>
                <w:tab w:val="left" w:pos="10080"/>
                <w:tab w:val="left" w:pos="10800"/>
                <w:tab w:val="right" w:pos="11430"/>
              </w:tabs>
              <w:jc w:val="left"/>
              <w:rPr>
                <w:rFonts w:hint="eastAsia" w:hAnsi="宋体"/>
                <w:szCs w:val="24"/>
                <w:lang w:eastAsia="zh-CN"/>
              </w:rPr>
            </w:pPr>
            <w:r>
              <w:rPr>
                <w:rFonts w:hAnsi="宋体"/>
                <w:b/>
                <w:bCs/>
                <w:szCs w:val="24"/>
                <w:lang w:eastAsia="zh-CN"/>
              </w:rPr>
              <w:t>研究水平</w:t>
            </w:r>
            <w:r>
              <w:rPr>
                <w:rFonts w:hint="eastAsia" w:hAnsi="宋体"/>
                <w:szCs w:val="24"/>
                <w:lang w:eastAsia="zh-CN"/>
              </w:rPr>
              <w:t>：分子、代谢、动物</w:t>
            </w:r>
          </w:p>
        </w:tc>
      </w:tr>
      <w:tr>
        <w:tblPrEx>
          <w:tblLayout w:type="fixed"/>
          <w:tblCellMar>
            <w:top w:w="0" w:type="dxa"/>
            <w:left w:w="108" w:type="dxa"/>
            <w:bottom w:w="0" w:type="dxa"/>
            <w:right w:w="108" w:type="dxa"/>
          </w:tblCellMar>
        </w:tblPrEx>
        <w:trPr>
          <w:trHeight w:val="457" w:hRule="atLeast"/>
        </w:trPr>
        <w:tc>
          <w:tcPr>
            <w:tcW w:w="11311" w:type="dxa"/>
            <w:gridSpan w:val="11"/>
            <w:tcBorders>
              <w:top w:val="single" w:color="auto" w:sz="4" w:space="0"/>
              <w:left w:val="single" w:color="auto" w:sz="4" w:space="0"/>
              <w:bottom w:val="single" w:color="auto" w:sz="4" w:space="0"/>
              <w:right w:val="single" w:color="auto" w:sz="4" w:space="0"/>
            </w:tcBorders>
            <w:shd w:val="clear" w:color="auto" w:fill="FFFFFF"/>
            <w:noWrap w:val="0"/>
            <w:vAlign w:val="center"/>
          </w:tcPr>
          <w:p>
            <w:pPr>
              <w:keepNext w:val="0"/>
              <w:keepLines w:val="0"/>
              <w:pageBreakBefore w:val="0"/>
              <w:widowControl/>
              <w:kinsoku/>
              <w:wordWrap/>
              <w:overflowPunct/>
              <w:topLinePunct w:val="0"/>
              <w:autoSpaceDE/>
              <w:autoSpaceDN/>
              <w:bidi w:val="0"/>
              <w:adjustRightInd/>
              <w:snapToGrid w:val="0"/>
              <w:spacing w:before="0" w:beforeLines="0" w:after="0" w:afterLines="0" w:line="288" w:lineRule="auto"/>
              <w:ind w:left="0" w:leftChars="0" w:right="0" w:rightChars="0" w:firstLine="0" w:firstLineChars="0"/>
              <w:textAlignment w:val="auto"/>
              <w:outlineLvl w:val="9"/>
              <w:rPr>
                <w:rFonts w:hint="eastAsia" w:hAnsi="宋体"/>
                <w:b/>
                <w:sz w:val="24"/>
                <w:szCs w:val="24"/>
                <w:lang w:eastAsia="zh-CN"/>
              </w:rPr>
            </w:pPr>
          </w:p>
          <w:p>
            <w:pPr>
              <w:keepNext w:val="0"/>
              <w:keepLines w:val="0"/>
              <w:pageBreakBefore w:val="0"/>
              <w:widowControl/>
              <w:kinsoku/>
              <w:wordWrap/>
              <w:overflowPunct/>
              <w:topLinePunct w:val="0"/>
              <w:autoSpaceDE/>
              <w:autoSpaceDN/>
              <w:bidi w:val="0"/>
              <w:adjustRightInd/>
              <w:snapToGrid w:val="0"/>
              <w:spacing w:before="0" w:beforeLines="0" w:after="0" w:afterLines="0" w:line="288" w:lineRule="auto"/>
              <w:ind w:left="0" w:leftChars="0" w:right="0" w:rightChars="0" w:firstLine="0" w:firstLineChars="0"/>
              <w:textAlignment w:val="auto"/>
              <w:outlineLvl w:val="9"/>
              <w:rPr>
                <w:rFonts w:hint="eastAsia"/>
                <w:lang w:eastAsia="zh-CN"/>
              </w:rPr>
            </w:pPr>
            <w:r>
              <w:rPr>
                <w:rFonts w:hint="eastAsia" w:hAnsi="宋体"/>
                <w:b/>
                <w:sz w:val="24"/>
                <w:szCs w:val="24"/>
                <w:lang w:eastAsia="zh-CN"/>
              </w:rPr>
              <w:t>工作简况及业绩：</w:t>
            </w:r>
            <w:r>
              <w:rPr>
                <w:rFonts w:hint="eastAsia" w:hAnsi="宋体"/>
                <w:b/>
                <w:sz w:val="28"/>
                <w:szCs w:val="28"/>
                <w:lang w:val="en-US" w:eastAsia="zh-CN"/>
              </w:rPr>
              <w:t xml:space="preserve">    </w:t>
            </w:r>
            <w:r>
              <w:rPr>
                <w:rFonts w:hint="eastAsia" w:hAnsi="宋体"/>
                <w:szCs w:val="21"/>
                <w:lang w:eastAsia="zh-CN"/>
              </w:rPr>
              <w:t>本实验室</w:t>
            </w:r>
            <w:r>
              <w:rPr>
                <w:rFonts w:hint="eastAsia"/>
                <w:lang w:eastAsia="zh-CN"/>
              </w:rPr>
              <w:t>在重点掌握本领域及相关领域国内外研究动态、研究热点、研究进展及行业发展趋势的基础上，主要从事猪、鸡等单胃动物营养需要以及与单胃动物相关的营养与饲料、营养生理、营养调控、营养与免疫、营养与环境的研究和新型饲料与饲料添加剂的开发与安全性评价。通过相关专题理论的学习和学位论文试验设计、课题实施、论文撰写等环节，培养从事单胃动物营养与饲料研究和生产的高级专业</w:t>
            </w:r>
            <w:r>
              <w:rPr>
                <w:rFonts w:hint="eastAsia" w:hAnsi="宋体"/>
                <w:szCs w:val="21"/>
                <w:lang w:eastAsia="zh-CN"/>
              </w:rPr>
              <w:t>人才</w:t>
            </w:r>
            <w:r>
              <w:rPr>
                <w:rFonts w:hint="eastAsia"/>
                <w:lang w:eastAsia="zh-CN"/>
              </w:rPr>
              <w:t>。</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288" w:lineRule="auto"/>
              <w:ind w:left="0" w:leftChars="0" w:right="0" w:rightChars="0" w:firstLine="0" w:firstLineChars="0"/>
              <w:jc w:val="both"/>
              <w:textAlignment w:val="auto"/>
              <w:outlineLvl w:val="9"/>
              <w:rPr>
                <w:rFonts w:hint="eastAsia" w:hAnsi="宋体"/>
                <w:b/>
                <w:sz w:val="28"/>
                <w:szCs w:val="28"/>
                <w:lang w:eastAsia="zh-CN"/>
              </w:rPr>
            </w:pPr>
            <w:r>
              <w:rPr>
                <w:rFonts w:hint="eastAsia"/>
                <w:lang w:eastAsia="zh-CN"/>
              </w:rPr>
              <w:t xml:space="preserve">      </w:t>
            </w:r>
            <w:r>
              <w:rPr>
                <w:rFonts w:hint="eastAsia" w:hAnsi="宋体"/>
                <w:szCs w:val="21"/>
                <w:lang w:eastAsia="zh-CN"/>
              </w:rPr>
              <w:t xml:space="preserve"> 本人主要从事分子营养研究以及功能性饲料添加剂的开发及应用，并参与了国家科技支撑计划项目。以第一作者发表“Effect of quercetin on performance and egg quality during the late laying period of hens ”（British Poultry Science），“黄酮类化合物在家禽生产中的作用及机制”（中国家禽），“槲皮素对产蛋后期蛋鸡蛋品质的影响”（中国饲料）等文章，参与发表国内外文章10余篇。</w:t>
            </w:r>
          </w:p>
        </w:tc>
      </w:tr>
      <w:tr>
        <w:tblPrEx>
          <w:tblLayout w:type="fixed"/>
          <w:tblCellMar>
            <w:top w:w="0" w:type="dxa"/>
            <w:left w:w="108" w:type="dxa"/>
            <w:bottom w:w="0" w:type="dxa"/>
            <w:right w:w="108" w:type="dxa"/>
          </w:tblCellMar>
        </w:tblPrEx>
        <w:trPr>
          <w:trHeight w:val="520" w:hRule="atLeast"/>
        </w:trPr>
        <w:tc>
          <w:tcPr>
            <w:tcW w:w="11311" w:type="dxa"/>
            <w:gridSpan w:val="11"/>
            <w:tcBorders>
              <w:top w:val="single" w:color="auto" w:sz="4" w:space="0"/>
              <w:left w:val="single" w:color="auto" w:sz="4" w:space="0"/>
              <w:bottom w:val="single" w:color="auto" w:sz="4" w:space="0"/>
              <w:right w:val="single" w:color="auto" w:sz="4" w:space="0"/>
            </w:tcBorders>
            <w:shd w:val="clear" w:color="auto" w:fill="CCFFCC"/>
            <w:noWrap w:val="0"/>
            <w:vAlign w:val="center"/>
          </w:tcPr>
          <w:p>
            <w:pPr>
              <w:numPr>
                <w:ilvl w:val="0"/>
                <w:numId w:val="1"/>
              </w:numPr>
              <w:ind w:left="420" w:leftChars="0" w:hanging="420" w:firstLineChars="0"/>
              <w:jc w:val="left"/>
              <w:rPr>
                <w:rFonts w:hint="eastAsia" w:hAnsi="宋体"/>
                <w:b/>
                <w:sz w:val="28"/>
                <w:szCs w:val="28"/>
                <w:lang w:eastAsia="zh-CN"/>
              </w:rPr>
            </w:pPr>
            <w:r>
              <w:rPr>
                <w:rFonts w:hint="eastAsia" w:hAnsi="宋体"/>
                <w:b/>
                <w:sz w:val="28"/>
                <w:szCs w:val="28"/>
                <w:lang w:eastAsia="zh-CN"/>
              </w:rPr>
              <w:t>企事业工作及实习经历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6" w:hRule="atLeast"/>
        </w:trPr>
        <w:tc>
          <w:tcPr>
            <w:tcW w:w="2340" w:type="dxa"/>
            <w:gridSpan w:val="3"/>
            <w:noWrap w:val="0"/>
            <w:vAlign w:val="center"/>
          </w:tcPr>
          <w:p>
            <w:pPr>
              <w:spacing w:line="440" w:lineRule="exact"/>
              <w:jc w:val="center"/>
              <w:rPr>
                <w:lang w:eastAsia="zh-CN"/>
              </w:rPr>
            </w:pPr>
            <w:r>
              <w:rPr>
                <w:rFonts w:hint="eastAsia"/>
                <w:lang w:eastAsia="zh-CN"/>
              </w:rPr>
              <w:t>2012.10—今</w:t>
            </w:r>
          </w:p>
        </w:tc>
        <w:tc>
          <w:tcPr>
            <w:tcW w:w="5212" w:type="dxa"/>
            <w:gridSpan w:val="5"/>
            <w:noWrap w:val="0"/>
            <w:vAlign w:val="top"/>
          </w:tcPr>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left"/>
              <w:textAlignment w:val="auto"/>
              <w:outlineLvl w:val="9"/>
              <w:rPr>
                <w:rFonts w:hint="eastAsia"/>
                <w:lang w:eastAsia="zh-CN"/>
              </w:rPr>
            </w:pPr>
            <w:r>
              <w:rPr>
                <w:rFonts w:hint="eastAsia"/>
                <w:lang w:eastAsia="zh-CN"/>
              </w:rPr>
              <w:t>广州博善生物饲料有限公司（广州、哈尔滨）</w:t>
            </w:r>
          </w:p>
        </w:tc>
        <w:tc>
          <w:tcPr>
            <w:tcW w:w="3759" w:type="dxa"/>
            <w:gridSpan w:val="3"/>
            <w:noWrap w:val="0"/>
            <w:vAlign w:val="top"/>
          </w:tcPr>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left"/>
              <w:textAlignment w:val="auto"/>
              <w:outlineLvl w:val="9"/>
              <w:rPr>
                <w:rFonts w:hint="eastAsia"/>
                <w:lang w:eastAsia="zh-CN"/>
              </w:rPr>
            </w:pPr>
            <w:r>
              <w:rPr>
                <w:rFonts w:hint="eastAsia"/>
                <w:lang w:eastAsia="zh-CN"/>
              </w:rPr>
              <w:t>总经理助理</w:t>
            </w:r>
            <w:r>
              <w:rPr>
                <w:rFonts w:hint="eastAsia"/>
                <w:lang w:val="en-US" w:eastAsia="zh-CN"/>
              </w:rPr>
              <w:t>/技术经理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6" w:hRule="atLeast"/>
        </w:trPr>
        <w:tc>
          <w:tcPr>
            <w:tcW w:w="2340" w:type="dxa"/>
            <w:gridSpan w:val="3"/>
            <w:noWrap w:val="0"/>
            <w:vAlign w:val="center"/>
          </w:tcPr>
          <w:p>
            <w:pPr>
              <w:spacing w:line="440" w:lineRule="exact"/>
              <w:jc w:val="center"/>
              <w:rPr>
                <w:rFonts w:hint="eastAsia"/>
                <w:lang w:eastAsia="zh-CN"/>
              </w:rPr>
            </w:pPr>
            <w:r>
              <w:rPr>
                <w:rFonts w:hint="eastAsia"/>
                <w:lang w:eastAsia="zh-CN"/>
              </w:rPr>
              <w:t>2013.7—2013.9</w:t>
            </w:r>
          </w:p>
        </w:tc>
        <w:tc>
          <w:tcPr>
            <w:tcW w:w="5212" w:type="dxa"/>
            <w:gridSpan w:val="5"/>
            <w:noWrap w:val="0"/>
            <w:vAlign w:val="top"/>
          </w:tcPr>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left"/>
              <w:textAlignment w:val="auto"/>
              <w:outlineLvl w:val="9"/>
              <w:rPr>
                <w:rFonts w:hint="eastAsia"/>
                <w:lang w:eastAsia="zh-CN"/>
              </w:rPr>
            </w:pPr>
            <w:r>
              <w:rPr>
                <w:rFonts w:hint="eastAsia"/>
                <w:lang w:eastAsia="zh-CN"/>
              </w:rPr>
              <w:t>诺伟司国际有限公司（美国圣路易斯）</w:t>
            </w:r>
          </w:p>
        </w:tc>
        <w:tc>
          <w:tcPr>
            <w:tcW w:w="3759" w:type="dxa"/>
            <w:gridSpan w:val="3"/>
            <w:noWrap w:val="0"/>
            <w:vAlign w:val="top"/>
          </w:tcPr>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left"/>
              <w:textAlignment w:val="auto"/>
              <w:outlineLvl w:val="9"/>
              <w:rPr>
                <w:rFonts w:hint="eastAsia"/>
                <w:lang w:eastAsia="zh-CN"/>
              </w:rPr>
            </w:pPr>
            <w:r>
              <w:rPr>
                <w:rFonts w:hint="eastAsia"/>
                <w:lang w:eastAsia="zh-CN"/>
              </w:rPr>
              <w:t>研发中心，实习生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6" w:hRule="atLeast"/>
        </w:trPr>
        <w:tc>
          <w:tcPr>
            <w:tcW w:w="2340" w:type="dxa"/>
            <w:gridSpan w:val="3"/>
            <w:noWrap w:val="0"/>
            <w:vAlign w:val="center"/>
          </w:tcPr>
          <w:p>
            <w:pPr>
              <w:spacing w:line="440" w:lineRule="exact"/>
              <w:jc w:val="center"/>
              <w:rPr>
                <w:rFonts w:hint="eastAsia"/>
                <w:lang w:eastAsia="zh-CN"/>
              </w:rPr>
            </w:pPr>
            <w:r>
              <w:rPr>
                <w:rFonts w:hint="eastAsia"/>
                <w:lang w:eastAsia="zh-CN"/>
              </w:rPr>
              <w:t>2012.7—2012.8</w:t>
            </w:r>
          </w:p>
        </w:tc>
        <w:tc>
          <w:tcPr>
            <w:tcW w:w="5212" w:type="dxa"/>
            <w:gridSpan w:val="5"/>
            <w:noWrap w:val="0"/>
            <w:vAlign w:val="top"/>
          </w:tcPr>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left"/>
              <w:textAlignment w:val="auto"/>
              <w:outlineLvl w:val="9"/>
              <w:rPr>
                <w:rFonts w:hint="eastAsia"/>
                <w:lang w:eastAsia="zh-CN"/>
              </w:rPr>
            </w:pPr>
            <w:r>
              <w:rPr>
                <w:rFonts w:hint="eastAsia"/>
                <w:lang w:eastAsia="zh-CN"/>
              </w:rPr>
              <w:t>蔚蓝生物（康地恩）技术有限公司（潍坊）</w:t>
            </w:r>
          </w:p>
        </w:tc>
        <w:tc>
          <w:tcPr>
            <w:tcW w:w="3759" w:type="dxa"/>
            <w:gridSpan w:val="3"/>
            <w:noWrap w:val="0"/>
            <w:vAlign w:val="top"/>
          </w:tcPr>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left"/>
              <w:textAlignment w:val="auto"/>
              <w:outlineLvl w:val="9"/>
              <w:rPr>
                <w:rFonts w:hint="eastAsia"/>
                <w:lang w:eastAsia="zh-CN"/>
              </w:rPr>
            </w:pPr>
            <w:r>
              <w:rPr>
                <w:rFonts w:hint="eastAsia"/>
                <w:lang w:eastAsia="zh-CN"/>
              </w:rPr>
              <w:t>各部门轮岗，实习生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6" w:hRule="atLeast"/>
        </w:trPr>
        <w:tc>
          <w:tcPr>
            <w:tcW w:w="2340" w:type="dxa"/>
            <w:gridSpan w:val="3"/>
            <w:noWrap w:val="0"/>
            <w:vAlign w:val="center"/>
          </w:tcPr>
          <w:p>
            <w:pPr>
              <w:spacing w:line="440" w:lineRule="exact"/>
              <w:jc w:val="center"/>
              <w:rPr>
                <w:lang w:eastAsia="zh-CN"/>
              </w:rPr>
            </w:pPr>
            <w:r>
              <w:rPr>
                <w:rFonts w:hint="eastAsia"/>
                <w:lang w:eastAsia="zh-CN"/>
              </w:rPr>
              <w:t>2010.9—2012.6</w:t>
            </w:r>
          </w:p>
        </w:tc>
        <w:tc>
          <w:tcPr>
            <w:tcW w:w="5212" w:type="dxa"/>
            <w:gridSpan w:val="5"/>
            <w:noWrap w:val="0"/>
            <w:vAlign w:val="top"/>
          </w:tcPr>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left"/>
              <w:textAlignment w:val="auto"/>
              <w:outlineLvl w:val="9"/>
              <w:rPr>
                <w:rFonts w:hint="eastAsia"/>
                <w:lang w:eastAsia="zh-CN"/>
              </w:rPr>
            </w:pPr>
            <w:r>
              <w:rPr>
                <w:rFonts w:hint="eastAsia"/>
                <w:lang w:eastAsia="zh-CN"/>
              </w:rPr>
              <w:t>黑龙江省饲料博览杂志社（哈尔滨）</w:t>
            </w:r>
          </w:p>
        </w:tc>
        <w:tc>
          <w:tcPr>
            <w:tcW w:w="3759" w:type="dxa"/>
            <w:gridSpan w:val="3"/>
            <w:noWrap w:val="0"/>
            <w:vAlign w:val="top"/>
          </w:tcPr>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left"/>
              <w:textAlignment w:val="auto"/>
              <w:outlineLvl w:val="9"/>
              <w:rPr>
                <w:rFonts w:hint="eastAsia"/>
                <w:lang w:eastAsia="zh-CN"/>
              </w:rPr>
            </w:pPr>
            <w:r>
              <w:rPr>
                <w:rFonts w:hint="eastAsia"/>
                <w:lang w:eastAsia="zh-CN"/>
              </w:rPr>
              <w:t>编辑部，助理编辑</w:t>
            </w:r>
          </w:p>
        </w:tc>
      </w:tr>
      <w:tr>
        <w:tblPrEx>
          <w:tblLayout w:type="fixed"/>
          <w:tblCellMar>
            <w:top w:w="0" w:type="dxa"/>
            <w:left w:w="108" w:type="dxa"/>
            <w:bottom w:w="0" w:type="dxa"/>
            <w:right w:w="108" w:type="dxa"/>
          </w:tblCellMar>
        </w:tblPrEx>
        <w:trPr>
          <w:trHeight w:val="591" w:hRule="atLeast"/>
        </w:trPr>
        <w:tc>
          <w:tcPr>
            <w:tcW w:w="11311" w:type="dxa"/>
            <w:gridSpan w:val="11"/>
            <w:tcBorders>
              <w:top w:val="single" w:color="auto" w:sz="4" w:space="0"/>
              <w:left w:val="single" w:color="auto" w:sz="4" w:space="0"/>
              <w:bottom w:val="single" w:color="auto" w:sz="4" w:space="0"/>
              <w:right w:val="single" w:color="auto" w:sz="4" w:space="0"/>
            </w:tcBorders>
            <w:shd w:val="clear" w:color="auto" w:fill="CCFFCC"/>
            <w:noWrap w:val="0"/>
            <w:vAlign w:val="center"/>
          </w:tcPr>
          <w:p>
            <w:pPr>
              <w:numPr>
                <w:ilvl w:val="0"/>
                <w:numId w:val="1"/>
              </w:numPr>
              <w:ind w:left="420" w:leftChars="0" w:hanging="420" w:firstLineChars="0"/>
              <w:jc w:val="left"/>
              <w:rPr>
                <w:rFonts w:hint="eastAsia" w:hAnsi="宋体"/>
                <w:b/>
                <w:sz w:val="28"/>
                <w:szCs w:val="28"/>
                <w:lang w:eastAsia="zh-CN"/>
              </w:rPr>
            </w:pPr>
            <w:r>
              <w:rPr>
                <w:rFonts w:hint="eastAsia" w:hAnsi="宋体"/>
                <w:b/>
                <w:sz w:val="28"/>
                <w:szCs w:val="28"/>
                <w:lang w:eastAsia="zh-CN"/>
              </w:rPr>
              <w:t>硕士期间主要获奖情况</w:t>
            </w:r>
            <w:bookmarkStart w:id="0" w:name="_GoBack"/>
            <w:bookmarkEnd w:id="0"/>
          </w:p>
        </w:tc>
      </w:tr>
      <w:tr>
        <w:tblPrEx>
          <w:tblLayout w:type="fixed"/>
          <w:tblCellMar>
            <w:top w:w="0" w:type="dxa"/>
            <w:left w:w="108" w:type="dxa"/>
            <w:bottom w:w="0" w:type="dxa"/>
            <w:right w:w="108" w:type="dxa"/>
          </w:tblCellMar>
        </w:tblPrEx>
        <w:trPr>
          <w:trHeight w:val="506" w:hRule="atLeast"/>
        </w:trPr>
        <w:tc>
          <w:tcPr>
            <w:tcW w:w="234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center"/>
              <w:textAlignment w:val="auto"/>
              <w:outlineLvl w:val="9"/>
              <w:rPr>
                <w:rFonts w:hint="eastAsia"/>
                <w:lang w:val="en-US" w:eastAsia="zh-CN"/>
              </w:rPr>
            </w:pPr>
            <w:r>
              <w:rPr>
                <w:rFonts w:hint="eastAsia"/>
                <w:lang w:val="en-US" w:eastAsia="zh-CN"/>
              </w:rPr>
              <w:t>2013.06</w:t>
            </w:r>
          </w:p>
        </w:tc>
        <w:tc>
          <w:tcPr>
            <w:tcW w:w="8971" w:type="dxa"/>
            <w:gridSpan w:val="8"/>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东北农业大学优秀硕士毕业生</w:t>
            </w:r>
          </w:p>
        </w:tc>
      </w:tr>
      <w:tr>
        <w:tblPrEx>
          <w:tblLayout w:type="fixed"/>
          <w:tblCellMar>
            <w:top w:w="0" w:type="dxa"/>
            <w:left w:w="108" w:type="dxa"/>
            <w:bottom w:w="0" w:type="dxa"/>
            <w:right w:w="108" w:type="dxa"/>
          </w:tblCellMar>
        </w:tblPrEx>
        <w:trPr>
          <w:trHeight w:val="461" w:hRule="atLeast"/>
        </w:trPr>
        <w:tc>
          <w:tcPr>
            <w:tcW w:w="234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center"/>
              <w:textAlignment w:val="auto"/>
              <w:outlineLvl w:val="9"/>
              <w:rPr>
                <w:rFonts w:hint="eastAsia"/>
                <w:lang w:val="en-US" w:eastAsia="zh-CN"/>
              </w:rPr>
            </w:pPr>
            <w:r>
              <w:rPr>
                <w:rFonts w:hint="eastAsia"/>
                <w:lang w:val="en-US" w:eastAsia="zh-CN"/>
              </w:rPr>
              <w:t>2013.04</w:t>
            </w:r>
          </w:p>
        </w:tc>
        <w:tc>
          <w:tcPr>
            <w:tcW w:w="8971" w:type="dxa"/>
            <w:gridSpan w:val="8"/>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w:t>
            </w:r>
            <w:r>
              <w:rPr>
                <w:rFonts w:hint="eastAsia"/>
                <w:lang w:eastAsia="zh-CN"/>
              </w:rPr>
              <w:t>国家优秀研究生奖学金</w:t>
            </w:r>
          </w:p>
        </w:tc>
      </w:tr>
      <w:tr>
        <w:tblPrEx>
          <w:tblLayout w:type="fixed"/>
          <w:tblCellMar>
            <w:top w:w="0" w:type="dxa"/>
            <w:left w:w="108" w:type="dxa"/>
            <w:bottom w:w="0" w:type="dxa"/>
            <w:right w:w="108" w:type="dxa"/>
          </w:tblCellMar>
        </w:tblPrEx>
        <w:trPr>
          <w:trHeight w:val="401" w:hRule="atLeast"/>
        </w:trPr>
        <w:tc>
          <w:tcPr>
            <w:tcW w:w="234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center"/>
              <w:textAlignment w:val="auto"/>
              <w:outlineLvl w:val="9"/>
              <w:rPr>
                <w:rFonts w:hint="eastAsia"/>
                <w:lang w:val="en-US" w:eastAsia="zh-CN"/>
              </w:rPr>
            </w:pPr>
            <w:r>
              <w:rPr>
                <w:rFonts w:hint="eastAsia"/>
                <w:lang w:val="en-US" w:eastAsia="zh-CN"/>
              </w:rPr>
              <w:t>2013.01</w:t>
            </w:r>
          </w:p>
        </w:tc>
        <w:tc>
          <w:tcPr>
            <w:tcW w:w="8971" w:type="dxa"/>
            <w:gridSpan w:val="8"/>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诺伟司国际研究生奖学金</w:t>
            </w:r>
          </w:p>
        </w:tc>
      </w:tr>
      <w:tr>
        <w:tblPrEx>
          <w:tblLayout w:type="fixed"/>
          <w:tblCellMar>
            <w:top w:w="0" w:type="dxa"/>
            <w:left w:w="108" w:type="dxa"/>
            <w:bottom w:w="0" w:type="dxa"/>
            <w:right w:w="108" w:type="dxa"/>
          </w:tblCellMar>
        </w:tblPrEx>
        <w:trPr>
          <w:trHeight w:val="591" w:hRule="atLeast"/>
        </w:trPr>
        <w:tc>
          <w:tcPr>
            <w:tcW w:w="11311" w:type="dxa"/>
            <w:gridSpan w:val="11"/>
            <w:tcBorders>
              <w:top w:val="single" w:color="auto" w:sz="4" w:space="0"/>
              <w:left w:val="single" w:color="auto" w:sz="4" w:space="0"/>
              <w:bottom w:val="single" w:color="auto" w:sz="4" w:space="0"/>
              <w:right w:val="single" w:color="auto" w:sz="4" w:space="0"/>
            </w:tcBorders>
            <w:shd w:val="clear" w:color="auto" w:fill="CCFFCC"/>
            <w:noWrap w:val="0"/>
            <w:vAlign w:val="center"/>
          </w:tcPr>
          <w:p>
            <w:pPr>
              <w:numPr>
                <w:ilvl w:val="0"/>
                <w:numId w:val="1"/>
              </w:numPr>
              <w:ind w:left="420" w:leftChars="0" w:hanging="420" w:firstLineChars="0"/>
              <w:jc w:val="left"/>
              <w:rPr>
                <w:rFonts w:hint="eastAsia" w:hAnsi="宋体"/>
                <w:b/>
                <w:sz w:val="28"/>
                <w:szCs w:val="28"/>
                <w:lang w:val="en-US" w:eastAsia="zh-CN"/>
              </w:rPr>
            </w:pPr>
            <w:r>
              <w:rPr>
                <w:rFonts w:hint="eastAsia" w:hAnsi="宋体"/>
                <w:b/>
                <w:sz w:val="28"/>
                <w:szCs w:val="28"/>
                <w:lang w:val="en-US" w:eastAsia="zh-CN"/>
              </w:rPr>
              <w:t>本科期间主要获奖情况</w:t>
            </w:r>
          </w:p>
        </w:tc>
      </w:tr>
      <w:tr>
        <w:tblPrEx>
          <w:tblLayout w:type="fixed"/>
          <w:tblCellMar>
            <w:top w:w="0" w:type="dxa"/>
            <w:left w:w="108" w:type="dxa"/>
            <w:bottom w:w="0" w:type="dxa"/>
            <w:right w:w="108" w:type="dxa"/>
          </w:tblCellMar>
        </w:tblPrEx>
        <w:trPr>
          <w:trHeight w:val="446" w:hRule="atLeast"/>
        </w:trPr>
        <w:tc>
          <w:tcPr>
            <w:tcW w:w="234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center"/>
              <w:textAlignment w:val="auto"/>
              <w:outlineLvl w:val="9"/>
              <w:rPr>
                <w:rFonts w:hint="eastAsia"/>
                <w:lang w:val="en-US" w:eastAsia="zh-CN"/>
              </w:rPr>
            </w:pPr>
            <w:r>
              <w:rPr>
                <w:rFonts w:hint="eastAsia"/>
                <w:lang w:val="en-US" w:eastAsia="zh-CN"/>
              </w:rPr>
              <w:t>2010.06</w:t>
            </w:r>
          </w:p>
        </w:tc>
        <w:tc>
          <w:tcPr>
            <w:tcW w:w="8971" w:type="dxa"/>
            <w:gridSpan w:val="8"/>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left"/>
              <w:textAlignment w:val="auto"/>
              <w:outlineLvl w:val="9"/>
              <w:rPr>
                <w:rFonts w:hint="eastAsia"/>
                <w:lang w:val="en-US" w:eastAsia="zh-CN"/>
              </w:rPr>
            </w:pPr>
            <w:r>
              <w:rPr>
                <w:rFonts w:hint="eastAsia"/>
                <w:lang w:val="en-US" w:eastAsia="zh-CN"/>
              </w:rPr>
              <w:t>黑龙江省优秀本科毕业生</w:t>
            </w:r>
          </w:p>
        </w:tc>
      </w:tr>
      <w:tr>
        <w:tblPrEx>
          <w:tblLayout w:type="fixed"/>
          <w:tblCellMar>
            <w:top w:w="0" w:type="dxa"/>
            <w:left w:w="108" w:type="dxa"/>
            <w:bottom w:w="0" w:type="dxa"/>
            <w:right w:w="108" w:type="dxa"/>
          </w:tblCellMar>
        </w:tblPrEx>
        <w:trPr>
          <w:trHeight w:val="446" w:hRule="atLeast"/>
        </w:trPr>
        <w:tc>
          <w:tcPr>
            <w:tcW w:w="234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center"/>
              <w:textAlignment w:val="auto"/>
              <w:outlineLvl w:val="9"/>
              <w:rPr>
                <w:rFonts w:hint="eastAsia"/>
                <w:lang w:val="en-US" w:eastAsia="zh-CN"/>
              </w:rPr>
            </w:pPr>
            <w:r>
              <w:rPr>
                <w:rFonts w:hint="eastAsia"/>
                <w:lang w:val="en-US" w:eastAsia="zh-CN"/>
              </w:rPr>
              <w:t>2006.09~2010.07</w:t>
            </w:r>
          </w:p>
        </w:tc>
        <w:tc>
          <w:tcPr>
            <w:tcW w:w="8971" w:type="dxa"/>
            <w:gridSpan w:val="8"/>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left"/>
              <w:textAlignment w:val="auto"/>
              <w:outlineLvl w:val="9"/>
              <w:rPr>
                <w:rFonts w:hint="eastAsia"/>
                <w:lang w:val="en-US" w:eastAsia="zh-CN"/>
              </w:rPr>
            </w:pPr>
            <w:r>
              <w:rPr>
                <w:rFonts w:hint="eastAsia"/>
                <w:lang w:val="en-US" w:eastAsia="zh-CN"/>
              </w:rPr>
              <w:t>多次获得学习优秀奖学金、国家助学金及“东北农业大学校三好学生”称号</w:t>
            </w:r>
          </w:p>
        </w:tc>
      </w:tr>
      <w:tr>
        <w:tblPrEx>
          <w:tblLayout w:type="fixed"/>
          <w:tblCellMar>
            <w:top w:w="0" w:type="dxa"/>
            <w:left w:w="108" w:type="dxa"/>
            <w:bottom w:w="0" w:type="dxa"/>
            <w:right w:w="108" w:type="dxa"/>
          </w:tblCellMar>
        </w:tblPrEx>
        <w:trPr>
          <w:trHeight w:val="591" w:hRule="atLeast"/>
        </w:trPr>
        <w:tc>
          <w:tcPr>
            <w:tcW w:w="11311" w:type="dxa"/>
            <w:gridSpan w:val="11"/>
            <w:tcBorders>
              <w:top w:val="single" w:color="auto" w:sz="4" w:space="0"/>
              <w:left w:val="single" w:color="auto" w:sz="4" w:space="0"/>
              <w:bottom w:val="single" w:color="auto" w:sz="4" w:space="0"/>
              <w:right w:val="single" w:color="auto" w:sz="4" w:space="0"/>
            </w:tcBorders>
            <w:shd w:val="clear" w:color="auto" w:fill="CCFFCC"/>
            <w:noWrap w:val="0"/>
            <w:vAlign w:val="center"/>
          </w:tcPr>
          <w:p>
            <w:pPr>
              <w:numPr>
                <w:ilvl w:val="0"/>
                <w:numId w:val="1"/>
              </w:numPr>
              <w:ind w:left="420" w:leftChars="0" w:hanging="420" w:firstLineChars="0"/>
              <w:jc w:val="left"/>
              <w:rPr>
                <w:rFonts w:hint="eastAsia" w:hAnsi="宋体"/>
                <w:b/>
                <w:sz w:val="28"/>
                <w:szCs w:val="28"/>
                <w:lang w:val="en-US" w:eastAsia="zh-CN"/>
              </w:rPr>
            </w:pPr>
            <w:r>
              <w:rPr>
                <w:rFonts w:hint="eastAsia" w:hAnsi="宋体"/>
                <w:b/>
                <w:sz w:val="28"/>
                <w:szCs w:val="28"/>
                <w:lang w:val="en-US" w:eastAsia="zh-CN"/>
              </w:rPr>
              <w:t>第一作者发表文章</w:t>
            </w:r>
          </w:p>
        </w:tc>
      </w:tr>
      <w:tr>
        <w:tblPrEx>
          <w:tblLayout w:type="fixed"/>
          <w:tblCellMar>
            <w:top w:w="0" w:type="dxa"/>
            <w:left w:w="108" w:type="dxa"/>
            <w:bottom w:w="0" w:type="dxa"/>
            <w:right w:w="108" w:type="dxa"/>
          </w:tblCellMar>
        </w:tblPrEx>
        <w:trPr>
          <w:trHeight w:val="446" w:hRule="atLeast"/>
        </w:trPr>
        <w:tc>
          <w:tcPr>
            <w:tcW w:w="11311" w:type="dxa"/>
            <w:gridSpan w:val="11"/>
            <w:tcBorders>
              <w:top w:val="single" w:color="auto" w:sz="4" w:space="0"/>
              <w:left w:val="single" w:color="auto" w:sz="4" w:space="0"/>
              <w:bottom w:val="single" w:color="auto" w:sz="4" w:space="0"/>
              <w:right w:val="single" w:color="auto" w:sz="4" w:space="0"/>
            </w:tcBorders>
            <w:noWrap w:val="0"/>
            <w:vAlign w:val="center"/>
          </w:tcPr>
          <w:p>
            <w:pPr>
              <w:spacing w:line="240" w:lineRule="atLeast"/>
              <w:ind w:firstLine="482" w:firstLineChars="200"/>
              <w:jc w:val="both"/>
              <w:rPr>
                <w:rFonts w:hint="eastAsia"/>
                <w:snapToGrid w:val="0"/>
                <w:szCs w:val="22"/>
              </w:rPr>
            </w:pPr>
            <w:r>
              <w:rPr>
                <w:rFonts w:hint="eastAsia"/>
                <w:b/>
                <w:snapToGrid w:val="0"/>
                <w:szCs w:val="22"/>
                <w:lang w:val="en-US" w:eastAsia="zh-CN"/>
              </w:rPr>
              <w:t>1、</w:t>
            </w:r>
            <w:r>
              <w:rPr>
                <w:rFonts w:hint="eastAsia"/>
                <w:b/>
                <w:snapToGrid w:val="0"/>
                <w:szCs w:val="22"/>
              </w:rPr>
              <w:t>LIU Y</w:t>
            </w:r>
            <w:r>
              <w:rPr>
                <w:rFonts w:hint="eastAsia"/>
                <w:snapToGrid w:val="0"/>
                <w:szCs w:val="22"/>
              </w:rPr>
              <w:t>，LI Y，LIU H N，SUO Y L，HU L L，FENG X A，ZHANG L，JIN F．</w:t>
            </w:r>
            <w:r>
              <w:rPr>
                <w:snapToGrid w:val="0"/>
                <w:szCs w:val="22"/>
              </w:rPr>
              <w:t>Effect of quercetin on performance and egg quality during the late laying period of hens</w:t>
            </w:r>
            <w:r>
              <w:rPr>
                <w:rFonts w:hint="eastAsia"/>
                <w:snapToGrid w:val="0"/>
                <w:szCs w:val="22"/>
              </w:rPr>
              <w:t>[J]．British poultry Science，</w:t>
            </w:r>
            <w:r>
              <w:rPr>
                <w:snapToGrid w:val="0"/>
                <w:szCs w:val="22"/>
              </w:rPr>
              <w:t>2013</w:t>
            </w:r>
            <w:r>
              <w:rPr>
                <w:rFonts w:hint="eastAsia"/>
                <w:snapToGrid w:val="0"/>
                <w:szCs w:val="22"/>
                <w:lang w:eastAsia="zh-CN"/>
              </w:rPr>
              <w:t>，</w:t>
            </w:r>
            <w:r>
              <w:rPr>
                <w:snapToGrid w:val="0"/>
                <w:szCs w:val="22"/>
              </w:rPr>
              <w:t>54 (4)</w:t>
            </w:r>
            <w:r>
              <w:rPr>
                <w:rFonts w:hint="eastAsia"/>
                <w:snapToGrid w:val="0"/>
                <w:szCs w:val="22"/>
                <w:lang w:eastAsia="zh-CN"/>
              </w:rPr>
              <w:t>：</w:t>
            </w:r>
            <w:r>
              <w:rPr>
                <w:snapToGrid w:val="0"/>
                <w:szCs w:val="22"/>
              </w:rPr>
              <w:t>510</w:t>
            </w:r>
            <w:r>
              <w:rPr>
                <w:rFonts w:hint="eastAsia"/>
                <w:snapToGrid w:val="0"/>
                <w:szCs w:val="22"/>
              </w:rPr>
              <w:t>．</w:t>
            </w:r>
          </w:p>
          <w:p>
            <w:pPr>
              <w:spacing w:line="240" w:lineRule="atLeast"/>
              <w:ind w:firstLine="482" w:firstLineChars="200"/>
              <w:jc w:val="both"/>
              <w:rPr>
                <w:rFonts w:hint="eastAsia"/>
                <w:snapToGrid w:val="0"/>
                <w:szCs w:val="22"/>
                <w:lang w:eastAsia="zh-CN"/>
              </w:rPr>
            </w:pPr>
            <w:r>
              <w:rPr>
                <w:rFonts w:hint="eastAsia"/>
                <w:b/>
                <w:snapToGrid w:val="0"/>
                <w:szCs w:val="21"/>
                <w:lang w:val="en-US" w:eastAsia="zh-CN"/>
              </w:rPr>
              <w:t>2、</w:t>
            </w:r>
            <w:r>
              <w:rPr>
                <w:rFonts w:hint="eastAsia"/>
                <w:b/>
                <w:snapToGrid w:val="0"/>
                <w:szCs w:val="21"/>
                <w:lang w:eastAsia="zh-CN"/>
              </w:rPr>
              <w:t>刘莹</w:t>
            </w:r>
            <w:r>
              <w:rPr>
                <w:rFonts w:hint="eastAsia"/>
                <w:snapToGrid w:val="0"/>
                <w:szCs w:val="22"/>
                <w:lang w:eastAsia="zh-CN"/>
              </w:rPr>
              <w:t>，李垚，刘红南，</w:t>
            </w:r>
            <w:r>
              <w:rPr>
                <w:snapToGrid w:val="0"/>
                <w:szCs w:val="22"/>
                <w:lang w:eastAsia="zh-CN"/>
              </w:rPr>
              <w:t>索艳丽</w:t>
            </w:r>
            <w:r>
              <w:rPr>
                <w:rFonts w:hint="eastAsia"/>
                <w:snapToGrid w:val="0"/>
                <w:szCs w:val="22"/>
                <w:lang w:eastAsia="zh-CN"/>
              </w:rPr>
              <w:t>，</w:t>
            </w:r>
            <w:r>
              <w:rPr>
                <w:snapToGrid w:val="0"/>
                <w:szCs w:val="22"/>
                <w:lang w:eastAsia="zh-CN"/>
              </w:rPr>
              <w:t>呼林林</w:t>
            </w:r>
            <w:r>
              <w:rPr>
                <w:rFonts w:hint="eastAsia"/>
                <w:snapToGrid w:val="0"/>
                <w:szCs w:val="22"/>
                <w:lang w:eastAsia="zh-CN"/>
              </w:rPr>
              <w:t>，</w:t>
            </w:r>
            <w:r>
              <w:rPr>
                <w:snapToGrid w:val="0"/>
                <w:szCs w:val="22"/>
                <w:lang w:eastAsia="zh-CN"/>
              </w:rPr>
              <w:t>冯香安</w:t>
            </w:r>
            <w:r>
              <w:rPr>
                <w:rFonts w:hint="eastAsia"/>
                <w:snapToGrid w:val="0"/>
                <w:szCs w:val="22"/>
                <w:lang w:eastAsia="zh-CN"/>
              </w:rPr>
              <w:t>，</w:t>
            </w:r>
            <w:r>
              <w:rPr>
                <w:snapToGrid w:val="0"/>
                <w:szCs w:val="22"/>
                <w:lang w:eastAsia="zh-CN"/>
              </w:rPr>
              <w:t>张琳</w:t>
            </w:r>
            <w:r>
              <w:rPr>
                <w:rFonts w:hint="eastAsia"/>
                <w:snapToGrid w:val="0"/>
                <w:szCs w:val="22"/>
                <w:lang w:eastAsia="zh-CN"/>
              </w:rPr>
              <w:t>，</w:t>
            </w:r>
            <w:r>
              <w:rPr>
                <w:snapToGrid w:val="0"/>
                <w:szCs w:val="22"/>
                <w:lang w:eastAsia="zh-CN"/>
              </w:rPr>
              <w:t>金芳</w:t>
            </w:r>
            <w:r>
              <w:rPr>
                <w:rFonts w:hint="eastAsia"/>
                <w:snapToGrid w:val="0"/>
                <w:szCs w:val="22"/>
                <w:lang w:eastAsia="zh-CN"/>
              </w:rPr>
              <w:t>．槲皮素对产蛋后期蛋鸡蛋品质的影响[J]．中国饲料，2012，16：17-20．</w:t>
            </w:r>
          </w:p>
          <w:p>
            <w:pPr>
              <w:ind w:firstLine="482" w:firstLineChars="200"/>
              <w:jc w:val="both"/>
              <w:rPr>
                <w:rFonts w:hint="eastAsia"/>
                <w:snapToGrid w:val="0"/>
                <w:szCs w:val="22"/>
                <w:lang w:eastAsia="zh-CN"/>
              </w:rPr>
            </w:pPr>
            <w:r>
              <w:rPr>
                <w:rFonts w:hint="eastAsia"/>
                <w:b/>
                <w:snapToGrid w:val="0"/>
                <w:szCs w:val="22"/>
                <w:lang w:val="en-US" w:eastAsia="zh-CN"/>
              </w:rPr>
              <w:t>3、</w:t>
            </w:r>
            <w:r>
              <w:rPr>
                <w:b/>
                <w:snapToGrid w:val="0"/>
                <w:szCs w:val="22"/>
                <w:lang w:eastAsia="zh-CN"/>
              </w:rPr>
              <w:t>刘莹</w:t>
            </w:r>
            <w:r>
              <w:rPr>
                <w:snapToGrid w:val="0"/>
                <w:szCs w:val="22"/>
                <w:lang w:eastAsia="zh-CN"/>
              </w:rPr>
              <w:t>，刘红南，冯香安，</w:t>
            </w:r>
            <w:r>
              <w:rPr>
                <w:rFonts w:hint="eastAsia"/>
                <w:snapToGrid w:val="0"/>
                <w:szCs w:val="22"/>
                <w:lang w:eastAsia="zh-CN"/>
              </w:rPr>
              <w:t>张琳，金芳，李垚</w:t>
            </w:r>
            <w:r>
              <w:rPr>
                <w:snapToGrid w:val="0"/>
                <w:szCs w:val="22"/>
                <w:lang w:eastAsia="zh-CN"/>
              </w:rPr>
              <w:t>．黄酮类化合物在家禽生产中的作用及机制[J]．</w:t>
            </w:r>
            <w:r>
              <w:rPr>
                <w:rFonts w:hint="eastAsia"/>
                <w:snapToGrid w:val="0"/>
                <w:szCs w:val="22"/>
                <w:lang w:eastAsia="zh-CN"/>
              </w:rPr>
              <w:t>中国家禽，</w:t>
            </w:r>
            <w:r>
              <w:rPr>
                <w:snapToGrid w:val="0"/>
                <w:szCs w:val="22"/>
                <w:lang w:eastAsia="zh-CN"/>
              </w:rPr>
              <w:t>2012，34（</w:t>
            </w:r>
            <w:r>
              <w:rPr>
                <w:rFonts w:hint="eastAsia"/>
                <w:snapToGrid w:val="0"/>
                <w:szCs w:val="22"/>
                <w:lang w:eastAsia="zh-CN"/>
              </w:rPr>
              <w:t>13</w:t>
            </w:r>
            <w:r>
              <w:rPr>
                <w:snapToGrid w:val="0"/>
                <w:szCs w:val="22"/>
                <w:lang w:eastAsia="zh-CN"/>
              </w:rPr>
              <w:t>）：45-48．</w:t>
            </w:r>
          </w:p>
          <w:p>
            <w:pPr>
              <w:ind w:firstLine="482" w:firstLineChars="200"/>
              <w:jc w:val="both"/>
              <w:rPr>
                <w:rFonts w:hint="eastAsia"/>
                <w:lang w:val="en-US" w:eastAsia="zh-CN"/>
              </w:rPr>
            </w:pPr>
            <w:r>
              <w:rPr>
                <w:rFonts w:hint="eastAsia"/>
                <w:b/>
                <w:snapToGrid w:val="0"/>
                <w:szCs w:val="21"/>
                <w:lang w:val="en-US" w:eastAsia="zh-CN"/>
              </w:rPr>
              <w:t>4、</w:t>
            </w:r>
            <w:r>
              <w:rPr>
                <w:b/>
                <w:snapToGrid w:val="0"/>
                <w:szCs w:val="21"/>
                <w:lang w:eastAsia="zh-CN"/>
              </w:rPr>
              <w:t>刘莹</w:t>
            </w:r>
            <w:r>
              <w:rPr>
                <w:rFonts w:hint="eastAsia"/>
                <w:snapToGrid w:val="0"/>
                <w:szCs w:val="22"/>
                <w:lang w:eastAsia="zh-CN"/>
              </w:rPr>
              <w:t>，</w:t>
            </w:r>
            <w:r>
              <w:rPr>
                <w:snapToGrid w:val="0"/>
                <w:szCs w:val="22"/>
                <w:lang w:eastAsia="zh-CN"/>
              </w:rPr>
              <w:t>李垚</w:t>
            </w:r>
            <w:r>
              <w:rPr>
                <w:rFonts w:hint="eastAsia"/>
                <w:snapToGrid w:val="0"/>
                <w:szCs w:val="22"/>
                <w:lang w:eastAsia="zh-CN"/>
              </w:rPr>
              <w:t>，</w:t>
            </w:r>
            <w:r>
              <w:rPr>
                <w:snapToGrid w:val="0"/>
                <w:szCs w:val="22"/>
                <w:lang w:eastAsia="zh-CN"/>
              </w:rPr>
              <w:t>刘红南</w:t>
            </w:r>
            <w:r>
              <w:rPr>
                <w:rFonts w:hint="eastAsia"/>
                <w:snapToGrid w:val="0"/>
                <w:szCs w:val="22"/>
                <w:lang w:eastAsia="zh-CN"/>
              </w:rPr>
              <w:t>，</w:t>
            </w:r>
            <w:r>
              <w:rPr>
                <w:snapToGrid w:val="0"/>
                <w:szCs w:val="22"/>
                <w:lang w:eastAsia="zh-CN"/>
              </w:rPr>
              <w:t>索艳丽</w:t>
            </w:r>
            <w:r>
              <w:rPr>
                <w:rFonts w:hint="eastAsia"/>
                <w:snapToGrid w:val="0"/>
                <w:szCs w:val="22"/>
                <w:lang w:eastAsia="zh-CN"/>
              </w:rPr>
              <w:t>，</w:t>
            </w:r>
            <w:r>
              <w:rPr>
                <w:snapToGrid w:val="0"/>
                <w:szCs w:val="22"/>
                <w:lang w:eastAsia="zh-CN"/>
              </w:rPr>
              <w:t>呼林林</w:t>
            </w:r>
            <w:r>
              <w:rPr>
                <w:rFonts w:hint="eastAsia"/>
                <w:snapToGrid w:val="0"/>
                <w:szCs w:val="22"/>
                <w:lang w:eastAsia="zh-CN"/>
              </w:rPr>
              <w:t>，</w:t>
            </w:r>
            <w:r>
              <w:rPr>
                <w:snapToGrid w:val="0"/>
                <w:szCs w:val="22"/>
                <w:lang w:eastAsia="zh-CN"/>
              </w:rPr>
              <w:t>冯香安</w:t>
            </w:r>
            <w:r>
              <w:rPr>
                <w:rFonts w:hint="eastAsia"/>
                <w:snapToGrid w:val="0"/>
                <w:szCs w:val="22"/>
                <w:lang w:eastAsia="zh-CN"/>
              </w:rPr>
              <w:t>，</w:t>
            </w:r>
            <w:r>
              <w:rPr>
                <w:snapToGrid w:val="0"/>
                <w:szCs w:val="22"/>
                <w:lang w:eastAsia="zh-CN"/>
              </w:rPr>
              <w:t>张琳</w:t>
            </w:r>
            <w:r>
              <w:rPr>
                <w:rFonts w:hint="eastAsia"/>
                <w:snapToGrid w:val="0"/>
                <w:szCs w:val="22"/>
                <w:lang w:eastAsia="zh-CN"/>
              </w:rPr>
              <w:t>，</w:t>
            </w:r>
            <w:r>
              <w:rPr>
                <w:snapToGrid w:val="0"/>
                <w:szCs w:val="22"/>
                <w:lang w:eastAsia="zh-CN"/>
              </w:rPr>
              <w:t>金芳．</w:t>
            </w:r>
            <w:r>
              <w:rPr>
                <w:snapToGrid w:val="0"/>
                <w:szCs w:val="22"/>
              </w:rPr>
              <w:fldChar w:fldCharType="begin"/>
            </w:r>
            <w:r>
              <w:rPr>
                <w:snapToGrid w:val="0"/>
                <w:szCs w:val="21"/>
                <w:lang w:eastAsia="zh-CN"/>
              </w:rPr>
              <w:instrText xml:space="preserve">HYPERLINK "http://www.cnki.net/kcms/detail/detail.aspx?filename=SEKM201210001101&amp;dbcode=CPFD&amp;dbname=CPFD2012"</w:instrText>
            </w:r>
            <w:r>
              <w:rPr>
                <w:snapToGrid w:val="0"/>
                <w:szCs w:val="21"/>
              </w:rPr>
              <w:fldChar w:fldCharType="separate"/>
            </w:r>
            <w:r>
              <w:rPr>
                <w:snapToGrid w:val="0"/>
                <w:szCs w:val="21"/>
                <w:lang w:eastAsia="zh-CN"/>
              </w:rPr>
              <w:t>槲皮素对产蛋后期蛋鸡生产性能和蛋品质的影响</w:t>
            </w:r>
            <w:r>
              <w:rPr>
                <w:snapToGrid w:val="0"/>
                <w:szCs w:val="21"/>
              </w:rPr>
              <w:fldChar w:fldCharType="end"/>
            </w:r>
            <w:r>
              <w:rPr>
                <w:snapToGrid w:val="0"/>
                <w:szCs w:val="21"/>
                <w:lang w:eastAsia="zh-CN"/>
              </w:rPr>
              <w:t>[A]．中国畜牧兽医学会动物营养学分会第十一次全国动物营养学术研讨会论文集[C]．2012．</w:t>
            </w:r>
          </w:p>
        </w:tc>
      </w:tr>
    </w:tbl>
    <w:p>
      <w:pPr>
        <w:jc w:val="both"/>
        <w:rPr>
          <w:rFonts w:hint="eastAsia"/>
          <w:lang w:eastAsia="zh-CN"/>
        </w:rPr>
      </w:pPr>
    </w:p>
    <w:p>
      <w:pPr>
        <w:spacing w:line="240" w:lineRule="atLeast"/>
        <w:rPr>
          <w:rFonts w:hint="default"/>
          <w:b/>
          <w:snapToGrid w:val="0"/>
          <w:szCs w:val="22"/>
          <w:lang w:val="en-US" w:eastAsia="zh-CN"/>
        </w:rPr>
      </w:pPr>
      <w:r>
        <w:rPr>
          <w:rFonts w:hint="eastAsia"/>
          <w:b/>
          <w:snapToGrid w:val="0"/>
          <w:szCs w:val="22"/>
          <w:lang w:eastAsia="zh-CN"/>
        </w:rPr>
        <w:t>目前薪资：基本月薪</w:t>
      </w:r>
      <w:r>
        <w:rPr>
          <w:rFonts w:hint="eastAsia"/>
          <w:b/>
          <w:snapToGrid w:val="0"/>
          <w:szCs w:val="22"/>
          <w:lang w:val="en-US" w:eastAsia="zh-CN"/>
        </w:rPr>
        <w:t>7000，岗位绩效+效益绩效</w:t>
      </w:r>
    </w:p>
    <w:p>
      <w:pPr>
        <w:spacing w:line="240" w:lineRule="atLeast"/>
        <w:rPr>
          <w:rFonts w:hint="default"/>
          <w:b/>
          <w:snapToGrid w:val="0"/>
          <w:szCs w:val="22"/>
          <w:lang w:val="en-US" w:eastAsia="zh-CN"/>
        </w:rPr>
      </w:pPr>
      <w:r>
        <w:rPr>
          <w:rFonts w:hint="eastAsia"/>
          <w:b/>
          <w:snapToGrid w:val="0"/>
          <w:szCs w:val="22"/>
          <w:lang w:eastAsia="zh-CN"/>
        </w:rPr>
        <w:t>猎头评语：</w:t>
      </w:r>
      <w:r>
        <w:rPr>
          <w:rFonts w:hint="eastAsia"/>
          <w:b/>
          <w:snapToGrid w:val="0"/>
          <w:szCs w:val="22"/>
          <w:lang w:val="en-US" w:eastAsia="zh-CN"/>
        </w:rPr>
        <w:t>87年，动物营养专业硕士学历毕业，有近七年添加剂技术服务工作经验，主要是单胃动物营养方向，服务小型饲料厂和养殖场为主。目前准备考博，暂时没有确定变更工作的打算。</w:t>
      </w:r>
    </w:p>
    <w:sectPr>
      <w:footerReference r:id="rId3" w:type="default"/>
      <w:pgSz w:w="12240" w:h="15840"/>
      <w:pgMar w:top="567" w:right="851" w:bottom="567" w:left="851" w:header="720" w:footer="720" w:gutter="0"/>
      <w:pgBorders w:offsetFrom="page">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t xml:space="preserve">Page </w:t>
    </w:r>
    <w:r>
      <w:rPr>
        <w:b/>
        <w:sz w:val="24"/>
        <w:szCs w:val="24"/>
      </w:rPr>
      <w:fldChar w:fldCharType="begin"/>
    </w:r>
    <w:r>
      <w:rPr>
        <w:b/>
      </w:rPr>
      <w:instrText xml:space="preserve"> PAGE </w:instrText>
    </w:r>
    <w:r>
      <w:rPr>
        <w:b/>
        <w:sz w:val="24"/>
        <w:szCs w:val="24"/>
      </w:rPr>
      <w:fldChar w:fldCharType="separate"/>
    </w:r>
    <w:r>
      <w:rPr>
        <w:b/>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rPr>
      <w:t>4</w:t>
    </w:r>
    <w:r>
      <w:rPr>
        <w:b/>
        <w:sz w:val="24"/>
        <w:szCs w:val="24"/>
      </w:rPr>
      <w:fldChar w:fldCharType="end"/>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1BCC6"/>
    <w:multiLevelType w:val="singleLevel"/>
    <w:tmpl w:val="5271BCC6"/>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0"/>
  <w:displayHorizontalDrawingGridEvery w:val="0"/>
  <w:displayVerticalDrawingGridEvery w:val="0"/>
  <w:noPunctuationKerning w:val="1"/>
  <w:characterSpacingControl w:val="doNotCompress"/>
  <w:doNotValidateAgainstSchema/>
  <w:doNotDemarcateInvalidXml/>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051D41"/>
    <w:rsid w:val="17447873"/>
    <w:rsid w:val="342304A8"/>
    <w:rsid w:val="379907C7"/>
    <w:rsid w:val="58B303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sz w:val="24"/>
      <w:lang w:val="en-US" w:eastAsia="en-US" w:bidi="ar-SA"/>
    </w:rPr>
  </w:style>
  <w:style w:type="paragraph" w:styleId="2">
    <w:name w:val="heading 1"/>
    <w:basedOn w:val="1"/>
    <w:next w:val="1"/>
    <w:uiPriority w:val="0"/>
    <w:pPr>
      <w:keepNext/>
      <w:suppressAutoHyphens/>
      <w:jc w:val="both"/>
      <w:outlineLvl w:val="0"/>
    </w:pPr>
    <w:rPr>
      <w:b/>
      <w:spacing w:val="-3"/>
      <w:lang w:val="en-GB"/>
    </w:rPr>
  </w:style>
  <w:style w:type="character" w:default="1" w:styleId="10">
    <w:name w:val="Default Paragraph Font"/>
    <w:uiPriority w:val="0"/>
  </w:style>
  <w:style w:type="table" w:default="1" w:styleId="9">
    <w:name w:val="Normal Table"/>
    <w:unhideWhenUsed/>
    <w:uiPriority w:val="99"/>
    <w:tblPr>
      <w:tblStyle w:val="9"/>
      <w:tblLayout w:type="fixed"/>
      <w:tblCellMar>
        <w:top w:w="0" w:type="dxa"/>
        <w:left w:w="108" w:type="dxa"/>
        <w:bottom w:w="0" w:type="dxa"/>
        <w:right w:w="108" w:type="dxa"/>
      </w:tblCellMar>
    </w:tblPr>
  </w:style>
  <w:style w:type="paragraph" w:styleId="3">
    <w:name w:val="annotation text"/>
    <w:basedOn w:val="1"/>
    <w:uiPriority w:val="0"/>
    <w:rPr>
      <w:szCs w:val="24"/>
    </w:rPr>
  </w:style>
  <w:style w:type="paragraph" w:styleId="4">
    <w:name w:val="Salutation"/>
    <w:basedOn w:val="1"/>
    <w:next w:val="1"/>
    <w:uiPriority w:val="0"/>
    <w:pPr>
      <w:widowControl w:val="0"/>
      <w:jc w:val="both"/>
    </w:pPr>
    <w:rPr>
      <w:rFonts w:ascii="宋体" w:hAnsi="宋体"/>
      <w:kern w:val="2"/>
      <w:sz w:val="24"/>
      <w:szCs w:val="24"/>
    </w:rPr>
  </w:style>
  <w:style w:type="paragraph" w:styleId="5">
    <w:name w:val="Body Text"/>
    <w:basedOn w:val="1"/>
    <w:link w:val="13"/>
    <w:uiPriority w:val="0"/>
    <w:rPr>
      <w:rFonts w:ascii="Arial" w:hAnsi="Arial" w:eastAsia="Times New Roman" w:cs="Arial"/>
      <w:szCs w:val="24"/>
      <w:lang w:eastAsia="en-US"/>
    </w:rPr>
  </w:style>
  <w:style w:type="paragraph" w:styleId="6">
    <w:name w:val="Balloon Text"/>
    <w:basedOn w:val="1"/>
    <w:uiPriority w:val="0"/>
    <w:rPr>
      <w:rFonts w:ascii="Tahoma" w:hAnsi="Tahoma" w:cs="Tahoma"/>
      <w:sz w:val="16"/>
      <w:szCs w:val="16"/>
    </w:rPr>
  </w:style>
  <w:style w:type="paragraph" w:styleId="7">
    <w:name w:val="footer"/>
    <w:basedOn w:val="1"/>
    <w:link w:val="14"/>
    <w:uiPriority w:val="0"/>
    <w:pPr>
      <w:tabs>
        <w:tab w:val="center" w:pos="4153"/>
        <w:tab w:val="right" w:pos="8306"/>
      </w:tabs>
      <w:snapToGrid w:val="0"/>
    </w:pPr>
    <w:rPr>
      <w:sz w:val="18"/>
      <w:szCs w:val="18"/>
      <w:lang w:eastAsia="en-US"/>
    </w:rPr>
  </w:style>
  <w:style w:type="paragraph" w:styleId="8">
    <w:name w:val="header"/>
    <w:basedOn w:val="1"/>
    <w:link w:val="16"/>
    <w:uiPriority w:val="0"/>
    <w:pPr>
      <w:pBdr>
        <w:bottom w:val="single" w:color="auto" w:sz="6" w:space="1"/>
      </w:pBdr>
      <w:tabs>
        <w:tab w:val="center" w:pos="4153"/>
        <w:tab w:val="right" w:pos="8306"/>
      </w:tabs>
      <w:snapToGrid w:val="0"/>
      <w:jc w:val="center"/>
    </w:pPr>
    <w:rPr>
      <w:sz w:val="18"/>
      <w:szCs w:val="18"/>
      <w:lang w:eastAsia="en-US"/>
    </w:rPr>
  </w:style>
  <w:style w:type="character" w:styleId="11">
    <w:name w:val="Hyperlink"/>
    <w:basedOn w:val="10"/>
    <w:uiPriority w:val="0"/>
    <w:rPr>
      <w:color w:val="0000FF"/>
      <w:u w:val="single"/>
    </w:rPr>
  </w:style>
  <w:style w:type="paragraph" w:customStyle="1" w:styleId="12">
    <w:name w:val="p0"/>
    <w:basedOn w:val="1"/>
    <w:uiPriority w:val="0"/>
    <w:rPr>
      <w:szCs w:val="21"/>
    </w:rPr>
  </w:style>
  <w:style w:type="character" w:customStyle="1" w:styleId="13">
    <w:name w:val="正文文本 Char Char"/>
    <w:basedOn w:val="10"/>
    <w:link w:val="5"/>
    <w:uiPriority w:val="0"/>
    <w:rPr>
      <w:rFonts w:ascii="Arial" w:hAnsi="Arial" w:eastAsia="Times New Roman" w:cs="Arial"/>
      <w:szCs w:val="24"/>
      <w:lang w:eastAsia="en-US"/>
    </w:rPr>
  </w:style>
  <w:style w:type="character" w:customStyle="1" w:styleId="14">
    <w:name w:val="页脚 Char Char"/>
    <w:basedOn w:val="10"/>
    <w:link w:val="7"/>
    <w:uiPriority w:val="0"/>
    <w:rPr>
      <w:sz w:val="18"/>
      <w:szCs w:val="18"/>
      <w:lang w:eastAsia="en-US"/>
    </w:rPr>
  </w:style>
  <w:style w:type="character" w:customStyle="1" w:styleId="15">
    <w:name w:val="content1"/>
    <w:uiPriority w:val="0"/>
    <w:rPr>
      <w:rFonts w:hint="eastAsia" w:ascii="宋体" w:hAnsi="宋体" w:eastAsia="宋体"/>
      <w:sz w:val="21"/>
      <w:szCs w:val="21"/>
    </w:rPr>
  </w:style>
  <w:style w:type="character" w:customStyle="1" w:styleId="16">
    <w:name w:val="页眉 Char Char"/>
    <w:basedOn w:val="10"/>
    <w:link w:val="8"/>
    <w:uiPriority w:val="0"/>
    <w:rPr>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Novus International</Company>
  <Pages>1</Pages>
  <Words>486</Words>
  <Characters>2773</Characters>
  <Lines>23</Lines>
  <Paragraphs>6</Paragraphs>
  <TotalTime>11</TotalTime>
  <ScaleCrop>false</ScaleCrop>
  <LinksUpToDate>false</LinksUpToDate>
  <CharactersWithSpaces>3253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2011-01-03T00:33:00Z</dcterms:created>
  <dc:creator>Novus International, Inc.</dc:creator>
  <cp:lastModifiedBy>Administrator</cp:lastModifiedBy>
  <cp:lastPrinted>2011-01-04T06:15:00Z</cp:lastPrinted>
  <dcterms:modified xsi:type="dcterms:W3CDTF">2019-05-08T08:50:23Z</dcterms:modified>
  <dc:title> </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