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numPr>
          <w:ilvl w:val="0"/>
          <w:numId w:val="0"/>
        </w:numPr>
        <w:rPr>
          <w:snapToGrid w:val="0"/>
          <w:kern w:val="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jc w:val="center"/>
        <w:outlineLvl w:val="0"/>
        <w:rPr>
          <w:rFonts w:hint="eastAsia" w:ascii="宋体" w:hAnsi="宋体" w:eastAsia="宋体"/>
          <w:b/>
          <w:color w:val="000000"/>
          <w:kern w:val="11"/>
          <w:sz w:val="52"/>
          <w:lang w:eastAsia="zh-CN"/>
        </w:rPr>
      </w:pPr>
      <w:r>
        <w:rPr>
          <w:rFonts w:hint="eastAsia" w:ascii="宋体" w:hAnsi="宋体"/>
          <w:b/>
          <w:color w:val="000000"/>
          <w:kern w:val="11"/>
          <w:sz w:val="52"/>
          <w:lang w:val="en-US" w:eastAsia="zh-CN"/>
        </w:rPr>
        <w:t>蓝金祛痘美肤堂项目</w:t>
      </w:r>
    </w:p>
    <w:p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hint="eastAsia" w:ascii="宋体" w:hAnsi="宋体"/>
          <w:b/>
          <w:color w:val="000000"/>
          <w:kern w:val="11"/>
          <w:sz w:val="52"/>
        </w:rPr>
        <w:t>测试计划</w:t>
      </w: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napToGrid w:val="0"/>
        <w:jc w:val="center"/>
        <w:outlineLvl w:val="0"/>
        <w:rPr>
          <w:rFonts w:hint="eastAsia" w:ascii="黑体" w:hAnsi="Century Gothic" w:eastAsia="宋体"/>
          <w:b/>
          <w:sz w:val="30"/>
          <w:lang w:eastAsia="zh-CN"/>
        </w:rPr>
      </w:pPr>
      <w:r>
        <w:rPr>
          <w:rFonts w:hint="eastAsia" w:ascii="黑体" w:hAnsi="Century Gothic"/>
          <w:b/>
          <w:sz w:val="30"/>
          <w:lang w:val="en-US" w:eastAsia="zh-CN"/>
        </w:rPr>
        <w:t>B&amp;G小组</w:t>
      </w:r>
    </w:p>
    <w:p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>
      <w:pPr>
        <w:rPr>
          <w:rFonts w:ascii="黑体" w:eastAsia="黑体"/>
          <w:color w:val="000000"/>
          <w:sz w:val="30"/>
        </w:rPr>
      </w:pPr>
    </w:p>
    <w:p>
      <w:pPr>
        <w:rPr>
          <w:rFonts w:eastAsia="黑体"/>
          <w:color w:val="000000"/>
        </w:rPr>
        <w:sectPr>
          <w:headerReference r:id="rId6" w:type="first"/>
          <w:headerReference r:id="rId4" w:type="default"/>
          <w:headerReference r:id="rId5" w:type="even"/>
          <w:footerReference r:id="rId7" w:type="even"/>
          <w:pgSz w:w="11906" w:h="16838"/>
          <w:pgMar w:top="1134" w:right="1134" w:bottom="1134" w:left="1134" w:header="851" w:footer="680" w:gutter="0"/>
          <w:pgNumType w:fmt="lowerRoman"/>
          <w:cols w:space="425" w:num="1"/>
          <w:titlePg/>
          <w:docGrid w:type="lines" w:linePitch="312" w:charSpace="0"/>
        </w:sectPr>
      </w:pPr>
    </w:p>
    <w:tbl>
      <w:tblPr>
        <w:tblStyle w:val="36"/>
        <w:tblW w:w="4860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7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作者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陶力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  <w:lang w:val="en-US" w:eastAsia="zh-CN"/>
              </w:rPr>
              <w:t>6</w:t>
            </w:r>
            <w:r>
              <w:rPr>
                <w:bCs/>
                <w:sz w:val="21"/>
              </w:rPr>
              <w:t>-</w:t>
            </w:r>
            <w:r>
              <w:rPr>
                <w:rFonts w:hint="eastAsia"/>
                <w:bCs/>
                <w:sz w:val="21"/>
                <w:lang w:val="en-US" w:eastAsia="zh-CN"/>
              </w:rPr>
              <w:t>12-22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张琰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蓝金祛痘美肤堂项目测试计划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</w:t>
            </w:r>
            <w:r>
              <w:rPr>
                <w:rFonts w:hint="eastAsia"/>
                <w:bCs/>
                <w:sz w:val="21"/>
                <w:lang w:val="en-US" w:eastAsia="zh-CN"/>
              </w:rPr>
              <w:t>0.5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张琰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张琰、李月婷、王季姝、苏笑寒、马杰、 陶力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陶力</w:t>
            </w:r>
          </w:p>
        </w:tc>
      </w:tr>
    </w:tbl>
    <w:p>
      <w:pPr>
        <w:jc w:val="center"/>
        <w:outlineLvl w:val="0"/>
        <w:rPr>
          <w:bCs/>
          <w:color w:val="000000"/>
          <w:sz w:val="30"/>
        </w:rPr>
      </w:pPr>
    </w:p>
    <w:p>
      <w:pPr>
        <w:jc w:val="center"/>
        <w:outlineLvl w:val="0"/>
        <w:rPr>
          <w:b/>
          <w:color w:val="000000"/>
          <w:sz w:val="30"/>
        </w:rPr>
      </w:pPr>
    </w:p>
    <w:p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Style w:val="36"/>
        <w:tblW w:w="9506" w:type="dxa"/>
        <w:tblInd w:w="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670"/>
        <w:gridCol w:w="1295"/>
        <w:gridCol w:w="879"/>
        <w:gridCol w:w="2135"/>
        <w:gridCol w:w="2485"/>
        <w:gridCol w:w="14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67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1295" w:type="dxa"/>
          </w:tcPr>
          <w:p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213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修改原因号/说明</w:t>
            </w:r>
          </w:p>
        </w:tc>
        <w:tc>
          <w:tcPr>
            <w:tcW w:w="2485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67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V0.2</w:t>
            </w: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2016-11-20</w:t>
            </w:r>
          </w:p>
        </w:tc>
        <w:tc>
          <w:tcPr>
            <w:tcW w:w="87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陶力</w:t>
            </w:r>
          </w:p>
        </w:tc>
        <w:tc>
          <w:tcPr>
            <w:tcW w:w="21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Style w:val="35"/>
              </w:rPr>
              <w:commentReference w:id="0"/>
            </w:r>
            <w:r>
              <w:rPr>
                <w:rFonts w:hint="eastAsia"/>
                <w:color w:val="000000"/>
                <w:lang w:val="en-US" w:eastAsia="zh-CN"/>
              </w:rPr>
              <w:t>项目前台页面变更</w:t>
            </w:r>
          </w:p>
        </w:tc>
        <w:tc>
          <w:tcPr>
            <w:tcW w:w="248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前台相关测试项目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张琰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67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V0.3</w:t>
            </w: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2016-11-27</w:t>
            </w:r>
          </w:p>
        </w:tc>
        <w:tc>
          <w:tcPr>
            <w:tcW w:w="87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陶力</w:t>
            </w:r>
          </w:p>
        </w:tc>
        <w:tc>
          <w:tcPr>
            <w:tcW w:w="21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项目前台页面变更</w:t>
            </w:r>
          </w:p>
        </w:tc>
        <w:tc>
          <w:tcPr>
            <w:tcW w:w="248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前台相关测试项目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张琰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67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V0.4</w:t>
            </w: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2016-12-03</w:t>
            </w:r>
          </w:p>
        </w:tc>
        <w:tc>
          <w:tcPr>
            <w:tcW w:w="87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陶力</w:t>
            </w:r>
          </w:p>
        </w:tc>
        <w:tc>
          <w:tcPr>
            <w:tcW w:w="21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项目前后台页面变更</w:t>
            </w:r>
          </w:p>
        </w:tc>
        <w:tc>
          <w:tcPr>
            <w:tcW w:w="248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前后台相关测试项目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张琰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67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V0.5</w:t>
            </w:r>
            <w:bookmarkStart w:id="29" w:name="_GoBack"/>
            <w:bookmarkEnd w:id="29"/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2016-12-20</w:t>
            </w:r>
          </w:p>
        </w:tc>
        <w:tc>
          <w:tcPr>
            <w:tcW w:w="87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陶力</w:t>
            </w:r>
          </w:p>
        </w:tc>
        <w:tc>
          <w:tcPr>
            <w:tcW w:w="21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项目前后台页面变更</w:t>
            </w:r>
          </w:p>
        </w:tc>
        <w:tc>
          <w:tcPr>
            <w:tcW w:w="248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前后台相关测试项目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张琰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7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7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48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7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7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48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7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7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48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7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7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48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7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7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48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7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79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3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48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5"/>
        </w:numPr>
        <w:tabs>
          <w:tab w:val="left" w:pos="665"/>
          <w:tab w:val="clear" w:pos="425"/>
        </w:tabs>
        <w:ind w:left="665"/>
        <w:rPr>
          <w:b/>
          <w:color w:val="000000"/>
          <w:sz w:val="36"/>
        </w:rPr>
        <w:sectPr>
          <w:footerReference r:id="rId8" w:type="first"/>
          <w:pgSz w:w="11906" w:h="16838"/>
          <w:pgMar w:top="1134" w:right="1134" w:bottom="1134" w:left="1134" w:header="851" w:footer="680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pStyle w:val="25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目录</w:t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bookmarkStart w:id="0" w:name="_Toc5611542"/>
      <w:bookmarkStart w:id="1" w:name="_Toc472156533"/>
      <w:bookmarkStart w:id="2" w:name="_Toc7841916"/>
      <w:bookmarkStart w:id="3" w:name="_Toc7842076"/>
      <w:bookmarkStart w:id="4" w:name="_Toc7841668"/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测试资源</w:t>
      </w:r>
      <w:r>
        <w:tab/>
      </w:r>
      <w:r>
        <w:fldChar w:fldCharType="begin"/>
      </w:r>
      <w:r>
        <w:instrText xml:space="preserve"> PAGEREF _Toc232815743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</w:t>
      </w:r>
      <w:r>
        <w:rPr>
          <w:rFonts w:hint="eastAsia"/>
          <w:lang w:val="en-US" w:eastAsia="zh-CN"/>
        </w:rPr>
        <w:t>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</w:t>
      </w:r>
      <w:r>
        <w:rPr>
          <w:rFonts w:hint="eastAsia"/>
          <w:lang w:val="en-US" w:eastAsia="zh-CN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</w:t>
      </w:r>
      <w:r>
        <w:rPr>
          <w:rFonts w:hint="eastAsia"/>
          <w:lang w:val="en-US" w:eastAsia="zh-CN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25"/>
        <w:tabs>
          <w:tab w:val="left" w:pos="630"/>
          <w:tab w:val="right" w:leader="dot" w:pos="9628"/>
        </w:tabs>
        <w:rPr>
          <w:color w:val="000000"/>
        </w:rPr>
        <w:sectPr>
          <w:headerReference r:id="rId9" w:type="default"/>
          <w:footerReference r:id="rId10" w:type="default"/>
          <w:pgSz w:w="11906" w:h="16838"/>
          <w:pgMar w:top="1134" w:right="1134" w:bottom="1134" w:left="1134" w:header="851" w:footer="992" w:gutter="0"/>
          <w:pgNumType w:fmt="lowerRoman"/>
          <w:cols w:space="425" w:num="1"/>
          <w:docGrid w:type="lines" w:linePitch="312" w:charSpace="0"/>
        </w:sectPr>
      </w:pPr>
      <w:r>
        <w:rPr>
          <w:color w:val="000000"/>
        </w:rPr>
        <w:fldChar w:fldCharType="end"/>
      </w:r>
    </w:p>
    <w:bookmarkEnd w:id="0"/>
    <w:bookmarkEnd w:id="1"/>
    <w:bookmarkEnd w:id="2"/>
    <w:bookmarkEnd w:id="3"/>
    <w:bookmarkEnd w:id="4"/>
    <w:p>
      <w:pPr>
        <w:pStyle w:val="2"/>
      </w:pPr>
      <w:bookmarkStart w:id="5" w:name="_Toc232815735"/>
      <w:r>
        <w:rPr>
          <w:rFonts w:hint="eastAsia"/>
        </w:rPr>
        <w:t>目的</w:t>
      </w:r>
      <w:bookmarkEnd w:id="5"/>
    </w:p>
    <w:p>
      <w:pPr>
        <w:pStyle w:val="3"/>
      </w:pPr>
      <w:bookmarkStart w:id="6" w:name="_Toc232815736"/>
      <w:r>
        <w:rPr>
          <w:rFonts w:hint="eastAsia"/>
        </w:rPr>
        <w:t>测试目标</w:t>
      </w:r>
      <w:bookmarkEnd w:id="6"/>
    </w:p>
    <w:p>
      <w:pPr>
        <w:spacing w:line="300" w:lineRule="auto"/>
        <w:ind w:firstLine="425"/>
        <w:rPr>
          <w:rFonts w:hint="eastAsia"/>
          <w:lang w:val="en-US"/>
        </w:rPr>
      </w:pPr>
      <w:r>
        <w:rPr>
          <w:rFonts w:hint="eastAsia"/>
        </w:rPr>
        <w:t>我们进行的测试是</w:t>
      </w:r>
      <w:r>
        <w:rPr>
          <w:rFonts w:hint="eastAsia"/>
          <w:lang w:val="en-US" w:eastAsia="zh-CN"/>
        </w:rPr>
        <w:t>蓝金祛痘美肤堂</w:t>
      </w:r>
      <w:r>
        <w:rPr>
          <w:rFonts w:hint="eastAsia"/>
        </w:rPr>
        <w:t>项目中的功能测试，目的是对</w:t>
      </w:r>
      <w:r>
        <w:rPr>
          <w:rFonts w:hint="eastAsia"/>
          <w:lang w:val="en-US" w:eastAsia="zh-CN"/>
        </w:rPr>
        <w:t>网站中的各种功能进行测试，来查看它是否能够实现需求人所要求实现的各项功能，能否投入现实生活的使用并正常运行。</w:t>
      </w:r>
    </w:p>
    <w:p>
      <w:pPr>
        <w:spacing w:before="100" w:beforeAutospacing="1" w:after="100" w:afterAutospacing="1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针对</w:t>
      </w:r>
      <w:r>
        <w:rPr>
          <w:rFonts w:hint="eastAsia"/>
          <w:lang w:val="en-US" w:eastAsia="zh-CN"/>
        </w:rPr>
        <w:t>蓝金祛痘美肤堂功能需求书</w:t>
      </w:r>
      <w:r>
        <w:rPr>
          <w:rFonts w:hint="eastAsia" w:ascii="宋体" w:hAnsi="宋体"/>
          <w:szCs w:val="21"/>
        </w:rPr>
        <w:t xml:space="preserve">编写本次测试计划，本文档对具体后续测试工作安排进行规划，一方面使整个项目组明确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     </w:t>
      </w:r>
    </w:p>
    <w:p>
      <w:pPr>
        <w:spacing w:before="100" w:beforeAutospacing="1" w:after="100" w:afterAutospacing="1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该计划阅读对象包括：测试人员、开发人员、项目负责人市场人员及其他人员。</w:t>
      </w:r>
    </w:p>
    <w:p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本次测试大致需要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周时间，测试报告递交时间为第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周，预计整体软件测试结束时间为</w:t>
      </w:r>
      <w:commentRangeStart w:id="1"/>
      <w:r>
        <w:rPr>
          <w:rFonts w:hint="eastAsia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周</w:t>
      </w:r>
      <w:commentRangeEnd w:id="1"/>
      <w:r>
        <w:rPr>
          <w:rStyle w:val="35"/>
        </w:rPr>
        <w:commentReference w:id="1"/>
      </w:r>
      <w:r>
        <w:rPr>
          <w:rFonts w:hint="eastAsia"/>
        </w:rPr>
        <w:t>。</w:t>
      </w:r>
    </w:p>
    <w:p>
      <w:pPr>
        <w:pStyle w:val="3"/>
        <w:tabs>
          <w:tab w:val="clear" w:pos="525"/>
        </w:tabs>
      </w:pPr>
      <w:bookmarkStart w:id="7" w:name="_Toc232815738"/>
      <w:r>
        <w:rPr>
          <w:rFonts w:hint="eastAsia"/>
        </w:rPr>
        <w:t>参考与引用</w:t>
      </w:r>
      <w:commentRangeStart w:id="2"/>
      <w:r>
        <w:rPr>
          <w:rFonts w:hint="eastAsia"/>
        </w:rPr>
        <w:t>文档</w:t>
      </w:r>
      <w:bookmarkEnd w:id="7"/>
      <w:commentRangeEnd w:id="2"/>
      <w:r>
        <w:rPr>
          <w:rStyle w:val="35"/>
          <w:rFonts w:eastAsia="宋体"/>
          <w:b w:val="0"/>
          <w:snapToGrid w:val="0"/>
          <w:kern w:val="0"/>
        </w:rPr>
        <w:commentReference w:id="2"/>
      </w:r>
    </w:p>
    <w:p>
      <w:pPr>
        <w:spacing w:line="300" w:lineRule="auto"/>
        <w:ind w:left="567"/>
      </w:pPr>
      <w:r>
        <w:rPr>
          <w:rFonts w:hint="eastAsia"/>
        </w:rPr>
        <w:t>参考资料包括：</w:t>
      </w:r>
    </w:p>
    <w:p>
      <w:pPr>
        <w:spacing w:line="300" w:lineRule="auto"/>
        <w:ind w:left="567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蓝金祛痘美肤堂</w:t>
      </w:r>
      <w:r>
        <w:rPr>
          <w:rFonts w:hint="eastAsia"/>
        </w:rPr>
        <w:t>项目</w:t>
      </w:r>
      <w:r>
        <w:rPr>
          <w:rFonts w:hint="eastAsia"/>
          <w:lang w:val="en-US" w:eastAsia="zh-CN"/>
        </w:rPr>
        <w:t>功能需求</w:t>
      </w:r>
      <w:r>
        <w:rPr>
          <w:rFonts w:hint="eastAsia"/>
        </w:rPr>
        <w:t>》</w:t>
      </w:r>
    </w:p>
    <w:p>
      <w:pPr>
        <w:spacing w:line="300" w:lineRule="auto"/>
        <w:ind w:left="567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蓝金祛痘美肤堂项目界面原型</w:t>
      </w:r>
      <w:r>
        <w:rPr>
          <w:rFonts w:hint="eastAsia"/>
        </w:rPr>
        <w:t>》</w:t>
      </w:r>
    </w:p>
    <w:p>
      <w:pPr>
        <w:spacing w:line="300" w:lineRule="auto"/>
        <w:ind w:left="567"/>
        <w:rPr>
          <w:rFonts w:hint="eastAsia"/>
          <w:color w:val="0000FF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蓝金祛痘美肤堂项目功能效果分析</w:t>
      </w:r>
      <w:r>
        <w:t>》</w:t>
      </w:r>
    </w:p>
    <w:p>
      <w:pPr>
        <w:pStyle w:val="3"/>
        <w:tabs>
          <w:tab w:val="clear" w:pos="525"/>
        </w:tabs>
      </w:pPr>
      <w:r>
        <w:rPr>
          <w:rFonts w:hint="eastAsia"/>
        </w:rPr>
        <w:t>测试提交文档</w:t>
      </w:r>
    </w:p>
    <w:p>
      <w:pPr>
        <w:spacing w:line="300" w:lineRule="auto"/>
        <w:ind w:left="525"/>
        <w:rPr>
          <w:rFonts w:hint="eastAsia"/>
        </w:rPr>
      </w:pPr>
      <w:bookmarkStart w:id="8" w:name="_Toc232815739"/>
      <w:r>
        <w:rPr>
          <w:rFonts w:hint="eastAsia"/>
        </w:rPr>
        <w:t>《</w:t>
      </w:r>
      <w:r>
        <w:rPr>
          <w:rFonts w:hint="eastAsia"/>
          <w:lang w:val="en-US" w:eastAsia="zh-CN"/>
        </w:rPr>
        <w:t>蓝金祛痘美肤堂</w:t>
      </w:r>
      <w:r>
        <w:rPr>
          <w:rFonts w:hint="eastAsia"/>
        </w:rPr>
        <w:t>项目测试用例》</w:t>
      </w:r>
    </w:p>
    <w:p>
      <w:pPr>
        <w:spacing w:line="300" w:lineRule="auto"/>
        <w:ind w:left="525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蓝金祛痘美肤堂</w:t>
      </w:r>
      <w:r>
        <w:rPr>
          <w:rFonts w:hint="eastAsia"/>
        </w:rPr>
        <w:t>项目测试</w:t>
      </w:r>
      <w:r>
        <w:rPr>
          <w:rFonts w:hint="eastAsia"/>
          <w:lang w:val="en-US" w:eastAsia="zh-CN"/>
        </w:rPr>
        <w:t>计划</w:t>
      </w:r>
      <w:r>
        <w:rPr>
          <w:rFonts w:hint="eastAsia"/>
        </w:rPr>
        <w:t>》</w:t>
      </w:r>
    </w:p>
    <w:p>
      <w:pPr>
        <w:spacing w:line="300" w:lineRule="auto"/>
        <w:ind w:left="525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蓝金祛痘美肤堂</w:t>
      </w:r>
      <w:r>
        <w:rPr>
          <w:rFonts w:hint="eastAsia"/>
        </w:rPr>
        <w:t>项目缺陷报告》</w:t>
      </w:r>
    </w:p>
    <w:p>
      <w:pPr>
        <w:spacing w:line="300" w:lineRule="auto"/>
        <w:ind w:left="525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蓝金祛痘美肤堂</w:t>
      </w:r>
      <w:r>
        <w:rPr>
          <w:rFonts w:hint="eastAsia"/>
        </w:rPr>
        <w:t>项目</w:t>
      </w:r>
      <w:r>
        <w:rPr>
          <w:rFonts w:hint="eastAsia"/>
          <w:lang w:val="en-US" w:eastAsia="zh-CN"/>
        </w:rPr>
        <w:t>测试总结</w:t>
      </w:r>
      <w:r>
        <w:rPr>
          <w:rFonts w:hint="eastAsia"/>
        </w:rPr>
        <w:t>报告》</w:t>
      </w:r>
    </w:p>
    <w:p>
      <w:pPr>
        <w:spacing w:line="300" w:lineRule="auto"/>
        <w:ind w:left="525"/>
        <w:rPr>
          <w:rFonts w:hint="eastAsia"/>
        </w:rPr>
      </w:pPr>
    </w:p>
    <w:p>
      <w:pPr>
        <w:pStyle w:val="2"/>
      </w:pPr>
      <w:r>
        <w:rPr>
          <w:rFonts w:hint="eastAsia"/>
        </w:rPr>
        <w:t>测试计划</w:t>
      </w:r>
      <w:bookmarkEnd w:id="8"/>
    </w:p>
    <w:p>
      <w:pPr>
        <w:pStyle w:val="3"/>
      </w:pPr>
      <w:bookmarkStart w:id="9" w:name="_Toc232815740"/>
      <w:r>
        <w:rPr>
          <w:rFonts w:hint="eastAsia"/>
        </w:rPr>
        <w:t>测试环境</w:t>
      </w:r>
      <w:bookmarkEnd w:id="9"/>
    </w:p>
    <w:p>
      <w:pPr>
        <w:pStyle w:val="5"/>
      </w:pPr>
      <w:bookmarkStart w:id="10" w:name="_Toc232815741"/>
      <w:r>
        <w:rPr>
          <w:rFonts w:hint="eastAsia"/>
        </w:rPr>
        <w:t>软件</w:t>
      </w:r>
      <w:bookmarkEnd w:id="10"/>
    </w:p>
    <w:p>
      <w:pPr>
        <w:pStyle w:val="28"/>
      </w:pPr>
      <w:r>
        <w:rPr>
          <w:rFonts w:hint="eastAsia"/>
        </w:rPr>
        <w:t>测试环境为干净的环境，其中：</w:t>
      </w:r>
    </w:p>
    <w:p>
      <w:pPr>
        <w:numPr>
          <w:ilvl w:val="0"/>
          <w:numId w:val="6"/>
        </w:numPr>
        <w:rPr>
          <w:rFonts w:hint="eastAsia"/>
        </w:rPr>
      </w:pPr>
      <w:bookmarkStart w:id="11" w:name="_Toc78337823"/>
      <w:r>
        <w:rPr>
          <w:rFonts w:hint="eastAsia"/>
        </w:rPr>
        <w:t>操作系统：</w:t>
      </w:r>
      <w:bookmarkStart w:id="12" w:name="_Toc78337824"/>
      <w:bookmarkEnd w:id="11"/>
      <w:r>
        <w:rPr>
          <w:rFonts w:hint="eastAsia"/>
        </w:rPr>
        <w:t xml:space="preserve">Windows XP/7/8/8.1/10 </w:t>
      </w:r>
    </w:p>
    <w:p>
      <w:pPr>
        <w:numPr>
          <w:ilvl w:val="0"/>
          <w:numId w:val="6"/>
        </w:numPr>
      </w:pPr>
      <w:r>
        <w:rPr>
          <w:rFonts w:hint="eastAsia"/>
        </w:rPr>
        <w:t>数据库</w:t>
      </w:r>
      <w:bookmarkEnd w:id="12"/>
      <w:r>
        <w:rPr>
          <w:rFonts w:hint="eastAsia"/>
        </w:rPr>
        <w:t>：</w:t>
      </w:r>
      <w:r>
        <w:rPr>
          <w:rFonts w:hint="eastAsia"/>
          <w:lang w:val="en-US" w:eastAsia="zh-CN"/>
        </w:rPr>
        <w:t>phpmyadmin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前台：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客户端浏览器采用Chrome浏览器</w:t>
      </w:r>
    </w:p>
    <w:p>
      <w:pPr>
        <w:numPr>
          <w:ilvl w:val="0"/>
          <w:numId w:val="0"/>
        </w:numPr>
        <w:ind w:left="525" w:leftChars="0"/>
      </w:pPr>
      <w:r>
        <w:rPr>
          <w:rFonts w:hint="eastAsia"/>
          <w:lang w:val="en-US" w:eastAsia="zh-CN"/>
        </w:rPr>
        <w:t xml:space="preserve">  2.    </w:t>
      </w:r>
      <w:r>
        <w:rPr>
          <w:rFonts w:hint="eastAsia"/>
        </w:rPr>
        <w:t>显示器屏幕分辨率最小为1024 x 768 像素</w:t>
      </w:r>
    </w:p>
    <w:p>
      <w:pPr>
        <w:pStyle w:val="28"/>
      </w:pPr>
    </w:p>
    <w:p>
      <w:pPr>
        <w:pStyle w:val="5"/>
      </w:pPr>
      <w:bookmarkStart w:id="13" w:name="_Toc232815742"/>
      <w:r>
        <w:rPr>
          <w:rFonts w:hint="eastAsia"/>
        </w:rPr>
        <w:t>硬件</w:t>
      </w:r>
      <w:bookmarkEnd w:id="13"/>
    </w:p>
    <w:p>
      <w:pPr>
        <w:pStyle w:val="28"/>
        <w:rPr>
          <w:b/>
        </w:rPr>
      </w:pPr>
      <w:r>
        <w:rPr>
          <w:rFonts w:hint="eastAsia"/>
        </w:rPr>
        <w:t>测试的硬件环境为：</w:t>
      </w:r>
    </w:p>
    <w:p>
      <w:pPr>
        <w:pStyle w:val="28"/>
        <w:rPr>
          <w:color w:val="FF0000"/>
        </w:rPr>
      </w:pPr>
      <w:r>
        <w:rPr>
          <w:rFonts w:hint="eastAsia"/>
          <w:color w:val="FF0000"/>
        </w:rPr>
        <w:t>内存：2G，硬盘：40G，处理器：intel2.1GHz</w:t>
      </w:r>
    </w:p>
    <w:p>
      <w:pPr>
        <w:pStyle w:val="5"/>
      </w:pPr>
      <w:r>
        <w:rPr>
          <w:rFonts w:hint="eastAsia"/>
        </w:rPr>
        <w:t>网络</w:t>
      </w:r>
    </w:p>
    <w:p>
      <w:pPr>
        <w:pStyle w:val="28"/>
      </w:pPr>
      <w:r>
        <w:rPr>
          <w:rFonts w:hint="eastAsia"/>
        </w:rPr>
        <w:t>局域网</w:t>
      </w:r>
    </w:p>
    <w:p>
      <w:pPr>
        <w:pStyle w:val="28"/>
      </w:pPr>
      <w:r>
        <w:rPr>
          <w:rFonts w:hint="eastAsia"/>
        </w:rPr>
        <w:t>宽带</w:t>
      </w:r>
    </w:p>
    <w:p>
      <w:pPr>
        <w:pStyle w:val="3"/>
      </w:pPr>
      <w:bookmarkStart w:id="14" w:name="_Toc232815743"/>
      <w:r>
        <w:rPr>
          <w:rFonts w:hint="eastAsia"/>
        </w:rPr>
        <w:t>测试</w:t>
      </w:r>
      <w:commentRangeStart w:id="3"/>
      <w:r>
        <w:rPr>
          <w:rFonts w:hint="eastAsia"/>
        </w:rPr>
        <w:t>资源</w:t>
      </w:r>
      <w:bookmarkEnd w:id="14"/>
      <w:commentRangeEnd w:id="3"/>
      <w:r>
        <w:rPr>
          <w:rStyle w:val="35"/>
          <w:rFonts w:eastAsia="宋体"/>
          <w:b w:val="0"/>
          <w:snapToGrid w:val="0"/>
          <w:kern w:val="0"/>
        </w:rPr>
        <w:commentReference w:id="3"/>
      </w:r>
    </w:p>
    <w:tbl>
      <w:tblPr>
        <w:tblStyle w:val="36"/>
        <w:tblW w:w="9221" w:type="dxa"/>
        <w:tblInd w:w="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893"/>
        <w:gridCol w:w="5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1" w:type="dxa"/>
          </w:tcPr>
          <w:p>
            <w:pPr>
              <w:pStyle w:val="28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>
            <w:pPr>
              <w:pStyle w:val="28"/>
              <w:ind w:left="0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>
            <w:pPr>
              <w:pStyle w:val="28"/>
              <w:ind w:left="0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  <w:color w:val="000000"/>
                <w:lang w:val="en-US" w:eastAsia="zh-CN"/>
              </w:rPr>
              <w:t>张琰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负责协调总体的进度，检查测试的进度，bug的数量，督促项目组修改bug，参与bug讨论，明确项目的需求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  <w:bCs/>
                <w:sz w:val="21"/>
                <w:lang w:val="en-US" w:eastAsia="zh-CN"/>
              </w:rPr>
              <w:t>张琰，陶力，马杰，苏笑寒，王季姝，李月婷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负责修改bug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>
            <w:pPr>
              <w:pStyle w:val="28"/>
              <w:ind w:lef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陶力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负责编写整体的测试计划，反馈测试进度和bug情况，协调bug 修改的进度，软件测试，参与bug 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>
            <w:pPr>
              <w:pStyle w:val="28"/>
              <w:ind w:lef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陶力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根据测试计划，编写测试用例，软件测试，反馈测试进度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>
            <w:pPr>
              <w:pStyle w:val="28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陶力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具体xxxx模块的测试或xxxx功能点测试</w:t>
            </w:r>
          </w:p>
        </w:tc>
      </w:tr>
    </w:tbl>
    <w:p>
      <w:pPr>
        <w:pStyle w:val="28"/>
        <w:ind w:left="0"/>
        <w:rPr>
          <w:color w:val="FF0000"/>
        </w:rPr>
      </w:pPr>
      <w:r>
        <w:rPr>
          <w:rFonts w:hint="eastAsia"/>
          <w:color w:val="FF0000"/>
        </w:rPr>
        <w:t xml:space="preserve">           </w:t>
      </w:r>
    </w:p>
    <w:p>
      <w:pPr>
        <w:pStyle w:val="3"/>
      </w:pPr>
      <w:bookmarkStart w:id="15" w:name="_Toc232815744"/>
      <w:r>
        <w:rPr>
          <w:rFonts w:hint="eastAsia"/>
        </w:rPr>
        <w:t>测试进度</w:t>
      </w:r>
      <w:bookmarkEnd w:id="15"/>
    </w:p>
    <w:tbl>
      <w:tblPr>
        <w:tblStyle w:val="36"/>
        <w:tblW w:w="7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705"/>
        <w:gridCol w:w="1314"/>
        <w:gridCol w:w="1436"/>
        <w:gridCol w:w="1123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后台登录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11-24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2016-11-25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1天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陶力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后台信息录入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12-03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2016-12-03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1天</w:t>
            </w: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  <w:lang w:val="en-US" w:eastAsia="zh-CN"/>
              </w:rPr>
              <w:t>陶力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后台信息删除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12-03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2016-12-03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1天</w:t>
            </w: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  <w:lang w:val="en-US" w:eastAsia="zh-CN"/>
              </w:rPr>
              <w:t>陶力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网站页面显示</w:t>
            </w:r>
          </w:p>
        </w:tc>
        <w:tc>
          <w:tcPr>
            <w:tcW w:w="1705" w:type="dxa"/>
          </w:tcPr>
          <w:p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11-28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2016-11-30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1天</w:t>
            </w: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  <w:lang w:val="en-US" w:eastAsia="zh-CN"/>
              </w:rPr>
              <w:t>陶力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图片轮播测试</w:t>
            </w:r>
          </w:p>
        </w:tc>
        <w:tc>
          <w:tcPr>
            <w:tcW w:w="1705" w:type="dxa"/>
          </w:tcPr>
          <w:p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11-28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2016-11-30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1天</w:t>
            </w:r>
          </w:p>
        </w:tc>
        <w:tc>
          <w:tcPr>
            <w:tcW w:w="1109" w:type="dxa"/>
          </w:tcPr>
          <w:p>
            <w:r>
              <w:rPr>
                <w:rFonts w:hint="eastAsia"/>
                <w:spacing w:val="-3"/>
                <w:lang w:val="en-US" w:eastAsia="zh-CN"/>
              </w:rPr>
              <w:t>陶力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快捷键测试</w:t>
            </w:r>
          </w:p>
        </w:tc>
        <w:tc>
          <w:tcPr>
            <w:tcW w:w="1705" w:type="dxa"/>
          </w:tcPr>
          <w:p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11-28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2016-11-30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1天</w:t>
            </w:r>
          </w:p>
        </w:tc>
        <w:tc>
          <w:tcPr>
            <w:tcW w:w="110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陶力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用户咨询功能测试</w:t>
            </w:r>
          </w:p>
        </w:tc>
        <w:tc>
          <w:tcPr>
            <w:tcW w:w="1705" w:type="dxa"/>
          </w:tcPr>
          <w:p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  <w:lang w:val="en-US" w:eastAsia="zh-CN"/>
              </w:rPr>
              <w:t>12-03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2016-12-03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陶力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用户反馈功能测试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-12-03</w:t>
            </w: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1天</w:t>
            </w: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2016-12-03</w:t>
            </w: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1天</w:t>
            </w: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陶力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连接跳转</w:t>
            </w:r>
          </w:p>
        </w:tc>
        <w:tc>
          <w:tcPr>
            <w:tcW w:w="170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  <w:lang w:val="en-US" w:eastAsia="zh-CN"/>
              </w:rPr>
              <w:t>-12-15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1天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2016-12-15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1天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陶力</w:t>
            </w:r>
          </w:p>
        </w:tc>
      </w:tr>
    </w:tbl>
    <w:p>
      <w:pPr>
        <w:pStyle w:val="4"/>
        <w:rPr>
          <w:rFonts w:hint="eastAsia"/>
          <w:b/>
        </w:rPr>
      </w:pPr>
      <w:bookmarkStart w:id="16" w:name="_Toc232815745"/>
    </w:p>
    <w:p>
      <w:pPr>
        <w:pStyle w:val="4"/>
        <w:rPr>
          <w:rFonts w:hint="eastAsia"/>
          <w:b/>
        </w:rPr>
      </w:pPr>
      <w:r>
        <w:rPr>
          <w:rFonts w:hint="eastAsia"/>
          <w:b/>
        </w:rPr>
        <w:t>第一阶段：在</w:t>
      </w:r>
      <w:r>
        <w:rPr>
          <w:b/>
        </w:rPr>
        <w:t>开发团队</w:t>
      </w:r>
      <w:r>
        <w:rPr>
          <w:rFonts w:hint="eastAsia"/>
          <w:b/>
          <w:lang w:val="en-US" w:eastAsia="zh-CN"/>
        </w:rPr>
        <w:t>1.0</w:t>
      </w:r>
      <w:r>
        <w:rPr>
          <w:rFonts w:hint="eastAsia"/>
          <w:b/>
        </w:rPr>
        <w:t>版本开发</w:t>
      </w:r>
      <w:r>
        <w:rPr>
          <w:b/>
        </w:rPr>
        <w:t>完成之前</w:t>
      </w:r>
      <w:r>
        <w:rPr>
          <w:rFonts w:hint="eastAsia"/>
          <w:b/>
        </w:rPr>
        <w:t>，</w:t>
      </w:r>
      <w:r>
        <w:rPr>
          <w:b/>
        </w:rPr>
        <w:t>完成测试</w:t>
      </w:r>
      <w:r>
        <w:rPr>
          <w:rFonts w:hint="eastAsia"/>
          <w:b/>
        </w:rPr>
        <w:t>用例</w:t>
      </w:r>
      <w:r>
        <w:rPr>
          <w:b/>
        </w:rPr>
        <w:t>的编写</w:t>
      </w:r>
      <w:r>
        <w:rPr>
          <w:rFonts w:hint="eastAsia"/>
          <w:b/>
        </w:rPr>
        <w:t>。</w:t>
      </w:r>
    </w:p>
    <w:p>
      <w:pPr>
        <w:pStyle w:val="4"/>
        <w:ind w:firstLine="0"/>
        <w:rPr>
          <w:rFonts w:hint="eastAsia"/>
        </w:rPr>
      </w:pPr>
    </w:p>
    <w:p>
      <w:pPr>
        <w:pStyle w:val="4"/>
        <w:rPr>
          <w:rFonts w:hint="eastAsia"/>
          <w:b/>
        </w:rPr>
      </w:pPr>
      <w:r>
        <w:rPr>
          <w:rFonts w:hint="eastAsia"/>
          <w:b/>
        </w:rPr>
        <w:t>第二阶段：在</w:t>
      </w:r>
      <w:r>
        <w:rPr>
          <w:b/>
        </w:rPr>
        <w:t>开发团队第一个可测试版本完成之后，开始</w:t>
      </w:r>
      <w:r>
        <w:rPr>
          <w:rFonts w:hint="eastAsia"/>
          <w:b/>
        </w:rPr>
        <w:t>测试</w:t>
      </w:r>
      <w:r>
        <w:rPr>
          <w:b/>
        </w:rPr>
        <w:t>用例的执行，第一版本</w:t>
      </w:r>
      <w:r>
        <w:rPr>
          <w:rFonts w:hint="eastAsia"/>
          <w:b/>
        </w:rPr>
        <w:t>主要进行</w:t>
      </w:r>
      <w:r>
        <w:rPr>
          <w:b/>
        </w:rPr>
        <w:t>功能性验证。</w:t>
      </w:r>
    </w:p>
    <w:p>
      <w:pPr>
        <w:pStyle w:val="3"/>
        <w:numPr>
          <w:numId w:val="0"/>
        </w:numPr>
        <w:tabs>
          <w:tab w:val="clear" w:pos="1146"/>
        </w:tabs>
        <w:ind w:left="426" w:leftChars="0"/>
      </w:pPr>
    </w:p>
    <w:p>
      <w:pPr>
        <w:pStyle w:val="3"/>
      </w:pPr>
      <w:r>
        <w:rPr>
          <w:rFonts w:hint="eastAsia"/>
        </w:rPr>
        <w:t>通过</w:t>
      </w:r>
      <w:commentRangeStart w:id="4"/>
      <w:r>
        <w:rPr>
          <w:rFonts w:hint="eastAsia"/>
        </w:rPr>
        <w:t>准则</w:t>
      </w:r>
      <w:bookmarkEnd w:id="16"/>
      <w:commentRangeEnd w:id="4"/>
      <w:r>
        <w:rPr>
          <w:rStyle w:val="35"/>
          <w:rFonts w:eastAsia="宋体"/>
          <w:b w:val="0"/>
          <w:snapToGrid w:val="0"/>
          <w:kern w:val="0"/>
        </w:rPr>
        <w:commentReference w:id="4"/>
      </w:r>
    </w:p>
    <w:p>
      <w:pPr>
        <w:pStyle w:val="4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>
      <w:pPr>
        <w:pStyle w:val="4"/>
        <w:numPr>
          <w:ilvl w:val="1"/>
          <w:numId w:val="8"/>
        </w:numPr>
      </w:pPr>
      <w:r>
        <w:t>B</w:t>
      </w:r>
      <w:r>
        <w:rPr>
          <w:rFonts w:hint="eastAsia"/>
        </w:rPr>
        <w:t>ug的解决率：A类bug的解决率为100%，bug总体的解决率为100%</w:t>
      </w:r>
    </w:p>
    <w:p>
      <w:pPr>
        <w:pStyle w:val="28"/>
        <w:ind w:leftChars="250"/>
      </w:pPr>
    </w:p>
    <w:p>
      <w:pPr>
        <w:pStyle w:val="2"/>
      </w:pPr>
      <w:bookmarkStart w:id="17" w:name="_Toc232815746"/>
      <w:r>
        <w:rPr>
          <w:rFonts w:hint="eastAsia"/>
        </w:rPr>
        <w:t>测试方案</w:t>
      </w:r>
      <w:bookmarkEnd w:id="17"/>
    </w:p>
    <w:p>
      <w:pPr>
        <w:pStyle w:val="3"/>
      </w:pPr>
      <w:bookmarkStart w:id="18" w:name="_Toc232815747"/>
      <w:r>
        <w:rPr>
          <w:rFonts w:hint="eastAsia"/>
        </w:rPr>
        <w:t>测试策略</w:t>
      </w:r>
      <w:bookmarkEnd w:id="18"/>
    </w:p>
    <w:p>
      <w:pPr>
        <w:pStyle w:val="4"/>
        <w:numPr>
          <w:ilvl w:val="1"/>
          <w:numId w:val="9"/>
        </w:numPr>
        <w:tabs>
          <w:tab w:val="clear" w:pos="1365"/>
        </w:tabs>
        <w:ind w:left="993" w:hanging="426"/>
        <w:rPr>
          <w:b/>
        </w:rPr>
      </w:pPr>
      <w:r>
        <w:rPr>
          <w:rFonts w:hint="eastAsia"/>
          <w:b/>
        </w:rPr>
        <w:t>版本发布</w:t>
      </w:r>
      <w:commentRangeStart w:id="5"/>
      <w:r>
        <w:rPr>
          <w:rFonts w:hint="eastAsia"/>
          <w:b/>
        </w:rPr>
        <w:t>策略</w:t>
      </w:r>
      <w:commentRangeEnd w:id="5"/>
      <w:r>
        <w:rPr>
          <w:rStyle w:val="35"/>
          <w:rFonts w:ascii="Arial" w:hAnsi="Arial"/>
          <w:snapToGrid w:val="0"/>
          <w:kern w:val="0"/>
        </w:rPr>
        <w:commentReference w:id="5"/>
      </w:r>
      <w:r>
        <w:rPr>
          <w:rFonts w:hint="eastAsia"/>
          <w:b/>
        </w:rPr>
        <w:t>：</w:t>
      </w:r>
    </w:p>
    <w:p>
      <w:pPr>
        <w:pStyle w:val="4"/>
        <w:numPr>
          <w:ilvl w:val="2"/>
          <w:numId w:val="9"/>
        </w:numPr>
      </w:pPr>
      <w:r>
        <w:rPr>
          <w:rFonts w:hint="eastAsia"/>
        </w:rPr>
        <w:t>原则1：原则上要求项目组10天发布一次版本，版本要求在下班前完成发布</w:t>
      </w:r>
    </w:p>
    <w:p>
      <w:pPr>
        <w:pStyle w:val="4"/>
        <w:numPr>
          <w:ilvl w:val="2"/>
          <w:numId w:val="9"/>
        </w:numPr>
      </w:pPr>
      <w:r>
        <w:rPr>
          <w:rFonts w:hint="eastAsia"/>
        </w:rPr>
        <w:t>原则2：对新模块的积累，估计到5至7天的工作量时，可以要求项目组发布版本</w:t>
      </w:r>
    </w:p>
    <w:p>
      <w:pPr>
        <w:pStyle w:val="4"/>
        <w:numPr>
          <w:ilvl w:val="2"/>
          <w:numId w:val="9"/>
        </w:numPr>
      </w:pPr>
      <w:r>
        <w:rPr>
          <w:rFonts w:hint="eastAsia"/>
        </w:rPr>
        <w:t>原则3：对bug解决率的要求，阻塞级别的bug全部解决，所有A类bug解决率到100%，所有B类bug 的解决率为80%， 如不达到这一标准，可以请项目组解决bug后提交版本</w:t>
      </w:r>
    </w:p>
    <w:p>
      <w:pPr>
        <w:pStyle w:val="4"/>
        <w:numPr>
          <w:ilvl w:val="2"/>
          <w:numId w:val="9"/>
        </w:numPr>
      </w:pPr>
      <w:r>
        <w:rPr>
          <w:rFonts w:hint="eastAsia"/>
        </w:rPr>
        <w:t>原则4：规定的所有测试内容都已经完成测试，可以请项目组提交bug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</w:t>
      </w:r>
      <w:commentRangeStart w:id="6"/>
      <w:r>
        <w:rPr>
          <w:rFonts w:hint="eastAsia"/>
          <w:spacing w:val="-3"/>
        </w:rPr>
        <w:t>提交</w:t>
      </w:r>
      <w:commentRangeEnd w:id="6"/>
      <w:r>
        <w:rPr>
          <w:rStyle w:val="35"/>
        </w:rPr>
        <w:commentReference w:id="6"/>
      </w:r>
      <w:r>
        <w:rPr>
          <w:rFonts w:hint="eastAsia"/>
          <w:spacing w:val="-3"/>
        </w:rPr>
        <w:t>的自测报告，验证自测报告的正确性，获得版本提交正确率，如果不符合，不启动测试工作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</w:t>
      </w:r>
      <w:commentRangeStart w:id="7"/>
      <w:r>
        <w:rPr>
          <w:rFonts w:hint="eastAsia"/>
          <w:spacing w:val="-3"/>
        </w:rPr>
        <w:t>中</w:t>
      </w:r>
      <w:commentRangeEnd w:id="7"/>
      <w:r>
        <w:rPr>
          <w:rStyle w:val="35"/>
        </w:rPr>
        <w:commentReference w:id="7"/>
      </w:r>
      <w:r>
        <w:rPr>
          <w:rFonts w:hint="eastAsia"/>
          <w:spacing w:val="-3"/>
        </w:rPr>
        <w:t>的需求描述，验证需求是否符合，提交是否符合需求实现类型的bug，获得需求符合度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</w:t>
      </w:r>
      <w:r>
        <w:rPr>
          <w:rFonts w:hint="eastAsia"/>
          <w:spacing w:val="-3"/>
          <w:lang w:val="en-US" w:eastAsia="zh-CN"/>
        </w:rPr>
        <w:t>网站</w:t>
      </w:r>
      <w:r>
        <w:rPr>
          <w:rFonts w:hint="eastAsia"/>
          <w:spacing w:val="-3"/>
        </w:rPr>
        <w:t>流程符合需求的要求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</w:t>
      </w:r>
      <w:r>
        <w:rPr>
          <w:rFonts w:hint="eastAsia"/>
          <w:spacing w:val="-3"/>
          <w:lang w:val="en-US" w:eastAsia="zh-CN"/>
        </w:rPr>
        <w:t>网站</w:t>
      </w:r>
      <w:r>
        <w:rPr>
          <w:rFonts w:hint="eastAsia"/>
          <w:spacing w:val="-3"/>
        </w:rPr>
        <w:t>的各项功能在正确的</w:t>
      </w:r>
      <w:commentRangeStart w:id="8"/>
      <w:r>
        <w:rPr>
          <w:rFonts w:hint="eastAsia"/>
          <w:spacing w:val="-3"/>
        </w:rPr>
        <w:t>操作</w:t>
      </w:r>
      <w:commentRangeEnd w:id="8"/>
      <w:r>
        <w:rPr>
          <w:rStyle w:val="35"/>
        </w:rPr>
        <w:commentReference w:id="8"/>
      </w:r>
      <w:r>
        <w:rPr>
          <w:rFonts w:hint="eastAsia"/>
          <w:spacing w:val="-3"/>
        </w:rPr>
        <w:t>下是否正确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</w:t>
      </w:r>
      <w:r>
        <w:rPr>
          <w:rStyle w:val="35"/>
        </w:rPr>
        <w:commentReference w:id="9"/>
      </w:r>
      <w:r>
        <w:rPr>
          <w:rFonts w:hint="eastAsia"/>
          <w:spacing w:val="-3"/>
          <w:lang w:val="en-US" w:eastAsia="zh-CN"/>
        </w:rPr>
        <w:t>网站</w:t>
      </w:r>
      <w:r>
        <w:rPr>
          <w:rFonts w:hint="eastAsia"/>
          <w:spacing w:val="-3"/>
        </w:rPr>
        <w:t>在使用中的各种错误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回归测试阶段：重点在于验证bug修改的正确性，及关联的</w:t>
      </w:r>
      <w:commentRangeStart w:id="10"/>
      <w:r>
        <w:rPr>
          <w:rFonts w:hint="eastAsia"/>
          <w:spacing w:val="-3"/>
        </w:rPr>
        <w:t>bug</w:t>
      </w:r>
      <w:commentRangeEnd w:id="10"/>
      <w:r>
        <w:rPr>
          <w:rStyle w:val="35"/>
        </w:rPr>
        <w:commentReference w:id="10"/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</w:t>
      </w:r>
      <w:commentRangeStart w:id="11"/>
      <w:r>
        <w:rPr>
          <w:rFonts w:hint="eastAsia"/>
          <w:spacing w:val="-3"/>
        </w:rPr>
        <w:t>验证</w:t>
      </w:r>
      <w:commentRangeEnd w:id="11"/>
      <w:r>
        <w:rPr>
          <w:rStyle w:val="35"/>
        </w:rPr>
        <w:commentReference w:id="11"/>
      </w:r>
      <w:r>
        <w:rPr>
          <w:rStyle w:val="35"/>
          <w:rFonts w:hint="eastAsia"/>
          <w:lang w:val="en-US" w:eastAsia="zh-CN"/>
        </w:rPr>
        <w:t>网站</w:t>
      </w:r>
      <w:r>
        <w:rPr>
          <w:rFonts w:hint="eastAsia"/>
          <w:spacing w:val="-3"/>
        </w:rPr>
        <w:t>在大批量数据及大批用户并发使用的情况下的性能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</w:t>
      </w:r>
      <w:r>
        <w:rPr>
          <w:rFonts w:hint="eastAsia"/>
          <w:spacing w:val="-3"/>
          <w:lang w:val="en-US" w:eastAsia="zh-CN"/>
        </w:rPr>
        <w:t>网站</w:t>
      </w:r>
      <w:commentRangeStart w:id="12"/>
      <w:r>
        <w:rPr>
          <w:rFonts w:hint="eastAsia"/>
          <w:spacing w:val="-3"/>
        </w:rPr>
        <w:t>产品</w:t>
      </w:r>
      <w:commentRangeEnd w:id="12"/>
      <w:r>
        <w:rPr>
          <w:rStyle w:val="35"/>
        </w:rPr>
        <w:commentReference w:id="12"/>
      </w:r>
      <w:r>
        <w:rPr>
          <w:rFonts w:hint="eastAsia"/>
          <w:spacing w:val="-3"/>
        </w:rPr>
        <w:t>进行确认测试</w:t>
      </w:r>
    </w:p>
    <w:p>
      <w:pPr>
        <w:numPr>
          <w:ilvl w:val="0"/>
          <w:numId w:val="12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本次测试采用Bugfree测试工具跟踪解决bug。</w:t>
      </w:r>
    </w:p>
    <w:p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19" w:name="_Toc232815748"/>
      <w:r>
        <w:br w:type="page"/>
      </w:r>
    </w:p>
    <w:p>
      <w:pPr>
        <w:pStyle w:val="3"/>
      </w:pPr>
      <w:commentRangeStart w:id="13"/>
      <w:r>
        <w:rPr>
          <w:rFonts w:hint="eastAsia"/>
        </w:rPr>
        <w:t>测试范围</w:t>
      </w:r>
      <w:bookmarkEnd w:id="19"/>
      <w:commentRangeEnd w:id="13"/>
      <w:r>
        <w:rPr>
          <w:rStyle w:val="35"/>
          <w:rFonts w:eastAsia="宋体"/>
          <w:b w:val="0"/>
          <w:snapToGrid w:val="0"/>
          <w:kern w:val="0"/>
        </w:rPr>
        <w:commentReference w:id="13"/>
      </w:r>
    </w:p>
    <w:tbl>
      <w:tblPr>
        <w:tblStyle w:val="36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蓝</w:t>
            </w: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金</w:t>
            </w: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祛</w:t>
            </w: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痘</w:t>
            </w: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美</w:t>
            </w: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肤</w:t>
            </w: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堂</w:t>
            </w: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官</w:t>
            </w:r>
          </w:p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网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登录</w:t>
            </w:r>
            <w:r>
              <w:rPr>
                <w:rFonts w:ascii="宋体"/>
              </w:rPr>
              <w:t>与退出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管理员账号</w:t>
            </w:r>
            <w:r>
              <w:rPr>
                <w:rFonts w:ascii="宋体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</w:t>
            </w:r>
            <w:r>
              <w:rPr>
                <w:rFonts w:hint="eastAsia" w:ascii="宋体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保存密码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官网后台</w:t>
            </w:r>
            <w:r>
              <w:rPr>
                <w:rFonts w:hint="eastAsia" w:ascii="宋体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退</w:t>
            </w:r>
            <w:r>
              <w:rPr>
                <w:rFonts w:ascii="宋体"/>
              </w:rPr>
              <w:t>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返回后台登录界面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添加管理员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输入管理员名称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添加联系方式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权限选择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确认添加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重置输入信息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更改个人信息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选择性别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选择户籍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添加QQ、E-mail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产品管理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添加产品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</w:t>
            </w:r>
            <w:r>
              <w:rPr>
                <w:rFonts w:ascii="宋体"/>
              </w:rPr>
              <w:t>入</w:t>
            </w:r>
            <w:r>
              <w:rPr>
                <w:rFonts w:hint="eastAsia" w:ascii="宋体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选择分类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添加属性信息(可多选)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选择属性后可预览效果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确认添加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更改产品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显示产品详细内容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更改产品信息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案例管理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添加案例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</w:rPr>
              <w:t>输</w:t>
            </w:r>
            <w:r>
              <w:rPr>
                <w:rFonts w:ascii="宋体"/>
              </w:rPr>
              <w:t>入</w:t>
            </w:r>
            <w:r>
              <w:rPr>
                <w:rFonts w:hint="eastAsia" w:ascii="宋体"/>
                <w:lang w:val="en-US" w:eastAsia="zh-CN"/>
              </w:rPr>
              <w:t>案例名称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添加案例图片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选择分类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添加属性信息(可多选)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选择属性后可预览效果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确认添加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</w:tcPr>
          <w:p>
            <w:pPr>
              <w:spacing w:line="300" w:lineRule="auto"/>
              <w:jc w:val="left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left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更改案例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显示案例名称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显示案例详细内容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更改案例信息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删除案例信息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评论管理</w:t>
            </w:r>
          </w:p>
        </w:tc>
        <w:tc>
          <w:tcPr>
            <w:tcW w:w="2994" w:type="dxa"/>
            <w:vMerge w:val="restart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用户评论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关闭用户评论功能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开启用户评论功能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评论内容删除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用户预约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关闭用户预约功能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开启用户预约功能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拒绝预约请求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接受预约请求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回复预约请求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用户咨询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关闭用户咨询功能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开启用户咨询功能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咨询内容删除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咨询内容回复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标签</w:t>
            </w:r>
          </w:p>
        </w:tc>
        <w:tc>
          <w:tcPr>
            <w:tcW w:w="2994" w:type="dxa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标签管理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确认添加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重置信息</w:t>
            </w:r>
          </w:p>
        </w:tc>
      </w:tr>
    </w:tbl>
    <w:p>
      <w:r>
        <w:br w:type="page"/>
      </w:r>
    </w:p>
    <w:tbl>
      <w:tblPr>
        <w:tblStyle w:val="36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br w:type="page"/>
            </w: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导航栏</w:t>
            </w:r>
          </w:p>
        </w:tc>
        <w:tc>
          <w:tcPr>
            <w:tcW w:w="2994" w:type="dxa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首页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网站主体简介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经营项目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点击进入主治项目页面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鼠标移过显示下拉菜单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下拉菜单内容可超链接至其他页面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鼠标移出下拉菜单隐藏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产品一览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点击进去产品一览界面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用户案例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点击进入用户案例页面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鼠标移过显示下拉菜单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下拉菜单内容可超链接至其他页面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鼠标移出下拉菜单隐藏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走进蓝金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点击进入走进蓝金页面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鼠标移过显示下拉菜单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下拉菜单内容可超链接至其他页面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鼠标移出下拉菜单隐藏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用户专区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点击进入用户页面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鼠标移过显示下拉菜单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下拉菜单内容可超链接至其他页面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鼠标移出下拉菜单隐藏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经营项目简介</w:t>
            </w:r>
          </w:p>
        </w:tc>
        <w:tc>
          <w:tcPr>
            <w:tcW w:w="2994" w:type="dxa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了解更多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点击进入主治方案界面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产品一览简介</w:t>
            </w:r>
          </w:p>
        </w:tc>
        <w:tc>
          <w:tcPr>
            <w:tcW w:w="2994" w:type="dxa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了解更多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点击进入产品一览界面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案例简介</w:t>
            </w:r>
          </w:p>
        </w:tc>
        <w:tc>
          <w:tcPr>
            <w:tcW w:w="2994" w:type="dxa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了解更多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点击进入用户案例界面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走进蓝金简介</w:t>
            </w:r>
          </w:p>
        </w:tc>
        <w:tc>
          <w:tcPr>
            <w:tcW w:w="2994" w:type="dxa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了解更多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点击进入走进蓝金界面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用户专区简介</w:t>
            </w:r>
          </w:p>
        </w:tc>
        <w:tc>
          <w:tcPr>
            <w:tcW w:w="2994" w:type="dxa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了解更多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点击进入用户专区界面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网站版权声明等</w:t>
            </w:r>
          </w:p>
        </w:tc>
        <w:tc>
          <w:tcPr>
            <w:tcW w:w="2994" w:type="dxa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用户</w:t>
            </w:r>
          </w:p>
        </w:tc>
        <w:tc>
          <w:tcPr>
            <w:tcW w:w="2994" w:type="dxa"/>
            <w:vMerge w:val="restart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用户咨询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选择联系时间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输入咨询内容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提交留言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restart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用户反馈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选择联系时间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提交留言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restart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用户预约</w:t>
            </w: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显示医师信息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点击预约按钮预约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用户可同时预约多位医师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输入电话、QQ、备注、微信、地址等联系方式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点击提交按钮提交信息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点击关闭，关闭预约窗口</w:t>
            </w:r>
          </w:p>
        </w:tc>
      </w:tr>
    </w:tbl>
    <w:p>
      <w:r>
        <w:br w:type="page"/>
      </w:r>
    </w:p>
    <w:p>
      <w:pPr>
        <w:pStyle w:val="3"/>
      </w:pPr>
      <w:bookmarkStart w:id="20" w:name="_Toc232815749"/>
      <w:commentRangeStart w:id="14"/>
      <w:r>
        <w:rPr>
          <w:rFonts w:hint="eastAsia"/>
        </w:rPr>
        <w:t>测试风险分析</w:t>
      </w:r>
      <w:bookmarkEnd w:id="20"/>
      <w:commentRangeEnd w:id="14"/>
      <w:r>
        <w:rPr>
          <w:rStyle w:val="35"/>
          <w:rFonts w:eastAsia="宋体"/>
          <w:b w:val="0"/>
          <w:snapToGrid w:val="0"/>
          <w:kern w:val="0"/>
        </w:rPr>
        <w:commentReference w:id="14"/>
      </w:r>
    </w:p>
    <w:p>
      <w:pPr>
        <w:pStyle w:val="4"/>
        <w:numPr>
          <w:ilvl w:val="0"/>
          <w:numId w:val="13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项目进度较紧张，在任务提交及时性上存在风险。</w:t>
      </w:r>
    </w:p>
    <w:p>
      <w:pPr>
        <w:pStyle w:val="4"/>
        <w:numPr>
          <w:ilvl w:val="0"/>
          <w:numId w:val="13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项目进度较紧张且性能需求并不明确</w:t>
      </w:r>
    </w:p>
    <w:p>
      <w:pPr>
        <w:pStyle w:val="41"/>
        <w:numPr>
          <w:ilvl w:val="0"/>
          <w:numId w:val="13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测试期间，个别成员会因休假或其他情况可能导致测试人员的临时调整</w:t>
      </w:r>
    </w:p>
    <w:p>
      <w:pPr>
        <w:pStyle w:val="41"/>
        <w:numPr>
          <w:ilvl w:val="0"/>
          <w:numId w:val="13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程序界面设计没有一个标准，造成这方面的测试没有明确的衡量指标</w:t>
      </w:r>
    </w:p>
    <w:p>
      <w:pPr>
        <w:pStyle w:val="3"/>
      </w:pPr>
      <w:bookmarkStart w:id="21" w:name="_Toc232815750"/>
      <w:r>
        <w:rPr>
          <w:rFonts w:hint="eastAsia"/>
        </w:rPr>
        <w:t>测试方法</w:t>
      </w:r>
      <w:bookmarkEnd w:id="21"/>
    </w:p>
    <w:p>
      <w:pPr>
        <w:pStyle w:val="4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>
      <w:pPr>
        <w:pStyle w:val="3"/>
      </w:pPr>
      <w:bookmarkStart w:id="22" w:name="_Toc232815751"/>
      <w:r>
        <w:rPr>
          <w:rFonts w:hint="eastAsia"/>
        </w:rPr>
        <w:t>测试重点</w:t>
      </w:r>
      <w:bookmarkEnd w:id="22"/>
    </w:p>
    <w:p>
      <w:pPr>
        <w:pStyle w:val="4"/>
        <w:numPr>
          <w:ilvl w:val="0"/>
          <w:numId w:val="14"/>
        </w:numPr>
      </w:pPr>
      <w:r>
        <w:rPr>
          <w:rFonts w:hint="eastAsia"/>
        </w:rPr>
        <w:t>各功能之间</w:t>
      </w:r>
      <w:r>
        <w:t>的联系以及业务之间的合理配合，</w:t>
      </w:r>
      <w:r>
        <w:rPr>
          <w:rFonts w:hint="eastAsia"/>
        </w:rPr>
        <w:t>需要</w:t>
      </w:r>
      <w:r>
        <w:t>测试人员进行模拟验证，保证</w:t>
      </w:r>
      <w:r>
        <w:rPr>
          <w:rFonts w:hint="eastAsia"/>
        </w:rPr>
        <w:t>高招业务</w:t>
      </w:r>
      <w:r>
        <w:t>的合理性</w:t>
      </w:r>
      <w:r>
        <w:rPr>
          <w:rFonts w:hint="eastAsia"/>
        </w:rPr>
        <w:t>。</w:t>
      </w:r>
      <w:bookmarkStart w:id="23" w:name="OLE_LINK2"/>
      <w:r>
        <w:rPr>
          <w:rFonts w:hint="eastAsia"/>
        </w:rPr>
        <w:t>检测</w:t>
      </w:r>
      <w:r>
        <w:t>系统</w:t>
      </w:r>
      <w:r>
        <w:rPr>
          <w:rFonts w:hint="eastAsia"/>
        </w:rPr>
        <w:t>对于异常处理的</w:t>
      </w:r>
      <w:r>
        <w:t>能力，</w:t>
      </w:r>
      <w:r>
        <w:rPr>
          <w:rFonts w:hint="eastAsia"/>
        </w:rPr>
        <w:t>进行</w:t>
      </w:r>
      <w:r>
        <w:t>合理的提示和解决。</w:t>
      </w:r>
      <w:bookmarkEnd w:id="23"/>
    </w:p>
    <w:p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对于涉及到</w:t>
      </w:r>
      <w:r>
        <w:t>权限问题和角色隐私问题时，需要进行严格的测试，避免出现重要信息泄露的风险。</w:t>
      </w:r>
    </w:p>
    <w:p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>
      <w:pPr>
        <w:pStyle w:val="3"/>
      </w:pPr>
      <w:bookmarkStart w:id="24" w:name="_Toc232815752"/>
      <w:r>
        <w:rPr>
          <w:rFonts w:hint="eastAsia"/>
        </w:rPr>
        <w:t>测试准备</w:t>
      </w:r>
      <w:bookmarkEnd w:id="24"/>
    </w:p>
    <w:p>
      <w:pPr>
        <w:pStyle w:val="4"/>
        <w:numPr>
          <w:ilvl w:val="0"/>
          <w:numId w:val="13"/>
        </w:numPr>
      </w:pPr>
      <w:r>
        <w:rPr>
          <w:rFonts w:hint="eastAsia"/>
        </w:rPr>
        <w:t>提供的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角色名为admin，密码为admin。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所使用数据库为</w:t>
      </w:r>
      <w:r>
        <w:t>postgresql</w:t>
      </w:r>
      <w:r>
        <w:rPr>
          <w:rFonts w:hint="eastAsia"/>
        </w:rPr>
        <w:t>，并配置相关测试环境。</w:t>
      </w:r>
    </w:p>
    <w:p>
      <w:pPr>
        <w:pStyle w:val="4"/>
        <w:numPr>
          <w:ilvl w:val="0"/>
          <w:numId w:val="13"/>
        </w:numPr>
        <w:ind w:left="0" w:firstLine="435" w:firstLineChars="207"/>
      </w:pPr>
      <w:r>
        <w:rPr>
          <w:rFonts w:hint="eastAsia"/>
        </w:rPr>
        <w:t>所使用的缺陷管理工具为bugfree，并配置相关测试环境。</w:t>
      </w:r>
    </w:p>
    <w:p>
      <w:pPr>
        <w:pStyle w:val="2"/>
      </w:pPr>
      <w:bookmarkStart w:id="25" w:name="_Toc232815753"/>
      <w:r>
        <w:rPr>
          <w:rFonts w:hint="eastAsia"/>
        </w:rPr>
        <w:t>测试项目说明</w:t>
      </w:r>
      <w:bookmarkEnd w:id="25"/>
    </w:p>
    <w:p>
      <w:pPr>
        <w:pStyle w:val="3"/>
      </w:pPr>
      <w:bookmarkStart w:id="26" w:name="_Toc232815755"/>
      <w:r>
        <w:rPr>
          <w:rFonts w:hint="eastAsia"/>
        </w:rPr>
        <w:t>系统使用角色</w:t>
      </w:r>
      <w:bookmarkEnd w:id="26"/>
    </w:p>
    <w:tbl>
      <w:tblPr>
        <w:tblStyle w:val="36"/>
        <w:tblW w:w="86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shd w:val="clear" w:color="auto" w:fill="CCCCCC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网站管理员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  <w:lang w:val="en-US" w:eastAsia="zh-CN"/>
              </w:rPr>
              <w:t>添加、修改、删除网站相关信息以及管理员相关信息。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网站浏览者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  <w:lang w:val="en-US" w:eastAsia="zh-CN"/>
              </w:rPr>
              <w:t>浏览查询自己想要的产品</w:t>
            </w:r>
            <w:r>
              <w:rPr>
                <w:rFonts w:hint="eastAsia" w:cs="Arial"/>
                <w:color w:val="000000"/>
                <w:szCs w:val="21"/>
              </w:rPr>
              <w:t>；</w:t>
            </w:r>
          </w:p>
          <w:p>
            <w:pPr>
              <w:spacing w:line="300" w:lineRule="auto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  <w:lang w:val="en-US" w:eastAsia="zh-CN"/>
              </w:rPr>
              <w:t>了解产品各项功能</w:t>
            </w:r>
            <w:r>
              <w:rPr>
                <w:rFonts w:hint="eastAsia" w:cs="Arial"/>
                <w:color w:val="000000"/>
                <w:szCs w:val="21"/>
              </w:rPr>
              <w:t>；</w:t>
            </w:r>
          </w:p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 w:cs="Arial"/>
                <w:color w:val="000000"/>
                <w:szCs w:val="21"/>
                <w:lang w:val="en-US" w:eastAsia="zh-CN"/>
              </w:rPr>
              <w:t>实现反馈、咨询、预约等；</w:t>
            </w:r>
          </w:p>
        </w:tc>
      </w:tr>
    </w:tbl>
    <w:p>
      <w:pPr>
        <w:pStyle w:val="4"/>
        <w:rPr>
          <w:color w:val="0000FF"/>
        </w:rPr>
      </w:pPr>
    </w:p>
    <w:p>
      <w:pPr>
        <w:pStyle w:val="3"/>
      </w:pPr>
      <w:bookmarkStart w:id="27" w:name="_Toc232815756"/>
      <w:commentRangeStart w:id="15"/>
      <w:r>
        <w:rPr>
          <w:rFonts w:hint="eastAsia"/>
        </w:rPr>
        <w:t>通用的测试约束</w:t>
      </w:r>
      <w:bookmarkEnd w:id="27"/>
      <w:commentRangeEnd w:id="15"/>
      <w:r>
        <w:rPr>
          <w:rStyle w:val="35"/>
          <w:rFonts w:eastAsia="宋体"/>
          <w:b w:val="0"/>
          <w:snapToGrid w:val="0"/>
          <w:kern w:val="0"/>
        </w:rPr>
        <w:commentReference w:id="15"/>
      </w:r>
    </w:p>
    <w:tbl>
      <w:tblPr>
        <w:tblStyle w:val="36"/>
        <w:tblW w:w="8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39"/>
        <w:gridCol w:w="59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输入为空，不能增加，提示必填项。</w:t>
            </w:r>
          </w:p>
          <w:p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必填项是否有红星号提示。</w:t>
            </w:r>
          </w:p>
          <w:p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必填项为空格时，不允许添加。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删除前有提示信息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 xml:space="preserve">翻页后删除，回到首页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显示“*”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</w:tr>
    </w:tbl>
    <w:p>
      <w:pPr>
        <w:pStyle w:val="4"/>
        <w:rPr>
          <w:i/>
          <w:color w:val="0000FF"/>
        </w:rPr>
      </w:pPr>
    </w:p>
    <w:p>
      <w:pPr>
        <w:pStyle w:val="3"/>
        <w:tabs>
          <w:tab w:val="left" w:pos="890"/>
        </w:tabs>
        <w:ind w:left="170"/>
      </w:pPr>
      <w:bookmarkStart w:id="28" w:name="_Toc232815757"/>
      <w:commentRangeStart w:id="16"/>
      <w:r>
        <w:rPr>
          <w:rFonts w:hint="eastAsia"/>
        </w:rPr>
        <w:t>易用性测试</w:t>
      </w:r>
      <w:bookmarkEnd w:id="28"/>
      <w:commentRangeEnd w:id="16"/>
      <w:r>
        <w:rPr>
          <w:rStyle w:val="35"/>
          <w:rFonts w:eastAsia="宋体"/>
          <w:b w:val="0"/>
          <w:snapToGrid w:val="0"/>
          <w:kern w:val="0"/>
        </w:rPr>
        <w:commentReference w:id="16"/>
      </w:r>
    </w:p>
    <w:tbl>
      <w:tblPr>
        <w:tblStyle w:val="3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0"/>
        <w:gridCol w:w="2126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7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vMerge w:val="restart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>
            <w:pPr>
              <w:pStyle w:val="4"/>
              <w:ind w:firstLine="0"/>
            </w:pPr>
            <w:r>
              <w:rPr>
                <w:rFonts w:hint="eastAsia" w:ascii="宋体" w:hAnsi="宋体" w:cs="宋体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6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>
            <w:pPr>
              <w:pStyle w:val="4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6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6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numPr>
                <w:ilvl w:val="0"/>
                <w:numId w:val="16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hint="eastAsia" w:ascii="宋体"/>
          <w:spacing w:val="-3"/>
        </w:rPr>
        <w:t>……</w:t>
      </w:r>
    </w:p>
    <w:p>
      <w:pPr>
        <w:ind w:left="601" w:firstLine="249"/>
        <w:jc w:val="left"/>
        <w:rPr>
          <w:rFonts w:ascii="Times New Roman" w:hAnsi="Times New Roman"/>
        </w:rPr>
      </w:pPr>
    </w:p>
    <w:sectPr>
      <w:footerReference r:id="rId11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" w:date="2016-06-13T16:26:00Z" w:initials="a">
    <w:p>
      <w:pPr>
        <w:pStyle w:val="13"/>
      </w:pPr>
      <w:r>
        <w:rPr>
          <w:rFonts w:hint="eastAsia"/>
        </w:rPr>
        <w:t>因为需求变更，测试计划也会进行修改，记录下每次修改的情况</w:t>
      </w:r>
    </w:p>
  </w:comment>
  <w:comment w:id="1" w:author="admin" w:date="2016-06-13T16:27:00Z" w:initials="a">
    <w:p>
      <w:pPr>
        <w:pStyle w:val="13"/>
      </w:pPr>
      <w:r>
        <w:t>测试目标的描述</w:t>
      </w:r>
    </w:p>
  </w:comment>
  <w:comment w:id="2" w:author="admin" w:date="2016-06-13T16:27:00Z" w:initials="a">
    <w:p>
      <w:pPr>
        <w:pStyle w:val="13"/>
      </w:pPr>
      <w:r>
        <w:t>根据实际情况进行填写</w:t>
      </w:r>
    </w:p>
  </w:comment>
  <w:comment w:id="3" w:author="admin" w:date="2016-06-13T16:27:00Z" w:initials="a">
    <w:p>
      <w:pPr>
        <w:pStyle w:val="13"/>
      </w:pPr>
      <w:r>
        <w:t>明确各角色的分工</w:t>
      </w:r>
    </w:p>
  </w:comment>
  <w:comment w:id="4" w:author="admin" w:date="2016-06-13T16:28:00Z" w:initials="a">
    <w:p>
      <w:pPr>
        <w:pStyle w:val="13"/>
      </w:pPr>
      <w:r>
        <w:t>测试通过的标准</w:t>
      </w:r>
    </w:p>
  </w:comment>
  <w:comment w:id="5" w:author="admin" w:date="2016-06-13T16:28:00Z" w:initials="a">
    <w:p>
      <w:pPr>
        <w:pStyle w:val="13"/>
      </w:pPr>
      <w:r>
        <w:t>各项目组可自行制定</w:t>
      </w:r>
    </w:p>
  </w:comment>
  <w:comment w:id="6" w:author="admin" w:date="2016-06-13T16:29:00Z" w:initials="a">
    <w:p>
      <w:pPr>
        <w:pStyle w:val="13"/>
      </w:pPr>
      <w:r>
        <w:t>开发人员进行测试</w:t>
      </w:r>
    </w:p>
  </w:comment>
  <w:comment w:id="7" w:author="admin" w:date="2016-06-13T16:29:00Z" w:initials="a">
    <w:p>
      <w:pPr>
        <w:pStyle w:val="13"/>
      </w:pPr>
      <w:r>
        <w:rPr>
          <w:rFonts w:hint="eastAsia"/>
        </w:rPr>
        <w:t>根据需求说明书逐条测试</w:t>
      </w:r>
    </w:p>
  </w:comment>
  <w:comment w:id="8" w:author="admin" w:date="2016-06-13T16:29:00Z" w:initials="a">
    <w:p>
      <w:pPr>
        <w:pStyle w:val="13"/>
      </w:pPr>
      <w:r>
        <w:t>模块之间的接口测试</w:t>
      </w:r>
    </w:p>
  </w:comment>
  <w:comment w:id="9" w:author="admin" w:date="2016-06-13T16:29:00Z" w:initials="a">
    <w:p>
      <w:pPr>
        <w:pStyle w:val="13"/>
      </w:pPr>
      <w:r>
        <w:t>随机测试</w:t>
      </w:r>
    </w:p>
  </w:comment>
  <w:comment w:id="10" w:author="admin" w:date="2016-06-13T16:30:00Z" w:initials="a">
    <w:p>
      <w:pPr>
        <w:pStyle w:val="13"/>
      </w:pPr>
      <w:r>
        <w:t>提交新版本后的测试</w:t>
      </w:r>
    </w:p>
  </w:comment>
  <w:comment w:id="11" w:author="admin" w:date="2016-06-13T16:30:00Z" w:initials="a">
    <w:p>
      <w:pPr>
        <w:pStyle w:val="13"/>
      </w:pPr>
      <w:r>
        <w:t>性能测试</w:t>
      </w:r>
    </w:p>
  </w:comment>
  <w:comment w:id="12" w:author="admin" w:date="2016-06-13T16:30:00Z" w:initials="a">
    <w:p>
      <w:pPr>
        <w:pStyle w:val="13"/>
      </w:pPr>
      <w:r>
        <w:t>用户参与的测试</w:t>
      </w:r>
    </w:p>
  </w:comment>
  <w:comment w:id="13" w:author="admin" w:date="2016-06-13T16:30:00Z" w:initials="a">
    <w:p>
      <w:pPr>
        <w:pStyle w:val="13"/>
      </w:pPr>
      <w:r>
        <w:t>根据需求说明书进行提取</w:t>
      </w:r>
    </w:p>
  </w:comment>
  <w:comment w:id="14" w:author="admin" w:date="2016-06-13T16:31:00Z" w:initials="a">
    <w:p>
      <w:pPr>
        <w:pStyle w:val="13"/>
      </w:pPr>
      <w:r>
        <w:t>风险预案</w:t>
      </w:r>
    </w:p>
  </w:comment>
  <w:comment w:id="15" w:author="admin" w:date="2016-06-13T16:31:00Z" w:initials="a">
    <w:p>
      <w:pPr>
        <w:pStyle w:val="13"/>
      </w:pPr>
      <w:r>
        <w:t>增删改查的行业规范</w:t>
      </w:r>
    </w:p>
  </w:comment>
  <w:comment w:id="16" w:author="admin" w:date="2016-06-13T16:32:00Z" w:initials="a">
    <w:p>
      <w:pPr>
        <w:pStyle w:val="13"/>
        <w:rPr>
          <w:rFonts w:hint="eastAsia"/>
        </w:rPr>
      </w:pPr>
      <w:r>
        <w:t>考虑使用者的使用习惯</w:t>
      </w:r>
    </w:p>
    <w:p>
      <w:pPr>
        <w:pStyle w:val="13"/>
      </w:pPr>
      <w:r>
        <w:rPr>
          <w:rFonts w:hint="eastAsia"/>
        </w:rPr>
        <w:t>易理解，易学习，易操作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</w:t>
    </w:r>
    <w:r>
      <w:rPr>
        <w:rStyle w:val="32"/>
      </w:rPr>
      <w:fldChar w:fldCharType="end"/>
    </w:r>
  </w:p>
  <w:p>
    <w:pPr>
      <w:pStyle w:val="23"/>
      <w:jc w:val="center"/>
    </w:pP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jc w:val="right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ii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7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eastAsia="幼圆"/>
        <w:sz w:val="20"/>
      </w:rPr>
      <w:pict>
        <v:shape id="_x0000_s4097" o:spid="_x0000_s4097" o:spt="75" type="#_x0000_t75" style="position:absolute;left:0pt;margin-left:399pt;margin-top:6.35pt;height:18pt;width:78.75pt;mso-wrap-distance-bottom:0pt;mso-wrap-distance-top:0pt;z-index:251658240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topAndBottom"/>
        </v:shape>
        <o:OLEObject Type="Embed" ProgID="Word.Picture.8" ShapeID="_x0000_s4097" DrawAspect="Content" ObjectID="_1468075725" r:id="rId1">
          <o:LockedField>false</o:LockedField>
        </o:OLEObject>
      </w:pict>
    </w:r>
    <w:r>
      <w:rPr>
        <w:rFonts w:hint="eastAsia" w:eastAsia="幼圆"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宋体"/>
        <w:b/>
      </w:rPr>
      <w:tab/>
    </w:r>
    <w:r>
      <w:rPr>
        <w:rFonts w:hint="eastAsia" w:eastAsia="幼圆"/>
      </w:rPr>
      <w:t>项目名称：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right"/>
      <w:rPr>
        <w:lang w:val="en-US"/>
      </w:rPr>
    </w:pPr>
    <w:r>
      <w:rPr>
        <w:rFonts w:hint="eastAsia" w:eastAsia="幼圆"/>
      </w:rPr>
      <w:t xml:space="preserve">                                                                                               </w:t>
    </w:r>
    <w:r>
      <w:rPr>
        <w:rFonts w:hint="eastAsia" w:eastAsia="幼圆"/>
        <w:lang w:val="en-US" w:eastAsia="zh-CN"/>
      </w:rPr>
      <w:t>蓝金祛痘美肤堂项目测试计划</w:t>
    </w:r>
  </w:p>
  <w:p>
    <w:pPr>
      <w:pStyle w:val="24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       </w:t>
    </w:r>
    <w:r>
      <w:rPr>
        <w:rFonts w:hint="eastAsia" w:eastAsia="幼圆"/>
        <w:lang w:val="en-US" w:eastAsia="zh-CN"/>
      </w:rPr>
      <w:t xml:space="preserve">                                                          蓝金祛痘美肤堂项目测试计划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 w:tentative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</w:abstractNum>
  <w:abstractNum w:abstractNumId="1">
    <w:nsid w:val="0000008F"/>
    <w:multiLevelType w:val="multilevel"/>
    <w:tmpl w:val="0000008F"/>
    <w:lvl w:ilvl="0" w:tentative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 w:tentative="0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2">
    <w:nsid w:val="02B466BF"/>
    <w:multiLevelType w:val="multilevel"/>
    <w:tmpl w:val="02B466BF"/>
    <w:lvl w:ilvl="0" w:tentative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 w:tentative="0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 w:tentative="0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3">
    <w:nsid w:val="0325567E"/>
    <w:multiLevelType w:val="multilevel"/>
    <w:tmpl w:val="03255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70C177B"/>
    <w:multiLevelType w:val="multilevel"/>
    <w:tmpl w:val="070C177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0DEE0E80"/>
    <w:multiLevelType w:val="singleLevel"/>
    <w:tmpl w:val="0DEE0E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6">
    <w:nsid w:val="15AF10E5"/>
    <w:multiLevelType w:val="multilevel"/>
    <w:tmpl w:val="15AF10E5"/>
    <w:lvl w:ilvl="0" w:tentative="0">
      <w:start w:val="1"/>
      <w:numFmt w:val="bullet"/>
      <w:lvlText w:val="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1785"/>
        </w:tabs>
        <w:ind w:left="1785" w:hanging="420"/>
      </w:pPr>
      <w:rPr>
        <w:rFonts w:hint="default"/>
      </w:rPr>
    </w:lvl>
    <w:lvl w:ilvl="3" w:tentative="0">
      <w:start w:val="1"/>
      <w:numFmt w:val="decimal"/>
      <w:lvlText w:val="%4．"/>
      <w:lvlJc w:val="left"/>
      <w:pPr>
        <w:tabs>
          <w:tab w:val="left" w:pos="2203"/>
        </w:tabs>
        <w:ind w:left="2203" w:hanging="360"/>
      </w:pPr>
      <w:rPr>
        <w:rFonts w:hint="default"/>
      </w:rPr>
    </w:lvl>
    <w:lvl w:ilvl="4" w:tentative="0">
      <w:start w:val="1"/>
      <w:numFmt w:val="bullet"/>
      <w:lvlText w:val="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7">
    <w:nsid w:val="16A56076"/>
    <w:multiLevelType w:val="multilevel"/>
    <w:tmpl w:val="16A5607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8">
    <w:nsid w:val="1701413D"/>
    <w:multiLevelType w:val="multilevel"/>
    <w:tmpl w:val="1701413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pStyle w:val="6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pStyle w:val="7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9">
    <w:nsid w:val="320B10F6"/>
    <w:multiLevelType w:val="multilevel"/>
    <w:tmpl w:val="320B10F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10">
    <w:nsid w:val="57553224"/>
    <w:multiLevelType w:val="multilevel"/>
    <w:tmpl w:val="57553224"/>
    <w:lvl w:ilvl="0" w:tentative="0">
      <w:start w:val="1"/>
      <w:numFmt w:val="decimal"/>
      <w:pStyle w:val="39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1">
    <w:nsid w:val="61862710"/>
    <w:multiLevelType w:val="multilevel"/>
    <w:tmpl w:val="6186271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EF4B93"/>
    <w:multiLevelType w:val="multilevel"/>
    <w:tmpl w:val="6DEF4B93"/>
    <w:lvl w:ilvl="0" w:tentative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hint="eastAsia" w:ascii="宋体" w:eastAsia="宋体"/>
        <w:b/>
        <w:i w:val="0"/>
        <w:sz w:val="20"/>
        <w:u w:val="single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3">
    <w:nsid w:val="761F5D6B"/>
    <w:multiLevelType w:val="multilevel"/>
    <w:tmpl w:val="761F5D6B"/>
    <w:lvl w:ilvl="0" w:tentative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hint="default" w:ascii="Wingdings" w:hAnsi="Wingdings"/>
      </w:rPr>
    </w:lvl>
  </w:abstractNum>
  <w:abstractNum w:abstractNumId="14">
    <w:nsid w:val="7AF02C81"/>
    <w:multiLevelType w:val="multilevel"/>
    <w:tmpl w:val="7AF02C81"/>
    <w:lvl w:ilvl="0" w:tentative="0">
      <w:start w:val="1"/>
      <w:numFmt w:val="decimal"/>
      <w:pStyle w:val="38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5">
    <w:nsid w:val="7BA00241"/>
    <w:multiLevelType w:val="multilevel"/>
    <w:tmpl w:val="7BA002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13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  <w:num w:numId="13">
    <w:abstractNumId w:val="15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D7281"/>
    <w:rsid w:val="002E1D83"/>
    <w:rsid w:val="002E42C7"/>
    <w:rsid w:val="00337AEB"/>
    <w:rsid w:val="00350867"/>
    <w:rsid w:val="00363FA6"/>
    <w:rsid w:val="00365160"/>
    <w:rsid w:val="003662AC"/>
    <w:rsid w:val="00385D9F"/>
    <w:rsid w:val="003A6CB8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025949D8"/>
    <w:rsid w:val="038964DC"/>
    <w:rsid w:val="0653443E"/>
    <w:rsid w:val="2E914041"/>
    <w:rsid w:val="38C24855"/>
    <w:rsid w:val="3A16317E"/>
    <w:rsid w:val="3C0E25A6"/>
    <w:rsid w:val="3E3F5CF7"/>
    <w:rsid w:val="4198389E"/>
    <w:rsid w:val="499837C8"/>
    <w:rsid w:val="51E94590"/>
    <w:rsid w:val="52AF4CB8"/>
    <w:rsid w:val="58BD29E9"/>
    <w:rsid w:val="59636FFC"/>
    <w:rsid w:val="67A15536"/>
    <w:rsid w:val="6B9E59B7"/>
    <w:rsid w:val="7696255E"/>
    <w:rsid w:val="7F4246A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hAnsi="Times New Roman" w:eastAsia="黑体"/>
      <w:b/>
      <w:snapToGrid/>
      <w:kern w:val="44"/>
      <w:sz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31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40"/>
    <w:qFormat/>
    <w:uiPriority w:val="0"/>
    <w:pPr>
      <w:ind w:firstLine="420"/>
    </w:pPr>
    <w:rPr>
      <w:rFonts w:ascii="Times New Roman" w:hAnsi="Times New Roman"/>
      <w:snapToGrid/>
      <w:kern w:val="2"/>
    </w:rPr>
  </w:style>
  <w:style w:type="paragraph" w:styleId="12">
    <w:name w:val="annotation subject"/>
    <w:basedOn w:val="13"/>
    <w:next w:val="13"/>
    <w:link w:val="45"/>
    <w:unhideWhenUsed/>
    <w:qFormat/>
    <w:uiPriority w:val="0"/>
    <w:rPr>
      <w:b/>
      <w:bCs/>
    </w:rPr>
  </w:style>
  <w:style w:type="paragraph" w:styleId="13">
    <w:name w:val="annotation text"/>
    <w:basedOn w:val="1"/>
    <w:link w:val="44"/>
    <w:unhideWhenUsed/>
    <w:qFormat/>
    <w:uiPriority w:val="0"/>
    <w:pPr>
      <w:jc w:val="left"/>
    </w:pPr>
  </w:style>
  <w:style w:type="paragraph" w:styleId="14">
    <w:name w:val="toc 7"/>
    <w:basedOn w:val="1"/>
    <w:next w:val="1"/>
    <w:semiHidden/>
    <w:qFormat/>
    <w:uiPriority w:val="0"/>
    <w:pPr>
      <w:ind w:left="1260"/>
      <w:jc w:val="left"/>
    </w:pPr>
    <w:rPr>
      <w:rFonts w:ascii="Times New Roman" w:hAnsi="Times New Roman"/>
      <w:sz w:val="18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 Indent"/>
    <w:basedOn w:val="1"/>
    <w:qFormat/>
    <w:uiPriority w:val="0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17">
    <w:name w:val="toc 5"/>
    <w:basedOn w:val="1"/>
    <w:next w:val="1"/>
    <w:semiHidden/>
    <w:uiPriority w:val="0"/>
    <w:pPr>
      <w:ind w:left="840"/>
      <w:jc w:val="left"/>
    </w:pPr>
    <w:rPr>
      <w:rFonts w:ascii="Times New Roman" w:hAnsi="Times New Roman"/>
      <w:sz w:val="18"/>
    </w:rPr>
  </w:style>
  <w:style w:type="paragraph" w:styleId="18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rFonts w:ascii="Times New Roman" w:hAnsi="Times New Roman"/>
      <w:sz w:val="18"/>
    </w:rPr>
  </w:style>
  <w:style w:type="paragraph" w:styleId="20">
    <w:name w:val="Date"/>
    <w:basedOn w:val="1"/>
    <w:next w:val="1"/>
    <w:qFormat/>
    <w:uiPriority w:val="0"/>
    <w:rPr>
      <w:rFonts w:ascii="Times New Roman" w:hAnsi="Times New Roman"/>
      <w:snapToGrid/>
      <w:kern w:val="2"/>
      <w:sz w:val="24"/>
    </w:rPr>
  </w:style>
  <w:style w:type="paragraph" w:styleId="21">
    <w:name w:val="Body Text Indent 2"/>
    <w:basedOn w:val="1"/>
    <w:qFormat/>
    <w:uiPriority w:val="0"/>
    <w:pPr>
      <w:spacing w:line="360" w:lineRule="auto"/>
      <w:ind w:left="540"/>
    </w:pPr>
    <w:rPr>
      <w:rFonts w:ascii="宋体"/>
    </w:rPr>
  </w:style>
  <w:style w:type="paragraph" w:styleId="22">
    <w:name w:val="Balloon Text"/>
    <w:basedOn w:val="1"/>
    <w:link w:val="42"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25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6">
    <w:name w:val="toc 4"/>
    <w:basedOn w:val="1"/>
    <w:next w:val="1"/>
    <w:semiHidden/>
    <w:qFormat/>
    <w:uiPriority w:val="0"/>
    <w:pPr>
      <w:ind w:left="630"/>
      <w:jc w:val="left"/>
    </w:pPr>
    <w:rPr>
      <w:rFonts w:ascii="Times New Roman" w:hAnsi="Times New Roman"/>
      <w:sz w:val="18"/>
    </w:rPr>
  </w:style>
  <w:style w:type="paragraph" w:styleId="27">
    <w:name w:val="toc 6"/>
    <w:basedOn w:val="1"/>
    <w:next w:val="1"/>
    <w:semiHidden/>
    <w:qFormat/>
    <w:uiPriority w:val="0"/>
    <w:pPr>
      <w:ind w:left="1050"/>
      <w:jc w:val="left"/>
    </w:pPr>
    <w:rPr>
      <w:rFonts w:ascii="Times New Roman" w:hAnsi="Times New Roman"/>
      <w:sz w:val="18"/>
    </w:rPr>
  </w:style>
  <w:style w:type="paragraph" w:styleId="28">
    <w:name w:val="Body Text Indent 3"/>
    <w:basedOn w:val="1"/>
    <w:uiPriority w:val="0"/>
    <w:pPr>
      <w:spacing w:line="300" w:lineRule="auto"/>
      <w:ind w:left="525"/>
    </w:pPr>
  </w:style>
  <w:style w:type="paragraph" w:styleId="29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30">
    <w:name w:val="toc 9"/>
    <w:basedOn w:val="1"/>
    <w:next w:val="1"/>
    <w:semiHidden/>
    <w:qFormat/>
    <w:uiPriority w:val="0"/>
    <w:pPr>
      <w:ind w:left="1680"/>
      <w:jc w:val="left"/>
    </w:pPr>
    <w:rPr>
      <w:rFonts w:ascii="Times New Roman" w:hAnsi="Times New Roman"/>
      <w:sz w:val="18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basedOn w:val="31"/>
    <w:qFormat/>
    <w:uiPriority w:val="0"/>
    <w:rPr>
      <w:color w:val="800080"/>
      <w:u w:val="single"/>
    </w:rPr>
  </w:style>
  <w:style w:type="character" w:styleId="34">
    <w:name w:val="Hyperlink"/>
    <w:basedOn w:val="31"/>
    <w:qFormat/>
    <w:uiPriority w:val="0"/>
    <w:rPr>
      <w:color w:val="0000FF"/>
      <w:u w:val="single"/>
    </w:rPr>
  </w:style>
  <w:style w:type="character" w:styleId="35">
    <w:name w:val="annotation reference"/>
    <w:basedOn w:val="31"/>
    <w:unhideWhenUsed/>
    <w:qFormat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8">
    <w:name w:val="测试文件样式1"/>
    <w:basedOn w:val="1"/>
    <w:qFormat/>
    <w:uiPriority w:val="0"/>
    <w:pPr>
      <w:numPr>
        <w:ilvl w:val="0"/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39">
    <w:name w:val="样式1"/>
    <w:basedOn w:val="1"/>
    <w:qFormat/>
    <w:uiPriority w:val="0"/>
    <w:pPr>
      <w:numPr>
        <w:ilvl w:val="0"/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40">
    <w:name w:val="正文缩进 Char1"/>
    <w:basedOn w:val="31"/>
    <w:link w:val="4"/>
    <w:qFormat/>
    <w:uiPriority w:val="0"/>
    <w:rPr>
      <w:kern w:val="2"/>
      <w:sz w:val="21"/>
    </w:rPr>
  </w:style>
  <w:style w:type="paragraph" w:customStyle="1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框文本 Char"/>
    <w:basedOn w:val="31"/>
    <w:link w:val="22"/>
    <w:qFormat/>
    <w:uiPriority w:val="0"/>
    <w:rPr>
      <w:rFonts w:ascii="Arial" w:hAnsi="Arial"/>
      <w:snapToGrid w:val="0"/>
      <w:sz w:val="18"/>
      <w:szCs w:val="18"/>
    </w:rPr>
  </w:style>
  <w:style w:type="paragraph" w:customStyle="1" w:styleId="43">
    <w:name w:val="样式1 Char"/>
    <w:basedOn w:val="1"/>
    <w:qFormat/>
    <w:uiPriority w:val="0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44">
    <w:name w:val="批注文字 Char"/>
    <w:basedOn w:val="31"/>
    <w:link w:val="13"/>
    <w:semiHidden/>
    <w:qFormat/>
    <w:uiPriority w:val="0"/>
    <w:rPr>
      <w:rFonts w:ascii="Arial" w:hAnsi="Arial"/>
      <w:snapToGrid w:val="0"/>
      <w:sz w:val="21"/>
    </w:rPr>
  </w:style>
  <w:style w:type="character" w:customStyle="1" w:styleId="45">
    <w:name w:val="批注主题 Char"/>
    <w:basedOn w:val="44"/>
    <w:link w:val="12"/>
    <w:semiHidden/>
    <w:uiPriority w:val="0"/>
    <w:rPr>
      <w:rFonts w:ascii="Arial" w:hAnsi="Arial"/>
      <w:b/>
      <w:bCs/>
      <w:snapToGrid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47FEC0-6D86-4B04-B30B-61E7E966D3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11</Pages>
  <Words>718</Words>
  <Characters>4099</Characters>
  <Lines>34</Lines>
  <Paragraphs>9</Paragraphs>
  <ScaleCrop>false</ScaleCrop>
  <LinksUpToDate>false</LinksUpToDate>
  <CharactersWithSpaces>4808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2016-03-02T09:07:00Z</dcterms:created>
  <dc:creator>雨林木风</dc:creator>
  <cp:lastModifiedBy>u430p</cp:lastModifiedBy>
  <cp:lastPrinted>2002-04-30T08:36:00Z</cp:lastPrinted>
  <dcterms:modified xsi:type="dcterms:W3CDTF">2016-12-20T08:02:17Z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