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 w:eastAsia="zh-CN"/>
        </w:rPr>
      </w:pPr>
      <w:r>
        <w:rPr>
          <w:rFonts w:hint="default"/>
          <w:lang w:val="en"/>
        </w:rPr>
        <w:t xml:space="preserve">1 </w:t>
      </w:r>
      <w:r>
        <w:rPr>
          <w:rFonts w:hint="eastAsia"/>
          <w:lang w:val="en" w:eastAsia="zh-CN"/>
        </w:rPr>
        <w:t>请用豪萨语在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hatito</w:t>
      </w:r>
      <w:r>
        <w:rPr>
          <w:rFonts w:hint="eastAsia"/>
          <w:lang w:val="en" w:eastAsia="zh-CN"/>
        </w:rPr>
        <w:t>软件上以“打招呼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" w:eastAsia="zh-CN"/>
        </w:rPr>
        <w:t>询问天气”为蓝本对其进行语言学规则泛化。要求：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val="en" w:eastAsia="zh-CN"/>
        </w:rPr>
        <w:t>至少泛化成</w:t>
      </w:r>
      <w:r>
        <w:rPr>
          <w:rFonts w:hint="eastAsia"/>
          <w:lang w:val="en-US" w:eastAsia="zh-CN"/>
        </w:rPr>
        <w:t>2条规则句式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句式与句式之间在句法上尽可能差异化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每条规则句式生成的句子内容尽可能丰富且复合日常口语表达习惯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2 对于我们使用的软件C</w:t>
      </w:r>
      <w:r>
        <w:rPr>
          <w:rFonts w:hint="default"/>
          <w:lang w:val="en" w:eastAsia="zh-CN"/>
        </w:rPr>
        <w:t>hatito</w:t>
      </w:r>
      <w:r>
        <w:rPr>
          <w:rFonts w:hint="eastAsia"/>
          <w:lang w:val="en" w:eastAsia="zh-CN"/>
        </w:rPr>
        <w:t>，当在用英语和豪萨语分别做语言学泛化时在表达上有什么不同，针对豪萨语软件上有没有功能上的不足，如果有，想听听你对这个软件的改进建议。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EB69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章彦博</cp:lastModifiedBy>
  <dcterms:modified xsi:type="dcterms:W3CDTF">2020-07-24T14:34:22Z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