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23" w:tblpY="15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699"/>
        <w:gridCol w:w="888"/>
        <w:gridCol w:w="1647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204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目标</w:t>
            </w:r>
          </w:p>
        </w:tc>
        <w:tc>
          <w:tcPr>
            <w:tcW w:w="204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模型</w:t>
            </w:r>
          </w:p>
        </w:tc>
        <w:tc>
          <w:tcPr>
            <w:tcW w:w="93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78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"/>
              </w:rPr>
              <w:t>GPU</w:t>
            </w:r>
            <w:r>
              <w:rPr>
                <w:rFonts w:hint="eastAsia"/>
                <w:vertAlign w:val="baseline"/>
                <w:lang w:val="en" w:eastAsia="zh-CN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04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部署NLU模型</w:t>
            </w:r>
          </w:p>
        </w:tc>
        <w:tc>
          <w:tcPr>
            <w:tcW w:w="204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BERT词向量</w:t>
            </w:r>
            <w:r>
              <w:rPr>
                <w:rFonts w:hint="default"/>
                <w:lang w:val="en" w:eastAsia="zh-CN"/>
              </w:rPr>
              <w:t>,</w:t>
            </w:r>
            <w:r>
              <w:rPr>
                <w:rFonts w:hint="eastAsia"/>
                <w:lang w:val="en-US" w:eastAsia="zh-CN"/>
              </w:rPr>
              <w:t>BILSTM</w:t>
            </w:r>
            <w:r>
              <w:rPr>
                <w:rFonts w:hint="default"/>
                <w:lang w:val="en" w:eastAsia="zh-CN"/>
              </w:rPr>
              <w:t>+CRF,LAC,</w:t>
            </w:r>
            <w:r>
              <w:rPr>
                <w:rFonts w:hint="eastAsia"/>
                <w:lang w:val="en" w:eastAsia="zh-CN"/>
              </w:rPr>
              <w:t>相似度匹配。</w:t>
            </w:r>
          </w:p>
        </w:tc>
        <w:tc>
          <w:tcPr>
            <w:tcW w:w="93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20</w:t>
            </w:r>
          </w:p>
        </w:tc>
        <w:tc>
          <w:tcPr>
            <w:tcW w:w="178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T4</w:t>
            </w:r>
            <w:r>
              <w:rPr>
                <w:rFonts w:hint="eastAsia"/>
                <w:lang w:val="en" w:eastAsia="zh-CN"/>
              </w:rPr>
              <w:t>（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16G</w:t>
            </w:r>
            <w:r>
              <w:rPr>
                <w:rFonts w:hint="default"/>
                <w:lang w:val="en" w:eastAsia="zh-CN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vertAlign w:val="baseline"/>
                <w:lang w:val="en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04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部署ASR模型</w:t>
            </w:r>
          </w:p>
        </w:tc>
        <w:tc>
          <w:tcPr>
            <w:tcW w:w="204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vertAlign w:val="baseline"/>
                <w:lang w:val="en" w:eastAsia="zh-CN"/>
              </w:rPr>
            </w:pPr>
          </w:p>
        </w:tc>
        <w:tc>
          <w:tcPr>
            <w:tcW w:w="178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default"/>
                <w:vertAlign w:val="baseline"/>
                <w:lang w:val="en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86EDB"/>
    <w:rsid w:val="3CF86EDB"/>
    <w:rsid w:val="3FEFC313"/>
    <w:rsid w:val="DA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44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2020-07-30T18:58:00Z</dcterms:created>
  <dc:creator>章彦博</dc:creator>
  <cp:lastModifiedBy>章彦博</cp:lastModifiedBy>
  <dcterms:modified xsi:type="dcterms:W3CDTF">2020-07-30T13:54:14Z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