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AdvGulliv-R" w:cs="Times New Roman"/>
          <w:kern w:val="0"/>
          <w:sz w:val="27"/>
          <w:szCs w:val="27"/>
        </w:rPr>
        <w:t>最后一篇文献A steganographic scheme by fully exploiting modification directions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34455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36"/>
          <w:vertAlign w:val="superscript"/>
        </w:rPr>
      </w:pPr>
      <w:r>
        <w:rPr>
          <w:rFonts w:ascii="Times New Roman" w:cs="Times New Roman"/>
          <w:sz w:val="36"/>
        </w:rPr>
        <w:t>本文是在连续两个像素上嵌</w:t>
      </w:r>
      <w:r>
        <w:rPr>
          <w:rFonts w:hint="eastAsia" w:ascii="Times New Roman" w:cs="Times New Roman"/>
          <w:sz w:val="36"/>
        </w:rPr>
        <w:t>入1个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  <w:vertAlign w:val="superscript"/>
        </w:rPr>
        <w:t>2</w:t>
      </w:r>
      <w:r>
        <w:rPr>
          <w:rFonts w:hint="eastAsia" w:ascii="Times New Roman" w:cs="Times New Roman"/>
          <w:sz w:val="36"/>
        </w:rPr>
        <w:t>进制的数，</w:t>
      </w:r>
      <w:r>
        <w:rPr>
          <w:rFonts w:ascii="Times New Roman" w:cs="Times New Roman"/>
          <w:sz w:val="36"/>
        </w:rPr>
        <w:t>将</w:t>
      </w:r>
      <w:r>
        <w:rPr>
          <w:rFonts w:ascii="Times New Roman" w:hAnsi="Times New Roman" w:cs="Times New Roman"/>
          <w:sz w:val="36"/>
        </w:rPr>
        <w:t>0-255</w:t>
      </w:r>
      <w:r>
        <w:rPr>
          <w:rFonts w:ascii="Times New Roman" w:cs="Times New Roman"/>
          <w:sz w:val="36"/>
        </w:rPr>
        <w:t>像素值对按照坐标形式进行</w:t>
      </w:r>
      <w:r>
        <w:rPr>
          <w:rFonts w:hint="eastAsia" w:ascii="Times New Roman" w:cs="Times New Roman"/>
          <w:sz w:val="36"/>
        </w:rPr>
        <w:t>，</w:t>
      </w:r>
      <w:r>
        <w:rPr>
          <w:rFonts w:ascii="Times New Roman" w:cs="Times New Roman"/>
          <w:sz w:val="36"/>
        </w:rPr>
        <w:t>值为</w:t>
      </w:r>
      <w:r>
        <w:rPr>
          <w:rFonts w:ascii="Times New Roman" w:cs="Times New Roman"/>
          <w:position w:val="-16"/>
          <w:sz w:val="36"/>
        </w:rPr>
        <w:object>
          <v:shape id="_x0000_i1025" o:spt="75" type="#_x0000_t75" style="height:21.75pt;width:16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Times New Roman" w:cs="Times New Roman"/>
          <w:sz w:val="36"/>
        </w:rPr>
      </w:pPr>
      <w:r>
        <w:rPr>
          <w:rFonts w:ascii="Times New Roman" w:cs="Times New Roman"/>
          <w:sz w:val="36"/>
        </w:rPr>
        <w:t>如上图</w:t>
      </w:r>
      <w:r>
        <w:rPr>
          <w:rFonts w:ascii="Times New Roman" w:hAnsi="Times New Roman" w:cs="Times New Roman"/>
          <w:sz w:val="36"/>
        </w:rPr>
        <w:drawing>
          <wp:inline distT="0" distB="0" distL="0" distR="0">
            <wp:extent cx="971550" cy="190500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z w:val="36"/>
        </w:rPr>
        <w:t>意思是</w:t>
      </w:r>
      <w:r>
        <w:rPr>
          <w:rFonts w:ascii="Times New Roman" w:hAnsi="Times New Roman" w:cs="Times New Roman"/>
          <w:sz w:val="36"/>
        </w:rPr>
        <w:t>S=4</w:t>
      </w:r>
      <w:r>
        <w:rPr>
          <w:rFonts w:ascii="Times New Roman" w:cs="Times New Roman"/>
          <w:sz w:val="36"/>
        </w:rPr>
        <w:t>，</w:t>
      </w:r>
      <w:r>
        <w:rPr>
          <w:rFonts w:hint="eastAsia" w:ascii="Times New Roman" w:cs="Times New Roman"/>
          <w:sz w:val="36"/>
        </w:rPr>
        <w:t>(</w:t>
      </w:r>
      <w:r>
        <w:rPr>
          <w:rFonts w:hint="eastAsia" w:ascii="Times New Roman" w:hAnsi="Times New Roman" w:cs="Times New Roman"/>
          <w:i/>
          <w:sz w:val="36"/>
        </w:rPr>
        <w:t>x</w:t>
      </w:r>
      <w:r>
        <w:rPr>
          <w:rFonts w:ascii="Times New Roman" w:hAnsi="Times New Roman" w:cs="Times New Roman"/>
          <w:i/>
          <w:sz w:val="36"/>
          <w:vertAlign w:val="subscript"/>
        </w:rPr>
        <w:t>i</w:t>
      </w:r>
      <w:r>
        <w:rPr>
          <w:rFonts w:ascii="Times New Roman" w:hAnsi="Times New Roman" w:cs="Times New Roman"/>
          <w:sz w:val="36"/>
          <w:vertAlign w:val="subscript"/>
        </w:rPr>
        <w:t>-1</w:t>
      </w:r>
      <w:r>
        <w:rPr>
          <w:rFonts w:hint="eastAsia" w:ascii="Times New Roman" w:hAnsi="Times New Roman" w:cs="Times New Roman"/>
          <w:sz w:val="36"/>
          <w:vertAlign w:val="subscript"/>
        </w:rPr>
        <w:t>,</w:t>
      </w:r>
      <w:r>
        <w:rPr>
          <w:rFonts w:hint="eastAsia" w:ascii="Times New Roman" w:hAnsi="Times New Roman" w:cs="Times New Roman"/>
          <w:i/>
          <w:sz w:val="36"/>
        </w:rPr>
        <w:t xml:space="preserve"> x</w:t>
      </w:r>
      <w:r>
        <w:rPr>
          <w:rFonts w:ascii="Times New Roman" w:hAnsi="Times New Roman" w:cs="Times New Roman"/>
          <w:i/>
          <w:sz w:val="36"/>
          <w:vertAlign w:val="subscript"/>
        </w:rPr>
        <w:t>i</w:t>
      </w:r>
      <w:r>
        <w:rPr>
          <w:rFonts w:hint="eastAsia" w:ascii="Times New Roman" w:cs="Times New Roman"/>
          <w:sz w:val="36"/>
        </w:rPr>
        <w:t>)=(4,3),2表示每个像素最多调整两个，图中即为调整半径。计算方法为</w:t>
      </w:r>
      <w:r>
        <w:rPr>
          <w:rFonts w:ascii="Times New Roman" w:cs="Times New Roman"/>
          <w:position w:val="-14"/>
          <w:sz w:val="36"/>
        </w:rPr>
        <w:object>
          <v:shape id="_x0000_i1026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cs="Times New Roman"/>
          <w:sz w:val="36"/>
        </w:rPr>
        <w:t>，</w:t>
      </w:r>
      <w:r>
        <w:rPr>
          <w:rFonts w:ascii="Times New Roman" w:cs="Times New Roman"/>
          <w:sz w:val="36"/>
        </w:rPr>
        <w:t>然后根据秘密信息将</w:t>
      </w:r>
      <w:r>
        <w:rPr>
          <w:rFonts w:hint="eastAsia" w:ascii="Times New Roman" w:cs="Times New Roman"/>
          <w:sz w:val="36"/>
        </w:rPr>
        <w:t>载体像素对</w:t>
      </w:r>
      <w:r>
        <w:rPr>
          <w:rFonts w:ascii="Times New Roman" w:cs="Times New Roman"/>
          <w:sz w:val="36"/>
        </w:rPr>
        <w:t>直接替换为对应的坐标</w:t>
      </w:r>
      <w:r>
        <w:rPr>
          <w:rFonts w:hint="eastAsia" w:ascii="Times New Roman" w:cs="Times New Roman"/>
          <w:sz w:val="36"/>
        </w:rPr>
        <w:t>。</w:t>
      </w:r>
    </w:p>
    <w:p>
      <w:pPr>
        <w:ind w:firstLine="540" w:firstLineChars="150"/>
        <w:rPr>
          <w:rFonts w:hint="eastAsia" w:ascii="Times New Roman" w:hAnsi="Times New Roman" w:cs="Times New Roman"/>
          <w:sz w:val="36"/>
          <w:vertAlign w:val="superscript"/>
        </w:rPr>
      </w:pPr>
      <w:r>
        <w:rPr>
          <w:rFonts w:ascii="Times New Roman" w:cs="Times New Roman"/>
          <w:sz w:val="36"/>
        </w:rPr>
        <w:t>原理相当于基向量取</w:t>
      </w:r>
      <w:r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</w:rPr>
        <w:t>-1,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</w:rPr>
        <w:t>)</w:t>
      </w:r>
      <w:r>
        <w:rPr>
          <w:rFonts w:hint="eastAsia" w:ascii="Times New Roman" w:hAnsi="Times New Roman" w:cs="Times New Roman"/>
          <w:sz w:val="36"/>
        </w:rPr>
        <w:t>，</w:t>
      </w:r>
      <w:r>
        <w:rPr>
          <w:rFonts w:ascii="Times New Roman" w:hAnsi="Times New Roman" w:cs="Times New Roman"/>
          <w:sz w:val="36"/>
        </w:rPr>
        <w:t>求权值向量一模一样</w:t>
      </w:r>
      <w:r>
        <w:rPr>
          <w:rFonts w:hint="eastAsia" w:ascii="Times New Roman" w:hAnsi="Times New Roman" w:cs="Times New Roman"/>
          <w:sz w:val="36"/>
        </w:rPr>
        <w:t>。</w:t>
      </w:r>
    </w:p>
    <w:p>
      <w:pPr>
        <w:rPr>
          <w:rFonts w:ascii="Times New Roman" w:hAnsi="Times New Roman" w:cs="Times New Roman"/>
          <w:sz w:val="36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原型链。继承的两种方法。原型链继承和类继承。然后类继承只继承了实例属性，没有原型属性。原型链继承可以继承所有。然后用apply和call怎么继承原型链上的共享属性？通过空函数传值。新建一个空函数C。C实例化后C的实例属性就是空，然后用B的apply/call去继承C，相当于继承了C的实例属性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R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518D"/>
    <w:rsid w:val="0030518D"/>
    <w:rsid w:val="004B72BF"/>
    <w:rsid w:val="00704006"/>
    <w:rsid w:val="00727EA3"/>
    <w:rsid w:val="00967F45"/>
    <w:rsid w:val="00E51D14"/>
    <w:rsid w:val="57866246"/>
    <w:rsid w:val="607E11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2017-01-09T02:20:00Z</dcterms:created>
  <dc:creator>张洋</dc:creator>
  <cp:lastModifiedBy>张洋</cp:lastModifiedBy>
  <dcterms:modified xsi:type="dcterms:W3CDTF">2017-02-27T01:50:55Z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