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B9" w:rsidRDefault="00A03714">
      <w:pPr>
        <w:pStyle w:val="11"/>
        <w:spacing w:before="62" w:after="62"/>
        <w:rPr>
          <w:color w:val="000000"/>
        </w:rPr>
      </w:pPr>
      <w:r>
        <w:rPr>
          <w:color w:val="000000"/>
        </w:rPr>
        <w:t xml:space="preserve"> </w:t>
      </w:r>
    </w:p>
    <w:p w:rsidR="009C6FB9" w:rsidRDefault="009674CC">
      <w:pPr>
        <w:spacing w:before="62" w:after="62"/>
      </w:pPr>
      <w:r w:rsidRPr="009674CC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7.4pt;margin-top:17.2pt;width:708.75pt;height:179.4pt;z-index:251658240" filled="f" stroked="f">
            <v:textbox>
              <w:txbxContent>
                <w:p w:rsidR="009C6FB9" w:rsidRDefault="00281AFA">
                  <w:pPr>
                    <w:spacing w:before="62" w:after="62"/>
                    <w:jc w:val="center"/>
                    <w:rPr>
                      <w:rFonts w:eastAsia="新宋体" w:cs="Tahoma"/>
                      <w:b/>
                      <w:bCs/>
                      <w:color w:val="000000"/>
                      <w:sz w:val="84"/>
                      <w:szCs w:val="84"/>
                    </w:rPr>
                  </w:pPr>
                  <w:r>
                    <w:rPr>
                      <w:rFonts w:eastAsia="新宋体" w:hAnsi="新宋体" w:cs="Tahoma" w:hint="eastAsia"/>
                      <w:sz w:val="72"/>
                      <w:szCs w:val="72"/>
                    </w:rPr>
                    <w:t>深圳</w:t>
                  </w:r>
                  <w:proofErr w:type="gramStart"/>
                  <w:r>
                    <w:rPr>
                      <w:rFonts w:eastAsia="新宋体" w:hAnsi="新宋体" w:cs="Tahoma" w:hint="eastAsia"/>
                      <w:sz w:val="72"/>
                      <w:szCs w:val="72"/>
                    </w:rPr>
                    <w:t>前海美鼎信息技术</w:t>
                  </w:r>
                  <w:proofErr w:type="gramEnd"/>
                  <w:r>
                    <w:rPr>
                      <w:rFonts w:eastAsia="新宋体" w:hAnsi="新宋体" w:cs="Tahoma" w:hint="eastAsia"/>
                      <w:sz w:val="72"/>
                      <w:szCs w:val="72"/>
                    </w:rPr>
                    <w:t>股份</w:t>
                  </w:r>
                  <w:r w:rsidR="00A03714">
                    <w:rPr>
                      <w:rFonts w:eastAsia="新宋体" w:hAnsi="新宋体" w:cs="Tahoma"/>
                      <w:sz w:val="72"/>
                      <w:szCs w:val="72"/>
                    </w:rPr>
                    <w:t>公司</w:t>
                  </w:r>
                </w:p>
                <w:p w:rsidR="009C6FB9" w:rsidRDefault="009C6FB9">
                  <w:pPr>
                    <w:spacing w:before="62" w:after="62"/>
                    <w:jc w:val="center"/>
                    <w:rPr>
                      <w:rFonts w:eastAsia="新宋体" w:cs="Tahoma"/>
                      <w:bCs/>
                      <w:color w:val="000000"/>
                      <w:sz w:val="52"/>
                      <w:szCs w:val="52"/>
                    </w:rPr>
                  </w:pPr>
                </w:p>
                <w:p w:rsidR="009C6FB9" w:rsidRDefault="00A03714">
                  <w:pPr>
                    <w:spacing w:before="62" w:after="62"/>
                    <w:jc w:val="center"/>
                    <w:rPr>
                      <w:rFonts w:eastAsia="新宋体" w:cs="Tahoma"/>
                      <w:b/>
                      <w:bCs/>
                      <w:color w:val="000000"/>
                      <w:sz w:val="84"/>
                      <w:szCs w:val="84"/>
                    </w:rPr>
                  </w:pPr>
                  <w:r>
                    <w:rPr>
                      <w:rFonts w:eastAsia="新宋体" w:cs="Tahoma" w:hint="eastAsia"/>
                      <w:bCs/>
                      <w:color w:val="000000"/>
                      <w:sz w:val="52"/>
                      <w:szCs w:val="52"/>
                    </w:rPr>
                    <w:t>压痕机通讯协议</w:t>
                  </w:r>
                  <w:r>
                    <w:rPr>
                      <w:rFonts w:eastAsia="新宋体" w:hAnsi="新宋体" w:cs="Tahoma" w:hint="eastAsia"/>
                      <w:bCs/>
                      <w:color w:val="000000"/>
                      <w:sz w:val="52"/>
                      <w:szCs w:val="52"/>
                    </w:rPr>
                    <w:t>V1.</w:t>
                  </w:r>
                  <w:r w:rsidR="00281AFA">
                    <w:rPr>
                      <w:rFonts w:eastAsia="新宋体" w:hAnsi="新宋体" w:cs="Tahoma" w:hint="eastAsia"/>
                      <w:bCs/>
                      <w:color w:val="000000"/>
                      <w:sz w:val="52"/>
                      <w:szCs w:val="52"/>
                    </w:rPr>
                    <w:t>1</w:t>
                  </w:r>
                </w:p>
                <w:p w:rsidR="009C6FB9" w:rsidRDefault="009C6FB9">
                  <w:pPr>
                    <w:spacing w:before="62" w:after="62"/>
                    <w:rPr>
                      <w:rFonts w:eastAsia="黑体"/>
                      <w:b/>
                      <w:bCs/>
                      <w:color w:val="000000"/>
                      <w:sz w:val="84"/>
                      <w:szCs w:val="84"/>
                    </w:rPr>
                  </w:pPr>
                </w:p>
              </w:txbxContent>
            </v:textbox>
          </v:shape>
        </w:pict>
      </w: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tabs>
          <w:tab w:val="left" w:pos="2295"/>
        </w:tabs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674CC">
      <w:pPr>
        <w:spacing w:before="62" w:after="62"/>
      </w:pPr>
      <w:r w:rsidRPr="009674CC">
        <w:rPr>
          <w:sz w:val="20"/>
        </w:rPr>
        <w:pict>
          <v:shape id="_x0000_s1027" type="#_x0000_t202" style="position:absolute;left:0;text-align:left;margin-left:535.5pt;margin-top:10pt;width:152.25pt;height:1in;z-index:251657216" filled="f" stroked="f">
            <v:textbox>
              <w:txbxContent>
                <w:p w:rsidR="009C6FB9" w:rsidRDefault="00A03714">
                  <w:pPr>
                    <w:spacing w:before="62" w:after="62"/>
                    <w:rPr>
                      <w:rFonts w:ascii="黑体" w:eastAsia="黑体"/>
                      <w:b/>
                      <w:bCs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24"/>
                    </w:rPr>
                    <w:t>作    者：</w:t>
                  </w:r>
                </w:p>
                <w:p w:rsidR="009C6FB9" w:rsidRDefault="00A03714">
                  <w:pPr>
                    <w:spacing w:before="62" w:after="62"/>
                    <w:rPr>
                      <w:rFonts w:ascii="黑体" w:eastAsia="黑体"/>
                      <w:b/>
                      <w:bCs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24"/>
                    </w:rPr>
                    <w:t>版    本：</w:t>
                  </w:r>
                  <w:r w:rsidR="009674CC">
                    <w:rPr>
                      <w:rFonts w:ascii="黑体" w:eastAsia="黑体"/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rFonts w:ascii="黑体" w:eastAsia="黑体"/>
                      <w:b/>
                      <w:bCs/>
                      <w:sz w:val="24"/>
                    </w:rPr>
                    <w:instrText xml:space="preserve"> MACROBUTTON </w:instrText>
                  </w:r>
                  <w:r w:rsidR="009674CC">
                    <w:rPr>
                      <w:rFonts w:ascii="黑体" w:eastAsia="黑体"/>
                      <w:b/>
                      <w:bCs/>
                      <w:sz w:val="24"/>
                    </w:rPr>
                    <w:fldChar w:fldCharType="end"/>
                  </w:r>
                  <w:r w:rsidR="009674CC">
                    <w:rPr>
                      <w:rFonts w:ascii="黑体" w:eastAsia="黑体"/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rFonts w:ascii="黑体" w:eastAsia="黑体"/>
                      <w:b/>
                      <w:bCs/>
                      <w:sz w:val="24"/>
                    </w:rPr>
                    <w:instrText xml:space="preserve"> MACROBUTTON </w:instrText>
                  </w:r>
                  <w:r w:rsidR="009674CC">
                    <w:rPr>
                      <w:rFonts w:ascii="黑体" w:eastAsia="黑体"/>
                      <w:b/>
                      <w:bCs/>
                      <w:sz w:val="24"/>
                    </w:rPr>
                    <w:fldChar w:fldCharType="end"/>
                  </w:r>
                  <w:r>
                    <w:rPr>
                      <w:rFonts w:ascii="黑体" w:eastAsia="黑体" w:hint="eastAsia"/>
                      <w:b/>
                      <w:bCs/>
                      <w:sz w:val="24"/>
                    </w:rPr>
                    <w:t>Ver</w:t>
                  </w:r>
                  <w:r>
                    <w:rPr>
                      <w:rFonts w:ascii="Arial" w:eastAsia="黑体" w:hAnsi="Arial" w:cs="Arial" w:hint="eastAsia"/>
                      <w:b/>
                      <w:bCs/>
                      <w:sz w:val="24"/>
                    </w:rPr>
                    <w:t>1.0</w:t>
                  </w:r>
                </w:p>
                <w:p w:rsidR="009C6FB9" w:rsidRDefault="00A03714">
                  <w:pPr>
                    <w:spacing w:before="62" w:after="62"/>
                    <w:rPr>
                      <w:rFonts w:eastAsia="黑体"/>
                    </w:rPr>
                  </w:pPr>
                  <w:r>
                    <w:rPr>
                      <w:rFonts w:ascii="黑体" w:eastAsia="黑体" w:hint="eastAsia"/>
                      <w:b/>
                      <w:bCs/>
                      <w:sz w:val="24"/>
                    </w:rPr>
                    <w:t>发布日期：</w:t>
                  </w:r>
                  <w:r>
                    <w:rPr>
                      <w:rFonts w:ascii="Arial" w:eastAsia="黑体" w:hAnsi="Arial" w:cs="Arial"/>
                      <w:b/>
                      <w:bCs/>
                      <w:sz w:val="24"/>
                    </w:rPr>
                    <w:t>20</w:t>
                  </w:r>
                  <w:r>
                    <w:rPr>
                      <w:rFonts w:ascii="Arial" w:eastAsia="黑体" w:hAnsi="Arial" w:cs="Arial" w:hint="eastAsia"/>
                      <w:b/>
                      <w:bCs/>
                      <w:sz w:val="24"/>
                    </w:rPr>
                    <w:t>18-</w:t>
                  </w:r>
                  <w:r w:rsidR="00281AFA">
                    <w:rPr>
                      <w:rFonts w:ascii="Arial" w:eastAsia="黑体" w:hAnsi="Arial" w:cs="Arial" w:hint="eastAsia"/>
                      <w:b/>
                      <w:bCs/>
                      <w:sz w:val="24"/>
                    </w:rPr>
                    <w:t>12</w:t>
                  </w:r>
                  <w:r>
                    <w:rPr>
                      <w:rFonts w:ascii="Arial" w:eastAsia="黑体" w:hAnsi="Arial" w:cs="Arial" w:hint="eastAsia"/>
                      <w:b/>
                      <w:bCs/>
                      <w:sz w:val="24"/>
                    </w:rPr>
                    <w:t>-</w:t>
                  </w:r>
                  <w:r w:rsidR="00281AFA">
                    <w:rPr>
                      <w:rFonts w:ascii="Arial" w:eastAsia="黑体" w:hAnsi="Arial" w:cs="Arial" w:hint="eastAsia"/>
                      <w:b/>
                      <w:bCs/>
                      <w:sz w:val="24"/>
                    </w:rPr>
                    <w:t>03</w:t>
                  </w:r>
                </w:p>
              </w:txbxContent>
            </v:textbox>
          </v:shape>
        </w:pict>
      </w: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  <w:sectPr w:rsidR="009C6F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567" w:right="1134" w:bottom="567" w:left="1134" w:header="567" w:footer="680" w:gutter="0"/>
          <w:pgNumType w:fmt="upperRoman" w:start="1"/>
          <w:cols w:space="425"/>
          <w:docGrid w:type="linesAndChars" w:linePitch="312"/>
        </w:sectPr>
      </w:pPr>
    </w:p>
    <w:p w:rsidR="009C6FB9" w:rsidRDefault="00A03714">
      <w:pPr>
        <w:pStyle w:val="10"/>
        <w:numPr>
          <w:ilvl w:val="0"/>
          <w:numId w:val="0"/>
        </w:numPr>
        <w:spacing w:before="62" w:after="62"/>
        <w:jc w:val="center"/>
        <w:rPr>
          <w:color w:val="000000"/>
          <w:sz w:val="72"/>
          <w:szCs w:val="72"/>
        </w:rPr>
      </w:pPr>
      <w:bookmarkStart w:id="0" w:name="_Toc3792"/>
      <w:r>
        <w:rPr>
          <w:rFonts w:hint="eastAsia"/>
          <w:color w:val="000000"/>
          <w:sz w:val="72"/>
          <w:szCs w:val="72"/>
        </w:rPr>
        <w:lastRenderedPageBreak/>
        <w:t>目</w:t>
      </w:r>
      <w:r>
        <w:rPr>
          <w:rFonts w:hint="eastAsia"/>
          <w:color w:val="000000"/>
          <w:sz w:val="72"/>
          <w:szCs w:val="72"/>
        </w:rPr>
        <w:t xml:space="preserve">  </w:t>
      </w:r>
      <w:r>
        <w:rPr>
          <w:rFonts w:hint="eastAsia"/>
          <w:color w:val="000000"/>
          <w:sz w:val="72"/>
          <w:szCs w:val="72"/>
        </w:rPr>
        <w:t>录</w:t>
      </w:r>
      <w:bookmarkEnd w:id="0"/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r w:rsidRPr="009674CC">
        <w:rPr>
          <w:color w:val="000000"/>
        </w:rPr>
        <w:fldChar w:fldCharType="begin"/>
      </w:r>
      <w:r w:rsidR="00A03714">
        <w:rPr>
          <w:color w:val="000000"/>
        </w:rPr>
        <w:instrText xml:space="preserve"> TOC \o "1-3" \h \z \u </w:instrText>
      </w:r>
      <w:r w:rsidRPr="009674CC">
        <w:rPr>
          <w:color w:val="000000"/>
        </w:rPr>
        <w:fldChar w:fldCharType="separate"/>
      </w:r>
      <w:hyperlink w:anchor="_Toc3792" w:history="1">
        <w:r w:rsidR="00A03714">
          <w:rPr>
            <w:rFonts w:hint="eastAsia"/>
            <w:szCs w:val="72"/>
          </w:rPr>
          <w:t>目</w:t>
        </w:r>
        <w:r w:rsidR="00A03714">
          <w:rPr>
            <w:rFonts w:hint="eastAsia"/>
            <w:szCs w:val="72"/>
          </w:rPr>
          <w:t xml:space="preserve">  </w:t>
        </w:r>
        <w:r w:rsidR="00A03714">
          <w:rPr>
            <w:rFonts w:hint="eastAsia"/>
            <w:szCs w:val="72"/>
          </w:rPr>
          <w:t>录</w:t>
        </w:r>
        <w:r w:rsidR="00A03714">
          <w:tab/>
        </w:r>
        <w:r>
          <w:fldChar w:fldCharType="begin"/>
        </w:r>
        <w:r w:rsidR="00A03714">
          <w:instrText xml:space="preserve"> PAGEREF _Toc3792 </w:instrText>
        </w:r>
        <w:r>
          <w:fldChar w:fldCharType="separate"/>
        </w:r>
        <w:r w:rsidR="00A03714">
          <w:t>1</w:t>
        </w:r>
        <w:r>
          <w:fldChar w:fldCharType="end"/>
        </w:r>
      </w:hyperlink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hyperlink w:anchor="_Toc26225" w:history="1">
        <w:r w:rsidR="00A03714">
          <w:t xml:space="preserve">1. </w:t>
        </w:r>
        <w:r w:rsidR="00A03714">
          <w:rPr>
            <w:rFonts w:hint="eastAsia"/>
          </w:rPr>
          <w:t>说明</w:t>
        </w:r>
        <w:r w:rsidR="00A03714">
          <w:tab/>
        </w:r>
        <w:r>
          <w:fldChar w:fldCharType="begin"/>
        </w:r>
        <w:r w:rsidR="00A03714">
          <w:instrText xml:space="preserve"> PAGEREF _Toc26225 </w:instrText>
        </w:r>
        <w:r>
          <w:fldChar w:fldCharType="separate"/>
        </w:r>
        <w:r w:rsidR="00A03714">
          <w:t>3</w:t>
        </w:r>
        <w:r>
          <w:fldChar w:fldCharType="end"/>
        </w:r>
      </w:hyperlink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hyperlink w:anchor="_Toc11006" w:history="1">
        <w:r w:rsidR="00A03714">
          <w:t xml:space="preserve">2. </w:t>
        </w:r>
        <w:r w:rsidR="00A03714">
          <w:rPr>
            <w:rFonts w:hint="eastAsia"/>
          </w:rPr>
          <w:t>通信接口</w:t>
        </w:r>
        <w:r w:rsidR="00A03714">
          <w:tab/>
        </w:r>
        <w:r>
          <w:fldChar w:fldCharType="begin"/>
        </w:r>
        <w:r w:rsidR="00A03714">
          <w:instrText xml:space="preserve"> PAGEREF _Toc11006 </w:instrText>
        </w:r>
        <w:r>
          <w:fldChar w:fldCharType="separate"/>
        </w:r>
        <w:r w:rsidR="00A03714">
          <w:t>4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17784" w:history="1">
        <w:r w:rsidR="00A03714">
          <w:rPr>
            <w:rFonts w:hint="eastAsia"/>
          </w:rPr>
          <w:t xml:space="preserve">2.1. </w:t>
        </w:r>
        <w:r w:rsidR="00A03714">
          <w:t>物理层</w:t>
        </w:r>
        <w:r w:rsidR="00A03714">
          <w:tab/>
        </w:r>
        <w:r>
          <w:fldChar w:fldCharType="begin"/>
        </w:r>
        <w:r w:rsidR="00A03714">
          <w:instrText xml:space="preserve"> PAGEREF _Toc17784 </w:instrText>
        </w:r>
        <w:r>
          <w:fldChar w:fldCharType="separate"/>
        </w:r>
        <w:r w:rsidR="00A03714">
          <w:t>4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7769" w:history="1">
        <w:r w:rsidR="00A03714">
          <w:rPr>
            <w:rFonts w:hint="eastAsia"/>
          </w:rPr>
          <w:t xml:space="preserve">2.2. </w:t>
        </w:r>
        <w:r w:rsidR="00A03714">
          <w:t>通信规约</w:t>
        </w:r>
        <w:r w:rsidR="00A03714">
          <w:tab/>
        </w:r>
        <w:r>
          <w:fldChar w:fldCharType="begin"/>
        </w:r>
        <w:r w:rsidR="00A03714">
          <w:instrText xml:space="preserve"> PAGEREF _Toc7769 </w:instrText>
        </w:r>
        <w:r>
          <w:fldChar w:fldCharType="separate"/>
        </w:r>
        <w:r w:rsidR="00A03714">
          <w:t>4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14522" w:history="1">
        <w:r w:rsidR="00A03714">
          <w:rPr>
            <w:rFonts w:hint="eastAsia"/>
          </w:rPr>
          <w:t xml:space="preserve">2.3. </w:t>
        </w:r>
        <w:r w:rsidR="00A03714">
          <w:t>通信帧格式</w:t>
        </w:r>
        <w:r w:rsidR="00A03714">
          <w:tab/>
        </w:r>
        <w:r>
          <w:fldChar w:fldCharType="begin"/>
        </w:r>
        <w:r w:rsidR="00A03714">
          <w:instrText xml:space="preserve"> PAGEREF _Toc14522 </w:instrText>
        </w:r>
        <w:r>
          <w:fldChar w:fldCharType="separate"/>
        </w:r>
        <w:r w:rsidR="00A03714">
          <w:t>5</w:t>
        </w:r>
        <w:r>
          <w:fldChar w:fldCharType="end"/>
        </w:r>
      </w:hyperlink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hyperlink w:anchor="_Toc24764" w:history="1">
        <w:r w:rsidR="00A03714">
          <w:t xml:space="preserve">3. </w:t>
        </w:r>
        <w:r w:rsidR="00A03714">
          <w:rPr>
            <w:rFonts w:hint="eastAsia"/>
          </w:rPr>
          <w:t>命令及相应帧格式</w:t>
        </w:r>
        <w:r w:rsidR="00A03714">
          <w:tab/>
        </w:r>
        <w:r>
          <w:fldChar w:fldCharType="begin"/>
        </w:r>
        <w:r w:rsidR="00A03714">
          <w:instrText xml:space="preserve"> PAGEREF _Toc24764 </w:instrText>
        </w:r>
        <w:r>
          <w:fldChar w:fldCharType="separate"/>
        </w:r>
        <w:r w:rsidR="00A03714">
          <w:t>6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4280" w:history="1">
        <w:r w:rsidR="00A03714">
          <w:rPr>
            <w:rFonts w:hint="eastAsia"/>
          </w:rPr>
          <w:t xml:space="preserve">3.1. </w:t>
        </w:r>
        <w:r w:rsidR="00A03714">
          <w:t>命令帧</w:t>
        </w:r>
        <w:r w:rsidR="00A03714">
          <w:rPr>
            <w:rFonts w:hint="eastAsia"/>
          </w:rPr>
          <w:t>发送</w:t>
        </w:r>
        <w:r w:rsidR="00A03714">
          <w:t>格式</w:t>
        </w:r>
        <w:r w:rsidR="00A03714">
          <w:tab/>
        </w:r>
        <w:r>
          <w:fldChar w:fldCharType="begin"/>
        </w:r>
        <w:r w:rsidR="00A03714">
          <w:instrText xml:space="preserve"> PAGEREF _Toc4280 </w:instrText>
        </w:r>
        <w:r>
          <w:fldChar w:fldCharType="separate"/>
        </w:r>
        <w:r w:rsidR="00A03714">
          <w:t>6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8300" w:history="1">
        <w:r w:rsidR="00A03714">
          <w:rPr>
            <w:rFonts w:hint="eastAsia"/>
          </w:rPr>
          <w:t xml:space="preserve">3.2. </w:t>
        </w:r>
        <w:r w:rsidR="00A03714">
          <w:t>命令帧</w:t>
        </w:r>
        <w:r w:rsidR="00A03714">
          <w:rPr>
            <w:rFonts w:hint="eastAsia"/>
          </w:rPr>
          <w:t>返回</w:t>
        </w:r>
        <w:r w:rsidR="00A03714">
          <w:t>格式</w:t>
        </w:r>
        <w:r w:rsidR="00A03714">
          <w:tab/>
        </w:r>
        <w:r>
          <w:fldChar w:fldCharType="begin"/>
        </w:r>
        <w:r w:rsidR="00A03714">
          <w:instrText xml:space="preserve"> PAGEREF _Toc8300 </w:instrText>
        </w:r>
        <w:r>
          <w:fldChar w:fldCharType="separate"/>
        </w:r>
        <w:r w:rsidR="00A03714">
          <w:t>6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2884" w:history="1">
        <w:r w:rsidR="00A03714">
          <w:rPr>
            <w:rFonts w:hint="eastAsia"/>
          </w:rPr>
          <w:t xml:space="preserve">3.3. </w:t>
        </w:r>
        <w:r w:rsidR="00A03714">
          <w:rPr>
            <w:rFonts w:hint="eastAsia"/>
          </w:rPr>
          <w:t>命令列表</w:t>
        </w:r>
        <w:r w:rsidR="00A03714">
          <w:tab/>
        </w:r>
        <w:r>
          <w:fldChar w:fldCharType="begin"/>
        </w:r>
        <w:r w:rsidR="00A03714">
          <w:instrText xml:space="preserve"> PAGEREF _Toc2884 </w:instrText>
        </w:r>
        <w:r>
          <w:fldChar w:fldCharType="separate"/>
        </w:r>
        <w:r w:rsidR="00A03714">
          <w:t>7</w:t>
        </w:r>
        <w:r>
          <w:fldChar w:fldCharType="end"/>
        </w:r>
      </w:hyperlink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hyperlink w:anchor="_Toc21010" w:history="1">
        <w:r w:rsidR="00A03714">
          <w:t xml:space="preserve">4. </w:t>
        </w:r>
        <w:r w:rsidR="00A03714">
          <w:rPr>
            <w:rFonts w:hint="eastAsia"/>
          </w:rPr>
          <w:t>命令数据格式</w:t>
        </w:r>
        <w:r w:rsidR="00A03714">
          <w:tab/>
        </w:r>
        <w:r>
          <w:fldChar w:fldCharType="begin"/>
        </w:r>
        <w:r w:rsidR="00A03714">
          <w:instrText xml:space="preserve"> PAGEREF _Toc21010 </w:instrText>
        </w:r>
        <w:r>
          <w:fldChar w:fldCharType="separate"/>
        </w:r>
        <w:r w:rsidR="00A03714">
          <w:t>8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10264" w:history="1">
        <w:r w:rsidR="00A03714">
          <w:rPr>
            <w:rFonts w:hint="eastAsia"/>
          </w:rPr>
          <w:t xml:space="preserve">4.1. </w:t>
        </w:r>
        <w:r w:rsidR="00A03714">
          <w:rPr>
            <w:rFonts w:hint="eastAsia"/>
          </w:rPr>
          <w:t>获取设备状态</w:t>
        </w:r>
        <w:r w:rsidR="00A03714">
          <w:rPr>
            <w:rFonts w:hint="eastAsia"/>
          </w:rPr>
          <w:t>(0xA</w:t>
        </w:r>
        <w:r w:rsidR="00A03714">
          <w:t>0</w:t>
        </w:r>
        <w:r w:rsidR="00A03714">
          <w:rPr>
            <w:rFonts w:hint="eastAsia"/>
          </w:rPr>
          <w:t>)</w:t>
        </w:r>
        <w:r w:rsidR="00A03714">
          <w:tab/>
        </w:r>
        <w:r>
          <w:fldChar w:fldCharType="begin"/>
        </w:r>
        <w:r w:rsidR="00A03714">
          <w:instrText xml:space="preserve"> PAGEREF _Toc10264 </w:instrText>
        </w:r>
        <w:r>
          <w:fldChar w:fldCharType="separate"/>
        </w:r>
        <w:r w:rsidR="00A03714">
          <w:t>8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9575" w:history="1">
        <w:r w:rsidR="00A03714">
          <w:rPr>
            <w:i w:val="0"/>
          </w:rPr>
          <w:t xml:space="preserve">4.1.1. </w:t>
        </w:r>
        <w:r w:rsidR="00A03714">
          <w:rPr>
            <w:rFonts w:hint="eastAsia"/>
          </w:rPr>
          <w:t>命令发送帧格式</w:t>
        </w:r>
        <w:r w:rsidR="00A03714">
          <w:tab/>
        </w:r>
        <w:r>
          <w:fldChar w:fldCharType="begin"/>
        </w:r>
        <w:r w:rsidR="00A03714">
          <w:instrText xml:space="preserve"> PAGEREF _Toc9575 </w:instrText>
        </w:r>
        <w:r>
          <w:fldChar w:fldCharType="separate"/>
        </w:r>
        <w:r w:rsidR="00A03714">
          <w:t>8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29511" w:history="1">
        <w:r w:rsidR="00A03714">
          <w:rPr>
            <w:i w:val="0"/>
          </w:rPr>
          <w:t xml:space="preserve">4.1.2. </w:t>
        </w:r>
        <w:r w:rsidR="00A03714">
          <w:rPr>
            <w:rFonts w:hint="eastAsia"/>
          </w:rPr>
          <w:t>命令返回帧格式</w:t>
        </w:r>
        <w:r w:rsidR="00A03714">
          <w:tab/>
        </w:r>
        <w:r>
          <w:fldChar w:fldCharType="begin"/>
        </w:r>
        <w:r w:rsidR="00A03714">
          <w:instrText xml:space="preserve"> PAGEREF _Toc29511 </w:instrText>
        </w:r>
        <w:r>
          <w:fldChar w:fldCharType="separate"/>
        </w:r>
        <w:r w:rsidR="00A03714">
          <w:t>8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1369" w:history="1">
        <w:r w:rsidR="00A03714">
          <w:rPr>
            <w:i w:val="0"/>
            <w:spacing w:val="10"/>
          </w:rPr>
          <w:t xml:space="preserve">4.1.3. </w:t>
        </w:r>
        <w:r w:rsidR="00A03714">
          <w:rPr>
            <w:rFonts w:hint="eastAsia"/>
          </w:rPr>
          <w:t>功能描述</w:t>
        </w:r>
        <w:r w:rsidR="00A03714">
          <w:tab/>
        </w:r>
        <w:r>
          <w:fldChar w:fldCharType="begin"/>
        </w:r>
        <w:r w:rsidR="00A03714">
          <w:instrText xml:space="preserve"> PAGEREF _Toc11369 </w:instrText>
        </w:r>
        <w:r>
          <w:fldChar w:fldCharType="separate"/>
        </w:r>
        <w:r w:rsidR="00A03714">
          <w:t>8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31790" w:history="1">
        <w:r w:rsidR="00A03714">
          <w:rPr>
            <w:rFonts w:hint="eastAsia"/>
          </w:rPr>
          <w:t xml:space="preserve">4.2. </w:t>
        </w:r>
        <w:r w:rsidR="00A03714">
          <w:rPr>
            <w:rFonts w:hint="eastAsia"/>
          </w:rPr>
          <w:t>电磁阀控制</w:t>
        </w:r>
        <w:r w:rsidR="00A03714">
          <w:t>指令</w:t>
        </w:r>
        <w:r w:rsidR="00A03714">
          <w:rPr>
            <w:rFonts w:hint="eastAsia"/>
          </w:rPr>
          <w:t>(0xA</w:t>
        </w:r>
        <w:r w:rsidR="00A03714">
          <w:t>1</w:t>
        </w:r>
        <w:r w:rsidR="00A03714">
          <w:rPr>
            <w:rFonts w:hint="eastAsia"/>
          </w:rPr>
          <w:t>)</w:t>
        </w:r>
        <w:r w:rsidR="00A03714">
          <w:tab/>
        </w:r>
        <w:r>
          <w:fldChar w:fldCharType="begin"/>
        </w:r>
        <w:r w:rsidR="00A03714">
          <w:instrText xml:space="preserve"> PAGEREF _Toc31790 </w:instrText>
        </w:r>
        <w:r>
          <w:fldChar w:fldCharType="separate"/>
        </w:r>
        <w:r w:rsidR="00A03714">
          <w:t>10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2562" w:history="1">
        <w:r w:rsidR="00A03714">
          <w:rPr>
            <w:i w:val="0"/>
          </w:rPr>
          <w:t xml:space="preserve">4.2.1. </w:t>
        </w:r>
        <w:r w:rsidR="00A03714">
          <w:rPr>
            <w:rFonts w:hint="eastAsia"/>
          </w:rPr>
          <w:t>命令帧格式</w:t>
        </w:r>
        <w:r w:rsidR="00A03714">
          <w:tab/>
        </w:r>
        <w:r>
          <w:fldChar w:fldCharType="begin"/>
        </w:r>
        <w:r w:rsidR="00A03714">
          <w:instrText xml:space="preserve"> PAGEREF _Toc12562 </w:instrText>
        </w:r>
        <w:r>
          <w:fldChar w:fldCharType="separate"/>
        </w:r>
        <w:r w:rsidR="00A03714">
          <w:t>10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9406" w:history="1">
        <w:r w:rsidR="00A03714">
          <w:rPr>
            <w:i w:val="0"/>
          </w:rPr>
          <w:t xml:space="preserve">4.2.2. </w:t>
        </w:r>
        <w:r w:rsidR="00A03714">
          <w:rPr>
            <w:rFonts w:hint="eastAsia"/>
          </w:rPr>
          <w:t>命令参数组成</w:t>
        </w:r>
        <w:r w:rsidR="00A03714">
          <w:tab/>
        </w:r>
        <w:r>
          <w:fldChar w:fldCharType="begin"/>
        </w:r>
        <w:r w:rsidR="00A03714">
          <w:instrText xml:space="preserve"> PAGEREF _Toc9406 </w:instrText>
        </w:r>
        <w:r>
          <w:fldChar w:fldCharType="separate"/>
        </w:r>
        <w:r w:rsidR="00A03714">
          <w:t>10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21989" w:history="1">
        <w:r w:rsidR="00A03714">
          <w:rPr>
            <w:i w:val="0"/>
          </w:rPr>
          <w:t xml:space="preserve">4.2.3. </w:t>
        </w:r>
        <w:r w:rsidR="00A03714">
          <w:rPr>
            <w:rFonts w:hint="eastAsia"/>
          </w:rPr>
          <w:t>命令返回帧格式</w:t>
        </w:r>
        <w:r w:rsidR="00A03714">
          <w:tab/>
        </w:r>
        <w:r>
          <w:fldChar w:fldCharType="begin"/>
        </w:r>
        <w:r w:rsidR="00A03714">
          <w:instrText xml:space="preserve"> PAGEREF _Toc21989 </w:instrText>
        </w:r>
        <w:r>
          <w:fldChar w:fldCharType="separate"/>
        </w:r>
        <w:r w:rsidR="00A03714">
          <w:t>11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5215" w:history="1">
        <w:r w:rsidR="00A03714">
          <w:rPr>
            <w:i w:val="0"/>
            <w:spacing w:val="10"/>
          </w:rPr>
          <w:t xml:space="preserve">4.2.4. </w:t>
        </w:r>
        <w:r w:rsidR="00A03714">
          <w:rPr>
            <w:rFonts w:hint="eastAsia"/>
          </w:rPr>
          <w:t>功能描述</w:t>
        </w:r>
        <w:r w:rsidR="00A03714">
          <w:tab/>
        </w:r>
        <w:r>
          <w:fldChar w:fldCharType="begin"/>
        </w:r>
        <w:r w:rsidR="00A03714">
          <w:instrText xml:space="preserve"> PAGEREF _Toc5215 </w:instrText>
        </w:r>
        <w:r>
          <w:fldChar w:fldCharType="separate"/>
        </w:r>
        <w:r w:rsidR="00A03714">
          <w:t>11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16338" w:history="1">
        <w:r w:rsidR="00A03714">
          <w:rPr>
            <w:rFonts w:hint="eastAsia"/>
          </w:rPr>
          <w:t xml:space="preserve">4.3. </w:t>
        </w:r>
        <w:r w:rsidR="00A03714">
          <w:rPr>
            <w:rFonts w:hint="eastAsia"/>
          </w:rPr>
          <w:t>动作指令</w:t>
        </w:r>
        <w:r w:rsidR="00A03714">
          <w:t>(0x</w:t>
        </w:r>
        <w:r w:rsidR="00A03714">
          <w:rPr>
            <w:rFonts w:hint="eastAsia"/>
          </w:rPr>
          <w:t>A</w:t>
        </w:r>
        <w:r w:rsidR="00A03714">
          <w:t>2)</w:t>
        </w:r>
        <w:r w:rsidR="00A03714">
          <w:tab/>
        </w:r>
        <w:r>
          <w:fldChar w:fldCharType="begin"/>
        </w:r>
        <w:r w:rsidR="00A03714">
          <w:instrText xml:space="preserve"> PAGEREF _Toc16338 </w:instrText>
        </w:r>
        <w:r>
          <w:fldChar w:fldCharType="separate"/>
        </w:r>
        <w:r w:rsidR="00A03714">
          <w:t>12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2997" w:history="1">
        <w:r w:rsidR="00A03714">
          <w:rPr>
            <w:i w:val="0"/>
          </w:rPr>
          <w:t xml:space="preserve">4.3.1. </w:t>
        </w:r>
        <w:r w:rsidR="00A03714">
          <w:t>命令</w:t>
        </w:r>
        <w:r w:rsidR="00A03714">
          <w:rPr>
            <w:rFonts w:hint="eastAsia"/>
          </w:rPr>
          <w:t>发送</w:t>
        </w:r>
        <w:r w:rsidR="00A03714">
          <w:t>帧格式</w:t>
        </w:r>
        <w:r w:rsidR="00A03714">
          <w:tab/>
        </w:r>
        <w:r>
          <w:fldChar w:fldCharType="begin"/>
        </w:r>
        <w:r w:rsidR="00A03714">
          <w:instrText xml:space="preserve"> PAGEREF _Toc12997 </w:instrText>
        </w:r>
        <w:r>
          <w:fldChar w:fldCharType="separate"/>
        </w:r>
        <w:r w:rsidR="00A03714">
          <w:t>12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5418" w:history="1">
        <w:r w:rsidR="00A03714">
          <w:rPr>
            <w:i w:val="0"/>
          </w:rPr>
          <w:t xml:space="preserve">4.3.2. </w:t>
        </w:r>
        <w:r w:rsidR="00A03714">
          <w:t>命令</w:t>
        </w:r>
        <w:r w:rsidR="00A03714">
          <w:rPr>
            <w:rFonts w:hint="eastAsia"/>
          </w:rPr>
          <w:t>返回</w:t>
        </w:r>
        <w:r w:rsidR="00A03714">
          <w:t>帧格式</w:t>
        </w:r>
        <w:r w:rsidR="00A03714">
          <w:tab/>
        </w:r>
        <w:r>
          <w:fldChar w:fldCharType="begin"/>
        </w:r>
        <w:r w:rsidR="00A03714">
          <w:instrText xml:space="preserve"> PAGEREF _Toc15418 </w:instrText>
        </w:r>
        <w:r>
          <w:fldChar w:fldCharType="separate"/>
        </w:r>
        <w:r w:rsidR="00A03714">
          <w:t>12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29278" w:history="1">
        <w:r w:rsidR="00A03714">
          <w:rPr>
            <w:i w:val="0"/>
          </w:rPr>
          <w:t xml:space="preserve">4.3.3. </w:t>
        </w:r>
        <w:r w:rsidR="00A03714">
          <w:t>功能描述</w:t>
        </w:r>
        <w:r w:rsidR="00A03714">
          <w:tab/>
        </w:r>
        <w:r>
          <w:fldChar w:fldCharType="begin"/>
        </w:r>
        <w:r w:rsidR="00A03714">
          <w:instrText xml:space="preserve"> PAGEREF _Toc29278 </w:instrText>
        </w:r>
        <w:r>
          <w:fldChar w:fldCharType="separate"/>
        </w:r>
        <w:r w:rsidR="00A03714">
          <w:t>12</w:t>
        </w:r>
        <w:r>
          <w:fldChar w:fldCharType="end"/>
        </w:r>
      </w:hyperlink>
    </w:p>
    <w:p w:rsidR="009C6FB9" w:rsidRDefault="009674CC" w:rsidP="00610C97">
      <w:pPr>
        <w:pStyle w:val="21"/>
        <w:tabs>
          <w:tab w:val="right" w:leader="dot" w:pos="14570"/>
        </w:tabs>
        <w:spacing w:before="62" w:after="62"/>
      </w:pPr>
      <w:hyperlink w:anchor="_Toc11295" w:history="1">
        <w:r w:rsidR="00A03714">
          <w:rPr>
            <w:rFonts w:hint="eastAsia"/>
          </w:rPr>
          <w:t xml:space="preserve">4.4. </w:t>
        </w:r>
        <w:r w:rsidR="00A03714">
          <w:rPr>
            <w:rFonts w:hint="eastAsia"/>
          </w:rPr>
          <w:t>复位控制</w:t>
        </w:r>
        <w:r w:rsidR="00A03714">
          <w:t>(0x</w:t>
        </w:r>
        <w:r w:rsidR="00A03714">
          <w:rPr>
            <w:rFonts w:hint="eastAsia"/>
          </w:rPr>
          <w:t>A3</w:t>
        </w:r>
        <w:r w:rsidR="00A03714">
          <w:t>)</w:t>
        </w:r>
        <w:r w:rsidR="00A03714">
          <w:tab/>
        </w:r>
        <w:r>
          <w:fldChar w:fldCharType="begin"/>
        </w:r>
        <w:r w:rsidR="00A03714">
          <w:instrText xml:space="preserve"> PAGEREF _Toc11295 </w:instrText>
        </w:r>
        <w:r>
          <w:fldChar w:fldCharType="separate"/>
        </w:r>
        <w:r w:rsidR="00A03714">
          <w:t>13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2102" w:history="1">
        <w:r w:rsidR="00A03714">
          <w:rPr>
            <w:i w:val="0"/>
          </w:rPr>
          <w:t xml:space="preserve">4.4.1. </w:t>
        </w:r>
        <w:r w:rsidR="00A03714">
          <w:rPr>
            <w:rFonts w:hint="eastAsia"/>
          </w:rPr>
          <w:t>命令帧格式</w:t>
        </w:r>
        <w:r w:rsidR="00A03714">
          <w:tab/>
        </w:r>
        <w:r>
          <w:fldChar w:fldCharType="begin"/>
        </w:r>
        <w:r w:rsidR="00A03714">
          <w:instrText xml:space="preserve"> PAGEREF _Toc12102 </w:instrText>
        </w:r>
        <w:r>
          <w:fldChar w:fldCharType="separate"/>
        </w:r>
        <w:r w:rsidR="00A03714">
          <w:t>13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1473" w:history="1">
        <w:r w:rsidR="00A03714">
          <w:rPr>
            <w:i w:val="0"/>
          </w:rPr>
          <w:t xml:space="preserve">4.4.2. </w:t>
        </w:r>
        <w:r w:rsidR="00A03714">
          <w:rPr>
            <w:rFonts w:hint="eastAsia"/>
          </w:rPr>
          <w:t>命令参数组成</w:t>
        </w:r>
        <w:r w:rsidR="00A03714">
          <w:tab/>
        </w:r>
        <w:r>
          <w:fldChar w:fldCharType="begin"/>
        </w:r>
        <w:r w:rsidR="00A03714">
          <w:instrText xml:space="preserve"> PAGEREF _Toc1473 </w:instrText>
        </w:r>
        <w:r>
          <w:fldChar w:fldCharType="separate"/>
        </w:r>
        <w:r w:rsidR="00A03714">
          <w:t>13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20207" w:history="1">
        <w:r w:rsidR="00A03714">
          <w:rPr>
            <w:i w:val="0"/>
          </w:rPr>
          <w:t xml:space="preserve">4.4.3. </w:t>
        </w:r>
        <w:r w:rsidR="00A03714">
          <w:rPr>
            <w:rFonts w:hint="eastAsia"/>
          </w:rPr>
          <w:t>命令返回帧格式</w:t>
        </w:r>
        <w:r w:rsidR="00A03714">
          <w:tab/>
        </w:r>
        <w:r>
          <w:fldChar w:fldCharType="begin"/>
        </w:r>
        <w:r w:rsidR="00A03714">
          <w:instrText xml:space="preserve"> PAGEREF _Toc20207 </w:instrText>
        </w:r>
        <w:r>
          <w:fldChar w:fldCharType="separate"/>
        </w:r>
        <w:r w:rsidR="00A03714">
          <w:t>13</w:t>
        </w:r>
        <w:r>
          <w:fldChar w:fldCharType="end"/>
        </w:r>
      </w:hyperlink>
    </w:p>
    <w:p w:rsidR="009C6FB9" w:rsidRDefault="009674CC" w:rsidP="00610C97">
      <w:pPr>
        <w:pStyle w:val="30"/>
        <w:tabs>
          <w:tab w:val="right" w:leader="dot" w:pos="14570"/>
        </w:tabs>
        <w:spacing w:before="62" w:after="62"/>
      </w:pPr>
      <w:hyperlink w:anchor="_Toc2103" w:history="1">
        <w:r w:rsidR="00A03714">
          <w:rPr>
            <w:i w:val="0"/>
            <w:spacing w:val="10"/>
          </w:rPr>
          <w:t xml:space="preserve">4.4.4. </w:t>
        </w:r>
        <w:r w:rsidR="00A03714">
          <w:rPr>
            <w:rFonts w:hint="eastAsia"/>
          </w:rPr>
          <w:t>功能描述</w:t>
        </w:r>
        <w:r w:rsidR="00A03714">
          <w:tab/>
        </w:r>
        <w:r>
          <w:fldChar w:fldCharType="begin"/>
        </w:r>
        <w:r w:rsidR="00A03714">
          <w:instrText xml:space="preserve"> PAGEREF _Toc2103 </w:instrText>
        </w:r>
        <w:r>
          <w:fldChar w:fldCharType="separate"/>
        </w:r>
        <w:r w:rsidR="00A03714">
          <w:t>13</w:t>
        </w:r>
        <w:r>
          <w:fldChar w:fldCharType="end"/>
        </w:r>
      </w:hyperlink>
    </w:p>
    <w:p w:rsidR="009C6FB9" w:rsidRDefault="009674CC" w:rsidP="00610C97">
      <w:pPr>
        <w:pStyle w:val="11"/>
        <w:tabs>
          <w:tab w:val="right" w:leader="dot" w:pos="14570"/>
        </w:tabs>
        <w:spacing w:before="62" w:after="62"/>
      </w:pPr>
      <w:hyperlink w:anchor="_Toc28116" w:history="1">
        <w:r w:rsidR="00A03714">
          <w:t xml:space="preserve">5. </w:t>
        </w:r>
        <w:r w:rsidR="00A03714">
          <w:rPr>
            <w:rFonts w:hint="eastAsia"/>
          </w:rPr>
          <w:t>错误码表：</w:t>
        </w:r>
        <w:r w:rsidR="00A03714">
          <w:tab/>
        </w:r>
        <w:r>
          <w:fldChar w:fldCharType="begin"/>
        </w:r>
        <w:r w:rsidR="00A03714">
          <w:instrText xml:space="preserve"> PAGEREF _Toc28116 </w:instrText>
        </w:r>
        <w:r>
          <w:fldChar w:fldCharType="separate"/>
        </w:r>
        <w:r w:rsidR="00A03714">
          <w:t>14</w:t>
        </w:r>
        <w:r>
          <w:fldChar w:fldCharType="end"/>
        </w:r>
      </w:hyperlink>
    </w:p>
    <w:p w:rsidR="009C6FB9" w:rsidRDefault="009674CC">
      <w:pPr>
        <w:spacing w:before="62" w:after="62"/>
        <w:rPr>
          <w:color w:val="000000"/>
          <w:szCs w:val="24"/>
        </w:rPr>
      </w:pPr>
      <w:r>
        <w:rPr>
          <w:color w:val="000000"/>
          <w:szCs w:val="24"/>
        </w:rPr>
        <w:fldChar w:fldCharType="end"/>
      </w:r>
    </w:p>
    <w:p w:rsidR="009C6FB9" w:rsidRDefault="00A03714">
      <w:pPr>
        <w:widowControl/>
        <w:spacing w:beforeLines="0" w:afterLines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9C6FB9" w:rsidRDefault="009C6FB9">
      <w:pPr>
        <w:spacing w:before="62" w:after="62"/>
        <w:rPr>
          <w:color w:val="000000"/>
        </w:rPr>
      </w:pPr>
    </w:p>
    <w:p w:rsidR="009C6FB9" w:rsidRDefault="00A03714">
      <w:pPr>
        <w:pStyle w:val="10"/>
        <w:spacing w:before="62" w:after="62"/>
        <w:rPr>
          <w:color w:val="000000"/>
        </w:rPr>
      </w:pPr>
      <w:bookmarkStart w:id="1" w:name="_Toc26225"/>
      <w:r>
        <w:rPr>
          <w:rFonts w:hint="eastAsia"/>
          <w:color w:val="000000"/>
        </w:rPr>
        <w:t>说明</w:t>
      </w:r>
      <w:bookmarkEnd w:id="1"/>
    </w:p>
    <w:p w:rsidR="009C6FB9" w:rsidRDefault="00A03714">
      <w:pPr>
        <w:pStyle w:val="a8"/>
        <w:spacing w:before="62" w:after="62" w:line="360" w:lineRule="auto"/>
        <w:ind w:firstLine="480"/>
        <w:rPr>
          <w:rFonts w:eastAsia="新宋体" w:hAnsi="新宋体" w:cs="Tahoma"/>
          <w:color w:val="000000"/>
          <w:sz w:val="24"/>
          <w:szCs w:val="24"/>
        </w:rPr>
      </w:pPr>
      <w:bookmarkStart w:id="2" w:name="_Toc488122571"/>
      <w:r>
        <w:rPr>
          <w:rFonts w:eastAsia="新宋体" w:hAnsi="新宋体" w:cs="Tahoma"/>
          <w:sz w:val="24"/>
          <w:szCs w:val="24"/>
        </w:rPr>
        <w:t>该文档</w:t>
      </w:r>
      <w:r>
        <w:rPr>
          <w:rFonts w:eastAsia="新宋体" w:hAnsi="新宋体" w:cs="Tahoma" w:hint="eastAsia"/>
          <w:sz w:val="24"/>
          <w:szCs w:val="24"/>
        </w:rPr>
        <w:t>主要介绍压痕机控制板通讯协议详细内容</w:t>
      </w:r>
      <w:r>
        <w:rPr>
          <w:rFonts w:eastAsia="新宋体" w:hAnsi="新宋体" w:cs="Tahoma"/>
          <w:color w:val="000000"/>
          <w:sz w:val="24"/>
          <w:szCs w:val="24"/>
        </w:rPr>
        <w:t>。</w:t>
      </w:r>
    </w:p>
    <w:p w:rsidR="009C6FB9" w:rsidRDefault="009C6FB9">
      <w:pPr>
        <w:pStyle w:val="a8"/>
        <w:spacing w:before="62" w:after="62" w:line="360" w:lineRule="auto"/>
        <w:ind w:firstLine="480"/>
        <w:rPr>
          <w:rFonts w:eastAsia="新宋体" w:hAnsi="新宋体" w:cs="Tahoma"/>
          <w:color w:val="000000"/>
          <w:sz w:val="24"/>
          <w:szCs w:val="24"/>
        </w:rPr>
      </w:pPr>
    </w:p>
    <w:p w:rsidR="009C6FB9" w:rsidRDefault="00A03714">
      <w:pPr>
        <w:spacing w:before="62" w:after="62"/>
        <w:sectPr w:rsidR="009C6FB9">
          <w:headerReference w:type="default" r:id="rId15"/>
          <w:footerReference w:type="default" r:id="rId16"/>
          <w:pgSz w:w="16838" w:h="11906" w:orient="landscape"/>
          <w:pgMar w:top="567" w:right="1134" w:bottom="567" w:left="1134" w:header="567" w:footer="680" w:gutter="0"/>
          <w:pgNumType w:start="1"/>
          <w:cols w:space="425"/>
          <w:docGrid w:type="linesAndChars" w:linePitch="312"/>
        </w:sectPr>
      </w:pPr>
      <w:r>
        <w:rPr>
          <w:rFonts w:hint="eastAsia"/>
        </w:rPr>
        <w:t xml:space="preserve"> </w:t>
      </w:r>
    </w:p>
    <w:p w:rsidR="009C6FB9" w:rsidRDefault="00A03714">
      <w:pPr>
        <w:pStyle w:val="10"/>
        <w:pageBreakBefore/>
        <w:spacing w:before="62" w:after="62"/>
        <w:rPr>
          <w:color w:val="000000"/>
        </w:rPr>
      </w:pPr>
      <w:bookmarkStart w:id="3" w:name="_Toc11006"/>
      <w:bookmarkEnd w:id="2"/>
      <w:r>
        <w:rPr>
          <w:rFonts w:hint="eastAsia"/>
          <w:color w:val="000000"/>
        </w:rPr>
        <w:lastRenderedPageBreak/>
        <w:t>通信接口</w:t>
      </w:r>
      <w:bookmarkEnd w:id="3"/>
    </w:p>
    <w:p w:rsidR="009C6FB9" w:rsidRDefault="00A03714">
      <w:pPr>
        <w:pStyle w:val="2"/>
        <w:spacing w:before="62" w:after="62"/>
        <w:ind w:left="227"/>
      </w:pPr>
      <w:bookmarkStart w:id="4" w:name="_Toc323282830"/>
      <w:bookmarkStart w:id="5" w:name="_Toc17784"/>
      <w:bookmarkStart w:id="6" w:name="_Toc329259142"/>
      <w:bookmarkStart w:id="7" w:name="_Toc133910795"/>
      <w:r>
        <w:t>物理层</w:t>
      </w:r>
      <w:bookmarkEnd w:id="4"/>
      <w:bookmarkEnd w:id="5"/>
      <w:bookmarkEnd w:id="6"/>
      <w:bookmarkEnd w:id="7"/>
    </w:p>
    <w:p w:rsidR="009C6FB9" w:rsidRDefault="00A03714">
      <w:pPr>
        <w:spacing w:before="62" w:after="62" w:line="360" w:lineRule="auto"/>
        <w:ind w:left="227" w:firstLine="424"/>
        <w:rPr>
          <w:rFonts w:eastAsia="新宋体" w:hAnsi="新宋体" w:cs="Tahoma"/>
          <w:sz w:val="24"/>
          <w:szCs w:val="24"/>
        </w:rPr>
      </w:pPr>
      <w:r>
        <w:rPr>
          <w:rFonts w:eastAsia="新宋体" w:cs="Tahoma" w:hint="eastAsia"/>
          <w:sz w:val="24"/>
          <w:szCs w:val="24"/>
        </w:rPr>
        <w:t>工控机</w:t>
      </w:r>
      <w:r>
        <w:rPr>
          <w:rFonts w:eastAsia="新宋体" w:cs="Tahoma" w:hint="eastAsia"/>
          <w:sz w:val="24"/>
          <w:szCs w:val="24"/>
        </w:rPr>
        <w:t>UART</w:t>
      </w:r>
      <w:r>
        <w:rPr>
          <w:rFonts w:eastAsia="新宋体" w:cs="Tahoma" w:hint="eastAsia"/>
          <w:sz w:val="24"/>
          <w:szCs w:val="24"/>
        </w:rPr>
        <w:t>串口</w:t>
      </w:r>
      <w:r>
        <w:rPr>
          <w:rFonts w:eastAsia="新宋体" w:cs="Tahoma" w:hint="eastAsia"/>
          <w:sz w:val="24"/>
          <w:szCs w:val="24"/>
        </w:rPr>
        <w:t>TXD</w:t>
      </w:r>
      <w:r>
        <w:rPr>
          <w:rFonts w:eastAsia="新宋体" w:cs="Tahoma" w:hint="eastAsia"/>
          <w:sz w:val="24"/>
          <w:szCs w:val="24"/>
        </w:rPr>
        <w:t>信号</w:t>
      </w:r>
      <w:r>
        <w:rPr>
          <w:rFonts w:eastAsia="新宋体" w:cs="Tahoma"/>
          <w:sz w:val="24"/>
          <w:szCs w:val="24"/>
        </w:rPr>
        <w:t>与</w:t>
      </w:r>
      <w:r>
        <w:rPr>
          <w:rFonts w:eastAsia="新宋体" w:hAnsi="新宋体" w:cs="Tahoma" w:hint="eastAsia"/>
          <w:sz w:val="24"/>
          <w:szCs w:val="24"/>
        </w:rPr>
        <w:t>压痕机控制板的</w:t>
      </w:r>
      <w:r>
        <w:rPr>
          <w:rFonts w:eastAsia="新宋体" w:hAnsi="新宋体" w:cs="Tahoma" w:hint="eastAsia"/>
          <w:sz w:val="24"/>
          <w:szCs w:val="24"/>
        </w:rPr>
        <w:t>RXD</w:t>
      </w:r>
      <w:r>
        <w:rPr>
          <w:rFonts w:eastAsia="新宋体" w:hAnsi="新宋体" w:cs="Tahoma" w:hint="eastAsia"/>
          <w:sz w:val="24"/>
          <w:szCs w:val="24"/>
        </w:rPr>
        <w:t>信号</w:t>
      </w:r>
      <w:r>
        <w:rPr>
          <w:rFonts w:eastAsia="新宋体" w:hAnsi="新宋体" w:cs="Tahoma"/>
          <w:sz w:val="24"/>
          <w:szCs w:val="24"/>
        </w:rPr>
        <w:t>连接</w:t>
      </w:r>
      <w:r>
        <w:rPr>
          <w:rFonts w:eastAsia="新宋体" w:hAnsi="新宋体" w:cs="Tahoma" w:hint="eastAsia"/>
          <w:sz w:val="24"/>
          <w:szCs w:val="24"/>
        </w:rPr>
        <w:t>，工控板</w:t>
      </w:r>
      <w:r>
        <w:rPr>
          <w:rFonts w:eastAsia="新宋体" w:hAnsi="新宋体" w:cs="Tahoma" w:hint="eastAsia"/>
          <w:sz w:val="24"/>
          <w:szCs w:val="24"/>
        </w:rPr>
        <w:t>UART</w:t>
      </w:r>
      <w:r>
        <w:rPr>
          <w:rFonts w:eastAsia="新宋体" w:hAnsi="新宋体" w:cs="Tahoma" w:hint="eastAsia"/>
          <w:sz w:val="24"/>
          <w:szCs w:val="24"/>
        </w:rPr>
        <w:t>的</w:t>
      </w:r>
      <w:r>
        <w:rPr>
          <w:rFonts w:eastAsia="新宋体" w:hAnsi="新宋体" w:cs="Tahoma" w:hint="eastAsia"/>
          <w:sz w:val="24"/>
          <w:szCs w:val="24"/>
        </w:rPr>
        <w:t>RXD</w:t>
      </w:r>
      <w:r>
        <w:rPr>
          <w:rFonts w:eastAsia="新宋体" w:hAnsi="新宋体" w:cs="Tahoma" w:hint="eastAsia"/>
          <w:sz w:val="24"/>
          <w:szCs w:val="24"/>
        </w:rPr>
        <w:t>与压痕机控制板的</w:t>
      </w:r>
      <w:r>
        <w:rPr>
          <w:rFonts w:eastAsia="新宋体" w:hAnsi="新宋体" w:cs="Tahoma" w:hint="eastAsia"/>
          <w:sz w:val="24"/>
          <w:szCs w:val="24"/>
        </w:rPr>
        <w:t>TXD</w:t>
      </w:r>
      <w:r>
        <w:rPr>
          <w:rFonts w:eastAsia="新宋体" w:hAnsi="新宋体" w:cs="Tahoma" w:hint="eastAsia"/>
          <w:sz w:val="24"/>
          <w:szCs w:val="24"/>
        </w:rPr>
        <w:t>连接，</w:t>
      </w:r>
      <w:r>
        <w:rPr>
          <w:rFonts w:eastAsia="新宋体" w:hAnsi="新宋体" w:cs="Tahoma" w:hint="eastAsia"/>
          <w:sz w:val="24"/>
          <w:szCs w:val="24"/>
        </w:rPr>
        <w:t>GND</w:t>
      </w:r>
      <w:r>
        <w:rPr>
          <w:rFonts w:eastAsia="新宋体" w:hAnsi="新宋体" w:cs="Tahoma" w:hint="eastAsia"/>
          <w:sz w:val="24"/>
          <w:szCs w:val="24"/>
        </w:rPr>
        <w:t>互相连接，两者通过三根线进行全双工</w:t>
      </w:r>
      <w:r>
        <w:rPr>
          <w:rFonts w:eastAsia="新宋体" w:hAnsi="新宋体" w:cs="Tahoma"/>
          <w:sz w:val="24"/>
          <w:szCs w:val="24"/>
        </w:rPr>
        <w:t>通讯</w:t>
      </w:r>
      <w:r>
        <w:rPr>
          <w:rFonts w:eastAsia="新宋体" w:hAnsi="新宋体" w:cs="Tahoma" w:hint="eastAsia"/>
          <w:sz w:val="24"/>
          <w:szCs w:val="24"/>
        </w:rPr>
        <w:t>，通讯电平</w:t>
      </w:r>
      <w:r>
        <w:rPr>
          <w:rFonts w:eastAsia="新宋体" w:hAnsi="新宋体" w:cs="Tahoma"/>
          <w:sz w:val="24"/>
          <w:szCs w:val="24"/>
        </w:rPr>
        <w:t>：</w:t>
      </w:r>
      <w:r>
        <w:rPr>
          <w:rFonts w:eastAsia="新宋体" w:hAnsi="新宋体" w:cs="Tahoma" w:hint="eastAsia"/>
          <w:sz w:val="24"/>
          <w:szCs w:val="24"/>
        </w:rPr>
        <w:t>RS232</w:t>
      </w:r>
      <w:r>
        <w:rPr>
          <w:rFonts w:eastAsia="新宋体" w:hAnsi="新宋体" w:cs="Tahoma" w:hint="eastAsia"/>
          <w:sz w:val="24"/>
          <w:szCs w:val="24"/>
        </w:rPr>
        <w:t>电平</w:t>
      </w:r>
      <w:r>
        <w:rPr>
          <w:rFonts w:eastAsia="新宋体" w:hAnsi="新宋体" w:cs="Tahoma"/>
          <w:sz w:val="24"/>
          <w:szCs w:val="24"/>
        </w:rPr>
        <w:t>。</w:t>
      </w:r>
    </w:p>
    <w:p w:rsidR="009C6FB9" w:rsidRDefault="00A03714">
      <w:pPr>
        <w:pStyle w:val="2"/>
        <w:spacing w:before="62" w:after="62"/>
        <w:ind w:left="227"/>
      </w:pPr>
      <w:bookmarkStart w:id="8" w:name="_Toc7769"/>
      <w:bookmarkStart w:id="9" w:name="_Toc323282831"/>
      <w:bookmarkStart w:id="10" w:name="_Toc133910796"/>
      <w:bookmarkStart w:id="11" w:name="_Toc329259143"/>
      <w:r>
        <w:t>通信规约</w:t>
      </w:r>
      <w:bookmarkEnd w:id="8"/>
      <w:bookmarkEnd w:id="9"/>
      <w:bookmarkEnd w:id="10"/>
      <w:bookmarkEnd w:id="11"/>
    </w:p>
    <w:p w:rsidR="009C6FB9" w:rsidRDefault="00A03714">
      <w:pPr>
        <w:spacing w:before="62" w:after="62"/>
        <w:jc w:val="center"/>
        <w:rPr>
          <w:spacing w:val="10"/>
          <w:sz w:val="24"/>
        </w:rPr>
      </w:pPr>
      <w:r>
        <w:rPr>
          <w:rFonts w:hint="eastAsia"/>
          <w:b/>
          <w:spacing w:val="10"/>
          <w:szCs w:val="21"/>
        </w:rPr>
        <w:t>表</w:t>
      </w:r>
      <w:r>
        <w:rPr>
          <w:rFonts w:hint="eastAsia"/>
          <w:b/>
          <w:spacing w:val="10"/>
          <w:szCs w:val="21"/>
        </w:rPr>
        <w:t>2.2.1</w:t>
      </w:r>
      <w:r>
        <w:rPr>
          <w:b/>
          <w:spacing w:val="10"/>
          <w:szCs w:val="21"/>
        </w:rPr>
        <w:t xml:space="preserve"> </w:t>
      </w:r>
      <w:r>
        <w:rPr>
          <w:rFonts w:hint="eastAsia"/>
          <w:b/>
          <w:spacing w:val="10"/>
          <w:szCs w:val="21"/>
        </w:rPr>
        <w:t>QD</w:t>
      </w:r>
      <w:r>
        <w:rPr>
          <w:rFonts w:hint="eastAsia"/>
          <w:b/>
          <w:spacing w:val="10"/>
          <w:szCs w:val="21"/>
        </w:rPr>
        <w:t>钱箱控制板通信规约说明表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3"/>
        <w:gridCol w:w="2844"/>
        <w:gridCol w:w="3210"/>
      </w:tblGrid>
      <w:tr w:rsidR="009C6FB9">
        <w:trPr>
          <w:jc w:val="center"/>
        </w:trPr>
        <w:tc>
          <w:tcPr>
            <w:tcW w:w="2843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通信模式</w:t>
            </w:r>
          </w:p>
        </w:tc>
        <w:tc>
          <w:tcPr>
            <w:tcW w:w="2844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规格</w:t>
            </w:r>
          </w:p>
        </w:tc>
        <w:tc>
          <w:tcPr>
            <w:tcW w:w="321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备注</w:t>
            </w: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波特率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cs="Tahoma" w:hint="eastAsia"/>
              </w:rPr>
              <w:t>19200</w:t>
            </w:r>
            <w:r>
              <w:rPr>
                <w:rFonts w:eastAsia="新宋体" w:cs="Tahoma"/>
              </w:rPr>
              <w:t>bit/s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通信方式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异步通信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握手方式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非握手方式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起始位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cs="Tahoma"/>
              </w:rPr>
              <w:t>1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数据位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cs="Tahoma"/>
              </w:rPr>
              <w:t>8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结束位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cs="Tahoma"/>
              </w:rPr>
              <w:t>1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  <w:tr w:rsidR="009C6FB9">
        <w:trPr>
          <w:jc w:val="center"/>
        </w:trPr>
        <w:tc>
          <w:tcPr>
            <w:tcW w:w="284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校验方式</w:t>
            </w:r>
          </w:p>
        </w:tc>
        <w:tc>
          <w:tcPr>
            <w:tcW w:w="2844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</w:rPr>
            </w:pPr>
            <w:r>
              <w:rPr>
                <w:rFonts w:eastAsia="新宋体" w:hAnsi="新宋体" w:cs="Tahoma"/>
              </w:rPr>
              <w:t>无奇偶校验</w:t>
            </w:r>
          </w:p>
        </w:tc>
        <w:tc>
          <w:tcPr>
            <w:tcW w:w="321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</w:rPr>
            </w:pPr>
          </w:p>
        </w:tc>
      </w:tr>
    </w:tbl>
    <w:p w:rsidR="009C6FB9" w:rsidRDefault="009C6FB9">
      <w:pPr>
        <w:spacing w:before="62" w:after="62"/>
        <w:sectPr w:rsidR="009C6FB9">
          <w:pgSz w:w="16838" w:h="11906" w:orient="landscape"/>
          <w:pgMar w:top="567" w:right="1134" w:bottom="567" w:left="1134" w:header="567" w:footer="680" w:gutter="0"/>
          <w:cols w:space="425"/>
          <w:docGrid w:type="linesAndChars" w:linePitch="312"/>
        </w:sectPr>
      </w:pPr>
    </w:p>
    <w:p w:rsidR="009C6FB9" w:rsidRDefault="00A03714">
      <w:pPr>
        <w:pStyle w:val="2"/>
        <w:spacing w:before="62" w:after="62"/>
        <w:ind w:left="227"/>
      </w:pPr>
      <w:bookmarkStart w:id="12" w:name="_Toc14522"/>
      <w:bookmarkStart w:id="13" w:name="_Toc329259144"/>
      <w:bookmarkStart w:id="14" w:name="_Toc133910797"/>
      <w:bookmarkStart w:id="15" w:name="_Toc323282832"/>
      <w:r>
        <w:lastRenderedPageBreak/>
        <w:t>通信帧格式</w:t>
      </w:r>
      <w:bookmarkEnd w:id="12"/>
      <w:bookmarkEnd w:id="13"/>
      <w:bookmarkEnd w:id="14"/>
      <w:bookmarkEnd w:id="15"/>
    </w:p>
    <w:p w:rsidR="009C6FB9" w:rsidRDefault="00A03714">
      <w:pPr>
        <w:spacing w:before="62" w:after="62" w:line="360" w:lineRule="auto"/>
        <w:jc w:val="center"/>
        <w:rPr>
          <w:rFonts w:eastAsia="新宋体" w:cs="Tahoma"/>
          <w:b/>
          <w:spacing w:val="10"/>
          <w:szCs w:val="21"/>
        </w:rPr>
      </w:pPr>
      <w:r>
        <w:rPr>
          <w:rFonts w:eastAsia="新宋体" w:hAnsi="新宋体" w:cs="Tahoma"/>
          <w:b/>
          <w:spacing w:val="10"/>
          <w:szCs w:val="21"/>
        </w:rPr>
        <w:t>表</w:t>
      </w:r>
      <w:r>
        <w:rPr>
          <w:rFonts w:eastAsia="新宋体" w:hAnsi="新宋体" w:cs="Tahoma" w:hint="eastAsia"/>
          <w:b/>
          <w:spacing w:val="10"/>
          <w:szCs w:val="21"/>
        </w:rPr>
        <w:t>2</w:t>
      </w:r>
      <w:r>
        <w:rPr>
          <w:rFonts w:eastAsia="新宋体" w:cs="Tahoma"/>
          <w:b/>
          <w:spacing w:val="10"/>
          <w:szCs w:val="21"/>
        </w:rPr>
        <w:t>.3.1</w:t>
      </w:r>
      <w:r>
        <w:rPr>
          <w:rFonts w:hint="eastAsia"/>
          <w:b/>
          <w:spacing w:val="10"/>
          <w:szCs w:val="21"/>
        </w:rPr>
        <w:t>压痕机控制板</w:t>
      </w:r>
      <w:r>
        <w:rPr>
          <w:rFonts w:eastAsia="新宋体" w:hAnsi="新宋体" w:cs="Tahoma"/>
          <w:b/>
          <w:spacing w:val="10"/>
          <w:szCs w:val="21"/>
        </w:rPr>
        <w:t>通信帧格式说明表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26"/>
        <w:gridCol w:w="1926"/>
        <w:gridCol w:w="1926"/>
        <w:gridCol w:w="3969"/>
      </w:tblGrid>
      <w:tr w:rsidR="009C6FB9">
        <w:trPr>
          <w:jc w:val="center"/>
        </w:trPr>
        <w:tc>
          <w:tcPr>
            <w:tcW w:w="192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b/>
                <w:spacing w:val="10"/>
                <w:sz w:val="24"/>
                <w:szCs w:val="24"/>
              </w:rPr>
              <w:t>字段</w:t>
            </w:r>
          </w:p>
        </w:tc>
        <w:tc>
          <w:tcPr>
            <w:tcW w:w="192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b/>
                <w:spacing w:val="10"/>
                <w:sz w:val="24"/>
                <w:szCs w:val="24"/>
              </w:rPr>
              <w:t>字段说明</w:t>
            </w:r>
          </w:p>
        </w:tc>
        <w:tc>
          <w:tcPr>
            <w:tcW w:w="192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3969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b/>
                <w:spacing w:val="10"/>
                <w:sz w:val="24"/>
                <w:szCs w:val="24"/>
              </w:rPr>
              <w:t>备注</w:t>
            </w:r>
          </w:p>
        </w:tc>
      </w:tr>
      <w:tr w:rsidR="009C6FB9">
        <w:trPr>
          <w:jc w:val="center"/>
        </w:trPr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hAnsi="新宋体" w:cs="Tahoma"/>
                <w:spacing w:val="10"/>
                <w:szCs w:val="21"/>
              </w:rPr>
              <w:t>字段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1BH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1 byte</w:t>
            </w:r>
          </w:p>
        </w:tc>
        <w:tc>
          <w:tcPr>
            <w:tcW w:w="3969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pacing w:val="10"/>
                <w:szCs w:val="21"/>
              </w:rPr>
              <w:t>包头</w:t>
            </w:r>
            <w:r>
              <w:rPr>
                <w:rFonts w:eastAsia="新宋体" w:hAnsi="新宋体" w:cs="Tahoma"/>
                <w:spacing w:val="10"/>
                <w:szCs w:val="21"/>
              </w:rPr>
              <w:t>标志</w:t>
            </w:r>
          </w:p>
        </w:tc>
      </w:tr>
      <w:tr w:rsidR="009C6FB9">
        <w:trPr>
          <w:jc w:val="center"/>
        </w:trPr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hAnsi="新宋体" w:cs="Tahoma"/>
                <w:spacing w:val="10"/>
                <w:szCs w:val="21"/>
              </w:rPr>
              <w:t>字段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LENGTH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/>
                <w:spacing w:val="10"/>
                <w:szCs w:val="21"/>
              </w:rPr>
              <w:t xml:space="preserve"> bytes</w:t>
            </w:r>
          </w:p>
        </w:tc>
        <w:tc>
          <w:tcPr>
            <w:tcW w:w="3969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zCs w:val="21"/>
              </w:rPr>
              <w:t>DATA</w:t>
            </w:r>
            <w:r>
              <w:rPr>
                <w:rFonts w:eastAsia="新宋体" w:hAnsi="新宋体" w:cs="Tahoma"/>
                <w:szCs w:val="21"/>
              </w:rPr>
              <w:t>的长度</w:t>
            </w:r>
            <w:r>
              <w:rPr>
                <w:rFonts w:eastAsia="新宋体" w:hAnsi="新宋体" w:cs="Tahoma" w:hint="eastAsia"/>
                <w:szCs w:val="21"/>
              </w:rPr>
              <w:t>，低字节在前</w:t>
            </w:r>
          </w:p>
        </w:tc>
      </w:tr>
      <w:tr w:rsidR="009C6FB9">
        <w:trPr>
          <w:jc w:val="center"/>
        </w:trPr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hAnsi="新宋体" w:cs="Tahoma"/>
                <w:spacing w:val="10"/>
                <w:szCs w:val="21"/>
              </w:rPr>
              <w:t>字段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DATA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N</w:t>
            </w:r>
            <w:r>
              <w:rPr>
                <w:rFonts w:eastAsia="新宋体" w:cs="Tahoma"/>
                <w:spacing w:val="10"/>
                <w:szCs w:val="21"/>
              </w:rPr>
              <w:t xml:space="preserve"> bytes</w:t>
            </w:r>
          </w:p>
        </w:tc>
        <w:tc>
          <w:tcPr>
            <w:tcW w:w="3969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命令数据（详见命令帧格式）</w:t>
            </w:r>
          </w:p>
        </w:tc>
      </w:tr>
      <w:tr w:rsidR="009C6FB9">
        <w:trPr>
          <w:jc w:val="center"/>
        </w:trPr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hAnsi="新宋体" w:cs="Tahoma"/>
                <w:spacing w:val="10"/>
                <w:szCs w:val="21"/>
              </w:rPr>
              <w:t>字段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1CH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1 byte</w:t>
            </w:r>
          </w:p>
        </w:tc>
        <w:tc>
          <w:tcPr>
            <w:tcW w:w="3969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pacing w:val="10"/>
                <w:szCs w:val="21"/>
              </w:rPr>
              <w:t>包尾</w:t>
            </w:r>
            <w:r>
              <w:rPr>
                <w:rFonts w:eastAsia="新宋体" w:hAnsi="新宋体" w:cs="Tahoma"/>
                <w:spacing w:val="10"/>
                <w:szCs w:val="21"/>
              </w:rPr>
              <w:t>标志</w:t>
            </w:r>
          </w:p>
        </w:tc>
      </w:tr>
      <w:tr w:rsidR="009C6FB9">
        <w:trPr>
          <w:jc w:val="center"/>
        </w:trPr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hAnsi="新宋体" w:cs="Tahoma"/>
                <w:spacing w:val="10"/>
                <w:szCs w:val="21"/>
              </w:rPr>
              <w:t>字段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BCC</w:t>
            </w:r>
          </w:p>
        </w:tc>
        <w:tc>
          <w:tcPr>
            <w:tcW w:w="192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1 byte</w:t>
            </w:r>
          </w:p>
        </w:tc>
        <w:tc>
          <w:tcPr>
            <w:tcW w:w="3969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BCC</w:t>
            </w:r>
            <w:r>
              <w:rPr>
                <w:rFonts w:eastAsia="新宋体" w:hAnsi="新宋体" w:cs="Tahoma"/>
                <w:szCs w:val="21"/>
              </w:rPr>
              <w:t>校验码</w:t>
            </w:r>
            <w:r>
              <w:rPr>
                <w:rFonts w:eastAsia="新宋体" w:hAnsi="新宋体" w:cs="Tahoma" w:hint="eastAsia"/>
                <w:szCs w:val="21"/>
              </w:rPr>
              <w:t>,</w:t>
            </w:r>
            <w:r>
              <w:rPr>
                <w:rFonts w:eastAsia="新宋体" w:hAnsi="新宋体" w:cs="Tahoma" w:hint="eastAsia"/>
                <w:szCs w:val="21"/>
              </w:rPr>
              <w:t>范围包括</w:t>
            </w:r>
            <w:r>
              <w:rPr>
                <w:rFonts w:eastAsia="新宋体" w:hAnsi="新宋体" w:cs="Tahoma" w:hint="eastAsia"/>
                <w:szCs w:val="21"/>
              </w:rPr>
              <w:t>LENGTH</w:t>
            </w:r>
            <w:r>
              <w:rPr>
                <w:rFonts w:eastAsia="新宋体" w:hAnsi="新宋体" w:cs="Tahoma" w:hint="eastAsia"/>
                <w:szCs w:val="21"/>
              </w:rPr>
              <w:t>及</w:t>
            </w:r>
            <w:r>
              <w:rPr>
                <w:rFonts w:eastAsia="新宋体" w:hAnsi="新宋体" w:cs="Tahoma" w:hint="eastAsia"/>
                <w:szCs w:val="21"/>
              </w:rPr>
              <w:t>DATA</w:t>
            </w:r>
          </w:p>
        </w:tc>
      </w:tr>
    </w:tbl>
    <w:p w:rsidR="009C6FB9" w:rsidRDefault="009C6FB9">
      <w:pPr>
        <w:spacing w:before="62" w:after="62"/>
        <w:rPr>
          <w:spacing w:val="10"/>
          <w:sz w:val="24"/>
        </w:rPr>
      </w:pPr>
    </w:p>
    <w:p w:rsidR="009C6FB9" w:rsidRDefault="009C6FB9">
      <w:pPr>
        <w:numPr>
          <w:ilvl w:val="0"/>
          <w:numId w:val="5"/>
        </w:numPr>
        <w:spacing w:before="62" w:after="62" w:line="360" w:lineRule="auto"/>
        <w:rPr>
          <w:rFonts w:eastAsia="新宋体" w:cs="Tahoma"/>
          <w:sz w:val="24"/>
          <w:szCs w:val="24"/>
        </w:rPr>
        <w:sectPr w:rsidR="009C6FB9">
          <w:pgSz w:w="16838" w:h="11906" w:orient="landscape"/>
          <w:pgMar w:top="567" w:right="1134" w:bottom="567" w:left="1134" w:header="567" w:footer="680" w:gutter="0"/>
          <w:cols w:space="425"/>
          <w:docGrid w:type="linesAndChars" w:linePitch="312"/>
        </w:sectPr>
      </w:pPr>
    </w:p>
    <w:p w:rsidR="009C6FB9" w:rsidRDefault="00A03714">
      <w:pPr>
        <w:pStyle w:val="10"/>
        <w:pageBreakBefore/>
        <w:spacing w:before="62" w:after="62"/>
        <w:rPr>
          <w:color w:val="000000"/>
        </w:rPr>
      </w:pPr>
      <w:bookmarkStart w:id="16" w:name="_Toc24764"/>
      <w:r>
        <w:rPr>
          <w:rFonts w:hint="eastAsia"/>
          <w:color w:val="000000"/>
        </w:rPr>
        <w:lastRenderedPageBreak/>
        <w:t>命令及相应帧格式</w:t>
      </w:r>
      <w:bookmarkEnd w:id="16"/>
    </w:p>
    <w:p w:rsidR="009C6FB9" w:rsidRDefault="00A03714">
      <w:pPr>
        <w:pStyle w:val="2"/>
        <w:spacing w:before="62" w:after="62"/>
        <w:ind w:left="227"/>
      </w:pPr>
      <w:bookmarkStart w:id="17" w:name="_Toc329259153"/>
      <w:bookmarkStart w:id="18" w:name="_Toc133910807"/>
      <w:bookmarkStart w:id="19" w:name="_Toc323282842"/>
      <w:bookmarkStart w:id="20" w:name="_Toc4280"/>
      <w:r>
        <w:t>命令</w:t>
      </w:r>
      <w:proofErr w:type="gramStart"/>
      <w:r>
        <w:t>帧</w:t>
      </w:r>
      <w:proofErr w:type="gramEnd"/>
      <w:r>
        <w:rPr>
          <w:rFonts w:hint="eastAsia"/>
        </w:rPr>
        <w:t>发送</w:t>
      </w:r>
      <w:r>
        <w:t>格式</w:t>
      </w:r>
      <w:bookmarkEnd w:id="17"/>
      <w:bookmarkEnd w:id="18"/>
      <w:bookmarkEnd w:id="19"/>
      <w:bookmarkEnd w:id="20"/>
    </w:p>
    <w:p w:rsidR="009C6FB9" w:rsidRDefault="00A03714">
      <w:pPr>
        <w:spacing w:before="62" w:after="62" w:line="360" w:lineRule="auto"/>
        <w:ind w:firstLine="424"/>
        <w:rPr>
          <w:rFonts w:eastAsia="新宋体" w:cs="Tahoma"/>
          <w:sz w:val="24"/>
          <w:szCs w:val="24"/>
        </w:rPr>
      </w:pPr>
      <w:r>
        <w:rPr>
          <w:rFonts w:eastAsia="新宋体" w:hAnsi="新宋体" w:cs="Tahoma"/>
          <w:sz w:val="24"/>
          <w:szCs w:val="24"/>
        </w:rPr>
        <w:t>命令</w:t>
      </w:r>
      <w:proofErr w:type="gramStart"/>
      <w:r>
        <w:rPr>
          <w:rFonts w:eastAsia="新宋体" w:hAnsi="新宋体" w:cs="Tahoma" w:hint="eastAsia"/>
          <w:sz w:val="24"/>
          <w:szCs w:val="24"/>
        </w:rPr>
        <w:t>发送</w:t>
      </w:r>
      <w:r>
        <w:rPr>
          <w:rFonts w:eastAsia="新宋体" w:hAnsi="新宋体" w:cs="Tahoma"/>
          <w:sz w:val="24"/>
          <w:szCs w:val="24"/>
        </w:rPr>
        <w:t>帧由命令</w:t>
      </w:r>
      <w:r>
        <w:rPr>
          <w:rFonts w:eastAsia="新宋体" w:hAnsi="新宋体" w:cs="Tahoma" w:hint="eastAsia"/>
          <w:sz w:val="24"/>
          <w:szCs w:val="24"/>
        </w:rPr>
        <w:t>码</w:t>
      </w:r>
      <w:proofErr w:type="gramEnd"/>
      <w:r>
        <w:rPr>
          <w:rFonts w:eastAsia="新宋体" w:hAnsi="新宋体" w:cs="Tahoma" w:hint="eastAsia"/>
          <w:sz w:val="24"/>
          <w:szCs w:val="24"/>
        </w:rPr>
        <w:t>，流水码和命令参数</w:t>
      </w:r>
      <w:r>
        <w:rPr>
          <w:rFonts w:eastAsia="新宋体" w:hAnsi="新宋体" w:cs="Tahoma" w:hint="eastAsia"/>
          <w:sz w:val="24"/>
          <w:szCs w:val="24"/>
        </w:rPr>
        <w:t>3</w:t>
      </w:r>
      <w:r>
        <w:rPr>
          <w:rFonts w:eastAsia="新宋体" w:hAnsi="新宋体" w:cs="Tahoma"/>
          <w:sz w:val="24"/>
          <w:szCs w:val="24"/>
        </w:rPr>
        <w:t>部分组成</w:t>
      </w:r>
      <w:r>
        <w:rPr>
          <w:rFonts w:eastAsia="新宋体" w:hAnsi="新宋体" w:cs="Tahoma" w:hint="eastAsia"/>
          <w:sz w:val="24"/>
          <w:szCs w:val="24"/>
        </w:rPr>
        <w:t>。</w:t>
      </w:r>
    </w:p>
    <w:p w:rsidR="009C6FB9" w:rsidRDefault="00A03714">
      <w:pPr>
        <w:spacing w:before="62" w:after="62" w:line="360" w:lineRule="auto"/>
        <w:rPr>
          <w:b/>
          <w:spacing w:val="10"/>
          <w:szCs w:val="21"/>
        </w:rPr>
      </w:pPr>
      <w:r>
        <w:rPr>
          <w:rFonts w:hint="eastAsia"/>
          <w:b/>
          <w:spacing w:val="10"/>
          <w:szCs w:val="21"/>
        </w:rPr>
        <w:t>表</w:t>
      </w:r>
      <w:r>
        <w:rPr>
          <w:rFonts w:hint="eastAsia"/>
          <w:b/>
          <w:spacing w:val="10"/>
          <w:szCs w:val="21"/>
        </w:rPr>
        <w:t>3.1.1</w:t>
      </w:r>
      <w:r>
        <w:rPr>
          <w:rFonts w:hint="eastAsia"/>
          <w:b/>
          <w:spacing w:val="10"/>
          <w:szCs w:val="21"/>
        </w:rPr>
        <w:t>通信命令帧格式说明表</w:t>
      </w:r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155"/>
        <w:gridCol w:w="1260"/>
        <w:gridCol w:w="11066"/>
      </w:tblGrid>
      <w:tr w:rsidR="009C6FB9">
        <w:tc>
          <w:tcPr>
            <w:tcW w:w="73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字段</w:t>
            </w:r>
          </w:p>
        </w:tc>
        <w:tc>
          <w:tcPr>
            <w:tcW w:w="126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长度</w:t>
            </w:r>
          </w:p>
        </w:tc>
        <w:tc>
          <w:tcPr>
            <w:tcW w:w="1106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z w:val="24"/>
                <w:szCs w:val="24"/>
              </w:rPr>
              <w:t>字段</w:t>
            </w:r>
            <w:r>
              <w:rPr>
                <w:rFonts w:eastAsia="新宋体" w:hAnsi="新宋体" w:cs="Tahoma"/>
                <w:b/>
                <w:sz w:val="24"/>
                <w:szCs w:val="24"/>
              </w:rPr>
              <w:t>说明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1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命令</w:t>
            </w:r>
            <w:r>
              <w:rPr>
                <w:rFonts w:eastAsia="新宋体" w:hAnsi="新宋体" w:cs="Tahoma" w:hint="eastAsia"/>
                <w:szCs w:val="21"/>
              </w:rPr>
              <w:t>码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/>
                <w:szCs w:val="21"/>
              </w:rPr>
              <w:t>1 byte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标识各命令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2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流水码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2</w:t>
            </w:r>
            <w:r>
              <w:rPr>
                <w:rFonts w:eastAsia="新宋体" w:cs="Tahoma"/>
                <w:szCs w:val="21"/>
              </w:rPr>
              <w:t xml:space="preserve"> byte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命令的流水码，每次发送指令时</w:t>
            </w:r>
            <w:proofErr w:type="gramStart"/>
            <w:r>
              <w:rPr>
                <w:rFonts w:eastAsia="新宋体" w:hAnsi="新宋体" w:cs="Tahoma" w:hint="eastAsia"/>
                <w:szCs w:val="21"/>
              </w:rPr>
              <w:t>流水码加</w:t>
            </w:r>
            <w:proofErr w:type="gramEnd"/>
            <w:r>
              <w:rPr>
                <w:rFonts w:eastAsia="新宋体" w:hAnsi="新宋体" w:cs="Tahoma" w:hint="eastAsia"/>
                <w:szCs w:val="21"/>
              </w:rPr>
              <w:t>1</w:t>
            </w:r>
            <w:r>
              <w:rPr>
                <w:rFonts w:eastAsia="新宋体" w:hAnsi="新宋体" w:cs="Tahoma" w:hint="eastAsia"/>
                <w:szCs w:val="21"/>
              </w:rPr>
              <w:t>，区别上一次命令。（低字节在前）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3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命令参数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/>
                <w:szCs w:val="21"/>
              </w:rPr>
              <w:t>N bytes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命令参数，长度</w:t>
            </w:r>
            <w:r>
              <w:rPr>
                <w:rFonts w:eastAsia="新宋体" w:cs="Tahoma"/>
                <w:szCs w:val="21"/>
              </w:rPr>
              <w:t>N</w:t>
            </w:r>
            <w:r>
              <w:rPr>
                <w:rFonts w:eastAsia="新宋体" w:hAnsi="新宋体" w:cs="Tahoma"/>
                <w:szCs w:val="21"/>
              </w:rPr>
              <w:t>各命令不一样，详见各命令参数说明</w:t>
            </w:r>
          </w:p>
        </w:tc>
      </w:tr>
    </w:tbl>
    <w:p w:rsidR="009C6FB9" w:rsidRDefault="009C6FB9">
      <w:pPr>
        <w:spacing w:before="62" w:after="62"/>
      </w:pPr>
    </w:p>
    <w:p w:rsidR="009C6FB9" w:rsidRDefault="00A03714">
      <w:pPr>
        <w:pStyle w:val="2"/>
        <w:spacing w:before="62" w:after="62"/>
        <w:ind w:left="227"/>
      </w:pPr>
      <w:bookmarkStart w:id="21" w:name="_Toc8300"/>
      <w:r>
        <w:t>命令</w:t>
      </w:r>
      <w:proofErr w:type="gramStart"/>
      <w:r>
        <w:t>帧</w:t>
      </w:r>
      <w:proofErr w:type="gramEnd"/>
      <w:r>
        <w:rPr>
          <w:rFonts w:hint="eastAsia"/>
        </w:rPr>
        <w:t>返回</w:t>
      </w:r>
      <w:r>
        <w:t>格式</w:t>
      </w:r>
      <w:bookmarkEnd w:id="21"/>
    </w:p>
    <w:p w:rsidR="009C6FB9" w:rsidRDefault="00A03714">
      <w:pPr>
        <w:spacing w:before="62" w:after="62" w:line="360" w:lineRule="auto"/>
        <w:ind w:firstLine="424"/>
        <w:rPr>
          <w:rFonts w:eastAsia="新宋体" w:cs="Tahoma"/>
          <w:color w:val="FF0000"/>
          <w:sz w:val="24"/>
          <w:szCs w:val="24"/>
        </w:rPr>
      </w:pPr>
      <w:r>
        <w:rPr>
          <w:rFonts w:eastAsia="新宋体" w:hAnsi="新宋体" w:cs="Tahoma"/>
          <w:sz w:val="24"/>
          <w:szCs w:val="24"/>
        </w:rPr>
        <w:t>命令</w:t>
      </w:r>
      <w:proofErr w:type="gramStart"/>
      <w:r>
        <w:rPr>
          <w:rFonts w:eastAsia="新宋体" w:hAnsi="新宋体" w:cs="Tahoma" w:hint="eastAsia"/>
          <w:sz w:val="24"/>
          <w:szCs w:val="24"/>
        </w:rPr>
        <w:t>返回</w:t>
      </w:r>
      <w:r>
        <w:rPr>
          <w:rFonts w:eastAsia="新宋体" w:hAnsi="新宋体" w:cs="Tahoma"/>
          <w:sz w:val="24"/>
          <w:szCs w:val="24"/>
        </w:rPr>
        <w:t>帧由命令</w:t>
      </w:r>
      <w:r>
        <w:rPr>
          <w:rFonts w:eastAsia="新宋体" w:hAnsi="新宋体" w:cs="Tahoma" w:hint="eastAsia"/>
          <w:sz w:val="24"/>
          <w:szCs w:val="24"/>
        </w:rPr>
        <w:t>码</w:t>
      </w:r>
      <w:proofErr w:type="gramEnd"/>
      <w:r>
        <w:rPr>
          <w:rFonts w:eastAsia="新宋体" w:hAnsi="新宋体" w:cs="Tahoma" w:hint="eastAsia"/>
          <w:sz w:val="24"/>
          <w:szCs w:val="24"/>
        </w:rPr>
        <w:t>，流水码和命令参数</w:t>
      </w:r>
      <w:r>
        <w:rPr>
          <w:rFonts w:eastAsia="新宋体" w:hAnsi="新宋体" w:cs="Tahoma" w:hint="eastAsia"/>
          <w:sz w:val="24"/>
          <w:szCs w:val="24"/>
        </w:rPr>
        <w:t>3</w:t>
      </w:r>
      <w:r>
        <w:rPr>
          <w:rFonts w:eastAsia="新宋体" w:hAnsi="新宋体" w:cs="Tahoma"/>
          <w:sz w:val="24"/>
          <w:szCs w:val="24"/>
        </w:rPr>
        <w:t>部分组成</w:t>
      </w:r>
      <w:r>
        <w:rPr>
          <w:rFonts w:eastAsia="新宋体" w:hAnsi="新宋体" w:cs="Tahoma" w:hint="eastAsia"/>
          <w:sz w:val="24"/>
          <w:szCs w:val="24"/>
        </w:rPr>
        <w:t>。</w:t>
      </w:r>
      <w:r>
        <w:rPr>
          <w:rFonts w:eastAsia="新宋体" w:hAnsi="新宋体" w:cs="Tahoma" w:hint="eastAsia"/>
          <w:color w:val="FF0000"/>
          <w:sz w:val="24"/>
          <w:szCs w:val="24"/>
        </w:rPr>
        <w:t>注：如果命令码错误，校验错误，长度错误，流水码没有递增，等都没有返回数据。</w:t>
      </w:r>
    </w:p>
    <w:p w:rsidR="009C6FB9" w:rsidRDefault="00A03714">
      <w:pPr>
        <w:spacing w:before="62" w:after="62" w:line="360" w:lineRule="auto"/>
        <w:rPr>
          <w:b/>
          <w:spacing w:val="10"/>
          <w:szCs w:val="21"/>
        </w:rPr>
      </w:pPr>
      <w:r>
        <w:rPr>
          <w:rFonts w:hint="eastAsia"/>
          <w:b/>
          <w:spacing w:val="10"/>
          <w:szCs w:val="21"/>
        </w:rPr>
        <w:t>表</w:t>
      </w:r>
      <w:r>
        <w:rPr>
          <w:rFonts w:hint="eastAsia"/>
          <w:b/>
          <w:spacing w:val="10"/>
          <w:szCs w:val="21"/>
        </w:rPr>
        <w:t>3.1.1</w:t>
      </w:r>
      <w:r>
        <w:rPr>
          <w:rFonts w:hint="eastAsia"/>
          <w:b/>
          <w:spacing w:val="10"/>
          <w:szCs w:val="21"/>
        </w:rPr>
        <w:t>通信命令帧格式说明表</w:t>
      </w:r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1155"/>
        <w:gridCol w:w="1260"/>
        <w:gridCol w:w="11066"/>
      </w:tblGrid>
      <w:tr w:rsidR="009C6FB9">
        <w:tc>
          <w:tcPr>
            <w:tcW w:w="73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5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字段</w:t>
            </w:r>
          </w:p>
        </w:tc>
        <w:tc>
          <w:tcPr>
            <w:tcW w:w="126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长度</w:t>
            </w:r>
          </w:p>
        </w:tc>
        <w:tc>
          <w:tcPr>
            <w:tcW w:w="1106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z w:val="24"/>
                <w:szCs w:val="24"/>
              </w:rPr>
              <w:t>字段</w:t>
            </w:r>
            <w:r>
              <w:rPr>
                <w:rFonts w:eastAsia="新宋体" w:hAnsi="新宋体" w:cs="Tahoma"/>
                <w:b/>
                <w:sz w:val="24"/>
                <w:szCs w:val="24"/>
              </w:rPr>
              <w:t>说明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1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命令</w:t>
            </w:r>
            <w:r>
              <w:rPr>
                <w:rFonts w:eastAsia="新宋体" w:hAnsi="新宋体" w:cs="Tahoma" w:hint="eastAsia"/>
                <w:szCs w:val="21"/>
              </w:rPr>
              <w:t>码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/>
                <w:szCs w:val="21"/>
              </w:rPr>
              <w:t>1 byte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标识各命令</w:t>
            </w:r>
            <w:r>
              <w:rPr>
                <w:rFonts w:eastAsia="新宋体" w:hAnsi="新宋体" w:cs="Tahoma" w:hint="eastAsia"/>
                <w:szCs w:val="21"/>
              </w:rPr>
              <w:t>，与发送的命令相同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2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流水码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2</w:t>
            </w:r>
            <w:r>
              <w:rPr>
                <w:rFonts w:eastAsia="新宋体" w:cs="Tahoma"/>
                <w:szCs w:val="21"/>
              </w:rPr>
              <w:t xml:space="preserve"> byte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命令的流水码，与发送的流水码相同。（低字节在前）</w:t>
            </w:r>
          </w:p>
        </w:tc>
      </w:tr>
      <w:tr w:rsidR="009C6FB9">
        <w:tc>
          <w:tcPr>
            <w:tcW w:w="73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 w:hint="eastAsia"/>
                <w:szCs w:val="21"/>
              </w:rPr>
              <w:t>3</w:t>
            </w:r>
          </w:p>
        </w:tc>
        <w:tc>
          <w:tcPr>
            <w:tcW w:w="115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返回</w:t>
            </w:r>
            <w:r>
              <w:rPr>
                <w:rFonts w:eastAsia="新宋体" w:hAnsi="新宋体" w:cs="Tahoma"/>
                <w:szCs w:val="21"/>
              </w:rPr>
              <w:t>参数</w:t>
            </w:r>
          </w:p>
        </w:tc>
        <w:tc>
          <w:tcPr>
            <w:tcW w:w="126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zCs w:val="21"/>
              </w:rPr>
            </w:pPr>
            <w:r>
              <w:rPr>
                <w:rFonts w:eastAsia="新宋体" w:cs="Tahoma"/>
                <w:szCs w:val="21"/>
              </w:rPr>
              <w:t>N bytes</w:t>
            </w:r>
          </w:p>
        </w:tc>
        <w:tc>
          <w:tcPr>
            <w:tcW w:w="11066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hAnsi="新宋体" w:cs="Tahoma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返回</w:t>
            </w:r>
            <w:r>
              <w:rPr>
                <w:rFonts w:eastAsia="新宋体" w:hAnsi="新宋体" w:cs="Tahoma"/>
                <w:szCs w:val="21"/>
              </w:rPr>
              <w:t>参数，长度</w:t>
            </w:r>
            <w:r>
              <w:rPr>
                <w:rFonts w:eastAsia="新宋体" w:cs="Tahoma"/>
                <w:szCs w:val="21"/>
              </w:rPr>
              <w:t>N</w:t>
            </w:r>
            <w:r>
              <w:rPr>
                <w:rFonts w:eastAsia="新宋体" w:cs="Tahoma" w:hint="eastAsia"/>
                <w:szCs w:val="21"/>
              </w:rPr>
              <w:t>，</w:t>
            </w:r>
            <w:r>
              <w:rPr>
                <w:rFonts w:eastAsia="新宋体" w:hAnsi="新宋体" w:cs="Tahoma" w:hint="eastAsia"/>
                <w:szCs w:val="21"/>
              </w:rPr>
              <w:t>各命令返回</w:t>
            </w:r>
            <w:r>
              <w:rPr>
                <w:rFonts w:eastAsia="新宋体" w:hAnsi="新宋体" w:cs="Tahoma"/>
                <w:szCs w:val="21"/>
              </w:rPr>
              <w:t>不一样，详见各命令参数说明</w:t>
            </w:r>
          </w:p>
        </w:tc>
      </w:tr>
    </w:tbl>
    <w:p w:rsidR="009C6FB9" w:rsidRDefault="009C6FB9">
      <w:pPr>
        <w:spacing w:before="62" w:after="62"/>
      </w:pPr>
    </w:p>
    <w:p w:rsidR="009C6FB9" w:rsidRDefault="009C6FB9">
      <w:pPr>
        <w:spacing w:before="62" w:after="62"/>
        <w:sectPr w:rsidR="009C6FB9">
          <w:pgSz w:w="16838" w:h="11906" w:orient="landscape"/>
          <w:pgMar w:top="567" w:right="1134" w:bottom="567" w:left="1134" w:header="567" w:footer="680" w:gutter="0"/>
          <w:cols w:space="425"/>
          <w:docGrid w:type="linesAndChars" w:linePitch="312"/>
        </w:sectPr>
      </w:pPr>
    </w:p>
    <w:p w:rsidR="009C6FB9" w:rsidRDefault="00A03714">
      <w:pPr>
        <w:pStyle w:val="2"/>
        <w:spacing w:before="62" w:after="62"/>
        <w:ind w:left="227"/>
      </w:pPr>
      <w:bookmarkStart w:id="22" w:name="_Toc2884"/>
      <w:r>
        <w:rPr>
          <w:rFonts w:hint="eastAsia"/>
        </w:rPr>
        <w:lastRenderedPageBreak/>
        <w:t>命令列表</w:t>
      </w:r>
      <w:bookmarkEnd w:id="22"/>
    </w:p>
    <w:p w:rsidR="009C6FB9" w:rsidRDefault="009C6FB9">
      <w:pPr>
        <w:spacing w:before="62" w:after="62"/>
        <w:rPr>
          <w:spacing w:val="10"/>
          <w:sz w:val="24"/>
        </w:rPr>
      </w:pPr>
    </w:p>
    <w:tbl>
      <w:tblPr>
        <w:tblW w:w="12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7"/>
        <w:gridCol w:w="2291"/>
        <w:gridCol w:w="7770"/>
        <w:gridCol w:w="1470"/>
      </w:tblGrid>
      <w:tr w:rsidR="009C6FB9">
        <w:tc>
          <w:tcPr>
            <w:tcW w:w="1177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码</w:t>
            </w:r>
          </w:p>
        </w:tc>
        <w:tc>
          <w:tcPr>
            <w:tcW w:w="229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名称</w:t>
            </w:r>
          </w:p>
        </w:tc>
        <w:tc>
          <w:tcPr>
            <w:tcW w:w="777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功能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说明</w:t>
            </w:r>
          </w:p>
        </w:tc>
        <w:tc>
          <w:tcPr>
            <w:tcW w:w="147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备注</w:t>
            </w:r>
          </w:p>
        </w:tc>
      </w:tr>
      <w:tr w:rsidR="009C6FB9">
        <w:tc>
          <w:tcPr>
            <w:tcW w:w="117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0xA</w:t>
            </w:r>
            <w:r>
              <w:rPr>
                <w:rFonts w:cs="Tahoma"/>
                <w:szCs w:val="21"/>
              </w:rPr>
              <w:t>0</w:t>
            </w:r>
          </w:p>
        </w:tc>
        <w:tc>
          <w:tcPr>
            <w:tcW w:w="2291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proofErr w:type="gramStart"/>
            <w:r>
              <w:rPr>
                <w:rFonts w:cs="Tahoma" w:hint="eastAsia"/>
                <w:szCs w:val="21"/>
              </w:rPr>
              <w:t>取设备</w:t>
            </w:r>
            <w:proofErr w:type="gramEnd"/>
            <w:r>
              <w:rPr>
                <w:rFonts w:cs="Tahoma" w:hint="eastAsia"/>
                <w:szCs w:val="21"/>
              </w:rPr>
              <w:t>状态</w:t>
            </w:r>
          </w:p>
        </w:tc>
        <w:tc>
          <w:tcPr>
            <w:tcW w:w="7770" w:type="dxa"/>
            <w:vAlign w:val="center"/>
          </w:tcPr>
          <w:p w:rsidR="009C6FB9" w:rsidRDefault="00A03714">
            <w:pPr>
              <w:spacing w:before="62" w:after="62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主要是传感器状态，包括通道传感器和门锁传感器状态</w:t>
            </w: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0xA1</w:t>
            </w:r>
          </w:p>
        </w:tc>
        <w:tc>
          <w:tcPr>
            <w:tcW w:w="2291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电磁铁输出控制</w:t>
            </w:r>
          </w:p>
        </w:tc>
        <w:tc>
          <w:tcPr>
            <w:tcW w:w="7770" w:type="dxa"/>
            <w:vAlign w:val="center"/>
          </w:tcPr>
          <w:p w:rsidR="009C6FB9" w:rsidRDefault="00A03714">
            <w:pPr>
              <w:spacing w:before="62" w:after="62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主要控制门锁（</w:t>
            </w:r>
            <w:r>
              <w:rPr>
                <w:rFonts w:cs="Tahoma" w:hint="eastAsia"/>
                <w:szCs w:val="21"/>
              </w:rPr>
              <w:t>1~8</w:t>
            </w:r>
            <w:r>
              <w:rPr>
                <w:rFonts w:cs="Tahoma" w:hint="eastAsia"/>
                <w:szCs w:val="21"/>
              </w:rPr>
              <w:t>个门锁控制）</w:t>
            </w: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0xA2</w:t>
            </w:r>
          </w:p>
        </w:tc>
        <w:tc>
          <w:tcPr>
            <w:tcW w:w="2291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动作指令</w:t>
            </w:r>
          </w:p>
        </w:tc>
        <w:tc>
          <w:tcPr>
            <w:tcW w:w="7770" w:type="dxa"/>
            <w:vAlign w:val="center"/>
          </w:tcPr>
          <w:p w:rsidR="009C6FB9" w:rsidRDefault="00A03714">
            <w:pPr>
              <w:spacing w:before="62" w:after="62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主要控制电机压痕或者退出</w:t>
            </w: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0xA3</w:t>
            </w:r>
          </w:p>
        </w:tc>
        <w:tc>
          <w:tcPr>
            <w:tcW w:w="2291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复位</w:t>
            </w:r>
          </w:p>
        </w:tc>
        <w:tc>
          <w:tcPr>
            <w:tcW w:w="7770" w:type="dxa"/>
            <w:vAlign w:val="center"/>
          </w:tcPr>
          <w:p w:rsidR="009C6FB9" w:rsidRDefault="00A03714">
            <w:pPr>
              <w:spacing w:before="62" w:after="62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让压痕电机处于复位状态</w:t>
            </w: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rPr>
          <w:trHeight w:val="90"/>
        </w:trPr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1177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2291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cs="Tahoma"/>
                <w:szCs w:val="21"/>
              </w:rPr>
            </w:pPr>
          </w:p>
        </w:tc>
        <w:tc>
          <w:tcPr>
            <w:tcW w:w="7770" w:type="dxa"/>
            <w:vAlign w:val="center"/>
          </w:tcPr>
          <w:p w:rsidR="009C6FB9" w:rsidRDefault="009C6FB9">
            <w:pPr>
              <w:spacing w:before="62" w:after="62"/>
              <w:rPr>
                <w:rFonts w:cs="Tahoma"/>
                <w:szCs w:val="21"/>
              </w:rPr>
            </w:pPr>
          </w:p>
        </w:tc>
        <w:tc>
          <w:tcPr>
            <w:tcW w:w="1470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</w:tbl>
    <w:p w:rsidR="009C6FB9" w:rsidRDefault="009C6FB9">
      <w:pPr>
        <w:spacing w:before="62" w:after="62"/>
        <w:rPr>
          <w:rFonts w:ascii="Times New Roman" w:eastAsia="新宋体" w:hAnsi="Times New Roman"/>
        </w:rPr>
      </w:pPr>
    </w:p>
    <w:p w:rsidR="009C6FB9" w:rsidRDefault="009C6FB9">
      <w:pPr>
        <w:spacing w:before="62" w:after="62"/>
        <w:sectPr w:rsidR="009C6FB9">
          <w:pgSz w:w="16838" w:h="11906" w:orient="landscape"/>
          <w:pgMar w:top="567" w:right="1134" w:bottom="567" w:left="1134" w:header="567" w:footer="680" w:gutter="0"/>
          <w:cols w:space="425"/>
          <w:docGrid w:type="linesAndChars" w:linePitch="312"/>
        </w:sectPr>
      </w:pPr>
    </w:p>
    <w:p w:rsidR="009C6FB9" w:rsidRDefault="00A03714">
      <w:pPr>
        <w:pStyle w:val="10"/>
        <w:pageBreakBefore/>
        <w:spacing w:before="62" w:after="62"/>
        <w:rPr>
          <w:color w:val="000000"/>
        </w:rPr>
      </w:pPr>
      <w:bookmarkStart w:id="23" w:name="_Toc21010"/>
      <w:r>
        <w:rPr>
          <w:rFonts w:hint="eastAsia"/>
          <w:color w:val="000000"/>
        </w:rPr>
        <w:lastRenderedPageBreak/>
        <w:t>命令数据格式</w:t>
      </w:r>
      <w:bookmarkEnd w:id="23"/>
    </w:p>
    <w:p w:rsidR="009C6FB9" w:rsidRDefault="00A03714">
      <w:pPr>
        <w:pStyle w:val="2"/>
        <w:spacing w:before="62" w:after="62"/>
        <w:ind w:left="227"/>
      </w:pPr>
      <w:bookmarkStart w:id="24" w:name="_Toc10264"/>
      <w:bookmarkStart w:id="25" w:name="_Toc329259156"/>
      <w:bookmarkStart w:id="26" w:name="_Toc323282846"/>
      <w:r>
        <w:rPr>
          <w:rFonts w:hint="eastAsia"/>
        </w:rPr>
        <w:t>获取设备状态</w:t>
      </w:r>
      <w:r>
        <w:rPr>
          <w:rFonts w:hint="eastAsia"/>
        </w:rPr>
        <w:t>(0xA</w:t>
      </w:r>
      <w:r>
        <w:t>0</w:t>
      </w:r>
      <w:r>
        <w:rPr>
          <w:rFonts w:hint="eastAsia"/>
        </w:rPr>
        <w:t>)</w:t>
      </w:r>
      <w:bookmarkEnd w:id="24"/>
    </w:p>
    <w:p w:rsidR="009C6FB9" w:rsidRDefault="00A03714">
      <w:pPr>
        <w:pStyle w:val="3"/>
        <w:spacing w:before="62" w:after="62"/>
      </w:pPr>
      <w:bookmarkStart w:id="27" w:name="_Toc9575"/>
      <w:r>
        <w:rPr>
          <w:rFonts w:hint="eastAsia"/>
        </w:rPr>
        <w:t>命令发送帧格式</w:t>
      </w:r>
      <w:bookmarkEnd w:id="27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0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</w:t>
            </w:r>
            <w:r>
              <w:rPr>
                <w:rFonts w:eastAsia="新宋体" w:cs="Tahoma"/>
                <w:spacing w:val="10"/>
                <w:szCs w:val="21"/>
              </w:rPr>
              <w:t>0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命令的流水码，每次发送指令时</w:t>
            </w:r>
            <w:proofErr w:type="gramStart"/>
            <w:r>
              <w:rPr>
                <w:rFonts w:eastAsia="新宋体" w:hAnsi="新宋体" w:cs="Tahoma" w:hint="eastAsia"/>
                <w:szCs w:val="21"/>
              </w:rPr>
              <w:t>流水码加</w:t>
            </w:r>
            <w:proofErr w:type="gramEnd"/>
            <w:r>
              <w:rPr>
                <w:rFonts w:eastAsia="新宋体" w:hAnsi="新宋体" w:cs="Tahoma" w:hint="eastAsia"/>
                <w:szCs w:val="21"/>
              </w:rPr>
              <w:t>1</w:t>
            </w:r>
            <w:r>
              <w:rPr>
                <w:rFonts w:eastAsia="新宋体" w:hAnsi="新宋体" w:cs="Tahoma" w:hint="eastAsia"/>
                <w:szCs w:val="21"/>
              </w:rPr>
              <w:t>，区别上一次命令。（低字节在前）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无</w:t>
            </w:r>
          </w:p>
        </w:tc>
      </w:tr>
    </w:tbl>
    <w:p w:rsidR="009C6FB9" w:rsidRDefault="009C6FB9">
      <w:pPr>
        <w:spacing w:before="62" w:after="62"/>
        <w:rPr>
          <w:spacing w:val="10"/>
          <w:sz w:val="24"/>
        </w:rPr>
      </w:pPr>
    </w:p>
    <w:p w:rsidR="009C6FB9" w:rsidRDefault="00A03714">
      <w:pPr>
        <w:pStyle w:val="3"/>
        <w:spacing w:before="62" w:after="62"/>
      </w:pPr>
      <w:bookmarkStart w:id="28" w:name="_Toc29511"/>
      <w:r>
        <w:rPr>
          <w:rFonts w:hint="eastAsia"/>
        </w:rPr>
        <w:t>命令返回帧格式</w:t>
      </w:r>
      <w:bookmarkEnd w:id="28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2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</w:t>
            </w:r>
            <w:r>
              <w:rPr>
                <w:rFonts w:eastAsia="新宋体" w:cs="Tahoma"/>
                <w:spacing w:val="10"/>
                <w:szCs w:val="21"/>
              </w:rPr>
              <w:t>0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与发送的流水码相同。（低字节在前）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设备状态，主要是传感器状态</w:t>
            </w:r>
          </w:p>
        </w:tc>
      </w:tr>
    </w:tbl>
    <w:p w:rsidR="009C6FB9" w:rsidRDefault="00A03714">
      <w:pPr>
        <w:pStyle w:val="3"/>
        <w:spacing w:before="62" w:after="62"/>
        <w:rPr>
          <w:spacing w:val="10"/>
          <w:sz w:val="24"/>
        </w:rPr>
      </w:pPr>
      <w:bookmarkStart w:id="29" w:name="_Toc11369"/>
      <w:r>
        <w:rPr>
          <w:rFonts w:hint="eastAsia"/>
        </w:rPr>
        <w:t>功能描述</w:t>
      </w:r>
      <w:bookmarkEnd w:id="29"/>
    </w:p>
    <w:p w:rsidR="009C6FB9" w:rsidRDefault="00A03714">
      <w:pPr>
        <w:spacing w:before="62" w:after="62" w:line="360" w:lineRule="auto"/>
        <w:ind w:firstLine="424"/>
        <w:rPr>
          <w:spacing w:val="10"/>
          <w:sz w:val="24"/>
        </w:rPr>
      </w:pPr>
      <w:r>
        <w:rPr>
          <w:rFonts w:hint="eastAsia"/>
          <w:spacing w:val="10"/>
          <w:sz w:val="24"/>
        </w:rPr>
        <w:t>获取设备状态，返回两个字节，每个位对应传感器状态，每个位的定义见附表。</w:t>
      </w:r>
    </w:p>
    <w:p w:rsidR="009C6FB9" w:rsidRDefault="00A03714">
      <w:pPr>
        <w:spacing w:before="62" w:after="62"/>
      </w:pPr>
      <w:r>
        <w:br w:type="page"/>
      </w:r>
    </w:p>
    <w:tbl>
      <w:tblPr>
        <w:tblW w:w="11636" w:type="dxa"/>
        <w:tblInd w:w="2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4303"/>
        <w:gridCol w:w="2650"/>
        <w:gridCol w:w="3735"/>
      </w:tblGrid>
      <w:tr w:rsidR="009C6FB9" w:rsidTr="00610C97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lastRenderedPageBreak/>
              <w:t>Bit</w:t>
            </w:r>
          </w:p>
        </w:tc>
        <w:tc>
          <w:tcPr>
            <w:tcW w:w="4303" w:type="dxa"/>
            <w:shd w:val="clear" w:color="auto" w:fill="B3B3B3"/>
          </w:tcPr>
          <w:p w:rsidR="009C6FB9" w:rsidRDefault="00610C97">
            <w:pPr>
              <w:spacing w:before="62" w:after="62"/>
              <w:jc w:val="center"/>
              <w:rPr>
                <w:rFonts w:eastAsia="新宋体" w:hAnsi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</w:t>
            </w:r>
            <w:r w:rsidR="005C2E3F">
              <w:rPr>
                <w:rFonts w:eastAsia="新宋体" w:cs="Tahoma" w:hint="eastAsia"/>
                <w:spacing w:val="10"/>
                <w:szCs w:val="21"/>
              </w:rPr>
              <w:t>传感器</w:t>
            </w:r>
            <w:r>
              <w:rPr>
                <w:rFonts w:eastAsia="新宋体" w:cs="Tahoma" w:hint="eastAsia"/>
                <w:spacing w:val="10"/>
                <w:szCs w:val="21"/>
              </w:rPr>
              <w:t>状态返回码</w:t>
            </w:r>
          </w:p>
        </w:tc>
        <w:tc>
          <w:tcPr>
            <w:tcW w:w="265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IO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口定义</w:t>
            </w:r>
          </w:p>
        </w:tc>
        <w:tc>
          <w:tcPr>
            <w:tcW w:w="373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含义</w:t>
            </w:r>
          </w:p>
        </w:tc>
      </w:tr>
      <w:tr w:rsidR="00610C97" w:rsidTr="00610C97">
        <w:tc>
          <w:tcPr>
            <w:tcW w:w="948" w:type="dxa"/>
            <w:vMerge w:val="restart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03 A0 00 00 1C A3 </w:t>
            </w:r>
          </w:p>
        </w:tc>
        <w:tc>
          <w:tcPr>
            <w:tcW w:w="2650" w:type="dxa"/>
            <w:vAlign w:val="center"/>
          </w:tcPr>
          <w:p w:rsidR="00610C97" w:rsidRDefault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查询锁传感器</w:t>
            </w:r>
            <w:r w:rsidRPr="00610C97">
              <w:rPr>
                <w:rFonts w:eastAsia="新宋体" w:cs="Tahoma" w:hint="eastAsia"/>
                <w:spacing w:val="10"/>
                <w:szCs w:val="21"/>
              </w:rPr>
              <w:t>状态</w:t>
            </w:r>
          </w:p>
        </w:tc>
        <w:tc>
          <w:tcPr>
            <w:tcW w:w="3735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00=0000 0000  FF=1111 1111</w:t>
            </w:r>
          </w:p>
        </w:tc>
      </w:tr>
      <w:tr w:rsidR="00610C97" w:rsidTr="00610C97">
        <w:tc>
          <w:tcPr>
            <w:tcW w:w="948" w:type="dxa"/>
            <w:vMerge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/>
                <w:spacing w:val="10"/>
                <w:szCs w:val="21"/>
              </w:rPr>
              <w:t xml:space="preserve">1B 06 A0 00 00 FF FF </w:t>
            </w:r>
            <w:r w:rsidRPr="00610C97">
              <w:rPr>
                <w:rFonts w:eastAsia="新宋体" w:cs="Tahoma"/>
                <w:color w:val="FF0000"/>
                <w:spacing w:val="10"/>
                <w:szCs w:val="21"/>
              </w:rPr>
              <w:t>FF</w:t>
            </w:r>
            <w:r w:rsidRPr="00610C97">
              <w:rPr>
                <w:rFonts w:eastAsia="新宋体" w:cs="Tahoma"/>
                <w:spacing w:val="10"/>
                <w:szCs w:val="21"/>
              </w:rPr>
              <w:t xml:space="preserve"> 1C </w:t>
            </w:r>
            <w:r w:rsidRPr="00610C97">
              <w:rPr>
                <w:rFonts w:eastAsia="新宋体" w:cs="Tahoma"/>
                <w:color w:val="00B050"/>
                <w:spacing w:val="10"/>
                <w:szCs w:val="21"/>
              </w:rPr>
              <w:t>59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门锁全打开</w:t>
            </w:r>
            <w:r w:rsidRPr="00610C97">
              <w:rPr>
                <w:rFonts w:eastAsia="新宋体" w:cs="Tahoma" w:hint="eastAsia"/>
                <w:spacing w:val="10"/>
                <w:szCs w:val="21"/>
              </w:rPr>
              <w:t>状态</w:t>
            </w:r>
          </w:p>
        </w:tc>
        <w:tc>
          <w:tcPr>
            <w:tcW w:w="3735" w:type="dxa"/>
            <w:vAlign w:val="center"/>
          </w:tcPr>
          <w:p w:rsidR="00610C97" w:rsidRDefault="00610C97">
            <w:pPr>
              <w:spacing w:before="62" w:after="62"/>
              <w:jc w:val="center"/>
              <w:rPr>
                <w:rFonts w:eastAsia="新宋体" w:cs="Tahoma"/>
                <w:color w:val="FF0000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门锁全打开返回码</w:t>
            </w:r>
          </w:p>
          <w:p w:rsidR="00610C97" w:rsidRDefault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 w:hint="eastAsia"/>
                <w:color w:val="FF0000"/>
                <w:spacing w:val="10"/>
                <w:szCs w:val="21"/>
              </w:rPr>
              <w:t>红色</w:t>
            </w:r>
            <w:r>
              <w:rPr>
                <w:rFonts w:eastAsia="新宋体" w:cs="Tahoma" w:hint="eastAsia"/>
                <w:spacing w:val="10"/>
                <w:szCs w:val="21"/>
              </w:rPr>
              <w:t>字体为门锁传感器状态位</w:t>
            </w:r>
          </w:p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 w:hint="eastAsia"/>
                <w:color w:val="00B050"/>
                <w:spacing w:val="10"/>
                <w:szCs w:val="21"/>
              </w:rPr>
              <w:t>绿色</w:t>
            </w:r>
            <w:r>
              <w:rPr>
                <w:rFonts w:eastAsia="新宋体" w:cs="Tahoma" w:hint="eastAsia"/>
                <w:spacing w:val="10"/>
                <w:szCs w:val="21"/>
              </w:rPr>
              <w:t>字体为门锁传感器状态校对位</w:t>
            </w:r>
          </w:p>
        </w:tc>
      </w:tr>
      <w:tr w:rsidR="00610C97" w:rsidTr="00610C97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FE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58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</w:t>
            </w:r>
          </w:p>
        </w:tc>
        <w:tc>
          <w:tcPr>
            <w:tcW w:w="2650" w:type="dxa"/>
            <w:vAlign w:val="center"/>
          </w:tcPr>
          <w:p w:rsidR="00610C97" w:rsidRDefault="00610C97" w:rsidP="00AD3D5E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FD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5B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  <w:vAlign w:val="center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FB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5D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</w:tcPr>
          <w:p w:rsidR="009C6FB9" w:rsidRDefault="00610C97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F7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51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</w:tcPr>
          <w:p w:rsidR="009C6FB9" w:rsidRDefault="00610C97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04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EF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49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</w:tcPr>
          <w:p w:rsidR="009C6FB9" w:rsidRDefault="00610C97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05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DF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79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</w:tcPr>
          <w:p w:rsidR="009C6FB9" w:rsidRDefault="00610C97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06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BF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19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</w:tcPr>
          <w:p w:rsidR="009C6FB9" w:rsidRDefault="00610C97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  <w:tr w:rsidR="009C6FB9" w:rsidTr="00610C97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07</w:t>
            </w:r>
          </w:p>
        </w:tc>
        <w:tc>
          <w:tcPr>
            <w:tcW w:w="4303" w:type="dxa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7F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D9</w:t>
            </w:r>
          </w:p>
        </w:tc>
        <w:tc>
          <w:tcPr>
            <w:tcW w:w="2650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门锁传感器</w:t>
            </w:r>
          </w:p>
        </w:tc>
        <w:tc>
          <w:tcPr>
            <w:tcW w:w="3735" w:type="dxa"/>
            <w:vAlign w:val="center"/>
          </w:tcPr>
          <w:p w:rsidR="009C6FB9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箱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门锁关闭状态返回码</w:t>
            </w:r>
          </w:p>
        </w:tc>
      </w:tr>
    </w:tbl>
    <w:p w:rsidR="00610C97" w:rsidRDefault="00610C97">
      <w:pPr>
        <w:spacing w:before="62" w:after="62"/>
      </w:pPr>
      <w:r>
        <w:rPr>
          <w:rFonts w:hint="eastAsia"/>
        </w:rPr>
        <w:t xml:space="preserve"> </w:t>
      </w:r>
    </w:p>
    <w:tbl>
      <w:tblPr>
        <w:tblW w:w="11636" w:type="dxa"/>
        <w:tblInd w:w="2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4303"/>
        <w:gridCol w:w="2650"/>
        <w:gridCol w:w="3735"/>
      </w:tblGrid>
      <w:tr w:rsidR="00610C97" w:rsidTr="00AD3D5E">
        <w:tc>
          <w:tcPr>
            <w:tcW w:w="948" w:type="dxa"/>
            <w:shd w:val="clear" w:color="auto" w:fill="B3B3B3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Bit</w:t>
            </w:r>
          </w:p>
        </w:tc>
        <w:tc>
          <w:tcPr>
            <w:tcW w:w="4303" w:type="dxa"/>
            <w:shd w:val="clear" w:color="auto" w:fill="B3B3B3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hAnsi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控制</w:t>
            </w:r>
            <w:r w:rsidR="005C2E3F">
              <w:rPr>
                <w:rFonts w:eastAsia="新宋体" w:cs="Tahoma" w:hint="eastAsia"/>
                <w:spacing w:val="10"/>
                <w:szCs w:val="21"/>
              </w:rPr>
              <w:t>传感器</w:t>
            </w:r>
            <w:r>
              <w:rPr>
                <w:rFonts w:eastAsia="新宋体" w:cs="Tahoma" w:hint="eastAsia"/>
                <w:spacing w:val="10"/>
                <w:szCs w:val="21"/>
              </w:rPr>
              <w:t>状态返回码</w:t>
            </w:r>
          </w:p>
        </w:tc>
        <w:tc>
          <w:tcPr>
            <w:tcW w:w="2650" w:type="dxa"/>
            <w:shd w:val="clear" w:color="auto" w:fill="B3B3B3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IO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口定义</w:t>
            </w:r>
          </w:p>
        </w:tc>
        <w:tc>
          <w:tcPr>
            <w:tcW w:w="3735" w:type="dxa"/>
            <w:shd w:val="clear" w:color="auto" w:fill="B3B3B3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含义</w:t>
            </w:r>
          </w:p>
        </w:tc>
      </w:tr>
      <w:tr w:rsidR="00610C97" w:rsidTr="00AD3D5E">
        <w:tc>
          <w:tcPr>
            <w:tcW w:w="948" w:type="dxa"/>
            <w:vMerge w:val="restart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03 A0 00 00 1C A3 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查询控制传感器</w:t>
            </w:r>
            <w:r w:rsidRPr="00610C97">
              <w:rPr>
                <w:rFonts w:eastAsia="新宋体" w:cs="Tahoma" w:hint="eastAsia"/>
                <w:spacing w:val="10"/>
                <w:szCs w:val="21"/>
              </w:rPr>
              <w:t>状态</w:t>
            </w:r>
          </w:p>
        </w:tc>
        <w:tc>
          <w:tcPr>
            <w:tcW w:w="3735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00=0000 0000  FF=1111 1111</w:t>
            </w:r>
          </w:p>
        </w:tc>
      </w:tr>
      <w:tr w:rsidR="00610C97" w:rsidTr="00AD3D5E">
        <w:tc>
          <w:tcPr>
            <w:tcW w:w="948" w:type="dxa"/>
            <w:vMerge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  <w:vAlign w:val="center"/>
          </w:tcPr>
          <w:p w:rsidR="00610C97" w:rsidRDefault="00610C97" w:rsidP="00D7792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/>
                <w:spacing w:val="10"/>
                <w:szCs w:val="21"/>
              </w:rPr>
              <w:t>1B 06 A0 00 00 FF</w:t>
            </w:r>
            <w:r w:rsidR="00D7792F" w:rsidRPr="00610C97">
              <w:rPr>
                <w:rFonts w:eastAsia="新宋体" w:cs="Tahoma"/>
                <w:spacing w:val="10"/>
                <w:szCs w:val="21"/>
              </w:rPr>
              <w:t xml:space="preserve"> </w:t>
            </w:r>
            <w:r w:rsidR="00D7792F" w:rsidRPr="00610C97">
              <w:rPr>
                <w:rFonts w:eastAsia="新宋体" w:cs="Tahoma"/>
                <w:color w:val="FF0000"/>
                <w:spacing w:val="10"/>
                <w:szCs w:val="21"/>
              </w:rPr>
              <w:t>FF</w:t>
            </w:r>
            <w:r w:rsidRPr="00610C97">
              <w:rPr>
                <w:rFonts w:eastAsia="新宋体" w:cs="Tahoma"/>
                <w:spacing w:val="10"/>
                <w:szCs w:val="21"/>
              </w:rPr>
              <w:t xml:space="preserve"> FF 1C </w:t>
            </w:r>
            <w:r w:rsidRPr="00610C97">
              <w:rPr>
                <w:rFonts w:eastAsia="新宋体" w:cs="Tahoma"/>
                <w:color w:val="00B050"/>
                <w:spacing w:val="10"/>
                <w:szCs w:val="21"/>
              </w:rPr>
              <w:t>59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门锁全打开</w:t>
            </w:r>
            <w:r w:rsidRPr="00610C97">
              <w:rPr>
                <w:rFonts w:eastAsia="新宋体" w:cs="Tahoma" w:hint="eastAsia"/>
                <w:spacing w:val="10"/>
                <w:szCs w:val="21"/>
              </w:rPr>
              <w:t>状态</w:t>
            </w:r>
          </w:p>
        </w:tc>
        <w:tc>
          <w:tcPr>
            <w:tcW w:w="3735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color w:val="FF0000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门锁全打开返回码</w:t>
            </w:r>
          </w:p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 w:hint="eastAsia"/>
                <w:color w:val="FF0000"/>
                <w:spacing w:val="10"/>
                <w:szCs w:val="21"/>
              </w:rPr>
              <w:t>红色</w:t>
            </w:r>
            <w:r>
              <w:rPr>
                <w:rFonts w:eastAsia="新宋体" w:cs="Tahoma" w:hint="eastAsia"/>
                <w:spacing w:val="10"/>
                <w:szCs w:val="21"/>
              </w:rPr>
              <w:t>字体为控制传感器状态位</w:t>
            </w:r>
          </w:p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 w:hint="eastAsia"/>
                <w:color w:val="00B050"/>
                <w:spacing w:val="10"/>
                <w:szCs w:val="21"/>
              </w:rPr>
              <w:t>绿色</w:t>
            </w:r>
            <w:r>
              <w:rPr>
                <w:rFonts w:eastAsia="新宋体" w:cs="Tahoma" w:hint="eastAsia"/>
                <w:spacing w:val="10"/>
                <w:szCs w:val="21"/>
              </w:rPr>
              <w:t>字体为控制传感器状态校对位</w:t>
            </w: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610C97">
              <w:rPr>
                <w:rFonts w:eastAsia="新宋体" w:cs="Tahoma"/>
                <w:spacing w:val="10"/>
                <w:szCs w:val="21"/>
              </w:rPr>
              <w:t xml:space="preserve">1B 06 A0 00 00 FF </w:t>
            </w:r>
            <w:r w:rsidRPr="00610C97">
              <w:rPr>
                <w:rFonts w:eastAsia="新宋体" w:cs="Tahoma"/>
                <w:color w:val="FF0000"/>
                <w:spacing w:val="10"/>
                <w:szCs w:val="21"/>
              </w:rPr>
              <w:t>FE</w:t>
            </w:r>
            <w:r w:rsidRPr="00610C97">
              <w:rPr>
                <w:rFonts w:eastAsia="新宋体" w:cs="Tahoma"/>
                <w:spacing w:val="10"/>
                <w:szCs w:val="21"/>
              </w:rPr>
              <w:t xml:space="preserve"> FF 1C </w:t>
            </w:r>
            <w:r w:rsidRPr="00610C97">
              <w:rPr>
                <w:rFonts w:eastAsia="新宋体" w:cs="Tahoma"/>
                <w:color w:val="00B050"/>
                <w:spacing w:val="10"/>
                <w:szCs w:val="21"/>
              </w:rPr>
              <w:t>58</w:t>
            </w:r>
          </w:p>
        </w:tc>
        <w:tc>
          <w:tcPr>
            <w:tcW w:w="2650" w:type="dxa"/>
            <w:vAlign w:val="center"/>
          </w:tcPr>
          <w:p w:rsidR="00610C97" w:rsidRDefault="0061750B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压痕</w:t>
            </w:r>
            <w:r w:rsidR="00610C97">
              <w:rPr>
                <w:rFonts w:eastAsia="新宋体" w:cs="Tahoma" w:hint="eastAsia"/>
                <w:spacing w:val="10"/>
                <w:szCs w:val="21"/>
              </w:rPr>
              <w:t>传感器</w:t>
            </w:r>
          </w:p>
        </w:tc>
        <w:tc>
          <w:tcPr>
            <w:tcW w:w="3735" w:type="dxa"/>
            <w:vAlign w:val="center"/>
          </w:tcPr>
          <w:p w:rsidR="00610C97" w:rsidRDefault="00CC30ED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压痕控制传感器</w:t>
            </w:r>
            <w:r w:rsidR="00610C97">
              <w:rPr>
                <w:rFonts w:eastAsia="新宋体" w:cs="Tahoma" w:hint="eastAsia"/>
                <w:spacing w:val="10"/>
                <w:szCs w:val="21"/>
              </w:rPr>
              <w:t>状态返回码</w:t>
            </w: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FD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5B</w:t>
            </w:r>
          </w:p>
        </w:tc>
        <w:tc>
          <w:tcPr>
            <w:tcW w:w="2650" w:type="dxa"/>
            <w:vAlign w:val="center"/>
          </w:tcPr>
          <w:p w:rsidR="00610C97" w:rsidRDefault="00CC30ED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proofErr w:type="gramStart"/>
            <w:r>
              <w:rPr>
                <w:rFonts w:eastAsia="新宋体" w:cs="Tahoma" w:hint="eastAsia"/>
                <w:spacing w:val="10"/>
                <w:szCs w:val="21"/>
              </w:rPr>
              <w:t>退纸传感器</w:t>
            </w:r>
            <w:proofErr w:type="gramEnd"/>
          </w:p>
        </w:tc>
        <w:tc>
          <w:tcPr>
            <w:tcW w:w="3735" w:type="dxa"/>
            <w:vAlign w:val="center"/>
          </w:tcPr>
          <w:p w:rsidR="00610C97" w:rsidRDefault="00CC30ED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proofErr w:type="gramStart"/>
            <w:r>
              <w:rPr>
                <w:rFonts w:eastAsia="新宋体" w:cs="Tahoma" w:hint="eastAsia"/>
                <w:spacing w:val="10"/>
                <w:szCs w:val="21"/>
              </w:rPr>
              <w:t>退纸传感器</w:t>
            </w:r>
            <w:proofErr w:type="gramEnd"/>
            <w:r>
              <w:rPr>
                <w:rFonts w:eastAsia="新宋体" w:cs="Tahoma" w:hint="eastAsia"/>
                <w:spacing w:val="10"/>
                <w:szCs w:val="21"/>
              </w:rPr>
              <w:t>状态返回码</w:t>
            </w: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FB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5D</w:t>
            </w:r>
          </w:p>
        </w:tc>
        <w:tc>
          <w:tcPr>
            <w:tcW w:w="2650" w:type="dxa"/>
            <w:vAlign w:val="center"/>
          </w:tcPr>
          <w:p w:rsidR="00610C97" w:rsidRDefault="00CC30ED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回收传感器</w:t>
            </w:r>
          </w:p>
        </w:tc>
        <w:tc>
          <w:tcPr>
            <w:tcW w:w="3735" w:type="dxa"/>
          </w:tcPr>
          <w:p w:rsidR="00610C97" w:rsidRDefault="00CC30ED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回收传感器状态返回码</w:t>
            </w: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F7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51</w:t>
            </w:r>
          </w:p>
        </w:tc>
        <w:tc>
          <w:tcPr>
            <w:tcW w:w="2650" w:type="dxa"/>
            <w:vAlign w:val="center"/>
          </w:tcPr>
          <w:p w:rsidR="00610C97" w:rsidRDefault="00CC30ED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纸到位传感器</w:t>
            </w:r>
          </w:p>
        </w:tc>
        <w:tc>
          <w:tcPr>
            <w:tcW w:w="3735" w:type="dxa"/>
          </w:tcPr>
          <w:p w:rsidR="00610C97" w:rsidRDefault="00CC30ED" w:rsidP="00610C9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纸到位传感器状态返回码</w:t>
            </w: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04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EF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49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</w:tcPr>
          <w:p w:rsidR="00610C97" w:rsidRDefault="00610C97" w:rsidP="00610C97">
            <w:pPr>
              <w:spacing w:before="62" w:after="62"/>
              <w:jc w:val="center"/>
            </w:pP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lastRenderedPageBreak/>
              <w:t>05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DF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79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</w:tcPr>
          <w:p w:rsidR="00610C97" w:rsidRDefault="00610C97" w:rsidP="00610C97">
            <w:pPr>
              <w:spacing w:before="62" w:after="62"/>
              <w:jc w:val="center"/>
            </w:pP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06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BF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19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</w:tcPr>
          <w:p w:rsidR="00610C97" w:rsidRDefault="00610C97" w:rsidP="00610C97">
            <w:pPr>
              <w:spacing w:before="62" w:after="62"/>
              <w:jc w:val="center"/>
            </w:pPr>
          </w:p>
        </w:tc>
      </w:tr>
      <w:tr w:rsidR="00610C97" w:rsidTr="00AD3D5E">
        <w:tc>
          <w:tcPr>
            <w:tcW w:w="948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07</w:t>
            </w:r>
          </w:p>
        </w:tc>
        <w:tc>
          <w:tcPr>
            <w:tcW w:w="4303" w:type="dxa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 xml:space="preserve">1B 06 A0 00 00 FF </w:t>
            </w:r>
            <w:r>
              <w:rPr>
                <w:rFonts w:eastAsia="新宋体" w:cs="Tahoma" w:hint="eastAsia"/>
                <w:color w:val="FF0000"/>
                <w:spacing w:val="10"/>
                <w:szCs w:val="21"/>
              </w:rPr>
              <w:t>7F</w:t>
            </w:r>
            <w:r>
              <w:rPr>
                <w:rFonts w:eastAsia="新宋体" w:cs="Tahoma" w:hint="eastAsia"/>
                <w:spacing w:val="10"/>
                <w:szCs w:val="21"/>
              </w:rPr>
              <w:t xml:space="preserve"> FF 1C </w:t>
            </w:r>
            <w:r>
              <w:rPr>
                <w:rFonts w:eastAsia="新宋体" w:cs="Tahoma" w:hint="eastAsia"/>
                <w:color w:val="00B050"/>
                <w:spacing w:val="10"/>
                <w:szCs w:val="21"/>
              </w:rPr>
              <w:t>D9</w:t>
            </w:r>
          </w:p>
        </w:tc>
        <w:tc>
          <w:tcPr>
            <w:tcW w:w="2650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610C97" w:rsidRDefault="00610C97" w:rsidP="00610C9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</w:tr>
    </w:tbl>
    <w:p w:rsidR="009C6FB9" w:rsidRDefault="009C6FB9">
      <w:pPr>
        <w:spacing w:before="62" w:after="62"/>
      </w:pPr>
    </w:p>
    <w:p w:rsidR="00610C97" w:rsidRDefault="00610C97">
      <w:pPr>
        <w:spacing w:before="62" w:after="62"/>
      </w:pPr>
    </w:p>
    <w:p w:rsidR="009C6FB9" w:rsidRDefault="00A03714">
      <w:pPr>
        <w:pStyle w:val="2"/>
        <w:spacing w:before="62" w:after="62"/>
        <w:ind w:left="227"/>
      </w:pPr>
      <w:bookmarkStart w:id="30" w:name="_Toc31790"/>
      <w:r>
        <w:rPr>
          <w:rFonts w:hint="eastAsia"/>
        </w:rPr>
        <w:t>电磁阀控制</w:t>
      </w:r>
      <w:r>
        <w:t>指令</w:t>
      </w:r>
      <w:r>
        <w:rPr>
          <w:rFonts w:hint="eastAsia"/>
        </w:rPr>
        <w:t>(0xA</w:t>
      </w:r>
      <w:r>
        <w:t>1</w:t>
      </w:r>
      <w:r>
        <w:rPr>
          <w:rFonts w:hint="eastAsia"/>
        </w:rPr>
        <w:t>)</w:t>
      </w:r>
      <w:bookmarkEnd w:id="30"/>
    </w:p>
    <w:p w:rsidR="009C6FB9" w:rsidRDefault="00A03714">
      <w:pPr>
        <w:pStyle w:val="3"/>
        <w:spacing w:before="62" w:after="62"/>
      </w:pPr>
      <w:bookmarkStart w:id="31" w:name="_Toc12562"/>
      <w:r>
        <w:rPr>
          <w:rFonts w:hint="eastAsia"/>
        </w:rPr>
        <w:t>命令帧格式</w:t>
      </w:r>
      <w:bookmarkEnd w:id="31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n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</w:t>
            </w:r>
            <w:r>
              <w:rPr>
                <w:rFonts w:eastAsia="新宋体" w:cs="Tahoma"/>
                <w:spacing w:val="10"/>
                <w:szCs w:val="21"/>
              </w:rPr>
              <w:t>1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命令的流水码，每次发送指令时</w:t>
            </w:r>
            <w:proofErr w:type="gramStart"/>
            <w:r>
              <w:rPr>
                <w:rFonts w:eastAsia="新宋体" w:hAnsi="新宋体" w:cs="Tahoma" w:hint="eastAsia"/>
                <w:szCs w:val="21"/>
              </w:rPr>
              <w:t>流水码加</w:t>
            </w:r>
            <w:proofErr w:type="gramEnd"/>
            <w:r>
              <w:rPr>
                <w:rFonts w:eastAsia="新宋体" w:hAnsi="新宋体" w:cs="Tahoma" w:hint="eastAsia"/>
                <w:szCs w:val="21"/>
              </w:rPr>
              <w:t>1</w:t>
            </w:r>
            <w:r>
              <w:rPr>
                <w:rFonts w:eastAsia="新宋体" w:hAnsi="新宋体" w:cs="Tahoma" w:hint="eastAsia"/>
                <w:szCs w:val="21"/>
              </w:rPr>
              <w:t>，区别上一次命令。（低字节在前）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n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控制电磁阀</w:t>
            </w:r>
            <w:r>
              <w:rPr>
                <w:rFonts w:eastAsia="新宋体" w:cs="Tahoma" w:hint="eastAsia"/>
                <w:spacing w:val="10"/>
                <w:szCs w:val="21"/>
              </w:rPr>
              <w:t>(n&lt;8)</w:t>
            </w:r>
            <w:r>
              <w:rPr>
                <w:rFonts w:eastAsia="新宋体" w:cs="Tahoma" w:hint="eastAsia"/>
                <w:spacing w:val="10"/>
                <w:szCs w:val="21"/>
              </w:rPr>
              <w:t>，最多控制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个电磁阀</w:t>
            </w:r>
            <w:r>
              <w:rPr>
                <w:rFonts w:eastAsia="新宋体" w:cs="Tahoma"/>
                <w:spacing w:val="10"/>
                <w:szCs w:val="21"/>
              </w:rPr>
              <w:t>,</w:t>
            </w:r>
            <w:r>
              <w:rPr>
                <w:rFonts w:eastAsia="新宋体" w:cs="Tahoma" w:hint="eastAsia"/>
                <w:spacing w:val="10"/>
                <w:szCs w:val="21"/>
              </w:rPr>
              <w:t>当</w:t>
            </w:r>
            <w:r>
              <w:rPr>
                <w:rFonts w:eastAsia="新宋体" w:cs="Tahoma" w:hint="eastAsia"/>
                <w:spacing w:val="10"/>
                <w:szCs w:val="21"/>
              </w:rPr>
              <w:t>n=1</w:t>
            </w:r>
            <w:r>
              <w:rPr>
                <w:rFonts w:eastAsia="新宋体" w:cs="Tahoma" w:hint="eastAsia"/>
                <w:spacing w:val="10"/>
                <w:szCs w:val="21"/>
              </w:rPr>
              <w:t>，数据</w:t>
            </w:r>
            <w:r>
              <w:rPr>
                <w:rFonts w:eastAsia="新宋体" w:cs="Tahoma" w:hint="eastAsia"/>
                <w:spacing w:val="10"/>
                <w:szCs w:val="21"/>
              </w:rPr>
              <w:t>=0x80</w:t>
            </w:r>
            <w:r>
              <w:rPr>
                <w:rFonts w:eastAsia="新宋体" w:cs="Tahoma" w:hint="eastAsia"/>
                <w:spacing w:val="10"/>
                <w:szCs w:val="21"/>
              </w:rPr>
              <w:t>时，或者</w:t>
            </w:r>
            <w:r>
              <w:rPr>
                <w:rFonts w:eastAsia="新宋体" w:cs="Tahoma" w:hint="eastAsia"/>
                <w:spacing w:val="10"/>
                <w:szCs w:val="21"/>
              </w:rPr>
              <w:t>n=0</w:t>
            </w:r>
            <w:r>
              <w:rPr>
                <w:rFonts w:eastAsia="新宋体" w:cs="Tahoma" w:hint="eastAsia"/>
                <w:spacing w:val="10"/>
                <w:szCs w:val="21"/>
              </w:rPr>
              <w:t>只查询当前电磁阀状态</w:t>
            </w:r>
          </w:p>
        </w:tc>
      </w:tr>
    </w:tbl>
    <w:p w:rsidR="009C6FB9" w:rsidRDefault="00A03714">
      <w:pPr>
        <w:pStyle w:val="3"/>
        <w:spacing w:before="62" w:after="62"/>
      </w:pPr>
      <w:bookmarkStart w:id="32" w:name="_Toc9406"/>
      <w:r>
        <w:rPr>
          <w:rFonts w:hint="eastAsia"/>
        </w:rPr>
        <w:t>命令参数组成</w:t>
      </w:r>
      <w:bookmarkEnd w:id="32"/>
    </w:p>
    <w:p w:rsidR="009C6FB9" w:rsidRDefault="00A03714"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每个电磁阀对应一个字节，高</w:t>
      </w:r>
      <w:r>
        <w:rPr>
          <w:rFonts w:hint="eastAsia"/>
        </w:rPr>
        <w:t>4</w:t>
      </w:r>
      <w:r>
        <w:rPr>
          <w:rFonts w:hint="eastAsia"/>
        </w:rPr>
        <w:t>位代表电磁阀的顺序，取值范围</w:t>
      </w:r>
      <w:r>
        <w:rPr>
          <w:rFonts w:hint="eastAsia"/>
        </w:rPr>
        <w:t>0~8</w:t>
      </w:r>
      <w:r>
        <w:rPr>
          <w:rFonts w:hint="eastAsia"/>
        </w:rPr>
        <w:t>，低</w:t>
      </w:r>
      <w:r>
        <w:rPr>
          <w:rFonts w:hint="eastAsia"/>
        </w:rPr>
        <w:t>4</w:t>
      </w:r>
      <w:r>
        <w:rPr>
          <w:rFonts w:hint="eastAsia"/>
        </w:rPr>
        <w:t>为代表控制状态，取值范围</w:t>
      </w:r>
      <w:r>
        <w:rPr>
          <w:rFonts w:hint="eastAsia"/>
        </w:rPr>
        <w:t>0~1</w:t>
      </w:r>
      <w:r>
        <w:rPr>
          <w:rFonts w:hint="eastAsia"/>
        </w:rPr>
        <w:t>。控制状态</w:t>
      </w:r>
      <w:r>
        <w:rPr>
          <w:rFonts w:hint="eastAsia"/>
        </w:rPr>
        <w:t>=0</w:t>
      </w:r>
      <w:r>
        <w:rPr>
          <w:rFonts w:hint="eastAsia"/>
        </w:rPr>
        <w:t>表示电磁阀复位，控制状态</w:t>
      </w:r>
      <w:r>
        <w:rPr>
          <w:rFonts w:hint="eastAsia"/>
        </w:rPr>
        <w:t>=1</w:t>
      </w:r>
      <w:r>
        <w:rPr>
          <w:rFonts w:hint="eastAsia"/>
        </w:rPr>
        <w:t>表示电磁阀动作。</w:t>
      </w:r>
    </w:p>
    <w:p w:rsidR="009C6FB9" w:rsidRDefault="009C6FB9">
      <w:pPr>
        <w:spacing w:before="62" w:after="62"/>
      </w:pPr>
    </w:p>
    <w:tbl>
      <w:tblPr>
        <w:tblW w:w="10411" w:type="dxa"/>
        <w:tblInd w:w="2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2717"/>
        <w:gridCol w:w="3373"/>
        <w:gridCol w:w="3373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Byte</w:t>
            </w:r>
          </w:p>
        </w:tc>
        <w:tc>
          <w:tcPr>
            <w:tcW w:w="2717" w:type="dxa"/>
            <w:shd w:val="clear" w:color="auto" w:fill="B3B3B3"/>
          </w:tcPr>
          <w:p w:rsidR="009C6FB9" w:rsidRDefault="00A03714">
            <w:pPr>
              <w:spacing w:before="62" w:after="62"/>
              <w:jc w:val="center"/>
              <w:rPr>
                <w:rFonts w:eastAsia="新宋体" w:hAnsi="新宋体" w:cs="Tahoma"/>
                <w:b/>
                <w:spacing w:val="10"/>
                <w:sz w:val="24"/>
                <w:szCs w:val="24"/>
              </w:rPr>
            </w:pPr>
            <w:proofErr w:type="gramStart"/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字节位</w:t>
            </w:r>
            <w:proofErr w:type="gramEnd"/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组成</w:t>
            </w:r>
          </w:p>
        </w:tc>
        <w:tc>
          <w:tcPr>
            <w:tcW w:w="3373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IO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口定义</w:t>
            </w:r>
          </w:p>
        </w:tc>
        <w:tc>
          <w:tcPr>
            <w:tcW w:w="3373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含义</w:t>
            </w:r>
          </w:p>
        </w:tc>
      </w:tr>
      <w:tr w:rsidR="009C6FB9">
        <w:trPr>
          <w:trHeight w:val="539"/>
        </w:trPr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</w:t>
            </w:r>
          </w:p>
        </w:tc>
        <w:tc>
          <w:tcPr>
            <w:tcW w:w="271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0000_xxxx</w:t>
            </w:r>
          </w:p>
        </w:tc>
        <w:tc>
          <w:tcPr>
            <w:tcW w:w="337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高半字节</w:t>
            </w:r>
            <w:r>
              <w:rPr>
                <w:rFonts w:eastAsia="新宋体" w:cs="Tahoma" w:hint="eastAsia"/>
                <w:spacing w:val="10"/>
                <w:szCs w:val="21"/>
              </w:rPr>
              <w:t>=0~7</w:t>
            </w:r>
          </w:p>
        </w:tc>
        <w:tc>
          <w:tcPr>
            <w:tcW w:w="337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代表相应的</w:t>
            </w:r>
            <w:r>
              <w:rPr>
                <w:rFonts w:eastAsia="新宋体" w:cs="Tahoma" w:hint="eastAsia"/>
                <w:spacing w:val="10"/>
                <w:szCs w:val="21"/>
              </w:rPr>
              <w:t>1~8</w:t>
            </w:r>
            <w:r>
              <w:rPr>
                <w:rFonts w:eastAsia="新宋体" w:cs="Tahoma" w:hint="eastAsia"/>
                <w:spacing w:val="10"/>
                <w:szCs w:val="21"/>
              </w:rPr>
              <w:t>号箱的电磁阀</w:t>
            </w:r>
          </w:p>
        </w:tc>
      </w:tr>
      <w:tr w:rsidR="009C6FB9">
        <w:trPr>
          <w:trHeight w:val="538"/>
        </w:trPr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2717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xxxx_0000</w:t>
            </w:r>
          </w:p>
        </w:tc>
        <w:tc>
          <w:tcPr>
            <w:tcW w:w="3373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低半字节</w:t>
            </w:r>
            <w:r>
              <w:rPr>
                <w:rFonts w:eastAsia="新宋体" w:cs="Tahoma" w:hint="eastAsia"/>
                <w:spacing w:val="10"/>
                <w:szCs w:val="21"/>
              </w:rPr>
              <w:t>=0,1,2,</w:t>
            </w:r>
          </w:p>
        </w:tc>
        <w:tc>
          <w:tcPr>
            <w:tcW w:w="337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=0</w:t>
            </w:r>
            <w:r>
              <w:rPr>
                <w:rFonts w:eastAsia="新宋体" w:cs="Tahoma" w:hint="eastAsia"/>
                <w:spacing w:val="10"/>
                <w:szCs w:val="21"/>
              </w:rPr>
              <w:t>：表示释放</w:t>
            </w:r>
          </w:p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=1</w:t>
            </w:r>
            <w:r>
              <w:rPr>
                <w:rFonts w:eastAsia="新宋体" w:cs="Tahoma" w:hint="eastAsia"/>
                <w:spacing w:val="10"/>
                <w:szCs w:val="21"/>
              </w:rPr>
              <w:t>：表示吸合，开门</w:t>
            </w:r>
          </w:p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=2</w:t>
            </w:r>
            <w:r>
              <w:rPr>
                <w:rFonts w:eastAsia="新宋体" w:cs="Tahoma" w:hint="eastAsia"/>
                <w:spacing w:val="10"/>
                <w:szCs w:val="21"/>
              </w:rPr>
              <w:t>：表示故障</w:t>
            </w:r>
          </w:p>
        </w:tc>
      </w:tr>
    </w:tbl>
    <w:p w:rsidR="009C6FB9" w:rsidRDefault="009C6FB9">
      <w:pPr>
        <w:spacing w:before="62" w:after="62"/>
      </w:pPr>
    </w:p>
    <w:p w:rsidR="009C6FB9" w:rsidRDefault="00A03714">
      <w:pPr>
        <w:spacing w:before="62" w:after="62"/>
        <w:ind w:firstLine="420"/>
      </w:pPr>
      <w:r>
        <w:rPr>
          <w:rFonts w:hint="eastAsia"/>
        </w:rPr>
        <w:lastRenderedPageBreak/>
        <w:t>命令参数可以由多个字节组成，也就是说，一条指令可以控制多个门的开关。门是电磁铁控制，开门指令下达后，</w:t>
      </w:r>
      <w:r>
        <w:rPr>
          <w:rFonts w:hint="eastAsia"/>
        </w:rPr>
        <w:t>2</w:t>
      </w:r>
      <w:bookmarkStart w:id="33" w:name="_GoBack"/>
      <w:bookmarkEnd w:id="33"/>
      <w:r>
        <w:rPr>
          <w:rFonts w:hint="eastAsia"/>
        </w:rPr>
        <w:t>秒后会自动释放电磁铁，下发电磁铁动作指令之后，通过查询设备状态指令获得门状态。</w:t>
      </w: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9C6FB9">
      <w:pPr>
        <w:spacing w:before="62" w:after="62"/>
      </w:pPr>
    </w:p>
    <w:p w:rsidR="009C6FB9" w:rsidRDefault="00A03714">
      <w:pPr>
        <w:pStyle w:val="3"/>
        <w:spacing w:before="62" w:after="62"/>
      </w:pPr>
      <w:bookmarkStart w:id="34" w:name="_Toc21989"/>
      <w:r>
        <w:rPr>
          <w:rFonts w:hint="eastAsia"/>
        </w:rPr>
        <w:t>命令返回帧格式</w:t>
      </w:r>
      <w:bookmarkEnd w:id="34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2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</w:t>
            </w:r>
            <w:r>
              <w:rPr>
                <w:rFonts w:eastAsia="新宋体" w:cs="Tahoma"/>
                <w:spacing w:val="10"/>
                <w:szCs w:val="21"/>
              </w:rPr>
              <w:t>1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与发送的流水码相同。（低字节在前）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所有的电磁阀状态都返回，格式与</w:t>
            </w:r>
            <w:r>
              <w:rPr>
                <w:rFonts w:eastAsia="新宋体" w:cs="Tahoma" w:hint="eastAsia"/>
                <w:spacing w:val="10"/>
                <w:szCs w:val="21"/>
              </w:rPr>
              <w:t>4.2.2</w:t>
            </w:r>
            <w:r>
              <w:rPr>
                <w:rFonts w:eastAsia="新宋体" w:cs="Tahoma" w:hint="eastAsia"/>
                <w:spacing w:val="10"/>
                <w:szCs w:val="21"/>
              </w:rPr>
              <w:t>表格同</w:t>
            </w:r>
          </w:p>
        </w:tc>
      </w:tr>
    </w:tbl>
    <w:p w:rsidR="009C6FB9" w:rsidRDefault="009C6FB9">
      <w:pPr>
        <w:spacing w:before="62" w:after="62"/>
      </w:pPr>
    </w:p>
    <w:p w:rsidR="009C6FB9" w:rsidRDefault="009C6FB9">
      <w:pPr>
        <w:spacing w:before="62" w:after="62"/>
        <w:rPr>
          <w:spacing w:val="10"/>
          <w:sz w:val="24"/>
        </w:rPr>
      </w:pPr>
    </w:p>
    <w:p w:rsidR="009C6FB9" w:rsidRDefault="00A03714">
      <w:pPr>
        <w:pStyle w:val="3"/>
        <w:spacing w:before="62" w:after="62"/>
      </w:pPr>
      <w:bookmarkStart w:id="35" w:name="_Toc5215"/>
      <w:r>
        <w:rPr>
          <w:rFonts w:hint="eastAsia"/>
        </w:rPr>
        <w:t>功能描述</w:t>
      </w:r>
      <w:bookmarkEnd w:id="35"/>
    </w:p>
    <w:p w:rsidR="005C2E3F" w:rsidRPr="005C2E3F" w:rsidRDefault="005C2E3F" w:rsidP="005C2E3F">
      <w:pPr>
        <w:spacing w:before="62" w:after="62"/>
      </w:pPr>
    </w:p>
    <w:tbl>
      <w:tblPr>
        <w:tblW w:w="11636" w:type="dxa"/>
        <w:tblInd w:w="2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5011"/>
        <w:gridCol w:w="1942"/>
        <w:gridCol w:w="3735"/>
      </w:tblGrid>
      <w:tr w:rsidR="005C2E3F" w:rsidTr="00FC2F82">
        <w:tc>
          <w:tcPr>
            <w:tcW w:w="948" w:type="dxa"/>
            <w:shd w:val="clear" w:color="auto" w:fill="B3B3B3"/>
            <w:vAlign w:val="center"/>
          </w:tcPr>
          <w:p w:rsidR="005C2E3F" w:rsidRDefault="005C2E3F" w:rsidP="005C2E3F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Bit</w:t>
            </w:r>
          </w:p>
        </w:tc>
        <w:tc>
          <w:tcPr>
            <w:tcW w:w="5011" w:type="dxa"/>
            <w:shd w:val="clear" w:color="auto" w:fill="B3B3B3"/>
          </w:tcPr>
          <w:p w:rsidR="005C2E3F" w:rsidRDefault="00FC2F82" w:rsidP="00FC2F82">
            <w:pPr>
              <w:spacing w:before="62" w:after="62"/>
              <w:jc w:val="center"/>
              <w:rPr>
                <w:rFonts w:eastAsia="新宋体" w:hAnsi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</w:t>
            </w:r>
            <w:proofErr w:type="gramStart"/>
            <w:r>
              <w:rPr>
                <w:rFonts w:eastAsia="新宋体" w:cs="Tahoma" w:hint="eastAsia"/>
                <w:spacing w:val="10"/>
                <w:szCs w:val="21"/>
              </w:rPr>
              <w:t>控制码及返回</w:t>
            </w:r>
            <w:proofErr w:type="gramEnd"/>
            <w:r>
              <w:rPr>
                <w:rFonts w:eastAsia="新宋体" w:cs="Tahoma" w:hint="eastAsia"/>
                <w:spacing w:val="10"/>
                <w:szCs w:val="21"/>
              </w:rPr>
              <w:t>码</w:t>
            </w:r>
          </w:p>
        </w:tc>
        <w:tc>
          <w:tcPr>
            <w:tcW w:w="1942" w:type="dxa"/>
            <w:shd w:val="clear" w:color="auto" w:fill="B3B3B3"/>
            <w:vAlign w:val="center"/>
          </w:tcPr>
          <w:p w:rsidR="005C2E3F" w:rsidRDefault="005C2E3F" w:rsidP="005C2E3F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IO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口定义</w:t>
            </w:r>
          </w:p>
        </w:tc>
        <w:tc>
          <w:tcPr>
            <w:tcW w:w="3735" w:type="dxa"/>
            <w:shd w:val="clear" w:color="auto" w:fill="B3B3B3"/>
            <w:vAlign w:val="center"/>
          </w:tcPr>
          <w:p w:rsidR="005C2E3F" w:rsidRDefault="005C2E3F" w:rsidP="005C2E3F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含义</w:t>
            </w:r>
          </w:p>
        </w:tc>
      </w:tr>
      <w:tr w:rsidR="00246F78" w:rsidTr="00FC2F82">
        <w:tc>
          <w:tcPr>
            <w:tcW w:w="948" w:type="dxa"/>
            <w:vMerge w:val="restart"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246F78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246F78">
              <w:rPr>
                <w:rFonts w:eastAsia="新宋体" w:cs="Tahoma"/>
                <w:spacing w:val="10"/>
                <w:szCs w:val="21"/>
              </w:rPr>
              <w:t>1B 03 A1 00 00 1C A2</w:t>
            </w:r>
          </w:p>
        </w:tc>
        <w:tc>
          <w:tcPr>
            <w:tcW w:w="1942" w:type="dxa"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查询门锁状态</w:t>
            </w:r>
          </w:p>
        </w:tc>
        <w:tc>
          <w:tcPr>
            <w:tcW w:w="3735" w:type="dxa"/>
            <w:vAlign w:val="center"/>
          </w:tcPr>
          <w:p w:rsidR="00246F78" w:rsidRDefault="00246F78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门锁状态查询码</w:t>
            </w:r>
          </w:p>
        </w:tc>
      </w:tr>
      <w:tr w:rsidR="00246F78" w:rsidTr="00FC2F82">
        <w:tc>
          <w:tcPr>
            <w:tcW w:w="948" w:type="dxa"/>
            <w:vMerge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246F78" w:rsidRPr="00FC2F82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246F78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246F78" w:rsidRDefault="009A6930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门锁状态</w:t>
            </w:r>
          </w:p>
        </w:tc>
        <w:tc>
          <w:tcPr>
            <w:tcW w:w="3735" w:type="dxa"/>
            <w:vAlign w:val="center"/>
          </w:tcPr>
          <w:p w:rsidR="00246F78" w:rsidRDefault="00246F78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门锁状态返回码</w:t>
            </w:r>
          </w:p>
        </w:tc>
      </w:tr>
      <w:tr w:rsidR="00246F78" w:rsidTr="00FC2F82">
        <w:tc>
          <w:tcPr>
            <w:tcW w:w="948" w:type="dxa"/>
            <w:vMerge w:val="restart"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00</w:t>
            </w:r>
          </w:p>
        </w:tc>
        <w:tc>
          <w:tcPr>
            <w:tcW w:w="5011" w:type="dxa"/>
          </w:tcPr>
          <w:p w:rsidR="00246F78" w:rsidRPr="00FC2F82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04 A1 00 00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 xml:space="preserve">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01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A4</w:t>
            </w:r>
          </w:p>
        </w:tc>
        <w:tc>
          <w:tcPr>
            <w:tcW w:w="1942" w:type="dxa"/>
            <w:vAlign w:val="center"/>
          </w:tcPr>
          <w:p w:rsidR="00246F78" w:rsidRDefault="00246F78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</w:p>
        </w:tc>
        <w:tc>
          <w:tcPr>
            <w:tcW w:w="3735" w:type="dxa"/>
            <w:vAlign w:val="center"/>
          </w:tcPr>
          <w:p w:rsidR="00246F78" w:rsidRDefault="00246F78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246F78" w:rsidTr="00FC2F82">
        <w:tc>
          <w:tcPr>
            <w:tcW w:w="948" w:type="dxa"/>
            <w:vMerge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246F78" w:rsidRPr="00610C97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 xml:space="preserve"> 01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10 20 30 40 50 60 70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246F78" w:rsidRDefault="00246F78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  <w:vAlign w:val="center"/>
          </w:tcPr>
          <w:p w:rsidR="00246F78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246F78" w:rsidTr="00FC2F82">
        <w:tc>
          <w:tcPr>
            <w:tcW w:w="948" w:type="dxa"/>
            <w:vMerge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246F78" w:rsidRPr="00FC2F82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00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A5</w:t>
            </w:r>
          </w:p>
        </w:tc>
        <w:tc>
          <w:tcPr>
            <w:tcW w:w="1942" w:type="dxa"/>
            <w:vAlign w:val="center"/>
          </w:tcPr>
          <w:p w:rsidR="00246F78" w:rsidRDefault="00246F78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</w:p>
        </w:tc>
        <w:tc>
          <w:tcPr>
            <w:tcW w:w="3735" w:type="dxa"/>
            <w:vAlign w:val="center"/>
          </w:tcPr>
          <w:p w:rsidR="00246F78" w:rsidRDefault="00246F78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1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246F78" w:rsidTr="00FC2F82">
        <w:tc>
          <w:tcPr>
            <w:tcW w:w="948" w:type="dxa"/>
            <w:vMerge/>
            <w:vAlign w:val="center"/>
          </w:tcPr>
          <w:p w:rsidR="00246F78" w:rsidRDefault="00246F78" w:rsidP="00246F78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246F78" w:rsidRPr="00FC2F82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246F78" w:rsidRDefault="00246F78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  <w:vAlign w:val="center"/>
          </w:tcPr>
          <w:p w:rsidR="00246F78" w:rsidRDefault="00246F78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11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B4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 xml:space="preserve">11 20 30 40 50 60 70 </w:t>
            </w:r>
            <w:r w:rsidRPr="00FC2F82">
              <w:rPr>
                <w:rFonts w:eastAsia="新宋体" w:cs="Tahoma"/>
                <w:spacing w:val="10"/>
                <w:szCs w:val="21"/>
              </w:rPr>
              <w:t>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10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B5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2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21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84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00 10 21 30 40 50 60 70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20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85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3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31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94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 xml:space="preserve"> 00 10 20 31 40 50 60 70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30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95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4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04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41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E4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00 10 20 30 41 50 60 70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40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E5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5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05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51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F4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00 10 20 30 40 51 60 70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50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F5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6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06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61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C4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00 10 20 30 40 50 61 70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F0"/>
                <w:spacing w:val="10"/>
                <w:szCs w:val="21"/>
              </w:rPr>
              <w:t>60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C5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7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</w:tcPr>
          <w:p w:rsidR="00FC2F82" w:rsidRDefault="00042AA7" w:rsidP="00042AA7">
            <w:pPr>
              <w:spacing w:before="62" w:after="62"/>
              <w:jc w:val="center"/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  <w:tr w:rsidR="00FC2F82" w:rsidTr="00FC2F82">
        <w:tc>
          <w:tcPr>
            <w:tcW w:w="948" w:type="dxa"/>
            <w:vMerge w:val="restart"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lastRenderedPageBreak/>
              <w:t>07</w:t>
            </w: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71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D4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打开锁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打开命令码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0B A1 00 00 </w:t>
            </w:r>
            <w:r w:rsidRPr="00DA76F9">
              <w:rPr>
                <w:rFonts w:eastAsia="新宋体" w:cs="Tahoma"/>
                <w:color w:val="FF0000"/>
                <w:spacing w:val="10"/>
                <w:szCs w:val="21"/>
              </w:rPr>
              <w:t>00 10 20 30 40 50 60 71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AB</w:t>
            </w:r>
          </w:p>
        </w:tc>
        <w:tc>
          <w:tcPr>
            <w:tcW w:w="1942" w:type="dxa"/>
            <w:vAlign w:val="center"/>
          </w:tcPr>
          <w:p w:rsidR="00FC2F82" w:rsidRDefault="00AF2BF2" w:rsidP="00AF2BF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打开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打开返回码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 xml:space="preserve">1B 04 A1 00 00 </w:t>
            </w:r>
            <w:r w:rsidRPr="00DA76F9">
              <w:rPr>
                <w:rFonts w:eastAsia="新宋体" w:cs="Tahoma"/>
                <w:color w:val="00B050"/>
                <w:spacing w:val="10"/>
                <w:szCs w:val="21"/>
              </w:rPr>
              <w:t>70</w:t>
            </w:r>
            <w:r w:rsidRPr="00FC2F82">
              <w:rPr>
                <w:rFonts w:eastAsia="新宋体" w:cs="Tahoma"/>
                <w:spacing w:val="10"/>
                <w:szCs w:val="21"/>
              </w:rPr>
              <w:t xml:space="preserve"> 1C D5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</w:p>
        </w:tc>
        <w:tc>
          <w:tcPr>
            <w:tcW w:w="3735" w:type="dxa"/>
            <w:vAlign w:val="center"/>
          </w:tcPr>
          <w:p w:rsidR="00FC2F82" w:rsidRDefault="00042AA7" w:rsidP="00042AA7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</w:t>
            </w:r>
            <w:r>
              <w:rPr>
                <w:rFonts w:eastAsia="新宋体" w:cs="Tahoma" w:hint="eastAsia"/>
                <w:spacing w:val="10"/>
                <w:szCs w:val="21"/>
              </w:rPr>
              <w:t>8</w:t>
            </w:r>
            <w:r>
              <w:rPr>
                <w:rFonts w:eastAsia="新宋体" w:cs="Tahoma" w:hint="eastAsia"/>
                <w:spacing w:val="10"/>
                <w:szCs w:val="21"/>
              </w:rPr>
              <w:t>关闭命令码</w:t>
            </w:r>
          </w:p>
        </w:tc>
      </w:tr>
      <w:tr w:rsidR="00FC2F82" w:rsidTr="00FC2F82">
        <w:tc>
          <w:tcPr>
            <w:tcW w:w="948" w:type="dxa"/>
            <w:vMerge/>
            <w:vAlign w:val="center"/>
          </w:tcPr>
          <w:p w:rsidR="00FC2F82" w:rsidRDefault="00FC2F82" w:rsidP="00FC2F82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5011" w:type="dxa"/>
          </w:tcPr>
          <w:p w:rsidR="00FC2F82" w:rsidRDefault="00FC2F8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FC2F82">
              <w:rPr>
                <w:rFonts w:eastAsia="新宋体" w:cs="Tahoma"/>
                <w:spacing w:val="10"/>
                <w:szCs w:val="21"/>
              </w:rPr>
              <w:t>1B 0B A1 00 00 00 10 20 30 40 50 60 70 1C AA</w:t>
            </w:r>
          </w:p>
        </w:tc>
        <w:tc>
          <w:tcPr>
            <w:tcW w:w="1942" w:type="dxa"/>
            <w:vAlign w:val="center"/>
          </w:tcPr>
          <w:p w:rsidR="00FC2F82" w:rsidRDefault="00AF2BF2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锁关闭</w:t>
            </w:r>
          </w:p>
        </w:tc>
        <w:tc>
          <w:tcPr>
            <w:tcW w:w="3735" w:type="dxa"/>
            <w:vAlign w:val="center"/>
          </w:tcPr>
          <w:p w:rsidR="00FC2F82" w:rsidRDefault="00042AA7" w:rsidP="005C2E3F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关闭返回码</w:t>
            </w:r>
          </w:p>
        </w:tc>
      </w:tr>
    </w:tbl>
    <w:p w:rsidR="005C2E3F" w:rsidRPr="005C2E3F" w:rsidRDefault="005C2E3F" w:rsidP="005C2E3F">
      <w:pPr>
        <w:spacing w:before="62" w:after="62"/>
      </w:pPr>
    </w:p>
    <w:p w:rsidR="009C6FB9" w:rsidRDefault="00A03714"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注意：电磁阀动作后，</w:t>
      </w:r>
      <w:r w:rsidR="009608F3">
        <w:rPr>
          <w:rFonts w:hint="eastAsia"/>
        </w:rPr>
        <w:t>0.2</w:t>
      </w:r>
      <w:r>
        <w:rPr>
          <w:rFonts w:hint="eastAsia"/>
        </w:rPr>
        <w:t>秒后会自动复位，防止电磁阀烧毁</w:t>
      </w:r>
      <w:r w:rsidR="00184EEF">
        <w:rPr>
          <w:rFonts w:hint="eastAsia"/>
        </w:rPr>
        <w:t>；</w:t>
      </w:r>
      <w:r w:rsidR="00184EEF">
        <w:rPr>
          <w:rFonts w:eastAsia="新宋体" w:cs="Tahoma" w:hint="eastAsia"/>
          <w:spacing w:val="10"/>
          <w:szCs w:val="21"/>
        </w:rPr>
        <w:t>锁关闭返回码是一样，只体现锁已关闭</w:t>
      </w:r>
      <w:r>
        <w:rPr>
          <w:rFonts w:hint="eastAsia"/>
        </w:rPr>
        <w:t>。</w:t>
      </w:r>
    </w:p>
    <w:p w:rsidR="009C6FB9" w:rsidRDefault="00A03714">
      <w:pPr>
        <w:widowControl/>
        <w:spacing w:beforeLines="0" w:afterLines="0"/>
        <w:jc w:val="left"/>
        <w:rPr>
          <w:spacing w:val="10"/>
          <w:sz w:val="24"/>
        </w:rPr>
      </w:pPr>
      <w:r>
        <w:rPr>
          <w:spacing w:val="10"/>
          <w:sz w:val="24"/>
        </w:rPr>
        <w:br w:type="page"/>
      </w:r>
    </w:p>
    <w:p w:rsidR="009C6FB9" w:rsidRDefault="00A03714">
      <w:pPr>
        <w:pStyle w:val="2"/>
        <w:spacing w:before="62" w:after="62"/>
        <w:ind w:left="227"/>
      </w:pPr>
      <w:bookmarkStart w:id="36" w:name="_Toc16338"/>
      <w:r>
        <w:rPr>
          <w:rFonts w:hint="eastAsia"/>
        </w:rPr>
        <w:lastRenderedPageBreak/>
        <w:t>动作指令</w:t>
      </w:r>
      <w:r>
        <w:t>(0x</w:t>
      </w:r>
      <w:r>
        <w:rPr>
          <w:rFonts w:hint="eastAsia"/>
        </w:rPr>
        <w:t>A</w:t>
      </w:r>
      <w:r>
        <w:t>2)</w:t>
      </w:r>
      <w:bookmarkEnd w:id="25"/>
      <w:bookmarkEnd w:id="26"/>
      <w:bookmarkEnd w:id="36"/>
    </w:p>
    <w:p w:rsidR="009C6FB9" w:rsidRDefault="00A03714">
      <w:pPr>
        <w:pStyle w:val="3"/>
        <w:spacing w:before="62" w:after="62"/>
      </w:pPr>
      <w:bookmarkStart w:id="37" w:name="_Toc323282847"/>
      <w:bookmarkStart w:id="38" w:name="_Toc329259157"/>
      <w:bookmarkStart w:id="39" w:name="_Toc12997"/>
      <w:r>
        <w:t>命令</w:t>
      </w:r>
      <w:r>
        <w:rPr>
          <w:rFonts w:hint="eastAsia"/>
        </w:rPr>
        <w:t>发送</w:t>
      </w:r>
      <w:r>
        <w:t>帧格式</w:t>
      </w:r>
      <w:bookmarkEnd w:id="37"/>
      <w:bookmarkEnd w:id="38"/>
      <w:bookmarkEnd w:id="39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0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0xA2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命令的流水码，每次发送指令时</w:t>
            </w:r>
            <w:proofErr w:type="gramStart"/>
            <w:r>
              <w:rPr>
                <w:rFonts w:eastAsia="新宋体" w:hAnsi="新宋体" w:cs="Tahoma" w:hint="eastAsia"/>
                <w:szCs w:val="21"/>
              </w:rPr>
              <w:t>流水码加</w:t>
            </w:r>
            <w:proofErr w:type="gramEnd"/>
            <w:r>
              <w:rPr>
                <w:rFonts w:eastAsia="新宋体" w:hAnsi="新宋体" w:cs="Tahoma" w:hint="eastAsia"/>
                <w:szCs w:val="21"/>
              </w:rPr>
              <w:t>1</w:t>
            </w:r>
            <w:r>
              <w:rPr>
                <w:rFonts w:eastAsia="新宋体" w:hAnsi="新宋体" w:cs="Tahoma" w:hint="eastAsia"/>
                <w:szCs w:val="21"/>
              </w:rPr>
              <w:t>，区别上一次命令。（低字节在前）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=0</w:t>
            </w:r>
            <w:r>
              <w:rPr>
                <w:rFonts w:eastAsia="新宋体" w:cs="Tahoma" w:hint="eastAsia"/>
                <w:spacing w:val="10"/>
                <w:szCs w:val="21"/>
              </w:rPr>
              <w:t>：压痕电机动作；</w:t>
            </w:r>
            <w:r>
              <w:rPr>
                <w:rFonts w:eastAsia="新宋体" w:cs="Tahoma" w:hint="eastAsia"/>
                <w:spacing w:val="10"/>
                <w:szCs w:val="21"/>
              </w:rPr>
              <w:t>=1</w:t>
            </w:r>
            <w:r>
              <w:rPr>
                <w:rFonts w:eastAsia="新宋体" w:cs="Tahoma" w:hint="eastAsia"/>
                <w:spacing w:val="10"/>
                <w:szCs w:val="21"/>
              </w:rPr>
              <w:t>退纸；</w:t>
            </w:r>
            <w:r>
              <w:rPr>
                <w:rFonts w:eastAsia="新宋体" w:cs="Tahoma" w:hint="eastAsia"/>
                <w:spacing w:val="10"/>
                <w:szCs w:val="21"/>
              </w:rPr>
              <w:t>=2</w:t>
            </w:r>
            <w:r>
              <w:rPr>
                <w:rFonts w:eastAsia="新宋体" w:cs="Tahoma" w:hint="eastAsia"/>
                <w:spacing w:val="10"/>
                <w:szCs w:val="21"/>
              </w:rPr>
              <w:t>回收</w:t>
            </w:r>
          </w:p>
        </w:tc>
      </w:tr>
    </w:tbl>
    <w:p w:rsidR="009C6FB9" w:rsidRDefault="00A03714">
      <w:pPr>
        <w:pStyle w:val="3"/>
        <w:spacing w:before="62" w:after="62"/>
      </w:pPr>
      <w:bookmarkStart w:id="40" w:name="_Toc15418"/>
      <w:r>
        <w:t>命令</w:t>
      </w:r>
      <w:r>
        <w:rPr>
          <w:rFonts w:hint="eastAsia"/>
        </w:rPr>
        <w:t>返回</w:t>
      </w:r>
      <w:r>
        <w:t>帧格式</w:t>
      </w:r>
      <w:bookmarkEnd w:id="40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1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0xA2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与发送的流水码相同。（低字节在前）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=0</w:t>
            </w:r>
            <w:r>
              <w:rPr>
                <w:rFonts w:eastAsia="新宋体" w:cs="Tahoma" w:hint="eastAsia"/>
                <w:spacing w:val="10"/>
                <w:szCs w:val="21"/>
              </w:rPr>
              <w:t>：动作成功；</w:t>
            </w:r>
            <w:r>
              <w:rPr>
                <w:rFonts w:eastAsia="新宋体" w:cs="Tahoma" w:hint="eastAsia"/>
                <w:spacing w:val="10"/>
                <w:szCs w:val="21"/>
              </w:rPr>
              <w:t>=</w:t>
            </w:r>
            <w:r>
              <w:rPr>
                <w:rFonts w:eastAsia="新宋体" w:cs="Tahoma" w:hint="eastAsia"/>
                <w:spacing w:val="10"/>
                <w:szCs w:val="21"/>
              </w:rPr>
              <w:t>非零：动作失败，失败的错误码，见错误码表</w:t>
            </w:r>
          </w:p>
        </w:tc>
      </w:tr>
    </w:tbl>
    <w:p w:rsidR="009C6FB9" w:rsidRDefault="009C6FB9">
      <w:pPr>
        <w:spacing w:before="62" w:after="62"/>
      </w:pPr>
    </w:p>
    <w:p w:rsidR="009C6FB9" w:rsidRDefault="00A03714">
      <w:pPr>
        <w:pStyle w:val="3"/>
        <w:spacing w:before="62" w:after="62"/>
      </w:pPr>
      <w:bookmarkStart w:id="41" w:name="_Toc329259161"/>
      <w:bookmarkStart w:id="42" w:name="_Toc323282851"/>
      <w:bookmarkStart w:id="43" w:name="_Toc29278"/>
      <w:r>
        <w:t>功能描述</w:t>
      </w:r>
      <w:bookmarkEnd w:id="41"/>
      <w:bookmarkEnd w:id="42"/>
      <w:bookmarkEnd w:id="43"/>
    </w:p>
    <w:p w:rsidR="006F3250" w:rsidRDefault="006F3250" w:rsidP="006F3250">
      <w:pPr>
        <w:spacing w:before="62" w:after="62"/>
      </w:pPr>
    </w:p>
    <w:tbl>
      <w:tblPr>
        <w:tblW w:w="11636" w:type="dxa"/>
        <w:tblInd w:w="2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4303"/>
        <w:gridCol w:w="2650"/>
        <w:gridCol w:w="3735"/>
      </w:tblGrid>
      <w:tr w:rsidR="006F3250" w:rsidTr="00AD3D5E">
        <w:tc>
          <w:tcPr>
            <w:tcW w:w="948" w:type="dxa"/>
            <w:shd w:val="clear" w:color="auto" w:fill="B3B3B3"/>
            <w:vAlign w:val="center"/>
          </w:tcPr>
          <w:p w:rsidR="006F3250" w:rsidRDefault="006F3250" w:rsidP="006F3250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Bit</w:t>
            </w:r>
          </w:p>
        </w:tc>
        <w:tc>
          <w:tcPr>
            <w:tcW w:w="4303" w:type="dxa"/>
            <w:shd w:val="clear" w:color="auto" w:fill="B3B3B3"/>
          </w:tcPr>
          <w:p w:rsidR="006F3250" w:rsidRDefault="006F3250" w:rsidP="006F3250">
            <w:pPr>
              <w:spacing w:before="62" w:after="62"/>
              <w:jc w:val="center"/>
              <w:rPr>
                <w:rFonts w:eastAsia="新宋体" w:hAnsi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控制传感器状态返回码</w:t>
            </w:r>
          </w:p>
        </w:tc>
        <w:tc>
          <w:tcPr>
            <w:tcW w:w="2650" w:type="dxa"/>
            <w:shd w:val="clear" w:color="auto" w:fill="B3B3B3"/>
            <w:vAlign w:val="center"/>
          </w:tcPr>
          <w:p w:rsidR="006F3250" w:rsidRDefault="006F3250" w:rsidP="006F3250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IO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口定义</w:t>
            </w:r>
          </w:p>
        </w:tc>
        <w:tc>
          <w:tcPr>
            <w:tcW w:w="3735" w:type="dxa"/>
            <w:shd w:val="clear" w:color="auto" w:fill="B3B3B3"/>
            <w:vAlign w:val="center"/>
          </w:tcPr>
          <w:p w:rsidR="006F3250" w:rsidRDefault="006F3250" w:rsidP="006F3250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含义</w:t>
            </w:r>
          </w:p>
        </w:tc>
      </w:tr>
      <w:tr w:rsidR="00B74725" w:rsidTr="00AD3D5E">
        <w:tc>
          <w:tcPr>
            <w:tcW w:w="948" w:type="dxa"/>
            <w:vMerge w:val="restart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00 1C A6</w:t>
            </w:r>
          </w:p>
        </w:tc>
        <w:tc>
          <w:tcPr>
            <w:tcW w:w="2650" w:type="dxa"/>
            <w:vMerge w:val="restart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 w:hint="eastAsia"/>
                <w:spacing w:val="10"/>
                <w:szCs w:val="21"/>
              </w:rPr>
              <w:t>压痕电机动作</w:t>
            </w:r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 w:hint="eastAsia"/>
                <w:spacing w:val="10"/>
                <w:szCs w:val="21"/>
              </w:rPr>
              <w:t>压痕电机动作</w:t>
            </w: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</w:tr>
      <w:tr w:rsidR="00B74725" w:rsidTr="00AD3D5E">
        <w:tc>
          <w:tcPr>
            <w:tcW w:w="948" w:type="dxa"/>
            <w:vMerge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00 1C A6</w:t>
            </w:r>
          </w:p>
        </w:tc>
        <w:tc>
          <w:tcPr>
            <w:tcW w:w="2650" w:type="dxa"/>
            <w:vMerge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 w:hint="eastAsia"/>
                <w:spacing w:val="10"/>
                <w:szCs w:val="21"/>
              </w:rPr>
              <w:t>压痕电机动作</w:t>
            </w:r>
            <w:r>
              <w:rPr>
                <w:rFonts w:eastAsia="新宋体" w:cs="Tahoma" w:hint="eastAsia"/>
                <w:spacing w:val="10"/>
                <w:szCs w:val="21"/>
              </w:rPr>
              <w:t>返回码</w:t>
            </w:r>
          </w:p>
        </w:tc>
      </w:tr>
      <w:tr w:rsidR="00B74725" w:rsidTr="00AD3D5E">
        <w:tc>
          <w:tcPr>
            <w:tcW w:w="948" w:type="dxa"/>
            <w:vMerge w:val="restart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02 1C A4</w:t>
            </w:r>
          </w:p>
        </w:tc>
        <w:tc>
          <w:tcPr>
            <w:tcW w:w="2650" w:type="dxa"/>
            <w:vMerge w:val="restart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纸张</w:t>
            </w:r>
            <w:r w:rsidRPr="00B74725">
              <w:rPr>
                <w:rFonts w:eastAsia="新宋体" w:cs="Tahoma" w:hint="eastAsia"/>
                <w:spacing w:val="10"/>
                <w:szCs w:val="21"/>
              </w:rPr>
              <w:t>回收</w:t>
            </w:r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纸张</w:t>
            </w:r>
            <w:r w:rsidRPr="00B74725">
              <w:rPr>
                <w:rFonts w:eastAsia="新宋体" w:cs="Tahoma" w:hint="eastAsia"/>
                <w:spacing w:val="10"/>
                <w:szCs w:val="21"/>
              </w:rPr>
              <w:t>回收</w:t>
            </w: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</w:tr>
      <w:tr w:rsidR="00B74725" w:rsidTr="00AD3D5E">
        <w:tc>
          <w:tcPr>
            <w:tcW w:w="948" w:type="dxa"/>
            <w:vMerge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00 1C A6</w:t>
            </w:r>
          </w:p>
        </w:tc>
        <w:tc>
          <w:tcPr>
            <w:tcW w:w="2650" w:type="dxa"/>
            <w:vMerge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纸张</w:t>
            </w:r>
            <w:r w:rsidRPr="00B74725">
              <w:rPr>
                <w:rFonts w:eastAsia="新宋体" w:cs="Tahoma" w:hint="eastAsia"/>
                <w:spacing w:val="10"/>
                <w:szCs w:val="21"/>
              </w:rPr>
              <w:t>回收</w:t>
            </w:r>
            <w:r>
              <w:rPr>
                <w:rFonts w:eastAsia="新宋体" w:cs="Tahoma" w:hint="eastAsia"/>
                <w:spacing w:val="10"/>
                <w:szCs w:val="21"/>
              </w:rPr>
              <w:t>返回码</w:t>
            </w:r>
          </w:p>
        </w:tc>
      </w:tr>
      <w:tr w:rsidR="00B74725" w:rsidTr="00AD3D5E">
        <w:tc>
          <w:tcPr>
            <w:tcW w:w="948" w:type="dxa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01 1C A7</w:t>
            </w:r>
          </w:p>
        </w:tc>
        <w:tc>
          <w:tcPr>
            <w:tcW w:w="2650" w:type="dxa"/>
            <w:vMerge w:val="restart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proofErr w:type="gramStart"/>
            <w:r w:rsidRPr="00B74725">
              <w:rPr>
                <w:rFonts w:eastAsia="新宋体" w:cs="Tahoma" w:hint="eastAsia"/>
                <w:spacing w:val="10"/>
                <w:szCs w:val="21"/>
              </w:rPr>
              <w:t>退纸</w:t>
            </w:r>
            <w:proofErr w:type="gramEnd"/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proofErr w:type="gramStart"/>
            <w:r w:rsidRPr="00B74725">
              <w:rPr>
                <w:rFonts w:eastAsia="新宋体" w:cs="Tahoma" w:hint="eastAsia"/>
                <w:spacing w:val="10"/>
                <w:szCs w:val="21"/>
              </w:rPr>
              <w:t>退纸</w:t>
            </w: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  <w:proofErr w:type="gramEnd"/>
          </w:p>
        </w:tc>
      </w:tr>
      <w:tr w:rsidR="00B74725" w:rsidTr="00AD3D5E">
        <w:tc>
          <w:tcPr>
            <w:tcW w:w="948" w:type="dxa"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4303" w:type="dxa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 w:rsidRPr="00B74725">
              <w:rPr>
                <w:rFonts w:eastAsia="新宋体" w:cs="Tahoma"/>
                <w:spacing w:val="10"/>
                <w:szCs w:val="21"/>
              </w:rPr>
              <w:t>1B 04 A2 00 00 00 1C A6</w:t>
            </w:r>
          </w:p>
        </w:tc>
        <w:tc>
          <w:tcPr>
            <w:tcW w:w="2650" w:type="dxa"/>
            <w:vMerge/>
            <w:vAlign w:val="center"/>
          </w:tcPr>
          <w:p w:rsidR="00B74725" w:rsidRDefault="00B74725" w:rsidP="00B74725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B74725" w:rsidRDefault="00B74725" w:rsidP="006F3250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proofErr w:type="gramStart"/>
            <w:r w:rsidRPr="00B74725">
              <w:rPr>
                <w:rFonts w:eastAsia="新宋体" w:cs="Tahoma" w:hint="eastAsia"/>
                <w:spacing w:val="10"/>
                <w:szCs w:val="21"/>
              </w:rPr>
              <w:t>退纸</w:t>
            </w:r>
            <w:r>
              <w:rPr>
                <w:rFonts w:eastAsia="新宋体" w:cs="Tahoma" w:hint="eastAsia"/>
                <w:spacing w:val="10"/>
                <w:szCs w:val="21"/>
              </w:rPr>
              <w:t>返回</w:t>
            </w:r>
            <w:proofErr w:type="gramEnd"/>
            <w:r>
              <w:rPr>
                <w:rFonts w:eastAsia="新宋体" w:cs="Tahoma" w:hint="eastAsia"/>
                <w:spacing w:val="10"/>
                <w:szCs w:val="21"/>
              </w:rPr>
              <w:t>码</w:t>
            </w:r>
          </w:p>
        </w:tc>
      </w:tr>
    </w:tbl>
    <w:p w:rsidR="006F3250" w:rsidRPr="006F3250" w:rsidRDefault="006F3250" w:rsidP="006F3250">
      <w:pPr>
        <w:spacing w:before="62" w:after="62"/>
      </w:pPr>
    </w:p>
    <w:p w:rsidR="009C6FB9" w:rsidRDefault="00A03714">
      <w:pPr>
        <w:spacing w:before="62" w:after="62" w:line="360" w:lineRule="auto"/>
        <w:ind w:firstLine="424"/>
        <w:rPr>
          <w:rFonts w:eastAsia="新宋体" w:cs="Tahoma"/>
          <w:sz w:val="24"/>
          <w:szCs w:val="24"/>
        </w:rPr>
      </w:pPr>
      <w:r>
        <w:rPr>
          <w:rFonts w:eastAsia="新宋体" w:cs="Tahoma" w:hint="eastAsia"/>
          <w:sz w:val="24"/>
          <w:szCs w:val="24"/>
        </w:rPr>
        <w:t>动作指令控制，命令参数</w:t>
      </w:r>
      <w:r>
        <w:rPr>
          <w:rFonts w:eastAsia="新宋体" w:cs="Tahoma" w:hint="eastAsia"/>
          <w:sz w:val="24"/>
          <w:szCs w:val="24"/>
        </w:rPr>
        <w:t>=0</w:t>
      </w:r>
      <w:r>
        <w:rPr>
          <w:rFonts w:eastAsia="新宋体" w:cs="Tahoma" w:hint="eastAsia"/>
          <w:sz w:val="24"/>
          <w:szCs w:val="24"/>
        </w:rPr>
        <w:t>表示纸已经准备完毕，可以压纸动作；</w:t>
      </w:r>
      <w:r>
        <w:rPr>
          <w:rFonts w:eastAsia="新宋体" w:cs="Tahoma" w:hint="eastAsia"/>
          <w:sz w:val="24"/>
          <w:szCs w:val="24"/>
        </w:rPr>
        <w:t>=1</w:t>
      </w:r>
      <w:r>
        <w:rPr>
          <w:rFonts w:eastAsia="新宋体" w:cs="Tahoma" w:hint="eastAsia"/>
          <w:sz w:val="24"/>
          <w:szCs w:val="24"/>
        </w:rPr>
        <w:t>表示纸张无效，</w:t>
      </w:r>
      <w:proofErr w:type="gramStart"/>
      <w:r>
        <w:rPr>
          <w:rFonts w:eastAsia="新宋体" w:cs="Tahoma" w:hint="eastAsia"/>
          <w:sz w:val="24"/>
          <w:szCs w:val="24"/>
        </w:rPr>
        <w:t>进行退纸动作</w:t>
      </w:r>
      <w:proofErr w:type="gramEnd"/>
      <w:r>
        <w:rPr>
          <w:rFonts w:eastAsia="新宋体" w:cs="Tahoma" w:hint="eastAsia"/>
          <w:sz w:val="24"/>
          <w:szCs w:val="24"/>
        </w:rPr>
        <w:t>；</w:t>
      </w:r>
      <w:r>
        <w:rPr>
          <w:rFonts w:eastAsia="新宋体" w:cs="Tahoma" w:hint="eastAsia"/>
          <w:sz w:val="24"/>
          <w:szCs w:val="24"/>
        </w:rPr>
        <w:t>=2</w:t>
      </w:r>
      <w:r>
        <w:rPr>
          <w:rFonts w:eastAsia="新宋体" w:cs="Tahoma" w:hint="eastAsia"/>
          <w:sz w:val="24"/>
          <w:szCs w:val="24"/>
        </w:rPr>
        <w:t>表示纸张已经压痕完毕，进行回收。</w:t>
      </w:r>
    </w:p>
    <w:p w:rsidR="009C6FB9" w:rsidRDefault="009C6FB9">
      <w:pPr>
        <w:spacing w:before="62" w:after="62" w:line="360" w:lineRule="auto"/>
        <w:ind w:firstLine="424"/>
        <w:rPr>
          <w:rFonts w:eastAsia="新宋体" w:hAnsi="新宋体" w:cs="Tahoma"/>
          <w:sz w:val="24"/>
          <w:szCs w:val="24"/>
        </w:rPr>
      </w:pPr>
    </w:p>
    <w:p w:rsidR="009C6FB9" w:rsidRDefault="00A03714">
      <w:pPr>
        <w:pStyle w:val="2"/>
        <w:spacing w:before="62" w:after="62"/>
        <w:ind w:left="227"/>
      </w:pPr>
      <w:bookmarkStart w:id="44" w:name="_Toc11295"/>
      <w:r>
        <w:rPr>
          <w:rFonts w:hint="eastAsia"/>
        </w:rPr>
        <w:t>复位控制</w:t>
      </w:r>
      <w:r>
        <w:t>(0x</w:t>
      </w:r>
      <w:r>
        <w:rPr>
          <w:rFonts w:hint="eastAsia"/>
        </w:rPr>
        <w:t>A3</w:t>
      </w:r>
      <w:r>
        <w:t>)</w:t>
      </w:r>
      <w:bookmarkEnd w:id="44"/>
    </w:p>
    <w:p w:rsidR="009C6FB9" w:rsidRDefault="00A03714">
      <w:pPr>
        <w:pStyle w:val="3"/>
        <w:spacing w:before="62" w:after="62"/>
      </w:pPr>
      <w:bookmarkStart w:id="45" w:name="_Toc12102"/>
      <w:r>
        <w:rPr>
          <w:rFonts w:hint="eastAsia"/>
        </w:rPr>
        <w:t>命令帧格式</w:t>
      </w:r>
      <w:bookmarkEnd w:id="45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1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0xA3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命令的流水码，每次发送指令时</w:t>
            </w:r>
            <w:proofErr w:type="gramStart"/>
            <w:r>
              <w:rPr>
                <w:rFonts w:eastAsia="新宋体" w:hAnsi="新宋体" w:cs="Tahoma" w:hint="eastAsia"/>
                <w:szCs w:val="21"/>
              </w:rPr>
              <w:t>流水码加</w:t>
            </w:r>
            <w:proofErr w:type="gramEnd"/>
            <w:r>
              <w:rPr>
                <w:rFonts w:eastAsia="新宋体" w:hAnsi="新宋体" w:cs="Tahoma" w:hint="eastAsia"/>
                <w:szCs w:val="21"/>
              </w:rPr>
              <w:t>1</w:t>
            </w:r>
            <w:r>
              <w:rPr>
                <w:rFonts w:eastAsia="新宋体" w:hAnsi="新宋体" w:cs="Tahoma" w:hint="eastAsia"/>
                <w:szCs w:val="21"/>
              </w:rPr>
              <w:t>，区别上一次命令。（低字节在前）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无</w:t>
            </w:r>
          </w:p>
        </w:tc>
      </w:tr>
    </w:tbl>
    <w:p w:rsidR="009C6FB9" w:rsidRDefault="00A03714">
      <w:pPr>
        <w:pStyle w:val="3"/>
        <w:spacing w:before="62" w:after="62"/>
      </w:pPr>
      <w:bookmarkStart w:id="46" w:name="_Toc1473"/>
      <w:r>
        <w:rPr>
          <w:rFonts w:hint="eastAsia"/>
        </w:rPr>
        <w:t>命令参数组成</w:t>
      </w:r>
      <w:bookmarkEnd w:id="46"/>
    </w:p>
    <w:p w:rsidR="009C6FB9" w:rsidRDefault="00A03714">
      <w:pPr>
        <w:spacing w:before="62" w:after="62"/>
      </w:pPr>
      <w:r>
        <w:rPr>
          <w:rFonts w:hint="eastAsia"/>
        </w:rPr>
        <w:tab/>
        <w:t>1</w:t>
      </w:r>
      <w:r>
        <w:rPr>
          <w:rFonts w:hint="eastAsia"/>
        </w:rPr>
        <w:t>个字节的命令参数，</w:t>
      </w:r>
      <w:r>
        <w:rPr>
          <w:rFonts w:eastAsia="新宋体" w:cs="Tahoma" w:hint="eastAsia"/>
          <w:spacing w:val="10"/>
          <w:szCs w:val="21"/>
        </w:rPr>
        <w:t>=0</w:t>
      </w:r>
      <w:r>
        <w:rPr>
          <w:rFonts w:eastAsia="新宋体" w:cs="Tahoma" w:hint="eastAsia"/>
          <w:spacing w:val="10"/>
          <w:szCs w:val="21"/>
        </w:rPr>
        <w:t>停止，</w:t>
      </w:r>
      <w:r>
        <w:rPr>
          <w:rFonts w:eastAsia="新宋体" w:cs="Tahoma" w:hint="eastAsia"/>
          <w:spacing w:val="10"/>
          <w:szCs w:val="21"/>
        </w:rPr>
        <w:t>=1</w:t>
      </w:r>
      <w:r>
        <w:rPr>
          <w:rFonts w:eastAsia="新宋体" w:cs="Tahoma" w:hint="eastAsia"/>
          <w:spacing w:val="10"/>
          <w:szCs w:val="21"/>
        </w:rPr>
        <w:t>正转，</w:t>
      </w:r>
      <w:r>
        <w:rPr>
          <w:rFonts w:eastAsia="新宋体" w:cs="Tahoma" w:hint="eastAsia"/>
          <w:spacing w:val="10"/>
          <w:szCs w:val="21"/>
        </w:rPr>
        <w:t>=2</w:t>
      </w:r>
      <w:r>
        <w:rPr>
          <w:rFonts w:eastAsia="新宋体" w:cs="Tahoma" w:hint="eastAsia"/>
          <w:spacing w:val="10"/>
          <w:szCs w:val="21"/>
        </w:rPr>
        <w:t>反转。</w:t>
      </w:r>
    </w:p>
    <w:p w:rsidR="009C6FB9" w:rsidRDefault="009C6FB9">
      <w:pPr>
        <w:spacing w:before="62" w:after="62"/>
      </w:pPr>
    </w:p>
    <w:p w:rsidR="009C6FB9" w:rsidRDefault="00A03714">
      <w:pPr>
        <w:pStyle w:val="3"/>
        <w:spacing w:before="62" w:after="62"/>
      </w:pPr>
      <w:bookmarkStart w:id="47" w:name="_Toc20207"/>
      <w:r>
        <w:rPr>
          <w:rFonts w:hint="eastAsia"/>
        </w:rPr>
        <w:t>命令返回帧格式</w:t>
      </w:r>
      <w:bookmarkEnd w:id="47"/>
    </w:p>
    <w:tbl>
      <w:tblPr>
        <w:tblW w:w="1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8"/>
        <w:gridCol w:w="3045"/>
        <w:gridCol w:w="1365"/>
        <w:gridCol w:w="8861"/>
      </w:tblGrid>
      <w:tr w:rsidR="009C6FB9">
        <w:tc>
          <w:tcPr>
            <w:tcW w:w="948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序号</w:t>
            </w:r>
          </w:p>
        </w:tc>
        <w:tc>
          <w:tcPr>
            <w:tcW w:w="304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字段名</w:t>
            </w:r>
          </w:p>
        </w:tc>
        <w:tc>
          <w:tcPr>
            <w:tcW w:w="1365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长度</w:t>
            </w:r>
          </w:p>
        </w:tc>
        <w:tc>
          <w:tcPr>
            <w:tcW w:w="8861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命令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参数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(</w:t>
            </w: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1 byte</w:t>
            </w:r>
            <w:r>
              <w:rPr>
                <w:rFonts w:eastAsia="新宋体" w:hAnsi="新宋体" w:cs="Tahoma"/>
                <w:b/>
                <w:spacing w:val="10"/>
                <w:sz w:val="24"/>
                <w:szCs w:val="24"/>
              </w:rPr>
              <w:t>)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01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0xA3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02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流水码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2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hAnsi="新宋体" w:cs="Tahoma" w:hint="eastAsia"/>
                <w:szCs w:val="21"/>
              </w:rPr>
              <w:t>与发送的流水码相同。（低字节在前）</w:t>
            </w:r>
          </w:p>
        </w:tc>
      </w:tr>
      <w:tr w:rsidR="009C6FB9">
        <w:tc>
          <w:tcPr>
            <w:tcW w:w="948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03</w:t>
            </w:r>
          </w:p>
        </w:tc>
        <w:tc>
          <w:tcPr>
            <w:tcW w:w="304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</w:t>
            </w:r>
          </w:p>
        </w:tc>
        <w:tc>
          <w:tcPr>
            <w:tcW w:w="1365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1 byte</w:t>
            </w:r>
          </w:p>
        </w:tc>
        <w:tc>
          <w:tcPr>
            <w:tcW w:w="8861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=0</w:t>
            </w:r>
            <w:r>
              <w:rPr>
                <w:rFonts w:eastAsia="新宋体" w:cs="Tahoma" w:hint="eastAsia"/>
                <w:spacing w:val="10"/>
                <w:szCs w:val="21"/>
              </w:rPr>
              <w:t>复位成功，</w:t>
            </w:r>
            <w:r>
              <w:rPr>
                <w:rFonts w:eastAsia="新宋体" w:cs="Tahoma" w:hint="eastAsia"/>
                <w:spacing w:val="10"/>
                <w:szCs w:val="21"/>
              </w:rPr>
              <w:t>=</w:t>
            </w:r>
            <w:proofErr w:type="gramStart"/>
            <w:r>
              <w:rPr>
                <w:rFonts w:eastAsia="新宋体" w:cs="Tahoma" w:hint="eastAsia"/>
                <w:spacing w:val="10"/>
                <w:szCs w:val="21"/>
              </w:rPr>
              <w:t>非零复位</w:t>
            </w:r>
            <w:proofErr w:type="gramEnd"/>
            <w:r>
              <w:rPr>
                <w:rFonts w:eastAsia="新宋体" w:cs="Tahoma" w:hint="eastAsia"/>
                <w:spacing w:val="10"/>
                <w:szCs w:val="21"/>
              </w:rPr>
              <w:t>失败，对应有错误码，见错误码表</w:t>
            </w:r>
          </w:p>
        </w:tc>
      </w:tr>
    </w:tbl>
    <w:p w:rsidR="009C6FB9" w:rsidRDefault="009C6FB9">
      <w:pPr>
        <w:spacing w:before="62" w:after="62"/>
      </w:pPr>
    </w:p>
    <w:p w:rsidR="009C6FB9" w:rsidRDefault="00A03714">
      <w:pPr>
        <w:pStyle w:val="3"/>
        <w:spacing w:before="62" w:after="62"/>
        <w:rPr>
          <w:spacing w:val="10"/>
          <w:sz w:val="24"/>
        </w:rPr>
      </w:pPr>
      <w:bookmarkStart w:id="48" w:name="_Toc2103"/>
      <w:r>
        <w:rPr>
          <w:rFonts w:hint="eastAsia"/>
        </w:rPr>
        <w:t>功能描述</w:t>
      </w:r>
      <w:bookmarkEnd w:id="48"/>
    </w:p>
    <w:p w:rsidR="009C6FB9" w:rsidRDefault="00A03714"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复位设备</w:t>
      </w:r>
    </w:p>
    <w:p w:rsidR="009C6FB9" w:rsidRDefault="00A03714">
      <w:pPr>
        <w:spacing w:before="62" w:after="62"/>
      </w:pPr>
      <w:r>
        <w:rPr>
          <w:spacing w:val="10"/>
          <w:sz w:val="24"/>
        </w:rPr>
        <w:br w:type="page"/>
      </w:r>
    </w:p>
    <w:p w:rsidR="009C6FB9" w:rsidRDefault="00A03714">
      <w:pPr>
        <w:pStyle w:val="10"/>
        <w:pageBreakBefore/>
        <w:spacing w:before="62" w:after="62"/>
        <w:rPr>
          <w:color w:val="000000"/>
        </w:rPr>
      </w:pPr>
      <w:bookmarkStart w:id="49" w:name="_Toc28116"/>
      <w:r>
        <w:rPr>
          <w:rFonts w:hint="eastAsia"/>
          <w:color w:val="000000"/>
        </w:rPr>
        <w:lastRenderedPageBreak/>
        <w:t>错误码表：</w:t>
      </w:r>
      <w:bookmarkEnd w:id="49"/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67"/>
        <w:gridCol w:w="1176"/>
        <w:gridCol w:w="8913"/>
        <w:gridCol w:w="1030"/>
      </w:tblGrid>
      <w:tr w:rsidR="009C6FB9">
        <w:tc>
          <w:tcPr>
            <w:tcW w:w="3667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cs="Tahoma" w:hint="eastAsia"/>
                <w:b/>
                <w:spacing w:val="10"/>
                <w:sz w:val="24"/>
                <w:szCs w:val="24"/>
              </w:rPr>
              <w:t>错误名</w:t>
            </w:r>
          </w:p>
        </w:tc>
        <w:tc>
          <w:tcPr>
            <w:tcW w:w="1176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错误码</w:t>
            </w:r>
          </w:p>
        </w:tc>
        <w:tc>
          <w:tcPr>
            <w:tcW w:w="8913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错误详细定义</w:t>
            </w:r>
          </w:p>
        </w:tc>
        <w:tc>
          <w:tcPr>
            <w:tcW w:w="1030" w:type="dxa"/>
            <w:shd w:val="clear" w:color="auto" w:fill="B3B3B3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pacing w:val="10"/>
                <w:sz w:val="24"/>
                <w:szCs w:val="24"/>
              </w:rPr>
            </w:pPr>
            <w:r>
              <w:rPr>
                <w:rFonts w:eastAsia="新宋体" w:hAnsi="新宋体" w:cs="Tahoma" w:hint="eastAsia"/>
                <w:b/>
                <w:spacing w:val="10"/>
                <w:sz w:val="24"/>
                <w:szCs w:val="24"/>
              </w:rPr>
              <w:t>备注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ERR_OK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0x00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返回正常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正常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ERR_NO_ACTION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0x01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没有动作，机构本身已经处于命令的终结状态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警告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ERR_PARMETER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0x02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命令参数错误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ERR_MOTOR_TIMEOUT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0x03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电机动作超时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ERR_NO_PAGE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0x04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通道内无纸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ERR_BOX_FULL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0x05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回收箱满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</w:t>
            </w:r>
            <w:r>
              <w:rPr>
                <w:rFonts w:eastAsia="新宋体" w:cs="Tahoma" w:hint="eastAsia"/>
                <w:spacing w:val="10"/>
                <w:szCs w:val="21"/>
              </w:rPr>
              <w:t>RST_PAGE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0x06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复位失败，通道内有纸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</w:t>
            </w:r>
            <w:r>
              <w:rPr>
                <w:rFonts w:eastAsia="新宋体" w:cs="Tahoma" w:hint="eastAsia"/>
                <w:spacing w:val="10"/>
                <w:szCs w:val="21"/>
              </w:rPr>
              <w:t>RST_PUSHMOTOR_FAULT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0x07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复位失败，压痕机无法复位</w:t>
            </w:r>
          </w:p>
        </w:tc>
        <w:tc>
          <w:tcPr>
            <w:tcW w:w="1030" w:type="dxa"/>
            <w:vAlign w:val="center"/>
          </w:tcPr>
          <w:p w:rsidR="009C6FB9" w:rsidRDefault="00A03714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错误</w:t>
            </w:r>
          </w:p>
        </w:tc>
      </w:tr>
      <w:tr w:rsidR="009C6FB9">
        <w:tc>
          <w:tcPr>
            <w:tcW w:w="3667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/>
                <w:spacing w:val="10"/>
                <w:szCs w:val="21"/>
              </w:rPr>
              <w:t>ERR_</w:t>
            </w:r>
            <w:r>
              <w:rPr>
                <w:rFonts w:eastAsia="新宋体" w:cs="Tahoma" w:hint="eastAsia"/>
                <w:spacing w:val="10"/>
                <w:szCs w:val="21"/>
              </w:rPr>
              <w:t>MOTOR_MAPAN_NO</w:t>
            </w:r>
          </w:p>
        </w:tc>
        <w:tc>
          <w:tcPr>
            <w:tcW w:w="1176" w:type="dxa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0x08</w:t>
            </w:r>
          </w:p>
        </w:tc>
        <w:tc>
          <w:tcPr>
            <w:tcW w:w="8913" w:type="dxa"/>
            <w:vAlign w:val="center"/>
          </w:tcPr>
          <w:p w:rsidR="009C6FB9" w:rsidRDefault="00A03714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  <w:r>
              <w:rPr>
                <w:rFonts w:eastAsia="新宋体" w:cs="Tahoma" w:hint="eastAsia"/>
                <w:spacing w:val="10"/>
                <w:szCs w:val="21"/>
              </w:rPr>
              <w:t>电机运行时，</w:t>
            </w:r>
            <w:proofErr w:type="gramStart"/>
            <w:r>
              <w:rPr>
                <w:rFonts w:eastAsia="新宋体" w:cs="Tahoma" w:hint="eastAsia"/>
                <w:spacing w:val="10"/>
                <w:szCs w:val="21"/>
              </w:rPr>
              <w:t>码盘无反馈</w:t>
            </w:r>
            <w:proofErr w:type="gramEnd"/>
          </w:p>
        </w:tc>
        <w:tc>
          <w:tcPr>
            <w:tcW w:w="103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3667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8913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03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3667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8913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03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3667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8913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03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</w:p>
        </w:tc>
      </w:tr>
      <w:tr w:rsidR="009C6FB9">
        <w:tc>
          <w:tcPr>
            <w:tcW w:w="3667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9C6FB9" w:rsidRDefault="009C6FB9">
            <w:pPr>
              <w:spacing w:before="62" w:after="62"/>
              <w:jc w:val="center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8913" w:type="dxa"/>
            <w:vAlign w:val="center"/>
          </w:tcPr>
          <w:p w:rsidR="009C6FB9" w:rsidRDefault="009C6FB9">
            <w:pPr>
              <w:spacing w:before="62" w:after="62"/>
              <w:jc w:val="left"/>
              <w:rPr>
                <w:rFonts w:eastAsia="新宋体" w:cs="Tahoma"/>
                <w:spacing w:val="10"/>
                <w:szCs w:val="21"/>
              </w:rPr>
            </w:pPr>
          </w:p>
        </w:tc>
        <w:tc>
          <w:tcPr>
            <w:tcW w:w="1030" w:type="dxa"/>
            <w:vAlign w:val="center"/>
          </w:tcPr>
          <w:p w:rsidR="009C6FB9" w:rsidRDefault="009C6FB9">
            <w:pPr>
              <w:spacing w:before="62" w:after="62"/>
              <w:rPr>
                <w:rFonts w:eastAsia="新宋体" w:cs="Tahoma"/>
                <w:spacing w:val="10"/>
                <w:szCs w:val="21"/>
              </w:rPr>
            </w:pPr>
          </w:p>
        </w:tc>
      </w:tr>
    </w:tbl>
    <w:p w:rsidR="009C6FB9" w:rsidRDefault="00A03714">
      <w:pPr>
        <w:widowControl/>
        <w:spacing w:beforeLines="0" w:afterLines="0"/>
        <w:jc w:val="left"/>
        <w:rPr>
          <w:color w:val="000000"/>
        </w:rPr>
      </w:pPr>
      <w:r>
        <w:rPr>
          <w:spacing w:val="10"/>
          <w:sz w:val="24"/>
        </w:rPr>
        <w:br w:type="page"/>
      </w:r>
      <w:r>
        <w:rPr>
          <w:rFonts w:hint="eastAsia"/>
          <w:color w:val="000000"/>
        </w:rPr>
        <w:lastRenderedPageBreak/>
        <w:t>文档历史记录</w:t>
      </w:r>
    </w:p>
    <w:tbl>
      <w:tblPr>
        <w:tblW w:w="142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73"/>
        <w:gridCol w:w="945"/>
        <w:gridCol w:w="1365"/>
        <w:gridCol w:w="5565"/>
        <w:gridCol w:w="1391"/>
        <w:gridCol w:w="1181"/>
        <w:gridCol w:w="1181"/>
        <w:gridCol w:w="1182"/>
      </w:tblGrid>
      <w:tr w:rsidR="009C6FB9">
        <w:trPr>
          <w:trHeight w:val="397"/>
        </w:trPr>
        <w:tc>
          <w:tcPr>
            <w:tcW w:w="147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编号与名称</w:t>
            </w:r>
          </w:p>
        </w:tc>
        <w:tc>
          <w:tcPr>
            <w:tcW w:w="94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版本</w:t>
            </w:r>
          </w:p>
        </w:tc>
        <w:tc>
          <w:tcPr>
            <w:tcW w:w="136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日期</w:t>
            </w:r>
          </w:p>
        </w:tc>
        <w:tc>
          <w:tcPr>
            <w:tcW w:w="556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修改内容</w:t>
            </w:r>
          </w:p>
        </w:tc>
        <w:tc>
          <w:tcPr>
            <w:tcW w:w="139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修改说明</w:t>
            </w:r>
          </w:p>
        </w:tc>
        <w:tc>
          <w:tcPr>
            <w:tcW w:w="118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修改</w:t>
            </w:r>
          </w:p>
        </w:tc>
        <w:tc>
          <w:tcPr>
            <w:tcW w:w="1181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审核</w:t>
            </w:r>
          </w:p>
        </w:tc>
        <w:tc>
          <w:tcPr>
            <w:tcW w:w="118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9C6FB9" w:rsidRDefault="00A03714">
            <w:pPr>
              <w:spacing w:before="62" w:after="62"/>
              <w:jc w:val="center"/>
              <w:rPr>
                <w:rFonts w:eastAsia="新宋体" w:cs="Tahoma"/>
                <w:b/>
                <w:sz w:val="24"/>
                <w:szCs w:val="24"/>
              </w:rPr>
            </w:pPr>
            <w:r>
              <w:rPr>
                <w:rFonts w:eastAsia="新宋体" w:hAnsi="新宋体" w:cs="Tahoma"/>
                <w:b/>
                <w:sz w:val="24"/>
                <w:szCs w:val="24"/>
              </w:rPr>
              <w:t>审批</w:t>
            </w:r>
          </w:p>
        </w:tc>
      </w:tr>
      <w:tr w:rsidR="009C6FB9">
        <w:trPr>
          <w:trHeight w:val="397"/>
        </w:trPr>
        <w:tc>
          <w:tcPr>
            <w:tcW w:w="1473" w:type="dxa"/>
            <w:vMerge w:val="restart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spacing w:beforeLines="0" w:after="62"/>
              <w:rPr>
                <w:rFonts w:eastAsia="新宋体" w:cs="Tahoma"/>
                <w:szCs w:val="21"/>
              </w:rPr>
            </w:pPr>
            <w:r>
              <w:rPr>
                <w:rFonts w:eastAsia="新宋体" w:hint="eastAsia"/>
              </w:rPr>
              <w:t>压痕机通讯协议</w:t>
            </w:r>
          </w:p>
        </w:tc>
        <w:tc>
          <w:tcPr>
            <w:tcW w:w="945" w:type="dxa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pStyle w:val="a6"/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  <w:r>
              <w:rPr>
                <w:rFonts w:eastAsia="新宋体" w:cs="Tahoma" w:hint="eastAsia"/>
                <w:color w:val="000000"/>
                <w:szCs w:val="21"/>
              </w:rPr>
              <w:t>Ver1.0</w:t>
            </w:r>
          </w:p>
        </w:tc>
        <w:tc>
          <w:tcPr>
            <w:tcW w:w="1365" w:type="dxa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  <w:r>
              <w:rPr>
                <w:rFonts w:eastAsia="新宋体"/>
              </w:rPr>
              <w:t>20</w:t>
            </w:r>
            <w:r>
              <w:rPr>
                <w:rFonts w:eastAsia="新宋体" w:hint="eastAsia"/>
              </w:rPr>
              <w:t>18</w:t>
            </w:r>
            <w:r>
              <w:rPr>
                <w:rFonts w:eastAsia="新宋体"/>
              </w:rPr>
              <w:t>.</w:t>
            </w:r>
            <w:r>
              <w:rPr>
                <w:rFonts w:eastAsia="新宋体" w:hint="eastAsia"/>
              </w:rPr>
              <w:t>09</w:t>
            </w:r>
            <w:r>
              <w:rPr>
                <w:rFonts w:eastAsia="新宋体"/>
              </w:rPr>
              <w:t>.</w:t>
            </w:r>
            <w:r>
              <w:rPr>
                <w:rFonts w:eastAsia="新宋体" w:hint="eastAsia"/>
              </w:rPr>
              <w:t>12</w:t>
            </w:r>
          </w:p>
        </w:tc>
        <w:tc>
          <w:tcPr>
            <w:tcW w:w="5565" w:type="dxa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  <w:r>
              <w:rPr>
                <w:rFonts w:eastAsia="新宋体" w:cs="Tahoma"/>
                <w:szCs w:val="21"/>
              </w:rPr>
              <w:t>1</w:t>
            </w:r>
            <w:r>
              <w:rPr>
                <w:rFonts w:eastAsia="新宋体" w:hAnsi="新宋体" w:cs="Tahoma"/>
                <w:szCs w:val="21"/>
              </w:rPr>
              <w:t>、</w:t>
            </w:r>
            <w:r>
              <w:rPr>
                <w:rFonts w:eastAsia="新宋体" w:hint="eastAsia"/>
              </w:rPr>
              <w:t>创建压痕机控制板通讯协议</w:t>
            </w:r>
            <w:r>
              <w:rPr>
                <w:rFonts w:eastAsia="新宋体" w:hAnsi="新宋体" w:cs="Tahoma"/>
                <w:szCs w:val="21"/>
              </w:rPr>
              <w:t>；</w:t>
            </w:r>
          </w:p>
        </w:tc>
        <w:tc>
          <w:tcPr>
            <w:tcW w:w="1391" w:type="dxa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  <w:r>
              <w:rPr>
                <w:rFonts w:eastAsia="新宋体" w:hAnsi="新宋体" w:cs="Tahoma"/>
                <w:szCs w:val="21"/>
              </w:rPr>
              <w:t>创建</w:t>
            </w:r>
          </w:p>
        </w:tc>
        <w:tc>
          <w:tcPr>
            <w:tcW w:w="1181" w:type="dxa"/>
            <w:tcBorders>
              <w:top w:val="single" w:sz="6" w:space="0" w:color="000000"/>
            </w:tcBorders>
            <w:vAlign w:val="center"/>
          </w:tcPr>
          <w:p w:rsidR="009C6FB9" w:rsidRDefault="00A03714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  <w:r>
              <w:rPr>
                <w:rFonts w:eastAsia="新宋体" w:cs="Tahoma" w:hint="eastAsia"/>
                <w:color w:val="000000"/>
                <w:szCs w:val="21"/>
              </w:rPr>
              <w:t>Hzkai</w:t>
            </w:r>
          </w:p>
        </w:tc>
        <w:tc>
          <w:tcPr>
            <w:tcW w:w="1181" w:type="dxa"/>
            <w:tcBorders>
              <w:top w:val="single" w:sz="6" w:space="0" w:color="000000"/>
            </w:tcBorders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tcBorders>
              <w:top w:val="single" w:sz="6" w:space="0" w:color="000000"/>
            </w:tcBorders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pStyle w:val="a6"/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  <w:tr w:rsidR="009C6FB9">
        <w:trPr>
          <w:trHeight w:val="397"/>
        </w:trPr>
        <w:tc>
          <w:tcPr>
            <w:tcW w:w="1473" w:type="dxa"/>
            <w:vMerge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94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5565" w:type="dxa"/>
            <w:vAlign w:val="center"/>
          </w:tcPr>
          <w:p w:rsidR="009C6FB9" w:rsidRDefault="009C6FB9">
            <w:pPr>
              <w:spacing w:beforeLines="0" w:after="62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1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  <w:tc>
          <w:tcPr>
            <w:tcW w:w="1182" w:type="dxa"/>
            <w:vAlign w:val="center"/>
          </w:tcPr>
          <w:p w:rsidR="009C6FB9" w:rsidRDefault="009C6FB9">
            <w:pPr>
              <w:spacing w:beforeLines="0" w:after="62"/>
              <w:jc w:val="center"/>
              <w:rPr>
                <w:rFonts w:eastAsia="新宋体" w:cs="Tahoma"/>
                <w:color w:val="000000"/>
                <w:szCs w:val="21"/>
              </w:rPr>
            </w:pPr>
          </w:p>
        </w:tc>
      </w:tr>
    </w:tbl>
    <w:p w:rsidR="009C6FB9" w:rsidRDefault="009C6FB9">
      <w:pPr>
        <w:pStyle w:val="a8"/>
        <w:spacing w:before="62" w:after="62" w:line="360" w:lineRule="auto"/>
        <w:ind w:firstLineChars="0" w:firstLine="0"/>
        <w:rPr>
          <w:rFonts w:eastAsia="新宋体" w:hAnsi="新宋体" w:cs="Tahoma"/>
          <w:color w:val="000000"/>
          <w:sz w:val="24"/>
          <w:szCs w:val="24"/>
        </w:rPr>
      </w:pPr>
    </w:p>
    <w:sectPr w:rsidR="009C6FB9" w:rsidSect="009C6FB9">
      <w:pgSz w:w="16838" w:h="11906" w:orient="landscape"/>
      <w:pgMar w:top="567" w:right="1134" w:bottom="567" w:left="1134" w:header="567" w:footer="680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EE5" w:rsidRDefault="00751EE5" w:rsidP="00610C97">
      <w:pPr>
        <w:spacing w:before="48" w:after="48"/>
      </w:pPr>
      <w:r>
        <w:separator/>
      </w:r>
    </w:p>
  </w:endnote>
  <w:endnote w:type="continuationSeparator" w:id="0">
    <w:p w:rsidR="00751EE5" w:rsidRDefault="00751EE5" w:rsidP="00610C97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9C6FB9">
    <w:pPr>
      <w:pStyle w:val="ae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A03714">
    <w:pPr>
      <w:pStyle w:val="ae"/>
      <w:spacing w:before="48" w:after="48"/>
      <w:ind w:right="360" w:firstLineChars="250" w:firstLine="450"/>
      <w:jc w:val="center"/>
      <w:rPr>
        <w:rFonts w:eastAsia="新宋体" w:cs="Tahoma"/>
      </w:rPr>
    </w:pPr>
    <w:r>
      <w:rPr>
        <w:rFonts w:hint="eastAsia"/>
        <w:kern w:val="0"/>
        <w:szCs w:val="21"/>
      </w:rPr>
      <w:t xml:space="preserve">                                                            </w:t>
    </w:r>
    <w:r>
      <w:rPr>
        <w:rFonts w:eastAsia="新宋体" w:hAnsi="新宋体" w:cs="Tahoma"/>
        <w:kern w:val="0"/>
        <w:szCs w:val="21"/>
      </w:rPr>
      <w:t>第</w:t>
    </w:r>
    <w:r>
      <w:rPr>
        <w:rFonts w:eastAsia="新宋体" w:cs="Tahoma"/>
        <w:kern w:val="0"/>
        <w:szCs w:val="21"/>
      </w:rPr>
      <w:t xml:space="preserve"> </w:t>
    </w:r>
    <w:r w:rsidR="009674CC">
      <w:rPr>
        <w:rFonts w:eastAsia="新宋体" w:cs="Tahoma"/>
        <w:kern w:val="0"/>
        <w:szCs w:val="21"/>
      </w:rPr>
      <w:fldChar w:fldCharType="begin"/>
    </w:r>
    <w:r>
      <w:rPr>
        <w:rFonts w:eastAsia="新宋体" w:cs="Tahoma"/>
        <w:kern w:val="0"/>
        <w:szCs w:val="21"/>
      </w:rPr>
      <w:instrText xml:space="preserve"> PAGE </w:instrText>
    </w:r>
    <w:r w:rsidR="009674CC">
      <w:rPr>
        <w:rFonts w:eastAsia="新宋体" w:cs="Tahoma"/>
        <w:kern w:val="0"/>
        <w:szCs w:val="21"/>
      </w:rPr>
      <w:fldChar w:fldCharType="separate"/>
    </w:r>
    <w:r w:rsidR="00281AFA">
      <w:rPr>
        <w:rFonts w:eastAsia="新宋体" w:cs="Tahoma"/>
        <w:noProof/>
        <w:kern w:val="0"/>
        <w:szCs w:val="21"/>
      </w:rPr>
      <w:t>I</w:t>
    </w:r>
    <w:r w:rsidR="009674CC">
      <w:rPr>
        <w:rFonts w:eastAsia="新宋体" w:cs="Tahoma"/>
        <w:kern w:val="0"/>
        <w:szCs w:val="21"/>
      </w:rPr>
      <w:fldChar w:fldCharType="end"/>
    </w:r>
    <w:r>
      <w:rPr>
        <w:rFonts w:eastAsia="新宋体" w:cs="Tahoma"/>
        <w:kern w:val="0"/>
        <w:szCs w:val="21"/>
      </w:rPr>
      <w:t xml:space="preserve"> </w:t>
    </w:r>
    <w:r>
      <w:rPr>
        <w:rFonts w:eastAsia="新宋体" w:hAnsi="新宋体" w:cs="Tahoma"/>
        <w:kern w:val="0"/>
        <w:szCs w:val="21"/>
      </w:rPr>
      <w:t>页</w:t>
    </w:r>
    <w:r>
      <w:rPr>
        <w:rFonts w:eastAsia="新宋体" w:cs="Tahoma"/>
        <w:kern w:val="0"/>
        <w:szCs w:val="21"/>
      </w:rPr>
      <w:t xml:space="preserve"> </w:t>
    </w:r>
    <w:r>
      <w:rPr>
        <w:rFonts w:eastAsia="新宋体" w:hAnsi="新宋体" w:cs="Tahoma"/>
        <w:kern w:val="0"/>
        <w:szCs w:val="21"/>
      </w:rPr>
      <w:t>共</w:t>
    </w:r>
    <w:r>
      <w:rPr>
        <w:rFonts w:eastAsia="新宋体" w:cs="Tahoma"/>
        <w:kern w:val="0"/>
        <w:szCs w:val="21"/>
      </w:rPr>
      <w:t xml:space="preserve"> </w:t>
    </w:r>
    <w:r w:rsidR="009674CC">
      <w:rPr>
        <w:rFonts w:eastAsia="新宋体" w:cs="Tahoma"/>
        <w:kern w:val="0"/>
        <w:szCs w:val="21"/>
      </w:rPr>
      <w:fldChar w:fldCharType="begin"/>
    </w:r>
    <w:r>
      <w:rPr>
        <w:rFonts w:eastAsia="新宋体" w:cs="Tahoma"/>
        <w:kern w:val="0"/>
        <w:szCs w:val="21"/>
      </w:rPr>
      <w:instrText xml:space="preserve"> PAGE </w:instrText>
    </w:r>
    <w:r w:rsidR="009674CC">
      <w:rPr>
        <w:rFonts w:eastAsia="新宋体" w:cs="Tahoma"/>
        <w:kern w:val="0"/>
        <w:szCs w:val="21"/>
      </w:rPr>
      <w:fldChar w:fldCharType="separate"/>
    </w:r>
    <w:r w:rsidR="00281AFA">
      <w:rPr>
        <w:rFonts w:eastAsia="新宋体" w:cs="Tahoma"/>
        <w:noProof/>
        <w:kern w:val="0"/>
        <w:szCs w:val="21"/>
      </w:rPr>
      <w:t>I</w:t>
    </w:r>
    <w:r w:rsidR="009674CC">
      <w:rPr>
        <w:rFonts w:eastAsia="新宋体" w:cs="Tahoma"/>
        <w:kern w:val="0"/>
        <w:szCs w:val="21"/>
      </w:rPr>
      <w:fldChar w:fldCharType="end"/>
    </w:r>
    <w:r>
      <w:rPr>
        <w:rFonts w:eastAsia="新宋体" w:cs="Tahoma"/>
        <w:kern w:val="0"/>
        <w:szCs w:val="21"/>
      </w:rPr>
      <w:t xml:space="preserve"> </w:t>
    </w:r>
    <w:r>
      <w:rPr>
        <w:rFonts w:eastAsia="新宋体" w:hAnsi="新宋体" w:cs="Tahoma"/>
        <w:kern w:val="0"/>
        <w:szCs w:val="21"/>
      </w:rPr>
      <w:t>页</w:t>
    </w:r>
    <w:r>
      <w:rPr>
        <w:rFonts w:eastAsia="新宋体" w:cs="Tahoma"/>
        <w:kern w:val="0"/>
        <w:szCs w:val="21"/>
      </w:rPr>
      <w:t xml:space="preserve">                                       </w:t>
    </w:r>
    <w:r>
      <w:rPr>
        <w:rFonts w:eastAsia="新宋体" w:hAnsi="新宋体" w:cs="Tahoma" w:hint="eastAsia"/>
        <w:kern w:val="0"/>
        <w:szCs w:val="21"/>
      </w:rPr>
      <w:t>压痕机通讯协议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9C6FB9">
    <w:pPr>
      <w:pStyle w:val="ae"/>
      <w:spacing w:before="48" w:after="48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A03714">
    <w:pPr>
      <w:pStyle w:val="ae"/>
      <w:spacing w:before="48" w:after="48"/>
      <w:jc w:val="both"/>
      <w:rPr>
        <w:rFonts w:eastAsia="新宋体" w:hAnsi="新宋体" w:cs="Tahoma"/>
        <w:kern w:val="0"/>
        <w:szCs w:val="21"/>
      </w:rPr>
    </w:pPr>
    <w:r>
      <w:rPr>
        <w:rFonts w:ascii="黑体" w:eastAsia="黑体" w:hint="eastAsia"/>
        <w:color w:val="181512"/>
        <w:kern w:val="0"/>
      </w:rPr>
      <w:t xml:space="preserve">版本：Ver1.2                    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 w:rsidR="009674CC">
      <w:fldChar w:fldCharType="begin"/>
    </w:r>
    <w:r>
      <w:instrText xml:space="preserve"> PAGE </w:instrText>
    </w:r>
    <w:r w:rsidR="009674CC">
      <w:fldChar w:fldCharType="separate"/>
    </w:r>
    <w:r w:rsidR="00281AFA">
      <w:rPr>
        <w:noProof/>
      </w:rPr>
      <w:t>2</w:t>
    </w:r>
    <w:r w:rsidR="009674CC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18 </w:t>
    </w:r>
    <w:r>
      <w:rPr>
        <w:rFonts w:hint="eastAsia"/>
      </w:rPr>
      <w:t>页</w:t>
    </w:r>
    <w:r>
      <w:rPr>
        <w:rFonts w:ascii="黑体" w:eastAsia="黑体" w:hint="eastAsia"/>
        <w:color w:val="181512"/>
        <w:kern w:val="0"/>
      </w:rPr>
      <w:t xml:space="preserve">                                压痕机通讯协议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EE5" w:rsidRDefault="00751EE5" w:rsidP="00610C97">
      <w:pPr>
        <w:spacing w:before="48" w:after="48"/>
      </w:pPr>
      <w:r>
        <w:separator/>
      </w:r>
    </w:p>
  </w:footnote>
  <w:footnote w:type="continuationSeparator" w:id="0">
    <w:p w:rsidR="00751EE5" w:rsidRDefault="00751EE5" w:rsidP="00610C97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9C6FB9">
    <w:pPr>
      <w:pStyle w:val="af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A03714">
    <w:pPr>
      <w:pStyle w:val="af"/>
      <w:pBdr>
        <w:bottom w:val="none" w:sz="0" w:space="0" w:color="auto"/>
      </w:pBdr>
      <w:spacing w:before="48" w:after="48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noProof/>
      </w:rPr>
      <w:drawing>
        <wp:inline distT="0" distB="0" distL="0" distR="0">
          <wp:extent cx="638175" cy="3238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C6FB9" w:rsidRDefault="00A03714">
    <w:pPr>
      <w:pStyle w:val="af"/>
      <w:pBdr>
        <w:bottom w:val="none" w:sz="0" w:space="0" w:color="auto"/>
      </w:pBdr>
      <w:spacing w:before="48" w:after="48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</w:t>
    </w:r>
    <w:r>
      <w:rPr>
        <w:rFonts w:hint="eastAsia"/>
        <w:b/>
        <w:sz w:val="24"/>
        <w:szCs w:val="24"/>
      </w:rPr>
      <w:t>绝密文件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9C6FB9">
    <w:pPr>
      <w:pStyle w:val="af"/>
      <w:spacing w:before="48" w:after="48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FB9" w:rsidRDefault="009C6FB9">
    <w:pPr>
      <w:wordWrap w:val="0"/>
      <w:spacing w:before="48" w:after="48"/>
      <w:ind w:right="420"/>
      <w:jc w:val="right"/>
    </w:pPr>
  </w:p>
  <w:p w:rsidR="009C6FB9" w:rsidRDefault="00A03714">
    <w:pPr>
      <w:spacing w:before="48" w:after="48"/>
      <w:ind w:right="420"/>
    </w:pP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</w:t>
    </w:r>
    <w:r>
      <w:rPr>
        <w:rFonts w:hint="eastAsia"/>
        <w:b/>
        <w:sz w:val="24"/>
        <w:szCs w:val="24"/>
      </w:rPr>
      <w:t>绝密文件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bullet"/>
      <w:pStyle w:val="1"/>
      <w:lvlText w:val=""/>
      <w:lvlJc w:val="left"/>
      <w:pPr>
        <w:tabs>
          <w:tab w:val="left" w:pos="907"/>
        </w:tabs>
        <w:ind w:left="907" w:hanging="453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E059CB"/>
    <w:multiLevelType w:val="multilevel"/>
    <w:tmpl w:val="2BE059CB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ascii="Tahoma" w:hAnsi="Tahoma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794" w:hanging="22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ahoma" w:hAnsi="Tahoma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3B22B4D"/>
    <w:multiLevelType w:val="multilevel"/>
    <w:tmpl w:val="53B22B4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7897C06"/>
    <w:multiLevelType w:val="singleLevel"/>
    <w:tmpl w:val="57897C06"/>
    <w:lvl w:ilvl="0">
      <w:start w:val="1"/>
      <w:numFmt w:val="bullet"/>
      <w:pStyle w:val="Char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8F64B8E"/>
    <w:multiLevelType w:val="multilevel"/>
    <w:tmpl w:val="78F64B8E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hideSpellingErrors/>
  <w:proofState w:spelling="clean" w:grammar="clean"/>
  <w:defaultTabStop w:val="424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CB238A"/>
    <w:rsid w:val="0000048C"/>
    <w:rsid w:val="00001C31"/>
    <w:rsid w:val="00002874"/>
    <w:rsid w:val="00005F46"/>
    <w:rsid w:val="00007CFF"/>
    <w:rsid w:val="000104D7"/>
    <w:rsid w:val="00010B91"/>
    <w:rsid w:val="000139F9"/>
    <w:rsid w:val="0001485B"/>
    <w:rsid w:val="0001489B"/>
    <w:rsid w:val="000163A4"/>
    <w:rsid w:val="000168A8"/>
    <w:rsid w:val="00020ADD"/>
    <w:rsid w:val="000214DD"/>
    <w:rsid w:val="00021C68"/>
    <w:rsid w:val="00022C7A"/>
    <w:rsid w:val="0002376B"/>
    <w:rsid w:val="00024104"/>
    <w:rsid w:val="00024570"/>
    <w:rsid w:val="00026FEA"/>
    <w:rsid w:val="0003123A"/>
    <w:rsid w:val="00031758"/>
    <w:rsid w:val="00031773"/>
    <w:rsid w:val="000327D9"/>
    <w:rsid w:val="00033CFA"/>
    <w:rsid w:val="00034EE2"/>
    <w:rsid w:val="00035067"/>
    <w:rsid w:val="000363EC"/>
    <w:rsid w:val="00037277"/>
    <w:rsid w:val="0003753E"/>
    <w:rsid w:val="000405A1"/>
    <w:rsid w:val="00042978"/>
    <w:rsid w:val="00042AA7"/>
    <w:rsid w:val="0004342A"/>
    <w:rsid w:val="000457CC"/>
    <w:rsid w:val="00047058"/>
    <w:rsid w:val="0005009E"/>
    <w:rsid w:val="000508CC"/>
    <w:rsid w:val="00050E05"/>
    <w:rsid w:val="0005139E"/>
    <w:rsid w:val="0005161E"/>
    <w:rsid w:val="0005247E"/>
    <w:rsid w:val="0005389A"/>
    <w:rsid w:val="000543D5"/>
    <w:rsid w:val="000544F6"/>
    <w:rsid w:val="000550BC"/>
    <w:rsid w:val="00055447"/>
    <w:rsid w:val="00060715"/>
    <w:rsid w:val="00060F1E"/>
    <w:rsid w:val="00062106"/>
    <w:rsid w:val="0006255D"/>
    <w:rsid w:val="000648E9"/>
    <w:rsid w:val="000653F4"/>
    <w:rsid w:val="0006656C"/>
    <w:rsid w:val="000705C4"/>
    <w:rsid w:val="000709A1"/>
    <w:rsid w:val="000746DD"/>
    <w:rsid w:val="000748C7"/>
    <w:rsid w:val="0008221C"/>
    <w:rsid w:val="00083C60"/>
    <w:rsid w:val="000851AF"/>
    <w:rsid w:val="00087D4C"/>
    <w:rsid w:val="000906AA"/>
    <w:rsid w:val="0009137D"/>
    <w:rsid w:val="0009166D"/>
    <w:rsid w:val="00094A3B"/>
    <w:rsid w:val="00094D81"/>
    <w:rsid w:val="00096872"/>
    <w:rsid w:val="00097E1E"/>
    <w:rsid w:val="000A0955"/>
    <w:rsid w:val="000A1B1C"/>
    <w:rsid w:val="000A3756"/>
    <w:rsid w:val="000A6876"/>
    <w:rsid w:val="000B1182"/>
    <w:rsid w:val="000B3DB2"/>
    <w:rsid w:val="000B60FA"/>
    <w:rsid w:val="000B70D8"/>
    <w:rsid w:val="000B75D9"/>
    <w:rsid w:val="000B7F66"/>
    <w:rsid w:val="000C06ED"/>
    <w:rsid w:val="000C31C7"/>
    <w:rsid w:val="000C39DC"/>
    <w:rsid w:val="000C4CE4"/>
    <w:rsid w:val="000C51DF"/>
    <w:rsid w:val="000C5251"/>
    <w:rsid w:val="000C56FD"/>
    <w:rsid w:val="000C7674"/>
    <w:rsid w:val="000D0CBB"/>
    <w:rsid w:val="000D1B7A"/>
    <w:rsid w:val="000D2845"/>
    <w:rsid w:val="000D53A8"/>
    <w:rsid w:val="000D6F55"/>
    <w:rsid w:val="000E1C25"/>
    <w:rsid w:val="000E313C"/>
    <w:rsid w:val="000E374B"/>
    <w:rsid w:val="000E48F9"/>
    <w:rsid w:val="000E63DA"/>
    <w:rsid w:val="000E7E5A"/>
    <w:rsid w:val="000F01C5"/>
    <w:rsid w:val="000F0AB7"/>
    <w:rsid w:val="000F1607"/>
    <w:rsid w:val="000F22A6"/>
    <w:rsid w:val="000F2595"/>
    <w:rsid w:val="000F3420"/>
    <w:rsid w:val="00101E62"/>
    <w:rsid w:val="0010538C"/>
    <w:rsid w:val="001055D1"/>
    <w:rsid w:val="00105B8D"/>
    <w:rsid w:val="001078A4"/>
    <w:rsid w:val="00107FFE"/>
    <w:rsid w:val="00110A6D"/>
    <w:rsid w:val="00110E11"/>
    <w:rsid w:val="00110EA6"/>
    <w:rsid w:val="001119B5"/>
    <w:rsid w:val="001120E6"/>
    <w:rsid w:val="0011227F"/>
    <w:rsid w:val="00113E94"/>
    <w:rsid w:val="00114C69"/>
    <w:rsid w:val="001158AC"/>
    <w:rsid w:val="0011714D"/>
    <w:rsid w:val="001172BF"/>
    <w:rsid w:val="0012176D"/>
    <w:rsid w:val="00122362"/>
    <w:rsid w:val="00125B1A"/>
    <w:rsid w:val="0013041F"/>
    <w:rsid w:val="00131140"/>
    <w:rsid w:val="001320BB"/>
    <w:rsid w:val="001329D0"/>
    <w:rsid w:val="0013361A"/>
    <w:rsid w:val="00135414"/>
    <w:rsid w:val="00137BF2"/>
    <w:rsid w:val="00140849"/>
    <w:rsid w:val="00141C9C"/>
    <w:rsid w:val="0014224C"/>
    <w:rsid w:val="001424D1"/>
    <w:rsid w:val="001440AC"/>
    <w:rsid w:val="00144A35"/>
    <w:rsid w:val="00147D2F"/>
    <w:rsid w:val="00150783"/>
    <w:rsid w:val="00151C6E"/>
    <w:rsid w:val="001539B2"/>
    <w:rsid w:val="00155D40"/>
    <w:rsid w:val="00156113"/>
    <w:rsid w:val="00157DA9"/>
    <w:rsid w:val="00160FA9"/>
    <w:rsid w:val="001642BB"/>
    <w:rsid w:val="001648FD"/>
    <w:rsid w:val="00165B4F"/>
    <w:rsid w:val="00166193"/>
    <w:rsid w:val="00166AB1"/>
    <w:rsid w:val="0017073F"/>
    <w:rsid w:val="00170E7E"/>
    <w:rsid w:val="00171757"/>
    <w:rsid w:val="00172458"/>
    <w:rsid w:val="00173508"/>
    <w:rsid w:val="001739DE"/>
    <w:rsid w:val="001747C0"/>
    <w:rsid w:val="00175382"/>
    <w:rsid w:val="001753C8"/>
    <w:rsid w:val="001802C0"/>
    <w:rsid w:val="00182CCD"/>
    <w:rsid w:val="00184345"/>
    <w:rsid w:val="00184EEF"/>
    <w:rsid w:val="001876B2"/>
    <w:rsid w:val="00190959"/>
    <w:rsid w:val="00191AD1"/>
    <w:rsid w:val="00192BA7"/>
    <w:rsid w:val="00193C6F"/>
    <w:rsid w:val="001948C5"/>
    <w:rsid w:val="0019490F"/>
    <w:rsid w:val="001962BB"/>
    <w:rsid w:val="001A12CA"/>
    <w:rsid w:val="001A1D9F"/>
    <w:rsid w:val="001A2ADD"/>
    <w:rsid w:val="001A2BEA"/>
    <w:rsid w:val="001A38AC"/>
    <w:rsid w:val="001A53B7"/>
    <w:rsid w:val="001A58A1"/>
    <w:rsid w:val="001A600B"/>
    <w:rsid w:val="001A62A1"/>
    <w:rsid w:val="001A7A4B"/>
    <w:rsid w:val="001B0316"/>
    <w:rsid w:val="001B038A"/>
    <w:rsid w:val="001B04DE"/>
    <w:rsid w:val="001B0EB8"/>
    <w:rsid w:val="001B41F2"/>
    <w:rsid w:val="001B4C32"/>
    <w:rsid w:val="001C071A"/>
    <w:rsid w:val="001C0DB0"/>
    <w:rsid w:val="001C2824"/>
    <w:rsid w:val="001C3DF4"/>
    <w:rsid w:val="001C4CA2"/>
    <w:rsid w:val="001C65FC"/>
    <w:rsid w:val="001C71E8"/>
    <w:rsid w:val="001C7B12"/>
    <w:rsid w:val="001C7C14"/>
    <w:rsid w:val="001C7E30"/>
    <w:rsid w:val="001D056D"/>
    <w:rsid w:val="001D0799"/>
    <w:rsid w:val="001D09DD"/>
    <w:rsid w:val="001D12E2"/>
    <w:rsid w:val="001D1890"/>
    <w:rsid w:val="001D5203"/>
    <w:rsid w:val="001D60BA"/>
    <w:rsid w:val="001D6BBE"/>
    <w:rsid w:val="001D6C2B"/>
    <w:rsid w:val="001D7CA5"/>
    <w:rsid w:val="001E117A"/>
    <w:rsid w:val="001E24C7"/>
    <w:rsid w:val="001E3481"/>
    <w:rsid w:val="001E4731"/>
    <w:rsid w:val="001E509E"/>
    <w:rsid w:val="001E5A07"/>
    <w:rsid w:val="001E601B"/>
    <w:rsid w:val="001E610D"/>
    <w:rsid w:val="001E666C"/>
    <w:rsid w:val="001E7C85"/>
    <w:rsid w:val="001F15BC"/>
    <w:rsid w:val="001F23C7"/>
    <w:rsid w:val="001F3FDE"/>
    <w:rsid w:val="001F4262"/>
    <w:rsid w:val="001F7EFA"/>
    <w:rsid w:val="002005B0"/>
    <w:rsid w:val="00200B9F"/>
    <w:rsid w:val="002026FC"/>
    <w:rsid w:val="00206BDF"/>
    <w:rsid w:val="00206DA6"/>
    <w:rsid w:val="00206E61"/>
    <w:rsid w:val="0020769D"/>
    <w:rsid w:val="00210034"/>
    <w:rsid w:val="00215316"/>
    <w:rsid w:val="002162A3"/>
    <w:rsid w:val="002166FA"/>
    <w:rsid w:val="0021737F"/>
    <w:rsid w:val="0021786A"/>
    <w:rsid w:val="002206F6"/>
    <w:rsid w:val="00221E4C"/>
    <w:rsid w:val="00222519"/>
    <w:rsid w:val="0022315E"/>
    <w:rsid w:val="0022352E"/>
    <w:rsid w:val="002241E9"/>
    <w:rsid w:val="002246E4"/>
    <w:rsid w:val="002306CF"/>
    <w:rsid w:val="00230782"/>
    <w:rsid w:val="002309F8"/>
    <w:rsid w:val="00233336"/>
    <w:rsid w:val="00234105"/>
    <w:rsid w:val="002353F7"/>
    <w:rsid w:val="00235F2A"/>
    <w:rsid w:val="0023601A"/>
    <w:rsid w:val="00241B58"/>
    <w:rsid w:val="00241C62"/>
    <w:rsid w:val="00242A1C"/>
    <w:rsid w:val="00242E08"/>
    <w:rsid w:val="0024318D"/>
    <w:rsid w:val="00246F78"/>
    <w:rsid w:val="002541EF"/>
    <w:rsid w:val="00255CC3"/>
    <w:rsid w:val="00256D25"/>
    <w:rsid w:val="00257C0C"/>
    <w:rsid w:val="002601A4"/>
    <w:rsid w:val="00260669"/>
    <w:rsid w:val="00261976"/>
    <w:rsid w:val="0026214D"/>
    <w:rsid w:val="00263AAC"/>
    <w:rsid w:val="00263AB2"/>
    <w:rsid w:val="00263CE6"/>
    <w:rsid w:val="00266291"/>
    <w:rsid w:val="00266E06"/>
    <w:rsid w:val="00267944"/>
    <w:rsid w:val="00271249"/>
    <w:rsid w:val="00272CA2"/>
    <w:rsid w:val="0027427D"/>
    <w:rsid w:val="00276D7D"/>
    <w:rsid w:val="00281AFA"/>
    <w:rsid w:val="00281D25"/>
    <w:rsid w:val="00285B5D"/>
    <w:rsid w:val="00286151"/>
    <w:rsid w:val="002864BC"/>
    <w:rsid w:val="00287B7A"/>
    <w:rsid w:val="00292EE7"/>
    <w:rsid w:val="00293247"/>
    <w:rsid w:val="00293B46"/>
    <w:rsid w:val="00293FC9"/>
    <w:rsid w:val="00297021"/>
    <w:rsid w:val="002A04B5"/>
    <w:rsid w:val="002A097E"/>
    <w:rsid w:val="002A2926"/>
    <w:rsid w:val="002A6642"/>
    <w:rsid w:val="002A6CF8"/>
    <w:rsid w:val="002A792B"/>
    <w:rsid w:val="002A797F"/>
    <w:rsid w:val="002B12A0"/>
    <w:rsid w:val="002B26E1"/>
    <w:rsid w:val="002B60FA"/>
    <w:rsid w:val="002B6429"/>
    <w:rsid w:val="002B66BC"/>
    <w:rsid w:val="002B68C5"/>
    <w:rsid w:val="002B6DF2"/>
    <w:rsid w:val="002C0452"/>
    <w:rsid w:val="002C0BF5"/>
    <w:rsid w:val="002C0CEE"/>
    <w:rsid w:val="002C2302"/>
    <w:rsid w:val="002C2377"/>
    <w:rsid w:val="002C3C93"/>
    <w:rsid w:val="002C3FDE"/>
    <w:rsid w:val="002C5725"/>
    <w:rsid w:val="002C6C23"/>
    <w:rsid w:val="002C735F"/>
    <w:rsid w:val="002C739E"/>
    <w:rsid w:val="002C7EA0"/>
    <w:rsid w:val="002D0462"/>
    <w:rsid w:val="002D048D"/>
    <w:rsid w:val="002D0A33"/>
    <w:rsid w:val="002D0AE4"/>
    <w:rsid w:val="002D12F8"/>
    <w:rsid w:val="002D4644"/>
    <w:rsid w:val="002D5C7F"/>
    <w:rsid w:val="002D5CE9"/>
    <w:rsid w:val="002E028F"/>
    <w:rsid w:val="002E36DA"/>
    <w:rsid w:val="002E3A78"/>
    <w:rsid w:val="002E48B5"/>
    <w:rsid w:val="002E5ABE"/>
    <w:rsid w:val="002F2648"/>
    <w:rsid w:val="002F3AC5"/>
    <w:rsid w:val="0030451A"/>
    <w:rsid w:val="00306E97"/>
    <w:rsid w:val="00307076"/>
    <w:rsid w:val="00310793"/>
    <w:rsid w:val="003108E8"/>
    <w:rsid w:val="00310FE9"/>
    <w:rsid w:val="00311424"/>
    <w:rsid w:val="00314BBB"/>
    <w:rsid w:val="00316D1C"/>
    <w:rsid w:val="00321E21"/>
    <w:rsid w:val="00321FC8"/>
    <w:rsid w:val="00322E2D"/>
    <w:rsid w:val="00322E46"/>
    <w:rsid w:val="00326340"/>
    <w:rsid w:val="0032637B"/>
    <w:rsid w:val="00327544"/>
    <w:rsid w:val="003316A4"/>
    <w:rsid w:val="00332084"/>
    <w:rsid w:val="00333537"/>
    <w:rsid w:val="0033397B"/>
    <w:rsid w:val="00333BDD"/>
    <w:rsid w:val="00333F1B"/>
    <w:rsid w:val="003355EF"/>
    <w:rsid w:val="0033623A"/>
    <w:rsid w:val="0033631B"/>
    <w:rsid w:val="00337E4B"/>
    <w:rsid w:val="00341784"/>
    <w:rsid w:val="003428F3"/>
    <w:rsid w:val="0034377B"/>
    <w:rsid w:val="00344EC3"/>
    <w:rsid w:val="0034647A"/>
    <w:rsid w:val="003469DE"/>
    <w:rsid w:val="0034720E"/>
    <w:rsid w:val="0035025D"/>
    <w:rsid w:val="003505E9"/>
    <w:rsid w:val="00350777"/>
    <w:rsid w:val="00351666"/>
    <w:rsid w:val="00351E55"/>
    <w:rsid w:val="003538D6"/>
    <w:rsid w:val="00356561"/>
    <w:rsid w:val="00357F62"/>
    <w:rsid w:val="00360A88"/>
    <w:rsid w:val="003616FC"/>
    <w:rsid w:val="00361C29"/>
    <w:rsid w:val="00361E11"/>
    <w:rsid w:val="003641D3"/>
    <w:rsid w:val="00364AF1"/>
    <w:rsid w:val="00366A7F"/>
    <w:rsid w:val="00370A8B"/>
    <w:rsid w:val="003731E4"/>
    <w:rsid w:val="003732AA"/>
    <w:rsid w:val="00373AD6"/>
    <w:rsid w:val="00373F8D"/>
    <w:rsid w:val="003756AC"/>
    <w:rsid w:val="00377017"/>
    <w:rsid w:val="00381E45"/>
    <w:rsid w:val="0038219F"/>
    <w:rsid w:val="00384618"/>
    <w:rsid w:val="00385DF4"/>
    <w:rsid w:val="0038630B"/>
    <w:rsid w:val="00386CAB"/>
    <w:rsid w:val="00386F1C"/>
    <w:rsid w:val="00387553"/>
    <w:rsid w:val="00391446"/>
    <w:rsid w:val="00391E4A"/>
    <w:rsid w:val="00392385"/>
    <w:rsid w:val="003925B4"/>
    <w:rsid w:val="003978EE"/>
    <w:rsid w:val="00397EC6"/>
    <w:rsid w:val="00397EC7"/>
    <w:rsid w:val="00397F0E"/>
    <w:rsid w:val="003A0002"/>
    <w:rsid w:val="003A0471"/>
    <w:rsid w:val="003A12FC"/>
    <w:rsid w:val="003A447F"/>
    <w:rsid w:val="003A52B1"/>
    <w:rsid w:val="003A68E3"/>
    <w:rsid w:val="003B0DCD"/>
    <w:rsid w:val="003B0DFB"/>
    <w:rsid w:val="003B14B7"/>
    <w:rsid w:val="003B3C63"/>
    <w:rsid w:val="003B4819"/>
    <w:rsid w:val="003B7018"/>
    <w:rsid w:val="003B79C9"/>
    <w:rsid w:val="003C0B1F"/>
    <w:rsid w:val="003C2621"/>
    <w:rsid w:val="003C2A77"/>
    <w:rsid w:val="003C379C"/>
    <w:rsid w:val="003C4879"/>
    <w:rsid w:val="003C5616"/>
    <w:rsid w:val="003C73AE"/>
    <w:rsid w:val="003D036F"/>
    <w:rsid w:val="003D0CCB"/>
    <w:rsid w:val="003D0FCF"/>
    <w:rsid w:val="003D18AF"/>
    <w:rsid w:val="003D1938"/>
    <w:rsid w:val="003D1A2F"/>
    <w:rsid w:val="003D268F"/>
    <w:rsid w:val="003D3494"/>
    <w:rsid w:val="003D60C0"/>
    <w:rsid w:val="003D661A"/>
    <w:rsid w:val="003E00FD"/>
    <w:rsid w:val="003E2BA6"/>
    <w:rsid w:val="003E5BB6"/>
    <w:rsid w:val="003E60F4"/>
    <w:rsid w:val="003E669E"/>
    <w:rsid w:val="003E69E7"/>
    <w:rsid w:val="003E6E80"/>
    <w:rsid w:val="003E7CDE"/>
    <w:rsid w:val="003F029C"/>
    <w:rsid w:val="003F1D7A"/>
    <w:rsid w:val="003F2045"/>
    <w:rsid w:val="003F25CE"/>
    <w:rsid w:val="003F2EFA"/>
    <w:rsid w:val="003F394D"/>
    <w:rsid w:val="003F5112"/>
    <w:rsid w:val="003F58D2"/>
    <w:rsid w:val="003F5DB7"/>
    <w:rsid w:val="003F67DA"/>
    <w:rsid w:val="00400F0A"/>
    <w:rsid w:val="00401F2D"/>
    <w:rsid w:val="004030C5"/>
    <w:rsid w:val="004030EA"/>
    <w:rsid w:val="00406050"/>
    <w:rsid w:val="004071E7"/>
    <w:rsid w:val="004109F1"/>
    <w:rsid w:val="00410A51"/>
    <w:rsid w:val="004111BD"/>
    <w:rsid w:val="00412692"/>
    <w:rsid w:val="00415861"/>
    <w:rsid w:val="004168F3"/>
    <w:rsid w:val="0042133D"/>
    <w:rsid w:val="00423E2D"/>
    <w:rsid w:val="00425B7A"/>
    <w:rsid w:val="004261F1"/>
    <w:rsid w:val="00430B5D"/>
    <w:rsid w:val="004311D0"/>
    <w:rsid w:val="0043159C"/>
    <w:rsid w:val="00433E4F"/>
    <w:rsid w:val="00436C11"/>
    <w:rsid w:val="00436CF7"/>
    <w:rsid w:val="00440CCE"/>
    <w:rsid w:val="004416BB"/>
    <w:rsid w:val="00441D4B"/>
    <w:rsid w:val="004424BE"/>
    <w:rsid w:val="004425DD"/>
    <w:rsid w:val="004427AA"/>
    <w:rsid w:val="00442CCD"/>
    <w:rsid w:val="004438E9"/>
    <w:rsid w:val="004445B5"/>
    <w:rsid w:val="004448C8"/>
    <w:rsid w:val="00444F53"/>
    <w:rsid w:val="0044690A"/>
    <w:rsid w:val="00451311"/>
    <w:rsid w:val="00451E02"/>
    <w:rsid w:val="00452908"/>
    <w:rsid w:val="004534D0"/>
    <w:rsid w:val="004548F3"/>
    <w:rsid w:val="004552C5"/>
    <w:rsid w:val="0045684A"/>
    <w:rsid w:val="0046016D"/>
    <w:rsid w:val="00463BF4"/>
    <w:rsid w:val="00464069"/>
    <w:rsid w:val="00464669"/>
    <w:rsid w:val="004653E0"/>
    <w:rsid w:val="0046542F"/>
    <w:rsid w:val="00466ABC"/>
    <w:rsid w:val="004703AC"/>
    <w:rsid w:val="0047084D"/>
    <w:rsid w:val="00471693"/>
    <w:rsid w:val="00471EC5"/>
    <w:rsid w:val="00473665"/>
    <w:rsid w:val="0047494A"/>
    <w:rsid w:val="004753AF"/>
    <w:rsid w:val="0047546D"/>
    <w:rsid w:val="00477E8A"/>
    <w:rsid w:val="004806C0"/>
    <w:rsid w:val="004810B0"/>
    <w:rsid w:val="0048128B"/>
    <w:rsid w:val="00485A95"/>
    <w:rsid w:val="00485DAC"/>
    <w:rsid w:val="004863EF"/>
    <w:rsid w:val="00486C37"/>
    <w:rsid w:val="00486CC9"/>
    <w:rsid w:val="004917D8"/>
    <w:rsid w:val="00493497"/>
    <w:rsid w:val="00496C53"/>
    <w:rsid w:val="004A0424"/>
    <w:rsid w:val="004A17F6"/>
    <w:rsid w:val="004A1A4E"/>
    <w:rsid w:val="004A25C5"/>
    <w:rsid w:val="004A29EB"/>
    <w:rsid w:val="004A50A9"/>
    <w:rsid w:val="004A5886"/>
    <w:rsid w:val="004A617E"/>
    <w:rsid w:val="004B0B66"/>
    <w:rsid w:val="004B0F21"/>
    <w:rsid w:val="004B1684"/>
    <w:rsid w:val="004B1A47"/>
    <w:rsid w:val="004B49B2"/>
    <w:rsid w:val="004B51EF"/>
    <w:rsid w:val="004B568A"/>
    <w:rsid w:val="004B5A01"/>
    <w:rsid w:val="004B5BAF"/>
    <w:rsid w:val="004B64F2"/>
    <w:rsid w:val="004B6E54"/>
    <w:rsid w:val="004B7A3F"/>
    <w:rsid w:val="004C0851"/>
    <w:rsid w:val="004C3DCE"/>
    <w:rsid w:val="004C414B"/>
    <w:rsid w:val="004C4209"/>
    <w:rsid w:val="004C4376"/>
    <w:rsid w:val="004D0894"/>
    <w:rsid w:val="004D133E"/>
    <w:rsid w:val="004D2336"/>
    <w:rsid w:val="004D3F0A"/>
    <w:rsid w:val="004D5A94"/>
    <w:rsid w:val="004D7EED"/>
    <w:rsid w:val="004E0D9E"/>
    <w:rsid w:val="004E39F7"/>
    <w:rsid w:val="004E5E75"/>
    <w:rsid w:val="004F2913"/>
    <w:rsid w:val="004F4435"/>
    <w:rsid w:val="004F4883"/>
    <w:rsid w:val="004F4D09"/>
    <w:rsid w:val="004F4DF3"/>
    <w:rsid w:val="004F69DB"/>
    <w:rsid w:val="00500BB2"/>
    <w:rsid w:val="005010D1"/>
    <w:rsid w:val="005013DC"/>
    <w:rsid w:val="005019BE"/>
    <w:rsid w:val="005022C4"/>
    <w:rsid w:val="00502439"/>
    <w:rsid w:val="00502A02"/>
    <w:rsid w:val="00504117"/>
    <w:rsid w:val="00506C5A"/>
    <w:rsid w:val="0051032A"/>
    <w:rsid w:val="005105C1"/>
    <w:rsid w:val="0051191B"/>
    <w:rsid w:val="00511D1B"/>
    <w:rsid w:val="005129A9"/>
    <w:rsid w:val="00512CF7"/>
    <w:rsid w:val="00515132"/>
    <w:rsid w:val="00517291"/>
    <w:rsid w:val="00520C4B"/>
    <w:rsid w:val="0052124D"/>
    <w:rsid w:val="005218B0"/>
    <w:rsid w:val="0052297B"/>
    <w:rsid w:val="00525504"/>
    <w:rsid w:val="0052587B"/>
    <w:rsid w:val="00527689"/>
    <w:rsid w:val="00527AF6"/>
    <w:rsid w:val="0053387F"/>
    <w:rsid w:val="005341D6"/>
    <w:rsid w:val="00534747"/>
    <w:rsid w:val="005374E5"/>
    <w:rsid w:val="00540C43"/>
    <w:rsid w:val="005420C6"/>
    <w:rsid w:val="00542710"/>
    <w:rsid w:val="00543945"/>
    <w:rsid w:val="00545795"/>
    <w:rsid w:val="00545844"/>
    <w:rsid w:val="0055064E"/>
    <w:rsid w:val="00551A64"/>
    <w:rsid w:val="005523EC"/>
    <w:rsid w:val="005524B9"/>
    <w:rsid w:val="00556475"/>
    <w:rsid w:val="0055730A"/>
    <w:rsid w:val="0056014E"/>
    <w:rsid w:val="00560D88"/>
    <w:rsid w:val="005623A5"/>
    <w:rsid w:val="0056451D"/>
    <w:rsid w:val="00567C2B"/>
    <w:rsid w:val="00567E76"/>
    <w:rsid w:val="00572BFE"/>
    <w:rsid w:val="00575D46"/>
    <w:rsid w:val="00576224"/>
    <w:rsid w:val="00576427"/>
    <w:rsid w:val="00577D61"/>
    <w:rsid w:val="005812FB"/>
    <w:rsid w:val="0058169C"/>
    <w:rsid w:val="00582901"/>
    <w:rsid w:val="00582E1F"/>
    <w:rsid w:val="0058667C"/>
    <w:rsid w:val="00587758"/>
    <w:rsid w:val="00590023"/>
    <w:rsid w:val="00591CF9"/>
    <w:rsid w:val="00593BBC"/>
    <w:rsid w:val="00596188"/>
    <w:rsid w:val="00596812"/>
    <w:rsid w:val="005A031A"/>
    <w:rsid w:val="005A3586"/>
    <w:rsid w:val="005A39BB"/>
    <w:rsid w:val="005A523A"/>
    <w:rsid w:val="005B11DC"/>
    <w:rsid w:val="005B1B63"/>
    <w:rsid w:val="005B4AD1"/>
    <w:rsid w:val="005B5FC0"/>
    <w:rsid w:val="005B63A5"/>
    <w:rsid w:val="005B67E4"/>
    <w:rsid w:val="005B6D62"/>
    <w:rsid w:val="005C16F9"/>
    <w:rsid w:val="005C1A88"/>
    <w:rsid w:val="005C1D3E"/>
    <w:rsid w:val="005C2E3F"/>
    <w:rsid w:val="005C3432"/>
    <w:rsid w:val="005C41DB"/>
    <w:rsid w:val="005C4DEB"/>
    <w:rsid w:val="005C505D"/>
    <w:rsid w:val="005C533A"/>
    <w:rsid w:val="005C57B5"/>
    <w:rsid w:val="005C5957"/>
    <w:rsid w:val="005C5F86"/>
    <w:rsid w:val="005C61A4"/>
    <w:rsid w:val="005C6BFB"/>
    <w:rsid w:val="005C7219"/>
    <w:rsid w:val="005D099B"/>
    <w:rsid w:val="005D15C6"/>
    <w:rsid w:val="005D33AD"/>
    <w:rsid w:val="005D6D15"/>
    <w:rsid w:val="005E34E6"/>
    <w:rsid w:val="005E5F55"/>
    <w:rsid w:val="005E693B"/>
    <w:rsid w:val="005E6A7C"/>
    <w:rsid w:val="005E71C7"/>
    <w:rsid w:val="005E761C"/>
    <w:rsid w:val="005F438A"/>
    <w:rsid w:val="005F7DF0"/>
    <w:rsid w:val="005F7FA8"/>
    <w:rsid w:val="006003B0"/>
    <w:rsid w:val="00600E84"/>
    <w:rsid w:val="00601DCA"/>
    <w:rsid w:val="006026B8"/>
    <w:rsid w:val="00605BB4"/>
    <w:rsid w:val="00606AE8"/>
    <w:rsid w:val="00610C97"/>
    <w:rsid w:val="00611534"/>
    <w:rsid w:val="00612205"/>
    <w:rsid w:val="00613889"/>
    <w:rsid w:val="006147F4"/>
    <w:rsid w:val="00615BB5"/>
    <w:rsid w:val="00616430"/>
    <w:rsid w:val="00617068"/>
    <w:rsid w:val="0061750B"/>
    <w:rsid w:val="0062043A"/>
    <w:rsid w:val="006225D6"/>
    <w:rsid w:val="00622BB0"/>
    <w:rsid w:val="00623194"/>
    <w:rsid w:val="00623809"/>
    <w:rsid w:val="00623856"/>
    <w:rsid w:val="0062434B"/>
    <w:rsid w:val="0062448C"/>
    <w:rsid w:val="00624ADF"/>
    <w:rsid w:val="00625235"/>
    <w:rsid w:val="006271ED"/>
    <w:rsid w:val="00627F51"/>
    <w:rsid w:val="00633057"/>
    <w:rsid w:val="006355D5"/>
    <w:rsid w:val="006414A6"/>
    <w:rsid w:val="00643279"/>
    <w:rsid w:val="006445FE"/>
    <w:rsid w:val="0064532B"/>
    <w:rsid w:val="00645E7F"/>
    <w:rsid w:val="00646FF4"/>
    <w:rsid w:val="0065118D"/>
    <w:rsid w:val="00654346"/>
    <w:rsid w:val="00654801"/>
    <w:rsid w:val="0065717B"/>
    <w:rsid w:val="00660C24"/>
    <w:rsid w:val="00660D4F"/>
    <w:rsid w:val="00661CD9"/>
    <w:rsid w:val="006621F5"/>
    <w:rsid w:val="00662B10"/>
    <w:rsid w:val="00665A94"/>
    <w:rsid w:val="00667B5A"/>
    <w:rsid w:val="00667D72"/>
    <w:rsid w:val="00667E73"/>
    <w:rsid w:val="00667EAF"/>
    <w:rsid w:val="00670581"/>
    <w:rsid w:val="00670C1A"/>
    <w:rsid w:val="00671FFB"/>
    <w:rsid w:val="00672CAF"/>
    <w:rsid w:val="006742E1"/>
    <w:rsid w:val="006753FB"/>
    <w:rsid w:val="00675C58"/>
    <w:rsid w:val="006765A1"/>
    <w:rsid w:val="00677101"/>
    <w:rsid w:val="006774C4"/>
    <w:rsid w:val="006778D3"/>
    <w:rsid w:val="0068159E"/>
    <w:rsid w:val="00682067"/>
    <w:rsid w:val="006823CD"/>
    <w:rsid w:val="006836D1"/>
    <w:rsid w:val="0068501D"/>
    <w:rsid w:val="006850A2"/>
    <w:rsid w:val="006855C6"/>
    <w:rsid w:val="00685875"/>
    <w:rsid w:val="00685FCF"/>
    <w:rsid w:val="006860B5"/>
    <w:rsid w:val="00687D32"/>
    <w:rsid w:val="00690204"/>
    <w:rsid w:val="0069166D"/>
    <w:rsid w:val="00693251"/>
    <w:rsid w:val="00693C00"/>
    <w:rsid w:val="006946F3"/>
    <w:rsid w:val="006969A0"/>
    <w:rsid w:val="006A09B9"/>
    <w:rsid w:val="006A1317"/>
    <w:rsid w:val="006A13EE"/>
    <w:rsid w:val="006A25B3"/>
    <w:rsid w:val="006A7633"/>
    <w:rsid w:val="006A7D46"/>
    <w:rsid w:val="006B028F"/>
    <w:rsid w:val="006B0790"/>
    <w:rsid w:val="006B3D1C"/>
    <w:rsid w:val="006B48D4"/>
    <w:rsid w:val="006B5027"/>
    <w:rsid w:val="006B6AA9"/>
    <w:rsid w:val="006B6E9C"/>
    <w:rsid w:val="006B6F2A"/>
    <w:rsid w:val="006B75AB"/>
    <w:rsid w:val="006C0CA5"/>
    <w:rsid w:val="006C1681"/>
    <w:rsid w:val="006C4BA4"/>
    <w:rsid w:val="006C5879"/>
    <w:rsid w:val="006C5B66"/>
    <w:rsid w:val="006C654E"/>
    <w:rsid w:val="006C783D"/>
    <w:rsid w:val="006C7976"/>
    <w:rsid w:val="006D0049"/>
    <w:rsid w:val="006D1334"/>
    <w:rsid w:val="006D2A61"/>
    <w:rsid w:val="006D3C9F"/>
    <w:rsid w:val="006D3E88"/>
    <w:rsid w:val="006D5255"/>
    <w:rsid w:val="006D642A"/>
    <w:rsid w:val="006D65C4"/>
    <w:rsid w:val="006E07BE"/>
    <w:rsid w:val="006E2978"/>
    <w:rsid w:val="006E69F2"/>
    <w:rsid w:val="006F17CD"/>
    <w:rsid w:val="006F1B55"/>
    <w:rsid w:val="006F2C05"/>
    <w:rsid w:val="006F3250"/>
    <w:rsid w:val="006F3EE5"/>
    <w:rsid w:val="006F5555"/>
    <w:rsid w:val="00700AEC"/>
    <w:rsid w:val="00700FE1"/>
    <w:rsid w:val="00702687"/>
    <w:rsid w:val="00704AB5"/>
    <w:rsid w:val="00704E75"/>
    <w:rsid w:val="00710953"/>
    <w:rsid w:val="00710B46"/>
    <w:rsid w:val="00710CA9"/>
    <w:rsid w:val="007116D6"/>
    <w:rsid w:val="00712507"/>
    <w:rsid w:val="007138D3"/>
    <w:rsid w:val="007153B1"/>
    <w:rsid w:val="00715FDB"/>
    <w:rsid w:val="00716CAE"/>
    <w:rsid w:val="007171AE"/>
    <w:rsid w:val="00720023"/>
    <w:rsid w:val="00720952"/>
    <w:rsid w:val="007214DC"/>
    <w:rsid w:val="00721EFE"/>
    <w:rsid w:val="007224BB"/>
    <w:rsid w:val="00722805"/>
    <w:rsid w:val="00723C1E"/>
    <w:rsid w:val="00725754"/>
    <w:rsid w:val="00726746"/>
    <w:rsid w:val="00727235"/>
    <w:rsid w:val="007309DB"/>
    <w:rsid w:val="007311B6"/>
    <w:rsid w:val="00732B72"/>
    <w:rsid w:val="00735D69"/>
    <w:rsid w:val="00737065"/>
    <w:rsid w:val="00740B08"/>
    <w:rsid w:val="00751769"/>
    <w:rsid w:val="00751EE5"/>
    <w:rsid w:val="00752F59"/>
    <w:rsid w:val="00753234"/>
    <w:rsid w:val="0075588F"/>
    <w:rsid w:val="0076130C"/>
    <w:rsid w:val="007616EA"/>
    <w:rsid w:val="007619AE"/>
    <w:rsid w:val="00762766"/>
    <w:rsid w:val="0076614E"/>
    <w:rsid w:val="00767899"/>
    <w:rsid w:val="00771226"/>
    <w:rsid w:val="0077203A"/>
    <w:rsid w:val="0077263E"/>
    <w:rsid w:val="0077403E"/>
    <w:rsid w:val="00774A6E"/>
    <w:rsid w:val="00776C25"/>
    <w:rsid w:val="0077751A"/>
    <w:rsid w:val="0078000F"/>
    <w:rsid w:val="00783CB0"/>
    <w:rsid w:val="00785F77"/>
    <w:rsid w:val="00787897"/>
    <w:rsid w:val="007910EE"/>
    <w:rsid w:val="007938DF"/>
    <w:rsid w:val="00793962"/>
    <w:rsid w:val="00795237"/>
    <w:rsid w:val="00795CE4"/>
    <w:rsid w:val="007A0467"/>
    <w:rsid w:val="007A3ED1"/>
    <w:rsid w:val="007A5076"/>
    <w:rsid w:val="007A5AED"/>
    <w:rsid w:val="007A6306"/>
    <w:rsid w:val="007A6FA0"/>
    <w:rsid w:val="007B0B21"/>
    <w:rsid w:val="007B10A2"/>
    <w:rsid w:val="007B116F"/>
    <w:rsid w:val="007B252C"/>
    <w:rsid w:val="007B45FB"/>
    <w:rsid w:val="007B4C73"/>
    <w:rsid w:val="007B799A"/>
    <w:rsid w:val="007B7B78"/>
    <w:rsid w:val="007C00E2"/>
    <w:rsid w:val="007C061B"/>
    <w:rsid w:val="007C0B92"/>
    <w:rsid w:val="007C1B1D"/>
    <w:rsid w:val="007C1B93"/>
    <w:rsid w:val="007C3158"/>
    <w:rsid w:val="007C3AEF"/>
    <w:rsid w:val="007C476B"/>
    <w:rsid w:val="007C4B0F"/>
    <w:rsid w:val="007C5BAB"/>
    <w:rsid w:val="007D1BBB"/>
    <w:rsid w:val="007D2412"/>
    <w:rsid w:val="007D245B"/>
    <w:rsid w:val="007D2B08"/>
    <w:rsid w:val="007D47A4"/>
    <w:rsid w:val="007D696E"/>
    <w:rsid w:val="007E1440"/>
    <w:rsid w:val="007E148E"/>
    <w:rsid w:val="007E2189"/>
    <w:rsid w:val="007E33A6"/>
    <w:rsid w:val="007E3C90"/>
    <w:rsid w:val="007E40B5"/>
    <w:rsid w:val="007E61E1"/>
    <w:rsid w:val="007E7147"/>
    <w:rsid w:val="007F1548"/>
    <w:rsid w:val="007F2621"/>
    <w:rsid w:val="007F783F"/>
    <w:rsid w:val="007F7A56"/>
    <w:rsid w:val="007F7CC7"/>
    <w:rsid w:val="008004BB"/>
    <w:rsid w:val="008010A2"/>
    <w:rsid w:val="008014F6"/>
    <w:rsid w:val="0080157A"/>
    <w:rsid w:val="0080278A"/>
    <w:rsid w:val="008038C6"/>
    <w:rsid w:val="008055C9"/>
    <w:rsid w:val="008063AB"/>
    <w:rsid w:val="0080697D"/>
    <w:rsid w:val="00807197"/>
    <w:rsid w:val="00810B7B"/>
    <w:rsid w:val="00812038"/>
    <w:rsid w:val="00812220"/>
    <w:rsid w:val="00816569"/>
    <w:rsid w:val="00816CA7"/>
    <w:rsid w:val="00816D41"/>
    <w:rsid w:val="008173B7"/>
    <w:rsid w:val="00817D4A"/>
    <w:rsid w:val="00822294"/>
    <w:rsid w:val="008232AB"/>
    <w:rsid w:val="008235AE"/>
    <w:rsid w:val="008247B5"/>
    <w:rsid w:val="00824BA9"/>
    <w:rsid w:val="00825B86"/>
    <w:rsid w:val="00830011"/>
    <w:rsid w:val="008323C2"/>
    <w:rsid w:val="00834208"/>
    <w:rsid w:val="00834C50"/>
    <w:rsid w:val="00834E3D"/>
    <w:rsid w:val="00835040"/>
    <w:rsid w:val="00836488"/>
    <w:rsid w:val="00842310"/>
    <w:rsid w:val="00842548"/>
    <w:rsid w:val="00843BCC"/>
    <w:rsid w:val="0084519B"/>
    <w:rsid w:val="008453C4"/>
    <w:rsid w:val="008467E8"/>
    <w:rsid w:val="0084709F"/>
    <w:rsid w:val="008477DE"/>
    <w:rsid w:val="00847D9B"/>
    <w:rsid w:val="008504C4"/>
    <w:rsid w:val="00851340"/>
    <w:rsid w:val="0085270F"/>
    <w:rsid w:val="00852BF0"/>
    <w:rsid w:val="00854617"/>
    <w:rsid w:val="008568E9"/>
    <w:rsid w:val="00860A49"/>
    <w:rsid w:val="008627E4"/>
    <w:rsid w:val="0086347A"/>
    <w:rsid w:val="008636DB"/>
    <w:rsid w:val="008642A3"/>
    <w:rsid w:val="008643F4"/>
    <w:rsid w:val="0086495A"/>
    <w:rsid w:val="00864960"/>
    <w:rsid w:val="008652AC"/>
    <w:rsid w:val="00865B38"/>
    <w:rsid w:val="00870B71"/>
    <w:rsid w:val="008727DE"/>
    <w:rsid w:val="0087361F"/>
    <w:rsid w:val="00874268"/>
    <w:rsid w:val="00874886"/>
    <w:rsid w:val="00874DB8"/>
    <w:rsid w:val="00875D9B"/>
    <w:rsid w:val="008775E4"/>
    <w:rsid w:val="0088123E"/>
    <w:rsid w:val="008819CF"/>
    <w:rsid w:val="008854D5"/>
    <w:rsid w:val="00886B93"/>
    <w:rsid w:val="0089069C"/>
    <w:rsid w:val="008914DA"/>
    <w:rsid w:val="0089194A"/>
    <w:rsid w:val="00891D2F"/>
    <w:rsid w:val="00894A96"/>
    <w:rsid w:val="00894EC5"/>
    <w:rsid w:val="00896784"/>
    <w:rsid w:val="008A01C8"/>
    <w:rsid w:val="008A0323"/>
    <w:rsid w:val="008A04C0"/>
    <w:rsid w:val="008A1AA3"/>
    <w:rsid w:val="008A2355"/>
    <w:rsid w:val="008A29AB"/>
    <w:rsid w:val="008A2D5A"/>
    <w:rsid w:val="008A3C8A"/>
    <w:rsid w:val="008A54BE"/>
    <w:rsid w:val="008A6025"/>
    <w:rsid w:val="008A608D"/>
    <w:rsid w:val="008B0949"/>
    <w:rsid w:val="008B0A90"/>
    <w:rsid w:val="008B0CA0"/>
    <w:rsid w:val="008B17BD"/>
    <w:rsid w:val="008B2757"/>
    <w:rsid w:val="008B6AA6"/>
    <w:rsid w:val="008B7E85"/>
    <w:rsid w:val="008C4D8F"/>
    <w:rsid w:val="008C6B08"/>
    <w:rsid w:val="008C71EA"/>
    <w:rsid w:val="008C7E7B"/>
    <w:rsid w:val="008D3861"/>
    <w:rsid w:val="008D3F73"/>
    <w:rsid w:val="008D4433"/>
    <w:rsid w:val="008D45F8"/>
    <w:rsid w:val="008D4D90"/>
    <w:rsid w:val="008E00C3"/>
    <w:rsid w:val="008E097B"/>
    <w:rsid w:val="008E169B"/>
    <w:rsid w:val="008E618A"/>
    <w:rsid w:val="008E6546"/>
    <w:rsid w:val="008F033F"/>
    <w:rsid w:val="008F0825"/>
    <w:rsid w:val="008F0DE0"/>
    <w:rsid w:val="008F19EB"/>
    <w:rsid w:val="008F1AAF"/>
    <w:rsid w:val="008F2686"/>
    <w:rsid w:val="008F2872"/>
    <w:rsid w:val="008F351C"/>
    <w:rsid w:val="008F4E4A"/>
    <w:rsid w:val="008F65AD"/>
    <w:rsid w:val="008F6FC8"/>
    <w:rsid w:val="0090038A"/>
    <w:rsid w:val="00900DAD"/>
    <w:rsid w:val="00901A0F"/>
    <w:rsid w:val="00902472"/>
    <w:rsid w:val="00902F02"/>
    <w:rsid w:val="00904BCC"/>
    <w:rsid w:val="0090670D"/>
    <w:rsid w:val="009102E7"/>
    <w:rsid w:val="00912750"/>
    <w:rsid w:val="00913A59"/>
    <w:rsid w:val="00913DBB"/>
    <w:rsid w:val="00914BB6"/>
    <w:rsid w:val="00916DC3"/>
    <w:rsid w:val="00920C27"/>
    <w:rsid w:val="00920ECC"/>
    <w:rsid w:val="0092173C"/>
    <w:rsid w:val="00924C54"/>
    <w:rsid w:val="0092796C"/>
    <w:rsid w:val="00933E1F"/>
    <w:rsid w:val="00940816"/>
    <w:rsid w:val="00941FC1"/>
    <w:rsid w:val="00942677"/>
    <w:rsid w:val="009454AF"/>
    <w:rsid w:val="0094604B"/>
    <w:rsid w:val="00947869"/>
    <w:rsid w:val="009504A2"/>
    <w:rsid w:val="009505E8"/>
    <w:rsid w:val="0095108D"/>
    <w:rsid w:val="0095328D"/>
    <w:rsid w:val="00953BFD"/>
    <w:rsid w:val="0095409D"/>
    <w:rsid w:val="0095461C"/>
    <w:rsid w:val="0095472A"/>
    <w:rsid w:val="00957586"/>
    <w:rsid w:val="009608F3"/>
    <w:rsid w:val="00961834"/>
    <w:rsid w:val="00961C02"/>
    <w:rsid w:val="00961D6C"/>
    <w:rsid w:val="00961E59"/>
    <w:rsid w:val="009648D6"/>
    <w:rsid w:val="009651EE"/>
    <w:rsid w:val="00966044"/>
    <w:rsid w:val="00966836"/>
    <w:rsid w:val="009674CC"/>
    <w:rsid w:val="009705D8"/>
    <w:rsid w:val="00970FAC"/>
    <w:rsid w:val="00971182"/>
    <w:rsid w:val="009766E5"/>
    <w:rsid w:val="009767D8"/>
    <w:rsid w:val="00977C8D"/>
    <w:rsid w:val="009826A2"/>
    <w:rsid w:val="00982A8E"/>
    <w:rsid w:val="00983BD8"/>
    <w:rsid w:val="009868A1"/>
    <w:rsid w:val="00987884"/>
    <w:rsid w:val="009879DA"/>
    <w:rsid w:val="00990D15"/>
    <w:rsid w:val="009910A0"/>
    <w:rsid w:val="0099188F"/>
    <w:rsid w:val="0099286B"/>
    <w:rsid w:val="0099339C"/>
    <w:rsid w:val="00993734"/>
    <w:rsid w:val="00994FEB"/>
    <w:rsid w:val="0099626D"/>
    <w:rsid w:val="009967DE"/>
    <w:rsid w:val="009A08C0"/>
    <w:rsid w:val="009A12BD"/>
    <w:rsid w:val="009A1563"/>
    <w:rsid w:val="009A1B24"/>
    <w:rsid w:val="009A4247"/>
    <w:rsid w:val="009A472D"/>
    <w:rsid w:val="009A4F00"/>
    <w:rsid w:val="009A5D7F"/>
    <w:rsid w:val="009A6364"/>
    <w:rsid w:val="009A6930"/>
    <w:rsid w:val="009A6E66"/>
    <w:rsid w:val="009A7328"/>
    <w:rsid w:val="009B066F"/>
    <w:rsid w:val="009B59BC"/>
    <w:rsid w:val="009B6779"/>
    <w:rsid w:val="009B69AC"/>
    <w:rsid w:val="009C22D5"/>
    <w:rsid w:val="009C3BA6"/>
    <w:rsid w:val="009C3D56"/>
    <w:rsid w:val="009C3DFD"/>
    <w:rsid w:val="009C4D43"/>
    <w:rsid w:val="009C4F39"/>
    <w:rsid w:val="009C6046"/>
    <w:rsid w:val="009C6FB9"/>
    <w:rsid w:val="009C724A"/>
    <w:rsid w:val="009C72F9"/>
    <w:rsid w:val="009D17EC"/>
    <w:rsid w:val="009D21B5"/>
    <w:rsid w:val="009D2E1B"/>
    <w:rsid w:val="009D5224"/>
    <w:rsid w:val="009D52FD"/>
    <w:rsid w:val="009D5E47"/>
    <w:rsid w:val="009D6E39"/>
    <w:rsid w:val="009D6E4F"/>
    <w:rsid w:val="009D7839"/>
    <w:rsid w:val="009D7941"/>
    <w:rsid w:val="009E0420"/>
    <w:rsid w:val="009E098C"/>
    <w:rsid w:val="009E1D99"/>
    <w:rsid w:val="009E2879"/>
    <w:rsid w:val="009E2B00"/>
    <w:rsid w:val="009E3E36"/>
    <w:rsid w:val="009E3F6A"/>
    <w:rsid w:val="009E41BB"/>
    <w:rsid w:val="009E4535"/>
    <w:rsid w:val="009E4B01"/>
    <w:rsid w:val="009E67DF"/>
    <w:rsid w:val="009E6976"/>
    <w:rsid w:val="009E78E1"/>
    <w:rsid w:val="009F01B1"/>
    <w:rsid w:val="009F052C"/>
    <w:rsid w:val="009F0D3F"/>
    <w:rsid w:val="009F117D"/>
    <w:rsid w:val="009F2AFE"/>
    <w:rsid w:val="009F2DD6"/>
    <w:rsid w:val="009F2F56"/>
    <w:rsid w:val="009F4ECE"/>
    <w:rsid w:val="009F4F1D"/>
    <w:rsid w:val="009F6014"/>
    <w:rsid w:val="009F73E1"/>
    <w:rsid w:val="00A03714"/>
    <w:rsid w:val="00A03CBB"/>
    <w:rsid w:val="00A043B2"/>
    <w:rsid w:val="00A04450"/>
    <w:rsid w:val="00A045D6"/>
    <w:rsid w:val="00A0742B"/>
    <w:rsid w:val="00A07EDE"/>
    <w:rsid w:val="00A10E4B"/>
    <w:rsid w:val="00A12685"/>
    <w:rsid w:val="00A12BA3"/>
    <w:rsid w:val="00A131A7"/>
    <w:rsid w:val="00A151C3"/>
    <w:rsid w:val="00A158D9"/>
    <w:rsid w:val="00A15A23"/>
    <w:rsid w:val="00A15E15"/>
    <w:rsid w:val="00A15E19"/>
    <w:rsid w:val="00A16A2E"/>
    <w:rsid w:val="00A16CBD"/>
    <w:rsid w:val="00A16D71"/>
    <w:rsid w:val="00A216DD"/>
    <w:rsid w:val="00A230A4"/>
    <w:rsid w:val="00A267D1"/>
    <w:rsid w:val="00A2689C"/>
    <w:rsid w:val="00A26B46"/>
    <w:rsid w:val="00A26E8E"/>
    <w:rsid w:val="00A27EC5"/>
    <w:rsid w:val="00A30C1C"/>
    <w:rsid w:val="00A32E5A"/>
    <w:rsid w:val="00A33692"/>
    <w:rsid w:val="00A33ED0"/>
    <w:rsid w:val="00A35146"/>
    <w:rsid w:val="00A372CC"/>
    <w:rsid w:val="00A37DF6"/>
    <w:rsid w:val="00A41609"/>
    <w:rsid w:val="00A42E78"/>
    <w:rsid w:val="00A44165"/>
    <w:rsid w:val="00A44949"/>
    <w:rsid w:val="00A51155"/>
    <w:rsid w:val="00A53196"/>
    <w:rsid w:val="00A53D17"/>
    <w:rsid w:val="00A540B9"/>
    <w:rsid w:val="00A54888"/>
    <w:rsid w:val="00A549A2"/>
    <w:rsid w:val="00A54CEE"/>
    <w:rsid w:val="00A54D2A"/>
    <w:rsid w:val="00A54E77"/>
    <w:rsid w:val="00A56CA4"/>
    <w:rsid w:val="00A62C81"/>
    <w:rsid w:val="00A6305E"/>
    <w:rsid w:val="00A63E66"/>
    <w:rsid w:val="00A652B4"/>
    <w:rsid w:val="00A65D52"/>
    <w:rsid w:val="00A6729B"/>
    <w:rsid w:val="00A67544"/>
    <w:rsid w:val="00A677A3"/>
    <w:rsid w:val="00A71074"/>
    <w:rsid w:val="00A712FD"/>
    <w:rsid w:val="00A7228D"/>
    <w:rsid w:val="00A730CB"/>
    <w:rsid w:val="00A73712"/>
    <w:rsid w:val="00A7516C"/>
    <w:rsid w:val="00A753E2"/>
    <w:rsid w:val="00A75A37"/>
    <w:rsid w:val="00A7612E"/>
    <w:rsid w:val="00A77620"/>
    <w:rsid w:val="00A77ACB"/>
    <w:rsid w:val="00A80A30"/>
    <w:rsid w:val="00A8121A"/>
    <w:rsid w:val="00A82501"/>
    <w:rsid w:val="00A826F4"/>
    <w:rsid w:val="00A83DCA"/>
    <w:rsid w:val="00A84A80"/>
    <w:rsid w:val="00A85AB0"/>
    <w:rsid w:val="00A86743"/>
    <w:rsid w:val="00A92B60"/>
    <w:rsid w:val="00A932F0"/>
    <w:rsid w:val="00A93FFB"/>
    <w:rsid w:val="00A945E3"/>
    <w:rsid w:val="00A947D3"/>
    <w:rsid w:val="00A95228"/>
    <w:rsid w:val="00A958D0"/>
    <w:rsid w:val="00A95AAC"/>
    <w:rsid w:val="00A9627A"/>
    <w:rsid w:val="00A968C6"/>
    <w:rsid w:val="00A974C5"/>
    <w:rsid w:val="00AA053A"/>
    <w:rsid w:val="00AA1E4C"/>
    <w:rsid w:val="00AA361F"/>
    <w:rsid w:val="00AA6C6D"/>
    <w:rsid w:val="00AA7555"/>
    <w:rsid w:val="00AB1688"/>
    <w:rsid w:val="00AB479A"/>
    <w:rsid w:val="00AB5107"/>
    <w:rsid w:val="00AB51E1"/>
    <w:rsid w:val="00AB53B1"/>
    <w:rsid w:val="00AB54DF"/>
    <w:rsid w:val="00AB6058"/>
    <w:rsid w:val="00AB65F9"/>
    <w:rsid w:val="00AB6819"/>
    <w:rsid w:val="00AB703C"/>
    <w:rsid w:val="00AC0535"/>
    <w:rsid w:val="00AC46AF"/>
    <w:rsid w:val="00AC4C76"/>
    <w:rsid w:val="00AC526F"/>
    <w:rsid w:val="00AC5754"/>
    <w:rsid w:val="00AC74DA"/>
    <w:rsid w:val="00AD0A01"/>
    <w:rsid w:val="00AD175E"/>
    <w:rsid w:val="00AD1F89"/>
    <w:rsid w:val="00AD236C"/>
    <w:rsid w:val="00AD2EFB"/>
    <w:rsid w:val="00AD3223"/>
    <w:rsid w:val="00AD4DE2"/>
    <w:rsid w:val="00AD5697"/>
    <w:rsid w:val="00AD7FC3"/>
    <w:rsid w:val="00AE1B80"/>
    <w:rsid w:val="00AE46DB"/>
    <w:rsid w:val="00AE5222"/>
    <w:rsid w:val="00AE65D2"/>
    <w:rsid w:val="00AE74CE"/>
    <w:rsid w:val="00AE7DAC"/>
    <w:rsid w:val="00AE7EA0"/>
    <w:rsid w:val="00AF1361"/>
    <w:rsid w:val="00AF23CF"/>
    <w:rsid w:val="00AF2BF2"/>
    <w:rsid w:val="00AF2EB9"/>
    <w:rsid w:val="00AF301F"/>
    <w:rsid w:val="00AF3A6A"/>
    <w:rsid w:val="00AF49EC"/>
    <w:rsid w:val="00AF5BAA"/>
    <w:rsid w:val="00AF755B"/>
    <w:rsid w:val="00AF7E93"/>
    <w:rsid w:val="00B00EFD"/>
    <w:rsid w:val="00B0143A"/>
    <w:rsid w:val="00B0153C"/>
    <w:rsid w:val="00B01C00"/>
    <w:rsid w:val="00B01F02"/>
    <w:rsid w:val="00B02924"/>
    <w:rsid w:val="00B03E14"/>
    <w:rsid w:val="00B06CA0"/>
    <w:rsid w:val="00B0799E"/>
    <w:rsid w:val="00B07A3C"/>
    <w:rsid w:val="00B108B4"/>
    <w:rsid w:val="00B10FDF"/>
    <w:rsid w:val="00B12013"/>
    <w:rsid w:val="00B12A82"/>
    <w:rsid w:val="00B12E67"/>
    <w:rsid w:val="00B143DC"/>
    <w:rsid w:val="00B14654"/>
    <w:rsid w:val="00B15A64"/>
    <w:rsid w:val="00B208AC"/>
    <w:rsid w:val="00B20B8E"/>
    <w:rsid w:val="00B21389"/>
    <w:rsid w:val="00B22F2A"/>
    <w:rsid w:val="00B22FC8"/>
    <w:rsid w:val="00B23BB1"/>
    <w:rsid w:val="00B2482E"/>
    <w:rsid w:val="00B24D73"/>
    <w:rsid w:val="00B2772A"/>
    <w:rsid w:val="00B30AFC"/>
    <w:rsid w:val="00B31FE5"/>
    <w:rsid w:val="00B36D43"/>
    <w:rsid w:val="00B37191"/>
    <w:rsid w:val="00B40244"/>
    <w:rsid w:val="00B40F63"/>
    <w:rsid w:val="00B4201B"/>
    <w:rsid w:val="00B43F80"/>
    <w:rsid w:val="00B4516A"/>
    <w:rsid w:val="00B4533C"/>
    <w:rsid w:val="00B467F6"/>
    <w:rsid w:val="00B468EF"/>
    <w:rsid w:val="00B46A4E"/>
    <w:rsid w:val="00B47186"/>
    <w:rsid w:val="00B4742B"/>
    <w:rsid w:val="00B51C8F"/>
    <w:rsid w:val="00B55790"/>
    <w:rsid w:val="00B56432"/>
    <w:rsid w:val="00B61EF1"/>
    <w:rsid w:val="00B635E8"/>
    <w:rsid w:val="00B643EE"/>
    <w:rsid w:val="00B64791"/>
    <w:rsid w:val="00B64D56"/>
    <w:rsid w:val="00B64DE7"/>
    <w:rsid w:val="00B66EC2"/>
    <w:rsid w:val="00B70981"/>
    <w:rsid w:val="00B71E33"/>
    <w:rsid w:val="00B731FB"/>
    <w:rsid w:val="00B73335"/>
    <w:rsid w:val="00B7416C"/>
    <w:rsid w:val="00B74725"/>
    <w:rsid w:val="00B74D09"/>
    <w:rsid w:val="00B8256F"/>
    <w:rsid w:val="00B82824"/>
    <w:rsid w:val="00B83B4A"/>
    <w:rsid w:val="00B84EDD"/>
    <w:rsid w:val="00B84F83"/>
    <w:rsid w:val="00B84F84"/>
    <w:rsid w:val="00B850D1"/>
    <w:rsid w:val="00B8774E"/>
    <w:rsid w:val="00B90D7D"/>
    <w:rsid w:val="00B926DA"/>
    <w:rsid w:val="00B92E9F"/>
    <w:rsid w:val="00B94B47"/>
    <w:rsid w:val="00B9741F"/>
    <w:rsid w:val="00B9765C"/>
    <w:rsid w:val="00B979E3"/>
    <w:rsid w:val="00B97F32"/>
    <w:rsid w:val="00BA0224"/>
    <w:rsid w:val="00BA099E"/>
    <w:rsid w:val="00BA1C2C"/>
    <w:rsid w:val="00BA1E4E"/>
    <w:rsid w:val="00BA1EFB"/>
    <w:rsid w:val="00BA30BF"/>
    <w:rsid w:val="00BA343C"/>
    <w:rsid w:val="00BA4EA1"/>
    <w:rsid w:val="00BA5BE4"/>
    <w:rsid w:val="00BA6610"/>
    <w:rsid w:val="00BA6A29"/>
    <w:rsid w:val="00BA73FF"/>
    <w:rsid w:val="00BA7B0C"/>
    <w:rsid w:val="00BB2588"/>
    <w:rsid w:val="00BB3589"/>
    <w:rsid w:val="00BB4CC0"/>
    <w:rsid w:val="00BB603B"/>
    <w:rsid w:val="00BB79D1"/>
    <w:rsid w:val="00BC27AE"/>
    <w:rsid w:val="00BC2930"/>
    <w:rsid w:val="00BC2E38"/>
    <w:rsid w:val="00BC3C6C"/>
    <w:rsid w:val="00BC4F47"/>
    <w:rsid w:val="00BC565A"/>
    <w:rsid w:val="00BC5B43"/>
    <w:rsid w:val="00BC5BB3"/>
    <w:rsid w:val="00BC71C2"/>
    <w:rsid w:val="00BC7B81"/>
    <w:rsid w:val="00BD07E8"/>
    <w:rsid w:val="00BD0C2C"/>
    <w:rsid w:val="00BD0CCC"/>
    <w:rsid w:val="00BD0DAE"/>
    <w:rsid w:val="00BD17BD"/>
    <w:rsid w:val="00BD1B6C"/>
    <w:rsid w:val="00BD2088"/>
    <w:rsid w:val="00BD549C"/>
    <w:rsid w:val="00BD71F2"/>
    <w:rsid w:val="00BE1BC7"/>
    <w:rsid w:val="00BE23B5"/>
    <w:rsid w:val="00BE3B47"/>
    <w:rsid w:val="00BE4203"/>
    <w:rsid w:val="00BE7DE8"/>
    <w:rsid w:val="00BF00B9"/>
    <w:rsid w:val="00BF19D9"/>
    <w:rsid w:val="00BF2B39"/>
    <w:rsid w:val="00BF44DA"/>
    <w:rsid w:val="00BF5133"/>
    <w:rsid w:val="00C005BD"/>
    <w:rsid w:val="00C011F7"/>
    <w:rsid w:val="00C025DF"/>
    <w:rsid w:val="00C0553A"/>
    <w:rsid w:val="00C05AD7"/>
    <w:rsid w:val="00C05BB5"/>
    <w:rsid w:val="00C063B1"/>
    <w:rsid w:val="00C067DB"/>
    <w:rsid w:val="00C06E05"/>
    <w:rsid w:val="00C07654"/>
    <w:rsid w:val="00C12A75"/>
    <w:rsid w:val="00C138A4"/>
    <w:rsid w:val="00C16198"/>
    <w:rsid w:val="00C17645"/>
    <w:rsid w:val="00C20F62"/>
    <w:rsid w:val="00C21059"/>
    <w:rsid w:val="00C21E03"/>
    <w:rsid w:val="00C23B5D"/>
    <w:rsid w:val="00C264F8"/>
    <w:rsid w:val="00C26AF1"/>
    <w:rsid w:val="00C26F00"/>
    <w:rsid w:val="00C27803"/>
    <w:rsid w:val="00C27D78"/>
    <w:rsid w:val="00C27FB3"/>
    <w:rsid w:val="00C3016C"/>
    <w:rsid w:val="00C310D6"/>
    <w:rsid w:val="00C317FA"/>
    <w:rsid w:val="00C319A7"/>
    <w:rsid w:val="00C33590"/>
    <w:rsid w:val="00C33BD5"/>
    <w:rsid w:val="00C33EC3"/>
    <w:rsid w:val="00C37CE5"/>
    <w:rsid w:val="00C4016B"/>
    <w:rsid w:val="00C40690"/>
    <w:rsid w:val="00C40B63"/>
    <w:rsid w:val="00C4111A"/>
    <w:rsid w:val="00C4131D"/>
    <w:rsid w:val="00C41B5D"/>
    <w:rsid w:val="00C446DA"/>
    <w:rsid w:val="00C4521A"/>
    <w:rsid w:val="00C46375"/>
    <w:rsid w:val="00C46566"/>
    <w:rsid w:val="00C478D1"/>
    <w:rsid w:val="00C47963"/>
    <w:rsid w:val="00C47ABB"/>
    <w:rsid w:val="00C51353"/>
    <w:rsid w:val="00C57EF4"/>
    <w:rsid w:val="00C61FA0"/>
    <w:rsid w:val="00C6282D"/>
    <w:rsid w:val="00C6581C"/>
    <w:rsid w:val="00C70C6F"/>
    <w:rsid w:val="00C71089"/>
    <w:rsid w:val="00C721AD"/>
    <w:rsid w:val="00C72649"/>
    <w:rsid w:val="00C72EAC"/>
    <w:rsid w:val="00C73A5B"/>
    <w:rsid w:val="00C73D2E"/>
    <w:rsid w:val="00C74D5E"/>
    <w:rsid w:val="00C751A3"/>
    <w:rsid w:val="00C75ED4"/>
    <w:rsid w:val="00C764FE"/>
    <w:rsid w:val="00C817E8"/>
    <w:rsid w:val="00C838AC"/>
    <w:rsid w:val="00C86374"/>
    <w:rsid w:val="00C87648"/>
    <w:rsid w:val="00C879B9"/>
    <w:rsid w:val="00C90BA1"/>
    <w:rsid w:val="00C90E6B"/>
    <w:rsid w:val="00C91850"/>
    <w:rsid w:val="00C92306"/>
    <w:rsid w:val="00C9476A"/>
    <w:rsid w:val="00C94BA7"/>
    <w:rsid w:val="00C96DE5"/>
    <w:rsid w:val="00C971EA"/>
    <w:rsid w:val="00CA0EA7"/>
    <w:rsid w:val="00CA1338"/>
    <w:rsid w:val="00CA1569"/>
    <w:rsid w:val="00CA2399"/>
    <w:rsid w:val="00CA2A22"/>
    <w:rsid w:val="00CA331D"/>
    <w:rsid w:val="00CA49B8"/>
    <w:rsid w:val="00CA57C4"/>
    <w:rsid w:val="00CA5B6C"/>
    <w:rsid w:val="00CB238A"/>
    <w:rsid w:val="00CB360E"/>
    <w:rsid w:val="00CB3E01"/>
    <w:rsid w:val="00CB5121"/>
    <w:rsid w:val="00CB51DD"/>
    <w:rsid w:val="00CC1915"/>
    <w:rsid w:val="00CC2097"/>
    <w:rsid w:val="00CC232A"/>
    <w:rsid w:val="00CC29C8"/>
    <w:rsid w:val="00CC2FE6"/>
    <w:rsid w:val="00CC30ED"/>
    <w:rsid w:val="00CC33BD"/>
    <w:rsid w:val="00CC38C0"/>
    <w:rsid w:val="00CC530A"/>
    <w:rsid w:val="00CD1BD6"/>
    <w:rsid w:val="00CD1F13"/>
    <w:rsid w:val="00CD27E1"/>
    <w:rsid w:val="00CD3B5C"/>
    <w:rsid w:val="00CD5A01"/>
    <w:rsid w:val="00CD641A"/>
    <w:rsid w:val="00CE0170"/>
    <w:rsid w:val="00CE07D5"/>
    <w:rsid w:val="00CE0963"/>
    <w:rsid w:val="00CE2923"/>
    <w:rsid w:val="00CE2F4F"/>
    <w:rsid w:val="00CE307E"/>
    <w:rsid w:val="00CE34D8"/>
    <w:rsid w:val="00CE4035"/>
    <w:rsid w:val="00CE44B9"/>
    <w:rsid w:val="00CE5784"/>
    <w:rsid w:val="00CE71A6"/>
    <w:rsid w:val="00CE72ED"/>
    <w:rsid w:val="00CF0688"/>
    <w:rsid w:val="00CF0C4D"/>
    <w:rsid w:val="00CF1D58"/>
    <w:rsid w:val="00CF3375"/>
    <w:rsid w:val="00CF36A5"/>
    <w:rsid w:val="00CF3F46"/>
    <w:rsid w:val="00CF4153"/>
    <w:rsid w:val="00CF5FE4"/>
    <w:rsid w:val="00CF7B01"/>
    <w:rsid w:val="00D001AE"/>
    <w:rsid w:val="00D003FD"/>
    <w:rsid w:val="00D01001"/>
    <w:rsid w:val="00D026B0"/>
    <w:rsid w:val="00D046A9"/>
    <w:rsid w:val="00D04A68"/>
    <w:rsid w:val="00D04C03"/>
    <w:rsid w:val="00D05D10"/>
    <w:rsid w:val="00D06598"/>
    <w:rsid w:val="00D06A83"/>
    <w:rsid w:val="00D07A21"/>
    <w:rsid w:val="00D1353F"/>
    <w:rsid w:val="00D15511"/>
    <w:rsid w:val="00D20E21"/>
    <w:rsid w:val="00D223EB"/>
    <w:rsid w:val="00D22EC7"/>
    <w:rsid w:val="00D239CD"/>
    <w:rsid w:val="00D239FD"/>
    <w:rsid w:val="00D2465E"/>
    <w:rsid w:val="00D257F4"/>
    <w:rsid w:val="00D267CD"/>
    <w:rsid w:val="00D311A7"/>
    <w:rsid w:val="00D31263"/>
    <w:rsid w:val="00D31B89"/>
    <w:rsid w:val="00D34552"/>
    <w:rsid w:val="00D34DF1"/>
    <w:rsid w:val="00D34ED9"/>
    <w:rsid w:val="00D36413"/>
    <w:rsid w:val="00D36A34"/>
    <w:rsid w:val="00D373D6"/>
    <w:rsid w:val="00D414A0"/>
    <w:rsid w:val="00D43D3E"/>
    <w:rsid w:val="00D45558"/>
    <w:rsid w:val="00D45A66"/>
    <w:rsid w:val="00D467A7"/>
    <w:rsid w:val="00D46C8F"/>
    <w:rsid w:val="00D47399"/>
    <w:rsid w:val="00D50473"/>
    <w:rsid w:val="00D53BAD"/>
    <w:rsid w:val="00D543A3"/>
    <w:rsid w:val="00D54E37"/>
    <w:rsid w:val="00D570AA"/>
    <w:rsid w:val="00D60514"/>
    <w:rsid w:val="00D64372"/>
    <w:rsid w:val="00D658B4"/>
    <w:rsid w:val="00D66B94"/>
    <w:rsid w:val="00D67EA2"/>
    <w:rsid w:val="00D67F31"/>
    <w:rsid w:val="00D72F91"/>
    <w:rsid w:val="00D73FE5"/>
    <w:rsid w:val="00D74344"/>
    <w:rsid w:val="00D757CD"/>
    <w:rsid w:val="00D75BE1"/>
    <w:rsid w:val="00D76B11"/>
    <w:rsid w:val="00D775AD"/>
    <w:rsid w:val="00D7792F"/>
    <w:rsid w:val="00D8012B"/>
    <w:rsid w:val="00D80DA1"/>
    <w:rsid w:val="00D81415"/>
    <w:rsid w:val="00D829D2"/>
    <w:rsid w:val="00D830F8"/>
    <w:rsid w:val="00D84E38"/>
    <w:rsid w:val="00D8502C"/>
    <w:rsid w:val="00D85E2A"/>
    <w:rsid w:val="00D91F70"/>
    <w:rsid w:val="00D92C33"/>
    <w:rsid w:val="00D93B84"/>
    <w:rsid w:val="00D96135"/>
    <w:rsid w:val="00D97F2A"/>
    <w:rsid w:val="00DA3484"/>
    <w:rsid w:val="00DA3FB8"/>
    <w:rsid w:val="00DA6998"/>
    <w:rsid w:val="00DA76F9"/>
    <w:rsid w:val="00DB1A0A"/>
    <w:rsid w:val="00DB204E"/>
    <w:rsid w:val="00DB20D3"/>
    <w:rsid w:val="00DB28F5"/>
    <w:rsid w:val="00DB346F"/>
    <w:rsid w:val="00DB4EE5"/>
    <w:rsid w:val="00DB5AF5"/>
    <w:rsid w:val="00DB7F5B"/>
    <w:rsid w:val="00DC17A5"/>
    <w:rsid w:val="00DC1F5B"/>
    <w:rsid w:val="00DC273E"/>
    <w:rsid w:val="00DC538A"/>
    <w:rsid w:val="00DC637B"/>
    <w:rsid w:val="00DC77D3"/>
    <w:rsid w:val="00DD0048"/>
    <w:rsid w:val="00DD071A"/>
    <w:rsid w:val="00DD0B34"/>
    <w:rsid w:val="00DD0C2E"/>
    <w:rsid w:val="00DD2C8D"/>
    <w:rsid w:val="00DD3DCD"/>
    <w:rsid w:val="00DD4B4D"/>
    <w:rsid w:val="00DD4B93"/>
    <w:rsid w:val="00DD4D88"/>
    <w:rsid w:val="00DD5A6A"/>
    <w:rsid w:val="00DD6C8E"/>
    <w:rsid w:val="00DE17AD"/>
    <w:rsid w:val="00DE417E"/>
    <w:rsid w:val="00DE4D83"/>
    <w:rsid w:val="00DE5E87"/>
    <w:rsid w:val="00DE66F7"/>
    <w:rsid w:val="00DE67FC"/>
    <w:rsid w:val="00DF0521"/>
    <w:rsid w:val="00DF0D42"/>
    <w:rsid w:val="00DF1028"/>
    <w:rsid w:val="00DF1EB6"/>
    <w:rsid w:val="00DF488F"/>
    <w:rsid w:val="00DF495C"/>
    <w:rsid w:val="00E01FA5"/>
    <w:rsid w:val="00E02305"/>
    <w:rsid w:val="00E054C9"/>
    <w:rsid w:val="00E060F7"/>
    <w:rsid w:val="00E07741"/>
    <w:rsid w:val="00E07A21"/>
    <w:rsid w:val="00E15DF6"/>
    <w:rsid w:val="00E15F3F"/>
    <w:rsid w:val="00E17B6E"/>
    <w:rsid w:val="00E208EB"/>
    <w:rsid w:val="00E209F3"/>
    <w:rsid w:val="00E22420"/>
    <w:rsid w:val="00E22DA9"/>
    <w:rsid w:val="00E252F9"/>
    <w:rsid w:val="00E25362"/>
    <w:rsid w:val="00E25CCF"/>
    <w:rsid w:val="00E26491"/>
    <w:rsid w:val="00E26E2C"/>
    <w:rsid w:val="00E26F2F"/>
    <w:rsid w:val="00E27ECA"/>
    <w:rsid w:val="00E3000F"/>
    <w:rsid w:val="00E30C89"/>
    <w:rsid w:val="00E3195C"/>
    <w:rsid w:val="00E31BC5"/>
    <w:rsid w:val="00E3233B"/>
    <w:rsid w:val="00E328C8"/>
    <w:rsid w:val="00E329AD"/>
    <w:rsid w:val="00E3413E"/>
    <w:rsid w:val="00E4064E"/>
    <w:rsid w:val="00E413A9"/>
    <w:rsid w:val="00E4147A"/>
    <w:rsid w:val="00E421F2"/>
    <w:rsid w:val="00E425DB"/>
    <w:rsid w:val="00E43343"/>
    <w:rsid w:val="00E43C19"/>
    <w:rsid w:val="00E44916"/>
    <w:rsid w:val="00E46754"/>
    <w:rsid w:val="00E4699A"/>
    <w:rsid w:val="00E477DF"/>
    <w:rsid w:val="00E506E6"/>
    <w:rsid w:val="00E5084C"/>
    <w:rsid w:val="00E523AE"/>
    <w:rsid w:val="00E5261F"/>
    <w:rsid w:val="00E5324E"/>
    <w:rsid w:val="00E5329B"/>
    <w:rsid w:val="00E53B7E"/>
    <w:rsid w:val="00E56F64"/>
    <w:rsid w:val="00E57212"/>
    <w:rsid w:val="00E61E22"/>
    <w:rsid w:val="00E632C8"/>
    <w:rsid w:val="00E6357C"/>
    <w:rsid w:val="00E63734"/>
    <w:rsid w:val="00E6376D"/>
    <w:rsid w:val="00E63A2C"/>
    <w:rsid w:val="00E63DB8"/>
    <w:rsid w:val="00E660AC"/>
    <w:rsid w:val="00E66B7E"/>
    <w:rsid w:val="00E67C36"/>
    <w:rsid w:val="00E70801"/>
    <w:rsid w:val="00E711DF"/>
    <w:rsid w:val="00E720D8"/>
    <w:rsid w:val="00E7283E"/>
    <w:rsid w:val="00E72956"/>
    <w:rsid w:val="00E73439"/>
    <w:rsid w:val="00E73633"/>
    <w:rsid w:val="00E758F0"/>
    <w:rsid w:val="00E76609"/>
    <w:rsid w:val="00E77A98"/>
    <w:rsid w:val="00E77E45"/>
    <w:rsid w:val="00E81216"/>
    <w:rsid w:val="00E81668"/>
    <w:rsid w:val="00E81810"/>
    <w:rsid w:val="00E81B14"/>
    <w:rsid w:val="00E853D6"/>
    <w:rsid w:val="00E914AD"/>
    <w:rsid w:val="00E91910"/>
    <w:rsid w:val="00E91947"/>
    <w:rsid w:val="00E92457"/>
    <w:rsid w:val="00E92878"/>
    <w:rsid w:val="00E95F22"/>
    <w:rsid w:val="00E96E01"/>
    <w:rsid w:val="00EA0624"/>
    <w:rsid w:val="00EA1445"/>
    <w:rsid w:val="00EA1BDB"/>
    <w:rsid w:val="00EA30C9"/>
    <w:rsid w:val="00EA4471"/>
    <w:rsid w:val="00EA4C34"/>
    <w:rsid w:val="00EA5A9E"/>
    <w:rsid w:val="00EB01D1"/>
    <w:rsid w:val="00EB1313"/>
    <w:rsid w:val="00EB22E0"/>
    <w:rsid w:val="00EB3FBC"/>
    <w:rsid w:val="00EB49A8"/>
    <w:rsid w:val="00EB51B9"/>
    <w:rsid w:val="00EB6198"/>
    <w:rsid w:val="00EB633F"/>
    <w:rsid w:val="00EB6B57"/>
    <w:rsid w:val="00EC2EF8"/>
    <w:rsid w:val="00EC3C06"/>
    <w:rsid w:val="00EC5AC7"/>
    <w:rsid w:val="00ED0DEC"/>
    <w:rsid w:val="00ED1CF1"/>
    <w:rsid w:val="00ED32AC"/>
    <w:rsid w:val="00ED45A2"/>
    <w:rsid w:val="00ED4664"/>
    <w:rsid w:val="00ED5648"/>
    <w:rsid w:val="00ED65C9"/>
    <w:rsid w:val="00ED6AA2"/>
    <w:rsid w:val="00ED77B4"/>
    <w:rsid w:val="00EE0ED4"/>
    <w:rsid w:val="00EE127D"/>
    <w:rsid w:val="00EE26CC"/>
    <w:rsid w:val="00EE5CC1"/>
    <w:rsid w:val="00EE756C"/>
    <w:rsid w:val="00EE7E40"/>
    <w:rsid w:val="00EF0501"/>
    <w:rsid w:val="00EF07A3"/>
    <w:rsid w:val="00EF19A1"/>
    <w:rsid w:val="00EF3402"/>
    <w:rsid w:val="00EF5BA6"/>
    <w:rsid w:val="00EF7AED"/>
    <w:rsid w:val="00F0034B"/>
    <w:rsid w:val="00F0127F"/>
    <w:rsid w:val="00F02CB8"/>
    <w:rsid w:val="00F03E89"/>
    <w:rsid w:val="00F05DB0"/>
    <w:rsid w:val="00F06049"/>
    <w:rsid w:val="00F06199"/>
    <w:rsid w:val="00F06E68"/>
    <w:rsid w:val="00F07EFF"/>
    <w:rsid w:val="00F1001B"/>
    <w:rsid w:val="00F10DEA"/>
    <w:rsid w:val="00F11FF5"/>
    <w:rsid w:val="00F12F66"/>
    <w:rsid w:val="00F13D14"/>
    <w:rsid w:val="00F1675D"/>
    <w:rsid w:val="00F245CF"/>
    <w:rsid w:val="00F24DE1"/>
    <w:rsid w:val="00F25A3E"/>
    <w:rsid w:val="00F25A50"/>
    <w:rsid w:val="00F27C00"/>
    <w:rsid w:val="00F27DD5"/>
    <w:rsid w:val="00F30A2B"/>
    <w:rsid w:val="00F3145B"/>
    <w:rsid w:val="00F31F64"/>
    <w:rsid w:val="00F33C3C"/>
    <w:rsid w:val="00F36A4A"/>
    <w:rsid w:val="00F370E1"/>
    <w:rsid w:val="00F40645"/>
    <w:rsid w:val="00F40E66"/>
    <w:rsid w:val="00F41BA1"/>
    <w:rsid w:val="00F4285E"/>
    <w:rsid w:val="00F43B39"/>
    <w:rsid w:val="00F44594"/>
    <w:rsid w:val="00F44638"/>
    <w:rsid w:val="00F44E83"/>
    <w:rsid w:val="00F454B1"/>
    <w:rsid w:val="00F47A9A"/>
    <w:rsid w:val="00F5029C"/>
    <w:rsid w:val="00F5073E"/>
    <w:rsid w:val="00F51757"/>
    <w:rsid w:val="00F52CFE"/>
    <w:rsid w:val="00F53059"/>
    <w:rsid w:val="00F53695"/>
    <w:rsid w:val="00F54493"/>
    <w:rsid w:val="00F54988"/>
    <w:rsid w:val="00F56F38"/>
    <w:rsid w:val="00F5759F"/>
    <w:rsid w:val="00F60FE9"/>
    <w:rsid w:val="00F64379"/>
    <w:rsid w:val="00F6596B"/>
    <w:rsid w:val="00F66EF7"/>
    <w:rsid w:val="00F70B6C"/>
    <w:rsid w:val="00F71E8D"/>
    <w:rsid w:val="00F737E7"/>
    <w:rsid w:val="00F73A97"/>
    <w:rsid w:val="00F751F5"/>
    <w:rsid w:val="00F77A77"/>
    <w:rsid w:val="00F81286"/>
    <w:rsid w:val="00F817D5"/>
    <w:rsid w:val="00F8197E"/>
    <w:rsid w:val="00F83003"/>
    <w:rsid w:val="00F839A9"/>
    <w:rsid w:val="00F84B0A"/>
    <w:rsid w:val="00F84BF2"/>
    <w:rsid w:val="00F85458"/>
    <w:rsid w:val="00F87369"/>
    <w:rsid w:val="00F90EDD"/>
    <w:rsid w:val="00F92453"/>
    <w:rsid w:val="00F92DCA"/>
    <w:rsid w:val="00F947D2"/>
    <w:rsid w:val="00F95283"/>
    <w:rsid w:val="00F95DDB"/>
    <w:rsid w:val="00F95EA8"/>
    <w:rsid w:val="00F95F10"/>
    <w:rsid w:val="00F95FFF"/>
    <w:rsid w:val="00F96D25"/>
    <w:rsid w:val="00F97CE2"/>
    <w:rsid w:val="00FA0A8B"/>
    <w:rsid w:val="00FA3A14"/>
    <w:rsid w:val="00FA3A37"/>
    <w:rsid w:val="00FA3C0F"/>
    <w:rsid w:val="00FA4014"/>
    <w:rsid w:val="00FA4EA0"/>
    <w:rsid w:val="00FA5583"/>
    <w:rsid w:val="00FA5DE2"/>
    <w:rsid w:val="00FA614F"/>
    <w:rsid w:val="00FA68C9"/>
    <w:rsid w:val="00FA6C4D"/>
    <w:rsid w:val="00FA7BCA"/>
    <w:rsid w:val="00FB33E7"/>
    <w:rsid w:val="00FB3F8E"/>
    <w:rsid w:val="00FB40E2"/>
    <w:rsid w:val="00FB5DA0"/>
    <w:rsid w:val="00FC12F7"/>
    <w:rsid w:val="00FC1681"/>
    <w:rsid w:val="00FC1A3B"/>
    <w:rsid w:val="00FC2E86"/>
    <w:rsid w:val="00FC2F82"/>
    <w:rsid w:val="00FC3811"/>
    <w:rsid w:val="00FC5BA9"/>
    <w:rsid w:val="00FC637B"/>
    <w:rsid w:val="00FC63B4"/>
    <w:rsid w:val="00FD0093"/>
    <w:rsid w:val="00FD05C5"/>
    <w:rsid w:val="00FD34E0"/>
    <w:rsid w:val="00FE24FA"/>
    <w:rsid w:val="00FE264B"/>
    <w:rsid w:val="00FE5610"/>
    <w:rsid w:val="00FE5CB8"/>
    <w:rsid w:val="00FE7ED3"/>
    <w:rsid w:val="00FF07DA"/>
    <w:rsid w:val="00FF106C"/>
    <w:rsid w:val="00FF1B1E"/>
    <w:rsid w:val="00FF25B8"/>
    <w:rsid w:val="00FF4A5A"/>
    <w:rsid w:val="00FF4E8A"/>
    <w:rsid w:val="00FF541A"/>
    <w:rsid w:val="00FF593C"/>
    <w:rsid w:val="00FF65FB"/>
    <w:rsid w:val="00FF67C7"/>
    <w:rsid w:val="00FF742A"/>
    <w:rsid w:val="10080A2C"/>
    <w:rsid w:val="210D1DCC"/>
    <w:rsid w:val="27A5653D"/>
    <w:rsid w:val="2CAA6B01"/>
    <w:rsid w:val="2D4A2FF5"/>
    <w:rsid w:val="2E0E76CC"/>
    <w:rsid w:val="3C574CD9"/>
    <w:rsid w:val="53332DA6"/>
    <w:rsid w:val="557209FC"/>
    <w:rsid w:val="6E9703CA"/>
    <w:rsid w:val="75B7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unhideWhenUsed="1"/>
    <w:lsdException w:name="annotation text" w:uiPriority="0" w:qFormat="1"/>
    <w:lsdException w:name="header" w:uiPriority="0"/>
    <w:lsdException w:name="footer" w:uiPriority="0" w:qFormat="1"/>
    <w:lsdException w:name="index heading" w:unhideWhenUsed="1"/>
    <w:lsdException w:name="caption" w:uiPriority="35" w:unhideWhenUsed="1" w:qFormat="1"/>
    <w:lsdException w:name="table of figures" w:uiPriority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iPriority="0" w:qFormat="1"/>
    <w:lsdException w:name="line number" w:unhideWhenUsed="1"/>
    <w:lsdException w:name="page number" w:uiPriority="0" w:qFormat="1"/>
    <w:lsdException w:name="endnote reference" w:semiHidden="0" w:uiPriority="0" w:qFormat="1"/>
    <w:lsdException w:name="endnote text" w:semiHidden="0" w:uiPriority="0" w:qFormat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 w:qFormat="1"/>
    <w:lsdException w:name="Body Text" w:uiPriority="0" w:qFormat="1"/>
    <w:lsdException w:name="Body Text Indent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iPriority="0" w:qFormat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0" w:qFormat="1"/>
    <w:lsdException w:name="Body Text 3" w:unhideWhenUsed="1"/>
    <w:lsdException w:name="Body Text Indent 2" w:uiPriority="0" w:qFormat="1"/>
    <w:lsdException w:name="Body Text Indent 3" w:semiHidden="0" w:uiPriority="0" w:qFormat="1"/>
    <w:lsdException w:name="Block Text" w:unhideWhenUsed="1"/>
    <w:lsdException w:name="Hyperlink" w:semiHidden="0" w:qFormat="1"/>
    <w:lsdException w:name="FollowedHyperlink" w:uiPriority="0" w:qFormat="1"/>
    <w:lsdException w:name="Strong" w:semiHidden="0" w:uiPriority="22" w:qFormat="1"/>
    <w:lsdException w:name="Emphasis" w:semiHidden="0" w:uiPriority="20" w:qFormat="1"/>
    <w:lsdException w:name="Document Map" w:uiPriority="0" w:qFormat="1"/>
    <w:lsdException w:name="Plain Text" w:uiPriority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 w:qFormat="1"/>
    <w:lsdException w:name="annotation subject" w:semiHidden="0" w:uiPriority="0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 w:uiPriority="0" w:qFormat="1"/>
    <w:lsdException w:name="Table Grid" w:semiHidden="0" w:uiPriority="0" w:qFormat="1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9C6FB9"/>
    <w:pPr>
      <w:widowControl w:val="0"/>
      <w:spacing w:beforeLines="20" w:afterLines="20"/>
      <w:jc w:val="both"/>
    </w:pPr>
    <w:rPr>
      <w:rFonts w:ascii="Tahoma" w:hAnsi="Tahoma"/>
      <w:kern w:val="2"/>
      <w:sz w:val="21"/>
    </w:rPr>
  </w:style>
  <w:style w:type="paragraph" w:styleId="10">
    <w:name w:val="heading 1"/>
    <w:basedOn w:val="a0"/>
    <w:next w:val="a0"/>
    <w:qFormat/>
    <w:rsid w:val="009C6FB9"/>
    <w:pPr>
      <w:numPr>
        <w:numId w:val="1"/>
      </w:numPr>
      <w:jc w:val="left"/>
      <w:outlineLvl w:val="0"/>
    </w:pPr>
    <w:rPr>
      <w:rFonts w:eastAsia="黑体"/>
      <w:b/>
      <w:bCs/>
      <w:kern w:val="24"/>
      <w:sz w:val="32"/>
      <w:szCs w:val="44"/>
    </w:rPr>
  </w:style>
  <w:style w:type="paragraph" w:styleId="2">
    <w:name w:val="heading 2"/>
    <w:basedOn w:val="a0"/>
    <w:next w:val="a0"/>
    <w:qFormat/>
    <w:rsid w:val="009C6FB9"/>
    <w:pPr>
      <w:numPr>
        <w:ilvl w:val="1"/>
        <w:numId w:val="1"/>
      </w:numPr>
      <w:jc w:val="left"/>
      <w:outlineLvl w:val="1"/>
    </w:pPr>
    <w:rPr>
      <w:rFonts w:eastAsia="黑体"/>
      <w:b/>
      <w:bCs/>
      <w:kern w:val="24"/>
      <w:sz w:val="30"/>
      <w:szCs w:val="32"/>
    </w:rPr>
  </w:style>
  <w:style w:type="paragraph" w:styleId="3">
    <w:name w:val="heading 3"/>
    <w:basedOn w:val="a0"/>
    <w:next w:val="a0"/>
    <w:qFormat/>
    <w:rsid w:val="009C6FB9"/>
    <w:pPr>
      <w:keepNext/>
      <w:keepLines/>
      <w:numPr>
        <w:ilvl w:val="2"/>
        <w:numId w:val="1"/>
      </w:numPr>
      <w:jc w:val="left"/>
      <w:outlineLvl w:val="2"/>
    </w:pPr>
    <w:rPr>
      <w:rFonts w:eastAsia="黑体"/>
      <w:b/>
      <w:bCs/>
      <w:kern w:val="24"/>
      <w:sz w:val="28"/>
      <w:szCs w:val="32"/>
    </w:rPr>
  </w:style>
  <w:style w:type="paragraph" w:styleId="4">
    <w:name w:val="heading 4"/>
    <w:basedOn w:val="a0"/>
    <w:next w:val="a0"/>
    <w:qFormat/>
    <w:rsid w:val="009C6FB9"/>
    <w:pPr>
      <w:numPr>
        <w:ilvl w:val="3"/>
        <w:numId w:val="1"/>
      </w:numPr>
      <w:outlineLvl w:val="3"/>
    </w:pPr>
    <w:rPr>
      <w:rFonts w:ascii="黑体" w:eastAsia="黑体"/>
      <w:b/>
      <w:sz w:val="24"/>
    </w:rPr>
  </w:style>
  <w:style w:type="paragraph" w:styleId="5">
    <w:name w:val="heading 5"/>
    <w:basedOn w:val="a0"/>
    <w:next w:val="a1"/>
    <w:qFormat/>
    <w:rsid w:val="009C6FB9"/>
    <w:pPr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0"/>
    <w:next w:val="a1"/>
    <w:qFormat/>
    <w:rsid w:val="009C6FB9"/>
    <w:pPr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1"/>
    <w:qFormat/>
    <w:rsid w:val="009C6FB9"/>
    <w:pPr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0"/>
    <w:next w:val="a1"/>
    <w:qFormat/>
    <w:rsid w:val="009C6FB9"/>
    <w:pPr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1"/>
    <w:qFormat/>
    <w:rsid w:val="009C6FB9"/>
    <w:pPr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qFormat/>
    <w:rsid w:val="009C6FB9"/>
    <w:pPr>
      <w:spacing w:line="400" w:lineRule="exact"/>
      <w:ind w:firstLine="510"/>
    </w:pPr>
    <w:rPr>
      <w:sz w:val="24"/>
    </w:rPr>
  </w:style>
  <w:style w:type="paragraph" w:styleId="a5">
    <w:name w:val="annotation subject"/>
    <w:basedOn w:val="a6"/>
    <w:next w:val="a6"/>
    <w:qFormat/>
    <w:rsid w:val="009C6FB9"/>
    <w:pPr>
      <w:spacing w:beforeLines="30" w:afterLines="0" w:line="360" w:lineRule="atLeast"/>
      <w:jc w:val="left"/>
    </w:pPr>
    <w:rPr>
      <w:b/>
      <w:spacing w:val="10"/>
      <w:sz w:val="24"/>
    </w:rPr>
  </w:style>
  <w:style w:type="paragraph" w:styleId="a6">
    <w:name w:val="annotation text"/>
    <w:basedOn w:val="a0"/>
    <w:link w:val="Char0"/>
    <w:semiHidden/>
    <w:qFormat/>
    <w:rsid w:val="009C6FB9"/>
    <w:pPr>
      <w:jc w:val="center"/>
    </w:pPr>
  </w:style>
  <w:style w:type="paragraph" w:styleId="70">
    <w:name w:val="toc 7"/>
    <w:basedOn w:val="a0"/>
    <w:next w:val="a0"/>
    <w:semiHidden/>
    <w:qFormat/>
    <w:rsid w:val="009C6FB9"/>
    <w:pPr>
      <w:ind w:left="1260"/>
      <w:jc w:val="left"/>
    </w:pPr>
    <w:rPr>
      <w:sz w:val="18"/>
    </w:rPr>
  </w:style>
  <w:style w:type="paragraph" w:styleId="a7">
    <w:name w:val="Document Map"/>
    <w:basedOn w:val="a0"/>
    <w:semiHidden/>
    <w:qFormat/>
    <w:rsid w:val="009C6FB9"/>
    <w:pPr>
      <w:shd w:val="clear" w:color="auto" w:fill="000080"/>
    </w:pPr>
  </w:style>
  <w:style w:type="paragraph" w:styleId="a8">
    <w:name w:val="Body Text"/>
    <w:basedOn w:val="a0"/>
    <w:semiHidden/>
    <w:qFormat/>
    <w:rsid w:val="009C6FB9"/>
    <w:pPr>
      <w:ind w:firstLineChars="200" w:firstLine="200"/>
    </w:pPr>
  </w:style>
  <w:style w:type="paragraph" w:styleId="a9">
    <w:name w:val="Body Text Indent"/>
    <w:basedOn w:val="a0"/>
    <w:semiHidden/>
    <w:rsid w:val="009C6FB9"/>
    <w:pPr>
      <w:spacing w:line="400" w:lineRule="exact"/>
      <w:ind w:left="3480" w:hanging="2205"/>
    </w:pPr>
    <w:rPr>
      <w:sz w:val="24"/>
    </w:rPr>
  </w:style>
  <w:style w:type="paragraph" w:styleId="50">
    <w:name w:val="toc 5"/>
    <w:basedOn w:val="a0"/>
    <w:next w:val="a0"/>
    <w:semiHidden/>
    <w:qFormat/>
    <w:rsid w:val="009C6FB9"/>
    <w:pPr>
      <w:ind w:left="840"/>
      <w:jc w:val="left"/>
    </w:pPr>
    <w:rPr>
      <w:sz w:val="18"/>
    </w:rPr>
  </w:style>
  <w:style w:type="paragraph" w:styleId="30">
    <w:name w:val="toc 3"/>
    <w:basedOn w:val="a0"/>
    <w:next w:val="a0"/>
    <w:uiPriority w:val="39"/>
    <w:qFormat/>
    <w:rsid w:val="009C6FB9"/>
    <w:pPr>
      <w:ind w:left="420"/>
      <w:jc w:val="left"/>
    </w:pPr>
    <w:rPr>
      <w:i/>
      <w:iCs/>
      <w:szCs w:val="24"/>
    </w:rPr>
  </w:style>
  <w:style w:type="paragraph" w:styleId="aa">
    <w:name w:val="Plain Text"/>
    <w:basedOn w:val="a0"/>
    <w:semiHidden/>
    <w:qFormat/>
    <w:rsid w:val="009C6FB9"/>
    <w:rPr>
      <w:rFonts w:ascii="宋体" w:hAnsi="Courier New"/>
    </w:rPr>
  </w:style>
  <w:style w:type="paragraph" w:styleId="80">
    <w:name w:val="toc 8"/>
    <w:basedOn w:val="a0"/>
    <w:next w:val="a0"/>
    <w:semiHidden/>
    <w:qFormat/>
    <w:rsid w:val="009C6FB9"/>
    <w:pPr>
      <w:ind w:left="1470"/>
      <w:jc w:val="left"/>
    </w:pPr>
    <w:rPr>
      <w:sz w:val="18"/>
    </w:rPr>
  </w:style>
  <w:style w:type="paragraph" w:styleId="ab">
    <w:name w:val="Date"/>
    <w:basedOn w:val="a0"/>
    <w:next w:val="a0"/>
    <w:semiHidden/>
    <w:qFormat/>
    <w:rsid w:val="009C6FB9"/>
    <w:pPr>
      <w:spacing w:beforeLines="30" w:afterLines="0" w:line="360" w:lineRule="atLeast"/>
      <w:ind w:leftChars="2500" w:left="100"/>
    </w:pPr>
    <w:rPr>
      <w:spacing w:val="10"/>
      <w:sz w:val="24"/>
    </w:rPr>
  </w:style>
  <w:style w:type="paragraph" w:styleId="20">
    <w:name w:val="Body Text Indent 2"/>
    <w:basedOn w:val="a0"/>
    <w:semiHidden/>
    <w:qFormat/>
    <w:rsid w:val="009C6FB9"/>
    <w:pPr>
      <w:snapToGrid w:val="0"/>
      <w:spacing w:beforeLines="0" w:afterLines="0" w:line="420" w:lineRule="exact"/>
      <w:ind w:firstLine="360"/>
    </w:pPr>
    <w:rPr>
      <w:rFonts w:ascii="Times New Roman" w:hAnsi="Times New Roman"/>
    </w:rPr>
  </w:style>
  <w:style w:type="paragraph" w:styleId="ac">
    <w:name w:val="endnote text"/>
    <w:basedOn w:val="a0"/>
    <w:qFormat/>
    <w:rsid w:val="009C6FB9"/>
    <w:pPr>
      <w:snapToGrid w:val="0"/>
      <w:spacing w:beforeLines="30" w:afterLines="0" w:line="360" w:lineRule="atLeast"/>
      <w:jc w:val="left"/>
    </w:pPr>
    <w:rPr>
      <w:spacing w:val="10"/>
    </w:rPr>
  </w:style>
  <w:style w:type="paragraph" w:styleId="ad">
    <w:name w:val="Balloon Text"/>
    <w:basedOn w:val="a0"/>
    <w:qFormat/>
    <w:rsid w:val="009C6FB9"/>
    <w:pPr>
      <w:spacing w:beforeLines="30" w:afterLines="0" w:line="360" w:lineRule="atLeast"/>
    </w:pPr>
    <w:rPr>
      <w:spacing w:val="10"/>
      <w:sz w:val="18"/>
    </w:rPr>
  </w:style>
  <w:style w:type="paragraph" w:styleId="ae">
    <w:name w:val="footer"/>
    <w:basedOn w:val="a0"/>
    <w:semiHidden/>
    <w:qFormat/>
    <w:rsid w:val="009C6FB9"/>
    <w:pPr>
      <w:tabs>
        <w:tab w:val="center" w:pos="4153"/>
        <w:tab w:val="right" w:pos="8306"/>
      </w:tabs>
      <w:snapToGrid w:val="0"/>
      <w:jc w:val="right"/>
    </w:pPr>
    <w:rPr>
      <w:bCs/>
      <w:sz w:val="18"/>
    </w:rPr>
  </w:style>
  <w:style w:type="paragraph" w:styleId="af">
    <w:name w:val="header"/>
    <w:basedOn w:val="a0"/>
    <w:semiHidden/>
    <w:rsid w:val="009C6FB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toc 1"/>
    <w:basedOn w:val="a0"/>
    <w:next w:val="a0"/>
    <w:uiPriority w:val="39"/>
    <w:rsid w:val="009C6FB9"/>
    <w:pPr>
      <w:spacing w:before="120" w:after="120"/>
      <w:jc w:val="left"/>
    </w:pPr>
    <w:rPr>
      <w:b/>
      <w:bCs/>
      <w:caps/>
      <w:szCs w:val="24"/>
    </w:rPr>
  </w:style>
  <w:style w:type="paragraph" w:styleId="40">
    <w:name w:val="toc 4"/>
    <w:basedOn w:val="a0"/>
    <w:next w:val="a0"/>
    <w:semiHidden/>
    <w:qFormat/>
    <w:rsid w:val="009C6FB9"/>
    <w:pPr>
      <w:ind w:left="630"/>
      <w:jc w:val="left"/>
    </w:pPr>
    <w:rPr>
      <w:szCs w:val="21"/>
    </w:rPr>
  </w:style>
  <w:style w:type="paragraph" w:styleId="60">
    <w:name w:val="toc 6"/>
    <w:basedOn w:val="a0"/>
    <w:next w:val="a0"/>
    <w:semiHidden/>
    <w:qFormat/>
    <w:rsid w:val="009C6FB9"/>
    <w:pPr>
      <w:ind w:left="1050"/>
      <w:jc w:val="left"/>
    </w:pPr>
    <w:rPr>
      <w:sz w:val="18"/>
    </w:rPr>
  </w:style>
  <w:style w:type="paragraph" w:styleId="31">
    <w:name w:val="Body Text Indent 3"/>
    <w:basedOn w:val="a0"/>
    <w:qFormat/>
    <w:rsid w:val="009C6FB9"/>
    <w:pPr>
      <w:spacing w:beforeLines="0" w:afterLines="0"/>
      <w:ind w:left="21" w:firstLine="399"/>
    </w:pPr>
    <w:rPr>
      <w:rFonts w:ascii="Times New Roman" w:hAnsi="Times New Roman"/>
    </w:rPr>
  </w:style>
  <w:style w:type="paragraph" w:styleId="af0">
    <w:name w:val="table of figures"/>
    <w:basedOn w:val="a0"/>
    <w:next w:val="a0"/>
    <w:semiHidden/>
    <w:qFormat/>
    <w:rsid w:val="009C6FB9"/>
    <w:pPr>
      <w:ind w:left="420" w:hanging="420"/>
      <w:jc w:val="left"/>
    </w:pPr>
    <w:rPr>
      <w:smallCaps/>
      <w:sz w:val="20"/>
    </w:rPr>
  </w:style>
  <w:style w:type="paragraph" w:styleId="21">
    <w:name w:val="toc 2"/>
    <w:basedOn w:val="a0"/>
    <w:next w:val="a0"/>
    <w:uiPriority w:val="39"/>
    <w:qFormat/>
    <w:rsid w:val="009C6FB9"/>
    <w:pPr>
      <w:ind w:left="210"/>
      <w:jc w:val="left"/>
    </w:pPr>
    <w:rPr>
      <w:smallCaps/>
      <w:szCs w:val="24"/>
    </w:rPr>
  </w:style>
  <w:style w:type="paragraph" w:styleId="90">
    <w:name w:val="toc 9"/>
    <w:basedOn w:val="a0"/>
    <w:next w:val="a0"/>
    <w:semiHidden/>
    <w:qFormat/>
    <w:rsid w:val="009C6FB9"/>
    <w:pPr>
      <w:ind w:left="1680"/>
      <w:jc w:val="left"/>
    </w:pPr>
    <w:rPr>
      <w:sz w:val="18"/>
    </w:rPr>
  </w:style>
  <w:style w:type="paragraph" w:styleId="22">
    <w:name w:val="Body Text 2"/>
    <w:basedOn w:val="a0"/>
    <w:qFormat/>
    <w:rsid w:val="009C6FB9"/>
    <w:pPr>
      <w:spacing w:beforeLines="30" w:afterLines="0" w:line="360" w:lineRule="atLeast"/>
    </w:pPr>
    <w:rPr>
      <w:spacing w:val="10"/>
    </w:rPr>
  </w:style>
  <w:style w:type="character" w:styleId="af1">
    <w:name w:val="endnote reference"/>
    <w:basedOn w:val="a2"/>
    <w:qFormat/>
    <w:rsid w:val="009C6FB9"/>
    <w:rPr>
      <w:rFonts w:ascii="Tahoma" w:eastAsia="宋体" w:hAnsi="Tahoma"/>
      <w:spacing w:val="10"/>
      <w:kern w:val="2"/>
      <w:sz w:val="24"/>
      <w:vertAlign w:val="superscript"/>
      <w:lang w:val="en-US" w:eastAsia="zh-CN" w:bidi="ar-SA"/>
    </w:rPr>
  </w:style>
  <w:style w:type="character" w:styleId="af2">
    <w:name w:val="page number"/>
    <w:basedOn w:val="a2"/>
    <w:semiHidden/>
    <w:qFormat/>
    <w:rsid w:val="009C6FB9"/>
  </w:style>
  <w:style w:type="character" w:styleId="af3">
    <w:name w:val="FollowedHyperlink"/>
    <w:basedOn w:val="a2"/>
    <w:semiHidden/>
    <w:qFormat/>
    <w:rsid w:val="009C6FB9"/>
    <w:rPr>
      <w:color w:val="800080"/>
      <w:u w:val="single"/>
    </w:rPr>
  </w:style>
  <w:style w:type="character" w:styleId="af4">
    <w:name w:val="Hyperlink"/>
    <w:basedOn w:val="a2"/>
    <w:uiPriority w:val="99"/>
    <w:qFormat/>
    <w:rsid w:val="009C6FB9"/>
    <w:rPr>
      <w:color w:val="0000FF"/>
      <w:u w:val="single"/>
    </w:rPr>
  </w:style>
  <w:style w:type="character" w:styleId="af5">
    <w:name w:val="annotation reference"/>
    <w:basedOn w:val="a2"/>
    <w:semiHidden/>
    <w:qFormat/>
    <w:rsid w:val="009C6FB9"/>
    <w:rPr>
      <w:sz w:val="21"/>
      <w:szCs w:val="21"/>
    </w:rPr>
  </w:style>
  <w:style w:type="table" w:styleId="af6">
    <w:name w:val="Table Grid"/>
    <w:basedOn w:val="a3"/>
    <w:qFormat/>
    <w:rsid w:val="009C6FB9"/>
    <w:pPr>
      <w:widowControl w:val="0"/>
      <w:spacing w:beforeLines="20" w:afterLines="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表名称"/>
    <w:basedOn w:val="a0"/>
    <w:qFormat/>
    <w:rsid w:val="009C6FB9"/>
    <w:pPr>
      <w:jc w:val="center"/>
    </w:pPr>
    <w:rPr>
      <w:sz w:val="18"/>
    </w:rPr>
  </w:style>
  <w:style w:type="paragraph" w:customStyle="1" w:styleId="af8">
    <w:name w:val="图"/>
    <w:basedOn w:val="a0"/>
    <w:qFormat/>
    <w:rsid w:val="009C6FB9"/>
    <w:pPr>
      <w:jc w:val="center"/>
    </w:pPr>
    <w:rPr>
      <w:sz w:val="18"/>
    </w:rPr>
  </w:style>
  <w:style w:type="paragraph" w:customStyle="1" w:styleId="af9">
    <w:name w:val="图名称"/>
    <w:basedOn w:val="af8"/>
    <w:qFormat/>
    <w:rsid w:val="009C6FB9"/>
    <w:pPr>
      <w:spacing w:before="62" w:after="62"/>
    </w:pPr>
  </w:style>
  <w:style w:type="paragraph" w:customStyle="1" w:styleId="12">
    <w:name w:val="文档名称1"/>
    <w:basedOn w:val="a0"/>
    <w:qFormat/>
    <w:rsid w:val="009C6FB9"/>
    <w:pPr>
      <w:jc w:val="left"/>
    </w:pPr>
    <w:rPr>
      <w:rFonts w:ascii="黑体" w:eastAsia="黑体"/>
      <w:sz w:val="44"/>
    </w:rPr>
  </w:style>
  <w:style w:type="paragraph" w:customStyle="1" w:styleId="23">
    <w:name w:val="文档名称2"/>
    <w:basedOn w:val="a0"/>
    <w:qFormat/>
    <w:rsid w:val="009C6FB9"/>
    <w:pPr>
      <w:spacing w:before="62" w:after="62"/>
      <w:jc w:val="center"/>
    </w:pPr>
    <w:rPr>
      <w:rFonts w:ascii="黑体" w:eastAsia="黑体"/>
      <w:sz w:val="72"/>
    </w:rPr>
  </w:style>
  <w:style w:type="paragraph" w:customStyle="1" w:styleId="32">
    <w:name w:val="文档名称3"/>
    <w:basedOn w:val="a0"/>
    <w:qFormat/>
    <w:rsid w:val="009C6FB9"/>
    <w:pPr>
      <w:spacing w:before="62" w:after="62"/>
    </w:pPr>
    <w:rPr>
      <w:rFonts w:eastAsia="黑体"/>
      <w:b/>
      <w:sz w:val="24"/>
    </w:rPr>
  </w:style>
  <w:style w:type="character" w:customStyle="1" w:styleId="Char1">
    <w:name w:val="正文文本 Char"/>
    <w:basedOn w:val="a2"/>
    <w:qFormat/>
    <w:rsid w:val="009C6FB9"/>
    <w:rPr>
      <w:rFonts w:ascii="Tahoma" w:eastAsia="宋体" w:hAnsi="Tahoma"/>
      <w:kern w:val="2"/>
      <w:sz w:val="21"/>
      <w:lang w:val="en-US" w:eastAsia="zh-CN" w:bidi="ar-SA"/>
    </w:rPr>
  </w:style>
  <w:style w:type="paragraph" w:customStyle="1" w:styleId="41">
    <w:name w:val="文档名称4"/>
    <w:basedOn w:val="a0"/>
    <w:qFormat/>
    <w:rsid w:val="009C6FB9"/>
    <w:pPr>
      <w:jc w:val="right"/>
    </w:pPr>
  </w:style>
  <w:style w:type="paragraph" w:customStyle="1" w:styleId="a">
    <w:name w:val="正列表"/>
    <w:basedOn w:val="a0"/>
    <w:qFormat/>
    <w:rsid w:val="009C6FB9"/>
    <w:pPr>
      <w:numPr>
        <w:numId w:val="3"/>
      </w:numPr>
    </w:pPr>
  </w:style>
  <w:style w:type="paragraph" w:customStyle="1" w:styleId="afa">
    <w:name w:val="表格"/>
    <w:basedOn w:val="a0"/>
    <w:qFormat/>
    <w:rsid w:val="009C6FB9"/>
    <w:pPr>
      <w:spacing w:beforeLines="0" w:afterLines="0"/>
      <w:jc w:val="center"/>
    </w:pPr>
    <w:rPr>
      <w:kern w:val="24"/>
      <w:sz w:val="24"/>
    </w:rPr>
  </w:style>
  <w:style w:type="paragraph" w:customStyle="1" w:styleId="13">
    <w:name w:val="样式1"/>
    <w:basedOn w:val="a0"/>
    <w:qFormat/>
    <w:rsid w:val="009C6FB9"/>
    <w:pPr>
      <w:tabs>
        <w:tab w:val="left" w:pos="576"/>
      </w:tabs>
      <w:spacing w:beforeLines="0" w:afterLines="0"/>
      <w:ind w:left="227" w:hanging="227"/>
    </w:pPr>
    <w:rPr>
      <w:spacing w:val="10"/>
      <w:sz w:val="24"/>
    </w:rPr>
  </w:style>
  <w:style w:type="character" w:customStyle="1" w:styleId="Char0">
    <w:name w:val="批注文字 Char"/>
    <w:basedOn w:val="a2"/>
    <w:link w:val="a6"/>
    <w:qFormat/>
    <w:rsid w:val="009C6FB9"/>
    <w:rPr>
      <w:rFonts w:ascii="Tahoma" w:eastAsia="宋体" w:hAnsi="Tahoma"/>
      <w:kern w:val="2"/>
      <w:sz w:val="21"/>
      <w:lang w:val="en-US" w:eastAsia="zh-CN" w:bidi="ar-SA"/>
    </w:rPr>
  </w:style>
  <w:style w:type="paragraph" w:customStyle="1" w:styleId="p0">
    <w:name w:val="p0"/>
    <w:basedOn w:val="a0"/>
    <w:qFormat/>
    <w:rsid w:val="009C6FB9"/>
    <w:pPr>
      <w:widowControl/>
      <w:spacing w:beforeLines="0" w:afterLines="0" w:line="360" w:lineRule="atLeast"/>
    </w:pPr>
    <w:rPr>
      <w:spacing w:val="10"/>
      <w:kern w:val="0"/>
      <w:sz w:val="24"/>
    </w:rPr>
  </w:style>
  <w:style w:type="paragraph" w:customStyle="1" w:styleId="14">
    <w:name w:val="正文1级*"/>
    <w:basedOn w:val="a0"/>
    <w:qFormat/>
    <w:rsid w:val="009C6FB9"/>
    <w:pPr>
      <w:tabs>
        <w:tab w:val="left" w:pos="840"/>
        <w:tab w:val="left" w:pos="907"/>
      </w:tabs>
      <w:spacing w:beforeLines="0" w:afterLines="0" w:line="360" w:lineRule="atLeast"/>
      <w:ind w:left="840" w:hanging="420"/>
    </w:pPr>
    <w:rPr>
      <w:spacing w:val="10"/>
      <w:sz w:val="24"/>
    </w:rPr>
  </w:style>
  <w:style w:type="paragraph" w:customStyle="1" w:styleId="ISO2">
    <w:name w:val="ISO标题2"/>
    <w:basedOn w:val="a0"/>
    <w:qFormat/>
    <w:rsid w:val="009C6FB9"/>
    <w:pPr>
      <w:spacing w:beforeLines="0" w:afterLines="0"/>
    </w:pPr>
    <w:rPr>
      <w:rFonts w:ascii="Arial" w:hAnsi="Arial"/>
      <w:kern w:val="24"/>
      <w:sz w:val="24"/>
    </w:rPr>
  </w:style>
  <w:style w:type="paragraph" w:customStyle="1" w:styleId="33">
    <w:name w:val="正文3级"/>
    <w:basedOn w:val="a0"/>
    <w:qFormat/>
    <w:rsid w:val="009C6FB9"/>
    <w:pPr>
      <w:tabs>
        <w:tab w:val="left" w:pos="1928"/>
      </w:tabs>
      <w:spacing w:beforeLines="0" w:afterLines="0" w:line="360" w:lineRule="atLeast"/>
      <w:ind w:left="425" w:hanging="425"/>
    </w:pPr>
    <w:rPr>
      <w:spacing w:val="10"/>
      <w:sz w:val="24"/>
    </w:rPr>
  </w:style>
  <w:style w:type="paragraph" w:customStyle="1" w:styleId="ISO1">
    <w:name w:val="ISO标题1"/>
    <w:basedOn w:val="a0"/>
    <w:qFormat/>
    <w:rsid w:val="009C6FB9"/>
    <w:pPr>
      <w:spacing w:beforeLines="0" w:afterLines="0"/>
    </w:pPr>
    <w:rPr>
      <w:rFonts w:ascii="Times New Roman" w:hAnsi="Times New Roman"/>
      <w:kern w:val="24"/>
      <w:sz w:val="18"/>
    </w:rPr>
  </w:style>
  <w:style w:type="paragraph" w:customStyle="1" w:styleId="24">
    <w:name w:val="正文2级"/>
    <w:basedOn w:val="a0"/>
    <w:qFormat/>
    <w:rsid w:val="009C6FB9"/>
    <w:pPr>
      <w:tabs>
        <w:tab w:val="left" w:pos="1531"/>
      </w:tabs>
      <w:spacing w:beforeLines="0" w:afterLines="0" w:line="360" w:lineRule="atLeast"/>
      <w:ind w:left="425" w:hanging="425"/>
    </w:pPr>
    <w:rPr>
      <w:spacing w:val="10"/>
      <w:sz w:val="24"/>
    </w:rPr>
  </w:style>
  <w:style w:type="paragraph" w:customStyle="1" w:styleId="1">
    <w:name w:val="正文1级"/>
    <w:basedOn w:val="a0"/>
    <w:qFormat/>
    <w:rsid w:val="009C6FB9"/>
    <w:pPr>
      <w:numPr>
        <w:numId w:val="4"/>
      </w:numPr>
      <w:spacing w:beforeLines="0" w:afterLines="0" w:line="360" w:lineRule="atLeast"/>
    </w:pPr>
    <w:rPr>
      <w:spacing w:val="10"/>
      <w:sz w:val="24"/>
    </w:rPr>
  </w:style>
  <w:style w:type="paragraph" w:customStyle="1" w:styleId="Char">
    <w:name w:val="Char"/>
    <w:basedOn w:val="a0"/>
    <w:qFormat/>
    <w:rsid w:val="009C6FB9"/>
    <w:pPr>
      <w:numPr>
        <w:ilvl w:val="1"/>
        <w:numId w:val="2"/>
      </w:numPr>
      <w:tabs>
        <w:tab w:val="left" w:pos="576"/>
      </w:tabs>
      <w:spacing w:beforeLines="0" w:afterLines="0"/>
    </w:pPr>
  </w:style>
  <w:style w:type="paragraph" w:customStyle="1" w:styleId="Default">
    <w:name w:val="Default"/>
    <w:qFormat/>
    <w:rsid w:val="009C6FB9"/>
    <w:pPr>
      <w:widowControl w:val="0"/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4B8AF5-1104-4D77-83D6-E403EE13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19</Pages>
  <Words>1223</Words>
  <Characters>6972</Characters>
  <Application>Microsoft Office Word</Application>
  <DocSecurity>0</DocSecurity>
  <Lines>58</Lines>
  <Paragraphs>16</Paragraphs>
  <ScaleCrop>false</ScaleCrop>
  <Company>grg</Company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CRM9250循环机芯文档</dc:title>
  <dc:subject>CRM9250循环机芯接口规格书</dc:subject>
  <dc:creator>cqqiao</dc:creator>
  <dc:description>2014.V1.0</dc:description>
  <cp:lastModifiedBy>DELL</cp:lastModifiedBy>
  <cp:revision>114</cp:revision>
  <cp:lastPrinted>2005-11-28T06:43:00Z</cp:lastPrinted>
  <dcterms:created xsi:type="dcterms:W3CDTF">2015-02-05T00:59:00Z</dcterms:created>
  <dcterms:modified xsi:type="dcterms:W3CDTF">2018-12-03T03:45:00Z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