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8D35" w14:textId="77777777" w:rsidR="009F20B0" w:rsidRPr="00605A2D" w:rsidRDefault="00000000">
      <w:pPr>
        <w:pStyle w:val="ae"/>
        <w:jc w:val="center"/>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教</w:t>
      </w:r>
      <w:proofErr w:type="gramStart"/>
      <w:r w:rsidRPr="00605A2D">
        <w:rPr>
          <w:rFonts w:ascii="外交粗仿宋" w:eastAsia="外交粗仿宋" w:hAnsi="外交粗仿宋" w:cs="外交粗仿宋" w:hint="eastAsia"/>
          <w:color w:val="333333"/>
          <w:lang w:eastAsia="zh-CN"/>
        </w:rPr>
        <w:t>培系统</w:t>
      </w:r>
      <w:proofErr w:type="gramEnd"/>
      <w:r w:rsidRPr="00605A2D">
        <w:rPr>
          <w:rFonts w:ascii="外交粗仿宋" w:eastAsia="外交粗仿宋" w:hAnsi="外交粗仿宋" w:cs="外交粗仿宋" w:hint="eastAsia"/>
          <w:color w:val="333333"/>
          <w:lang w:eastAsia="zh-CN"/>
        </w:rPr>
        <w:t>建设项目需求说明书</w:t>
      </w:r>
    </w:p>
    <w:p w14:paraId="58ED1C38" w14:textId="77777777" w:rsidR="009F20B0" w:rsidRPr="00605A2D" w:rsidRDefault="009F20B0">
      <w:pPr>
        <w:rPr>
          <w:rFonts w:ascii="外交粗仿宋" w:eastAsia="外交粗仿宋" w:hAnsi="外交粗仿宋" w:cs="外交粗仿宋" w:hint="eastAsia"/>
          <w:color w:val="333333"/>
          <w:lang w:eastAsia="zh-CN"/>
        </w:rPr>
      </w:pPr>
    </w:p>
    <w:p w14:paraId="1B6074D3" w14:textId="77777777" w:rsidR="009F20B0" w:rsidRPr="00605A2D" w:rsidRDefault="00000000">
      <w:pPr>
        <w:pStyle w:val="1"/>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一、项目概述</w:t>
      </w:r>
    </w:p>
    <w:p w14:paraId="5E6E8C61" w14:textId="29E5C8D7" w:rsidR="009F20B0" w:rsidRPr="00605A2D" w:rsidRDefault="0000000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为适应新时期外交外事干部培训工作高质量发展需求，提升培训工作的科学化、规范化、信息化水平，拟结合安可替代工作推动建设升级外交培训学院教培系统。</w:t>
      </w:r>
    </w:p>
    <w:p w14:paraId="520C5B40" w14:textId="77777777" w:rsidR="009F20B0" w:rsidRPr="00605A2D" w:rsidRDefault="0000000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本系统拟聚焦培训全周期管理，整合培训报名、教学管理、教务组织管理、组织员管理、学员管理、教学评估、考试维护等核心功能，同时兼顾外交培训的专业性、保密性特点，打通参训、</w:t>
      </w:r>
      <w:proofErr w:type="gramStart"/>
      <w:r w:rsidRPr="00605A2D">
        <w:rPr>
          <w:rFonts w:ascii="外交粗仿宋" w:eastAsia="外交粗仿宋" w:hAnsi="外交粗仿宋" w:cs="外交粗仿宋" w:hint="eastAsia"/>
          <w:color w:val="333333"/>
          <w:lang w:eastAsia="zh-CN"/>
        </w:rPr>
        <w:t>办训和</w:t>
      </w:r>
      <w:proofErr w:type="gramEnd"/>
      <w:r w:rsidRPr="00605A2D">
        <w:rPr>
          <w:rFonts w:ascii="外交粗仿宋" w:eastAsia="外交粗仿宋" w:hAnsi="外交粗仿宋" w:cs="外交粗仿宋" w:hint="eastAsia"/>
          <w:color w:val="333333"/>
          <w:lang w:eastAsia="zh-CN"/>
        </w:rPr>
        <w:t>管理三方信息壁垒，强化培训动态管理，做好培训数据积累，为高素质外交人才队伍建设提供数字化支撑。</w:t>
      </w:r>
    </w:p>
    <w:p w14:paraId="3F158350" w14:textId="77777777" w:rsidR="009F20B0" w:rsidRPr="00605A2D" w:rsidRDefault="00000000">
      <w:pPr>
        <w:pStyle w:val="1"/>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二、使用对象</w:t>
      </w:r>
    </w:p>
    <w:p w14:paraId="375B5E78" w14:textId="77777777" w:rsidR="009F20B0" w:rsidRPr="00605A2D" w:rsidRDefault="0000000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系统立足服务各级各类外交外事干部学员和工作人员，可导入外交部内网，与部人事业务系统实现数据互通。根据系统建设架构，设置以下角色：</w:t>
      </w:r>
    </w:p>
    <w:p w14:paraId="4743E33B" w14:textId="77777777" w:rsidR="009F20B0" w:rsidRPr="00605A2D" w:rsidRDefault="00000000">
      <w:pPr>
        <w:pStyle w:val="af5"/>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教员：参与教学的人员</w:t>
      </w:r>
    </w:p>
    <w:p w14:paraId="12712CC5" w14:textId="77777777" w:rsidR="009F20B0" w:rsidRPr="00605A2D" w:rsidRDefault="00000000">
      <w:pPr>
        <w:pStyle w:val="af5"/>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学员：参加培训的各级外交外事干部</w:t>
      </w:r>
    </w:p>
    <w:p w14:paraId="1ACF4F58" w14:textId="77777777" w:rsidR="009F20B0" w:rsidRPr="00605A2D" w:rsidRDefault="00000000" w:rsidP="00291FAE">
      <w:pPr>
        <w:pStyle w:val="af5"/>
        <w:tabs>
          <w:tab w:val="clear" w:pos="720"/>
          <w:tab w:val="num" w:pos="426"/>
        </w:tabs>
        <w:ind w:left="426" w:hanging="425"/>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一级管理员：为院领导负责统筹系统全局管理，可查看、授权全院所有数据并进行相关权限配置。</w:t>
      </w:r>
    </w:p>
    <w:p w14:paraId="1E23AB47" w14:textId="77777777" w:rsidR="009F20B0" w:rsidRPr="00605A2D" w:rsidRDefault="00000000" w:rsidP="00291FAE">
      <w:pPr>
        <w:pStyle w:val="af5"/>
        <w:tabs>
          <w:tab w:val="clear" w:pos="720"/>
          <w:tab w:val="num" w:pos="426"/>
        </w:tabs>
        <w:ind w:left="426" w:hanging="425"/>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二级管理员：为处领导，负责分管本部门或指定培训项目的管理工作（如发布本部门的培训项目、本部门课程排课、维护本部门师资信息等），并对三级管理员操作进行监督。</w:t>
      </w:r>
    </w:p>
    <w:p w14:paraId="596E8122" w14:textId="77777777" w:rsidR="009F20B0" w:rsidRPr="00605A2D" w:rsidRDefault="00000000" w:rsidP="00291FAE">
      <w:pPr>
        <w:pStyle w:val="af5"/>
        <w:tabs>
          <w:tab w:val="clear" w:pos="720"/>
          <w:tab w:val="num" w:pos="426"/>
        </w:tabs>
        <w:ind w:left="426" w:hanging="425"/>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三级管理员：执行日常具体业务操作（如录入/维护本部门培训数据、录入师资基础信息等）。实现带班老师对课程安排、评价管理、学员信息维护、学员请假、</w:t>
      </w:r>
      <w:proofErr w:type="gramStart"/>
      <w:r w:rsidRPr="00605A2D">
        <w:rPr>
          <w:rFonts w:ascii="外交粗仿宋" w:eastAsia="外交粗仿宋" w:hAnsi="外交粗仿宋" w:cs="外交粗仿宋" w:hint="eastAsia"/>
          <w:color w:val="333333"/>
          <w:lang w:eastAsia="zh-CN"/>
        </w:rPr>
        <w:t>桌签打印</w:t>
      </w:r>
      <w:proofErr w:type="gramEnd"/>
      <w:r w:rsidRPr="00605A2D">
        <w:rPr>
          <w:rFonts w:ascii="外交粗仿宋" w:eastAsia="外交粗仿宋" w:hAnsi="外交粗仿宋" w:cs="外交粗仿宋" w:hint="eastAsia"/>
          <w:color w:val="333333"/>
          <w:lang w:eastAsia="zh-CN"/>
        </w:rPr>
        <w:t>等处理和管理。</w:t>
      </w:r>
    </w:p>
    <w:p w14:paraId="7F5CD3FC" w14:textId="77777777" w:rsidR="009F20B0" w:rsidRPr="00605A2D" w:rsidRDefault="00000000" w:rsidP="00291FAE">
      <w:pPr>
        <w:pStyle w:val="af5"/>
        <w:tabs>
          <w:tab w:val="clear" w:pos="720"/>
          <w:tab w:val="num" w:pos="426"/>
        </w:tabs>
        <w:ind w:left="426" w:hanging="425"/>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系统管理员：负责系统管理和维护的人员</w:t>
      </w:r>
    </w:p>
    <w:p w14:paraId="273D5433" w14:textId="77777777" w:rsidR="009F20B0" w:rsidRPr="00605A2D" w:rsidRDefault="009F20B0">
      <w:pPr>
        <w:pStyle w:val="af5"/>
        <w:tabs>
          <w:tab w:val="clear" w:pos="720"/>
        </w:tabs>
        <w:ind w:left="0" w:firstLine="0"/>
        <w:rPr>
          <w:rFonts w:ascii="外交粗仿宋" w:eastAsia="外交粗仿宋" w:hAnsi="外交粗仿宋" w:cs="外交粗仿宋" w:hint="eastAsia"/>
          <w:color w:val="333333"/>
          <w:lang w:eastAsia="zh-CN"/>
        </w:rPr>
      </w:pPr>
    </w:p>
    <w:p w14:paraId="76D3E07F" w14:textId="77777777" w:rsidR="009F20B0" w:rsidRPr="00605A2D" w:rsidRDefault="009F20B0">
      <w:pPr>
        <w:pStyle w:val="af5"/>
        <w:tabs>
          <w:tab w:val="clear" w:pos="720"/>
        </w:tabs>
        <w:ind w:left="0" w:firstLine="0"/>
        <w:rPr>
          <w:rFonts w:ascii="外交粗仿宋" w:eastAsia="外交粗仿宋" w:hAnsi="外交粗仿宋" w:cs="外交粗仿宋" w:hint="eastAsia"/>
          <w:color w:val="333333"/>
          <w:lang w:eastAsia="zh-CN"/>
        </w:rPr>
      </w:pPr>
    </w:p>
    <w:p w14:paraId="39585C47" w14:textId="77777777" w:rsidR="009F20B0" w:rsidRPr="00605A2D" w:rsidRDefault="00000000">
      <w:pPr>
        <w:pStyle w:val="1"/>
        <w:rPr>
          <w:rFonts w:ascii="外交粗仿宋" w:eastAsia="外交粗仿宋" w:hAnsi="外交粗仿宋" w:cs="外交粗仿宋" w:hint="eastAsia"/>
          <w:color w:val="333333"/>
        </w:rPr>
      </w:pPr>
      <w:proofErr w:type="spellStart"/>
      <w:r w:rsidRPr="00605A2D">
        <w:rPr>
          <w:rFonts w:ascii="外交粗仿宋" w:eastAsia="外交粗仿宋" w:hAnsi="外交粗仿宋" w:cs="外交粗仿宋" w:hint="eastAsia"/>
          <w:color w:val="333333"/>
        </w:rPr>
        <w:t>三、标准名词</w:t>
      </w:r>
      <w:proofErr w:type="spellEnd"/>
    </w:p>
    <w:p w14:paraId="0DD8D841" w14:textId="77777777" w:rsidR="009F20B0" w:rsidRPr="00605A2D" w:rsidRDefault="009F20B0">
      <w:pPr>
        <w:rPr>
          <w:rFonts w:ascii="外交粗仿宋" w:eastAsia="外交粗仿宋" w:hint="eastAsia"/>
          <w:color w:val="333333"/>
        </w:rPr>
      </w:pPr>
    </w:p>
    <w:tbl>
      <w:tblPr>
        <w:tblStyle w:val="afa"/>
        <w:tblW w:w="0" w:type="auto"/>
        <w:tblLayout w:type="fixed"/>
        <w:tblLook w:val="04A0" w:firstRow="1" w:lastRow="0" w:firstColumn="1" w:lastColumn="0" w:noHBand="0" w:noVBand="1"/>
      </w:tblPr>
      <w:tblGrid>
        <w:gridCol w:w="3075"/>
        <w:gridCol w:w="3075"/>
        <w:gridCol w:w="3075"/>
      </w:tblGrid>
      <w:tr w:rsidR="00605A2D" w:rsidRPr="00605A2D" w14:paraId="67E80C59" w14:textId="77777777">
        <w:tc>
          <w:tcPr>
            <w:tcW w:w="3075" w:type="dxa"/>
            <w:tcMar>
              <w:top w:w="60" w:type="dxa"/>
              <w:left w:w="120" w:type="dxa"/>
              <w:bottom w:w="30" w:type="dxa"/>
              <w:right w:w="120" w:type="dxa"/>
            </w:tcMar>
          </w:tcPr>
          <w:p w14:paraId="52ECDB87" w14:textId="77777777" w:rsidR="009F20B0" w:rsidRPr="00605A2D" w:rsidRDefault="00000000">
            <w:pPr>
              <w:spacing w:before="120" w:after="120" w:line="288" w:lineRule="auto"/>
              <w:rPr>
                <w:rFonts w:ascii="外交粗仿宋" w:eastAsia="外交粗仿宋" w:hint="eastAsia"/>
                <w:b/>
                <w:color w:val="333333"/>
              </w:rPr>
            </w:pPr>
            <w:proofErr w:type="spellStart"/>
            <w:r w:rsidRPr="00605A2D">
              <w:rPr>
                <w:rFonts w:ascii="外交粗仿宋" w:eastAsia="外交粗仿宋" w:hAnsi="等线" w:cs="等线" w:hint="eastAsia"/>
                <w:b/>
                <w:color w:val="333333"/>
                <w:sz w:val="22"/>
              </w:rPr>
              <w:lastRenderedPageBreak/>
              <w:t>系统标准名词</w:t>
            </w:r>
            <w:proofErr w:type="spellEnd"/>
          </w:p>
        </w:tc>
        <w:tc>
          <w:tcPr>
            <w:tcW w:w="3075" w:type="dxa"/>
            <w:tcMar>
              <w:top w:w="60" w:type="dxa"/>
              <w:left w:w="120" w:type="dxa"/>
              <w:bottom w:w="30" w:type="dxa"/>
              <w:right w:w="120" w:type="dxa"/>
            </w:tcMar>
          </w:tcPr>
          <w:p w14:paraId="63AEA06F" w14:textId="77777777" w:rsidR="009F20B0" w:rsidRPr="00605A2D" w:rsidRDefault="00000000">
            <w:pPr>
              <w:spacing w:before="120" w:after="120" w:line="288" w:lineRule="auto"/>
              <w:rPr>
                <w:rFonts w:ascii="外交粗仿宋" w:eastAsia="外交粗仿宋" w:hint="eastAsia"/>
                <w:color w:val="333333"/>
              </w:rPr>
            </w:pPr>
            <w:proofErr w:type="spellStart"/>
            <w:r w:rsidRPr="00605A2D">
              <w:rPr>
                <w:rFonts w:ascii="外交粗仿宋" w:eastAsia="外交粗仿宋" w:hAnsi="等线" w:cs="等线" w:hint="eastAsia"/>
                <w:color w:val="333333"/>
                <w:sz w:val="22"/>
              </w:rPr>
              <w:t>业务口语描述</w:t>
            </w:r>
            <w:proofErr w:type="spellEnd"/>
          </w:p>
        </w:tc>
        <w:tc>
          <w:tcPr>
            <w:tcW w:w="3075" w:type="dxa"/>
            <w:tcMar>
              <w:top w:w="60" w:type="dxa"/>
              <w:left w:w="120" w:type="dxa"/>
              <w:bottom w:w="30" w:type="dxa"/>
              <w:right w:w="120" w:type="dxa"/>
            </w:tcMar>
          </w:tcPr>
          <w:p w14:paraId="3D4DACB9" w14:textId="77777777" w:rsidR="009F20B0" w:rsidRPr="00605A2D" w:rsidRDefault="00000000">
            <w:pPr>
              <w:spacing w:before="120" w:after="120" w:line="288" w:lineRule="auto"/>
              <w:rPr>
                <w:rFonts w:ascii="外交粗仿宋" w:eastAsia="外交粗仿宋" w:hint="eastAsia"/>
                <w:color w:val="333333"/>
              </w:rPr>
            </w:pPr>
            <w:proofErr w:type="spellStart"/>
            <w:r w:rsidRPr="00605A2D">
              <w:rPr>
                <w:rFonts w:ascii="外交粗仿宋" w:eastAsia="外交粗仿宋" w:hAnsi="等线" w:cs="等线" w:hint="eastAsia"/>
                <w:color w:val="333333"/>
                <w:sz w:val="22"/>
              </w:rPr>
              <w:t>详细释义</w:t>
            </w:r>
            <w:proofErr w:type="spellEnd"/>
          </w:p>
        </w:tc>
      </w:tr>
      <w:tr w:rsidR="00605A2D" w:rsidRPr="00605A2D" w14:paraId="6BB82235" w14:textId="77777777">
        <w:tc>
          <w:tcPr>
            <w:tcW w:w="3075" w:type="dxa"/>
            <w:tcMar>
              <w:top w:w="60" w:type="dxa"/>
              <w:left w:w="120" w:type="dxa"/>
              <w:bottom w:w="30" w:type="dxa"/>
              <w:right w:w="120" w:type="dxa"/>
            </w:tcMar>
          </w:tcPr>
          <w:p w14:paraId="4C2E95B0" w14:textId="77777777" w:rsidR="009F20B0" w:rsidRPr="00605A2D" w:rsidRDefault="00000000">
            <w:pPr>
              <w:spacing w:before="120" w:after="120" w:line="288" w:lineRule="auto"/>
              <w:rPr>
                <w:rFonts w:ascii="外交粗仿宋" w:eastAsia="外交粗仿宋" w:hint="eastAsia"/>
                <w:color w:val="333333"/>
              </w:rPr>
            </w:pPr>
            <w:proofErr w:type="spellStart"/>
            <w:r w:rsidRPr="00605A2D">
              <w:rPr>
                <w:rFonts w:ascii="外交粗仿宋" w:eastAsia="外交粗仿宋" w:hAnsi="等线" w:cs="等线" w:hint="eastAsia"/>
                <w:b/>
                <w:color w:val="333333"/>
                <w:sz w:val="22"/>
              </w:rPr>
              <w:t>课程体系</w:t>
            </w:r>
            <w:proofErr w:type="spellEnd"/>
          </w:p>
        </w:tc>
        <w:tc>
          <w:tcPr>
            <w:tcW w:w="3075" w:type="dxa"/>
            <w:tcMar>
              <w:top w:w="60" w:type="dxa"/>
              <w:left w:w="120" w:type="dxa"/>
              <w:bottom w:w="30" w:type="dxa"/>
              <w:right w:w="120" w:type="dxa"/>
            </w:tcMar>
          </w:tcPr>
          <w:p w14:paraId="3231553C" w14:textId="77777777" w:rsidR="009F20B0" w:rsidRPr="00605A2D" w:rsidRDefault="00000000">
            <w:pPr>
              <w:spacing w:before="120" w:after="120" w:line="288" w:lineRule="auto"/>
              <w:rPr>
                <w:rFonts w:ascii="外交粗仿宋" w:eastAsia="外交粗仿宋" w:hint="eastAsia"/>
                <w:color w:val="333333"/>
              </w:rPr>
            </w:pPr>
            <w:proofErr w:type="spellStart"/>
            <w:r w:rsidRPr="00605A2D">
              <w:rPr>
                <w:rFonts w:ascii="外交粗仿宋" w:eastAsia="外交粗仿宋" w:hAnsi="等线" w:cs="等线" w:hint="eastAsia"/>
                <w:color w:val="333333"/>
                <w:sz w:val="22"/>
              </w:rPr>
              <w:t>大类课程总分类</w:t>
            </w:r>
            <w:proofErr w:type="spellEnd"/>
          </w:p>
        </w:tc>
        <w:tc>
          <w:tcPr>
            <w:tcW w:w="3075" w:type="dxa"/>
            <w:tcMar>
              <w:top w:w="60" w:type="dxa"/>
              <w:left w:w="120" w:type="dxa"/>
              <w:bottom w:w="30" w:type="dxa"/>
              <w:right w:w="120" w:type="dxa"/>
            </w:tcMar>
          </w:tcPr>
          <w:p w14:paraId="299F9F89" w14:textId="77777777" w:rsidR="009F20B0" w:rsidRPr="00605A2D" w:rsidRDefault="00000000">
            <w:pPr>
              <w:spacing w:before="120" w:after="120" w:line="288" w:lineRule="auto"/>
              <w:rPr>
                <w:rFonts w:ascii="外交粗仿宋" w:eastAsia="外交粗仿宋" w:hint="eastAsia"/>
                <w:color w:val="333333"/>
                <w:lang w:eastAsia="zh-CN"/>
              </w:rPr>
            </w:pPr>
            <w:r w:rsidRPr="00605A2D">
              <w:rPr>
                <w:rFonts w:ascii="外交粗仿宋" w:eastAsia="外交粗仿宋" w:hAnsi="等线" w:cs="等线" w:hint="eastAsia"/>
                <w:color w:val="333333"/>
                <w:sz w:val="22"/>
                <w:lang w:eastAsia="zh-CN"/>
              </w:rPr>
              <w:t>顶层分类，如：习近平新时代中国特色社会主义思想课程体系，一个体系下包含多门独立课程</w:t>
            </w:r>
          </w:p>
        </w:tc>
      </w:tr>
      <w:tr w:rsidR="00605A2D" w:rsidRPr="00605A2D" w14:paraId="3256DE2F" w14:textId="77777777">
        <w:tc>
          <w:tcPr>
            <w:tcW w:w="3075" w:type="dxa"/>
            <w:tcMar>
              <w:top w:w="60" w:type="dxa"/>
              <w:left w:w="120" w:type="dxa"/>
              <w:bottom w:w="30" w:type="dxa"/>
              <w:right w:w="120" w:type="dxa"/>
            </w:tcMar>
          </w:tcPr>
          <w:p w14:paraId="12054A7C" w14:textId="77777777" w:rsidR="009F20B0" w:rsidRPr="00605A2D" w:rsidRDefault="00000000">
            <w:pPr>
              <w:spacing w:before="120" w:after="120" w:line="288" w:lineRule="auto"/>
              <w:rPr>
                <w:rFonts w:ascii="外交粗仿宋" w:eastAsia="外交粗仿宋" w:hint="eastAsia"/>
                <w:color w:val="333333"/>
              </w:rPr>
            </w:pPr>
            <w:proofErr w:type="spellStart"/>
            <w:r w:rsidRPr="00605A2D">
              <w:rPr>
                <w:rFonts w:ascii="外交粗仿宋" w:eastAsia="外交粗仿宋" w:hAnsi="等线" w:cs="等线" w:hint="eastAsia"/>
                <w:b/>
                <w:color w:val="333333"/>
                <w:sz w:val="22"/>
              </w:rPr>
              <w:t>课程</w:t>
            </w:r>
            <w:proofErr w:type="spellEnd"/>
          </w:p>
        </w:tc>
        <w:tc>
          <w:tcPr>
            <w:tcW w:w="3075" w:type="dxa"/>
            <w:tcMar>
              <w:top w:w="60" w:type="dxa"/>
              <w:left w:w="120" w:type="dxa"/>
              <w:bottom w:w="30" w:type="dxa"/>
              <w:right w:w="120" w:type="dxa"/>
            </w:tcMar>
          </w:tcPr>
          <w:p w14:paraId="70073B01" w14:textId="77777777" w:rsidR="009F20B0" w:rsidRPr="00605A2D" w:rsidRDefault="00000000">
            <w:pPr>
              <w:spacing w:before="120" w:after="120" w:line="288" w:lineRule="auto"/>
              <w:rPr>
                <w:rFonts w:ascii="外交粗仿宋" w:eastAsia="外交粗仿宋" w:hint="eastAsia"/>
                <w:color w:val="333333"/>
                <w:lang w:eastAsia="zh-CN"/>
              </w:rPr>
            </w:pPr>
            <w:r w:rsidRPr="00605A2D">
              <w:rPr>
                <w:rFonts w:ascii="外交粗仿宋" w:eastAsia="外交粗仿宋" w:hAnsi="等线" w:cs="等线" w:hint="eastAsia"/>
                <w:color w:val="333333"/>
                <w:sz w:val="22"/>
                <w:lang w:eastAsia="zh-CN"/>
              </w:rPr>
              <w:t>体系内单独一门课（</w:t>
            </w:r>
            <w:r w:rsidRPr="00605A2D">
              <w:rPr>
                <w:rFonts w:ascii="外交粗仿宋" w:eastAsia="外交粗仿宋" w:hAnsi="Arial" w:cs="Arial" w:hint="eastAsia"/>
                <w:color w:val="333333"/>
                <w:sz w:val="22"/>
                <w:lang w:eastAsia="zh-CN"/>
              </w:rPr>
              <w:t>A</w:t>
            </w:r>
            <w:r w:rsidRPr="00605A2D">
              <w:rPr>
                <w:rFonts w:ascii="外交粗仿宋" w:eastAsia="外交粗仿宋" w:hAnsi="等线" w:cs="等线" w:hint="eastAsia"/>
                <w:color w:val="333333"/>
                <w:sz w:val="22"/>
                <w:lang w:eastAsia="zh-CN"/>
              </w:rPr>
              <w:t>课</w:t>
            </w:r>
            <w:r w:rsidRPr="00605A2D">
              <w:rPr>
                <w:rFonts w:ascii="外交粗仿宋" w:eastAsia="外交粗仿宋" w:hAnsi="Arial" w:cs="Arial" w:hint="eastAsia"/>
                <w:color w:val="333333"/>
                <w:sz w:val="22"/>
                <w:lang w:eastAsia="zh-CN"/>
              </w:rPr>
              <w:t>/B</w:t>
            </w:r>
            <w:r w:rsidRPr="00605A2D">
              <w:rPr>
                <w:rFonts w:ascii="外交粗仿宋" w:eastAsia="外交粗仿宋" w:hAnsi="等线" w:cs="等线" w:hint="eastAsia"/>
                <w:color w:val="333333"/>
                <w:sz w:val="22"/>
                <w:lang w:eastAsia="zh-CN"/>
              </w:rPr>
              <w:t>课）</w:t>
            </w:r>
          </w:p>
        </w:tc>
        <w:tc>
          <w:tcPr>
            <w:tcW w:w="3075" w:type="dxa"/>
            <w:tcMar>
              <w:top w:w="60" w:type="dxa"/>
              <w:left w:w="120" w:type="dxa"/>
              <w:bottom w:w="30" w:type="dxa"/>
              <w:right w:w="120" w:type="dxa"/>
            </w:tcMar>
          </w:tcPr>
          <w:p w14:paraId="606F8BE6" w14:textId="77777777" w:rsidR="009F20B0" w:rsidRPr="00605A2D" w:rsidRDefault="00000000">
            <w:pPr>
              <w:spacing w:before="120" w:after="120" w:line="288" w:lineRule="auto"/>
              <w:rPr>
                <w:rFonts w:ascii="外交粗仿宋" w:eastAsia="外交粗仿宋" w:hint="eastAsia"/>
                <w:color w:val="333333"/>
                <w:lang w:eastAsia="zh-CN"/>
              </w:rPr>
            </w:pPr>
            <w:r w:rsidRPr="00605A2D">
              <w:rPr>
                <w:rFonts w:ascii="外交粗仿宋" w:eastAsia="外交粗仿宋" w:hAnsi="等线" w:cs="等线" w:hint="eastAsia"/>
                <w:color w:val="333333"/>
                <w:sz w:val="22"/>
                <w:lang w:eastAsia="zh-CN"/>
              </w:rPr>
              <w:t>独立教学科目，预设</w:t>
            </w:r>
            <w:proofErr w:type="gramStart"/>
            <w:r w:rsidRPr="00605A2D">
              <w:rPr>
                <w:rFonts w:ascii="外交粗仿宋" w:eastAsia="外交粗仿宋" w:hAnsi="等线" w:cs="等线" w:hint="eastAsia"/>
                <w:color w:val="333333"/>
                <w:sz w:val="22"/>
                <w:lang w:eastAsia="zh-CN"/>
              </w:rPr>
              <w:t>固定总</w:t>
            </w:r>
            <w:proofErr w:type="gramEnd"/>
            <w:r w:rsidRPr="00605A2D">
              <w:rPr>
                <w:rFonts w:ascii="外交粗仿宋" w:eastAsia="外交粗仿宋" w:hAnsi="等线" w:cs="等线" w:hint="eastAsia"/>
                <w:color w:val="333333"/>
                <w:sz w:val="22"/>
                <w:lang w:eastAsia="zh-CN"/>
              </w:rPr>
              <w:t>课时，例：</w:t>
            </w:r>
            <w:r w:rsidRPr="00605A2D">
              <w:rPr>
                <w:rFonts w:ascii="外交粗仿宋" w:eastAsia="外交粗仿宋" w:hAnsi="Arial" w:cs="Arial" w:hint="eastAsia"/>
                <w:color w:val="333333"/>
                <w:sz w:val="22"/>
                <w:lang w:eastAsia="zh-CN"/>
              </w:rPr>
              <w:t>A</w:t>
            </w:r>
            <w:r w:rsidRPr="00605A2D">
              <w:rPr>
                <w:rFonts w:ascii="外交粗仿宋" w:eastAsia="外交粗仿宋" w:hAnsi="等线" w:cs="等线" w:hint="eastAsia"/>
                <w:color w:val="333333"/>
                <w:sz w:val="22"/>
                <w:lang w:eastAsia="zh-CN"/>
              </w:rPr>
              <w:t>课程</w:t>
            </w:r>
            <w:r w:rsidRPr="00605A2D">
              <w:rPr>
                <w:rFonts w:ascii="外交粗仿宋" w:eastAsia="外交粗仿宋" w:hAnsi="Arial" w:cs="Arial" w:hint="eastAsia"/>
                <w:color w:val="333333"/>
                <w:sz w:val="22"/>
                <w:lang w:eastAsia="zh-CN"/>
              </w:rPr>
              <w:t>10</w:t>
            </w:r>
            <w:r w:rsidRPr="00605A2D">
              <w:rPr>
                <w:rFonts w:ascii="外交粗仿宋" w:eastAsia="外交粗仿宋" w:hAnsi="等线" w:cs="等线" w:hint="eastAsia"/>
                <w:color w:val="333333"/>
                <w:sz w:val="22"/>
                <w:lang w:eastAsia="zh-CN"/>
              </w:rPr>
              <w:t>课时、</w:t>
            </w:r>
            <w:r w:rsidRPr="00605A2D">
              <w:rPr>
                <w:rFonts w:ascii="外交粗仿宋" w:eastAsia="外交粗仿宋" w:hAnsi="Arial" w:cs="Arial" w:hint="eastAsia"/>
                <w:color w:val="333333"/>
                <w:sz w:val="22"/>
                <w:lang w:eastAsia="zh-CN"/>
              </w:rPr>
              <w:t>B</w:t>
            </w:r>
            <w:r w:rsidRPr="00605A2D">
              <w:rPr>
                <w:rFonts w:ascii="外交粗仿宋" w:eastAsia="外交粗仿宋" w:hAnsi="等线" w:cs="等线" w:hint="eastAsia"/>
                <w:color w:val="333333"/>
                <w:sz w:val="22"/>
                <w:lang w:eastAsia="zh-CN"/>
              </w:rPr>
              <w:t>课程</w:t>
            </w:r>
            <w:r w:rsidRPr="00605A2D">
              <w:rPr>
                <w:rFonts w:ascii="外交粗仿宋" w:eastAsia="外交粗仿宋" w:hAnsi="Arial" w:cs="Arial" w:hint="eastAsia"/>
                <w:color w:val="333333"/>
                <w:sz w:val="22"/>
                <w:lang w:eastAsia="zh-CN"/>
              </w:rPr>
              <w:t>5</w:t>
            </w:r>
            <w:r w:rsidRPr="00605A2D">
              <w:rPr>
                <w:rFonts w:ascii="外交粗仿宋" w:eastAsia="外交粗仿宋" w:hAnsi="等线" w:cs="等线" w:hint="eastAsia"/>
                <w:color w:val="333333"/>
                <w:sz w:val="22"/>
                <w:lang w:eastAsia="zh-CN"/>
              </w:rPr>
              <w:t>课时</w:t>
            </w:r>
          </w:p>
        </w:tc>
      </w:tr>
      <w:tr w:rsidR="00605A2D" w:rsidRPr="00605A2D" w14:paraId="21C7E00D" w14:textId="77777777">
        <w:tc>
          <w:tcPr>
            <w:tcW w:w="3075" w:type="dxa"/>
            <w:tcMar>
              <w:top w:w="60" w:type="dxa"/>
              <w:left w:w="120" w:type="dxa"/>
              <w:bottom w:w="30" w:type="dxa"/>
              <w:right w:w="120" w:type="dxa"/>
            </w:tcMar>
          </w:tcPr>
          <w:p w14:paraId="49966C91" w14:textId="77777777" w:rsidR="009F20B0" w:rsidRPr="00605A2D" w:rsidRDefault="00000000">
            <w:pPr>
              <w:spacing w:before="120" w:after="120" w:line="288" w:lineRule="auto"/>
              <w:rPr>
                <w:rFonts w:ascii="外交粗仿宋" w:eastAsia="外交粗仿宋" w:hint="eastAsia"/>
                <w:color w:val="333333"/>
              </w:rPr>
            </w:pPr>
            <w:proofErr w:type="spellStart"/>
            <w:r w:rsidRPr="00605A2D">
              <w:rPr>
                <w:rFonts w:ascii="外交粗仿宋" w:eastAsia="外交粗仿宋" w:hAnsi="等线" w:cs="等线" w:hint="eastAsia"/>
                <w:b/>
                <w:color w:val="333333"/>
                <w:sz w:val="22"/>
              </w:rPr>
              <w:t>课时</w:t>
            </w:r>
            <w:proofErr w:type="spellEnd"/>
          </w:p>
        </w:tc>
        <w:tc>
          <w:tcPr>
            <w:tcW w:w="3075" w:type="dxa"/>
            <w:tcMar>
              <w:top w:w="60" w:type="dxa"/>
              <w:left w:w="120" w:type="dxa"/>
              <w:bottom w:w="30" w:type="dxa"/>
              <w:right w:w="120" w:type="dxa"/>
            </w:tcMar>
          </w:tcPr>
          <w:p w14:paraId="2ACFD90F" w14:textId="77777777" w:rsidR="009F20B0" w:rsidRPr="00605A2D" w:rsidRDefault="00000000">
            <w:pPr>
              <w:spacing w:before="120" w:after="120" w:line="288" w:lineRule="auto"/>
              <w:rPr>
                <w:rFonts w:ascii="外交粗仿宋" w:eastAsia="外交粗仿宋" w:hint="eastAsia"/>
                <w:color w:val="333333"/>
                <w:lang w:eastAsia="zh-CN"/>
              </w:rPr>
            </w:pPr>
            <w:r w:rsidRPr="00605A2D">
              <w:rPr>
                <w:rFonts w:ascii="外交粗仿宋" w:eastAsia="外交粗仿宋" w:hAnsi="等线" w:cs="等线" w:hint="eastAsia"/>
                <w:color w:val="333333"/>
                <w:sz w:val="22"/>
                <w:lang w:eastAsia="zh-CN"/>
              </w:rPr>
              <w:t>一门课拆分出来的每一次上课</w:t>
            </w:r>
          </w:p>
        </w:tc>
        <w:tc>
          <w:tcPr>
            <w:tcW w:w="3075" w:type="dxa"/>
            <w:tcMar>
              <w:top w:w="60" w:type="dxa"/>
              <w:left w:w="120" w:type="dxa"/>
              <w:bottom w:w="30" w:type="dxa"/>
              <w:right w:w="120" w:type="dxa"/>
            </w:tcMar>
          </w:tcPr>
          <w:p w14:paraId="02C6DAE3" w14:textId="77777777" w:rsidR="009F20B0" w:rsidRPr="00605A2D" w:rsidRDefault="00000000">
            <w:pPr>
              <w:spacing w:before="120" w:after="120" w:line="288" w:lineRule="auto"/>
              <w:rPr>
                <w:rFonts w:ascii="外交粗仿宋" w:eastAsia="外交粗仿宋" w:hint="eastAsia"/>
                <w:color w:val="333333"/>
                <w:lang w:eastAsia="zh-CN"/>
              </w:rPr>
            </w:pPr>
            <w:r w:rsidRPr="00605A2D">
              <w:rPr>
                <w:rFonts w:ascii="外交粗仿宋" w:eastAsia="外交粗仿宋" w:hAnsi="等线" w:cs="等线" w:hint="eastAsia"/>
                <w:color w:val="333333"/>
                <w:sz w:val="22"/>
                <w:lang w:eastAsia="zh-CN"/>
              </w:rPr>
              <w:t>系统最小排课单元，</w:t>
            </w:r>
            <w:r w:rsidRPr="00605A2D">
              <w:rPr>
                <w:rFonts w:ascii="外交粗仿宋" w:eastAsia="外交粗仿宋" w:hAnsi="Arial" w:cs="Arial" w:hint="eastAsia"/>
                <w:color w:val="333333"/>
                <w:sz w:val="22"/>
                <w:lang w:eastAsia="zh-CN"/>
              </w:rPr>
              <w:t>1</w:t>
            </w:r>
            <w:r w:rsidRPr="00605A2D">
              <w:rPr>
                <w:rFonts w:ascii="外交粗仿宋" w:eastAsia="外交粗仿宋" w:hAnsi="等线" w:cs="等线" w:hint="eastAsia"/>
                <w:color w:val="333333"/>
                <w:sz w:val="22"/>
                <w:lang w:eastAsia="zh-CN"/>
              </w:rPr>
              <w:t>课时</w:t>
            </w:r>
            <w:r w:rsidRPr="00605A2D">
              <w:rPr>
                <w:rFonts w:ascii="外交粗仿宋" w:eastAsia="外交粗仿宋" w:hAnsi="Arial" w:cs="Arial" w:hint="eastAsia"/>
                <w:color w:val="333333"/>
                <w:sz w:val="22"/>
                <w:lang w:eastAsia="zh-CN"/>
              </w:rPr>
              <w:t>=</w:t>
            </w:r>
            <w:r w:rsidRPr="00605A2D">
              <w:rPr>
                <w:rFonts w:ascii="外交粗仿宋" w:eastAsia="外交粗仿宋" w:hAnsi="等线" w:cs="等线" w:hint="eastAsia"/>
                <w:color w:val="333333"/>
                <w:sz w:val="22"/>
                <w:lang w:eastAsia="zh-CN"/>
              </w:rPr>
              <w:t>线下</w:t>
            </w:r>
            <w:r w:rsidRPr="00605A2D">
              <w:rPr>
                <w:rFonts w:ascii="外交粗仿宋" w:eastAsia="外交粗仿宋" w:hAnsi="Arial" w:cs="Arial" w:hint="eastAsia"/>
                <w:color w:val="333333"/>
                <w:sz w:val="22"/>
                <w:lang w:eastAsia="zh-CN"/>
              </w:rPr>
              <w:t>1</w:t>
            </w:r>
            <w:r w:rsidRPr="00605A2D">
              <w:rPr>
                <w:rFonts w:ascii="外交粗仿宋" w:eastAsia="外交粗仿宋" w:hAnsi="等线" w:cs="等线" w:hint="eastAsia"/>
                <w:color w:val="333333"/>
                <w:sz w:val="22"/>
                <w:lang w:eastAsia="zh-CN"/>
              </w:rPr>
              <w:t>节正式课程，所有审批、资源绑定均以课时为单位</w:t>
            </w:r>
          </w:p>
        </w:tc>
      </w:tr>
      <w:tr w:rsidR="00605A2D" w:rsidRPr="00605A2D" w14:paraId="45CC332E" w14:textId="77777777">
        <w:tc>
          <w:tcPr>
            <w:tcW w:w="3075" w:type="dxa"/>
            <w:tcMar>
              <w:top w:w="60" w:type="dxa"/>
              <w:left w:w="120" w:type="dxa"/>
              <w:bottom w:w="30" w:type="dxa"/>
              <w:right w:w="120" w:type="dxa"/>
            </w:tcMar>
          </w:tcPr>
          <w:p w14:paraId="0BEB254D" w14:textId="77777777" w:rsidR="009F20B0" w:rsidRPr="00605A2D" w:rsidRDefault="00000000">
            <w:pPr>
              <w:spacing w:before="120" w:after="120" w:line="288" w:lineRule="auto"/>
              <w:rPr>
                <w:rFonts w:ascii="外交粗仿宋" w:eastAsia="外交粗仿宋" w:hint="eastAsia"/>
                <w:color w:val="333333"/>
              </w:rPr>
            </w:pPr>
            <w:proofErr w:type="spellStart"/>
            <w:r w:rsidRPr="00605A2D">
              <w:rPr>
                <w:rFonts w:ascii="外交粗仿宋" w:eastAsia="外交粗仿宋" w:hAnsi="等线" w:cs="等线" w:hint="eastAsia"/>
                <w:b/>
                <w:color w:val="333333"/>
                <w:sz w:val="22"/>
              </w:rPr>
              <w:t>培训班</w:t>
            </w:r>
            <w:proofErr w:type="spellEnd"/>
          </w:p>
        </w:tc>
        <w:tc>
          <w:tcPr>
            <w:tcW w:w="3075" w:type="dxa"/>
            <w:tcMar>
              <w:top w:w="60" w:type="dxa"/>
              <w:left w:w="120" w:type="dxa"/>
              <w:bottom w:w="30" w:type="dxa"/>
              <w:right w:w="120" w:type="dxa"/>
            </w:tcMar>
          </w:tcPr>
          <w:p w14:paraId="5702A588" w14:textId="77777777" w:rsidR="009F20B0" w:rsidRPr="00605A2D" w:rsidRDefault="00000000">
            <w:pPr>
              <w:spacing w:before="120" w:after="120" w:line="288" w:lineRule="auto"/>
              <w:rPr>
                <w:rFonts w:ascii="外交粗仿宋" w:eastAsia="外交粗仿宋" w:hint="eastAsia"/>
                <w:color w:val="333333"/>
                <w:lang w:eastAsia="zh-CN"/>
              </w:rPr>
            </w:pPr>
            <w:r w:rsidRPr="00605A2D">
              <w:rPr>
                <w:rFonts w:ascii="外交粗仿宋" w:eastAsia="外交粗仿宋" w:hAnsi="等线" w:cs="等线" w:hint="eastAsia"/>
                <w:color w:val="333333"/>
                <w:sz w:val="22"/>
                <w:lang w:eastAsia="zh-CN"/>
              </w:rPr>
              <w:t>学员报名的整体培训班次</w:t>
            </w:r>
          </w:p>
        </w:tc>
        <w:tc>
          <w:tcPr>
            <w:tcW w:w="3075" w:type="dxa"/>
            <w:tcMar>
              <w:top w:w="60" w:type="dxa"/>
              <w:left w:w="120" w:type="dxa"/>
              <w:bottom w:w="30" w:type="dxa"/>
              <w:right w:w="120" w:type="dxa"/>
            </w:tcMar>
          </w:tcPr>
          <w:p w14:paraId="1B9532D7" w14:textId="77777777" w:rsidR="009F20B0" w:rsidRPr="00605A2D" w:rsidRDefault="00000000">
            <w:pPr>
              <w:spacing w:before="120" w:after="120" w:line="288" w:lineRule="auto"/>
              <w:rPr>
                <w:rFonts w:ascii="外交粗仿宋" w:eastAsia="外交粗仿宋" w:hint="eastAsia"/>
                <w:color w:val="333333"/>
                <w:lang w:eastAsia="zh-CN"/>
              </w:rPr>
            </w:pPr>
            <w:r w:rsidRPr="00605A2D">
              <w:rPr>
                <w:rFonts w:ascii="外交粗仿宋" w:eastAsia="外交粗仿宋" w:hAnsi="等线" w:cs="等线" w:hint="eastAsia"/>
                <w:color w:val="333333"/>
                <w:sz w:val="22"/>
                <w:lang w:eastAsia="zh-CN"/>
              </w:rPr>
              <w:t>教务从课程体系中挑选多门课程，组合成完整培训班次，自动汇总该班次全部课时总量</w:t>
            </w:r>
          </w:p>
        </w:tc>
      </w:tr>
      <w:tr w:rsidR="00605A2D" w:rsidRPr="00605A2D" w14:paraId="113777DD" w14:textId="77777777">
        <w:tc>
          <w:tcPr>
            <w:tcW w:w="3075" w:type="dxa"/>
            <w:tcMar>
              <w:top w:w="60" w:type="dxa"/>
              <w:left w:w="120" w:type="dxa"/>
              <w:bottom w:w="30" w:type="dxa"/>
              <w:right w:w="120" w:type="dxa"/>
            </w:tcMar>
          </w:tcPr>
          <w:p w14:paraId="45D433B8" w14:textId="77777777" w:rsidR="009F20B0" w:rsidRPr="00605A2D" w:rsidRDefault="00000000">
            <w:pPr>
              <w:spacing w:before="120" w:after="120" w:line="288" w:lineRule="auto"/>
              <w:rPr>
                <w:rFonts w:ascii="外交粗仿宋" w:eastAsia="外交粗仿宋" w:hAnsi="等线" w:cs="等线" w:hint="eastAsia"/>
                <w:b/>
                <w:color w:val="333333"/>
                <w:sz w:val="22"/>
              </w:rPr>
            </w:pPr>
            <w:proofErr w:type="spellStart"/>
            <w:r w:rsidRPr="00605A2D">
              <w:rPr>
                <w:rFonts w:ascii="外交粗仿宋" w:eastAsia="外交粗仿宋" w:hAnsi="等线" w:cs="等线" w:hint="eastAsia"/>
                <w:b/>
                <w:color w:val="333333"/>
                <w:sz w:val="22"/>
              </w:rPr>
              <w:t>排课申请单</w:t>
            </w:r>
            <w:proofErr w:type="spellEnd"/>
          </w:p>
        </w:tc>
        <w:tc>
          <w:tcPr>
            <w:tcW w:w="3075" w:type="dxa"/>
            <w:tcMar>
              <w:top w:w="60" w:type="dxa"/>
              <w:left w:w="120" w:type="dxa"/>
              <w:bottom w:w="30" w:type="dxa"/>
              <w:right w:w="120" w:type="dxa"/>
            </w:tcMar>
          </w:tcPr>
          <w:p w14:paraId="78D0E2AC" w14:textId="77777777" w:rsidR="009F20B0" w:rsidRPr="00605A2D" w:rsidRDefault="00000000">
            <w:pPr>
              <w:spacing w:before="120" w:after="120" w:line="288" w:lineRule="auto"/>
              <w:rPr>
                <w:rFonts w:ascii="外交粗仿宋" w:eastAsia="外交粗仿宋" w:hAnsi="等线" w:cs="等线" w:hint="eastAsia"/>
                <w:color w:val="333333"/>
                <w:sz w:val="22"/>
              </w:rPr>
            </w:pPr>
            <w:proofErr w:type="spellStart"/>
            <w:r w:rsidRPr="00605A2D">
              <w:rPr>
                <w:rFonts w:ascii="外交粗仿宋" w:eastAsia="外交粗仿宋" w:hAnsi="等线" w:cs="等线" w:hint="eastAsia"/>
                <w:color w:val="333333"/>
                <w:sz w:val="22"/>
              </w:rPr>
              <w:t>每课时排课的申请单</w:t>
            </w:r>
            <w:proofErr w:type="spellEnd"/>
          </w:p>
        </w:tc>
        <w:tc>
          <w:tcPr>
            <w:tcW w:w="3075" w:type="dxa"/>
            <w:tcMar>
              <w:top w:w="60" w:type="dxa"/>
              <w:left w:w="120" w:type="dxa"/>
              <w:bottom w:w="30" w:type="dxa"/>
              <w:right w:w="120" w:type="dxa"/>
            </w:tcMar>
          </w:tcPr>
          <w:p w14:paraId="0094CF9B" w14:textId="77777777" w:rsidR="009F20B0" w:rsidRPr="00605A2D" w:rsidRDefault="00000000">
            <w:pPr>
              <w:spacing w:before="120" w:after="120" w:line="288" w:lineRule="auto"/>
              <w:rPr>
                <w:rFonts w:ascii="外交粗仿宋" w:eastAsia="外交粗仿宋" w:hAnsi="等线" w:cs="等线" w:hint="eastAsia"/>
                <w:color w:val="333333"/>
                <w:sz w:val="22"/>
                <w:lang w:eastAsia="zh-CN"/>
              </w:rPr>
            </w:pPr>
            <w:r w:rsidRPr="00605A2D">
              <w:rPr>
                <w:rFonts w:ascii="外交粗仿宋" w:eastAsia="外交粗仿宋" w:hAnsi="等线" w:cs="等线" w:hint="eastAsia"/>
                <w:color w:val="333333"/>
                <w:sz w:val="22"/>
                <w:lang w:eastAsia="zh-CN"/>
              </w:rPr>
              <w:t>核心业务单据，针对单个课时创建，包含：上课时间、所需教师、所需教室、上课班次、上课地点考点</w:t>
            </w:r>
          </w:p>
          <w:p w14:paraId="67ED2F2B" w14:textId="77777777" w:rsidR="009F20B0" w:rsidRPr="00605A2D" w:rsidRDefault="009F20B0">
            <w:pPr>
              <w:spacing w:before="120" w:after="120" w:line="288" w:lineRule="auto"/>
              <w:rPr>
                <w:rFonts w:ascii="外交粗仿宋" w:eastAsia="外交粗仿宋" w:hint="eastAsia"/>
                <w:color w:val="333333"/>
                <w:lang w:eastAsia="zh-CN"/>
              </w:rPr>
            </w:pPr>
          </w:p>
        </w:tc>
      </w:tr>
      <w:tr w:rsidR="00605A2D" w:rsidRPr="00605A2D" w14:paraId="4EE30825" w14:textId="77777777">
        <w:tc>
          <w:tcPr>
            <w:tcW w:w="3075" w:type="dxa"/>
            <w:tcMar>
              <w:top w:w="60" w:type="dxa"/>
              <w:left w:w="120" w:type="dxa"/>
              <w:bottom w:w="30" w:type="dxa"/>
              <w:right w:w="120" w:type="dxa"/>
            </w:tcMar>
          </w:tcPr>
          <w:p w14:paraId="17FE262A" w14:textId="77777777" w:rsidR="009F20B0" w:rsidRPr="00605A2D" w:rsidRDefault="00000000">
            <w:pPr>
              <w:spacing w:before="120" w:after="120" w:line="288" w:lineRule="auto"/>
              <w:rPr>
                <w:rFonts w:ascii="外交粗仿宋" w:eastAsia="外交粗仿宋" w:hAnsi="等线" w:cs="等线" w:hint="eastAsia"/>
                <w:b/>
                <w:color w:val="333333"/>
                <w:sz w:val="22"/>
              </w:rPr>
            </w:pPr>
            <w:proofErr w:type="spellStart"/>
            <w:r w:rsidRPr="00605A2D">
              <w:rPr>
                <w:rFonts w:ascii="外交粗仿宋" w:eastAsia="外交粗仿宋" w:hAnsi="等线" w:cs="等线" w:hint="eastAsia"/>
                <w:b/>
                <w:color w:val="333333"/>
                <w:sz w:val="22"/>
              </w:rPr>
              <w:t>班级课表</w:t>
            </w:r>
            <w:proofErr w:type="spellEnd"/>
          </w:p>
        </w:tc>
        <w:tc>
          <w:tcPr>
            <w:tcW w:w="3075" w:type="dxa"/>
            <w:tcMar>
              <w:top w:w="60" w:type="dxa"/>
              <w:left w:w="120" w:type="dxa"/>
              <w:bottom w:w="30" w:type="dxa"/>
              <w:right w:w="120" w:type="dxa"/>
            </w:tcMar>
          </w:tcPr>
          <w:p w14:paraId="0C0ADAAC" w14:textId="77777777" w:rsidR="009F20B0" w:rsidRPr="00605A2D" w:rsidRDefault="00000000">
            <w:pPr>
              <w:spacing w:before="120" w:after="120" w:line="288" w:lineRule="auto"/>
              <w:rPr>
                <w:rFonts w:ascii="外交粗仿宋" w:eastAsia="外交粗仿宋" w:hAnsi="等线" w:cs="等线" w:hint="eastAsia"/>
                <w:color w:val="333333"/>
                <w:sz w:val="22"/>
                <w:lang w:eastAsia="zh-CN"/>
              </w:rPr>
            </w:pPr>
            <w:r w:rsidRPr="00605A2D">
              <w:rPr>
                <w:rFonts w:ascii="外交粗仿宋" w:eastAsia="外交粗仿宋" w:hAnsi="等线" w:cs="等线" w:hint="eastAsia"/>
                <w:color w:val="333333"/>
                <w:sz w:val="22"/>
                <w:lang w:eastAsia="zh-CN"/>
              </w:rPr>
              <w:t>该班级所有排课的课时课表</w:t>
            </w:r>
          </w:p>
        </w:tc>
        <w:tc>
          <w:tcPr>
            <w:tcW w:w="3075" w:type="dxa"/>
            <w:tcMar>
              <w:top w:w="60" w:type="dxa"/>
              <w:left w:w="120" w:type="dxa"/>
              <w:bottom w:w="30" w:type="dxa"/>
              <w:right w:w="120" w:type="dxa"/>
            </w:tcMar>
          </w:tcPr>
          <w:p w14:paraId="1773C1EB" w14:textId="77777777" w:rsidR="009F20B0" w:rsidRPr="00605A2D" w:rsidRDefault="00000000">
            <w:pPr>
              <w:spacing w:before="120" w:after="120" w:line="288" w:lineRule="auto"/>
              <w:rPr>
                <w:rFonts w:ascii="外交粗仿宋" w:eastAsia="外交粗仿宋" w:hAnsi="等线" w:cs="等线" w:hint="eastAsia"/>
                <w:color w:val="333333"/>
                <w:sz w:val="22"/>
                <w:lang w:eastAsia="zh-CN"/>
              </w:rPr>
            </w:pPr>
            <w:r w:rsidRPr="00605A2D">
              <w:rPr>
                <w:rFonts w:ascii="外交粗仿宋" w:eastAsia="外交粗仿宋" w:hAnsi="等线" w:cs="等线" w:hint="eastAsia"/>
                <w:color w:val="333333"/>
                <w:sz w:val="22"/>
                <w:lang w:eastAsia="zh-CN"/>
              </w:rPr>
              <w:t>所有排课申请审批通过后，自动汇总生成该培训班完整上课日程，同时支持教师个人课表、教室占用</w:t>
            </w:r>
            <w:proofErr w:type="gramStart"/>
            <w:r w:rsidRPr="00605A2D">
              <w:rPr>
                <w:rFonts w:ascii="外交粗仿宋" w:eastAsia="外交粗仿宋" w:hAnsi="等线" w:cs="等线" w:hint="eastAsia"/>
                <w:color w:val="333333"/>
                <w:sz w:val="22"/>
                <w:lang w:eastAsia="zh-CN"/>
              </w:rPr>
              <w:t>课表双</w:t>
            </w:r>
            <w:proofErr w:type="gramEnd"/>
            <w:r w:rsidRPr="00605A2D">
              <w:rPr>
                <w:rFonts w:ascii="外交粗仿宋" w:eastAsia="外交粗仿宋" w:hAnsi="等线" w:cs="等线" w:hint="eastAsia"/>
                <w:color w:val="333333"/>
                <w:sz w:val="22"/>
                <w:lang w:eastAsia="zh-CN"/>
              </w:rPr>
              <w:t>视图</w:t>
            </w:r>
          </w:p>
        </w:tc>
      </w:tr>
    </w:tbl>
    <w:p w14:paraId="76BC60FC" w14:textId="77777777" w:rsidR="009F20B0" w:rsidRPr="00605A2D" w:rsidRDefault="009F20B0">
      <w:pPr>
        <w:rPr>
          <w:rFonts w:ascii="外交粗仿宋" w:eastAsia="外交粗仿宋" w:hAnsi="外交粗仿宋" w:cs="外交粗仿宋" w:hint="eastAsia"/>
          <w:color w:val="333333"/>
          <w:lang w:eastAsia="zh-CN"/>
        </w:rPr>
      </w:pPr>
    </w:p>
    <w:p w14:paraId="33E192D1" w14:textId="77777777" w:rsidR="009F20B0" w:rsidRPr="00605A2D" w:rsidRDefault="00000000">
      <w:pPr>
        <w:pStyle w:val="1"/>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lastRenderedPageBreak/>
        <w:t>四、业务流程</w:t>
      </w:r>
    </w:p>
    <w:p w14:paraId="6FCA2BB9" w14:textId="77777777" w:rsidR="009F20B0" w:rsidRPr="00605A2D" w:rsidRDefault="0000000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教</w:t>
      </w:r>
      <w:proofErr w:type="gramStart"/>
      <w:r w:rsidRPr="00605A2D">
        <w:rPr>
          <w:rFonts w:ascii="外交粗仿宋" w:eastAsia="外交粗仿宋" w:hAnsi="外交粗仿宋" w:cs="外交粗仿宋" w:hint="eastAsia"/>
          <w:color w:val="333333"/>
          <w:lang w:eastAsia="zh-CN"/>
        </w:rPr>
        <w:t>培系统</w:t>
      </w:r>
      <w:proofErr w:type="gramEnd"/>
      <w:r w:rsidRPr="00605A2D">
        <w:rPr>
          <w:rFonts w:ascii="外交粗仿宋" w:eastAsia="外交粗仿宋" w:hAnsi="外交粗仿宋" w:cs="外交粗仿宋" w:hint="eastAsia"/>
          <w:color w:val="333333"/>
          <w:lang w:eastAsia="zh-CN"/>
        </w:rPr>
        <w:t>应打通各模块链路，实现培训班次从立项到归档的全流程科学化管理，具体流程为：</w:t>
      </w:r>
    </w:p>
    <w:p w14:paraId="39FC4335" w14:textId="77777777" w:rsidR="009F20B0" w:rsidRPr="00605A2D" w:rsidRDefault="00000000">
      <w:pPr>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 xml:space="preserve">1. </w:t>
      </w:r>
      <w:proofErr w:type="gramStart"/>
      <w:r w:rsidRPr="00605A2D">
        <w:rPr>
          <w:rFonts w:ascii="外交粗仿宋" w:eastAsia="外交粗仿宋" w:hAnsi="外交粗仿宋" w:cs="外交粗仿宋" w:hint="eastAsia"/>
          <w:color w:val="333333"/>
          <w:lang w:eastAsia="zh-CN"/>
        </w:rPr>
        <w:t>办训人员</w:t>
      </w:r>
      <w:proofErr w:type="gramEnd"/>
      <w:r w:rsidRPr="00605A2D">
        <w:rPr>
          <w:rFonts w:ascii="外交粗仿宋" w:eastAsia="外交粗仿宋" w:hAnsi="外交粗仿宋" w:cs="外交粗仿宋" w:hint="eastAsia"/>
          <w:color w:val="333333"/>
          <w:lang w:eastAsia="zh-CN"/>
        </w:rPr>
        <w:t>按照系统模板录入培训基本信息（项目名称、类型、时间、地点、规模、负责人等），并根据后续请示补充课程大纲、授课教师信息、教学安排、预算表等完善培训信息；</w:t>
      </w:r>
    </w:p>
    <w:p w14:paraId="1DAB0A6B" w14:textId="77777777" w:rsidR="009F20B0" w:rsidRPr="00605A2D" w:rsidRDefault="00000000">
      <w:pPr>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2. 培训班次开放后，可</w:t>
      </w:r>
      <w:proofErr w:type="gramStart"/>
      <w:r w:rsidRPr="00605A2D">
        <w:rPr>
          <w:rFonts w:ascii="外交粗仿宋" w:eastAsia="外交粗仿宋" w:hAnsi="外交粗仿宋" w:cs="外交粗仿宋" w:hint="eastAsia"/>
          <w:color w:val="333333"/>
          <w:lang w:eastAsia="zh-CN"/>
        </w:rPr>
        <w:t>批量或</w:t>
      </w:r>
      <w:proofErr w:type="gramEnd"/>
      <w:r w:rsidRPr="00605A2D">
        <w:rPr>
          <w:rFonts w:ascii="外交粗仿宋" w:eastAsia="外交粗仿宋" w:hAnsi="外交粗仿宋" w:cs="外交粗仿宋" w:hint="eastAsia"/>
          <w:color w:val="333333"/>
          <w:lang w:eastAsia="zh-CN"/>
        </w:rPr>
        <w:t>单个录入参训人员信息并完成报名审核，由组织员及时记录参训人员出席情况、教学方式方法、对教员授课情况进行评价等，系统自动计算参训人次及学时，并录入教员课酬、各类费用等；</w:t>
      </w:r>
    </w:p>
    <w:p w14:paraId="45BB6D42" w14:textId="77777777" w:rsidR="009F20B0" w:rsidRPr="00605A2D" w:rsidRDefault="00000000">
      <w:pPr>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3. 培训结束后，系统生成培训结算单和课程评估报告，并将所有数据进行归档。</w:t>
      </w:r>
    </w:p>
    <w:p w14:paraId="425B5445" w14:textId="77777777" w:rsidR="009F20B0" w:rsidRPr="00605A2D" w:rsidRDefault="00000000">
      <w:pPr>
        <w:rPr>
          <w:rFonts w:ascii="外交粗仿宋" w:eastAsia="外交粗仿宋" w:hAnsi="外交粗仿宋" w:cs="外交粗仿宋" w:hint="eastAsia"/>
          <w:color w:val="333333"/>
        </w:rPr>
      </w:pPr>
      <w:r w:rsidRPr="00605A2D">
        <w:rPr>
          <w:rFonts w:ascii="外交粗仿宋" w:eastAsia="外交粗仿宋" w:hAnsi="外交粗仿宋" w:cs="外交粗仿宋" w:hint="eastAsia"/>
          <w:noProof/>
          <w:color w:val="333333"/>
        </w:rPr>
        <w:drawing>
          <wp:inline distT="0" distB="0" distL="0" distR="0" wp14:anchorId="49937532" wp14:editId="3903DA0E">
            <wp:extent cx="5486400" cy="2377086"/>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6"/>
                    <a:stretch/>
                  </pic:blipFill>
                  <pic:spPr>
                    <a:xfrm>
                      <a:off x="0" y="0"/>
                      <a:ext cx="5486400" cy="2377086"/>
                    </a:xfrm>
                    <a:prstGeom prst="rect">
                      <a:avLst/>
                    </a:prstGeom>
                  </pic:spPr>
                </pic:pic>
              </a:graphicData>
            </a:graphic>
          </wp:inline>
        </w:drawing>
      </w:r>
    </w:p>
    <w:p w14:paraId="44BCA5FF" w14:textId="77777777" w:rsidR="009F20B0" w:rsidRPr="00605A2D" w:rsidRDefault="00000000">
      <w:pPr>
        <w:pStyle w:val="1"/>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五、功能需求</w:t>
      </w:r>
    </w:p>
    <w:p w14:paraId="1438F3B1" w14:textId="77777777" w:rsidR="009F20B0" w:rsidRPr="00605A2D" w:rsidRDefault="00000000">
      <w:pPr>
        <w:pStyle w:val="2"/>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（一）教学管理</w:t>
      </w:r>
    </w:p>
    <w:p w14:paraId="67E98EC9" w14:textId="77777777" w:rsidR="009F20B0" w:rsidRPr="00605A2D" w:rsidRDefault="00000000">
      <w:pPr>
        <w:pStyle w:val="3"/>
        <w:numPr>
          <w:ilvl w:val="0"/>
          <w:numId w:val="3"/>
        </w:numPr>
        <w:rPr>
          <w:rFonts w:ascii="外交粗仿宋" w:eastAsia="外交粗仿宋" w:hAnsi="外交粗仿宋" w:cs="外交粗仿宋" w:hint="eastAsia"/>
          <w:color w:val="333333"/>
        </w:rPr>
      </w:pPr>
      <w:proofErr w:type="spellStart"/>
      <w:r w:rsidRPr="00605A2D">
        <w:rPr>
          <w:rFonts w:ascii="外交粗仿宋" w:eastAsia="外交粗仿宋" w:hint="eastAsia"/>
          <w:color w:val="333333"/>
        </w:rPr>
        <w:t>课程体系</w:t>
      </w:r>
      <w:proofErr w:type="spellEnd"/>
    </w:p>
    <w:p w14:paraId="0617ABC9"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围绕学院课程体系建设（</w:t>
      </w:r>
      <w:proofErr w:type="gramStart"/>
      <w:r w:rsidRPr="00605A2D">
        <w:rPr>
          <w:rFonts w:ascii="外交粗仿宋" w:eastAsia="外交粗仿宋" w:hAnsi="外交粗仿宋" w:cs="外交粗仿宋" w:hint="eastAsia"/>
          <w:color w:val="333333"/>
          <w:lang w:eastAsia="zh-CN"/>
        </w:rPr>
        <w:t>如习近平外交</w:t>
      </w:r>
      <w:proofErr w:type="gramEnd"/>
      <w:r w:rsidRPr="00605A2D">
        <w:rPr>
          <w:rFonts w:ascii="外交粗仿宋" w:eastAsia="外交粗仿宋" w:hAnsi="外交粗仿宋" w:cs="外交粗仿宋" w:hint="eastAsia"/>
          <w:color w:val="333333"/>
          <w:lang w:eastAsia="zh-CN"/>
        </w:rPr>
        <w:t>思想课程体系），每个课程体系包含多个课程。</w:t>
      </w:r>
    </w:p>
    <w:p w14:paraId="5525EDAC" w14:textId="77777777" w:rsidR="009F20B0" w:rsidRPr="00605A2D" w:rsidRDefault="00000000">
      <w:pPr>
        <w:pStyle w:val="3"/>
        <w:numPr>
          <w:ilvl w:val="0"/>
          <w:numId w:val="3"/>
        </w:numPr>
        <w:rPr>
          <w:rFonts w:ascii="外交粗仿宋" w:eastAsia="外交粗仿宋"/>
          <w:color w:val="333333"/>
        </w:rPr>
      </w:pPr>
      <w:proofErr w:type="spellStart"/>
      <w:r w:rsidRPr="00605A2D">
        <w:rPr>
          <w:rFonts w:ascii="外交粗仿宋" w:eastAsia="外交粗仿宋" w:hint="eastAsia"/>
          <w:color w:val="333333"/>
        </w:rPr>
        <w:t>课程管理</w:t>
      </w:r>
      <w:proofErr w:type="spellEnd"/>
    </w:p>
    <w:p w14:paraId="2B1BCD68" w14:textId="77777777" w:rsidR="009F20B0" w:rsidRPr="00605A2D" w:rsidRDefault="00000000">
      <w:pPr>
        <w:ind w:left="336"/>
        <w:rPr>
          <w:rFonts w:ascii="外交粗仿宋" w:eastAsia="外交粗仿宋" w:hint="eastAsia"/>
          <w:color w:val="333333"/>
          <w:lang w:eastAsia="zh-CN"/>
        </w:rPr>
      </w:pPr>
      <w:r w:rsidRPr="00605A2D">
        <w:rPr>
          <w:rFonts w:ascii="外交粗仿宋" w:eastAsia="外交粗仿宋" w:hAnsi="外交粗仿宋" w:cs="外交粗仿宋" w:hint="eastAsia"/>
          <w:color w:val="333333"/>
          <w:lang w:eastAsia="zh-CN"/>
        </w:rPr>
        <w:t>可设置课程类型、培训目标、适用对象、教学领域、教学等级、课程状态、课时及重点课程标识等内容。其中授课领域与授课等级可用于创建培训班时对满足条件的教师进行筛选与选择，课程包含教案编辑维护功能。</w:t>
      </w:r>
      <w:r w:rsidRPr="00605A2D">
        <w:rPr>
          <w:rFonts w:ascii="外交粗仿宋" w:eastAsia="外交粗仿宋" w:hAnsi="外交粗仿宋" w:hint="eastAsia"/>
          <w:color w:val="333333"/>
          <w:lang w:eastAsia="zh-CN"/>
        </w:rPr>
        <w:t>高级条件检索：支持课程名称模糊搜索、多维度组合筛选（可按课程类型、教学领域、教学等</w:t>
      </w:r>
      <w:r w:rsidRPr="00605A2D">
        <w:rPr>
          <w:rFonts w:ascii="外交粗仿宋" w:eastAsia="外交粗仿宋" w:hAnsi="外交粗仿宋" w:hint="eastAsia"/>
          <w:color w:val="333333"/>
          <w:lang w:eastAsia="zh-CN"/>
        </w:rPr>
        <w:lastRenderedPageBreak/>
        <w:t>级、适用对象、课时范围、课程状态等条件组合检索），实现课程的快速精准定位。</w:t>
      </w:r>
    </w:p>
    <w:p w14:paraId="64A3D42A" w14:textId="77777777" w:rsidR="009F20B0" w:rsidRPr="00605A2D" w:rsidRDefault="009F20B0">
      <w:pPr>
        <w:rPr>
          <w:rFonts w:ascii="外交粗仿宋" w:eastAsia="外交粗仿宋" w:hAnsi="外交粗仿宋" w:cs="外交粗仿宋" w:hint="eastAsia"/>
          <w:color w:val="333333"/>
          <w:lang w:eastAsia="zh-CN"/>
        </w:rPr>
      </w:pPr>
    </w:p>
    <w:p w14:paraId="7C0F30BC" w14:textId="77777777" w:rsidR="009F20B0" w:rsidRPr="00605A2D" w:rsidRDefault="009F20B0">
      <w:pPr>
        <w:rPr>
          <w:rFonts w:ascii="外交粗仿宋" w:eastAsia="外交粗仿宋" w:hAnsi="外交粗仿宋" w:cs="外交粗仿宋" w:hint="eastAsia"/>
          <w:color w:val="333333"/>
          <w:lang w:eastAsia="zh-CN"/>
        </w:rPr>
      </w:pPr>
    </w:p>
    <w:p w14:paraId="6DCDA88F" w14:textId="77777777" w:rsidR="009F20B0" w:rsidRPr="00605A2D" w:rsidRDefault="00000000">
      <w:pPr>
        <w:pStyle w:val="2"/>
        <w:rPr>
          <w:rFonts w:ascii="外交粗仿宋" w:eastAsia="外交粗仿宋" w:hAnsi="外交粗仿宋" w:cs="外交粗仿宋" w:hint="eastAsia"/>
          <w:color w:val="333333"/>
        </w:rPr>
      </w:pPr>
      <w:r w:rsidRPr="00605A2D">
        <w:rPr>
          <w:rFonts w:ascii="外交粗仿宋" w:eastAsia="外交粗仿宋" w:hAnsi="外交粗仿宋" w:cs="外交粗仿宋" w:hint="eastAsia"/>
          <w:color w:val="333333"/>
        </w:rPr>
        <w:t>（</w:t>
      </w:r>
      <w:proofErr w:type="spellStart"/>
      <w:r w:rsidRPr="00605A2D">
        <w:rPr>
          <w:rFonts w:ascii="外交粗仿宋" w:eastAsia="外交粗仿宋" w:hAnsi="外交粗仿宋" w:cs="外交粗仿宋" w:hint="eastAsia"/>
          <w:color w:val="333333"/>
        </w:rPr>
        <w:t>二）培训管理</w:t>
      </w:r>
      <w:proofErr w:type="spellEnd"/>
    </w:p>
    <w:p w14:paraId="05C8775B" w14:textId="77777777" w:rsidR="009F20B0" w:rsidRPr="00605A2D" w:rsidRDefault="00000000">
      <w:pPr>
        <w:pStyle w:val="3"/>
        <w:numPr>
          <w:ilvl w:val="0"/>
          <w:numId w:val="7"/>
        </w:numPr>
        <w:rPr>
          <w:rFonts w:ascii="外交粗仿宋" w:eastAsia="外交粗仿宋"/>
          <w:color w:val="333333"/>
        </w:rPr>
      </w:pPr>
      <w:proofErr w:type="spellStart"/>
      <w:r w:rsidRPr="00605A2D">
        <w:rPr>
          <w:rFonts w:ascii="外交粗仿宋" w:eastAsia="外交粗仿宋" w:hint="eastAsia"/>
          <w:color w:val="333333"/>
        </w:rPr>
        <w:t>培训班管理</w:t>
      </w:r>
      <w:proofErr w:type="spellEnd"/>
    </w:p>
    <w:p w14:paraId="769785D8"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支持创建培训班次，需设定培训班对应课程（支持多个），信息包括名称，培训内容，培训对象，主办单位，承办/协助承办部门，培训时长，开始日期，结束日期。</w:t>
      </w:r>
    </w:p>
    <w:p w14:paraId="2DF69A9E"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以下功能为某个班次的管理功能，包含培训考生，培训排课等。</w:t>
      </w:r>
    </w:p>
    <w:p w14:paraId="68966FA5"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t>培训考生</w:t>
      </w:r>
      <w:proofErr w:type="spellEnd"/>
    </w:p>
    <w:p w14:paraId="6E45FB62" w14:textId="77777777" w:rsidR="009F20B0" w:rsidRPr="00605A2D" w:rsidRDefault="00000000">
      <w:pPr>
        <w:ind w:firstLineChars="200" w:firstLine="480"/>
        <w:rPr>
          <w:rFonts w:ascii="外交粗仿宋" w:eastAsia="外交粗仿宋" w:hint="eastAsia"/>
          <w:color w:val="333333"/>
          <w:lang w:eastAsia="zh-CN"/>
        </w:rPr>
      </w:pPr>
      <w:r w:rsidRPr="00605A2D">
        <w:rPr>
          <w:rFonts w:ascii="外交粗仿宋" w:eastAsia="外交粗仿宋" w:hAnsi="外交粗仿宋" w:cs="外交粗仿宋" w:hint="eastAsia"/>
          <w:color w:val="333333"/>
          <w:lang w:eastAsia="zh-CN"/>
        </w:rPr>
        <w:t>创建培训班后可创建或导入报名的考生数据。导入学员信息时如学员职级及部门发生变化需更新学员的基础信息。</w:t>
      </w:r>
      <w:r w:rsidRPr="00605A2D">
        <w:rPr>
          <w:rFonts w:ascii="外交粗仿宋" w:eastAsia="外交粗仿宋" w:hAnsi="外交粗仿宋" w:hint="eastAsia"/>
          <w:color w:val="333333"/>
          <w:lang w:eastAsia="zh-CN"/>
        </w:rPr>
        <w:t>系统应支持数据自动更新机制，在确保数据安全与权限控制的前提下，实现相关基础信息（如人员职级变动、单位调整等）的自动覆盖学员信息完成更新，减少人工重复录入。</w:t>
      </w:r>
    </w:p>
    <w:p w14:paraId="0DC9D4C4"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t>培训排课</w:t>
      </w:r>
      <w:proofErr w:type="spellEnd"/>
    </w:p>
    <w:p w14:paraId="12F427EA"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在日历中创建课程表，创建该培训班对应课程的课程安排（输入课程起止时间、选定课程）后支持从可用的教师资源中选择空闲教师，支持从空闲教室中选择场地，将以上两类资源拖入创建的课程中后提交审批申请，最终审批通过后完成本堂课程的课程安排创建。</w:t>
      </w:r>
    </w:p>
    <w:p w14:paraId="3BAC0523" w14:textId="77777777" w:rsidR="009F20B0" w:rsidRPr="00605A2D" w:rsidRDefault="00000000">
      <w:pPr>
        <w:ind w:firstLineChars="200" w:firstLine="480"/>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课程合并与资源优化：在新增、编排课程时，系统可自动检索并提示近期已安排的同类型课程，避免课程重复开设，提供提示机制（如同类课程近期已有等合并建议），通过智能排课优化减少教师和教室资源的浪费。</w:t>
      </w:r>
    </w:p>
    <w:p w14:paraId="514DF458"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t>课程成绩</w:t>
      </w:r>
      <w:proofErr w:type="spellEnd"/>
    </w:p>
    <w:p w14:paraId="36A3ABA3" w14:textId="77777777" w:rsidR="009F20B0" w:rsidRPr="00605A2D" w:rsidRDefault="00000000">
      <w:pPr>
        <w:ind w:firstLineChars="200" w:firstLine="480"/>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支持培训学员成绩导入系统，支持教员评价分数导入，对系统内所有涉及分数，新增分数高亮区分规则：高分数据</w:t>
      </w:r>
      <w:proofErr w:type="gramStart"/>
      <w:r w:rsidRPr="00605A2D">
        <w:rPr>
          <w:rFonts w:ascii="外交粗仿宋" w:eastAsia="外交粗仿宋" w:hAnsi="外交粗仿宋" w:hint="eastAsia"/>
          <w:color w:val="333333"/>
          <w:lang w:eastAsia="zh-CN"/>
        </w:rPr>
        <w:t>自动标绿展示</w:t>
      </w:r>
      <w:proofErr w:type="gramEnd"/>
      <w:r w:rsidRPr="00605A2D">
        <w:rPr>
          <w:rFonts w:ascii="外交粗仿宋" w:eastAsia="外交粗仿宋" w:hAnsi="外交粗仿宋" w:hint="eastAsia"/>
          <w:color w:val="333333"/>
          <w:lang w:eastAsia="zh-CN"/>
        </w:rPr>
        <w:t>，低分数据</w:t>
      </w:r>
      <w:proofErr w:type="gramStart"/>
      <w:r w:rsidRPr="00605A2D">
        <w:rPr>
          <w:rFonts w:ascii="外交粗仿宋" w:eastAsia="外交粗仿宋" w:hAnsi="外交粗仿宋" w:hint="eastAsia"/>
          <w:color w:val="333333"/>
          <w:lang w:eastAsia="zh-CN"/>
        </w:rPr>
        <w:t>自动标红展示</w:t>
      </w:r>
      <w:proofErr w:type="gramEnd"/>
      <w:r w:rsidRPr="00605A2D">
        <w:rPr>
          <w:rFonts w:ascii="外交粗仿宋" w:eastAsia="外交粗仿宋" w:hAnsi="外交粗仿宋" w:hint="eastAsia"/>
          <w:color w:val="333333"/>
          <w:lang w:eastAsia="zh-CN"/>
        </w:rPr>
        <w:t>，直观区分成绩层级。</w:t>
      </w:r>
    </w:p>
    <w:p w14:paraId="3FFC539F"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t>电子证书</w:t>
      </w:r>
      <w:proofErr w:type="spellEnd"/>
    </w:p>
    <w:p w14:paraId="4E20D892" w14:textId="77777777" w:rsidR="009F20B0" w:rsidRPr="00605A2D" w:rsidRDefault="00000000">
      <w:pPr>
        <w:ind w:firstLineChars="200" w:firstLine="480"/>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课程</w:t>
      </w:r>
      <w:proofErr w:type="gramStart"/>
      <w:r w:rsidRPr="00605A2D">
        <w:rPr>
          <w:rFonts w:ascii="外交粗仿宋" w:eastAsia="外交粗仿宋" w:hAnsi="外交粗仿宋" w:hint="eastAsia"/>
          <w:color w:val="333333"/>
          <w:lang w:eastAsia="zh-CN"/>
        </w:rPr>
        <w:t>结课考核</w:t>
      </w:r>
      <w:proofErr w:type="gramEnd"/>
      <w:r w:rsidRPr="00605A2D">
        <w:rPr>
          <w:rFonts w:ascii="外交粗仿宋" w:eastAsia="外交粗仿宋" w:hAnsi="外交粗仿宋" w:hint="eastAsia"/>
          <w:color w:val="333333"/>
          <w:lang w:eastAsia="zh-CN"/>
        </w:rPr>
        <w:t>完成后，系统支持自动生成带电子签章的PDF电子证书；可自主选择证书页面是否展示学员照片，证书格式统一规范，支持批量生成与单独下载。</w:t>
      </w:r>
    </w:p>
    <w:p w14:paraId="5D2142C3"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lastRenderedPageBreak/>
        <w:t>教学评估</w:t>
      </w:r>
      <w:proofErr w:type="spellEnd"/>
    </w:p>
    <w:p w14:paraId="600B17FE"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hint="eastAsia"/>
          <w:color w:val="333333"/>
          <w:lang w:eastAsia="zh-CN"/>
        </w:rPr>
        <w:t>评估实施与分析：支持导入第三方采集的评估问卷数据、采用大数据分析技术生成评估报告，可视化展示课程满意度、教师评分排名、学员能力提升曲线等</w:t>
      </w:r>
      <w:r w:rsidRPr="00605A2D">
        <w:rPr>
          <w:rFonts w:ascii="外交粗仿宋" w:eastAsia="外交粗仿宋" w:hAnsi="外交粗仿宋" w:cs="外交粗仿宋" w:hint="eastAsia"/>
          <w:color w:val="333333"/>
          <w:lang w:eastAsia="zh-CN"/>
        </w:rPr>
        <w:t>。</w:t>
      </w:r>
    </w:p>
    <w:p w14:paraId="24A44D5B" w14:textId="77777777" w:rsidR="009F20B0" w:rsidRPr="00605A2D" w:rsidRDefault="00000000">
      <w:pPr>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评分高亮显示：对学员评分和教员评分数据支持高亮显示功能，系统自动识别异常值（如偏离均值超过预设阈值的评分）、极端高分/低分并进行醒目颜色标记，支持自定义高亮阈值与颜色规则，便于教务人员快速关注重点评估数据。</w:t>
      </w:r>
    </w:p>
    <w:p w14:paraId="4E386CFB"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t>住宿安排</w:t>
      </w:r>
      <w:proofErr w:type="spellEnd"/>
    </w:p>
    <w:p w14:paraId="65B9B99D"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对于住宿类班次，可自主安排学员的住宿信息，住宿人员，住宿天数等信息</w:t>
      </w:r>
    </w:p>
    <w:p w14:paraId="2112B379"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t>预算管理</w:t>
      </w:r>
      <w:proofErr w:type="spellEnd"/>
    </w:p>
    <w:p w14:paraId="657BF0F6" w14:textId="77777777" w:rsidR="009F20B0" w:rsidRPr="00605A2D" w:rsidRDefault="00000000">
      <w:pPr>
        <w:ind w:firstLineChars="200" w:firstLine="480"/>
        <w:rPr>
          <w:rFonts w:ascii="外交粗仿宋" w:eastAsia="外交粗仿宋" w:hint="eastAsia"/>
          <w:color w:val="333333"/>
          <w:lang w:eastAsia="zh-CN"/>
        </w:rPr>
      </w:pPr>
      <w:r w:rsidRPr="00605A2D">
        <w:rPr>
          <w:rFonts w:ascii="外交粗仿宋" w:eastAsia="外交粗仿宋" w:hAnsi="外交粗仿宋" w:cs="外交粗仿宋" w:hint="eastAsia"/>
          <w:color w:val="333333"/>
          <w:lang w:eastAsia="zh-CN"/>
        </w:rPr>
        <w:t>支持录入培训相关预算数据，支持培训班次预算维护，可实时查看、导出班次结算情况。支持师资费管理、用车管理、宿舍管理、食堂管理等预算类型。</w:t>
      </w:r>
      <w:r w:rsidRPr="00605A2D">
        <w:rPr>
          <w:rFonts w:ascii="外交粗仿宋" w:eastAsia="外交粗仿宋" w:hAnsi="外交粗仿宋" w:hint="eastAsia"/>
          <w:color w:val="333333"/>
          <w:lang w:eastAsia="zh-CN"/>
        </w:rPr>
        <w:t>支持上传票据、合同、凭证、签收单等后勤相关文件，文件需与对应培训班次绑定关联，便于财务审计与事后备查。</w:t>
      </w:r>
    </w:p>
    <w:p w14:paraId="5ED7FC8F"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t>结班报告</w:t>
      </w:r>
      <w:proofErr w:type="spellEnd"/>
    </w:p>
    <w:p w14:paraId="1F00E912" w14:textId="77777777" w:rsidR="009F20B0" w:rsidRPr="00605A2D" w:rsidRDefault="00000000">
      <w:pPr>
        <w:ind w:firstLineChars="200" w:firstLine="480"/>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系统支持自动生成标准化（</w:t>
      </w:r>
      <w:proofErr w:type="gramStart"/>
      <w:r w:rsidRPr="00605A2D">
        <w:rPr>
          <w:rFonts w:ascii="外交粗仿宋" w:eastAsia="外交粗仿宋" w:hAnsi="外交粗仿宋" w:hint="eastAsia"/>
          <w:color w:val="333333"/>
          <w:lang w:eastAsia="zh-CN"/>
        </w:rPr>
        <w:t>含培训</w:t>
      </w:r>
      <w:proofErr w:type="gramEnd"/>
      <w:r w:rsidRPr="00605A2D">
        <w:rPr>
          <w:rFonts w:ascii="外交粗仿宋" w:eastAsia="外交粗仿宋" w:hAnsi="外交粗仿宋" w:hint="eastAsia"/>
          <w:color w:val="333333"/>
          <w:lang w:eastAsia="zh-CN"/>
        </w:rPr>
        <w:t>小结、课程安排、学员名单、综合教学评估、教员评价等）PDF</w:t>
      </w:r>
      <w:proofErr w:type="gramStart"/>
      <w:r w:rsidRPr="00605A2D">
        <w:rPr>
          <w:rFonts w:ascii="外交粗仿宋" w:eastAsia="外交粗仿宋" w:hAnsi="外交粗仿宋" w:hint="eastAsia"/>
          <w:color w:val="333333"/>
          <w:lang w:eastAsia="zh-CN"/>
        </w:rPr>
        <w:t>结班报告</w:t>
      </w:r>
      <w:proofErr w:type="gramEnd"/>
      <w:r w:rsidRPr="00605A2D">
        <w:rPr>
          <w:rFonts w:ascii="外交粗仿宋" w:eastAsia="外交粗仿宋" w:hAnsi="外交粗仿宋" w:hint="eastAsia"/>
          <w:color w:val="333333"/>
          <w:lang w:eastAsia="zh-CN"/>
        </w:rPr>
        <w:t>，无需人工手动整理；名单排序按照礼宾顺序自动排列。</w:t>
      </w:r>
    </w:p>
    <w:p w14:paraId="00FA1955" w14:textId="77777777" w:rsidR="009F20B0" w:rsidRPr="00605A2D" w:rsidRDefault="00000000">
      <w:pPr>
        <w:pStyle w:val="3"/>
        <w:numPr>
          <w:ilvl w:val="0"/>
          <w:numId w:val="7"/>
        </w:numPr>
        <w:rPr>
          <w:rFonts w:ascii="外交粗仿宋" w:eastAsia="外交粗仿宋"/>
          <w:color w:val="333333"/>
        </w:rPr>
      </w:pPr>
      <w:proofErr w:type="spellStart"/>
      <w:r w:rsidRPr="00605A2D">
        <w:rPr>
          <w:rFonts w:ascii="外交粗仿宋" w:eastAsia="外交粗仿宋" w:hint="eastAsia"/>
          <w:color w:val="333333"/>
        </w:rPr>
        <w:t>课时管理</w:t>
      </w:r>
      <w:proofErr w:type="spellEnd"/>
    </w:p>
    <w:p w14:paraId="15AA716D"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t>考勤记录</w:t>
      </w:r>
      <w:proofErr w:type="spellEnd"/>
    </w:p>
    <w:p w14:paraId="46CE2822"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排课后的课程可通过日历进入管理界面，其中包含课程学员考勤记录功能，标记参训人员签到状态（未到，已到）。</w:t>
      </w:r>
    </w:p>
    <w:p w14:paraId="6DE674E8" w14:textId="77777777" w:rsidR="009F20B0" w:rsidRPr="00605A2D" w:rsidRDefault="00000000">
      <w:pPr>
        <w:pStyle w:val="4"/>
        <w:numPr>
          <w:ilvl w:val="1"/>
          <w:numId w:val="7"/>
        </w:numPr>
        <w:rPr>
          <w:rFonts w:ascii="外交粗仿宋" w:eastAsia="外交粗仿宋"/>
          <w:color w:val="333333"/>
        </w:rPr>
      </w:pPr>
      <w:proofErr w:type="spellStart"/>
      <w:r w:rsidRPr="00605A2D">
        <w:rPr>
          <w:rFonts w:ascii="外交粗仿宋" w:eastAsia="外交粗仿宋" w:hint="eastAsia"/>
          <w:color w:val="333333"/>
        </w:rPr>
        <w:t>座位排布</w:t>
      </w:r>
      <w:proofErr w:type="spellEnd"/>
    </w:p>
    <w:p w14:paraId="3D1FD4A1"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hint="eastAsia"/>
          <w:color w:val="333333"/>
          <w:lang w:eastAsia="zh-CN"/>
        </w:rPr>
        <w:t>课程座位排布管理：支持按学员职级一键动态生成教室座位排布，规则按照职级从高到低、座位从中间道两侧，从前到后。支持手动拖拽调整座位，</w:t>
      </w:r>
      <w:proofErr w:type="gramStart"/>
      <w:r w:rsidRPr="00605A2D">
        <w:rPr>
          <w:rFonts w:ascii="外交粗仿宋" w:eastAsia="外交粗仿宋" w:hAnsi="外交粗仿宋" w:hint="eastAsia"/>
          <w:color w:val="333333"/>
          <w:lang w:eastAsia="zh-CN"/>
        </w:rPr>
        <w:t>与桌签打印</w:t>
      </w:r>
      <w:proofErr w:type="gramEnd"/>
      <w:r w:rsidRPr="00605A2D">
        <w:rPr>
          <w:rFonts w:ascii="外交粗仿宋" w:eastAsia="外交粗仿宋" w:hAnsi="外交粗仿宋" w:hint="eastAsia"/>
          <w:color w:val="333333"/>
          <w:lang w:eastAsia="zh-CN"/>
        </w:rPr>
        <w:t>功能联动，满足不同规格培训的座位安排需求。</w:t>
      </w:r>
    </w:p>
    <w:p w14:paraId="092CF125" w14:textId="77777777" w:rsidR="009F20B0" w:rsidRPr="00605A2D" w:rsidRDefault="00000000">
      <w:pPr>
        <w:pStyle w:val="2"/>
        <w:rPr>
          <w:rFonts w:ascii="外交粗仿宋" w:eastAsia="外交粗仿宋" w:hAnsi="外交粗仿宋" w:cs="外交粗仿宋" w:hint="eastAsia"/>
          <w:color w:val="333333"/>
        </w:rPr>
      </w:pPr>
      <w:r w:rsidRPr="00605A2D">
        <w:rPr>
          <w:rFonts w:ascii="外交粗仿宋" w:eastAsia="外交粗仿宋" w:hAnsi="外交粗仿宋" w:cs="外交粗仿宋" w:hint="eastAsia"/>
          <w:color w:val="333333"/>
        </w:rPr>
        <w:t>（</w:t>
      </w:r>
      <w:proofErr w:type="spellStart"/>
      <w:r w:rsidRPr="00605A2D">
        <w:rPr>
          <w:rFonts w:ascii="外交粗仿宋" w:eastAsia="外交粗仿宋" w:hAnsi="外交粗仿宋" w:cs="外交粗仿宋" w:hint="eastAsia"/>
          <w:color w:val="333333"/>
        </w:rPr>
        <w:t>三）资源管理模块</w:t>
      </w:r>
      <w:proofErr w:type="spellEnd"/>
    </w:p>
    <w:p w14:paraId="1C2BC4F4" w14:textId="77777777" w:rsidR="009F20B0" w:rsidRPr="00605A2D" w:rsidRDefault="009F20B0">
      <w:pPr>
        <w:rPr>
          <w:rFonts w:ascii="外交粗仿宋" w:eastAsia="外交粗仿宋" w:hAnsi="外交粗仿宋" w:cs="外交粗仿宋" w:hint="eastAsia"/>
          <w:color w:val="333333"/>
        </w:rPr>
      </w:pPr>
    </w:p>
    <w:p w14:paraId="562F7412" w14:textId="77777777" w:rsidR="009F20B0" w:rsidRPr="00605A2D" w:rsidRDefault="00000000">
      <w:pPr>
        <w:pStyle w:val="3"/>
        <w:numPr>
          <w:ilvl w:val="0"/>
          <w:numId w:val="1"/>
        </w:numPr>
        <w:rPr>
          <w:rFonts w:ascii="外交粗仿宋" w:eastAsia="外交粗仿宋"/>
          <w:color w:val="333333"/>
        </w:rPr>
      </w:pPr>
      <w:proofErr w:type="spellStart"/>
      <w:r w:rsidRPr="00605A2D">
        <w:rPr>
          <w:rFonts w:ascii="外交粗仿宋" w:eastAsia="外交粗仿宋" w:hint="eastAsia"/>
          <w:color w:val="333333"/>
        </w:rPr>
        <w:t>教案库</w:t>
      </w:r>
      <w:proofErr w:type="spellEnd"/>
    </w:p>
    <w:p w14:paraId="7584AF8D"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提供标准化教案模板，支持教员在线编辑、上传与修改。</w:t>
      </w:r>
    </w:p>
    <w:p w14:paraId="7E4FAC54" w14:textId="77777777" w:rsidR="009F20B0" w:rsidRPr="00605A2D" w:rsidRDefault="00000000">
      <w:pPr>
        <w:pStyle w:val="3"/>
        <w:numPr>
          <w:ilvl w:val="0"/>
          <w:numId w:val="1"/>
        </w:numPr>
        <w:rPr>
          <w:rFonts w:ascii="外交粗仿宋" w:eastAsia="外交粗仿宋"/>
          <w:color w:val="333333"/>
        </w:rPr>
      </w:pPr>
      <w:proofErr w:type="spellStart"/>
      <w:r w:rsidRPr="00605A2D">
        <w:rPr>
          <w:rFonts w:ascii="外交粗仿宋" w:eastAsia="外交粗仿宋" w:hint="eastAsia"/>
          <w:color w:val="333333"/>
        </w:rPr>
        <w:lastRenderedPageBreak/>
        <w:t>教材库</w:t>
      </w:r>
      <w:proofErr w:type="spellEnd"/>
    </w:p>
    <w:p w14:paraId="51931950"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可管理院内相关教材数据，包含教材名称、作者、出版社、适用课程、教材文件等信息，教材可与课程绑定。</w:t>
      </w:r>
    </w:p>
    <w:p w14:paraId="133EE337" w14:textId="77777777" w:rsidR="009F20B0" w:rsidRPr="00605A2D" w:rsidRDefault="00000000">
      <w:pPr>
        <w:pStyle w:val="3"/>
        <w:numPr>
          <w:ilvl w:val="0"/>
          <w:numId w:val="1"/>
        </w:numPr>
        <w:rPr>
          <w:rFonts w:ascii="外交粗仿宋" w:eastAsia="外交粗仿宋"/>
          <w:color w:val="333333"/>
        </w:rPr>
      </w:pPr>
      <w:proofErr w:type="spellStart"/>
      <w:r w:rsidRPr="00605A2D">
        <w:rPr>
          <w:rFonts w:ascii="外交粗仿宋" w:eastAsia="外交粗仿宋" w:hint="eastAsia"/>
          <w:color w:val="333333"/>
        </w:rPr>
        <w:t>案例库</w:t>
      </w:r>
      <w:proofErr w:type="spellEnd"/>
    </w:p>
    <w:p w14:paraId="6E9F5D97" w14:textId="77777777" w:rsidR="009F20B0" w:rsidRPr="00605A2D" w:rsidRDefault="00000000">
      <w:pPr>
        <w:ind w:left="336"/>
        <w:rPr>
          <w:rFonts w:ascii="外交粗仿宋" w:eastAsia="外交粗仿宋" w:hint="eastAsia"/>
          <w:color w:val="333333"/>
          <w:lang w:eastAsia="zh-CN"/>
        </w:rPr>
      </w:pPr>
      <w:r w:rsidRPr="00605A2D">
        <w:rPr>
          <w:rFonts w:ascii="外交粗仿宋" w:eastAsia="外交粗仿宋" w:hAnsi="外交粗仿宋" w:cs="外交粗仿宋" w:hint="eastAsia"/>
          <w:color w:val="333333"/>
          <w:lang w:eastAsia="zh-CN"/>
        </w:rPr>
        <w:t>可管理院内相关案例数据，支持各类材料检索、收藏与课程引用，可上传原创案例。</w:t>
      </w:r>
    </w:p>
    <w:p w14:paraId="72D654ED" w14:textId="77777777" w:rsidR="009F20B0" w:rsidRPr="00605A2D" w:rsidRDefault="00000000">
      <w:pPr>
        <w:pStyle w:val="3"/>
        <w:numPr>
          <w:ilvl w:val="0"/>
          <w:numId w:val="1"/>
        </w:numPr>
        <w:rPr>
          <w:rFonts w:ascii="外交粗仿宋" w:eastAsia="外交粗仿宋"/>
          <w:color w:val="333333"/>
        </w:rPr>
      </w:pPr>
      <w:proofErr w:type="spellStart"/>
      <w:r w:rsidRPr="00605A2D">
        <w:rPr>
          <w:rFonts w:ascii="外交粗仿宋" w:eastAsia="外交粗仿宋" w:hint="eastAsia"/>
          <w:color w:val="333333"/>
        </w:rPr>
        <w:t>标签管理</w:t>
      </w:r>
      <w:proofErr w:type="spellEnd"/>
    </w:p>
    <w:p w14:paraId="2384F7AB" w14:textId="77777777" w:rsidR="009F20B0" w:rsidRPr="00605A2D" w:rsidRDefault="00000000">
      <w:pPr>
        <w:ind w:left="336"/>
        <w:rPr>
          <w:rFonts w:ascii="外交粗仿宋" w:eastAsia="外交粗仿宋" w:hint="eastAsia"/>
          <w:color w:val="333333"/>
          <w:lang w:eastAsia="zh-CN"/>
        </w:rPr>
      </w:pPr>
      <w:r w:rsidRPr="00605A2D">
        <w:rPr>
          <w:rFonts w:ascii="外交粗仿宋" w:eastAsia="外交粗仿宋" w:hAnsi="外交粗仿宋" w:hint="eastAsia"/>
          <w:color w:val="333333"/>
          <w:lang w:eastAsia="zh-CN"/>
        </w:rPr>
        <w:t>对</w:t>
      </w:r>
      <w:proofErr w:type="gramStart"/>
      <w:r w:rsidRPr="00605A2D">
        <w:rPr>
          <w:rFonts w:ascii="外交粗仿宋" w:eastAsia="外交粗仿宋" w:hAnsi="外交粗仿宋" w:hint="eastAsia"/>
          <w:color w:val="333333"/>
          <w:lang w:eastAsia="zh-CN"/>
        </w:rPr>
        <w:t>各资源</w:t>
      </w:r>
      <w:proofErr w:type="gramEnd"/>
      <w:r w:rsidRPr="00605A2D">
        <w:rPr>
          <w:rFonts w:ascii="外交粗仿宋" w:eastAsia="外交粗仿宋" w:hAnsi="外交粗仿宋" w:hint="eastAsia"/>
          <w:color w:val="333333"/>
          <w:lang w:eastAsia="zh-CN"/>
        </w:rPr>
        <w:t>库（教材库、案例库、教案库、师资库等）中的资源支持自定义标签化管理，标签可跨库共享，实现资源的智能联想推荐与多维度分类检索，便于</w:t>
      </w:r>
      <w:proofErr w:type="gramStart"/>
      <w:r w:rsidRPr="00605A2D">
        <w:rPr>
          <w:rFonts w:ascii="外交粗仿宋" w:eastAsia="外交粗仿宋" w:hAnsi="外交粗仿宋" w:hint="eastAsia"/>
          <w:color w:val="333333"/>
          <w:lang w:eastAsia="zh-CN"/>
        </w:rPr>
        <w:t>跨库资源</w:t>
      </w:r>
      <w:proofErr w:type="gramEnd"/>
      <w:r w:rsidRPr="00605A2D">
        <w:rPr>
          <w:rFonts w:ascii="外交粗仿宋" w:eastAsia="外交粗仿宋" w:hAnsi="外交粗仿宋" w:hint="eastAsia"/>
          <w:color w:val="333333"/>
          <w:lang w:eastAsia="zh-CN"/>
        </w:rPr>
        <w:t>关联与快速定位。</w:t>
      </w:r>
    </w:p>
    <w:p w14:paraId="3F1E206E" w14:textId="77777777" w:rsidR="009F20B0" w:rsidRPr="00605A2D" w:rsidRDefault="00000000">
      <w:pPr>
        <w:pStyle w:val="2"/>
        <w:rPr>
          <w:rFonts w:ascii="外交粗仿宋" w:eastAsia="外交粗仿宋" w:hAnsi="外交粗仿宋" w:cs="外交粗仿宋" w:hint="eastAsia"/>
          <w:color w:val="333333"/>
        </w:rPr>
      </w:pPr>
      <w:r w:rsidRPr="00605A2D">
        <w:rPr>
          <w:rFonts w:ascii="外交粗仿宋" w:eastAsia="外交粗仿宋" w:hAnsi="外交粗仿宋" w:cs="外交粗仿宋" w:hint="eastAsia"/>
          <w:color w:val="333333"/>
        </w:rPr>
        <w:t>（</w:t>
      </w:r>
      <w:proofErr w:type="spellStart"/>
      <w:r w:rsidRPr="00605A2D">
        <w:rPr>
          <w:rFonts w:ascii="外交粗仿宋" w:eastAsia="外交粗仿宋" w:hAnsi="外交粗仿宋" w:cs="外交粗仿宋" w:hint="eastAsia"/>
          <w:color w:val="333333"/>
        </w:rPr>
        <w:t>四）教务组织</w:t>
      </w:r>
      <w:proofErr w:type="spellEnd"/>
    </w:p>
    <w:p w14:paraId="01CEF67A" w14:textId="77777777" w:rsidR="009F20B0" w:rsidRPr="00605A2D" w:rsidRDefault="00000000">
      <w:pPr>
        <w:pStyle w:val="3"/>
        <w:numPr>
          <w:ilvl w:val="0"/>
          <w:numId w:val="6"/>
        </w:numPr>
        <w:rPr>
          <w:rFonts w:ascii="外交粗仿宋" w:eastAsia="外交粗仿宋"/>
          <w:color w:val="333333"/>
        </w:rPr>
      </w:pPr>
      <w:proofErr w:type="spellStart"/>
      <w:r w:rsidRPr="00605A2D">
        <w:rPr>
          <w:rFonts w:ascii="外交粗仿宋" w:eastAsia="外交粗仿宋" w:hint="eastAsia"/>
          <w:color w:val="333333"/>
        </w:rPr>
        <w:t>教学计划管理</w:t>
      </w:r>
      <w:proofErr w:type="spellEnd"/>
    </w:p>
    <w:p w14:paraId="7BD269FA"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支持按年度查看学院计划、教学计划、学年课表生成与维护。</w:t>
      </w:r>
    </w:p>
    <w:p w14:paraId="52389CD9" w14:textId="77777777" w:rsidR="009F20B0" w:rsidRPr="00605A2D" w:rsidRDefault="00000000">
      <w:pPr>
        <w:pStyle w:val="3"/>
        <w:numPr>
          <w:ilvl w:val="0"/>
          <w:numId w:val="6"/>
        </w:numPr>
        <w:rPr>
          <w:rFonts w:ascii="外交粗仿宋" w:eastAsia="外交粗仿宋"/>
          <w:color w:val="333333"/>
        </w:rPr>
      </w:pPr>
      <w:proofErr w:type="spellStart"/>
      <w:r w:rsidRPr="00605A2D">
        <w:rPr>
          <w:rFonts w:ascii="外交粗仿宋" w:eastAsia="外交粗仿宋" w:hint="eastAsia"/>
          <w:color w:val="333333"/>
        </w:rPr>
        <w:t>教务数据管理</w:t>
      </w:r>
      <w:proofErr w:type="spellEnd"/>
    </w:p>
    <w:p w14:paraId="60E61981"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预算管理：支持查看所有培训班预算数据，并按格式进行导出。</w:t>
      </w:r>
    </w:p>
    <w:p w14:paraId="766D608C"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带班情况统计：可实现培训班内精准统计工作量等。</w:t>
      </w:r>
    </w:p>
    <w:p w14:paraId="5D1DD045" w14:textId="77777777" w:rsidR="009F20B0" w:rsidRPr="00605A2D" w:rsidRDefault="00000000">
      <w:pPr>
        <w:pStyle w:val="3"/>
        <w:numPr>
          <w:ilvl w:val="0"/>
          <w:numId w:val="6"/>
        </w:numPr>
        <w:rPr>
          <w:rFonts w:ascii="外交粗仿宋" w:eastAsia="外交粗仿宋"/>
          <w:color w:val="333333"/>
        </w:rPr>
      </w:pPr>
      <w:proofErr w:type="spellStart"/>
      <w:r w:rsidRPr="00605A2D">
        <w:rPr>
          <w:rFonts w:ascii="外交粗仿宋" w:eastAsia="外交粗仿宋" w:hint="eastAsia"/>
          <w:color w:val="333333"/>
        </w:rPr>
        <w:t>多维度报表生成</w:t>
      </w:r>
      <w:proofErr w:type="spellEnd"/>
    </w:p>
    <w:p w14:paraId="5BCBD92E"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自动生成教务统计（考勤率、结业率）、教学统计（课程满意度、师资评分）、学员统计（参训记录、成绩分布）、成果统计（转化案例、课程教案、课件数）等报表，培训班次实施情况汇总表（月）</w:t>
      </w:r>
    </w:p>
    <w:p w14:paraId="3657AC0D" w14:textId="77777777" w:rsidR="009F20B0" w:rsidRPr="00605A2D" w:rsidRDefault="00000000">
      <w:pPr>
        <w:pStyle w:val="3"/>
        <w:numPr>
          <w:ilvl w:val="0"/>
          <w:numId w:val="6"/>
        </w:numPr>
        <w:rPr>
          <w:rFonts w:ascii="外交粗仿宋" w:eastAsia="外交粗仿宋"/>
          <w:color w:val="333333"/>
        </w:rPr>
      </w:pPr>
      <w:proofErr w:type="spellStart"/>
      <w:r w:rsidRPr="00605A2D">
        <w:rPr>
          <w:rFonts w:ascii="外交粗仿宋" w:eastAsia="外交粗仿宋" w:hint="eastAsia"/>
          <w:color w:val="333333"/>
        </w:rPr>
        <w:t>数据导出与集成</w:t>
      </w:r>
      <w:proofErr w:type="spellEnd"/>
    </w:p>
    <w:p w14:paraId="5C704F9B"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支持报表、档案等数据按规范格式导出，可以适当方式与部人事业务系统对接，实现数据互通共享。</w:t>
      </w:r>
    </w:p>
    <w:p w14:paraId="5BAAC1D4" w14:textId="77777777" w:rsidR="009F20B0" w:rsidRPr="00605A2D" w:rsidRDefault="00000000">
      <w:pPr>
        <w:pStyle w:val="3"/>
        <w:numPr>
          <w:ilvl w:val="0"/>
          <w:numId w:val="6"/>
        </w:numPr>
        <w:rPr>
          <w:rFonts w:ascii="外交粗仿宋" w:eastAsia="外交粗仿宋"/>
          <w:color w:val="333333"/>
        </w:rPr>
      </w:pPr>
      <w:proofErr w:type="spellStart"/>
      <w:r w:rsidRPr="00605A2D">
        <w:rPr>
          <w:rFonts w:ascii="外交粗仿宋" w:eastAsia="外交粗仿宋" w:hint="eastAsia"/>
          <w:color w:val="333333"/>
        </w:rPr>
        <w:t>结算报告模板管理</w:t>
      </w:r>
      <w:proofErr w:type="spellEnd"/>
    </w:p>
    <w:p w14:paraId="40DAB7A9" w14:textId="77777777" w:rsidR="009F20B0" w:rsidRPr="00605A2D" w:rsidRDefault="00000000">
      <w:pPr>
        <w:ind w:left="336"/>
        <w:rPr>
          <w:rFonts w:ascii="外交粗仿宋" w:eastAsia="外交粗仿宋" w:hint="eastAsia"/>
          <w:color w:val="333333"/>
          <w:lang w:eastAsia="zh-CN"/>
        </w:rPr>
      </w:pPr>
      <w:r w:rsidRPr="00605A2D">
        <w:rPr>
          <w:rFonts w:ascii="外交粗仿宋" w:eastAsia="外交粗仿宋" w:hAnsi="外交粗仿宋" w:hint="eastAsia"/>
          <w:color w:val="333333"/>
          <w:lang w:eastAsia="zh-CN"/>
        </w:rPr>
        <w:t>支持结算报告按固定模板格式导出，导出格式支持Word、PDF、Excel等多种文件类型。</w:t>
      </w:r>
    </w:p>
    <w:p w14:paraId="21C4997A" w14:textId="77777777" w:rsidR="009F20B0" w:rsidRPr="00605A2D" w:rsidRDefault="00000000">
      <w:pPr>
        <w:pStyle w:val="2"/>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（五）教员库</w:t>
      </w:r>
    </w:p>
    <w:p w14:paraId="0E4090F3" w14:textId="77777777" w:rsidR="009F20B0" w:rsidRPr="00605A2D" w:rsidRDefault="009F20B0">
      <w:pPr>
        <w:ind w:firstLineChars="200" w:firstLine="480"/>
        <w:rPr>
          <w:rFonts w:ascii="外交粗仿宋" w:eastAsia="外交粗仿宋" w:hAnsi="外交粗仿宋" w:cs="外交粗仿宋" w:hint="eastAsia"/>
          <w:color w:val="333333"/>
          <w:lang w:eastAsia="zh-CN"/>
        </w:rPr>
      </w:pPr>
    </w:p>
    <w:p w14:paraId="5E057385"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师资库：记录师资基本信息，包含教员姓名，教员来源、所在单位、职务、联系电话，教学领域、教学等级、研究方向、历史授课课程(支持整合学员评价、教</w:t>
      </w:r>
      <w:r w:rsidRPr="00605A2D">
        <w:rPr>
          <w:rFonts w:ascii="外交粗仿宋" w:eastAsia="外交粗仿宋" w:hAnsi="外交粗仿宋" w:cs="外交粗仿宋" w:hint="eastAsia"/>
          <w:color w:val="333333"/>
          <w:lang w:eastAsia="zh-CN"/>
        </w:rPr>
        <w:lastRenderedPageBreak/>
        <w:t>务督导评价)、教学成果、个人简介、评价标签等内容。支持批量导入功能。</w:t>
      </w:r>
      <w:proofErr w:type="gramStart"/>
      <w:r w:rsidRPr="00605A2D">
        <w:rPr>
          <w:rFonts w:ascii="外交粗仿宋" w:eastAsia="外交粗仿宋" w:hAnsi="外交粗仿宋" w:cs="外交粗仿宋" w:hint="eastAsia"/>
          <w:color w:val="333333"/>
          <w:lang w:eastAsia="zh-CN"/>
        </w:rPr>
        <w:t>其中评价</w:t>
      </w:r>
      <w:proofErr w:type="gramEnd"/>
      <w:r w:rsidRPr="00605A2D">
        <w:rPr>
          <w:rFonts w:ascii="外交粗仿宋" w:eastAsia="外交粗仿宋" w:hAnsi="外交粗仿宋" w:cs="外交粗仿宋" w:hint="eastAsia"/>
          <w:color w:val="333333"/>
          <w:lang w:eastAsia="zh-CN"/>
        </w:rPr>
        <w:t>标签可进行维护，</w:t>
      </w:r>
      <w:proofErr w:type="gramStart"/>
      <w:r w:rsidRPr="00605A2D">
        <w:rPr>
          <w:rFonts w:ascii="外交粗仿宋" w:eastAsia="外交粗仿宋" w:hAnsi="外交粗仿宋" w:cs="外交粗仿宋" w:hint="eastAsia"/>
          <w:color w:val="333333"/>
          <w:lang w:eastAsia="zh-CN"/>
        </w:rPr>
        <w:t>如观点</w:t>
      </w:r>
      <w:proofErr w:type="gramEnd"/>
      <w:r w:rsidRPr="00605A2D">
        <w:rPr>
          <w:rFonts w:ascii="外交粗仿宋" w:eastAsia="外交粗仿宋" w:hAnsi="外交粗仿宋" w:cs="外交粗仿宋" w:hint="eastAsia"/>
          <w:color w:val="333333"/>
          <w:lang w:eastAsia="zh-CN"/>
        </w:rPr>
        <w:t>正确紧扣主题，内容丰富信息量大等。支持查看师资综合评价报告。</w:t>
      </w:r>
    </w:p>
    <w:p w14:paraId="122DACD5" w14:textId="77777777" w:rsidR="009F20B0" w:rsidRPr="00605A2D" w:rsidRDefault="009F20B0">
      <w:pPr>
        <w:rPr>
          <w:rFonts w:ascii="外交粗仿宋" w:eastAsia="外交粗仿宋" w:hAnsi="外交粗仿宋" w:cs="外交粗仿宋" w:hint="eastAsia"/>
          <w:color w:val="333333"/>
          <w:lang w:eastAsia="zh-CN"/>
        </w:rPr>
      </w:pPr>
    </w:p>
    <w:p w14:paraId="7D4C0FFD" w14:textId="77777777" w:rsidR="009F20B0" w:rsidRPr="00605A2D" w:rsidRDefault="00000000">
      <w:pPr>
        <w:pStyle w:val="2"/>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（六）学员库</w:t>
      </w:r>
    </w:p>
    <w:p w14:paraId="6A0E47FB"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学员管理系统实现培训期间管理，功能包括信息维护、学员请假、考勤情况、参训档案（含学时、学分登记）、成绩数据、资质证书等查看及维护。支持录入和导入参训学员，以及管理学员基础信息。</w:t>
      </w:r>
    </w:p>
    <w:p w14:paraId="40EC57C1" w14:textId="77777777" w:rsidR="009F20B0" w:rsidRPr="00605A2D" w:rsidRDefault="00000000">
      <w:pPr>
        <w:ind w:firstLineChars="200" w:firstLine="480"/>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个人信息综合查询：支持按姓名、身份证号、部门、参训年份等多维度检索对学员个人综合信息进行查询的功能，涵盖基本信息（姓名，人员类型（部机关、部属单位、驻外使领馆干部、党政军企外事干部、国外人员、其他），部门，职级信息，身份证号）、培训经历（课程名称、培训时间、成绩数据、教学评价、所获证书、参训时所属部门，参训时职级）等完整培训档案，培训信息支持按时间进行筛选。</w:t>
      </w:r>
    </w:p>
    <w:p w14:paraId="45EF4C59" w14:textId="77777777" w:rsidR="009F20B0" w:rsidRPr="00605A2D" w:rsidRDefault="009F20B0">
      <w:pPr>
        <w:rPr>
          <w:rFonts w:ascii="外交粗仿宋" w:eastAsia="外交粗仿宋" w:hAnsi="外交粗仿宋" w:cs="外交粗仿宋" w:hint="eastAsia"/>
          <w:color w:val="333333"/>
          <w:lang w:eastAsia="zh-CN"/>
        </w:rPr>
      </w:pPr>
    </w:p>
    <w:p w14:paraId="0850C5E1" w14:textId="77777777" w:rsidR="009F20B0" w:rsidRPr="00605A2D" w:rsidRDefault="00000000">
      <w:pPr>
        <w:pStyle w:val="2"/>
        <w:rPr>
          <w:rFonts w:ascii="外交粗仿宋" w:eastAsia="外交粗仿宋" w:hAnsi="外交粗仿宋" w:cs="外交粗仿宋" w:hint="eastAsia"/>
          <w:color w:val="333333"/>
        </w:rPr>
      </w:pPr>
      <w:r w:rsidRPr="00605A2D">
        <w:rPr>
          <w:rFonts w:ascii="外交粗仿宋" w:eastAsia="外交粗仿宋" w:hAnsi="外交粗仿宋" w:cs="外交粗仿宋" w:hint="eastAsia"/>
          <w:color w:val="333333"/>
        </w:rPr>
        <w:t>（</w:t>
      </w:r>
      <w:proofErr w:type="spellStart"/>
      <w:r w:rsidRPr="00605A2D">
        <w:rPr>
          <w:rFonts w:ascii="外交粗仿宋" w:eastAsia="外交粗仿宋" w:hAnsi="外交粗仿宋" w:cs="外交粗仿宋" w:hint="eastAsia"/>
          <w:color w:val="333333"/>
        </w:rPr>
        <w:t>七）教室管理</w:t>
      </w:r>
      <w:proofErr w:type="spellEnd"/>
    </w:p>
    <w:p w14:paraId="1DC41086" w14:textId="77777777" w:rsidR="009F20B0" w:rsidRPr="00605A2D" w:rsidRDefault="009F20B0">
      <w:pPr>
        <w:rPr>
          <w:rFonts w:ascii="外交粗仿宋" w:eastAsia="外交粗仿宋" w:hint="eastAsia"/>
          <w:color w:val="333333"/>
        </w:rPr>
      </w:pPr>
    </w:p>
    <w:p w14:paraId="05BA989C" w14:textId="77777777" w:rsidR="009F20B0" w:rsidRPr="00605A2D" w:rsidRDefault="00000000">
      <w:pPr>
        <w:pStyle w:val="3"/>
        <w:numPr>
          <w:ilvl w:val="0"/>
          <w:numId w:val="5"/>
        </w:numPr>
        <w:rPr>
          <w:rFonts w:ascii="外交粗仿宋" w:eastAsia="外交粗仿宋"/>
          <w:color w:val="333333"/>
        </w:rPr>
      </w:pPr>
      <w:proofErr w:type="spellStart"/>
      <w:r w:rsidRPr="00605A2D">
        <w:rPr>
          <w:rFonts w:ascii="外交粗仿宋" w:eastAsia="外交粗仿宋" w:hint="eastAsia"/>
          <w:color w:val="333333"/>
        </w:rPr>
        <w:t>教学点管理</w:t>
      </w:r>
      <w:proofErr w:type="spellEnd"/>
    </w:p>
    <w:p w14:paraId="627D476D"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基础数据的自定义维护。</w:t>
      </w:r>
    </w:p>
    <w:p w14:paraId="7B2A079F" w14:textId="77777777" w:rsidR="009F20B0" w:rsidRPr="00605A2D" w:rsidRDefault="00000000">
      <w:pPr>
        <w:pStyle w:val="3"/>
        <w:numPr>
          <w:ilvl w:val="0"/>
          <w:numId w:val="5"/>
        </w:numPr>
        <w:rPr>
          <w:rFonts w:ascii="外交粗仿宋" w:eastAsia="外交粗仿宋"/>
          <w:color w:val="333333"/>
        </w:rPr>
      </w:pPr>
      <w:proofErr w:type="spellStart"/>
      <w:r w:rsidRPr="00605A2D">
        <w:rPr>
          <w:rFonts w:ascii="外交粗仿宋" w:eastAsia="外交粗仿宋" w:hint="eastAsia"/>
          <w:color w:val="333333"/>
        </w:rPr>
        <w:t>教室管理</w:t>
      </w:r>
      <w:proofErr w:type="spellEnd"/>
    </w:p>
    <w:p w14:paraId="1673559A" w14:textId="77777777" w:rsidR="009F20B0" w:rsidRPr="00605A2D" w:rsidRDefault="00000000">
      <w:pPr>
        <w:ind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支持设置教室规格，规格按照行和</w:t>
      </w:r>
      <w:proofErr w:type="gramStart"/>
      <w:r w:rsidRPr="00605A2D">
        <w:rPr>
          <w:rFonts w:ascii="外交粗仿宋" w:eastAsia="外交粗仿宋" w:hAnsi="外交粗仿宋" w:cs="外交粗仿宋" w:hint="eastAsia"/>
          <w:color w:val="333333"/>
          <w:lang w:eastAsia="zh-CN"/>
        </w:rPr>
        <w:t>列数量</w:t>
      </w:r>
      <w:proofErr w:type="gramEnd"/>
      <w:r w:rsidRPr="00605A2D">
        <w:rPr>
          <w:rFonts w:ascii="外交粗仿宋" w:eastAsia="外交粗仿宋" w:hAnsi="外交粗仿宋" w:cs="外交粗仿宋" w:hint="eastAsia"/>
          <w:color w:val="333333"/>
          <w:lang w:eastAsia="zh-CN"/>
        </w:rPr>
        <w:t>进行维护。</w:t>
      </w:r>
    </w:p>
    <w:p w14:paraId="61A7ABB7" w14:textId="77777777" w:rsidR="009F20B0" w:rsidRPr="00605A2D" w:rsidRDefault="00000000">
      <w:pPr>
        <w:pStyle w:val="2"/>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（八）审批管理模块</w:t>
      </w:r>
    </w:p>
    <w:p w14:paraId="78738336" w14:textId="77777777" w:rsidR="009F20B0" w:rsidRPr="00605A2D" w:rsidRDefault="00000000">
      <w:pPr>
        <w:spacing w:before="60" w:after="60" w:line="240" w:lineRule="auto"/>
        <w:ind w:firstLineChars="200" w:firstLine="480"/>
        <w:jc w:val="both"/>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系统支持排课申请单审批机制。所有教室及教师占用操作均需提交审批申请，待管理人员审核通过后，方可正式生效并锁定对应资源。</w:t>
      </w:r>
    </w:p>
    <w:p w14:paraId="027DB8DD" w14:textId="77777777" w:rsidR="009F20B0" w:rsidRPr="00605A2D" w:rsidRDefault="00000000">
      <w:pPr>
        <w:spacing w:before="60" w:after="60" w:line="240" w:lineRule="auto"/>
        <w:ind w:firstLineChars="200" w:firstLine="480"/>
        <w:jc w:val="both"/>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预约审批流程：明确三级管理员与二级</w:t>
      </w:r>
      <w:proofErr w:type="gramStart"/>
      <w:r w:rsidRPr="00605A2D">
        <w:rPr>
          <w:rFonts w:ascii="外交粗仿宋" w:eastAsia="外交粗仿宋" w:hAnsi="外交粗仿宋" w:hint="eastAsia"/>
          <w:color w:val="333333"/>
          <w:lang w:eastAsia="zh-CN"/>
        </w:rPr>
        <w:t>审批员</w:t>
      </w:r>
      <w:proofErr w:type="gramEnd"/>
      <w:r w:rsidRPr="00605A2D">
        <w:rPr>
          <w:rFonts w:ascii="外交粗仿宋" w:eastAsia="外交粗仿宋" w:hAnsi="外交粗仿宋" w:hint="eastAsia"/>
          <w:color w:val="333333"/>
          <w:lang w:eastAsia="zh-CN"/>
        </w:rPr>
        <w:t>的关系——三级管理员（</w:t>
      </w:r>
      <w:proofErr w:type="gramStart"/>
      <w:r w:rsidRPr="00605A2D">
        <w:rPr>
          <w:rFonts w:ascii="外交粗仿宋" w:eastAsia="外交粗仿宋" w:hAnsi="外交粗仿宋" w:hint="eastAsia"/>
          <w:color w:val="333333"/>
          <w:lang w:eastAsia="zh-CN"/>
        </w:rPr>
        <w:t>办训人员</w:t>
      </w:r>
      <w:proofErr w:type="gramEnd"/>
      <w:r w:rsidRPr="00605A2D">
        <w:rPr>
          <w:rFonts w:ascii="外交粗仿宋" w:eastAsia="外交粗仿宋" w:hAnsi="外交粗仿宋" w:hint="eastAsia"/>
          <w:color w:val="333333"/>
          <w:lang w:eastAsia="zh-CN"/>
        </w:rPr>
        <w:t>）提交教室预约申请后，须由二级审批员（处领导）进行审核批准；一级管理员（院领导）可根据全院统筹需要对已完成预约进行宏观调整。</w:t>
      </w:r>
      <w:proofErr w:type="gramStart"/>
      <w:r w:rsidRPr="00605A2D">
        <w:rPr>
          <w:rFonts w:ascii="外交粗仿宋" w:eastAsia="外交粗仿宋" w:hAnsi="外交粗仿宋" w:hint="eastAsia"/>
          <w:color w:val="333333"/>
          <w:lang w:eastAsia="zh-CN"/>
        </w:rPr>
        <w:t>审批员支持</w:t>
      </w:r>
      <w:proofErr w:type="gramEnd"/>
      <w:r w:rsidRPr="00605A2D">
        <w:rPr>
          <w:rFonts w:ascii="外交粗仿宋" w:eastAsia="外交粗仿宋" w:hAnsi="外交粗仿宋" w:hint="eastAsia"/>
          <w:color w:val="333333"/>
          <w:lang w:eastAsia="zh-CN"/>
        </w:rPr>
        <w:t>更换用户，审批流程各环节状态实时可查，审批记录留存备查。</w:t>
      </w:r>
    </w:p>
    <w:p w14:paraId="2C29AEB5" w14:textId="77777777" w:rsidR="009F20B0" w:rsidRPr="00605A2D" w:rsidRDefault="00000000">
      <w:pPr>
        <w:spacing w:before="60" w:after="60" w:line="240" w:lineRule="auto"/>
        <w:ind w:firstLineChars="200" w:firstLine="480"/>
        <w:jc w:val="both"/>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审批流程支持主动撤销，支持审批后作废，撤销及作废后对应教师及教师资源将解除锁定。</w:t>
      </w:r>
    </w:p>
    <w:p w14:paraId="562026FA" w14:textId="77777777" w:rsidR="009F20B0" w:rsidRPr="00605A2D" w:rsidRDefault="00000000">
      <w:pPr>
        <w:spacing w:before="60" w:after="60" w:line="240" w:lineRule="auto"/>
        <w:ind w:firstLineChars="200" w:firstLine="480"/>
        <w:jc w:val="both"/>
        <w:rPr>
          <w:rFonts w:ascii="外交粗仿宋" w:eastAsia="外交粗仿宋" w:hAnsi="外交粗仿宋" w:hint="eastAsia"/>
          <w:color w:val="333333"/>
          <w:lang w:eastAsia="zh-CN"/>
        </w:rPr>
      </w:pPr>
      <w:r w:rsidRPr="00605A2D">
        <w:rPr>
          <w:rFonts w:ascii="外交粗仿宋" w:eastAsia="外交粗仿宋" w:hAnsi="外交粗仿宋" w:hint="eastAsia"/>
          <w:color w:val="333333"/>
          <w:lang w:eastAsia="zh-CN"/>
        </w:rPr>
        <w:t>排课申请单状态流转图：</w:t>
      </w:r>
    </w:p>
    <w:p w14:paraId="2A8431C5" w14:textId="77777777" w:rsidR="009F20B0" w:rsidRPr="00605A2D" w:rsidRDefault="00000000">
      <w:pPr>
        <w:spacing w:before="60" w:after="60" w:line="240" w:lineRule="auto"/>
        <w:jc w:val="both"/>
        <w:rPr>
          <w:rFonts w:ascii="外交粗仿宋" w:eastAsia="外交粗仿宋" w:hAnsi="外交粗仿宋" w:hint="eastAsia"/>
          <w:color w:val="333333"/>
        </w:rPr>
      </w:pPr>
      <w:r w:rsidRPr="00605A2D">
        <w:rPr>
          <w:rFonts w:ascii="外交粗仿宋" w:eastAsia="外交粗仿宋" w:hAnsi="外交粗仿宋" w:hint="eastAsia"/>
          <w:noProof/>
          <w:color w:val="333333"/>
        </w:rPr>
        <w:lastRenderedPageBreak/>
        <w:drawing>
          <wp:inline distT="0" distB="0" distL="0" distR="0" wp14:anchorId="63D10B39" wp14:editId="65A87620">
            <wp:extent cx="5486400" cy="2826774"/>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7"/>
                    <a:stretch/>
                  </pic:blipFill>
                  <pic:spPr>
                    <a:xfrm>
                      <a:off x="0" y="0"/>
                      <a:ext cx="5486400" cy="2826774"/>
                    </a:xfrm>
                    <a:prstGeom prst="rect">
                      <a:avLst/>
                    </a:prstGeom>
                  </pic:spPr>
                </pic:pic>
              </a:graphicData>
            </a:graphic>
          </wp:inline>
        </w:drawing>
      </w:r>
    </w:p>
    <w:p w14:paraId="2C760A17"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 xml:space="preserve">    审核中：教务提交排课申请,即刻预锁定教师/教室资源</w:t>
      </w:r>
    </w:p>
    <w:p w14:paraId="476DDEAF"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 xml:space="preserve">    审核中 --&gt; 审批驳回:  领导审批驳回,自动释放预锁定资源</w:t>
      </w:r>
    </w:p>
    <w:p w14:paraId="5D04C09B"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 xml:space="preserve">    审核中 --&gt; 已排课:  领导审批通过,资源转为正式锁定,课时预约成功</w:t>
      </w:r>
    </w:p>
    <w:p w14:paraId="1A5DDCC4"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 xml:space="preserve">    审核中 --&gt; 已作废:  教务主动撤回申请,释放全部资源</w:t>
      </w:r>
    </w:p>
    <w:p w14:paraId="1DEB189B"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 xml:space="preserve">    审批驳回 --&gt; 审核中:  修改排课信息,重新提交审批(再次</w:t>
      </w:r>
      <w:proofErr w:type="gramStart"/>
      <w:r w:rsidRPr="00605A2D">
        <w:rPr>
          <w:rFonts w:ascii="外交粗仿宋" w:eastAsia="外交粗仿宋" w:hAnsi="外交粗仿宋" w:cs="外交粗仿宋" w:hint="eastAsia"/>
          <w:color w:val="333333"/>
          <w:lang w:eastAsia="zh-CN"/>
        </w:rPr>
        <w:t>预锁资源</w:t>
      </w:r>
      <w:proofErr w:type="gramEnd"/>
      <w:r w:rsidRPr="00605A2D">
        <w:rPr>
          <w:rFonts w:ascii="外交粗仿宋" w:eastAsia="外交粗仿宋" w:hAnsi="外交粗仿宋" w:cs="外交粗仿宋" w:hint="eastAsia"/>
          <w:color w:val="333333"/>
          <w:lang w:eastAsia="zh-CN"/>
        </w:rPr>
        <w:t>)</w:t>
      </w:r>
    </w:p>
    <w:p w14:paraId="5F1BBE22"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 xml:space="preserve">    审批驳回 --&gt; 已作废:  放弃排课,直接作废单据</w:t>
      </w:r>
    </w:p>
    <w:p w14:paraId="465A17A9"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 xml:space="preserve">    已排课 --&gt; 已作废: 调课/临时停课,释放已锁定教学资源</w:t>
      </w:r>
    </w:p>
    <w:p w14:paraId="094A8B29" w14:textId="77777777" w:rsidR="009F20B0" w:rsidRPr="00605A2D" w:rsidRDefault="009F20B0">
      <w:pPr>
        <w:ind w:left="336"/>
        <w:rPr>
          <w:rFonts w:ascii="外交粗仿宋" w:eastAsia="外交粗仿宋" w:hAnsi="外交粗仿宋" w:cs="外交粗仿宋" w:hint="eastAsia"/>
          <w:color w:val="333333"/>
          <w:lang w:eastAsia="zh-CN"/>
        </w:rPr>
      </w:pPr>
    </w:p>
    <w:p w14:paraId="0BC9526E" w14:textId="77777777" w:rsidR="009F20B0" w:rsidRPr="00605A2D" w:rsidRDefault="00000000">
      <w:pPr>
        <w:pStyle w:val="3"/>
        <w:rPr>
          <w:rFonts w:ascii="外交粗仿宋" w:eastAsia="外交粗仿宋"/>
          <w:color w:val="333333"/>
          <w:lang w:eastAsia="zh-CN"/>
        </w:rPr>
      </w:pPr>
      <w:r w:rsidRPr="00605A2D">
        <w:rPr>
          <w:rFonts w:ascii="外交粗仿宋" w:eastAsia="外交粗仿宋" w:hint="eastAsia"/>
          <w:color w:val="333333"/>
          <w:lang w:eastAsia="zh-CN"/>
        </w:rPr>
        <w:t>状态1：审核中（系统初始状态）</w:t>
      </w:r>
    </w:p>
    <w:p w14:paraId="456BF1B8"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触发时机：教务</w:t>
      </w:r>
      <w:proofErr w:type="gramStart"/>
      <w:r w:rsidRPr="00605A2D">
        <w:rPr>
          <w:rFonts w:ascii="外交粗仿宋" w:eastAsia="外交粗仿宋" w:hAnsi="外交粗仿宋" w:cs="外交粗仿宋" w:hint="eastAsia"/>
          <w:color w:val="333333"/>
          <w:lang w:eastAsia="zh-CN"/>
        </w:rPr>
        <w:t>填写完单课时</w:t>
      </w:r>
      <w:proofErr w:type="gramEnd"/>
      <w:r w:rsidRPr="00605A2D">
        <w:rPr>
          <w:rFonts w:ascii="外交粗仿宋" w:eastAsia="外交粗仿宋" w:hAnsi="外交粗仿宋" w:cs="外交粗仿宋" w:hint="eastAsia"/>
          <w:color w:val="333333"/>
          <w:lang w:eastAsia="zh-CN"/>
        </w:rPr>
        <w:t>排课信息，点击【提交审批】，直接进入该状态，同步立即预锁定教师+教室资源</w:t>
      </w:r>
    </w:p>
    <w:p w14:paraId="5924FCAE"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资源状态：教师、教室预锁定，全局不可复用，彻底解决空档</w:t>
      </w:r>
      <w:proofErr w:type="gramStart"/>
      <w:r w:rsidRPr="00605A2D">
        <w:rPr>
          <w:rFonts w:ascii="外交粗仿宋" w:eastAsia="外交粗仿宋" w:hAnsi="外交粗仿宋" w:cs="外交粗仿宋" w:hint="eastAsia"/>
          <w:color w:val="333333"/>
          <w:lang w:eastAsia="zh-CN"/>
        </w:rPr>
        <w:t>期资源</w:t>
      </w:r>
      <w:proofErr w:type="gramEnd"/>
      <w:r w:rsidRPr="00605A2D">
        <w:rPr>
          <w:rFonts w:ascii="外交粗仿宋" w:eastAsia="外交粗仿宋" w:hAnsi="外交粗仿宋" w:cs="外交粗仿宋" w:hint="eastAsia"/>
          <w:color w:val="333333"/>
          <w:lang w:eastAsia="zh-CN"/>
        </w:rPr>
        <w:t>被抢问题</w:t>
      </w:r>
    </w:p>
    <w:p w14:paraId="7AFE7B12"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可执行操作：①教务主动撤回申请 ②审批人通过 ③审批人驳回</w:t>
      </w:r>
    </w:p>
    <w:p w14:paraId="0FC455E8" w14:textId="77777777" w:rsidR="009F20B0" w:rsidRPr="00605A2D" w:rsidRDefault="00000000">
      <w:pPr>
        <w:pStyle w:val="3"/>
        <w:rPr>
          <w:rFonts w:ascii="外交粗仿宋" w:eastAsia="外交粗仿宋"/>
          <w:color w:val="333333"/>
          <w:lang w:eastAsia="zh-CN"/>
        </w:rPr>
      </w:pPr>
      <w:r w:rsidRPr="00605A2D">
        <w:rPr>
          <w:rFonts w:ascii="外交粗仿宋" w:eastAsia="外交粗仿宋" w:hint="eastAsia"/>
          <w:color w:val="333333"/>
          <w:lang w:eastAsia="zh-CN"/>
        </w:rPr>
        <w:t>状态2：审批驳回</w:t>
      </w:r>
    </w:p>
    <w:p w14:paraId="7A205C33"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触发时机：上级领导审核不通过（原因：班次冲突、师资不合适等）</w:t>
      </w:r>
    </w:p>
    <w:p w14:paraId="467E1633"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资源状态：自动释放全部预锁定资源，教师、教室立刻恢复空闲</w:t>
      </w:r>
    </w:p>
    <w:p w14:paraId="6E267E2A"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lastRenderedPageBreak/>
        <w:t>可执行操作：①教务修改排课信息，重新提交审批 ②直接放弃本次排课，单据作废</w:t>
      </w:r>
    </w:p>
    <w:p w14:paraId="55C2F0B7" w14:textId="77777777" w:rsidR="009F20B0" w:rsidRPr="00605A2D" w:rsidRDefault="00000000">
      <w:pPr>
        <w:pStyle w:val="3"/>
        <w:rPr>
          <w:rFonts w:ascii="外交粗仿宋" w:eastAsia="外交粗仿宋"/>
          <w:color w:val="333333"/>
          <w:lang w:eastAsia="zh-CN"/>
        </w:rPr>
      </w:pPr>
      <w:r w:rsidRPr="00605A2D">
        <w:rPr>
          <w:rFonts w:ascii="外交粗仿宋" w:eastAsia="外交粗仿宋" w:hint="eastAsia"/>
          <w:color w:val="333333"/>
          <w:lang w:eastAsia="zh-CN"/>
        </w:rPr>
        <w:t>状态3：已排课（预约成功）</w:t>
      </w:r>
    </w:p>
    <w:p w14:paraId="32998635"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触发时机：上级领导审核通过</w:t>
      </w:r>
    </w:p>
    <w:p w14:paraId="46BE5E0B"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资源状态：预锁定升级为正式锁定，资源不可被任何其他班次调用</w:t>
      </w:r>
    </w:p>
    <w:p w14:paraId="102AAE15"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业务结果：本节课时正式生效，自动同步至班级课表、教师课表、教室占用表</w:t>
      </w:r>
    </w:p>
    <w:p w14:paraId="50650630"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可执行操作：①调课（重新发起排课申请，旧单据作废）②停课（取消本节课，释放资源）</w:t>
      </w:r>
    </w:p>
    <w:p w14:paraId="4EAB3FDF" w14:textId="77777777" w:rsidR="009F20B0" w:rsidRPr="00605A2D" w:rsidRDefault="00000000">
      <w:pPr>
        <w:pStyle w:val="3"/>
        <w:rPr>
          <w:rFonts w:ascii="外交粗仿宋" w:eastAsia="外交粗仿宋"/>
          <w:color w:val="333333"/>
          <w:lang w:eastAsia="zh-CN"/>
        </w:rPr>
      </w:pPr>
      <w:r w:rsidRPr="00605A2D">
        <w:rPr>
          <w:rFonts w:ascii="外交粗仿宋" w:eastAsia="外交粗仿宋" w:hint="eastAsia"/>
          <w:color w:val="333333"/>
          <w:lang w:eastAsia="zh-CN"/>
        </w:rPr>
        <w:t>状态4：已作废</w:t>
      </w:r>
    </w:p>
    <w:p w14:paraId="1ABE1F16"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触发时机：4类场景都会进入作废状态</w:t>
      </w:r>
    </w:p>
    <w:p w14:paraId="0ABB5700"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a.审核中：教务主动撤回排课申请</w:t>
      </w:r>
    </w:p>
    <w:p w14:paraId="500563D4"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b.审批驳回：教务放弃修改，直接删除排课单</w:t>
      </w:r>
    </w:p>
    <w:p w14:paraId="79D3AB22"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c.已排课：后续发起调课，原课时单据作废</w:t>
      </w:r>
    </w:p>
    <w:p w14:paraId="48591F80"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d.已排课：临时停课，取消本次上课安排</w:t>
      </w:r>
    </w:p>
    <w:p w14:paraId="1E1A5DEC"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资源状态：全额释放锁定资源，师资教室恢复空闲</w:t>
      </w:r>
    </w:p>
    <w:p w14:paraId="7491FA34"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业务作用：所有作废单据留存日志，方便后续教务溯源、台账核对</w:t>
      </w:r>
    </w:p>
    <w:p w14:paraId="1F388412" w14:textId="77777777" w:rsidR="009F20B0" w:rsidRPr="00605A2D" w:rsidRDefault="009F20B0">
      <w:pPr>
        <w:spacing w:before="60" w:after="60" w:line="240" w:lineRule="auto"/>
        <w:ind w:firstLineChars="200" w:firstLine="480"/>
        <w:jc w:val="both"/>
        <w:rPr>
          <w:rFonts w:ascii="外交粗仿宋" w:eastAsia="外交粗仿宋" w:hAnsi="外交粗仿宋" w:hint="eastAsia"/>
          <w:color w:val="333333"/>
          <w:lang w:eastAsia="zh-CN"/>
        </w:rPr>
      </w:pPr>
    </w:p>
    <w:p w14:paraId="562F5EA9" w14:textId="77777777" w:rsidR="009F20B0" w:rsidRPr="00605A2D" w:rsidRDefault="00000000">
      <w:pPr>
        <w:pStyle w:val="2"/>
        <w:rPr>
          <w:rFonts w:ascii="外交粗仿宋" w:eastAsia="外交粗仿宋" w:hAnsi="外交粗仿宋" w:cs="外交粗仿宋" w:hint="eastAsia"/>
          <w:color w:val="333333"/>
        </w:rPr>
      </w:pPr>
      <w:r w:rsidRPr="00605A2D">
        <w:rPr>
          <w:rFonts w:ascii="外交粗仿宋" w:eastAsia="外交粗仿宋" w:hAnsi="外交粗仿宋" w:cs="外交粗仿宋" w:hint="eastAsia"/>
          <w:color w:val="333333"/>
        </w:rPr>
        <w:t>（</w:t>
      </w:r>
      <w:proofErr w:type="spellStart"/>
      <w:r w:rsidRPr="00605A2D">
        <w:rPr>
          <w:rFonts w:ascii="外交粗仿宋" w:eastAsia="外交粗仿宋" w:hAnsi="外交粗仿宋" w:cs="外交粗仿宋" w:hint="eastAsia"/>
          <w:color w:val="333333"/>
        </w:rPr>
        <w:t>九）组织管理</w:t>
      </w:r>
      <w:proofErr w:type="spellEnd"/>
    </w:p>
    <w:p w14:paraId="724F551B" w14:textId="77777777" w:rsidR="009F20B0" w:rsidRPr="00605A2D" w:rsidRDefault="00000000">
      <w:pPr>
        <w:pStyle w:val="3"/>
        <w:numPr>
          <w:ilvl w:val="0"/>
          <w:numId w:val="4"/>
        </w:numPr>
        <w:rPr>
          <w:rFonts w:ascii="外交粗仿宋" w:eastAsia="外交粗仿宋"/>
          <w:color w:val="333333"/>
        </w:rPr>
      </w:pPr>
      <w:proofErr w:type="spellStart"/>
      <w:r w:rsidRPr="00605A2D">
        <w:rPr>
          <w:rFonts w:ascii="外交粗仿宋" w:eastAsia="外交粗仿宋" w:hint="eastAsia"/>
          <w:color w:val="333333"/>
        </w:rPr>
        <w:t>组织架构管理</w:t>
      </w:r>
      <w:proofErr w:type="spellEnd"/>
    </w:p>
    <w:p w14:paraId="6880D33C"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支持学院各部门等组织架构的创建、修改等操作。</w:t>
      </w:r>
    </w:p>
    <w:p w14:paraId="31348A53" w14:textId="77777777" w:rsidR="009F20B0" w:rsidRPr="00605A2D" w:rsidRDefault="00000000">
      <w:pPr>
        <w:pStyle w:val="3"/>
        <w:numPr>
          <w:ilvl w:val="0"/>
          <w:numId w:val="4"/>
        </w:numPr>
        <w:rPr>
          <w:rFonts w:ascii="外交粗仿宋" w:eastAsia="外交粗仿宋"/>
          <w:color w:val="333333"/>
        </w:rPr>
      </w:pPr>
      <w:proofErr w:type="spellStart"/>
      <w:r w:rsidRPr="00605A2D">
        <w:rPr>
          <w:rFonts w:ascii="外交粗仿宋" w:eastAsia="外交粗仿宋" w:hint="eastAsia"/>
          <w:color w:val="333333"/>
        </w:rPr>
        <w:t>账户管理</w:t>
      </w:r>
      <w:proofErr w:type="spellEnd"/>
    </w:p>
    <w:p w14:paraId="47AB70B6"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支持对系统账户进行维护管理。</w:t>
      </w:r>
    </w:p>
    <w:p w14:paraId="170FD8CD" w14:textId="77777777" w:rsidR="009F20B0" w:rsidRPr="00605A2D" w:rsidRDefault="00000000">
      <w:pPr>
        <w:pStyle w:val="3"/>
        <w:numPr>
          <w:ilvl w:val="0"/>
          <w:numId w:val="4"/>
        </w:numPr>
        <w:rPr>
          <w:rFonts w:ascii="外交粗仿宋" w:eastAsia="外交粗仿宋"/>
          <w:color w:val="333333"/>
        </w:rPr>
      </w:pPr>
      <w:proofErr w:type="spellStart"/>
      <w:r w:rsidRPr="00605A2D">
        <w:rPr>
          <w:rFonts w:ascii="外交粗仿宋" w:eastAsia="外交粗仿宋" w:hint="eastAsia"/>
          <w:color w:val="333333"/>
        </w:rPr>
        <w:t>用户权限管理</w:t>
      </w:r>
      <w:proofErr w:type="spellEnd"/>
    </w:p>
    <w:p w14:paraId="55FCEC6A"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预设院领导、处领导、组织员，系统设置多级管理员权限，支持自定义角色与权限配置。</w:t>
      </w:r>
    </w:p>
    <w:p w14:paraId="63068455"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权限级别说明：</w:t>
      </w:r>
    </w:p>
    <w:p w14:paraId="0C0FAB51"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lastRenderedPageBreak/>
        <w:t>一级管理员：为院领导负责统筹系统全局管理，可查看、授权全院所有数据并进行相关权限配置。</w:t>
      </w:r>
    </w:p>
    <w:p w14:paraId="502BEE42"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二级管理员：为处领导，负责分管本部门或指定培训项目的管理工作（如发布本部门的培训项目、本部门课程排课、维护本部门师资信息等），并对三级管理员操作进行监督。</w:t>
      </w:r>
    </w:p>
    <w:p w14:paraId="40603DC8"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三级管理员：执行日常具体业务操作（如录入/维护本部门培训数据、录入师资基础信息等）。实现带班老师对课程安排、评价管理、学员信息维护、学员请假、</w:t>
      </w:r>
      <w:proofErr w:type="gramStart"/>
      <w:r w:rsidRPr="00605A2D">
        <w:rPr>
          <w:rFonts w:ascii="外交粗仿宋" w:eastAsia="外交粗仿宋" w:hAnsi="外交粗仿宋" w:cs="外交粗仿宋" w:hint="eastAsia"/>
          <w:color w:val="333333"/>
          <w:lang w:eastAsia="zh-CN"/>
        </w:rPr>
        <w:t>桌签打印</w:t>
      </w:r>
      <w:proofErr w:type="gramEnd"/>
      <w:r w:rsidRPr="00605A2D">
        <w:rPr>
          <w:rFonts w:ascii="外交粗仿宋" w:eastAsia="外交粗仿宋" w:hAnsi="外交粗仿宋" w:cs="外交粗仿宋" w:hint="eastAsia"/>
          <w:color w:val="333333"/>
          <w:lang w:eastAsia="zh-CN"/>
        </w:rPr>
        <w:t>等处理和管理。</w:t>
      </w:r>
    </w:p>
    <w:p w14:paraId="472EF966" w14:textId="77777777" w:rsidR="009F20B0" w:rsidRPr="00605A2D" w:rsidRDefault="00000000">
      <w:pPr>
        <w:pStyle w:val="3"/>
        <w:numPr>
          <w:ilvl w:val="0"/>
          <w:numId w:val="4"/>
        </w:numPr>
        <w:rPr>
          <w:rFonts w:ascii="外交粗仿宋" w:eastAsia="外交粗仿宋"/>
          <w:color w:val="333333"/>
        </w:rPr>
      </w:pPr>
      <w:proofErr w:type="spellStart"/>
      <w:r w:rsidRPr="00605A2D">
        <w:rPr>
          <w:rFonts w:ascii="外交粗仿宋" w:eastAsia="外交粗仿宋" w:hint="eastAsia"/>
          <w:color w:val="333333"/>
        </w:rPr>
        <w:t>数据权限管理</w:t>
      </w:r>
      <w:proofErr w:type="spellEnd"/>
    </w:p>
    <w:p w14:paraId="70228C6D" w14:textId="77777777" w:rsidR="009F20B0" w:rsidRPr="00605A2D" w:rsidRDefault="00000000">
      <w:pPr>
        <w:pStyle w:val="28"/>
        <w:tabs>
          <w:tab w:val="clear" w:pos="720"/>
        </w:tabs>
        <w:ind w:left="0"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针对培训班次的相关数据查看不设限，但修改对应排课信息等须有培训班管理员操作，其他人员</w:t>
      </w:r>
      <w:proofErr w:type="gramStart"/>
      <w:r w:rsidRPr="00605A2D">
        <w:rPr>
          <w:rFonts w:ascii="外交粗仿宋" w:eastAsia="外交粗仿宋" w:hAnsi="外交粗仿宋" w:cs="外交粗仿宋" w:hint="eastAsia"/>
          <w:color w:val="333333"/>
          <w:lang w:eastAsia="zh-CN"/>
        </w:rPr>
        <w:t>不</w:t>
      </w:r>
      <w:proofErr w:type="gramEnd"/>
      <w:r w:rsidRPr="00605A2D">
        <w:rPr>
          <w:rFonts w:ascii="外交粗仿宋" w:eastAsia="外交粗仿宋" w:hAnsi="外交粗仿宋" w:cs="外交粗仿宋" w:hint="eastAsia"/>
          <w:color w:val="333333"/>
          <w:lang w:eastAsia="zh-CN"/>
        </w:rPr>
        <w:t>可操作。</w:t>
      </w:r>
    </w:p>
    <w:p w14:paraId="787231A6" w14:textId="77777777" w:rsidR="009F20B0" w:rsidRPr="00605A2D" w:rsidRDefault="00000000">
      <w:pPr>
        <w:pStyle w:val="28"/>
        <w:tabs>
          <w:tab w:val="clear" w:pos="720"/>
        </w:tabs>
        <w:ind w:left="0"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创建培训班次的用户默认为该班次的管理员，同时可将其他管理员同时设置为该班次管理员。</w:t>
      </w:r>
    </w:p>
    <w:p w14:paraId="4FE7977A" w14:textId="77777777" w:rsidR="009F20B0" w:rsidRPr="00605A2D" w:rsidRDefault="00000000">
      <w:pPr>
        <w:pStyle w:val="28"/>
        <w:tabs>
          <w:tab w:val="clear" w:pos="720"/>
        </w:tabs>
        <w:ind w:left="0" w:firstLineChars="200" w:firstLine="480"/>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课程、资源库，教员，学员库等数据资源不限制访问及修改权限。</w:t>
      </w:r>
    </w:p>
    <w:p w14:paraId="02AB0C00" w14:textId="77777777" w:rsidR="009F20B0" w:rsidRPr="00605A2D" w:rsidRDefault="009F20B0">
      <w:pPr>
        <w:pStyle w:val="28"/>
        <w:tabs>
          <w:tab w:val="clear" w:pos="720"/>
        </w:tabs>
        <w:ind w:left="0" w:firstLineChars="200" w:firstLine="480"/>
        <w:rPr>
          <w:rFonts w:ascii="外交粗仿宋" w:eastAsia="外交粗仿宋" w:hAnsi="外交粗仿宋" w:cs="外交粗仿宋" w:hint="eastAsia"/>
          <w:color w:val="333333"/>
          <w:lang w:eastAsia="zh-CN"/>
        </w:rPr>
      </w:pPr>
    </w:p>
    <w:p w14:paraId="76F805F5" w14:textId="77777777" w:rsidR="009F20B0" w:rsidRPr="00605A2D" w:rsidRDefault="00000000">
      <w:pPr>
        <w:pStyle w:val="2"/>
        <w:rPr>
          <w:rFonts w:ascii="外交粗仿宋" w:eastAsia="外交粗仿宋" w:hAnsi="外交粗仿宋" w:cs="外交粗仿宋" w:hint="eastAsia"/>
          <w:color w:val="333333"/>
        </w:rPr>
      </w:pPr>
      <w:r w:rsidRPr="00605A2D">
        <w:rPr>
          <w:rFonts w:ascii="外交粗仿宋" w:eastAsia="外交粗仿宋" w:hAnsi="外交粗仿宋" w:cs="外交粗仿宋" w:hint="eastAsia"/>
          <w:color w:val="333333"/>
        </w:rPr>
        <w:t>（</w:t>
      </w:r>
      <w:proofErr w:type="spellStart"/>
      <w:r w:rsidRPr="00605A2D">
        <w:rPr>
          <w:rFonts w:ascii="外交粗仿宋" w:eastAsia="外交粗仿宋" w:hAnsi="外交粗仿宋" w:cs="外交粗仿宋" w:hint="eastAsia"/>
          <w:color w:val="333333"/>
        </w:rPr>
        <w:t>十）基础设置</w:t>
      </w:r>
      <w:proofErr w:type="spellEnd"/>
    </w:p>
    <w:p w14:paraId="24097D6C" w14:textId="77777777" w:rsidR="009F20B0" w:rsidRPr="00605A2D" w:rsidRDefault="009F20B0">
      <w:pPr>
        <w:pStyle w:val="28"/>
        <w:tabs>
          <w:tab w:val="clear" w:pos="720"/>
        </w:tabs>
        <w:ind w:left="0" w:firstLine="0"/>
        <w:rPr>
          <w:rFonts w:ascii="外交粗仿宋" w:eastAsia="外交粗仿宋" w:hAnsi="外交粗仿宋" w:cs="外交粗仿宋" w:hint="eastAsia"/>
          <w:color w:val="333333"/>
        </w:rPr>
      </w:pPr>
    </w:p>
    <w:p w14:paraId="1B1D548E" w14:textId="77777777" w:rsidR="009F20B0" w:rsidRPr="00605A2D" w:rsidRDefault="00000000">
      <w:pPr>
        <w:pStyle w:val="3"/>
        <w:numPr>
          <w:ilvl w:val="0"/>
          <w:numId w:val="2"/>
        </w:numPr>
        <w:rPr>
          <w:rFonts w:ascii="外交粗仿宋" w:eastAsia="外交粗仿宋"/>
          <w:color w:val="333333"/>
        </w:rPr>
      </w:pPr>
      <w:proofErr w:type="spellStart"/>
      <w:r w:rsidRPr="00605A2D">
        <w:rPr>
          <w:rFonts w:ascii="外交粗仿宋" w:eastAsia="外交粗仿宋" w:hint="eastAsia"/>
          <w:color w:val="333333"/>
        </w:rPr>
        <w:t>培训类别管理</w:t>
      </w:r>
      <w:proofErr w:type="spellEnd"/>
    </w:p>
    <w:p w14:paraId="4F418787"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支持二级培训分类，所有课程、培训班均需要归类至类别。（如党校班、</w:t>
      </w:r>
      <w:proofErr w:type="gramStart"/>
      <w:r w:rsidRPr="00605A2D">
        <w:rPr>
          <w:rFonts w:ascii="外交粗仿宋" w:eastAsia="外交粗仿宋" w:hAnsi="外交粗仿宋" w:cs="外交粗仿宋" w:hint="eastAsia"/>
          <w:color w:val="333333"/>
          <w:lang w:eastAsia="zh-CN"/>
        </w:rPr>
        <w:t>政能班等</w:t>
      </w:r>
      <w:proofErr w:type="gramEnd"/>
      <w:r w:rsidRPr="00605A2D">
        <w:rPr>
          <w:rFonts w:ascii="外交粗仿宋" w:eastAsia="外交粗仿宋" w:hAnsi="外交粗仿宋" w:cs="外交粗仿宋" w:hint="eastAsia"/>
          <w:color w:val="333333"/>
          <w:lang w:eastAsia="zh-CN"/>
        </w:rPr>
        <w:t>）</w:t>
      </w:r>
    </w:p>
    <w:p w14:paraId="1FF92BDF" w14:textId="77777777" w:rsidR="009F20B0" w:rsidRPr="00605A2D" w:rsidRDefault="00000000">
      <w:pPr>
        <w:pStyle w:val="3"/>
        <w:numPr>
          <w:ilvl w:val="0"/>
          <w:numId w:val="2"/>
        </w:numPr>
        <w:rPr>
          <w:rFonts w:ascii="外交粗仿宋" w:eastAsia="外交粗仿宋"/>
          <w:color w:val="333333"/>
        </w:rPr>
      </w:pPr>
      <w:proofErr w:type="spellStart"/>
      <w:r w:rsidRPr="00605A2D">
        <w:rPr>
          <w:rFonts w:ascii="外交粗仿宋" w:eastAsia="外交粗仿宋" w:hint="eastAsia"/>
          <w:color w:val="333333"/>
        </w:rPr>
        <w:t>课程分类管理</w:t>
      </w:r>
      <w:proofErr w:type="spellEnd"/>
    </w:p>
    <w:p w14:paraId="3514DE15"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基础数据的自定义维护。</w:t>
      </w:r>
    </w:p>
    <w:p w14:paraId="7C989DD2" w14:textId="77777777" w:rsidR="009F20B0" w:rsidRPr="00605A2D" w:rsidRDefault="00000000">
      <w:pPr>
        <w:pStyle w:val="3"/>
        <w:numPr>
          <w:ilvl w:val="0"/>
          <w:numId w:val="2"/>
        </w:numPr>
        <w:rPr>
          <w:rFonts w:ascii="外交粗仿宋" w:eastAsia="外交粗仿宋"/>
          <w:color w:val="333333"/>
        </w:rPr>
      </w:pPr>
      <w:r w:rsidRPr="00605A2D">
        <w:rPr>
          <w:rFonts w:ascii="外交粗仿宋" w:eastAsia="外交粗仿宋" w:hint="eastAsia"/>
          <w:color w:val="333333"/>
          <w:lang w:eastAsia="zh-CN"/>
        </w:rPr>
        <w:t xml:space="preserve"> </w:t>
      </w:r>
      <w:proofErr w:type="spellStart"/>
      <w:r w:rsidRPr="00605A2D">
        <w:rPr>
          <w:rFonts w:ascii="外交粗仿宋" w:eastAsia="外交粗仿宋" w:hint="eastAsia"/>
          <w:color w:val="333333"/>
        </w:rPr>
        <w:t>系统日志管理</w:t>
      </w:r>
      <w:proofErr w:type="spellEnd"/>
    </w:p>
    <w:p w14:paraId="05EB8B76" w14:textId="77777777" w:rsidR="009F20B0" w:rsidRPr="00605A2D" w:rsidRDefault="00000000">
      <w:pPr>
        <w:ind w:left="336"/>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自动记录用户登录、核心操作（如创建培训班，删除培训班）等日志，支持日志查询、导出。</w:t>
      </w:r>
    </w:p>
    <w:p w14:paraId="3851DF3F" w14:textId="77777777" w:rsidR="009F20B0" w:rsidRPr="00605A2D" w:rsidRDefault="00000000">
      <w:pPr>
        <w:pStyle w:val="1"/>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六、技术要求</w:t>
      </w:r>
    </w:p>
    <w:p w14:paraId="37EE4243" w14:textId="77777777" w:rsidR="009F20B0" w:rsidRPr="00605A2D" w:rsidRDefault="009F20B0">
      <w:pPr>
        <w:jc w:val="both"/>
        <w:rPr>
          <w:rFonts w:ascii="外交粗仿宋" w:eastAsia="外交粗仿宋" w:hAnsi="外交粗仿宋" w:cs="外交粗仿宋" w:hint="eastAsia"/>
          <w:color w:val="333333"/>
          <w:lang w:eastAsia="zh-CN"/>
        </w:rPr>
      </w:pPr>
    </w:p>
    <w:p w14:paraId="4A70DE07" w14:textId="77777777" w:rsidR="009F20B0" w:rsidRPr="00605A2D" w:rsidRDefault="00000000" w:rsidP="006E17A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系统应采用主流、成熟的技术架构，保证系统的稳定性、安全性和扩展性；</w:t>
      </w:r>
    </w:p>
    <w:p w14:paraId="67029CA4" w14:textId="77777777" w:rsidR="009F20B0" w:rsidRPr="00605A2D" w:rsidRDefault="00000000" w:rsidP="006E17A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系统应支持内网部署及与部人事业务系统的数据对接；</w:t>
      </w:r>
    </w:p>
    <w:p w14:paraId="6A402135" w14:textId="77777777" w:rsidR="009F20B0" w:rsidRPr="00605A2D" w:rsidRDefault="00000000" w:rsidP="006E17A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lastRenderedPageBreak/>
        <w:t>系统应具备完善的权限管理和日志审计功能；</w:t>
      </w:r>
    </w:p>
    <w:p w14:paraId="3946E218" w14:textId="77777777" w:rsidR="009F20B0" w:rsidRPr="00605A2D" w:rsidRDefault="00000000" w:rsidP="006E17A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系统应兼顾外交培训的专业性、保密性特点，具备相应的安全保密措施；</w:t>
      </w:r>
    </w:p>
    <w:p w14:paraId="6F5C8583" w14:textId="77777777" w:rsidR="009F20B0" w:rsidRPr="00605A2D" w:rsidRDefault="00000000" w:rsidP="006E17A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系统界面应简洁友好，操作便捷，易于上手；</w:t>
      </w:r>
    </w:p>
    <w:p w14:paraId="4B7AE7C7" w14:textId="77777777" w:rsidR="009F20B0" w:rsidRPr="00605A2D" w:rsidRDefault="00000000" w:rsidP="006E17A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系统应支持大数据分析和可视化展示功能；</w:t>
      </w:r>
    </w:p>
    <w:p w14:paraId="03C8ACE6" w14:textId="41C60446" w:rsidR="00967BA7" w:rsidRDefault="00000000" w:rsidP="006E17A0">
      <w:pPr>
        <w:ind w:firstLineChars="200" w:firstLine="480"/>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系统应具备良好的兼容性和</w:t>
      </w:r>
      <w:proofErr w:type="gramStart"/>
      <w:r w:rsidRPr="00605A2D">
        <w:rPr>
          <w:rFonts w:ascii="外交粗仿宋" w:eastAsia="外交粗仿宋" w:hAnsi="外交粗仿宋" w:cs="外交粗仿宋" w:hint="eastAsia"/>
          <w:color w:val="333333"/>
          <w:lang w:eastAsia="zh-CN"/>
        </w:rPr>
        <w:t>可</w:t>
      </w:r>
      <w:proofErr w:type="gramEnd"/>
      <w:r w:rsidRPr="00605A2D">
        <w:rPr>
          <w:rFonts w:ascii="外交粗仿宋" w:eastAsia="外交粗仿宋" w:hAnsi="外交粗仿宋" w:cs="外交粗仿宋" w:hint="eastAsia"/>
          <w:color w:val="333333"/>
          <w:lang w:eastAsia="zh-CN"/>
        </w:rPr>
        <w:t>扩展性，能够适应未来业务发展的需求。</w:t>
      </w:r>
    </w:p>
    <w:p w14:paraId="00CA2203" w14:textId="363C37E1" w:rsidR="00967BA7" w:rsidRDefault="004966E9" w:rsidP="00967BA7">
      <w:pPr>
        <w:pStyle w:val="1"/>
        <w:rPr>
          <w:rFonts w:ascii="外交粗仿宋" w:eastAsia="外交粗仿宋" w:hAnsi="外交粗仿宋" w:cs="外交粗仿宋" w:hint="eastAsia"/>
          <w:color w:val="333333"/>
          <w:lang w:eastAsia="zh-CN"/>
        </w:rPr>
      </w:pPr>
      <w:r>
        <w:rPr>
          <w:rFonts w:ascii="外交粗仿宋" w:eastAsia="外交粗仿宋" w:hAnsi="外交粗仿宋" w:cs="外交粗仿宋" w:hint="eastAsia"/>
          <w:color w:val="333333"/>
          <w:lang w:eastAsia="zh-CN"/>
        </w:rPr>
        <w:t>七</w:t>
      </w:r>
      <w:r w:rsidR="00967BA7" w:rsidRPr="00605A2D">
        <w:rPr>
          <w:rFonts w:ascii="外交粗仿宋" w:eastAsia="外交粗仿宋" w:hAnsi="外交粗仿宋" w:cs="外交粗仿宋" w:hint="eastAsia"/>
          <w:color w:val="333333"/>
          <w:lang w:eastAsia="zh-CN"/>
        </w:rPr>
        <w:t>、</w:t>
      </w:r>
      <w:r w:rsidR="00967BA7">
        <w:rPr>
          <w:rFonts w:ascii="外交粗仿宋" w:eastAsia="外交粗仿宋" w:hAnsi="外交粗仿宋" w:cs="外交粗仿宋" w:hint="eastAsia"/>
          <w:color w:val="333333"/>
          <w:lang w:eastAsia="zh-CN"/>
        </w:rPr>
        <w:t>部署</w:t>
      </w:r>
      <w:r w:rsidR="00967BA7" w:rsidRPr="00605A2D">
        <w:rPr>
          <w:rFonts w:ascii="外交粗仿宋" w:eastAsia="外交粗仿宋" w:hAnsi="外交粗仿宋" w:cs="外交粗仿宋" w:hint="eastAsia"/>
          <w:color w:val="333333"/>
          <w:lang w:eastAsia="zh-CN"/>
        </w:rPr>
        <w:t>要求</w:t>
      </w:r>
    </w:p>
    <w:p w14:paraId="3A9E2B1A" w14:textId="77777777" w:rsidR="00967BA7" w:rsidRPr="00967BA7" w:rsidRDefault="00967BA7" w:rsidP="00967BA7">
      <w:pPr>
        <w:rPr>
          <w:rFonts w:hint="eastAsia"/>
          <w:lang w:eastAsia="zh-CN"/>
        </w:rPr>
      </w:pPr>
    </w:p>
    <w:p w14:paraId="0EAA23CC" w14:textId="661FE06C" w:rsidR="006E17A0" w:rsidRDefault="00967BA7" w:rsidP="006E17A0">
      <w:pPr>
        <w:ind w:firstLineChars="200" w:firstLine="480"/>
        <w:jc w:val="both"/>
        <w:rPr>
          <w:rFonts w:ascii="外交粗仿宋" w:eastAsia="外交粗仿宋" w:hAnsi="外交粗仿宋" w:cs="外交粗仿宋" w:hint="eastAsia"/>
          <w:color w:val="333333"/>
          <w:lang w:eastAsia="zh-CN"/>
        </w:rPr>
      </w:pPr>
      <w:r w:rsidRPr="00967BA7">
        <w:rPr>
          <w:rFonts w:ascii="外交粗仿宋" w:eastAsia="外交粗仿宋" w:hAnsi="外交粗仿宋" w:cs="外交粗仿宋"/>
          <w:color w:val="333333"/>
          <w:lang w:eastAsia="zh-CN"/>
        </w:rPr>
        <w:t>本信息系统服务端设备及业务终端设备</w:t>
      </w:r>
      <w:r>
        <w:rPr>
          <w:rFonts w:ascii="外交粗仿宋" w:eastAsia="外交粗仿宋" w:hAnsi="外交粗仿宋" w:cs="外交粗仿宋" w:hint="eastAsia"/>
          <w:color w:val="333333"/>
          <w:lang w:eastAsia="zh-CN"/>
        </w:rPr>
        <w:t>，将部署于</w:t>
      </w:r>
      <w:r w:rsidR="006E17A0" w:rsidRPr="006E17A0">
        <w:rPr>
          <w:rFonts w:ascii="外交粗仿宋" w:eastAsia="外交粗仿宋" w:hAnsi="外交粗仿宋" w:cs="外交粗仿宋"/>
          <w:color w:val="333333"/>
          <w:lang w:eastAsia="zh-CN"/>
        </w:rPr>
        <w:t>中国外交培训学院</w:t>
      </w:r>
      <w:r w:rsidR="006E17A0">
        <w:rPr>
          <w:rFonts w:ascii="外交粗仿宋" w:eastAsia="外交粗仿宋" w:hAnsi="外交粗仿宋" w:cs="外交粗仿宋" w:hint="eastAsia"/>
          <w:color w:val="333333"/>
          <w:lang w:eastAsia="zh-CN"/>
        </w:rPr>
        <w:t>五层与六层，</w:t>
      </w:r>
      <w:r w:rsidR="00B72367">
        <w:rPr>
          <w:rFonts w:ascii="外交粗仿宋" w:eastAsia="外交粗仿宋" w:hAnsi="外交粗仿宋" w:cs="外交粗仿宋" w:hint="eastAsia"/>
          <w:color w:val="333333"/>
          <w:lang w:eastAsia="zh-CN"/>
        </w:rPr>
        <w:t>布线示意图及</w:t>
      </w:r>
      <w:r w:rsidR="006E17A0">
        <w:rPr>
          <w:rFonts w:ascii="外交粗仿宋" w:eastAsia="外交粗仿宋" w:hAnsi="外交粗仿宋" w:cs="外交粗仿宋" w:hint="eastAsia"/>
          <w:color w:val="333333"/>
          <w:lang w:eastAsia="zh-CN"/>
        </w:rPr>
        <w:t>相关部署要求如下：</w:t>
      </w:r>
    </w:p>
    <w:p w14:paraId="3877D445" w14:textId="7E6F4B56" w:rsidR="00967BA7" w:rsidRDefault="006E17A0" w:rsidP="006E17A0">
      <w:pPr>
        <w:jc w:val="both"/>
        <w:rPr>
          <w:rFonts w:ascii="外交粗仿宋" w:eastAsia="外交粗仿宋" w:hAnsi="外交粗仿宋" w:cs="外交粗仿宋" w:hint="eastAsia"/>
          <w:color w:val="333333"/>
          <w:lang w:eastAsia="zh-CN"/>
        </w:rPr>
      </w:pPr>
      <w:r>
        <w:rPr>
          <w:noProof/>
        </w:rPr>
        <w:drawing>
          <wp:inline distT="0" distB="0" distL="0" distR="0" wp14:anchorId="2A4AE25B" wp14:editId="269DE62F">
            <wp:extent cx="5486400" cy="3879850"/>
            <wp:effectExtent l="0" t="0" r="0" b="6350"/>
            <wp:docPr id="40109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879850"/>
                    </a:xfrm>
                    <a:prstGeom prst="rect">
                      <a:avLst/>
                    </a:prstGeom>
                    <a:noFill/>
                    <a:ln>
                      <a:noFill/>
                    </a:ln>
                  </pic:spPr>
                </pic:pic>
              </a:graphicData>
            </a:graphic>
          </wp:inline>
        </w:drawing>
      </w:r>
    </w:p>
    <w:p w14:paraId="7003055D" w14:textId="199A6CEA" w:rsidR="006E17A0" w:rsidRPr="00967BA7" w:rsidRDefault="006E17A0" w:rsidP="006E17A0">
      <w:pPr>
        <w:jc w:val="both"/>
        <w:rPr>
          <w:rFonts w:ascii="外交粗仿宋" w:eastAsia="外交粗仿宋" w:hAnsi="外交粗仿宋" w:cs="外交粗仿宋" w:hint="eastAsia"/>
          <w:color w:val="333333"/>
          <w:lang w:eastAsia="zh-CN"/>
        </w:rPr>
      </w:pPr>
      <w:r>
        <w:rPr>
          <w:noProof/>
        </w:rPr>
        <w:lastRenderedPageBreak/>
        <w:drawing>
          <wp:inline distT="0" distB="0" distL="0" distR="0" wp14:anchorId="2841EB50" wp14:editId="12ADBF43">
            <wp:extent cx="5486400" cy="3878580"/>
            <wp:effectExtent l="0" t="0" r="0" b="7620"/>
            <wp:docPr id="8968299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878580"/>
                    </a:xfrm>
                    <a:prstGeom prst="rect">
                      <a:avLst/>
                    </a:prstGeom>
                    <a:noFill/>
                    <a:ln>
                      <a:noFill/>
                    </a:ln>
                  </pic:spPr>
                </pic:pic>
              </a:graphicData>
            </a:graphic>
          </wp:inline>
        </w:drawing>
      </w:r>
    </w:p>
    <w:p w14:paraId="312FAA15" w14:textId="46764F94" w:rsidR="00967BA7" w:rsidRPr="00967BA7" w:rsidRDefault="00967BA7" w:rsidP="006E17A0">
      <w:pPr>
        <w:ind w:firstLineChars="200" w:firstLine="480"/>
        <w:jc w:val="both"/>
        <w:rPr>
          <w:rFonts w:ascii="外交粗仿宋" w:eastAsia="外交粗仿宋" w:hAnsi="外交粗仿宋" w:cs="外交粗仿宋" w:hint="eastAsia"/>
          <w:color w:val="333333"/>
          <w:lang w:eastAsia="zh-CN"/>
        </w:rPr>
      </w:pPr>
      <w:r w:rsidRPr="00967BA7">
        <w:rPr>
          <w:rFonts w:ascii="外交粗仿宋" w:eastAsia="外交粗仿宋" w:hAnsi="外交粗仿宋" w:cs="外交粗仿宋"/>
          <w:color w:val="333333"/>
          <w:lang w:eastAsia="zh-CN"/>
        </w:rPr>
        <w:t>1. 部署范围：覆盖项目全部办公工位、业务操作工位、运维工位等所有需要接入本信息系统的终端点位，包含固定办公终端、专用业务终端等各类设备的网络接入点位。</w:t>
      </w:r>
    </w:p>
    <w:p w14:paraId="0C9CA779" w14:textId="2C92B5AF" w:rsidR="00967BA7" w:rsidRDefault="00967BA7" w:rsidP="006E17A0">
      <w:pPr>
        <w:ind w:firstLineChars="200" w:firstLine="480"/>
        <w:jc w:val="both"/>
        <w:rPr>
          <w:rFonts w:ascii="外交粗仿宋" w:eastAsia="外交粗仿宋" w:hAnsi="外交粗仿宋" w:cs="外交粗仿宋" w:hint="eastAsia"/>
          <w:color w:val="333333"/>
          <w:lang w:eastAsia="zh-CN"/>
        </w:rPr>
      </w:pPr>
      <w:r w:rsidRPr="00967BA7">
        <w:rPr>
          <w:rFonts w:ascii="外交粗仿宋" w:eastAsia="外交粗仿宋" w:hAnsi="外交粗仿宋" w:cs="外交粗仿宋"/>
          <w:color w:val="333333"/>
          <w:lang w:eastAsia="zh-CN"/>
        </w:rPr>
        <w:t>2. 布线规范：所有工位终端采用标准化六类非屏蔽网线进行布线</w:t>
      </w:r>
      <w:r>
        <w:rPr>
          <w:rFonts w:ascii="外交粗仿宋" w:eastAsia="外交粗仿宋" w:hAnsi="外交粗仿宋" w:cs="外交粗仿宋" w:hint="eastAsia"/>
          <w:color w:val="333333"/>
          <w:lang w:eastAsia="zh-CN"/>
        </w:rPr>
        <w:t>。</w:t>
      </w:r>
    </w:p>
    <w:p w14:paraId="21832E09" w14:textId="12EDE71B" w:rsidR="00967BA7" w:rsidRPr="00605A2D" w:rsidRDefault="00967BA7" w:rsidP="00291FAE">
      <w:pPr>
        <w:ind w:firstLineChars="200" w:firstLine="480"/>
        <w:jc w:val="both"/>
        <w:rPr>
          <w:rFonts w:ascii="外交粗仿宋" w:eastAsia="外交粗仿宋" w:hAnsi="外交粗仿宋" w:cs="外交粗仿宋" w:hint="eastAsia"/>
          <w:color w:val="333333"/>
          <w:lang w:eastAsia="zh-CN"/>
        </w:rPr>
      </w:pPr>
      <w:r w:rsidRPr="00967BA7">
        <w:rPr>
          <w:rFonts w:ascii="外交粗仿宋" w:eastAsia="外交粗仿宋" w:hAnsi="外交粗仿宋" w:cs="外交粗仿宋"/>
          <w:color w:val="333333"/>
          <w:lang w:eastAsia="zh-CN"/>
        </w:rPr>
        <w:t>3.</w:t>
      </w:r>
      <w:r>
        <w:rPr>
          <w:rFonts w:ascii="外交粗仿宋" w:eastAsia="外交粗仿宋" w:hAnsi="外交粗仿宋" w:cs="外交粗仿宋" w:hint="eastAsia"/>
          <w:color w:val="333333"/>
          <w:lang w:eastAsia="zh-CN"/>
        </w:rPr>
        <w:t xml:space="preserve"> </w:t>
      </w:r>
      <w:r w:rsidRPr="00967BA7">
        <w:rPr>
          <w:rFonts w:ascii="外交粗仿宋" w:eastAsia="外交粗仿宋" w:hAnsi="外交粗仿宋" w:cs="外交粗仿宋"/>
          <w:color w:val="333333"/>
          <w:lang w:eastAsia="zh-CN"/>
        </w:rPr>
        <w:t>施工要求：工位布线贴合现场办公布局规范，线缆沿墙面、踢脚线、</w:t>
      </w:r>
      <w:proofErr w:type="gramStart"/>
      <w:r w:rsidRPr="00967BA7">
        <w:rPr>
          <w:rFonts w:ascii="外交粗仿宋" w:eastAsia="外交粗仿宋" w:hAnsi="外交粗仿宋" w:cs="外交粗仿宋"/>
          <w:color w:val="333333"/>
          <w:lang w:eastAsia="zh-CN"/>
        </w:rPr>
        <w:t>专属走线槽</w:t>
      </w:r>
      <w:proofErr w:type="gramEnd"/>
      <w:r w:rsidRPr="00967BA7">
        <w:rPr>
          <w:rFonts w:ascii="外交粗仿宋" w:eastAsia="外交粗仿宋" w:hAnsi="外交粗仿宋" w:cs="外交粗仿宋"/>
          <w:color w:val="333333"/>
          <w:lang w:eastAsia="zh-CN"/>
        </w:rPr>
        <w:t>规整铺设，做到布线整齐、固定牢固、隐蔽美观，杜绝线缆裸露、拉扯、弯折过度等问题。所有工位点</w:t>
      </w:r>
      <w:proofErr w:type="gramStart"/>
      <w:r w:rsidRPr="00967BA7">
        <w:rPr>
          <w:rFonts w:ascii="外交粗仿宋" w:eastAsia="外交粗仿宋" w:hAnsi="外交粗仿宋" w:cs="外交粗仿宋"/>
          <w:color w:val="333333"/>
          <w:lang w:eastAsia="zh-CN"/>
        </w:rPr>
        <w:t>位做好</w:t>
      </w:r>
      <w:proofErr w:type="gramEnd"/>
      <w:r w:rsidRPr="00967BA7">
        <w:rPr>
          <w:rFonts w:ascii="外交粗仿宋" w:eastAsia="外交粗仿宋" w:hAnsi="外交粗仿宋" w:cs="外交粗仿宋"/>
          <w:color w:val="333333"/>
          <w:lang w:eastAsia="zh-CN"/>
        </w:rPr>
        <w:t>清晰标识，标注工位编号、点位用途、对应机房接入端口，便于后期点位排查、运维检修及设备扩容。</w:t>
      </w:r>
    </w:p>
    <w:p w14:paraId="28A33F56" w14:textId="44D6CA28" w:rsidR="009F20B0" w:rsidRPr="00605A2D" w:rsidRDefault="004966E9">
      <w:pPr>
        <w:pStyle w:val="1"/>
        <w:rPr>
          <w:rFonts w:ascii="外交粗仿宋" w:eastAsia="外交粗仿宋" w:hAnsi="外交粗仿宋" w:cs="外交粗仿宋" w:hint="eastAsia"/>
          <w:color w:val="333333"/>
          <w:lang w:eastAsia="zh-CN"/>
        </w:rPr>
      </w:pPr>
      <w:r>
        <w:rPr>
          <w:rFonts w:ascii="外交粗仿宋" w:eastAsia="外交粗仿宋" w:hAnsi="外交粗仿宋" w:cs="外交粗仿宋" w:hint="eastAsia"/>
          <w:color w:val="333333"/>
          <w:lang w:eastAsia="zh-CN"/>
        </w:rPr>
        <w:t>八</w:t>
      </w:r>
      <w:r w:rsidRPr="00605A2D">
        <w:rPr>
          <w:rFonts w:ascii="外交粗仿宋" w:eastAsia="外交粗仿宋" w:hAnsi="外交粗仿宋" w:cs="外交粗仿宋" w:hint="eastAsia"/>
          <w:color w:val="333333"/>
          <w:lang w:eastAsia="zh-CN"/>
        </w:rPr>
        <w:t>、其他要求</w:t>
      </w:r>
    </w:p>
    <w:p w14:paraId="19C183C3" w14:textId="77777777" w:rsidR="009F20B0" w:rsidRPr="00605A2D" w:rsidRDefault="009F20B0">
      <w:pPr>
        <w:jc w:val="both"/>
        <w:rPr>
          <w:rFonts w:ascii="外交粗仿宋" w:eastAsia="外交粗仿宋" w:hAnsi="外交粗仿宋" w:cs="外交粗仿宋" w:hint="eastAsia"/>
          <w:color w:val="333333"/>
          <w:lang w:eastAsia="zh-CN"/>
        </w:rPr>
      </w:pPr>
    </w:p>
    <w:p w14:paraId="2FE88830" w14:textId="77777777" w:rsidR="009F20B0" w:rsidRPr="00605A2D" w:rsidRDefault="00000000">
      <w:pPr>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供应商应具备相关系统开发经验，特别是在干部培训或教育管理系统方面的成功案例；</w:t>
      </w:r>
    </w:p>
    <w:p w14:paraId="06BD63B2" w14:textId="77777777" w:rsidR="009F20B0" w:rsidRPr="00605A2D" w:rsidRDefault="00000000">
      <w:pPr>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供应商应提供详细的项目实施方案、进度计划和质量保证措施；</w:t>
      </w:r>
    </w:p>
    <w:p w14:paraId="2AA6575E" w14:textId="77777777" w:rsidR="009F20B0" w:rsidRPr="00605A2D" w:rsidRDefault="00000000">
      <w:pPr>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供应商应提供完善的售后服务和技术支持，包括系统维护、升级、培训等服务；</w:t>
      </w:r>
    </w:p>
    <w:p w14:paraId="4A72715D" w14:textId="77777777" w:rsidR="009F20B0" w:rsidRPr="00605A2D" w:rsidRDefault="00000000">
      <w:pPr>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lastRenderedPageBreak/>
        <w:t>项目交付时应提供完整的技术文档和用户操作手册；</w:t>
      </w:r>
    </w:p>
    <w:p w14:paraId="2373C9D0" w14:textId="77777777" w:rsidR="009F20B0" w:rsidRPr="00605A2D" w:rsidRDefault="00000000">
      <w:pPr>
        <w:jc w:val="both"/>
        <w:rPr>
          <w:rFonts w:ascii="外交粗仿宋" w:eastAsia="外交粗仿宋" w:hAnsi="外交粗仿宋" w:cs="外交粗仿宋" w:hint="eastAsia"/>
          <w:color w:val="333333"/>
          <w:lang w:eastAsia="zh-CN"/>
        </w:rPr>
      </w:pPr>
      <w:r w:rsidRPr="00605A2D">
        <w:rPr>
          <w:rFonts w:ascii="外交粗仿宋" w:eastAsia="外交粗仿宋" w:hAnsi="外交粗仿宋" w:cs="外交粗仿宋" w:hint="eastAsia"/>
          <w:color w:val="333333"/>
          <w:lang w:eastAsia="zh-CN"/>
        </w:rPr>
        <w:t>系统开发周期应符合采购方的时间要求。</w:t>
      </w:r>
    </w:p>
    <w:p w14:paraId="2C11FFEA" w14:textId="77777777" w:rsidR="009F20B0" w:rsidRPr="00605A2D" w:rsidRDefault="009F20B0">
      <w:pPr>
        <w:ind w:left="336"/>
        <w:jc w:val="both"/>
        <w:rPr>
          <w:rFonts w:ascii="外交粗仿宋" w:eastAsia="外交粗仿宋" w:hAnsi="外交粗仿宋" w:cs="外交粗仿宋" w:hint="eastAsia"/>
          <w:color w:val="333333"/>
          <w:lang w:eastAsia="zh-CN"/>
        </w:rPr>
      </w:pPr>
    </w:p>
    <w:sectPr w:rsidR="009F20B0" w:rsidRPr="00605A2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外交粗仿宋">
    <w:panose1 w:val="03000509000000000000"/>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lvlText w:val=""/>
      <w:lvlJc w:val="left"/>
      <w:pPr>
        <w:tabs>
          <w:tab w:val="left" w:pos="360"/>
        </w:tabs>
        <w:ind w:left="360" w:hanging="360"/>
      </w:pPr>
      <w:rPr>
        <w:rFonts w:ascii="Symbol" w:hAnsi="Symbol" w:hint="default"/>
      </w:rPr>
    </w:lvl>
  </w:abstractNum>
  <w:abstractNum w:abstractNumId="6" w15:restartNumberingAfterBreak="0">
    <w:nsid w:val="179F6E25"/>
    <w:multiLevelType w:val="multilevel"/>
    <w:tmpl w:val="8E26EE40"/>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7" w15:restartNumberingAfterBreak="0">
    <w:nsid w:val="187D2DE7"/>
    <w:multiLevelType w:val="multilevel"/>
    <w:tmpl w:val="4C246ABE"/>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8" w15:restartNumberingAfterBreak="0">
    <w:nsid w:val="1A5552B9"/>
    <w:multiLevelType w:val="multilevel"/>
    <w:tmpl w:val="B30A24C4"/>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9" w15:restartNumberingAfterBreak="0">
    <w:nsid w:val="1ED339A6"/>
    <w:multiLevelType w:val="multilevel"/>
    <w:tmpl w:val="A3F2E3FC"/>
    <w:lvl w:ilvl="0">
      <w:start w:val="1"/>
      <w:numFmt w:val="decimal"/>
      <w:lvlText w:val="%1."/>
      <w:lvlJc w:val="left"/>
      <w:pPr>
        <w:ind w:left="672" w:hanging="336"/>
      </w:pPr>
      <w:rPr>
        <w:spacing w:val="0"/>
      </w:rPr>
    </w:lvl>
    <w:lvl w:ilvl="1">
      <w:start w:val="1"/>
      <w:numFmt w:val="decimal"/>
      <w:lvlText w:val="%1.%2."/>
      <w:lvlJc w:val="left"/>
      <w:pPr>
        <w:ind w:left="1320" w:hanging="504"/>
      </w:pPr>
      <w:rPr>
        <w:spacing w:val="0"/>
      </w:rPr>
    </w:lvl>
    <w:lvl w:ilvl="2">
      <w:start w:val="1"/>
      <w:numFmt w:val="decimal"/>
      <w:lvlText w:val="%1.%2.%3."/>
      <w:lvlJc w:val="left"/>
      <w:pPr>
        <w:ind w:left="1968" w:hanging="672"/>
      </w:pPr>
      <w:rPr>
        <w:spacing w:val="0"/>
      </w:rPr>
    </w:lvl>
    <w:lvl w:ilvl="3">
      <w:start w:val="1"/>
      <w:numFmt w:val="decimal"/>
      <w:lvlText w:val="%1.%2.%3.%4."/>
      <w:lvlJc w:val="left"/>
      <w:pPr>
        <w:ind w:left="2616" w:hanging="840"/>
      </w:pPr>
      <w:rPr>
        <w:spacing w:val="0"/>
      </w:rPr>
    </w:lvl>
    <w:lvl w:ilvl="4">
      <w:start w:val="1"/>
      <w:numFmt w:val="decimal"/>
      <w:lvlText w:val="%1.%2.%3.%4.%5."/>
      <w:lvlJc w:val="left"/>
      <w:pPr>
        <w:ind w:left="3264" w:hanging="1008"/>
      </w:pPr>
      <w:rPr>
        <w:spacing w:val="0"/>
      </w:rPr>
    </w:lvl>
    <w:lvl w:ilvl="5">
      <w:start w:val="1"/>
      <w:numFmt w:val="decimal"/>
      <w:lvlText w:val="%1.%2.%3.%4.%5.%6."/>
      <w:lvlJc w:val="left"/>
      <w:pPr>
        <w:ind w:left="3912" w:hanging="1176"/>
      </w:pPr>
      <w:rPr>
        <w:spacing w:val="0"/>
      </w:rPr>
    </w:lvl>
    <w:lvl w:ilvl="6">
      <w:start w:val="1"/>
      <w:numFmt w:val="decimal"/>
      <w:lvlText w:val="%1.%2.%3.%4.%5.%6.%7."/>
      <w:lvlJc w:val="left"/>
      <w:pPr>
        <w:ind w:left="4560" w:hanging="1344"/>
      </w:pPr>
      <w:rPr>
        <w:spacing w:val="0"/>
      </w:rPr>
    </w:lvl>
    <w:lvl w:ilvl="7">
      <w:start w:val="1"/>
      <w:numFmt w:val="decimal"/>
      <w:lvlText w:val="%1.%2.%3.%4.%5.%6.%7.%8."/>
      <w:lvlJc w:val="left"/>
      <w:pPr>
        <w:ind w:left="5208" w:hanging="1512"/>
      </w:pPr>
      <w:rPr>
        <w:spacing w:val="0"/>
      </w:rPr>
    </w:lvl>
    <w:lvl w:ilvl="8">
      <w:start w:val="1"/>
      <w:numFmt w:val="decimal"/>
      <w:lvlText w:val="%1.%2.%3.%4.%5.%6.%7.%8.%9."/>
      <w:lvlJc w:val="left"/>
      <w:pPr>
        <w:ind w:left="5856" w:hanging="1680"/>
      </w:pPr>
      <w:rPr>
        <w:spacing w:val="0"/>
      </w:rPr>
    </w:lvl>
  </w:abstractNum>
  <w:abstractNum w:abstractNumId="10" w15:restartNumberingAfterBreak="0">
    <w:nsid w:val="2700766F"/>
    <w:multiLevelType w:val="multilevel"/>
    <w:tmpl w:val="92B25598"/>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1" w15:restartNumberingAfterBreak="0">
    <w:nsid w:val="2F04680F"/>
    <w:multiLevelType w:val="multilevel"/>
    <w:tmpl w:val="CC8CBF8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5972F59"/>
    <w:multiLevelType w:val="multilevel"/>
    <w:tmpl w:val="397A71C4"/>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3" w15:restartNumberingAfterBreak="0">
    <w:nsid w:val="79E2149D"/>
    <w:multiLevelType w:val="multilevel"/>
    <w:tmpl w:val="1804D4CE"/>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num w:numId="1" w16cid:durableId="653949354">
    <w:abstractNumId w:val="12"/>
  </w:num>
  <w:num w:numId="2" w16cid:durableId="920875934">
    <w:abstractNumId w:val="10"/>
  </w:num>
  <w:num w:numId="3" w16cid:durableId="93209154">
    <w:abstractNumId w:val="6"/>
  </w:num>
  <w:num w:numId="4" w16cid:durableId="1087264072">
    <w:abstractNumId w:val="7"/>
  </w:num>
  <w:num w:numId="5" w16cid:durableId="191840783">
    <w:abstractNumId w:val="8"/>
  </w:num>
  <w:num w:numId="6" w16cid:durableId="142041935">
    <w:abstractNumId w:val="13"/>
  </w:num>
  <w:num w:numId="7" w16cid:durableId="1170604662">
    <w:abstractNumId w:val="9"/>
  </w:num>
  <w:num w:numId="8" w16cid:durableId="1573471042">
    <w:abstractNumId w:val="11"/>
  </w:num>
  <w:num w:numId="9" w16cid:durableId="54360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46969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69670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84504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58923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56B"/>
    <w:rsid w:val="0015074B"/>
    <w:rsid w:val="00291FAE"/>
    <w:rsid w:val="0029639D"/>
    <w:rsid w:val="00326F90"/>
    <w:rsid w:val="004966E9"/>
    <w:rsid w:val="00605A2D"/>
    <w:rsid w:val="006E17A0"/>
    <w:rsid w:val="00967BA7"/>
    <w:rsid w:val="009F20B0"/>
    <w:rsid w:val="00AA1D8D"/>
    <w:rsid w:val="00B47730"/>
    <w:rsid w:val="00B62216"/>
    <w:rsid w:val="00B72367"/>
    <w:rsid w:val="00CB0664"/>
    <w:rsid w:val="00FC693F"/>
    <w:rsid w:val="00FC78DA"/>
    <w:rsid w:val="286A2E67"/>
    <w:rsid w:val="5B087E6F"/>
    <w:rsid w:val="5DBB3FB7"/>
    <w:rsid w:val="66FC1D33"/>
    <w:rsid w:val="76D55C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B8B82"/>
  <w15:docId w15:val="{7E7F4B50-3ED1-44F6-9836-0FB1358BF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200" w:line="276" w:lineRule="auto"/>
    </w:pPr>
    <w:rPr>
      <w:rFonts w:ascii="宋体" w:eastAsia="宋体" w:hAnsi="宋体"/>
      <w:sz w:val="24"/>
      <w:szCs w:val="22"/>
      <w:lang w:eastAsia="en-US"/>
    </w:rPr>
  </w:style>
  <w:style w:type="paragraph" w:styleId="1">
    <w:name w:val="heading 1"/>
    <w:basedOn w:val="a0"/>
    <w:next w:val="a0"/>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0"/>
    <w:next w:val="a0"/>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0"/>
    <w:next w:val="a0"/>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明显引用 字符"/>
    <w:basedOn w:val="a1"/>
    <w:link w:val="a5"/>
    <w:uiPriority w:val="30"/>
    <w:rPr>
      <w:b/>
      <w:bCs/>
      <w:i/>
      <w:iCs/>
      <w:color w:val="4F81BD" w:themeColor="accent1"/>
    </w:rPr>
  </w:style>
  <w:style w:type="table" w:styleId="1-1">
    <w:name w:val="Medium List 1 Accent 1"/>
    <w:basedOn w:val="a2"/>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2-2">
    <w:name w:val="Medium Shading 2 Accent 2"/>
    <w:basedOn w:val="a2"/>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6">
    <w:name w:val="Light Shading"/>
    <w:basedOn w:val="a2"/>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11">
    <w:name w:val="书籍标题1"/>
    <w:basedOn w:val="a1"/>
    <w:uiPriority w:val="33"/>
    <w:qFormat/>
    <w:rPr>
      <w:b/>
      <w:bCs/>
      <w:smallCaps/>
      <w:spacing w:val="5"/>
    </w:rPr>
  </w:style>
  <w:style w:type="table" w:styleId="-5">
    <w:name w:val="Light Grid Accent 5"/>
    <w:basedOn w:val="a2"/>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character" w:customStyle="1" w:styleId="a7">
    <w:name w:val="页眉 字符"/>
    <w:basedOn w:val="a1"/>
    <w:link w:val="a8"/>
    <w:uiPriority w:val="99"/>
  </w:style>
  <w:style w:type="paragraph" w:styleId="a9">
    <w:name w:val="List Paragraph"/>
    <w:basedOn w:val="a0"/>
    <w:uiPriority w:val="34"/>
    <w:qFormat/>
    <w:pPr>
      <w:ind w:left="720"/>
      <w:contextualSpacing/>
    </w:pPr>
  </w:style>
  <w:style w:type="character" w:customStyle="1" w:styleId="70">
    <w:name w:val="标题 7 字符"/>
    <w:basedOn w:val="a1"/>
    <w:link w:val="7"/>
    <w:uiPriority w:val="9"/>
    <w:semiHidden/>
    <w:rPr>
      <w:rFonts w:asciiTheme="majorHAnsi" w:eastAsiaTheme="majorEastAsia" w:hAnsiTheme="majorHAnsi" w:cstheme="majorBidi"/>
      <w:i/>
      <w:iCs/>
      <w:color w:val="404040" w:themeColor="text1" w:themeTint="BF"/>
    </w:rPr>
  </w:style>
  <w:style w:type="table" w:styleId="-2">
    <w:name w:val="Light Shading Accent 2"/>
    <w:basedOn w:val="a2"/>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0">
    <w:name w:val="Dark List Accent 5"/>
    <w:basedOn w:val="a2"/>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21">
    <w:name w:val="Medium Shading 2"/>
    <w:basedOn w:val="a2"/>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80">
    <w:name w:val="标题 8 字符"/>
    <w:basedOn w:val="a1"/>
    <w:link w:val="8"/>
    <w:uiPriority w:val="9"/>
    <w:semiHidden/>
    <w:rPr>
      <w:rFonts w:asciiTheme="majorHAnsi" w:eastAsiaTheme="majorEastAsia" w:hAnsiTheme="majorHAnsi" w:cstheme="majorBidi"/>
      <w:color w:val="4F81BD" w:themeColor="accent1"/>
      <w:sz w:val="20"/>
      <w:szCs w:val="20"/>
    </w:rPr>
  </w:style>
  <w:style w:type="table" w:styleId="2-5">
    <w:name w:val="Medium List 2 Accent 5"/>
    <w:basedOn w:val="a2"/>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aa">
    <w:name w:val="Colorful List"/>
    <w:basedOn w:val="a2"/>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22">
    <w:name w:val="Body Text 2"/>
    <w:basedOn w:val="a0"/>
    <w:link w:val="23"/>
    <w:uiPriority w:val="99"/>
    <w:unhideWhenUsed/>
    <w:qFormat/>
    <w:pPr>
      <w:spacing w:after="120" w:line="480" w:lineRule="auto"/>
    </w:pPr>
  </w:style>
  <w:style w:type="table" w:styleId="-4">
    <w:name w:val="Light Shading Accent 4"/>
    <w:basedOn w:val="a2"/>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6">
    <w:name w:val="Colorful List Accent 6"/>
    <w:basedOn w:val="a2"/>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3">
    <w:name w:val="Colorful Grid Accent 3"/>
    <w:basedOn w:val="a2"/>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2"/>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character" w:customStyle="1" w:styleId="30">
    <w:name w:val="标题 3 字符"/>
    <w:basedOn w:val="a1"/>
    <w:link w:val="3"/>
    <w:uiPriority w:val="9"/>
    <w:rPr>
      <w:rFonts w:asciiTheme="majorHAnsi" w:eastAsiaTheme="majorEastAsia" w:hAnsiTheme="majorHAnsi" w:cstheme="majorBidi"/>
      <w:b/>
      <w:bCs/>
      <w:color w:val="4F81BD" w:themeColor="accent1"/>
    </w:rPr>
  </w:style>
  <w:style w:type="paragraph" w:styleId="a">
    <w:name w:val="List Number"/>
    <w:basedOn w:val="a0"/>
    <w:uiPriority w:val="99"/>
    <w:unhideWhenUsed/>
    <w:qFormat/>
    <w:pPr>
      <w:numPr>
        <w:numId w:val="8"/>
      </w:numPr>
      <w:contextualSpacing/>
    </w:pPr>
  </w:style>
  <w:style w:type="table" w:styleId="2-3">
    <w:name w:val="Medium Shading 2 Accent 3"/>
    <w:basedOn w:val="a2"/>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b">
    <w:name w:val="footer"/>
    <w:basedOn w:val="a0"/>
    <w:link w:val="ac"/>
    <w:uiPriority w:val="99"/>
    <w:unhideWhenUsed/>
    <w:qFormat/>
    <w:pPr>
      <w:tabs>
        <w:tab w:val="center" w:pos="4680"/>
        <w:tab w:val="right" w:pos="9360"/>
      </w:tabs>
      <w:spacing w:after="0" w:line="240" w:lineRule="auto"/>
    </w:pPr>
  </w:style>
  <w:style w:type="table" w:styleId="1-6">
    <w:name w:val="Medium Grid 1 Accent 6"/>
    <w:basedOn w:val="a2"/>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d">
    <w:name w:val="标题 字符"/>
    <w:basedOn w:val="a1"/>
    <w:link w:val="ae"/>
    <w:uiPriority w:val="10"/>
    <w:rPr>
      <w:rFonts w:asciiTheme="majorHAnsi" w:eastAsiaTheme="majorEastAsia" w:hAnsiTheme="majorHAnsi" w:cstheme="majorBidi"/>
      <w:color w:val="17365D" w:themeColor="text2" w:themeShade="BF"/>
      <w:spacing w:val="5"/>
      <w:kern w:val="28"/>
      <w:sz w:val="52"/>
      <w:szCs w:val="52"/>
    </w:rPr>
  </w:style>
  <w:style w:type="table" w:styleId="3-6">
    <w:name w:val="Medium Grid 3 Accent 6"/>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3">
    <w:name w:val="Medium Grid 1 Accent 3"/>
    <w:basedOn w:val="a2"/>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af">
    <w:name w:val="Body Text"/>
    <w:basedOn w:val="a0"/>
    <w:link w:val="af0"/>
    <w:uiPriority w:val="99"/>
    <w:unhideWhenUsed/>
    <w:qFormat/>
    <w:pPr>
      <w:spacing w:after="120"/>
    </w:pPr>
  </w:style>
  <w:style w:type="character" w:styleId="af1">
    <w:name w:val="Strong"/>
    <w:basedOn w:val="a1"/>
    <w:uiPriority w:val="22"/>
    <w:qFormat/>
    <w:rPr>
      <w:b/>
      <w:bCs/>
    </w:rPr>
  </w:style>
  <w:style w:type="paragraph" w:styleId="af2">
    <w:name w:val="Subtitle"/>
    <w:basedOn w:val="a0"/>
    <w:next w:val="a0"/>
    <w:link w:val="af3"/>
    <w:uiPriority w:val="11"/>
    <w:qFormat/>
    <w:rPr>
      <w:rFonts w:asciiTheme="majorHAnsi" w:eastAsiaTheme="majorEastAsia" w:hAnsiTheme="majorHAnsi" w:cstheme="majorBidi"/>
      <w:i/>
      <w:iCs/>
      <w:color w:val="4F81BD" w:themeColor="accent1"/>
      <w:spacing w:val="15"/>
      <w:szCs w:val="24"/>
    </w:rPr>
  </w:style>
  <w:style w:type="table" w:styleId="af4">
    <w:name w:val="Light Grid"/>
    <w:basedOn w:val="a2"/>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paragraph" w:styleId="31">
    <w:name w:val="List 3"/>
    <w:basedOn w:val="a0"/>
    <w:uiPriority w:val="99"/>
    <w:unhideWhenUsed/>
    <w:qFormat/>
    <w:pPr>
      <w:ind w:left="1080" w:hanging="360"/>
      <w:contextualSpacing/>
    </w:pPr>
  </w:style>
  <w:style w:type="table" w:styleId="3-2">
    <w:name w:val="Medium Grid 3 Accent 2"/>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1">
    <w:name w:val="Light Grid Accent 1"/>
    <w:basedOn w:val="a2"/>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character" w:customStyle="1" w:styleId="20">
    <w:name w:val="标题 2 字符"/>
    <w:basedOn w:val="a1"/>
    <w:link w:val="2"/>
    <w:uiPriority w:val="9"/>
    <w:rPr>
      <w:rFonts w:asciiTheme="majorHAnsi" w:eastAsiaTheme="majorEastAsia" w:hAnsiTheme="majorHAnsi" w:cstheme="majorBidi"/>
      <w:b/>
      <w:bCs/>
      <w:color w:val="4F81BD" w:themeColor="accent1"/>
      <w:sz w:val="26"/>
      <w:szCs w:val="26"/>
    </w:rPr>
  </w:style>
  <w:style w:type="table" w:styleId="1-30">
    <w:name w:val="Medium List 1 Accent 3"/>
    <w:basedOn w:val="a2"/>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character" w:customStyle="1" w:styleId="12">
    <w:name w:val="明显参考1"/>
    <w:basedOn w:val="a1"/>
    <w:uiPriority w:val="32"/>
    <w:qFormat/>
    <w:rPr>
      <w:b/>
      <w:bCs/>
      <w:smallCaps/>
      <w:color w:val="C0504D" w:themeColor="accent2"/>
      <w:spacing w:val="5"/>
      <w:u w:val="single"/>
    </w:rPr>
  </w:style>
  <w:style w:type="table" w:styleId="-51">
    <w:name w:val="Colorful Shading Accent 5"/>
    <w:basedOn w:val="a2"/>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
    <w:name w:val="Medium List 1 Accent 2"/>
    <w:basedOn w:val="a2"/>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paragraph" w:styleId="24">
    <w:name w:val="List Number 2"/>
    <w:basedOn w:val="a0"/>
    <w:uiPriority w:val="99"/>
    <w:unhideWhenUsed/>
    <w:qFormat/>
    <w:pPr>
      <w:tabs>
        <w:tab w:val="num" w:pos="720"/>
      </w:tabs>
      <w:ind w:left="720" w:hanging="720"/>
      <w:contextualSpacing/>
    </w:pPr>
  </w:style>
  <w:style w:type="paragraph" w:styleId="32">
    <w:name w:val="Body Text 3"/>
    <w:basedOn w:val="a0"/>
    <w:link w:val="33"/>
    <w:uiPriority w:val="99"/>
    <w:unhideWhenUsed/>
    <w:qFormat/>
    <w:pPr>
      <w:spacing w:after="120"/>
    </w:pPr>
    <w:rPr>
      <w:sz w:val="16"/>
      <w:szCs w:val="16"/>
    </w:rPr>
  </w:style>
  <w:style w:type="table" w:styleId="1-20">
    <w:name w:val="Medium Grid 1 Accent 2"/>
    <w:basedOn w:val="a2"/>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f5">
    <w:name w:val="List Bullet"/>
    <w:basedOn w:val="a0"/>
    <w:uiPriority w:val="99"/>
    <w:unhideWhenUsed/>
    <w:qFormat/>
    <w:pPr>
      <w:tabs>
        <w:tab w:val="num" w:pos="720"/>
      </w:tabs>
      <w:ind w:left="720" w:hanging="720"/>
      <w:contextualSpacing/>
    </w:pPr>
  </w:style>
  <w:style w:type="table" w:styleId="-30">
    <w:name w:val="Light Grid Accent 3"/>
    <w:basedOn w:val="a2"/>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25">
    <w:name w:val="Medium Grid 2"/>
    <w:basedOn w:val="a2"/>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60">
    <w:name w:val="Colorful Grid Accent 6"/>
    <w:basedOn w:val="a2"/>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6">
    <w:name w:val="macro"/>
    <w:link w:val="af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table" w:styleId="1-5">
    <w:name w:val="Medium Grid 1 Accent 5"/>
    <w:basedOn w:val="a2"/>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10">
    <w:name w:val="Medium Shading 1 Accent 1"/>
    <w:basedOn w:val="a2"/>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af8">
    <w:name w:val="caption"/>
    <w:basedOn w:val="a0"/>
    <w:next w:val="a0"/>
    <w:uiPriority w:val="35"/>
    <w:semiHidden/>
    <w:unhideWhenUsed/>
    <w:qFormat/>
    <w:pPr>
      <w:spacing w:line="240" w:lineRule="auto"/>
    </w:pPr>
    <w:rPr>
      <w:b/>
      <w:bCs/>
      <w:color w:val="4F81BD" w:themeColor="accent1"/>
      <w:sz w:val="18"/>
      <w:szCs w:val="18"/>
    </w:rPr>
  </w:style>
  <w:style w:type="table" w:styleId="2-20">
    <w:name w:val="Medium Grid 2 Accent 2"/>
    <w:basedOn w:val="a2"/>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1">
    <w:name w:val="Medium Grid 2 Accent 1"/>
    <w:basedOn w:val="a2"/>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31">
    <w:name w:val="Light Shading Accent 3"/>
    <w:basedOn w:val="a2"/>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2">
    <w:name w:val="Colorful List Accent 5"/>
    <w:basedOn w:val="a2"/>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character" w:styleId="af9">
    <w:name w:val="Emphasis"/>
    <w:basedOn w:val="a1"/>
    <w:uiPriority w:val="20"/>
    <w:qFormat/>
    <w:rPr>
      <w:i/>
      <w:iCs/>
    </w:rPr>
  </w:style>
  <w:style w:type="table" w:styleId="1-21">
    <w:name w:val="Medium Shading 1 Accent 2"/>
    <w:basedOn w:val="a2"/>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character" w:customStyle="1" w:styleId="33">
    <w:name w:val="正文文本 3 字符"/>
    <w:basedOn w:val="a1"/>
    <w:link w:val="32"/>
    <w:uiPriority w:val="99"/>
    <w:rPr>
      <w:sz w:val="16"/>
      <w:szCs w:val="16"/>
    </w:rPr>
  </w:style>
  <w:style w:type="table" w:styleId="-40">
    <w:name w:val="Dark List Accent 4"/>
    <w:basedOn w:val="a2"/>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character" w:customStyle="1" w:styleId="10">
    <w:name w:val="标题 1 字符"/>
    <w:basedOn w:val="a1"/>
    <w:link w:val="1"/>
    <w:uiPriority w:val="9"/>
    <w:rPr>
      <w:rFonts w:asciiTheme="majorHAnsi" w:eastAsiaTheme="majorEastAsia" w:hAnsiTheme="majorHAnsi" w:cstheme="majorBidi"/>
      <w:b/>
      <w:bCs/>
      <w:color w:val="365F91" w:themeColor="accent1" w:themeShade="BF"/>
      <w:sz w:val="28"/>
      <w:szCs w:val="28"/>
    </w:rPr>
  </w:style>
  <w:style w:type="character" w:customStyle="1" w:styleId="af7">
    <w:name w:val="宏文本 字符"/>
    <w:basedOn w:val="a1"/>
    <w:link w:val="af6"/>
    <w:uiPriority w:val="99"/>
    <w:rPr>
      <w:rFonts w:ascii="Courier" w:hAnsi="Courier"/>
      <w:sz w:val="20"/>
      <w:szCs w:val="20"/>
    </w:rPr>
  </w:style>
  <w:style w:type="character" w:customStyle="1" w:styleId="af0">
    <w:name w:val="正文文本 字符"/>
    <w:basedOn w:val="a1"/>
    <w:link w:val="af"/>
    <w:uiPriority w:val="99"/>
    <w:qFormat/>
  </w:style>
  <w:style w:type="table" w:styleId="2-30">
    <w:name w:val="Medium List 2 Accent 3"/>
    <w:basedOn w:val="a2"/>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Grid 1 Accent 1"/>
    <w:basedOn w:val="a2"/>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61">
    <w:name w:val="Light Shading Accent 6"/>
    <w:basedOn w:val="a2"/>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62">
    <w:name w:val="Dark List Accent 6"/>
    <w:basedOn w:val="a2"/>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2-10">
    <w:name w:val="Medium List 2 Accent 1"/>
    <w:basedOn w:val="a2"/>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1"/>
    <w:link w:val="5"/>
    <w:uiPriority w:val="9"/>
    <w:semiHidden/>
    <w:rPr>
      <w:rFonts w:asciiTheme="majorHAnsi" w:eastAsiaTheme="majorEastAsia" w:hAnsiTheme="majorHAnsi" w:cstheme="majorBidi"/>
      <w:color w:val="244061" w:themeColor="accent1" w:themeShade="80"/>
    </w:rPr>
  </w:style>
  <w:style w:type="table" w:styleId="-10">
    <w:name w:val="Light Shading Accent 1"/>
    <w:basedOn w:val="a2"/>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Colorful Grid Accent 2"/>
    <w:basedOn w:val="a2"/>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List 1"/>
    <w:basedOn w:val="a2"/>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Colorful Shading Accent 1"/>
    <w:basedOn w:val="a2"/>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6">
    <w:name w:val="Medium Grid 2 Accent 6"/>
    <w:basedOn w:val="a2"/>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53">
    <w:name w:val="Light List Accent 5"/>
    <w:basedOn w:val="a2"/>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1">
    <w:name w:val="Light List Accent 2"/>
    <w:basedOn w:val="a2"/>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26">
    <w:name w:val="List 2"/>
    <w:basedOn w:val="a0"/>
    <w:uiPriority w:val="99"/>
    <w:unhideWhenUsed/>
    <w:qFormat/>
    <w:pPr>
      <w:ind w:left="720" w:hanging="360"/>
      <w:contextualSpacing/>
    </w:pPr>
  </w:style>
  <w:style w:type="table" w:styleId="34">
    <w:name w:val="Medium Grid 3"/>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41">
    <w:name w:val="Colorful Grid Accent 4"/>
    <w:basedOn w:val="a2"/>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32">
    <w:name w:val="Colorful List Accent 3"/>
    <w:basedOn w:val="a2"/>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character" w:customStyle="1" w:styleId="14">
    <w:name w:val="不明显强调1"/>
    <w:basedOn w:val="a1"/>
    <w:uiPriority w:val="19"/>
    <w:qFormat/>
    <w:rPr>
      <w:i/>
      <w:iCs/>
      <w:color w:val="7F7F7F" w:themeColor="text1" w:themeTint="80"/>
    </w:rPr>
  </w:style>
  <w:style w:type="table" w:styleId="afa">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0"/>
    <w:next w:val="a0"/>
    <w:link w:val="ad"/>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54">
    <w:name w:val="Light Shading Accent 5"/>
    <w:basedOn w:val="a2"/>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27">
    <w:name w:val="Medium List 2"/>
    <w:basedOn w:val="a2"/>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afb">
    <w:name w:val="引用 字符"/>
    <w:basedOn w:val="a1"/>
    <w:link w:val="afc"/>
    <w:uiPriority w:val="29"/>
    <w:rPr>
      <w:i/>
      <w:iCs/>
      <w:color w:val="000000" w:themeColor="text1"/>
    </w:rPr>
  </w:style>
  <w:style w:type="table" w:styleId="2-50">
    <w:name w:val="Medium Grid 2 Accent 5"/>
    <w:basedOn w:val="a2"/>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1-50">
    <w:name w:val="Medium Shading 1 Accent 5"/>
    <w:basedOn w:val="a2"/>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2">
    <w:name w:val="Colorful Grid Accent 1"/>
    <w:basedOn w:val="a2"/>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ac">
    <w:name w:val="页脚 字符"/>
    <w:basedOn w:val="a1"/>
    <w:link w:val="ab"/>
    <w:uiPriority w:val="99"/>
  </w:style>
  <w:style w:type="table" w:styleId="afd">
    <w:name w:val="Light List"/>
    <w:basedOn w:val="a2"/>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40">
    <w:name w:val="标题 4 字符"/>
    <w:basedOn w:val="a1"/>
    <w:link w:val="4"/>
    <w:uiPriority w:val="9"/>
    <w:semiHidden/>
    <w:rPr>
      <w:rFonts w:asciiTheme="majorHAnsi" w:eastAsiaTheme="majorEastAsia" w:hAnsiTheme="majorHAnsi" w:cstheme="majorBidi"/>
      <w:b/>
      <w:bCs/>
      <w:i/>
      <w:iCs/>
      <w:color w:val="4F81BD" w:themeColor="accent1"/>
    </w:rPr>
  </w:style>
  <w:style w:type="character" w:customStyle="1" w:styleId="90">
    <w:name w:val="标题 9 字符"/>
    <w:basedOn w:val="a1"/>
    <w:link w:val="9"/>
    <w:uiPriority w:val="9"/>
    <w:semiHidden/>
    <w:rPr>
      <w:rFonts w:asciiTheme="majorHAnsi" w:eastAsiaTheme="majorEastAsia" w:hAnsiTheme="majorHAnsi" w:cstheme="majorBidi"/>
      <w:i/>
      <w:iCs/>
      <w:color w:val="404040" w:themeColor="text1" w:themeTint="BF"/>
      <w:sz w:val="20"/>
      <w:szCs w:val="20"/>
    </w:rPr>
  </w:style>
  <w:style w:type="table" w:styleId="-42">
    <w:name w:val="Colorful List Accent 4"/>
    <w:basedOn w:val="a2"/>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33">
    <w:name w:val="Light List Accent 3"/>
    <w:basedOn w:val="a2"/>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28">
    <w:name w:val="List Bullet 2"/>
    <w:basedOn w:val="a0"/>
    <w:uiPriority w:val="99"/>
    <w:unhideWhenUsed/>
    <w:qFormat/>
    <w:pPr>
      <w:tabs>
        <w:tab w:val="num" w:pos="720"/>
      </w:tabs>
      <w:ind w:left="720" w:hanging="720"/>
      <w:contextualSpacing/>
    </w:pPr>
  </w:style>
  <w:style w:type="table" w:styleId="-55">
    <w:name w:val="Colorful Grid Accent 5"/>
    <w:basedOn w:val="a2"/>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2">
    <w:name w:val="Colorful List Accent 2"/>
    <w:basedOn w:val="a2"/>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Medium Grid 3 Accent 4"/>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character" w:customStyle="1" w:styleId="af3">
    <w:name w:val="副标题 字符"/>
    <w:basedOn w:val="a1"/>
    <w:link w:val="af2"/>
    <w:uiPriority w:val="11"/>
    <w:rPr>
      <w:rFonts w:asciiTheme="majorHAnsi" w:eastAsiaTheme="majorEastAsia" w:hAnsiTheme="majorHAnsi" w:cstheme="majorBidi"/>
      <w:i/>
      <w:iCs/>
      <w:color w:val="4F81BD" w:themeColor="accent1"/>
      <w:spacing w:val="15"/>
      <w:sz w:val="24"/>
      <w:szCs w:val="24"/>
    </w:rPr>
  </w:style>
  <w:style w:type="table" w:styleId="-43">
    <w:name w:val="Colorful Shading Accent 4"/>
    <w:basedOn w:val="a2"/>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60">
    <w:name w:val="Medium List 1 Accent 6"/>
    <w:basedOn w:val="a2"/>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paragraph" w:styleId="afe">
    <w:name w:val="List Continue"/>
    <w:basedOn w:val="a0"/>
    <w:uiPriority w:val="99"/>
    <w:unhideWhenUsed/>
    <w:qFormat/>
    <w:pPr>
      <w:spacing w:after="120"/>
      <w:ind w:left="360"/>
      <w:contextualSpacing/>
    </w:pPr>
  </w:style>
  <w:style w:type="table" w:styleId="1-61">
    <w:name w:val="Medium Shading 1 Accent 6"/>
    <w:basedOn w:val="a2"/>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paragraph" w:styleId="aff">
    <w:name w:val="List"/>
    <w:basedOn w:val="a0"/>
    <w:uiPriority w:val="99"/>
    <w:unhideWhenUsed/>
    <w:qFormat/>
    <w:pPr>
      <w:ind w:left="360" w:hanging="360"/>
      <w:contextualSpacing/>
    </w:pPr>
  </w:style>
  <w:style w:type="table" w:styleId="2-60">
    <w:name w:val="Medium List 2 Accent 6"/>
    <w:basedOn w:val="a2"/>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2"/>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Light Grid Accent 2"/>
    <w:basedOn w:val="a2"/>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2-4">
    <w:name w:val="Medium Grid 2 Accent 4"/>
    <w:basedOn w:val="a2"/>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1-31">
    <w:name w:val="Medium Shading 1 Accent 3"/>
    <w:basedOn w:val="a2"/>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2"/>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a5">
    <w:name w:val="Intense Quote"/>
    <w:basedOn w:val="a0"/>
    <w:next w:val="a0"/>
    <w:link w:val="a4"/>
    <w:uiPriority w:val="30"/>
    <w:qFormat/>
    <w:pPr>
      <w:pBdr>
        <w:bottom w:val="single" w:sz="4" w:space="4" w:color="4F81BD" w:themeColor="accent1"/>
      </w:pBdr>
      <w:spacing w:before="200" w:after="280"/>
      <w:ind w:left="936" w:right="936"/>
    </w:pPr>
    <w:rPr>
      <w:b/>
      <w:bCs/>
      <w:i/>
      <w:iCs/>
      <w:color w:val="4F81BD" w:themeColor="accent1"/>
    </w:rPr>
  </w:style>
  <w:style w:type="table" w:styleId="-63">
    <w:name w:val="Light List Accent 6"/>
    <w:basedOn w:val="a2"/>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1">
    <w:name w:val="Medium Shading 2 Accent 1"/>
    <w:basedOn w:val="a2"/>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Colorful Shading Accent 2"/>
    <w:basedOn w:val="a2"/>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5">
    <w:name w:val="Medium Grid 3 Accent 5"/>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character" w:customStyle="1" w:styleId="15">
    <w:name w:val="不明显参考1"/>
    <w:basedOn w:val="a1"/>
    <w:uiPriority w:val="31"/>
    <w:qFormat/>
    <w:rPr>
      <w:smallCaps/>
      <w:color w:val="C0504D" w:themeColor="accent2"/>
      <w:u w:val="single"/>
    </w:rPr>
  </w:style>
  <w:style w:type="character" w:customStyle="1" w:styleId="60">
    <w:name w:val="标题 6 字符"/>
    <w:basedOn w:val="a1"/>
    <w:link w:val="6"/>
    <w:uiPriority w:val="9"/>
    <w:semiHidden/>
    <w:rPr>
      <w:rFonts w:asciiTheme="majorHAnsi" w:eastAsiaTheme="majorEastAsia" w:hAnsiTheme="majorHAnsi" w:cstheme="majorBidi"/>
      <w:i/>
      <w:iCs/>
      <w:color w:val="244061" w:themeColor="accent1" w:themeShade="80"/>
    </w:rPr>
  </w:style>
  <w:style w:type="table" w:styleId="aff0">
    <w:name w:val="Colorful Shading"/>
    <w:basedOn w:val="a2"/>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paragraph" w:styleId="29">
    <w:name w:val="List Continue 2"/>
    <w:basedOn w:val="a0"/>
    <w:uiPriority w:val="99"/>
    <w:unhideWhenUsed/>
    <w:qFormat/>
    <w:pPr>
      <w:spacing w:after="120"/>
      <w:ind w:left="720"/>
      <w:contextualSpacing/>
    </w:pPr>
  </w:style>
  <w:style w:type="table" w:styleId="2-61">
    <w:name w:val="Medium Shading 2 Accent 6"/>
    <w:basedOn w:val="a2"/>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34">
    <w:name w:val="Colorful Shading Accent 3"/>
    <w:basedOn w:val="a2"/>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64">
    <w:name w:val="Colorful Shading Accent 6"/>
    <w:basedOn w:val="a2"/>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44">
    <w:name w:val="Light List Accent 4"/>
    <w:basedOn w:val="a2"/>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40">
    <w:name w:val="Medium Shading 2 Accent 4"/>
    <w:basedOn w:val="a2"/>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1">
    <w:name w:val="Medium List 1 Accent 4"/>
    <w:basedOn w:val="a2"/>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35">
    <w:name w:val="Dark List Accent 3"/>
    <w:basedOn w:val="a2"/>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2-51">
    <w:name w:val="Medium Shading 2 Accent 5"/>
    <w:basedOn w:val="a2"/>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Colorful List Accent 1"/>
    <w:basedOn w:val="a2"/>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5">
    <w:name w:val="Dark List Accent 2"/>
    <w:basedOn w:val="a2"/>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4">
    <w:name w:val="Dark List Accent 1"/>
    <w:basedOn w:val="a2"/>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3-1">
    <w:name w:val="Medium Grid 3 Accent 1"/>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3">
    <w:name w:val="Medium Grid 3 Accent 3"/>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paragraph" w:styleId="afc">
    <w:name w:val="Quote"/>
    <w:basedOn w:val="a0"/>
    <w:next w:val="a0"/>
    <w:link w:val="afb"/>
    <w:uiPriority w:val="29"/>
    <w:qFormat/>
    <w:rPr>
      <w:i/>
      <w:iCs/>
      <w:color w:val="000000" w:themeColor="text1"/>
    </w:rPr>
  </w:style>
  <w:style w:type="paragraph" w:styleId="35">
    <w:name w:val="List Continue 3"/>
    <w:basedOn w:val="a0"/>
    <w:uiPriority w:val="99"/>
    <w:unhideWhenUsed/>
    <w:qFormat/>
    <w:pPr>
      <w:spacing w:after="120"/>
      <w:ind w:left="1080"/>
      <w:contextualSpacing/>
    </w:pPr>
  </w:style>
  <w:style w:type="table" w:styleId="aff1">
    <w:name w:val="Colorful Grid"/>
    <w:basedOn w:val="a2"/>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41">
    <w:name w:val="Medium List 2 Accent 4"/>
    <w:basedOn w:val="a2"/>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45">
    <w:name w:val="Light Grid Accent 4"/>
    <w:basedOn w:val="a2"/>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paragraph" w:styleId="36">
    <w:name w:val="List Number 3"/>
    <w:basedOn w:val="a0"/>
    <w:uiPriority w:val="99"/>
    <w:unhideWhenUsed/>
    <w:qFormat/>
    <w:pPr>
      <w:tabs>
        <w:tab w:val="num" w:pos="720"/>
      </w:tabs>
      <w:ind w:left="720" w:hanging="720"/>
      <w:contextualSpacing/>
    </w:pPr>
  </w:style>
  <w:style w:type="character" w:customStyle="1" w:styleId="23">
    <w:name w:val="正文文本 2 字符"/>
    <w:basedOn w:val="a1"/>
    <w:link w:val="22"/>
    <w:uiPriority w:val="99"/>
    <w:qFormat/>
  </w:style>
  <w:style w:type="table" w:styleId="2-31">
    <w:name w:val="Medium Grid 2 Accent 3"/>
    <w:basedOn w:val="a2"/>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16">
    <w:name w:val="Medium Shading 1"/>
    <w:basedOn w:val="a2"/>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5">
    <w:name w:val="Light List Accent 1"/>
    <w:basedOn w:val="a2"/>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37">
    <w:name w:val="List Bullet 3"/>
    <w:basedOn w:val="a0"/>
    <w:uiPriority w:val="99"/>
    <w:unhideWhenUsed/>
    <w:qFormat/>
    <w:pPr>
      <w:tabs>
        <w:tab w:val="num" w:pos="720"/>
      </w:tabs>
      <w:ind w:left="720" w:hanging="720"/>
      <w:contextualSpacing/>
    </w:pPr>
  </w:style>
  <w:style w:type="table" w:styleId="1-51">
    <w:name w:val="Medium List 1 Accent 5"/>
    <w:basedOn w:val="a2"/>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character" w:customStyle="1" w:styleId="17">
    <w:name w:val="明显强调1"/>
    <w:basedOn w:val="a1"/>
    <w:uiPriority w:val="21"/>
    <w:qFormat/>
    <w:rPr>
      <w:b/>
      <w:bCs/>
      <w:i/>
      <w:iCs/>
      <w:color w:val="4F81BD" w:themeColor="accent1"/>
    </w:rPr>
  </w:style>
  <w:style w:type="paragraph" w:customStyle="1" w:styleId="TOC1">
    <w:name w:val="TOC 标题1"/>
    <w:basedOn w:val="1"/>
    <w:next w:val="a0"/>
    <w:uiPriority w:val="39"/>
    <w:semiHidden/>
    <w:unhideWhenUsed/>
    <w:qFormat/>
    <w:pPr>
      <w:outlineLvl w:val="9"/>
    </w:pPr>
  </w:style>
  <w:style w:type="paragraph" w:styleId="a8">
    <w:name w:val="header"/>
    <w:basedOn w:val="a0"/>
    <w:link w:val="a7"/>
    <w:uiPriority w:val="99"/>
    <w:unhideWhenUsed/>
    <w:qFormat/>
    <w:pPr>
      <w:tabs>
        <w:tab w:val="center" w:pos="4680"/>
        <w:tab w:val="right" w:pos="9360"/>
      </w:tabs>
      <w:spacing w:after="0" w:line="240" w:lineRule="auto"/>
    </w:pPr>
  </w:style>
  <w:style w:type="table" w:styleId="-65">
    <w:name w:val="Light Grid Accent 6"/>
    <w:basedOn w:val="a2"/>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8">
    <w:name w:val="Medium Grid 1"/>
    <w:basedOn w:val="a2"/>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aff2">
    <w:name w:val="No Spacing"/>
    <w:uiPriority w:val="1"/>
    <w:qFormat/>
    <w:rPr>
      <w:sz w:val="22"/>
      <w:szCs w:val="22"/>
      <w:lang w:eastAsia="en-US"/>
    </w:rPr>
  </w:style>
  <w:style w:type="table" w:styleId="aff3">
    <w:name w:val="Dark List"/>
    <w:basedOn w:val="a2"/>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53459-90FB-4A35-89B1-4C6DEFA8F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886</Words>
  <Characters>5053</Characters>
  <Application>Microsoft Office Word</Application>
  <DocSecurity>0</DocSecurity>
  <Lines>42</Lines>
  <Paragraphs>11</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CCTS</cp:lastModifiedBy>
  <cp:revision>5</cp:revision>
  <dcterms:created xsi:type="dcterms:W3CDTF">2026-06-26T11:18:00Z</dcterms:created>
  <dcterms:modified xsi:type="dcterms:W3CDTF">2026-09-01T06:20:00Z</dcterms:modified>
</cp:coreProperties>
</file>