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⾸先springcloud没有rpc，这就涉及rpc和微服务的区别。springcloud的模块通信⼯具feign跟httpclient和okhttp是⼀样的东西，都是对http请求封装的⼯具，其实feign可以选择httpclient或者okhttp作为底层实现（修改配置即可）。Feign使得写java http客户端更容易。选择Feign有如下原因：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Feign允许我们通过⼏个注解的⽅式实现http的第三⽅请求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能够让我们以⾯向对象化的形式简单快速的完成第三⽅请求的开放，解决了代码的冗余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Feign插件化的开放定时允许我们⾃定义编码器、解码器、错误处理器、拦截器等等</w:t>
      </w:r>
    </w:p>
    <w:p>
      <w:pPr>
        <w:rPr>
          <w:rFonts w:hint="eastAsia"/>
        </w:rPr>
      </w:pPr>
      <w:r>
        <w:rPr>
          <w:rFonts w:hint="eastAsia"/>
        </w:rPr>
        <w:t>Feign的作⽤：</w:t>
      </w:r>
    </w:p>
    <w:p>
      <w:pPr>
        <w:rPr>
          <w:rFonts w:hint="eastAsia"/>
        </w:rPr>
      </w:pPr>
      <w:r>
        <w:rPr>
          <w:rFonts w:hint="eastAsia"/>
        </w:rPr>
        <w:t>①封装http请求，使开发⼈员对发送请求的过程⽆感知，给⼈⼀种伪rpc感觉（这也许是feign这个名字的由来吧，伪装~）。</w:t>
      </w:r>
    </w:p>
    <w:p>
      <w:pPr>
        <w:rPr>
          <w:rFonts w:hint="eastAsia"/>
        </w:rPr>
      </w:pPr>
      <w:r>
        <w:rPr>
          <w:rFonts w:hint="eastAsia"/>
        </w:rPr>
        <w:t>②feign整合ribbon和hystrix，结合eureka起到负载均衡和熔断器、降级作⽤。</w:t>
      </w:r>
    </w:p>
    <w:p>
      <w:pPr>
        <w:rPr>
          <w:rFonts w:hint="eastAsia"/>
        </w:rPr>
      </w:pPr>
      <w:r>
        <w:rPr>
          <w:rFonts w:hint="eastAsia"/>
        </w:rPr>
        <w:t>通过源码可知道：</w:t>
      </w:r>
    </w:p>
    <w:p>
      <w:pPr>
        <w:rPr>
          <w:rFonts w:hint="eastAsia"/>
        </w:rPr>
      </w:pPr>
      <w:r>
        <w:rPr>
          <w:rFonts w:hint="eastAsia"/>
        </w:rPr>
        <w:t>1. Feign通过 Feign.Builder以建造者模式⽅式对各个开放组件进⾏配置</w:t>
      </w:r>
    </w:p>
    <w:p>
      <w:pPr>
        <w:rPr>
          <w:rFonts w:hint="eastAsia"/>
        </w:rPr>
      </w:pPr>
      <w:r>
        <w:rPr>
          <w:rFonts w:hint="eastAsia"/>
        </w:rPr>
        <w:t>2. target()最终会调⽤new ReflectiveFeign(...)来⽣成Feign实例</w:t>
      </w:r>
    </w:p>
    <w:p>
      <w:pPr>
        <w:rPr>
          <w:rFonts w:hint="eastAsia"/>
        </w:rPr>
      </w:pPr>
      <w:r>
        <w:rPr>
          <w:rFonts w:hint="eastAsia"/>
        </w:rPr>
        <w:t>3. SynchronousMethodHandler.Factory⽤于创建⼀个SynchronousMethodHandler对象</w:t>
      </w:r>
    </w:p>
    <w:p>
      <w:pPr>
        <w:rPr>
          <w:rFonts w:hint="eastAsia"/>
        </w:rPr>
      </w:pPr>
      <w:r>
        <w:rPr>
          <w:rFonts w:hint="eastAsia"/>
        </w:rPr>
        <w:t>4. ParseHandlersByName将Target的所有接⼝⽅法转换为Map&lt;String, MethodHandler&gt;对象</w:t>
      </w:r>
    </w:p>
    <w:p>
      <w:pPr>
        <w:rPr>
          <w:rFonts w:hint="eastAsia"/>
        </w:rPr>
      </w:pPr>
      <w:r>
        <w:rPr>
          <w:rFonts w:hint="eastAsia"/>
        </w:rPr>
        <w:t>5. ReflectiveFeign是Feign的具体实现类，最终会调⽤newInstance⽅法通过原⽣的动态代理框架⽣成最终的动态代理对象</w:t>
      </w:r>
    </w:p>
    <w:p>
      <w:pPr>
        <w:rPr>
          <w:rFonts w:hint="eastAsia"/>
        </w:rPr>
      </w:pPr>
      <w:r>
        <w:rPr>
          <w:rFonts w:hint="eastAsia"/>
        </w:rPr>
        <w:t>本⽂就不做Feign过多的陈述了，接下来主要讲Feign中代理模式的</w:t>
      </w:r>
      <w:r>
        <w:rPr>
          <w:rFonts w:hint="eastAsia"/>
          <w:lang w:val="en-US" w:eastAsia="zh-CN"/>
        </w:rPr>
        <w:t>实</w:t>
      </w:r>
      <w:r>
        <w:rPr>
          <w:rFonts w:hint="eastAsia"/>
        </w:rPr>
        <w:t>现。</w:t>
      </w:r>
    </w:p>
    <w:p>
      <w:pPr>
        <w:rPr>
          <w:rFonts w:hint="eastAsia"/>
        </w:rPr>
      </w:pPr>
      <w:r>
        <w:rPr>
          <w:rFonts w:hint="eastAsia"/>
        </w:rPr>
        <w:t>4.3.2 ReflectiveFeign.newInstance()</w:t>
      </w:r>
    </w:p>
    <w:p>
      <w:pPr>
        <w:rPr>
          <w:rFonts w:hint="eastAsia"/>
        </w:rPr>
      </w:pPr>
      <w:r>
        <w:rPr>
          <w:rFonts w:hint="eastAsia"/>
        </w:rPr>
        <w:t>public class ReflectiveFeign extends Feign {</w:t>
      </w:r>
    </w:p>
    <w:p>
      <w:pPr>
        <w:rPr>
          <w:rFonts w:hint="eastAsia"/>
        </w:rPr>
      </w:pPr>
      <w:r>
        <w:rPr>
          <w:rFonts w:hint="eastAsia"/>
        </w:rPr>
        <w:t xml:space="preserve">    //省略部分⽆关紧要的代码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最终调⽤newInstance返回动态的代理对象</w:t>
      </w:r>
    </w:p>
    <w:p>
      <w:pPr>
        <w:rPr>
          <w:rFonts w:hint="eastAsia"/>
        </w:rPr>
      </w:pPr>
      <w:r>
        <w:rPr>
          <w:rFonts w:hint="eastAsia"/>
        </w:rPr>
        <w:t xml:space="preserve">     * @param target</w:t>
      </w:r>
    </w:p>
    <w:p>
      <w:pPr>
        <w:rPr>
          <w:rFonts w:hint="eastAsia"/>
        </w:rPr>
      </w:pPr>
      <w:r>
        <w:rPr>
          <w:rFonts w:hint="eastAsia"/>
        </w:rPr>
        <w:t xml:space="preserve">     * @param &lt;T&gt;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&lt;T&gt; T newInstance(Target&lt;T&gt;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//通过ParseHandlersByName对象apply⽅法⽣成⽅法名与MethodHandler的映射关系，见图1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MethodHandler&gt; nameToHandler = targetToHandlersByName.apply(target);</w:t>
      </w:r>
    </w:p>
    <w:p>
      <w:pPr>
        <w:rPr>
          <w:rFonts w:hint="eastAsia"/>
        </w:rPr>
      </w:pPr>
      <w:r>
        <w:rPr>
          <w:rFonts w:hint="eastAsia"/>
        </w:rPr>
        <w:t xml:space="preserve">        //构建Method与其对应的MethodHandler的关系存放⼊methodToHandler，主要⽤于在实际调⽤的时候，能够根据⽅法名获取对应的MethodHandler发起请求,见</w:t>
      </w:r>
    </w:p>
    <w:p>
      <w:pPr>
        <w:rPr>
          <w:rFonts w:hint="eastAsia"/>
        </w:rPr>
      </w:pPr>
      <w:r>
        <w:rPr>
          <w:rFonts w:hint="eastAsia"/>
        </w:rPr>
        <w:t xml:space="preserve">        Map&lt;Method, MethodHandler&gt; methodToHandler = new LinkedHashMap&lt;Method, MethodHandler&gt;();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List&lt;DefaultMethodHandler&gt; defaultMethodHandlers = new LinkedList&lt;DefaultMethodHandler&gt;();</w:t>
      </w:r>
    </w:p>
    <w:p>
      <w:pPr>
        <w:rPr>
          <w:rFonts w:hint="eastAsia"/>
        </w:rPr>
      </w:pPr>
      <w:r>
        <w:rPr>
          <w:rFonts w:hint="eastAsia"/>
        </w:rPr>
        <w:t xml:space="preserve">        //通过循环构建⽅法与其对应的MethodHandler的关系存放⼊methodToHandler</w:t>
      </w:r>
    </w:p>
    <w:p>
      <w:pPr>
        <w:rPr>
          <w:rFonts w:hint="eastAsia"/>
        </w:rPr>
      </w:pPr>
      <w:r>
        <w:rPr>
          <w:rFonts w:hint="eastAsia"/>
        </w:rPr>
        <w:t xml:space="preserve">        for (Method method : target.type().getMethods())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(method.getDeclaringClass() == Object.class)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if(Util.isDefault(method))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DefaultMethodHandler handler = new DefaultMethodHandler(method);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defaultMethodHandlers.add(handler);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methodToHandler.put(method, 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methodToHandler.put(method, nameToHandler.get(Feign.configKey(target.type(), method)));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//通过InvocationHandlerFactory factory创建代理对象</w:t>
      </w:r>
    </w:p>
    <w:p>
      <w:pPr>
        <w:rPr>
          <w:rFonts w:hint="eastAsia"/>
        </w:rPr>
      </w:pPr>
      <w:r>
        <w:rPr>
          <w:rFonts w:hint="eastAsia"/>
        </w:rPr>
        <w:t xml:space="preserve">        InvocationHandler handler = factory.create(target, methodToHandler);</w:t>
      </w:r>
    </w:p>
    <w:p>
      <w:pPr>
        <w:rPr>
          <w:rFonts w:hint="eastAsia"/>
        </w:rPr>
      </w:pPr>
      <w:r>
        <w:rPr>
          <w:rFonts w:hint="eastAsia"/>
        </w:rPr>
        <w:t xml:space="preserve">        InvocationHandler handler = factory.create(target, methodToHandler);</w:t>
      </w:r>
    </w:p>
    <w:p>
      <w:pPr>
        <w:rPr>
          <w:rFonts w:hint="eastAsia"/>
        </w:rPr>
      </w:pPr>
      <w:r>
        <w:rPr>
          <w:rFonts w:hint="eastAsia"/>
        </w:rPr>
        <w:t xml:space="preserve">        //⽣成代理对象</w:t>
      </w:r>
    </w:p>
    <w:p>
      <w:pPr>
        <w:rPr>
          <w:rFonts w:hint="eastAsia"/>
        </w:rPr>
      </w:pPr>
      <w:r>
        <w:rPr>
          <w:rFonts w:hint="eastAsia"/>
        </w:rPr>
        <w:t xml:space="preserve">        T proxy = (T) Proxy.newProxyInstance(target.type().getClassLoader(), new Class&lt;?&gt;[]{target.type()}, handler);</w:t>
      </w:r>
    </w:p>
    <w:p>
      <w:pPr>
        <w:rPr>
          <w:rFonts w:hint="eastAsia"/>
        </w:rPr>
      </w:pPr>
      <w:r>
        <w:rPr>
          <w:rFonts w:hint="eastAsia"/>
        </w:rPr>
        <w:t xml:space="preserve">        for(DefaultMethodHandler defaultMethodHandler : defaultMethodHandlers)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defaultMethodHandler.bindTo(proxy);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proxy;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static class FeignInvocationHandler implements InvocationHandler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final Target target;</w:t>
      </w:r>
    </w:p>
    <w:p>
      <w:pPr>
        <w:rPr>
          <w:rFonts w:hint="eastAsia"/>
        </w:rPr>
      </w:pPr>
      <w:r>
        <w:rPr>
          <w:rFonts w:hint="eastAsia"/>
        </w:rPr>
        <w:t xml:space="preserve">        private final Map&lt;Method, MethodHandler&gt; dispatch;</w:t>
      </w:r>
    </w:p>
    <w:p>
      <w:pPr>
        <w:rPr>
          <w:rFonts w:hint="eastAsia"/>
        </w:rPr>
      </w:pPr>
      <w:r>
        <w:rPr>
          <w:rFonts w:hint="eastAsia"/>
        </w:rPr>
        <w:t xml:space="preserve">        FeignInvocationHandler(Target target, Map&lt;Method, MethodHandler&gt; dispatch)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this.target = checkNotNull(target, "target");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this.dispatch = checkNotNull(dispatch, "dispatch for %s", target);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请求接⼝的动态代理，在调⽤⽅法的过程中，实际是执⾏该⽅法进⾏调⽤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proxy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method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args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    * @throws Throwable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Object invoke(Object proxy, Method method, Object[] args)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("equals".equals(method.getName()))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Object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otherHandler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args.length &gt; 0 &amp;&amp; args[0] != null ? Proxy.getInvocationHandler(args[0]) :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equals(otherHandler);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(IllegalArgumentException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("hashCode".equals(method.getName()))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hashCode();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("toString".equals(method.getName()))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//根据⽅法名获取对应的MethodHandler发起请求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dispatch.get(method).invoke(args);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equals(Object obj)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 instanceof FeignInvocationHandler)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FeignInvocationHandler other = (FeignInvocationHandler) obj;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target.equals(other.target);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int hashCode()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target.hashCode();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target.toString();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具体步骤如下：</w:t>
      </w:r>
    </w:p>
    <w:p>
      <w:pPr>
        <w:rPr>
          <w:rFonts w:hint="eastAsia"/>
        </w:rPr>
      </w:pPr>
      <w:r>
        <w:rPr>
          <w:rFonts w:hint="eastAsia"/>
        </w:rPr>
        <w:t>1. 根据target，解析⽣成MethodHandler对象</w:t>
      </w:r>
    </w:p>
    <w:p>
      <w:pPr>
        <w:rPr>
          <w:rFonts w:hint="eastAsia"/>
        </w:rPr>
      </w:pPr>
      <w:r>
        <w:rPr>
          <w:rFonts w:hint="eastAsia"/>
        </w:rPr>
        <w:t>2. 构建method与MethodHandler的关系</w:t>
      </w:r>
    </w:p>
    <w:p>
      <w:pPr>
        <w:rPr>
          <w:rFonts w:hint="eastAsia"/>
        </w:rPr>
      </w:pPr>
      <w:r>
        <w:rPr>
          <w:rFonts w:hint="eastAsia"/>
        </w:rPr>
        <w:t>3. 通过jdk动态代理⽣成代理对象</w:t>
      </w:r>
    </w:p>
    <w:p>
      <w:pPr>
        <w:rPr>
          <w:rFonts w:hint="eastAsia"/>
        </w:rPr>
      </w:pPr>
      <w:r>
        <w:rPr>
          <w:rFonts w:hint="eastAsia"/>
        </w:rPr>
        <w:t>4. 将DefaultMethodHandler绑定到代理对象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https://www.jb51.net/article/240132.htm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B94B3"/>
    <w:multiLevelType w:val="singleLevel"/>
    <w:tmpl w:val="ABCB94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2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2022-05-05T14:30:31Z</dcterms:created>
  <dc:creator>zy</dc:creator>
  <cp:lastModifiedBy>rush</cp:lastModifiedBy>
  <dcterms:modified xsi:type="dcterms:W3CDTF">2022-05-05T14:38:19Z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B56773E51A8F40CD90A82D15DADB2A02</vt:lpwstr>
  </property>
</Properties>
</file>