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54" w:lineRule="exact"/>
        <w:ind w:left="420" w:hanging="420" w:hangingChars="200"/>
        <w:textAlignment w:val="auto"/>
        <w:rPr>
          <w:rFonts w:ascii="微软雅黑" w:hAnsi="微软雅黑" w:eastAsia="微软雅黑" w:cs="微软雅黑"/>
          <w:i w:val="0"/>
          <w:iCs w:val="0"/>
          <w:caps w:val="0"/>
          <w:color w:val="444444"/>
          <w:spacing w:val="0"/>
          <w:sz w:val="21"/>
          <w:szCs w:val="21"/>
          <w:shd w:val="clear" w:fill="FFFFFF"/>
        </w:rPr>
      </w:pPr>
      <w:r>
        <w:rPr>
          <w:rFonts w:ascii="微软雅黑" w:hAnsi="微软雅黑" w:eastAsia="微软雅黑" w:cs="微软雅黑"/>
          <w:i w:val="0"/>
          <w:iCs w:val="0"/>
          <w:caps w:val="0"/>
          <w:color w:val="444444"/>
          <w:spacing w:val="0"/>
          <w:sz w:val="21"/>
          <w:szCs w:val="21"/>
          <w:shd w:val="clear" w:fill="FFFFFF"/>
        </w:rPr>
        <w:t>有些集合对象存在多种不同的元素，且每种元素也存在多种不同的访问者和处理方式</w:t>
      </w:r>
      <w:r>
        <w:rPr>
          <w:rFonts w:hint="eastAsia" w:ascii="微软雅黑" w:hAnsi="微软雅黑" w:eastAsia="微软雅黑" w:cs="微软雅黑"/>
          <w:i w:val="0"/>
          <w:iCs w:val="0"/>
          <w:caps w:val="0"/>
          <w:color w:val="444444"/>
          <w:spacing w:val="0"/>
          <w:sz w:val="21"/>
          <w:szCs w:val="21"/>
          <w:shd w:val="clear" w:fill="FFFFFF"/>
          <w:lang w:eastAsia="zh-CN"/>
        </w:rPr>
        <w:t>。</w:t>
      </w:r>
      <w:r>
        <w:rPr>
          <w:rFonts w:hint="eastAsia" w:ascii="微软雅黑" w:hAnsi="微软雅黑" w:eastAsia="微软雅黑" w:cs="微软雅黑"/>
          <w:i w:val="0"/>
          <w:iCs w:val="0"/>
          <w:caps w:val="0"/>
          <w:color w:val="444444"/>
          <w:spacing w:val="0"/>
          <w:sz w:val="21"/>
          <w:szCs w:val="21"/>
          <w:shd w:val="clear" w:fill="FFFFFF"/>
          <w:lang w:val="en-US" w:eastAsia="zh-CN"/>
        </w:rPr>
        <w:t>生活中</w:t>
      </w:r>
      <w:r>
        <w:rPr>
          <w:rFonts w:ascii="微软雅黑" w:hAnsi="微软雅黑" w:eastAsia="微软雅黑" w:cs="微软雅黑"/>
          <w:i w:val="0"/>
          <w:iCs w:val="0"/>
          <w:caps w:val="0"/>
          <w:color w:val="444444"/>
          <w:spacing w:val="0"/>
          <w:sz w:val="21"/>
          <w:szCs w:val="21"/>
          <w:shd w:val="clear" w:fill="FFFFFF"/>
        </w:rPr>
        <w:t>医院医生开的处方单中包含多种药元素，査看它的划价员和药房工作人员对它的处理方式也不同，划价员根据处方单上面的药品名和数量进行划价，药房工作人员根据处方单的内容进行抓药。</w:t>
      </w:r>
    </w:p>
    <w:p>
      <w:pPr>
        <w:keepNext w:val="0"/>
        <w:keepLines w:val="0"/>
        <w:pageBreakBefore w:val="0"/>
        <w:kinsoku/>
        <w:wordWrap/>
        <w:overflowPunct/>
        <w:topLinePunct w:val="0"/>
        <w:autoSpaceDE/>
        <w:autoSpaceDN/>
        <w:bidi w:val="0"/>
        <w:adjustRightInd/>
        <w:snapToGrid/>
        <w:spacing w:line="354" w:lineRule="exact"/>
        <w:ind w:left="420" w:hanging="420" w:hangingChars="200"/>
        <w:textAlignment w:val="auto"/>
        <w:rPr>
          <w:rFonts w:hint="eastAsia" w:ascii="微软雅黑" w:hAnsi="微软雅黑" w:eastAsia="微软雅黑" w:cs="微软雅黑"/>
          <w:i w:val="0"/>
          <w:iCs w:val="0"/>
          <w:caps w:val="0"/>
          <w:color w:val="444444"/>
          <w:spacing w:val="0"/>
          <w:sz w:val="21"/>
          <w:szCs w:val="21"/>
          <w:shd w:val="clear" w:fill="FFFFFF"/>
          <w:lang w:val="en-US" w:eastAsia="zh-CN"/>
        </w:rPr>
      </w:pPr>
      <w:r>
        <w:rPr>
          <w:rFonts w:ascii="微软雅黑" w:hAnsi="微软雅黑" w:eastAsia="微软雅黑" w:cs="微软雅黑"/>
          <w:i w:val="0"/>
          <w:iCs w:val="0"/>
          <w:caps w:val="0"/>
          <w:color w:val="444444"/>
          <w:spacing w:val="0"/>
          <w:sz w:val="21"/>
          <w:szCs w:val="21"/>
          <w:shd w:val="clear" w:fill="FFFFFF"/>
        </w:rPr>
        <w:t>这些被处理的数据元素相对稳定而访问方式多种多样的</w:t>
      </w:r>
      <w:r>
        <w:rPr>
          <w:rFonts w:hint="eastAsia" w:ascii="微软雅黑" w:hAnsi="微软雅黑" w:eastAsia="微软雅黑" w:cs="微软雅黑"/>
          <w:i w:val="0"/>
          <w:iCs w:val="0"/>
          <w:caps w:val="0"/>
          <w:color w:val="007DBB"/>
          <w:spacing w:val="0"/>
          <w:sz w:val="21"/>
          <w:szCs w:val="21"/>
          <w:u w:val="none"/>
          <w:bdr w:val="none" w:color="auto" w:sz="0" w:space="0"/>
          <w:shd w:val="clear" w:fill="FFFFFF"/>
        </w:rPr>
        <w:fldChar w:fldCharType="begin"/>
      </w:r>
      <w:r>
        <w:rPr>
          <w:rFonts w:hint="eastAsia" w:ascii="微软雅黑" w:hAnsi="微软雅黑" w:eastAsia="微软雅黑" w:cs="微软雅黑"/>
          <w:i w:val="0"/>
          <w:iCs w:val="0"/>
          <w:caps w:val="0"/>
          <w:color w:val="007DBB"/>
          <w:spacing w:val="0"/>
          <w:sz w:val="21"/>
          <w:szCs w:val="21"/>
          <w:u w:val="none"/>
          <w:bdr w:val="none" w:color="auto" w:sz="0" w:space="0"/>
          <w:shd w:val="clear" w:fill="FFFFFF"/>
        </w:rPr>
        <w:instrText xml:space="preserve"> HYPERLINK "http://c.biancheng.net/data_structure/" \t "http://c.biancheng.net/view/_blank" </w:instrText>
      </w:r>
      <w:r>
        <w:rPr>
          <w:rFonts w:hint="eastAsia" w:ascii="微软雅黑" w:hAnsi="微软雅黑" w:eastAsia="微软雅黑" w:cs="微软雅黑"/>
          <w:i w:val="0"/>
          <w:iCs w:val="0"/>
          <w:caps w:val="0"/>
          <w:color w:val="007DBB"/>
          <w:spacing w:val="0"/>
          <w:sz w:val="21"/>
          <w:szCs w:val="21"/>
          <w:u w:val="none"/>
          <w:bdr w:val="none" w:color="auto" w:sz="0" w:space="0"/>
          <w:shd w:val="clear" w:fill="FFFFFF"/>
        </w:rPr>
        <w:fldChar w:fldCharType="separate"/>
      </w:r>
      <w:r>
        <w:rPr>
          <w:rStyle w:val="6"/>
          <w:rFonts w:hint="eastAsia" w:ascii="微软雅黑" w:hAnsi="微软雅黑" w:eastAsia="微软雅黑" w:cs="微软雅黑"/>
          <w:i w:val="0"/>
          <w:iCs w:val="0"/>
          <w:caps w:val="0"/>
          <w:color w:val="007DBB"/>
          <w:spacing w:val="0"/>
          <w:sz w:val="21"/>
          <w:szCs w:val="21"/>
          <w:u w:val="none"/>
          <w:bdr w:val="none" w:color="auto" w:sz="0" w:space="0"/>
          <w:shd w:val="clear" w:fill="FFFFFF"/>
        </w:rPr>
        <w:t>数据结构</w:t>
      </w:r>
      <w:r>
        <w:rPr>
          <w:rFonts w:hint="eastAsia" w:ascii="微软雅黑" w:hAnsi="微软雅黑" w:eastAsia="微软雅黑" w:cs="微软雅黑"/>
          <w:i w:val="0"/>
          <w:iCs w:val="0"/>
          <w:caps w:val="0"/>
          <w:color w:val="007DBB"/>
          <w:spacing w:val="0"/>
          <w:sz w:val="21"/>
          <w:szCs w:val="21"/>
          <w:u w:val="none"/>
          <w:bdr w:val="none" w:color="auto" w:sz="0" w:space="0"/>
          <w:shd w:val="clear" w:fill="FFFFFF"/>
        </w:rPr>
        <w:fldChar w:fldCharType="end"/>
      </w:r>
      <w:r>
        <w:rPr>
          <w:rFonts w:hint="eastAsia" w:ascii="微软雅黑" w:hAnsi="微软雅黑" w:eastAsia="微软雅黑" w:cs="微软雅黑"/>
          <w:i w:val="0"/>
          <w:iCs w:val="0"/>
          <w:caps w:val="0"/>
          <w:color w:val="444444"/>
          <w:spacing w:val="0"/>
          <w:sz w:val="21"/>
          <w:szCs w:val="21"/>
          <w:shd w:val="clear" w:fill="FFFFFF"/>
        </w:rPr>
        <w:t>，如果用“访问者模式”来处理比较方便。访问者模式能把处理方法从数据结构中分离出来，并可以根据需要增加新的处理方法，且不用修改原来的程序代码与数据结构，这提高了程序的扩展性和灵活性。</w:t>
      </w:r>
      <w:r>
        <w:rPr>
          <w:rFonts w:hint="eastAsia" w:ascii="微软雅黑" w:hAnsi="微软雅黑" w:eastAsia="微软雅黑" w:cs="微软雅黑"/>
          <w:i w:val="0"/>
          <w:iCs w:val="0"/>
          <w:caps w:val="0"/>
          <w:color w:val="444444"/>
          <w:spacing w:val="0"/>
          <w:sz w:val="21"/>
          <w:szCs w:val="21"/>
          <w:shd w:val="clear" w:fill="FFFFFF"/>
          <w:lang w:val="en-US" w:eastAsia="zh-CN"/>
        </w:rPr>
        <w:t xml:space="preserve"> </w:t>
      </w:r>
    </w:p>
    <w:p>
      <w:pPr>
        <w:keepNext w:val="0"/>
        <w:keepLines w:val="0"/>
        <w:pageBreakBefore w:val="0"/>
        <w:kinsoku/>
        <w:wordWrap/>
        <w:overflowPunct/>
        <w:topLinePunct w:val="0"/>
        <w:autoSpaceDE/>
        <w:autoSpaceDN/>
        <w:bidi w:val="0"/>
        <w:adjustRightInd/>
        <w:snapToGrid/>
        <w:spacing w:line="354" w:lineRule="exact"/>
        <w:ind w:left="420" w:hanging="420" w:hangingChars="200"/>
        <w:textAlignment w:val="auto"/>
        <w:rPr>
          <w:rFonts w:hint="eastAsia" w:ascii="微软雅黑" w:hAnsi="微软雅黑" w:eastAsia="微软雅黑" w:cs="微软雅黑"/>
          <w:i w:val="0"/>
          <w:iCs w:val="0"/>
          <w:caps w:val="0"/>
          <w:color w:val="444444"/>
          <w:spacing w:val="0"/>
          <w:sz w:val="21"/>
          <w:szCs w:val="21"/>
          <w:shd w:val="clear" w:fill="FFFFFF"/>
          <w14:textFill>
            <w14:gradFill>
              <w14:gsLst>
                <w14:gs w14:pos="0">
                  <w14:srgbClr w14:val="FE4444"/>
                </w14:gs>
                <w14:gs w14:pos="100000">
                  <w14:srgbClr w14:val="832B2B"/>
                </w14:gs>
              </w14:gsLst>
              <w14:lin w14:scaled="0"/>
            </w14:gradFill>
          </w14:textFill>
        </w:rPr>
      </w:pPr>
      <w:r>
        <w:rPr>
          <w:rFonts w:ascii="微软雅黑" w:hAnsi="微软雅黑" w:eastAsia="微软雅黑" w:cs="微软雅黑"/>
          <w:i w:val="0"/>
          <w:iCs w:val="0"/>
          <w:caps w:val="0"/>
          <w:color w:val="006400"/>
          <w:spacing w:val="0"/>
          <w:sz w:val="21"/>
          <w:szCs w:val="21"/>
          <w:shd w:val="clear" w:fill="FFFFFF"/>
        </w:rPr>
        <w:t>访问者（Visitor）模式</w:t>
      </w:r>
      <w:r>
        <w:rPr>
          <w:rFonts w:hint="eastAsia" w:ascii="微软雅黑" w:hAnsi="微软雅黑" w:eastAsia="微软雅黑" w:cs="微软雅黑"/>
          <w:i w:val="0"/>
          <w:iCs w:val="0"/>
          <w:caps w:val="0"/>
          <w:color w:val="444444"/>
          <w:spacing w:val="0"/>
          <w:sz w:val="21"/>
          <w:szCs w:val="21"/>
          <w:shd w:val="clear" w:fill="FFFFFF"/>
        </w:rPr>
        <w:t>的定义：</w:t>
      </w:r>
      <w:r>
        <w:rPr>
          <w:rFonts w:hint="eastAsia" w:ascii="微软雅黑" w:hAnsi="微软雅黑" w:eastAsia="微软雅黑" w:cs="微软雅黑"/>
          <w:i w:val="0"/>
          <w:iCs w:val="0"/>
          <w:caps w:val="0"/>
          <w:color w:val="444444"/>
          <w:spacing w:val="0"/>
          <w:sz w:val="21"/>
          <w:szCs w:val="21"/>
          <w:shd w:val="clear" w:fill="FFFFFF"/>
          <w14:textFill>
            <w14:gradFill>
              <w14:gsLst>
                <w14:gs w14:pos="0">
                  <w14:srgbClr w14:val="FE4444"/>
                </w14:gs>
                <w14:gs w14:pos="100000">
                  <w14:srgbClr w14:val="832B2B"/>
                </w14:gs>
              </w14:gsLst>
              <w14:lin w14:scaled="0"/>
            </w14:gradFill>
          </w14:textFill>
        </w:rPr>
        <w:t>将作用于某种数据结构中的各元素的操作分离出来封装成独立的类，使其在不改变数据结构的前提下可以添加作用于这些元素的新的操作，为数据结构中的每个元素提供多种访问方式。它将对数据的操作与数据结构进行分离，是</w:t>
      </w:r>
      <w:r>
        <w:rPr>
          <w:rFonts w:hint="eastAsia" w:ascii="微软雅黑" w:hAnsi="微软雅黑" w:eastAsia="微软雅黑" w:cs="微软雅黑"/>
          <w:i w:val="0"/>
          <w:iCs w:val="0"/>
          <w:caps w:val="0"/>
          <w:color w:val="444444"/>
          <w:spacing w:val="0"/>
          <w:sz w:val="21"/>
          <w:szCs w:val="21"/>
          <w:highlight w:val="yellow"/>
          <w:shd w:val="clear" w:fill="FFFFFF"/>
          <w14:textFill>
            <w14:gradFill>
              <w14:gsLst>
                <w14:gs w14:pos="0">
                  <w14:srgbClr w14:val="FE4444"/>
                </w14:gs>
                <w14:gs w14:pos="100000">
                  <w14:srgbClr w14:val="832B2B"/>
                </w14:gs>
              </w14:gsLst>
              <w14:lin w14:scaled="0"/>
            </w14:gradFill>
          </w14:textFill>
        </w:rPr>
        <w:t>行为类模式</w:t>
      </w:r>
      <w:r>
        <w:rPr>
          <w:rFonts w:hint="eastAsia" w:ascii="微软雅黑" w:hAnsi="微软雅黑" w:eastAsia="微软雅黑" w:cs="微软雅黑"/>
          <w:i w:val="0"/>
          <w:iCs w:val="0"/>
          <w:caps w:val="0"/>
          <w:color w:val="444444"/>
          <w:spacing w:val="0"/>
          <w:sz w:val="21"/>
          <w:szCs w:val="21"/>
          <w:shd w:val="clear" w:fill="FFFFFF"/>
          <w14:textFill>
            <w14:gradFill>
              <w14:gsLst>
                <w14:gs w14:pos="0">
                  <w14:srgbClr w14:val="FE4444"/>
                </w14:gs>
                <w14:gs w14:pos="100000">
                  <w14:srgbClr w14:val="832B2B"/>
                </w14:gs>
              </w14:gsLst>
              <w14:lin w14:scaled="0"/>
            </w14:gradFill>
          </w14:textFill>
        </w:rPr>
        <w:t>中最复杂的一种模式。</w:t>
      </w:r>
    </w:p>
    <w:p>
      <w:pPr>
        <w:keepNext w:val="0"/>
        <w:keepLines w:val="0"/>
        <w:pageBreakBefore w:val="0"/>
        <w:kinsoku/>
        <w:wordWrap/>
        <w:overflowPunct/>
        <w:topLinePunct w:val="0"/>
        <w:autoSpaceDE/>
        <w:autoSpaceDN/>
        <w:bidi w:val="0"/>
        <w:adjustRightInd/>
        <w:snapToGrid/>
        <w:spacing w:line="354" w:lineRule="exact"/>
        <w:ind w:left="420" w:hanging="420" w:hangingChars="200"/>
        <w:textAlignment w:val="auto"/>
        <w:rPr>
          <w:rFonts w:hint="eastAsia" w:ascii="微软雅黑" w:hAnsi="微软雅黑" w:eastAsia="微软雅黑" w:cs="微软雅黑"/>
          <w:i w:val="0"/>
          <w:iCs w:val="0"/>
          <w:caps w:val="0"/>
          <w:color w:val="444444"/>
          <w:spacing w:val="0"/>
          <w:sz w:val="21"/>
          <w:szCs w:val="21"/>
          <w:shd w:val="clear" w:fill="FFFFFF"/>
          <w14:textFill>
            <w14:gradFill>
              <w14:gsLst>
                <w14:gs w14:pos="0">
                  <w14:srgbClr w14:val="FE4444"/>
                </w14:gs>
                <w14:gs w14:pos="100000">
                  <w14:srgbClr w14:val="832B2B"/>
                </w14:gs>
              </w14:gsLst>
              <w14:lin w14:scaled="0"/>
            </w14:gradFill>
          </w14:textFill>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54" w:lineRule="exact"/>
        <w:ind w:left="0" w:right="0" w:firstLine="0"/>
        <w:textAlignment w:val="auto"/>
        <w:rPr>
          <w:rFonts w:ascii="微软雅黑" w:hAnsi="微软雅黑" w:eastAsia="微软雅黑" w:cs="微软雅黑"/>
          <w:i w:val="0"/>
          <w:iCs w:val="0"/>
          <w:caps w:val="0"/>
          <w:color w:val="444444"/>
          <w:spacing w:val="0"/>
          <w:sz w:val="21"/>
          <w:szCs w:val="21"/>
        </w:rPr>
      </w:pPr>
      <w:r>
        <w:rPr>
          <w:rFonts w:hint="eastAsia" w:ascii="微软雅黑" w:hAnsi="微软雅黑" w:eastAsia="微软雅黑" w:cs="微软雅黑"/>
          <w:i w:val="0"/>
          <w:iCs w:val="0"/>
          <w:caps w:val="0"/>
          <w:color w:val="444444"/>
          <w:spacing w:val="0"/>
          <w:sz w:val="21"/>
          <w:szCs w:val="21"/>
          <w:shd w:val="clear" w:fill="FFFFFF"/>
        </w:rPr>
        <w:t>1. 模式的结构</w:t>
      </w:r>
    </w:p>
    <w:p>
      <w:pPr>
        <w:keepNext w:val="0"/>
        <w:keepLines w:val="0"/>
        <w:pageBreakBefore w:val="0"/>
        <w:widowControl/>
        <w:suppressLineNumbers w:val="0"/>
        <w:kinsoku/>
        <w:wordWrap/>
        <w:overflowPunct/>
        <w:topLinePunct w:val="0"/>
        <w:autoSpaceDE/>
        <w:autoSpaceDN/>
        <w:bidi w:val="0"/>
        <w:adjustRightInd/>
        <w:snapToGrid/>
        <w:spacing w:line="354" w:lineRule="exact"/>
        <w:jc w:val="left"/>
        <w:textAlignment w:val="auto"/>
      </w:pPr>
      <w:r>
        <w:rPr>
          <w:rFonts w:hint="eastAsia" w:ascii="微软雅黑" w:hAnsi="微软雅黑" w:eastAsia="微软雅黑" w:cs="微软雅黑"/>
          <w:i w:val="0"/>
          <w:iCs w:val="0"/>
          <w:caps w:val="0"/>
          <w:color w:val="444444"/>
          <w:spacing w:val="0"/>
          <w:kern w:val="0"/>
          <w:sz w:val="21"/>
          <w:szCs w:val="21"/>
          <w:shd w:val="clear" w:fill="FFFFFF"/>
          <w:lang w:val="en-US" w:eastAsia="zh-CN" w:bidi="ar"/>
        </w:rPr>
        <w:t>访问者模式包含以下主要角色。</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354" w:lineRule="exact"/>
        <w:ind w:left="0" w:hanging="360"/>
        <w:textAlignment w:val="auto"/>
      </w:pPr>
      <w:r>
        <w:rPr>
          <w:rFonts w:hint="eastAsia" w:ascii="微软雅黑" w:hAnsi="微软雅黑" w:eastAsia="微软雅黑" w:cs="微软雅黑"/>
          <w:i w:val="0"/>
          <w:iCs w:val="0"/>
          <w:caps w:val="0"/>
          <w:color w:val="444444"/>
          <w:spacing w:val="0"/>
          <w:sz w:val="21"/>
          <w:szCs w:val="21"/>
          <w:bdr w:val="none" w:color="auto" w:sz="0" w:space="0"/>
          <w:shd w:val="clear" w:fill="FFFFFF"/>
          <w14:textFill>
            <w14:gradFill>
              <w14:gsLst>
                <w14:gs w14:pos="0">
                  <w14:srgbClr w14:val="FE4444"/>
                </w14:gs>
                <w14:gs w14:pos="100000">
                  <w14:srgbClr w14:val="832B2B"/>
                </w14:gs>
              </w14:gsLst>
              <w14:lin w14:scaled="0"/>
            </w14:gradFill>
          </w14:textFill>
        </w:rPr>
        <w:t>抽象访问者（Visitor）</w:t>
      </w:r>
      <w:r>
        <w:rPr>
          <w:rFonts w:hint="eastAsia" w:ascii="微软雅黑" w:hAnsi="微软雅黑" w:eastAsia="微软雅黑" w:cs="微软雅黑"/>
          <w:i w:val="0"/>
          <w:iCs w:val="0"/>
          <w:caps w:val="0"/>
          <w:color w:val="444444"/>
          <w:spacing w:val="0"/>
          <w:sz w:val="21"/>
          <w:szCs w:val="21"/>
          <w:bdr w:val="none" w:color="auto" w:sz="0" w:space="0"/>
          <w:shd w:val="clear" w:fill="FFFFFF"/>
        </w:rPr>
        <w:t xml:space="preserve">角色：定义一个访问具体元素的接口，为每个具体元素类对应一个访问操作 </w:t>
      </w:r>
      <w:r>
        <w:rPr>
          <w:rFonts w:hint="eastAsia" w:ascii="微软雅黑" w:hAnsi="微软雅黑" w:eastAsia="微软雅黑" w:cs="微软雅黑"/>
          <w:i w:val="0"/>
          <w:iCs w:val="0"/>
          <w:caps w:val="0"/>
          <w:color w:val="444444"/>
          <w:spacing w:val="0"/>
          <w:sz w:val="21"/>
          <w:szCs w:val="21"/>
          <w:bdr w:val="none" w:color="auto" w:sz="0" w:space="0"/>
          <w:shd w:val="clear" w:fill="FFFFFF"/>
          <w14:textFill>
            <w14:gradFill>
              <w14:gsLst>
                <w14:gs w14:pos="0">
                  <w14:srgbClr w14:val="FE4444"/>
                </w14:gs>
                <w14:gs w14:pos="100000">
                  <w14:srgbClr w14:val="832B2B"/>
                </w14:gs>
              </w14:gsLst>
              <w14:lin w14:scaled="0"/>
            </w14:gradFill>
          </w14:textFill>
        </w:rPr>
        <w:t>visit()</w:t>
      </w:r>
      <w:r>
        <w:rPr>
          <w:rFonts w:hint="eastAsia" w:ascii="微软雅黑" w:hAnsi="微软雅黑" w:eastAsia="微软雅黑" w:cs="微软雅黑"/>
          <w:i w:val="0"/>
          <w:iCs w:val="0"/>
          <w:caps w:val="0"/>
          <w:color w:val="444444"/>
          <w:spacing w:val="0"/>
          <w:sz w:val="21"/>
          <w:szCs w:val="21"/>
          <w:bdr w:val="none" w:color="auto" w:sz="0" w:space="0"/>
          <w:shd w:val="clear" w:fill="FFFFFF"/>
        </w:rPr>
        <w:t xml:space="preserve"> ，该操作中的参数类型标识了被访问的具体元素。</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354" w:lineRule="exact"/>
        <w:ind w:left="0" w:hanging="360"/>
        <w:textAlignment w:val="auto"/>
      </w:pPr>
      <w:r>
        <w:rPr>
          <w:rFonts w:hint="eastAsia" w:ascii="微软雅黑" w:hAnsi="微软雅黑" w:eastAsia="微软雅黑" w:cs="微软雅黑"/>
          <w:i w:val="0"/>
          <w:iCs w:val="0"/>
          <w:caps w:val="0"/>
          <w:color w:val="444444"/>
          <w:spacing w:val="0"/>
          <w:sz w:val="21"/>
          <w:szCs w:val="21"/>
          <w:bdr w:val="none" w:color="auto" w:sz="0" w:space="0"/>
          <w:shd w:val="clear" w:fill="FFFFFF"/>
          <w14:textFill>
            <w14:gradFill>
              <w14:gsLst>
                <w14:gs w14:pos="0">
                  <w14:srgbClr w14:val="FE4444"/>
                </w14:gs>
                <w14:gs w14:pos="100000">
                  <w14:srgbClr w14:val="832B2B"/>
                </w14:gs>
              </w14:gsLst>
              <w14:lin w14:scaled="0"/>
            </w14:gradFill>
          </w14:textFill>
        </w:rPr>
        <w:t>具体访问者（ConcreteVisitor）</w:t>
      </w:r>
      <w:r>
        <w:rPr>
          <w:rFonts w:hint="eastAsia" w:ascii="微软雅黑" w:hAnsi="微软雅黑" w:eastAsia="微软雅黑" w:cs="微软雅黑"/>
          <w:i w:val="0"/>
          <w:iCs w:val="0"/>
          <w:caps w:val="0"/>
          <w:color w:val="444444"/>
          <w:spacing w:val="0"/>
          <w:sz w:val="21"/>
          <w:szCs w:val="21"/>
          <w:bdr w:val="none" w:color="auto" w:sz="0" w:space="0"/>
          <w:shd w:val="clear" w:fill="FFFFFF"/>
        </w:rPr>
        <w:t>角色：实现抽象访问者角色中声明的各个访问操作，确定访问者访问一个元素时该做什么。</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354" w:lineRule="exact"/>
        <w:ind w:left="0" w:hanging="360"/>
        <w:textAlignment w:val="auto"/>
        <w:rPr>
          <w14:textFill>
            <w14:gradFill>
              <w14:gsLst>
                <w14:gs w14:pos="0">
                  <w14:srgbClr w14:val="FE4444"/>
                </w14:gs>
                <w14:gs w14:pos="100000">
                  <w14:srgbClr w14:val="832B2B"/>
                </w14:gs>
              </w14:gsLst>
              <w14:lin w14:scaled="0"/>
            </w14:gradFill>
          </w14:textFill>
        </w:rPr>
      </w:pPr>
      <w:r>
        <w:rPr>
          <w:rFonts w:hint="eastAsia" w:ascii="微软雅黑" w:hAnsi="微软雅黑" w:eastAsia="微软雅黑" w:cs="微软雅黑"/>
          <w:i w:val="0"/>
          <w:iCs w:val="0"/>
          <w:caps w:val="0"/>
          <w:color w:val="444444"/>
          <w:spacing w:val="0"/>
          <w:sz w:val="21"/>
          <w:szCs w:val="21"/>
          <w:bdr w:val="none" w:color="auto" w:sz="0" w:space="0"/>
          <w:shd w:val="clear" w:color="FFFFFF" w:fill="D9D9D9"/>
          <w14:textFill>
            <w14:gradFill>
              <w14:gsLst>
                <w14:gs w14:pos="0">
                  <w14:srgbClr w14:val="FE4444"/>
                </w14:gs>
                <w14:gs w14:pos="100000">
                  <w14:srgbClr w14:val="832B2B"/>
                </w14:gs>
              </w14:gsLst>
              <w14:lin w14:scaled="0"/>
            </w14:gradFill>
          </w14:textFill>
        </w:rPr>
        <w:t>抽象元素（Element）</w:t>
      </w:r>
      <w:r>
        <w:rPr>
          <w:rFonts w:hint="eastAsia" w:ascii="微软雅黑" w:hAnsi="微软雅黑" w:eastAsia="微软雅黑" w:cs="微软雅黑"/>
          <w:i w:val="0"/>
          <w:iCs w:val="0"/>
          <w:caps w:val="0"/>
          <w:color w:val="444444"/>
          <w:spacing w:val="0"/>
          <w:sz w:val="21"/>
          <w:szCs w:val="21"/>
          <w:bdr w:val="none" w:color="auto" w:sz="0" w:space="0"/>
          <w:shd w:val="clear" w:fill="FFFFFF"/>
        </w:rPr>
        <w:t xml:space="preserve">角色：声明一个包含接受操作 </w:t>
      </w:r>
      <w:r>
        <w:rPr>
          <w:rFonts w:hint="eastAsia" w:ascii="微软雅黑" w:hAnsi="微软雅黑" w:eastAsia="微软雅黑" w:cs="微软雅黑"/>
          <w:i w:val="0"/>
          <w:iCs w:val="0"/>
          <w:caps w:val="0"/>
          <w:color w:val="444444"/>
          <w:spacing w:val="0"/>
          <w:sz w:val="21"/>
          <w:szCs w:val="21"/>
          <w:bdr w:val="none" w:color="auto" w:sz="0" w:space="0"/>
          <w:shd w:val="clear" w:fill="FFFFFF"/>
          <w14:textFill>
            <w14:gradFill>
              <w14:gsLst>
                <w14:gs w14:pos="0">
                  <w14:srgbClr w14:val="FE4444"/>
                </w14:gs>
                <w14:gs w14:pos="100000">
                  <w14:srgbClr w14:val="832B2B"/>
                </w14:gs>
              </w14:gsLst>
              <w14:lin w14:scaled="0"/>
            </w14:gradFill>
          </w14:textFill>
        </w:rPr>
        <w:t>accept() 的接口，被接受的访问者对象作为 accept() 方法的参数。</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354" w:lineRule="exact"/>
        <w:ind w:left="0" w:hanging="360"/>
        <w:textAlignment w:val="auto"/>
      </w:pPr>
      <w:r>
        <w:rPr>
          <w:rFonts w:hint="eastAsia" w:ascii="微软雅黑" w:hAnsi="微软雅黑" w:eastAsia="微软雅黑" w:cs="微软雅黑"/>
          <w:i w:val="0"/>
          <w:iCs w:val="0"/>
          <w:caps w:val="0"/>
          <w:color w:val="444444"/>
          <w:spacing w:val="0"/>
          <w:sz w:val="21"/>
          <w:szCs w:val="21"/>
          <w:bdr w:val="none" w:color="auto" w:sz="0" w:space="0"/>
          <w:shd w:val="clear" w:fill="FFFFFF"/>
          <w14:textFill>
            <w14:gradFill>
              <w14:gsLst>
                <w14:gs w14:pos="0">
                  <w14:srgbClr w14:val="FE4444"/>
                </w14:gs>
                <w14:gs w14:pos="100000">
                  <w14:srgbClr w14:val="832B2B"/>
                </w14:gs>
              </w14:gsLst>
              <w14:lin w14:scaled="0"/>
            </w14:gradFill>
          </w14:textFill>
        </w:rPr>
        <w:t>具体元素（ConcreteElement）</w:t>
      </w:r>
      <w:r>
        <w:rPr>
          <w:rFonts w:hint="eastAsia" w:ascii="微软雅黑" w:hAnsi="微软雅黑" w:eastAsia="微软雅黑" w:cs="微软雅黑"/>
          <w:i w:val="0"/>
          <w:iCs w:val="0"/>
          <w:caps w:val="0"/>
          <w:color w:val="444444"/>
          <w:spacing w:val="0"/>
          <w:sz w:val="21"/>
          <w:szCs w:val="21"/>
          <w:bdr w:val="none" w:color="auto" w:sz="0" w:space="0"/>
          <w:shd w:val="clear" w:fill="FFFFFF"/>
        </w:rPr>
        <w:t>角色：实现抽象元素角色提供的 accept() 操作，其方法体通常都是 visitor.visit(this) ，另外具体元素中可能还包含本身业务逻辑的相关操作。</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354" w:lineRule="exact"/>
        <w:ind w:left="0" w:hanging="360"/>
        <w:textAlignment w:val="auto"/>
      </w:pPr>
      <w:r>
        <w:rPr>
          <w:rFonts w:hint="eastAsia" w:ascii="微软雅黑" w:hAnsi="微软雅黑" w:eastAsia="微软雅黑" w:cs="微软雅黑"/>
          <w:i w:val="0"/>
          <w:iCs w:val="0"/>
          <w:caps w:val="0"/>
          <w:color w:val="444444"/>
          <w:spacing w:val="0"/>
          <w:sz w:val="21"/>
          <w:szCs w:val="21"/>
          <w:bdr w:val="none" w:color="auto" w:sz="0" w:space="0"/>
          <w:shd w:val="clear" w:fill="FFFFFF"/>
          <w14:textFill>
            <w14:gradFill>
              <w14:gsLst>
                <w14:gs w14:pos="0">
                  <w14:srgbClr w14:val="FE4444"/>
                </w14:gs>
                <w14:gs w14:pos="100000">
                  <w14:srgbClr w14:val="832B2B"/>
                </w14:gs>
              </w14:gsLst>
              <w14:lin w14:scaled="0"/>
            </w14:gradFill>
          </w14:textFill>
        </w:rPr>
        <w:t>对象结构（Object Structure）</w:t>
      </w:r>
      <w:r>
        <w:rPr>
          <w:rFonts w:hint="eastAsia" w:ascii="微软雅黑" w:hAnsi="微软雅黑" w:eastAsia="微软雅黑" w:cs="微软雅黑"/>
          <w:i w:val="0"/>
          <w:iCs w:val="0"/>
          <w:caps w:val="0"/>
          <w:color w:val="444444"/>
          <w:spacing w:val="0"/>
          <w:sz w:val="21"/>
          <w:szCs w:val="21"/>
          <w:bdr w:val="none" w:color="auto" w:sz="0" w:space="0"/>
          <w:shd w:val="clear" w:fill="FFFFFF"/>
        </w:rPr>
        <w:t>角色：是</w:t>
      </w:r>
      <w:r>
        <w:rPr>
          <w:rFonts w:hint="eastAsia" w:ascii="微软雅黑" w:hAnsi="微软雅黑" w:eastAsia="微软雅黑" w:cs="微软雅黑"/>
          <w:i w:val="0"/>
          <w:iCs w:val="0"/>
          <w:caps w:val="0"/>
          <w:color w:val="444444"/>
          <w:spacing w:val="0"/>
          <w:sz w:val="21"/>
          <w:szCs w:val="21"/>
          <w:bdr w:val="none" w:color="auto" w:sz="0" w:space="0"/>
          <w:shd w:val="clear" w:fill="FFFFFF"/>
          <w14:textFill>
            <w14:gradFill>
              <w14:gsLst>
                <w14:gs w14:pos="0">
                  <w14:srgbClr w14:val="FE4444"/>
                </w14:gs>
                <w14:gs w14:pos="100000">
                  <w14:srgbClr w14:val="832B2B"/>
                </w14:gs>
              </w14:gsLst>
              <w14:lin w14:scaled="0"/>
            </w14:gradFill>
          </w14:textFill>
        </w:rPr>
        <w:t>一个包含元素角色的容器，提供让访问者对象遍历容器中的所有元素的方法，通常由 List、Set、Map 等聚合类实现</w:t>
      </w:r>
      <w:r>
        <w:rPr>
          <w:rFonts w:hint="eastAsia" w:ascii="微软雅黑" w:hAnsi="微软雅黑" w:eastAsia="微软雅黑" w:cs="微软雅黑"/>
          <w:i w:val="0"/>
          <w:iCs w:val="0"/>
          <w:caps w:val="0"/>
          <w:color w:val="444444"/>
          <w:spacing w:val="0"/>
          <w:sz w:val="21"/>
          <w:szCs w:val="21"/>
          <w:bdr w:val="none" w:color="auto" w:sz="0" w:space="0"/>
          <w:shd w:val="clear" w:fill="FFFFFF"/>
        </w:rPr>
        <w:t>。</w:t>
      </w:r>
    </w:p>
    <w:p>
      <w:pPr>
        <w:keepNext w:val="0"/>
        <w:keepLines w:val="0"/>
        <w:pageBreakBefore w:val="0"/>
        <w:kinsoku/>
        <w:wordWrap/>
        <w:overflowPunct/>
        <w:topLinePunct w:val="0"/>
        <w:autoSpaceDE/>
        <w:autoSpaceDN/>
        <w:bidi w:val="0"/>
        <w:adjustRightInd/>
        <w:snapToGrid/>
        <w:spacing w:line="240" w:lineRule="auto"/>
        <w:ind w:left="420" w:hanging="420" w:hangingChars="200"/>
        <w:textAlignment w:val="auto"/>
        <w:rPr>
          <w:rFonts w:hint="default" w:ascii="微软雅黑" w:hAnsi="微软雅黑" w:eastAsia="微软雅黑" w:cs="微软雅黑"/>
          <w:i w:val="0"/>
          <w:iCs w:val="0"/>
          <w:caps w:val="0"/>
          <w:color w:val="444444"/>
          <w:spacing w:val="0"/>
          <w:sz w:val="21"/>
          <w:szCs w:val="21"/>
          <w:shd w:val="clear" w:fill="FFFFFF"/>
          <w:lang w:val="en-US" w:eastAsia="zh-CN"/>
          <w14:textFill>
            <w14:gradFill>
              <w14:gsLst>
                <w14:gs w14:pos="0">
                  <w14:srgbClr w14:val="FE4444"/>
                </w14:gs>
                <w14:gs w14:pos="100000">
                  <w14:srgbClr w14:val="832B2B"/>
                </w14:gs>
              </w14:gsLst>
              <w14:lin w14:scaled="0"/>
            </w14:gradFill>
          </w14:textFill>
        </w:rPr>
      </w:pPr>
      <w:r>
        <w:rPr>
          <w:rFonts w:hint="default" w:ascii="微软雅黑" w:hAnsi="微软雅黑" w:eastAsia="微软雅黑" w:cs="微软雅黑"/>
          <w:i w:val="0"/>
          <w:iCs w:val="0"/>
          <w:caps w:val="0"/>
          <w:color w:val="444444"/>
          <w:spacing w:val="0"/>
          <w:sz w:val="21"/>
          <w:szCs w:val="21"/>
          <w:shd w:val="clear" w:fill="FFFFFF"/>
          <w:lang w:val="en-US" w:eastAsia="zh-CN"/>
          <w14:textFill>
            <w14:gradFill>
              <w14:gsLst>
                <w14:gs w14:pos="0">
                  <w14:srgbClr w14:val="FE4444"/>
                </w14:gs>
                <w14:gs w14:pos="100000">
                  <w14:srgbClr w14:val="832B2B"/>
                </w14:gs>
              </w14:gsLst>
              <w14:lin w14:scaled="0"/>
            </w14:gradFill>
          </w14:textFill>
        </w:rPr>
        <w:drawing>
          <wp:inline distT="0" distB="0" distL="114300" distR="114300">
            <wp:extent cx="5083810" cy="2189480"/>
            <wp:effectExtent l="0" t="0" r="2540" b="127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083810" cy="2189480"/>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line="240" w:lineRule="auto"/>
        <w:ind w:left="420" w:hanging="420" w:hangingChars="200"/>
        <w:textAlignment w:val="auto"/>
        <w:rPr>
          <w:rFonts w:hint="default" w:ascii="微软雅黑" w:hAnsi="微软雅黑" w:eastAsia="微软雅黑" w:cs="微软雅黑"/>
          <w:i w:val="0"/>
          <w:iCs w:val="0"/>
          <w:caps w:val="0"/>
          <w:color w:val="444444"/>
          <w:spacing w:val="0"/>
          <w:sz w:val="21"/>
          <w:szCs w:val="21"/>
          <w:shd w:val="clear" w:fill="FFFFFF"/>
          <w:lang w:val="en-US" w:eastAsia="zh-CN"/>
          <w14:textFill>
            <w14:gradFill>
              <w14:gsLst>
                <w14:gs w14:pos="0">
                  <w14:srgbClr w14:val="FE4444"/>
                </w14:gs>
                <w14:gs w14:pos="100000">
                  <w14:srgbClr w14:val="832B2B"/>
                </w14:gs>
              </w14:gsLst>
              <w14:lin w14:scaled="0"/>
            </w14:gradFill>
          </w14:textFill>
        </w:rPr>
      </w:pPr>
    </w:p>
    <w:p>
      <w:pPr>
        <w:pStyle w:val="2"/>
        <w:keepNext w:val="0"/>
        <w:keepLines w:val="0"/>
        <w:widowControl/>
        <w:suppressLineNumbers w:val="0"/>
        <w:shd w:val="clear" w:fill="FFFFFF"/>
        <w:spacing w:before="225" w:beforeAutospacing="0" w:after="225" w:afterAutospacing="0" w:line="24" w:lineRule="atLeast"/>
        <w:ind w:left="0" w:right="0" w:firstLine="0"/>
        <w:rPr>
          <w:rFonts w:ascii="微软雅黑" w:hAnsi="微软雅黑" w:eastAsia="微软雅黑" w:cs="微软雅黑"/>
          <w:i w:val="0"/>
          <w:iCs w:val="0"/>
          <w:caps w:val="0"/>
          <w:color w:val="444444"/>
          <w:spacing w:val="0"/>
          <w:sz w:val="36"/>
          <w:szCs w:val="36"/>
        </w:rPr>
      </w:pPr>
      <w:r>
        <w:rPr>
          <w:rFonts w:hint="eastAsia" w:ascii="微软雅黑" w:hAnsi="微软雅黑" w:eastAsia="微软雅黑" w:cs="微软雅黑"/>
          <w:i w:val="0"/>
          <w:iCs w:val="0"/>
          <w:caps w:val="0"/>
          <w:color w:val="444444"/>
          <w:spacing w:val="0"/>
          <w:sz w:val="36"/>
          <w:szCs w:val="36"/>
          <w:shd w:val="clear" w:fill="FFFFFF"/>
        </w:rPr>
        <w:t>模式的扩展</w:t>
      </w:r>
    </w:p>
    <w:p>
      <w:pPr>
        <w:keepNext w:val="0"/>
        <w:keepLines w:val="0"/>
        <w:pageBreakBefore w:val="0"/>
        <w:kinsoku/>
        <w:wordWrap/>
        <w:overflowPunct/>
        <w:topLinePunct w:val="0"/>
        <w:autoSpaceDE/>
        <w:autoSpaceDN/>
        <w:bidi w:val="0"/>
        <w:adjustRightInd/>
        <w:snapToGrid/>
        <w:spacing w:line="240" w:lineRule="auto"/>
        <w:ind w:left="420" w:hanging="420" w:hangingChars="200"/>
        <w:textAlignment w:val="auto"/>
        <w:rPr>
          <w:rFonts w:hint="eastAsia" w:ascii="微软雅黑" w:hAnsi="微软雅黑" w:eastAsia="微软雅黑" w:cs="微软雅黑"/>
          <w:i w:val="0"/>
          <w:iCs w:val="0"/>
          <w:caps w:val="0"/>
          <w:color w:val="444444"/>
          <w:spacing w:val="0"/>
          <w:sz w:val="21"/>
          <w:szCs w:val="21"/>
          <w:shd w:val="clear" w:fill="FFFFFF"/>
        </w:rPr>
      </w:pPr>
      <w:r>
        <w:rPr>
          <w:rFonts w:hint="eastAsia" w:ascii="微软雅黑" w:hAnsi="微软雅黑" w:eastAsia="微软雅黑" w:cs="微软雅黑"/>
          <w:i w:val="0"/>
          <w:iCs w:val="0"/>
          <w:caps w:val="0"/>
          <w:color w:val="444444"/>
          <w:spacing w:val="0"/>
          <w:sz w:val="21"/>
          <w:szCs w:val="21"/>
          <w:shd w:val="clear" w:fill="FFFFFF"/>
        </w:rPr>
        <w:t>访问者（Visitor）模式是使用频率较高的一种</w:t>
      </w:r>
      <w:r>
        <w:rPr>
          <w:rFonts w:hint="eastAsia" w:ascii="微软雅黑" w:hAnsi="微软雅黑" w:eastAsia="微软雅黑" w:cs="微软雅黑"/>
          <w:i w:val="0"/>
          <w:iCs w:val="0"/>
          <w:caps w:val="0"/>
          <w:color w:val="007DBB"/>
          <w:spacing w:val="0"/>
          <w:sz w:val="21"/>
          <w:szCs w:val="21"/>
          <w:u w:val="none"/>
          <w:bdr w:val="none" w:color="auto" w:sz="0" w:space="0"/>
          <w:shd w:val="clear" w:fill="FFFFFF"/>
        </w:rPr>
        <w:fldChar w:fldCharType="begin"/>
      </w:r>
      <w:r>
        <w:rPr>
          <w:rFonts w:hint="eastAsia" w:ascii="微软雅黑" w:hAnsi="微软雅黑" w:eastAsia="微软雅黑" w:cs="微软雅黑"/>
          <w:i w:val="0"/>
          <w:iCs w:val="0"/>
          <w:caps w:val="0"/>
          <w:color w:val="007DBB"/>
          <w:spacing w:val="0"/>
          <w:sz w:val="21"/>
          <w:szCs w:val="21"/>
          <w:u w:val="none"/>
          <w:bdr w:val="none" w:color="auto" w:sz="0" w:space="0"/>
          <w:shd w:val="clear" w:fill="FFFFFF"/>
        </w:rPr>
        <w:instrText xml:space="preserve"> HYPERLINK "http://c.biancheng.net/design_pattern/" \t "http://c.biancheng.net/view/_blank" </w:instrText>
      </w:r>
      <w:r>
        <w:rPr>
          <w:rFonts w:hint="eastAsia" w:ascii="微软雅黑" w:hAnsi="微软雅黑" w:eastAsia="微软雅黑" w:cs="微软雅黑"/>
          <w:i w:val="0"/>
          <w:iCs w:val="0"/>
          <w:caps w:val="0"/>
          <w:color w:val="007DBB"/>
          <w:spacing w:val="0"/>
          <w:sz w:val="21"/>
          <w:szCs w:val="21"/>
          <w:u w:val="none"/>
          <w:bdr w:val="none" w:color="auto" w:sz="0" w:space="0"/>
          <w:shd w:val="clear" w:fill="FFFFFF"/>
        </w:rPr>
        <w:fldChar w:fldCharType="separate"/>
      </w:r>
      <w:r>
        <w:rPr>
          <w:rStyle w:val="6"/>
          <w:rFonts w:hint="eastAsia" w:ascii="微软雅黑" w:hAnsi="微软雅黑" w:eastAsia="微软雅黑" w:cs="微软雅黑"/>
          <w:i w:val="0"/>
          <w:iCs w:val="0"/>
          <w:caps w:val="0"/>
          <w:color w:val="007DBB"/>
          <w:spacing w:val="0"/>
          <w:sz w:val="21"/>
          <w:szCs w:val="21"/>
          <w:u w:val="none"/>
          <w:bdr w:val="none" w:color="auto" w:sz="0" w:space="0"/>
          <w:shd w:val="clear" w:fill="FFFFFF"/>
        </w:rPr>
        <w:t>设计模式</w:t>
      </w:r>
      <w:r>
        <w:rPr>
          <w:rFonts w:hint="eastAsia" w:ascii="微软雅黑" w:hAnsi="微软雅黑" w:eastAsia="微软雅黑" w:cs="微软雅黑"/>
          <w:i w:val="0"/>
          <w:iCs w:val="0"/>
          <w:caps w:val="0"/>
          <w:color w:val="007DBB"/>
          <w:spacing w:val="0"/>
          <w:sz w:val="21"/>
          <w:szCs w:val="21"/>
          <w:u w:val="none"/>
          <w:bdr w:val="none" w:color="auto" w:sz="0" w:space="0"/>
          <w:shd w:val="clear" w:fill="FFFFFF"/>
        </w:rPr>
        <w:fldChar w:fldCharType="end"/>
      </w:r>
      <w:r>
        <w:rPr>
          <w:rFonts w:hint="eastAsia" w:ascii="微软雅黑" w:hAnsi="微软雅黑" w:eastAsia="微软雅黑" w:cs="微软雅黑"/>
          <w:i w:val="0"/>
          <w:iCs w:val="0"/>
          <w:caps w:val="0"/>
          <w:color w:val="444444"/>
          <w:spacing w:val="0"/>
          <w:sz w:val="21"/>
          <w:szCs w:val="21"/>
          <w:shd w:val="clear" w:fill="FFFFFF"/>
        </w:rPr>
        <w:t>，它常常同以下两种设计模式联用。</w:t>
      </w:r>
      <w:r>
        <w:rPr>
          <w:rFonts w:hint="eastAsia" w:ascii="微软雅黑" w:hAnsi="微软雅黑" w:eastAsia="微软雅黑" w:cs="微软雅黑"/>
          <w:i w:val="0"/>
          <w:iCs w:val="0"/>
          <w:caps w:val="0"/>
          <w:color w:val="444444"/>
          <w:spacing w:val="0"/>
          <w:sz w:val="21"/>
          <w:szCs w:val="21"/>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(1)与“</w:t>
      </w:r>
      <w:r>
        <w:rPr>
          <w:rFonts w:hint="eastAsia" w:ascii="微软雅黑" w:hAnsi="微软雅黑" w:eastAsia="微软雅黑" w:cs="微软雅黑"/>
          <w:i w:val="0"/>
          <w:iCs w:val="0"/>
          <w:caps w:val="0"/>
          <w:color w:val="007DBB"/>
          <w:spacing w:val="0"/>
          <w:sz w:val="21"/>
          <w:szCs w:val="21"/>
          <w:u w:val="none"/>
          <w:bdr w:val="none" w:color="auto" w:sz="0" w:space="0"/>
          <w:shd w:val="clear" w:fill="FFFFFF"/>
        </w:rPr>
        <w:fldChar w:fldCharType="begin"/>
      </w:r>
      <w:r>
        <w:rPr>
          <w:rFonts w:hint="eastAsia" w:ascii="微软雅黑" w:hAnsi="微软雅黑" w:eastAsia="微软雅黑" w:cs="微软雅黑"/>
          <w:i w:val="0"/>
          <w:iCs w:val="0"/>
          <w:caps w:val="0"/>
          <w:color w:val="007DBB"/>
          <w:spacing w:val="0"/>
          <w:sz w:val="21"/>
          <w:szCs w:val="21"/>
          <w:u w:val="none"/>
          <w:bdr w:val="none" w:color="auto" w:sz="0" w:space="0"/>
          <w:shd w:val="clear" w:fill="FFFFFF"/>
        </w:rPr>
        <w:instrText xml:space="preserve"> HYPERLINK "http://c.biancheng.net/view/1395.html" </w:instrText>
      </w:r>
      <w:r>
        <w:rPr>
          <w:rFonts w:hint="eastAsia" w:ascii="微软雅黑" w:hAnsi="微软雅黑" w:eastAsia="微软雅黑" w:cs="微软雅黑"/>
          <w:i w:val="0"/>
          <w:iCs w:val="0"/>
          <w:caps w:val="0"/>
          <w:color w:val="007DBB"/>
          <w:spacing w:val="0"/>
          <w:sz w:val="21"/>
          <w:szCs w:val="21"/>
          <w:u w:val="none"/>
          <w:bdr w:val="none" w:color="auto" w:sz="0" w:space="0"/>
          <w:shd w:val="clear" w:fill="FFFFFF"/>
        </w:rPr>
        <w:fldChar w:fldCharType="separate"/>
      </w:r>
      <w:r>
        <w:rPr>
          <w:rStyle w:val="6"/>
          <w:rFonts w:hint="eastAsia" w:ascii="微软雅黑" w:hAnsi="微软雅黑" w:eastAsia="微软雅黑" w:cs="微软雅黑"/>
          <w:i w:val="0"/>
          <w:iCs w:val="0"/>
          <w:caps w:val="0"/>
          <w:color w:val="007DBB"/>
          <w:spacing w:val="0"/>
          <w:sz w:val="21"/>
          <w:szCs w:val="21"/>
          <w:u w:val="none"/>
          <w:bdr w:val="none" w:color="auto" w:sz="0" w:space="0"/>
          <w:shd w:val="clear" w:fill="FFFFFF"/>
        </w:rPr>
        <w:t>迭代器模式</w:t>
      </w:r>
      <w:r>
        <w:rPr>
          <w:rFonts w:hint="eastAsia" w:ascii="微软雅黑" w:hAnsi="微软雅黑" w:eastAsia="微软雅黑" w:cs="微软雅黑"/>
          <w:i w:val="0"/>
          <w:iCs w:val="0"/>
          <w:caps w:val="0"/>
          <w:color w:val="007DBB"/>
          <w:spacing w:val="0"/>
          <w:sz w:val="21"/>
          <w:szCs w:val="21"/>
          <w:u w:val="none"/>
          <w:bdr w:val="none" w:color="auto" w:sz="0" w:space="0"/>
          <w:shd w:val="clear" w:fill="FFFFFF"/>
        </w:rPr>
        <w:fldChar w:fldCharType="end"/>
      </w:r>
      <w:r>
        <w:rPr>
          <w:rFonts w:hint="eastAsia" w:ascii="微软雅黑" w:hAnsi="微软雅黑" w:eastAsia="微软雅黑" w:cs="微软雅黑"/>
          <w:i w:val="0"/>
          <w:iCs w:val="0"/>
          <w:caps w:val="0"/>
          <w:color w:val="444444"/>
          <w:spacing w:val="0"/>
          <w:sz w:val="21"/>
          <w:szCs w:val="21"/>
          <w:shd w:val="clear" w:fill="FFFFFF"/>
        </w:rPr>
        <w:t>”联用。因为访问者模式中的“对象结构”是一个包含元素角色的容器，当访问者遍历容器中的所有元素时，常常要用迭代器。</w:t>
      </w:r>
      <w:r>
        <w:rPr>
          <w:rFonts w:hint="eastAsia" w:ascii="微软雅黑" w:hAnsi="微软雅黑" w:eastAsia="微软雅黑" w:cs="微软雅黑"/>
          <w:i w:val="0"/>
          <w:iCs w:val="0"/>
          <w:caps w:val="0"/>
          <w:color w:val="444444"/>
          <w:spacing w:val="0"/>
          <w:sz w:val="21"/>
          <w:szCs w:val="21"/>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(2)访问者（Visitor）模式同“</w:t>
      </w:r>
      <w:r>
        <w:rPr>
          <w:rFonts w:hint="eastAsia" w:ascii="微软雅黑" w:hAnsi="微软雅黑" w:eastAsia="微软雅黑" w:cs="微软雅黑"/>
          <w:i w:val="0"/>
          <w:iCs w:val="0"/>
          <w:caps w:val="0"/>
          <w:color w:val="007DBB"/>
          <w:spacing w:val="0"/>
          <w:sz w:val="21"/>
          <w:szCs w:val="21"/>
          <w:u w:val="none"/>
          <w:bdr w:val="none" w:color="auto" w:sz="0" w:space="0"/>
          <w:shd w:val="clear" w:fill="FFFFFF"/>
        </w:rPr>
        <w:fldChar w:fldCharType="begin"/>
      </w:r>
      <w:r>
        <w:rPr>
          <w:rFonts w:hint="eastAsia" w:ascii="微软雅黑" w:hAnsi="微软雅黑" w:eastAsia="微软雅黑" w:cs="微软雅黑"/>
          <w:i w:val="0"/>
          <w:iCs w:val="0"/>
          <w:caps w:val="0"/>
          <w:color w:val="007DBB"/>
          <w:spacing w:val="0"/>
          <w:sz w:val="21"/>
          <w:szCs w:val="21"/>
          <w:u w:val="none"/>
          <w:bdr w:val="none" w:color="auto" w:sz="0" w:space="0"/>
          <w:shd w:val="clear" w:fill="FFFFFF"/>
        </w:rPr>
        <w:instrText xml:space="preserve"> HYPERLINK "http://c.biancheng.net/view/1373.html" </w:instrText>
      </w:r>
      <w:r>
        <w:rPr>
          <w:rFonts w:hint="eastAsia" w:ascii="微软雅黑" w:hAnsi="微软雅黑" w:eastAsia="微软雅黑" w:cs="微软雅黑"/>
          <w:i w:val="0"/>
          <w:iCs w:val="0"/>
          <w:caps w:val="0"/>
          <w:color w:val="007DBB"/>
          <w:spacing w:val="0"/>
          <w:sz w:val="21"/>
          <w:szCs w:val="21"/>
          <w:u w:val="none"/>
          <w:bdr w:val="none" w:color="auto" w:sz="0" w:space="0"/>
          <w:shd w:val="clear" w:fill="FFFFFF"/>
        </w:rPr>
        <w:fldChar w:fldCharType="separate"/>
      </w:r>
      <w:r>
        <w:rPr>
          <w:rStyle w:val="6"/>
          <w:rFonts w:hint="eastAsia" w:ascii="微软雅黑" w:hAnsi="微软雅黑" w:eastAsia="微软雅黑" w:cs="微软雅黑"/>
          <w:i w:val="0"/>
          <w:iCs w:val="0"/>
          <w:caps w:val="0"/>
          <w:color w:val="007DBB"/>
          <w:spacing w:val="0"/>
          <w:sz w:val="21"/>
          <w:szCs w:val="21"/>
          <w:u w:val="none"/>
          <w:bdr w:val="none" w:color="auto" w:sz="0" w:space="0"/>
          <w:shd w:val="clear" w:fill="FFFFFF"/>
        </w:rPr>
        <w:t>组合模式</w:t>
      </w:r>
      <w:r>
        <w:rPr>
          <w:rFonts w:hint="eastAsia" w:ascii="微软雅黑" w:hAnsi="微软雅黑" w:eastAsia="微软雅黑" w:cs="微软雅黑"/>
          <w:i w:val="0"/>
          <w:iCs w:val="0"/>
          <w:caps w:val="0"/>
          <w:color w:val="007DBB"/>
          <w:spacing w:val="0"/>
          <w:sz w:val="21"/>
          <w:szCs w:val="21"/>
          <w:u w:val="none"/>
          <w:bdr w:val="none" w:color="auto" w:sz="0" w:space="0"/>
          <w:shd w:val="clear" w:fill="FFFFFF"/>
        </w:rPr>
        <w:fldChar w:fldCharType="end"/>
      </w:r>
      <w:r>
        <w:rPr>
          <w:rFonts w:hint="eastAsia" w:ascii="微软雅黑" w:hAnsi="微软雅黑" w:eastAsia="微软雅黑" w:cs="微软雅黑"/>
          <w:i w:val="0"/>
          <w:iCs w:val="0"/>
          <w:caps w:val="0"/>
          <w:color w:val="444444"/>
          <w:spacing w:val="0"/>
          <w:sz w:val="21"/>
          <w:szCs w:val="21"/>
          <w:shd w:val="clear" w:fill="FFFFFF"/>
        </w:rPr>
        <w:t>”联用。因为访问者（Visitor）模式中的“元素对象”可能是叶子对象或者是容器对象，如果元素对象包含容器对象，就必须用到</w:t>
      </w:r>
      <w:r>
        <w:rPr>
          <w:rFonts w:hint="eastAsia" w:ascii="微软雅黑" w:hAnsi="微软雅黑" w:eastAsia="微软雅黑" w:cs="微软雅黑"/>
          <w:i w:val="0"/>
          <w:iCs w:val="0"/>
          <w:caps w:val="0"/>
          <w:color w:val="007DBB"/>
          <w:spacing w:val="0"/>
          <w:sz w:val="21"/>
          <w:szCs w:val="21"/>
          <w:u w:val="none"/>
          <w:bdr w:val="none" w:color="auto" w:sz="0" w:space="0"/>
          <w:shd w:val="clear" w:fill="FFFFFF"/>
        </w:rPr>
        <w:fldChar w:fldCharType="begin"/>
      </w:r>
      <w:r>
        <w:rPr>
          <w:rFonts w:hint="eastAsia" w:ascii="微软雅黑" w:hAnsi="微软雅黑" w:eastAsia="微软雅黑" w:cs="微软雅黑"/>
          <w:i w:val="0"/>
          <w:iCs w:val="0"/>
          <w:caps w:val="0"/>
          <w:color w:val="007DBB"/>
          <w:spacing w:val="0"/>
          <w:sz w:val="21"/>
          <w:szCs w:val="21"/>
          <w:u w:val="none"/>
          <w:bdr w:val="none" w:color="auto" w:sz="0" w:space="0"/>
          <w:shd w:val="clear" w:fill="FFFFFF"/>
        </w:rPr>
        <w:instrText xml:space="preserve"> HYPERLINK "http://c.biancheng.net/view/1373.html" \t "http://c.biancheng.net/view/_blank" </w:instrText>
      </w:r>
      <w:r>
        <w:rPr>
          <w:rFonts w:hint="eastAsia" w:ascii="微软雅黑" w:hAnsi="微软雅黑" w:eastAsia="微软雅黑" w:cs="微软雅黑"/>
          <w:i w:val="0"/>
          <w:iCs w:val="0"/>
          <w:caps w:val="0"/>
          <w:color w:val="007DBB"/>
          <w:spacing w:val="0"/>
          <w:sz w:val="21"/>
          <w:szCs w:val="21"/>
          <w:u w:val="none"/>
          <w:bdr w:val="none" w:color="auto" w:sz="0" w:space="0"/>
          <w:shd w:val="clear" w:fill="FFFFFF"/>
        </w:rPr>
        <w:fldChar w:fldCharType="separate"/>
      </w:r>
      <w:r>
        <w:rPr>
          <w:rStyle w:val="6"/>
          <w:rFonts w:hint="eastAsia" w:ascii="微软雅黑" w:hAnsi="微软雅黑" w:eastAsia="微软雅黑" w:cs="微软雅黑"/>
          <w:i w:val="0"/>
          <w:iCs w:val="0"/>
          <w:caps w:val="0"/>
          <w:color w:val="007DBB"/>
          <w:spacing w:val="0"/>
          <w:sz w:val="21"/>
          <w:szCs w:val="21"/>
          <w:u w:val="none"/>
          <w:bdr w:val="none" w:color="auto" w:sz="0" w:space="0"/>
          <w:shd w:val="clear" w:fill="FFFFFF"/>
        </w:rPr>
        <w:t>组合模式</w:t>
      </w:r>
      <w:r>
        <w:rPr>
          <w:rFonts w:hint="eastAsia" w:ascii="微软雅黑" w:hAnsi="微软雅黑" w:eastAsia="微软雅黑" w:cs="微软雅黑"/>
          <w:i w:val="0"/>
          <w:iCs w:val="0"/>
          <w:caps w:val="0"/>
          <w:color w:val="007DBB"/>
          <w:spacing w:val="0"/>
          <w:sz w:val="21"/>
          <w:szCs w:val="21"/>
          <w:u w:val="none"/>
          <w:bdr w:val="none" w:color="auto" w:sz="0" w:space="0"/>
          <w:shd w:val="clear" w:fill="FFFFFF"/>
        </w:rPr>
        <w:fldChar w:fldCharType="end"/>
      </w:r>
      <w:r>
        <w:rPr>
          <w:rFonts w:hint="eastAsia" w:ascii="微软雅黑" w:hAnsi="微软雅黑" w:eastAsia="微软雅黑" w:cs="微软雅黑"/>
          <w:i w:val="0"/>
          <w:iCs w:val="0"/>
          <w:caps w:val="0"/>
          <w:color w:val="444444"/>
          <w:spacing w:val="0"/>
          <w:sz w:val="21"/>
          <w:szCs w:val="21"/>
          <w:shd w:val="clear" w:fill="FFFFFF"/>
        </w:rPr>
        <w:t>，</w:t>
      </w:r>
    </w:p>
    <w:p>
      <w:pPr>
        <w:keepNext w:val="0"/>
        <w:keepLines w:val="0"/>
        <w:pageBreakBefore w:val="0"/>
        <w:kinsoku/>
        <w:wordWrap/>
        <w:overflowPunct/>
        <w:topLinePunct w:val="0"/>
        <w:autoSpaceDE/>
        <w:autoSpaceDN/>
        <w:bidi w:val="0"/>
        <w:adjustRightInd/>
        <w:snapToGrid/>
        <w:spacing w:line="240" w:lineRule="auto"/>
        <w:ind w:left="420" w:hanging="420" w:hangingChars="200"/>
        <w:textAlignment w:val="auto"/>
        <w:rPr>
          <w:rFonts w:hint="eastAsia" w:ascii="微软雅黑" w:hAnsi="微软雅黑" w:eastAsia="微软雅黑" w:cs="微软雅黑"/>
          <w:i w:val="0"/>
          <w:iCs w:val="0"/>
          <w:caps w:val="0"/>
          <w:color w:val="444444"/>
          <w:spacing w:val="0"/>
          <w:sz w:val="21"/>
          <w:szCs w:val="21"/>
          <w:shd w:val="clear" w:fill="FFFFFF"/>
        </w:rPr>
      </w:pPr>
    </w:p>
    <w:p>
      <w:pPr>
        <w:keepNext w:val="0"/>
        <w:keepLines w:val="0"/>
        <w:pageBreakBefore w:val="0"/>
        <w:kinsoku/>
        <w:wordWrap/>
        <w:overflowPunct/>
        <w:topLinePunct w:val="0"/>
        <w:autoSpaceDE/>
        <w:autoSpaceDN/>
        <w:bidi w:val="0"/>
        <w:adjustRightInd/>
        <w:snapToGrid/>
        <w:spacing w:line="240" w:lineRule="auto"/>
        <w:ind w:left="420" w:hanging="420" w:hangingChars="200"/>
        <w:textAlignment w:val="auto"/>
        <w:rPr>
          <w:rFonts w:hint="default" w:ascii="微软雅黑" w:hAnsi="微软雅黑" w:eastAsia="微软雅黑" w:cs="微软雅黑"/>
          <w:i w:val="0"/>
          <w:iCs w:val="0"/>
          <w:caps w:val="0"/>
          <w:color w:val="444444"/>
          <w:spacing w:val="0"/>
          <w:sz w:val="21"/>
          <w:szCs w:val="21"/>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36D989"/>
    <w:multiLevelType w:val="multilevel"/>
    <w:tmpl w:val="5036D9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cyY2FkMzUwMGE4NTA2ZWRkZGVmNzljOWFiMmIxYTYifQ=="/>
  </w:docVars>
  <w:rsids>
    <w:rsidRoot w:val="00000000"/>
    <w:rsid w:val="131F201D"/>
    <w:rsid w:val="26D00486"/>
    <w:rsid w:val="275A34C6"/>
    <w:rsid w:val="34C93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847</Words>
  <Characters>981</Characters>
  <Lines>0</Lines>
  <Paragraphs>0</Paragraphs>
  <TotalTime>57</TotalTime>
  <ScaleCrop>false</ScaleCrop>
  <LinksUpToDate>false</LinksUpToDate>
  <CharactersWithSpaces>996</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2022-05-23T12:30:46Z</dcterms:created>
  <dc:creator>zy</dc:creator>
  <cp:lastModifiedBy>rush</cp:lastModifiedBy>
  <dcterms:modified xsi:type="dcterms:W3CDTF">2022-05-23T13:32:42Z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4268333FD99140279B53A70A04BAEF42</vt:lpwstr>
  </property>
</Properties>
</file>