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A706E" w14:textId="77777777" w:rsidR="00674EBA" w:rsidRDefault="00674EBA">
      <w:pPr>
        <w:ind w:firstLineChars="200" w:firstLine="602"/>
        <w:jc w:val="center"/>
        <w:rPr>
          <w:rFonts w:ascii="Times New Roman" w:eastAsia="宋体" w:hAnsi="Times New Roman" w:cs="Times New Roman"/>
          <w:b/>
          <w:bCs/>
          <w:sz w:val="30"/>
          <w:szCs w:val="30"/>
        </w:rPr>
      </w:pPr>
    </w:p>
    <w:p w14:paraId="160822F3" w14:textId="77777777" w:rsidR="00674EBA" w:rsidRDefault="00674EBA">
      <w:pPr>
        <w:ind w:firstLineChars="200" w:firstLine="602"/>
        <w:jc w:val="center"/>
        <w:rPr>
          <w:rFonts w:ascii="Times New Roman" w:eastAsia="宋体" w:hAnsi="Times New Roman" w:cs="Times New Roman"/>
          <w:b/>
          <w:bCs/>
          <w:sz w:val="30"/>
          <w:szCs w:val="30"/>
        </w:rPr>
      </w:pPr>
    </w:p>
    <w:p w14:paraId="513188D6" w14:textId="77777777" w:rsidR="00674EBA" w:rsidRDefault="00674EBA">
      <w:pPr>
        <w:ind w:firstLineChars="200" w:firstLine="602"/>
        <w:jc w:val="center"/>
        <w:rPr>
          <w:rFonts w:ascii="Times New Roman" w:eastAsia="宋体" w:hAnsi="Times New Roman" w:cs="Times New Roman"/>
          <w:b/>
          <w:bCs/>
          <w:sz w:val="30"/>
          <w:szCs w:val="30"/>
        </w:rPr>
      </w:pPr>
    </w:p>
    <w:p w14:paraId="745B5B4C" w14:textId="77777777" w:rsidR="00674EBA" w:rsidRDefault="00674EBA">
      <w:pPr>
        <w:ind w:firstLineChars="200" w:firstLine="602"/>
        <w:jc w:val="center"/>
        <w:rPr>
          <w:rFonts w:ascii="Times New Roman" w:eastAsia="宋体" w:hAnsi="Times New Roman" w:cs="Times New Roman"/>
          <w:b/>
          <w:bCs/>
          <w:sz w:val="30"/>
          <w:szCs w:val="30"/>
        </w:rPr>
      </w:pPr>
    </w:p>
    <w:p w14:paraId="6FCA5F7A" w14:textId="77777777" w:rsidR="00674EBA" w:rsidRDefault="00674EBA">
      <w:pPr>
        <w:ind w:firstLineChars="200" w:firstLine="602"/>
        <w:jc w:val="center"/>
        <w:rPr>
          <w:rFonts w:ascii="Times New Roman" w:eastAsia="宋体" w:hAnsi="Times New Roman" w:cs="Times New Roman"/>
          <w:b/>
          <w:bCs/>
          <w:sz w:val="30"/>
          <w:szCs w:val="30"/>
        </w:rPr>
      </w:pPr>
    </w:p>
    <w:p w14:paraId="41BDC8AD" w14:textId="77777777" w:rsidR="00674EBA" w:rsidRDefault="00674EBA">
      <w:pPr>
        <w:ind w:firstLineChars="200" w:firstLine="602"/>
        <w:jc w:val="center"/>
        <w:rPr>
          <w:rFonts w:ascii="Times New Roman" w:eastAsia="宋体" w:hAnsi="Times New Roman" w:cs="Times New Roman"/>
          <w:b/>
          <w:bCs/>
          <w:sz w:val="30"/>
          <w:szCs w:val="30"/>
        </w:rPr>
      </w:pPr>
    </w:p>
    <w:p w14:paraId="28C86A58" w14:textId="77777777" w:rsidR="00674EBA" w:rsidRDefault="00674EBA">
      <w:pPr>
        <w:ind w:firstLineChars="200" w:firstLine="602"/>
        <w:jc w:val="center"/>
        <w:rPr>
          <w:rFonts w:ascii="Times New Roman" w:eastAsia="宋体" w:hAnsi="Times New Roman" w:cs="Times New Roman"/>
          <w:b/>
          <w:bCs/>
          <w:sz w:val="30"/>
          <w:szCs w:val="30"/>
        </w:rPr>
      </w:pPr>
    </w:p>
    <w:p w14:paraId="2BA46F1D" w14:textId="77777777" w:rsidR="00674EBA" w:rsidRDefault="00674EBA">
      <w:pPr>
        <w:ind w:firstLineChars="200" w:firstLine="602"/>
        <w:jc w:val="center"/>
        <w:rPr>
          <w:rFonts w:ascii="Times New Roman" w:eastAsia="宋体" w:hAnsi="Times New Roman" w:cs="Times New Roman"/>
          <w:b/>
          <w:bCs/>
          <w:sz w:val="30"/>
          <w:szCs w:val="30"/>
        </w:rPr>
      </w:pPr>
    </w:p>
    <w:p w14:paraId="5E476767" w14:textId="77777777" w:rsidR="00674EBA" w:rsidRDefault="00674EBA">
      <w:pPr>
        <w:ind w:firstLineChars="200" w:firstLine="602"/>
        <w:jc w:val="center"/>
        <w:rPr>
          <w:rFonts w:ascii="Times New Roman" w:eastAsia="宋体" w:hAnsi="Times New Roman" w:cs="Times New Roman"/>
          <w:b/>
          <w:bCs/>
          <w:sz w:val="30"/>
          <w:szCs w:val="30"/>
        </w:rPr>
      </w:pPr>
    </w:p>
    <w:p w14:paraId="7456B946" w14:textId="77777777" w:rsidR="00674EBA" w:rsidRDefault="00674EBA">
      <w:pPr>
        <w:ind w:firstLineChars="200" w:firstLine="602"/>
        <w:jc w:val="center"/>
        <w:rPr>
          <w:rFonts w:ascii="Times New Roman" w:eastAsia="宋体" w:hAnsi="Times New Roman" w:cs="Times New Roman"/>
          <w:b/>
          <w:bCs/>
          <w:sz w:val="30"/>
          <w:szCs w:val="30"/>
        </w:rPr>
      </w:pPr>
    </w:p>
    <w:p w14:paraId="3E0EB0FC" w14:textId="77777777" w:rsidR="00674EBA" w:rsidRDefault="00000000">
      <w:pPr>
        <w:ind w:firstLineChars="200" w:firstLine="602"/>
        <w:jc w:val="center"/>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实</w:t>
      </w:r>
      <w:r>
        <w:rPr>
          <w:rFonts w:ascii="Times New Roman" w:eastAsia="宋体" w:hAnsi="Times New Roman" w:cs="Times New Roman"/>
          <w:b/>
          <w:bCs/>
          <w:sz w:val="30"/>
          <w:szCs w:val="30"/>
        </w:rPr>
        <w:t>验</w:t>
      </w:r>
      <w:r>
        <w:rPr>
          <w:rFonts w:ascii="Times New Roman" w:eastAsia="宋体" w:hAnsi="Times New Roman" w:cs="Times New Roman"/>
          <w:b/>
          <w:bCs/>
          <w:sz w:val="30"/>
          <w:szCs w:val="30"/>
        </w:rPr>
        <w:t xml:space="preserve">3 </w:t>
      </w:r>
      <w:r>
        <w:rPr>
          <w:rFonts w:ascii="Times New Roman" w:eastAsia="宋体" w:hAnsi="Times New Roman" w:cs="Times New Roman" w:hint="eastAsia"/>
          <w:b/>
          <w:bCs/>
          <w:sz w:val="30"/>
          <w:szCs w:val="30"/>
        </w:rPr>
        <w:t>基于</w:t>
      </w:r>
      <w:r>
        <w:rPr>
          <w:rFonts w:ascii="Times New Roman" w:eastAsia="宋体" w:hAnsi="Times New Roman" w:cs="Times New Roman" w:hint="eastAsia"/>
          <w:b/>
          <w:bCs/>
          <w:sz w:val="30"/>
          <w:szCs w:val="30"/>
        </w:rPr>
        <w:t>PyTorch</w:t>
      </w:r>
      <w:r>
        <w:rPr>
          <w:rFonts w:ascii="Times New Roman" w:eastAsia="宋体" w:hAnsi="Times New Roman" w:cs="Times New Roman" w:hint="eastAsia"/>
          <w:b/>
          <w:bCs/>
          <w:sz w:val="30"/>
          <w:szCs w:val="30"/>
        </w:rPr>
        <w:t>手写数字识别</w:t>
      </w:r>
    </w:p>
    <w:p w14:paraId="54A88571" w14:textId="14B1307C" w:rsidR="00674EBA" w:rsidRDefault="00695AFB">
      <w:pPr>
        <w:ind w:firstLineChars="200" w:firstLine="600"/>
        <w:jc w:val="center"/>
        <w:rPr>
          <w:rFonts w:ascii="宋体" w:eastAsia="宋体" w:hAnsi="宋体" w:cs="Times New Roman"/>
          <w:sz w:val="30"/>
          <w:szCs w:val="30"/>
        </w:rPr>
      </w:pPr>
      <w:r>
        <w:rPr>
          <w:rFonts w:ascii="宋体" w:eastAsia="宋体" w:hAnsi="宋体" w:cs="Times New Roman" w:hint="eastAsia"/>
          <w:sz w:val="30"/>
          <w:szCs w:val="30"/>
        </w:rPr>
        <w:t>计科2</w:t>
      </w:r>
      <w:r>
        <w:rPr>
          <w:rFonts w:ascii="宋体" w:eastAsia="宋体" w:hAnsi="宋体" w:cs="Times New Roman"/>
          <w:sz w:val="30"/>
          <w:szCs w:val="30"/>
        </w:rPr>
        <w:t>002</w:t>
      </w:r>
      <w:r>
        <w:rPr>
          <w:rFonts w:ascii="宋体" w:eastAsia="宋体" w:hAnsi="宋体" w:cs="Times New Roman" w:hint="eastAsia"/>
          <w:sz w:val="30"/>
          <w:szCs w:val="30"/>
        </w:rPr>
        <w:t xml:space="preserve">班 </w:t>
      </w:r>
      <w:r w:rsidR="00000000">
        <w:rPr>
          <w:rFonts w:ascii="宋体" w:eastAsia="宋体" w:hAnsi="宋体" w:cs="Times New Roman" w:hint="eastAsia"/>
          <w:sz w:val="30"/>
          <w:szCs w:val="30"/>
        </w:rPr>
        <w:t>2</w:t>
      </w:r>
      <w:r w:rsidR="00000000">
        <w:rPr>
          <w:rFonts w:ascii="宋体" w:eastAsia="宋体" w:hAnsi="宋体" w:cs="Times New Roman"/>
          <w:sz w:val="30"/>
          <w:szCs w:val="30"/>
        </w:rPr>
        <w:t xml:space="preserve">02013407043 </w:t>
      </w:r>
      <w:r w:rsidR="00000000">
        <w:rPr>
          <w:rFonts w:ascii="宋体" w:eastAsia="宋体" w:hAnsi="宋体" w:cs="Times New Roman" w:hint="eastAsia"/>
          <w:sz w:val="30"/>
          <w:szCs w:val="30"/>
        </w:rPr>
        <w:t>张艺汶</w:t>
      </w:r>
    </w:p>
    <w:p w14:paraId="60142E58" w14:textId="77777777" w:rsidR="00674EBA" w:rsidRDefault="00674EBA">
      <w:pPr>
        <w:ind w:firstLineChars="200" w:firstLine="600"/>
        <w:jc w:val="center"/>
        <w:rPr>
          <w:rFonts w:ascii="宋体" w:eastAsia="宋体" w:hAnsi="宋体" w:cs="Times New Roman"/>
          <w:sz w:val="30"/>
          <w:szCs w:val="30"/>
        </w:rPr>
      </w:pPr>
    </w:p>
    <w:p w14:paraId="0142CE33" w14:textId="77777777" w:rsidR="00674EBA" w:rsidRDefault="00674EBA">
      <w:pPr>
        <w:ind w:firstLineChars="200" w:firstLine="600"/>
        <w:jc w:val="center"/>
        <w:rPr>
          <w:rFonts w:ascii="宋体" w:eastAsia="宋体" w:hAnsi="宋体" w:cs="Times New Roman"/>
          <w:sz w:val="30"/>
          <w:szCs w:val="30"/>
        </w:rPr>
      </w:pPr>
    </w:p>
    <w:p w14:paraId="7AED210A" w14:textId="77777777" w:rsidR="00674EBA" w:rsidRDefault="00674EBA">
      <w:pPr>
        <w:ind w:firstLineChars="200" w:firstLine="600"/>
        <w:jc w:val="center"/>
        <w:rPr>
          <w:rFonts w:ascii="宋体" w:eastAsia="宋体" w:hAnsi="宋体" w:cs="Times New Roman"/>
          <w:sz w:val="30"/>
          <w:szCs w:val="30"/>
        </w:rPr>
      </w:pPr>
    </w:p>
    <w:p w14:paraId="76196468" w14:textId="77777777" w:rsidR="00674EBA" w:rsidRDefault="00674EBA">
      <w:pPr>
        <w:ind w:firstLineChars="200" w:firstLine="600"/>
        <w:jc w:val="center"/>
        <w:rPr>
          <w:rFonts w:ascii="宋体" w:eastAsia="宋体" w:hAnsi="宋体" w:cs="Times New Roman"/>
          <w:sz w:val="30"/>
          <w:szCs w:val="30"/>
        </w:rPr>
      </w:pPr>
    </w:p>
    <w:p w14:paraId="472DE530" w14:textId="77777777" w:rsidR="00674EBA" w:rsidRDefault="00674EBA">
      <w:pPr>
        <w:ind w:firstLineChars="200" w:firstLine="600"/>
        <w:jc w:val="center"/>
        <w:rPr>
          <w:rFonts w:ascii="宋体" w:eastAsia="宋体" w:hAnsi="宋体" w:cs="Times New Roman"/>
          <w:sz w:val="30"/>
          <w:szCs w:val="30"/>
        </w:rPr>
      </w:pPr>
    </w:p>
    <w:p w14:paraId="46BE4292" w14:textId="77777777" w:rsidR="00674EBA" w:rsidRDefault="00674EBA">
      <w:pPr>
        <w:ind w:firstLineChars="200" w:firstLine="600"/>
        <w:jc w:val="center"/>
        <w:rPr>
          <w:rFonts w:ascii="宋体" w:eastAsia="宋体" w:hAnsi="宋体" w:cs="Times New Roman"/>
          <w:sz w:val="30"/>
          <w:szCs w:val="30"/>
        </w:rPr>
      </w:pPr>
    </w:p>
    <w:p w14:paraId="0C0CB69B" w14:textId="77777777" w:rsidR="00674EBA" w:rsidRDefault="00674EBA">
      <w:pPr>
        <w:ind w:firstLineChars="200" w:firstLine="600"/>
        <w:jc w:val="center"/>
        <w:rPr>
          <w:rFonts w:ascii="宋体" w:eastAsia="宋体" w:hAnsi="宋体" w:cs="Times New Roman"/>
          <w:sz w:val="30"/>
          <w:szCs w:val="30"/>
        </w:rPr>
      </w:pPr>
    </w:p>
    <w:p w14:paraId="5EC60A6F" w14:textId="77777777" w:rsidR="00674EBA" w:rsidRDefault="00674EBA">
      <w:pPr>
        <w:ind w:firstLineChars="200" w:firstLine="600"/>
        <w:jc w:val="center"/>
        <w:rPr>
          <w:rFonts w:ascii="宋体" w:eastAsia="宋体" w:hAnsi="宋体" w:cs="Times New Roman"/>
          <w:sz w:val="30"/>
          <w:szCs w:val="30"/>
        </w:rPr>
      </w:pPr>
    </w:p>
    <w:p w14:paraId="6E8B3204" w14:textId="77777777" w:rsidR="00674EBA" w:rsidRDefault="00674EBA">
      <w:pPr>
        <w:ind w:firstLineChars="200" w:firstLine="600"/>
        <w:jc w:val="center"/>
        <w:rPr>
          <w:rFonts w:ascii="宋体" w:eastAsia="宋体" w:hAnsi="宋体" w:cs="Times New Roman"/>
          <w:sz w:val="30"/>
          <w:szCs w:val="30"/>
        </w:rPr>
      </w:pPr>
    </w:p>
    <w:p w14:paraId="6D0AC0A8" w14:textId="77777777" w:rsidR="00674EBA" w:rsidRDefault="00674EBA">
      <w:pPr>
        <w:rPr>
          <w:rFonts w:ascii="Times New Roman" w:eastAsia="宋体" w:hAnsi="Times New Roman" w:cs="Times New Roman"/>
          <w:b/>
          <w:bCs/>
          <w:sz w:val="30"/>
          <w:szCs w:val="30"/>
        </w:rPr>
      </w:pPr>
    </w:p>
    <w:p w14:paraId="508DDAF3" w14:textId="77777777" w:rsidR="00674EBA" w:rsidRDefault="00000000">
      <w:pPr>
        <w:numPr>
          <w:ilvl w:val="0"/>
          <w:numId w:val="1"/>
        </w:numPr>
        <w:tabs>
          <w:tab w:val="left" w:pos="720"/>
        </w:tabs>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实验目的</w:t>
      </w:r>
    </w:p>
    <w:p w14:paraId="6D158819" w14:textId="77777777" w:rsidR="00674EBA" w:rsidRDefault="00000000">
      <w:pPr>
        <w:numPr>
          <w:ilvl w:val="0"/>
          <w:numId w:val="2"/>
        </w:numPr>
        <w:tabs>
          <w:tab w:val="left" w:pos="720"/>
        </w:tabs>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构建卷积神经网络训练手写数字识别；</w:t>
      </w:r>
    </w:p>
    <w:p w14:paraId="6E130F88" w14:textId="77777777" w:rsidR="00674EBA" w:rsidRDefault="00000000">
      <w:pPr>
        <w:numPr>
          <w:ilvl w:val="0"/>
          <w:numId w:val="2"/>
        </w:numPr>
        <w:tabs>
          <w:tab w:val="left" w:pos="720"/>
        </w:tabs>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进行数据变换和增强</w:t>
      </w:r>
      <w:r>
        <w:rPr>
          <w:rFonts w:ascii="Times New Roman" w:eastAsia="宋体" w:hAnsi="Times New Roman" w:cs="Times New Roman"/>
          <w:sz w:val="24"/>
          <w:szCs w:val="24"/>
        </w:rPr>
        <w:t>；</w:t>
      </w:r>
    </w:p>
    <w:p w14:paraId="6C47B656" w14:textId="77777777" w:rsidR="00674EBA" w:rsidRDefault="00000000">
      <w:pPr>
        <w:numPr>
          <w:ilvl w:val="0"/>
          <w:numId w:val="2"/>
        </w:numPr>
        <w:tabs>
          <w:tab w:val="left" w:pos="720"/>
        </w:tabs>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训练和测试卷积神经网络。</w:t>
      </w:r>
    </w:p>
    <w:p w14:paraId="162AEAAB" w14:textId="77777777" w:rsidR="00674EBA" w:rsidRDefault="00674EBA">
      <w:pPr>
        <w:tabs>
          <w:tab w:val="left" w:pos="720"/>
        </w:tabs>
        <w:ind w:left="792"/>
        <w:rPr>
          <w:rFonts w:ascii="Times New Roman" w:eastAsia="宋体" w:hAnsi="Times New Roman" w:cs="Times New Roman"/>
          <w:szCs w:val="21"/>
        </w:rPr>
      </w:pPr>
    </w:p>
    <w:p w14:paraId="07796B7B" w14:textId="77777777" w:rsidR="00674EBA" w:rsidRDefault="00000000">
      <w:pPr>
        <w:numPr>
          <w:ilvl w:val="0"/>
          <w:numId w:val="1"/>
        </w:numPr>
        <w:tabs>
          <w:tab w:val="left" w:pos="720"/>
        </w:tabs>
        <w:rPr>
          <w:rFonts w:ascii="Times New Roman" w:eastAsia="宋体" w:hAnsi="Times New Roman" w:cs="Times New Roman"/>
          <w:b/>
          <w:bCs/>
          <w:sz w:val="28"/>
          <w:szCs w:val="28"/>
        </w:rPr>
      </w:pPr>
      <w:r>
        <w:rPr>
          <w:rFonts w:ascii="Times New Roman" w:eastAsia="宋体" w:hAnsi="Times New Roman" w:cs="Times New Roman"/>
          <w:b/>
          <w:bCs/>
          <w:sz w:val="28"/>
          <w:szCs w:val="28"/>
        </w:rPr>
        <w:t>实验内容</w:t>
      </w:r>
    </w:p>
    <w:p w14:paraId="581CFA7D" w14:textId="77777777" w:rsidR="00674EBA" w:rsidRDefault="00000000">
      <w:pPr>
        <w:numPr>
          <w:ilvl w:val="0"/>
          <w:numId w:val="3"/>
        </w:numPr>
        <w:rPr>
          <w:rFonts w:ascii="Times New Roman" w:eastAsia="宋体" w:hAnsi="Times New Roman" w:cs="Times New Roman"/>
          <w:sz w:val="24"/>
          <w:szCs w:val="24"/>
        </w:rPr>
      </w:pPr>
      <w:r>
        <w:rPr>
          <w:rFonts w:ascii="Times New Roman" w:eastAsia="宋体" w:hAnsi="Times New Roman" w:cs="Times New Roman" w:hint="eastAsia"/>
          <w:sz w:val="24"/>
          <w:szCs w:val="24"/>
        </w:rPr>
        <w:t>数据预览测试和数据装载</w:t>
      </w:r>
      <w:r>
        <w:rPr>
          <w:rFonts w:ascii="Times New Roman" w:eastAsia="宋体" w:hAnsi="Times New Roman" w:cs="Times New Roman"/>
          <w:sz w:val="24"/>
          <w:szCs w:val="24"/>
        </w:rPr>
        <w:t>；</w:t>
      </w:r>
    </w:p>
    <w:p w14:paraId="6AC27F13" w14:textId="77777777" w:rsidR="00674EBA" w:rsidRDefault="00000000">
      <w:pPr>
        <w:numPr>
          <w:ilvl w:val="0"/>
          <w:numId w:val="3"/>
        </w:numPr>
        <w:rPr>
          <w:rFonts w:ascii="Times New Roman" w:eastAsia="宋体" w:hAnsi="Times New Roman" w:cs="Times New Roman"/>
          <w:sz w:val="24"/>
          <w:szCs w:val="24"/>
        </w:rPr>
      </w:pPr>
      <w:r>
        <w:rPr>
          <w:rFonts w:ascii="Times New Roman" w:eastAsia="宋体" w:hAnsi="Times New Roman" w:cs="Times New Roman" w:hint="eastAsia"/>
          <w:sz w:val="24"/>
          <w:szCs w:val="24"/>
        </w:rPr>
        <w:t>进行数据处理变换操作</w:t>
      </w:r>
      <w:r>
        <w:rPr>
          <w:rFonts w:ascii="Times New Roman" w:eastAsia="宋体" w:hAnsi="Times New Roman" w:cs="Times New Roman"/>
          <w:sz w:val="24"/>
          <w:szCs w:val="24"/>
        </w:rPr>
        <w:t>；</w:t>
      </w:r>
    </w:p>
    <w:p w14:paraId="4291EACC" w14:textId="77777777" w:rsidR="00674EBA" w:rsidRDefault="00000000">
      <w:pPr>
        <w:numPr>
          <w:ilvl w:val="0"/>
          <w:numId w:val="3"/>
        </w:numPr>
        <w:rPr>
          <w:rFonts w:ascii="Times New Roman" w:eastAsia="宋体" w:hAnsi="Times New Roman" w:cs="Times New Roman"/>
          <w:sz w:val="24"/>
          <w:szCs w:val="24"/>
        </w:rPr>
      </w:pPr>
      <w:r>
        <w:rPr>
          <w:rFonts w:ascii="Times New Roman" w:eastAsia="宋体" w:hAnsi="Times New Roman" w:cs="Times New Roman" w:hint="eastAsia"/>
          <w:sz w:val="24"/>
          <w:szCs w:val="24"/>
        </w:rPr>
        <w:t>模型搭建和参数优化；</w:t>
      </w:r>
    </w:p>
    <w:p w14:paraId="72E9675A" w14:textId="77777777" w:rsidR="00674EBA" w:rsidRDefault="00000000">
      <w:pPr>
        <w:numPr>
          <w:ilvl w:val="0"/>
          <w:numId w:val="3"/>
        </w:numPr>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卷积神经网络的模型训练；</w:t>
      </w:r>
    </w:p>
    <w:p w14:paraId="7F2EE054" w14:textId="77777777" w:rsidR="00674EBA" w:rsidRDefault="00000000">
      <w:pPr>
        <w:numPr>
          <w:ilvl w:val="0"/>
          <w:numId w:val="3"/>
        </w:numPr>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卷积神经网络的模型测试。</w:t>
      </w:r>
    </w:p>
    <w:p w14:paraId="4460E170" w14:textId="77777777" w:rsidR="00674EBA" w:rsidRDefault="00674EBA">
      <w:pPr>
        <w:ind w:left="792"/>
        <w:rPr>
          <w:rFonts w:ascii="Times New Roman" w:eastAsia="宋体" w:hAnsi="Times New Roman" w:cs="Times New Roman"/>
          <w:sz w:val="24"/>
          <w:szCs w:val="24"/>
        </w:rPr>
      </w:pPr>
    </w:p>
    <w:p w14:paraId="53B56751" w14:textId="77777777" w:rsidR="00674EBA" w:rsidRDefault="00000000">
      <w:pPr>
        <w:numPr>
          <w:ilvl w:val="0"/>
          <w:numId w:val="1"/>
        </w:numPr>
        <w:tabs>
          <w:tab w:val="left" w:pos="720"/>
        </w:tabs>
        <w:rPr>
          <w:rFonts w:ascii="Times New Roman" w:eastAsia="宋体" w:hAnsi="Times New Roman" w:cs="Times New Roman"/>
          <w:b/>
          <w:bCs/>
          <w:sz w:val="28"/>
          <w:szCs w:val="28"/>
        </w:rPr>
      </w:pPr>
      <w:r>
        <w:rPr>
          <w:rFonts w:ascii="Times New Roman" w:eastAsia="宋体" w:hAnsi="Times New Roman" w:cs="Times New Roman"/>
          <w:b/>
          <w:bCs/>
          <w:sz w:val="28"/>
          <w:szCs w:val="28"/>
        </w:rPr>
        <w:t>实验指导</w:t>
      </w:r>
    </w:p>
    <w:p w14:paraId="71498243" w14:textId="77777777" w:rsidR="00674EBA" w:rsidRDefault="00000000">
      <w:pPr>
        <w:widowControl/>
        <w:jc w:val="left"/>
        <w:rPr>
          <w:rFonts w:ascii="Calibri" w:eastAsia="宋体" w:hAnsi="Calibri" w:cs="Times New Roman"/>
          <w:b/>
          <w:bCs/>
          <w:sz w:val="28"/>
          <w:szCs w:val="28"/>
        </w:rPr>
      </w:pPr>
      <w:r>
        <w:rPr>
          <w:rFonts w:ascii="Calibri" w:eastAsia="宋体" w:hAnsi="Calibri" w:cs="Times New Roman" w:hint="eastAsia"/>
          <w:b/>
          <w:bCs/>
          <w:sz w:val="28"/>
          <w:szCs w:val="28"/>
        </w:rPr>
        <w:t>1</w:t>
      </w:r>
      <w:r>
        <w:rPr>
          <w:rFonts w:ascii="Calibri" w:eastAsia="宋体" w:hAnsi="Calibri" w:cs="Times New Roman"/>
          <w:b/>
          <w:bCs/>
          <w:sz w:val="28"/>
          <w:szCs w:val="28"/>
        </w:rPr>
        <w:t xml:space="preserve"> </w:t>
      </w:r>
      <w:r>
        <w:rPr>
          <w:rFonts w:ascii="Calibri" w:eastAsia="宋体" w:hAnsi="Calibri" w:cs="Times New Roman" w:hint="eastAsia"/>
          <w:b/>
          <w:bCs/>
          <w:sz w:val="28"/>
          <w:szCs w:val="28"/>
        </w:rPr>
        <w:t>.</w:t>
      </w:r>
      <w:r>
        <w:rPr>
          <w:rFonts w:ascii="Calibri" w:eastAsia="宋体" w:hAnsi="Calibri" w:cs="Times New Roman"/>
          <w:b/>
          <w:bCs/>
          <w:sz w:val="28"/>
          <w:szCs w:val="28"/>
        </w:rPr>
        <w:t xml:space="preserve"> </w:t>
      </w:r>
      <w:r>
        <w:rPr>
          <w:rFonts w:ascii="Calibri" w:eastAsia="宋体" w:hAnsi="Calibri" w:cs="Times New Roman" w:hint="eastAsia"/>
          <w:b/>
          <w:bCs/>
          <w:sz w:val="28"/>
          <w:szCs w:val="28"/>
        </w:rPr>
        <w:t>包导入及所需数据的下载</w:t>
      </w:r>
    </w:p>
    <w:p w14:paraId="2C173D80"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torchvision</w:t>
      </w:r>
      <w:r>
        <w:rPr>
          <w:rFonts w:ascii="Calibri" w:eastAsia="宋体" w:hAnsi="Calibri" w:cs="Times New Roman" w:hint="eastAsia"/>
          <w:sz w:val="24"/>
          <w:szCs w:val="24"/>
        </w:rPr>
        <w:t>包的主要功能是实现数据的处理、导入、预览等，所以如果需要对计算机视觉的相关问题进行处理，就可以借用在</w:t>
      </w:r>
      <w:r>
        <w:rPr>
          <w:rFonts w:ascii="Calibri" w:eastAsia="宋体" w:hAnsi="Calibri" w:cs="Times New Roman" w:hint="eastAsia"/>
          <w:sz w:val="24"/>
          <w:szCs w:val="24"/>
        </w:rPr>
        <w:t>torchvision</w:t>
      </w:r>
      <w:r>
        <w:rPr>
          <w:rFonts w:ascii="Calibri" w:eastAsia="宋体" w:hAnsi="Calibri" w:cs="Times New Roman" w:hint="eastAsia"/>
          <w:sz w:val="24"/>
          <w:szCs w:val="24"/>
        </w:rPr>
        <w:t>包中提供的大量的类来完成相应的工作。</w:t>
      </w:r>
    </w:p>
    <w:p w14:paraId="129F2667"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代码的开始部分有这两个：</w:t>
      </w:r>
    </w:p>
    <w:p w14:paraId="7E90FB28" w14:textId="77777777" w:rsidR="00674EBA" w:rsidRDefault="00000000">
      <w:pPr>
        <w:widowControl/>
        <w:ind w:leftChars="200" w:left="420"/>
        <w:jc w:val="left"/>
        <w:rPr>
          <w:rFonts w:ascii="Calibri" w:eastAsia="宋体" w:hAnsi="Calibri" w:cs="Times New Roman"/>
          <w:sz w:val="24"/>
          <w:szCs w:val="24"/>
        </w:rPr>
      </w:pPr>
      <w:r>
        <w:rPr>
          <w:noProof/>
        </w:rPr>
        <w:drawing>
          <wp:inline distT="0" distB="0" distL="114300" distR="114300" wp14:anchorId="3DF47C49" wp14:editId="6750CABE">
            <wp:extent cx="5270500" cy="407670"/>
            <wp:effectExtent l="0" t="0" r="254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5270500" cy="407670"/>
                    </a:xfrm>
                    <a:prstGeom prst="rect">
                      <a:avLst/>
                    </a:prstGeom>
                    <a:noFill/>
                    <a:ln>
                      <a:noFill/>
                    </a:ln>
                  </pic:spPr>
                </pic:pic>
              </a:graphicData>
            </a:graphic>
          </wp:inline>
        </w:drawing>
      </w:r>
    </w:p>
    <w:p w14:paraId="1B002126" w14:textId="77777777" w:rsidR="00674EBA" w:rsidRDefault="00000000">
      <w:pPr>
        <w:widowControl/>
        <w:ind w:left="420"/>
        <w:jc w:val="left"/>
        <w:rPr>
          <w:rFonts w:ascii="Calibri" w:eastAsia="宋体" w:hAnsi="Calibri" w:cs="Times New Roman"/>
          <w:sz w:val="24"/>
          <w:szCs w:val="24"/>
        </w:rPr>
      </w:pPr>
      <w:r>
        <w:rPr>
          <w:rFonts w:ascii="Calibri" w:eastAsia="宋体" w:hAnsi="Calibri" w:cs="Times New Roman" w:hint="eastAsia"/>
          <w:sz w:val="24"/>
          <w:szCs w:val="24"/>
        </w:rPr>
        <w:t>torchvision.datasets</w:t>
      </w:r>
      <w:r>
        <w:rPr>
          <w:rFonts w:ascii="Calibri" w:eastAsia="宋体" w:hAnsi="Calibri" w:cs="Times New Roman" w:hint="eastAsia"/>
          <w:sz w:val="24"/>
          <w:szCs w:val="24"/>
        </w:rPr>
        <w:t>：实现对数据集的训练集和测试集的下载，只需使用</w:t>
      </w:r>
      <w:r>
        <w:rPr>
          <w:rFonts w:ascii="Calibri" w:eastAsia="宋体" w:hAnsi="Calibri" w:cs="Times New Roman" w:hint="eastAsia"/>
          <w:sz w:val="24"/>
          <w:szCs w:val="24"/>
        </w:rPr>
        <w:t>torchvision</w:t>
      </w:r>
      <w:r>
        <w:rPr>
          <w:rFonts w:ascii="Calibri" w:eastAsia="宋体" w:hAnsi="Calibri" w:cs="Times New Roman" w:hint="eastAsia"/>
          <w:sz w:val="24"/>
          <w:szCs w:val="24"/>
        </w:rPr>
        <w:t>再加上需要下载的数据集的名称就可以了，比如本例的</w:t>
      </w:r>
      <w:r>
        <w:rPr>
          <w:rFonts w:ascii="Calibri" w:eastAsia="宋体" w:hAnsi="Calibri" w:cs="Times New Roman" w:hint="eastAsia"/>
          <w:sz w:val="24"/>
          <w:szCs w:val="24"/>
        </w:rPr>
        <w:t>MNIST</w:t>
      </w:r>
    </w:p>
    <w:p w14:paraId="6F046CC5" w14:textId="77777777" w:rsidR="00674EBA" w:rsidRDefault="00674EBA">
      <w:pPr>
        <w:widowControl/>
        <w:ind w:left="420"/>
        <w:jc w:val="left"/>
        <w:rPr>
          <w:rFonts w:ascii="Calibri" w:eastAsia="宋体" w:hAnsi="Calibri" w:cs="Times New Roman"/>
          <w:sz w:val="24"/>
          <w:szCs w:val="24"/>
        </w:rPr>
      </w:pPr>
    </w:p>
    <w:p w14:paraId="17CDA3BA"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下载数据集的代码如下：</w:t>
      </w:r>
    </w:p>
    <w:p w14:paraId="470EC83F" w14:textId="77777777" w:rsidR="00674EBA" w:rsidRDefault="00000000">
      <w:pPr>
        <w:widowControl/>
        <w:jc w:val="left"/>
        <w:rPr>
          <w:rFonts w:ascii="Calibri" w:eastAsia="宋体" w:hAnsi="Calibri" w:cs="Times New Roman"/>
          <w:sz w:val="24"/>
          <w:szCs w:val="24"/>
        </w:rPr>
      </w:pPr>
      <w:r>
        <w:rPr>
          <w:noProof/>
        </w:rPr>
        <w:lastRenderedPageBreak/>
        <w:drawing>
          <wp:inline distT="0" distB="0" distL="114300" distR="114300" wp14:anchorId="217ECD24" wp14:editId="1890AA0F">
            <wp:extent cx="3710940" cy="313944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710940" cy="3139440"/>
                    </a:xfrm>
                    <a:prstGeom prst="rect">
                      <a:avLst/>
                    </a:prstGeom>
                    <a:noFill/>
                    <a:ln>
                      <a:noFill/>
                    </a:ln>
                  </pic:spPr>
                </pic:pic>
              </a:graphicData>
            </a:graphic>
          </wp:inline>
        </w:drawing>
      </w:r>
      <w:r>
        <w:rPr>
          <w:rFonts w:ascii="Calibri" w:eastAsia="宋体" w:hAnsi="Calibri" w:cs="Times New Roman"/>
          <w:sz w:val="24"/>
          <w:szCs w:val="24"/>
        </w:rPr>
        <w:tab/>
      </w:r>
    </w:p>
    <w:p w14:paraId="1D250323"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①</w:t>
      </w:r>
      <w:r>
        <w:rPr>
          <w:rFonts w:ascii="Calibri" w:eastAsia="宋体" w:hAnsi="Calibri" w:cs="Times New Roman" w:hint="eastAsia"/>
          <w:sz w:val="24"/>
          <w:szCs w:val="24"/>
        </w:rPr>
        <w:t>root</w:t>
      </w:r>
      <w:r>
        <w:rPr>
          <w:rFonts w:ascii="Calibri" w:eastAsia="宋体" w:hAnsi="Calibri" w:cs="Times New Roman" w:hint="eastAsia"/>
          <w:sz w:val="24"/>
          <w:szCs w:val="24"/>
        </w:rPr>
        <w:t>用于指定数据集在下载之后的存放路径，这里存放在根目录下的</w:t>
      </w:r>
      <w:r>
        <w:rPr>
          <w:rFonts w:ascii="Calibri" w:eastAsia="宋体" w:hAnsi="Calibri" w:cs="Times New Roman" w:hint="eastAsia"/>
          <w:sz w:val="24"/>
          <w:szCs w:val="24"/>
        </w:rPr>
        <w:t>data</w:t>
      </w:r>
      <w:r>
        <w:rPr>
          <w:rFonts w:ascii="Calibri" w:eastAsia="宋体" w:hAnsi="Calibri" w:cs="Times New Roman" w:hint="eastAsia"/>
          <w:sz w:val="24"/>
          <w:szCs w:val="24"/>
        </w:rPr>
        <w:t>文件夹</w:t>
      </w:r>
    </w:p>
    <w:p w14:paraId="2FF61EEC"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②</w:t>
      </w:r>
      <w:r>
        <w:rPr>
          <w:rFonts w:ascii="Calibri" w:eastAsia="宋体" w:hAnsi="Calibri" w:cs="Times New Roman" w:hint="eastAsia"/>
          <w:sz w:val="24"/>
          <w:szCs w:val="24"/>
        </w:rPr>
        <w:t>transform</w:t>
      </w:r>
      <w:r>
        <w:rPr>
          <w:rFonts w:ascii="Calibri" w:eastAsia="宋体" w:hAnsi="Calibri" w:cs="Times New Roman" w:hint="eastAsia"/>
          <w:sz w:val="24"/>
          <w:szCs w:val="24"/>
        </w:rPr>
        <w:t>用于指定导入数据集是需要对数据进行哪种变换操作</w:t>
      </w:r>
    </w:p>
    <w:p w14:paraId="100D08F9"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③</w:t>
      </w:r>
      <w:r>
        <w:rPr>
          <w:rFonts w:ascii="Calibri" w:eastAsia="宋体" w:hAnsi="Calibri" w:cs="Times New Roman" w:hint="eastAsia"/>
          <w:sz w:val="24"/>
          <w:szCs w:val="24"/>
        </w:rPr>
        <w:t>train</w:t>
      </w:r>
      <w:r>
        <w:rPr>
          <w:rFonts w:ascii="Calibri" w:eastAsia="宋体" w:hAnsi="Calibri" w:cs="Times New Roman" w:hint="eastAsia"/>
          <w:sz w:val="24"/>
          <w:szCs w:val="24"/>
        </w:rPr>
        <w:t>用于指定数据集下载完成后需要载入哪部分数据（如果设置为</w:t>
      </w:r>
      <w:r>
        <w:rPr>
          <w:rFonts w:ascii="Calibri" w:eastAsia="宋体" w:hAnsi="Calibri" w:cs="Times New Roman" w:hint="eastAsia"/>
          <w:sz w:val="24"/>
          <w:szCs w:val="24"/>
        </w:rPr>
        <w:t>True</w:t>
      </w:r>
      <w:r>
        <w:rPr>
          <w:rFonts w:ascii="Calibri" w:eastAsia="宋体" w:hAnsi="Calibri" w:cs="Times New Roman" w:hint="eastAsia"/>
          <w:sz w:val="24"/>
          <w:szCs w:val="24"/>
        </w:rPr>
        <w:t>，则说明载入的是该数据集的训练集部分；如果设置为</w:t>
      </w:r>
      <w:r>
        <w:rPr>
          <w:rFonts w:ascii="Calibri" w:eastAsia="宋体" w:hAnsi="Calibri" w:cs="Times New Roman" w:hint="eastAsia"/>
          <w:sz w:val="24"/>
          <w:szCs w:val="24"/>
        </w:rPr>
        <w:t>False</w:t>
      </w:r>
      <w:r>
        <w:rPr>
          <w:rFonts w:ascii="Calibri" w:eastAsia="宋体" w:hAnsi="Calibri" w:cs="Times New Roman" w:hint="eastAsia"/>
          <w:sz w:val="24"/>
          <w:szCs w:val="24"/>
        </w:rPr>
        <w:t>，则说明载入的是该数据集的测试集部分）</w:t>
      </w:r>
    </w:p>
    <w:p w14:paraId="5F1DE5A3" w14:textId="77777777" w:rsidR="00674EBA" w:rsidRDefault="00674EBA">
      <w:pPr>
        <w:widowControl/>
        <w:jc w:val="left"/>
        <w:rPr>
          <w:rFonts w:ascii="Calibri" w:eastAsia="宋体" w:hAnsi="Calibri" w:cs="Times New Roman"/>
          <w:sz w:val="24"/>
          <w:szCs w:val="24"/>
        </w:rPr>
      </w:pPr>
    </w:p>
    <w:p w14:paraId="18FF8C5D"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此处稍微地有些小改动，因为整个导入下载的数据集大约有</w:t>
      </w:r>
      <w:r>
        <w:rPr>
          <w:rFonts w:ascii="Calibri" w:eastAsia="宋体" w:hAnsi="Calibri" w:cs="Times New Roman" w:hint="eastAsia"/>
          <w:sz w:val="24"/>
          <w:szCs w:val="24"/>
        </w:rPr>
        <w:t>6</w:t>
      </w:r>
      <w:r>
        <w:rPr>
          <w:rFonts w:ascii="Calibri" w:eastAsia="宋体" w:hAnsi="Calibri" w:cs="Times New Roman" w:hint="eastAsia"/>
          <w:sz w:val="24"/>
          <w:szCs w:val="24"/>
        </w:rPr>
        <w:t>万张图片，这是一个极大的数据量，一台配置正常的电脑程序运行的时间需求将会是巨大的（一台正常配置的学生电脑），所以此处将</w:t>
      </w:r>
      <w:r>
        <w:rPr>
          <w:rFonts w:ascii="Calibri" w:eastAsia="宋体" w:hAnsi="Calibri" w:cs="Times New Roman" w:hint="eastAsia"/>
          <w:sz w:val="24"/>
          <w:szCs w:val="24"/>
        </w:rPr>
        <w:t>6</w:t>
      </w:r>
      <w:r>
        <w:rPr>
          <w:rFonts w:ascii="Calibri" w:eastAsia="宋体" w:hAnsi="Calibri" w:cs="Times New Roman" w:hint="eastAsia"/>
          <w:sz w:val="24"/>
          <w:szCs w:val="24"/>
        </w:rPr>
        <w:t>万张数据集的训练集和测试集都只截取了前</w:t>
      </w:r>
      <w:r>
        <w:rPr>
          <w:rFonts w:ascii="Calibri" w:eastAsia="宋体" w:hAnsi="Calibri" w:cs="Times New Roman" w:hint="eastAsia"/>
          <w:sz w:val="24"/>
          <w:szCs w:val="24"/>
        </w:rPr>
        <w:t>1000</w:t>
      </w:r>
      <w:r>
        <w:rPr>
          <w:rFonts w:ascii="Calibri" w:eastAsia="宋体" w:hAnsi="Calibri" w:cs="Times New Roman" w:hint="eastAsia"/>
          <w:sz w:val="24"/>
          <w:szCs w:val="24"/>
        </w:rPr>
        <w:t>张用作训练和测试，虽然说精度会降低，使得偏差较大，但是也足够用了，在时间上会有极大的节省，代码如下：</w:t>
      </w:r>
    </w:p>
    <w:p w14:paraId="1EB87FB6" w14:textId="77777777" w:rsidR="00674EBA" w:rsidRDefault="00000000">
      <w:pPr>
        <w:widowControl/>
        <w:jc w:val="left"/>
        <w:rPr>
          <w:rFonts w:ascii="Calibri" w:eastAsia="宋体" w:hAnsi="Calibri" w:cs="Times New Roman"/>
          <w:sz w:val="24"/>
          <w:szCs w:val="24"/>
        </w:rPr>
      </w:pPr>
      <w:r>
        <w:rPr>
          <w:noProof/>
        </w:rPr>
        <w:lastRenderedPageBreak/>
        <w:drawing>
          <wp:inline distT="0" distB="0" distL="114300" distR="114300" wp14:anchorId="00D8BBF9" wp14:editId="15AFED9E">
            <wp:extent cx="5270500" cy="2915285"/>
            <wp:effectExtent l="0" t="0" r="2540" b="1079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5270500" cy="2915285"/>
                    </a:xfrm>
                    <a:prstGeom prst="rect">
                      <a:avLst/>
                    </a:prstGeom>
                    <a:noFill/>
                    <a:ln>
                      <a:noFill/>
                    </a:ln>
                  </pic:spPr>
                </pic:pic>
              </a:graphicData>
            </a:graphic>
          </wp:inline>
        </w:drawing>
      </w:r>
      <w:r>
        <w:rPr>
          <w:rFonts w:ascii="Calibri" w:eastAsia="宋体" w:hAnsi="Calibri" w:cs="Times New Roman" w:hint="eastAsia"/>
          <w:sz w:val="24"/>
          <w:szCs w:val="24"/>
        </w:rPr>
        <w:t>调用</w:t>
      </w:r>
      <w:r>
        <w:rPr>
          <w:rFonts w:ascii="Calibri" w:eastAsia="宋体" w:hAnsi="Calibri" w:cs="Times New Roman" w:hint="eastAsia"/>
          <w:sz w:val="24"/>
          <w:szCs w:val="24"/>
        </w:rPr>
        <w:t>torch.utils.data import random_split</w:t>
      </w:r>
      <w:r>
        <w:rPr>
          <w:rFonts w:ascii="Calibri" w:eastAsia="宋体" w:hAnsi="Calibri" w:cs="Times New Roman" w:hint="eastAsia"/>
          <w:sz w:val="24"/>
          <w:szCs w:val="24"/>
        </w:rPr>
        <w:t>函数对数据集进行了切割，使得数据量减少，提升了运行速率。</w:t>
      </w:r>
    </w:p>
    <w:p w14:paraId="27083E3D" w14:textId="77777777" w:rsidR="00674EBA" w:rsidRDefault="00674EBA">
      <w:pPr>
        <w:widowControl/>
        <w:jc w:val="left"/>
        <w:rPr>
          <w:rFonts w:ascii="Calibri" w:eastAsia="宋体" w:hAnsi="Calibri" w:cs="Times New Roman"/>
          <w:sz w:val="24"/>
          <w:szCs w:val="24"/>
        </w:rPr>
      </w:pPr>
    </w:p>
    <w:p w14:paraId="02486AD4" w14:textId="77777777" w:rsidR="00674EBA" w:rsidRDefault="00000000">
      <w:pPr>
        <w:widowControl/>
        <w:jc w:val="left"/>
        <w:rPr>
          <w:rFonts w:ascii="Calibri" w:eastAsia="宋体" w:hAnsi="Calibri" w:cs="Times New Roman"/>
          <w:b/>
          <w:bCs/>
          <w:sz w:val="28"/>
          <w:szCs w:val="28"/>
        </w:rPr>
      </w:pPr>
      <w:r>
        <w:rPr>
          <w:rFonts w:ascii="Calibri" w:eastAsia="宋体" w:hAnsi="Calibri" w:cs="Times New Roman" w:hint="eastAsia"/>
          <w:b/>
          <w:bCs/>
          <w:sz w:val="28"/>
          <w:szCs w:val="28"/>
        </w:rPr>
        <w:t>2.</w:t>
      </w:r>
      <w:r>
        <w:rPr>
          <w:rFonts w:ascii="Calibri" w:eastAsia="宋体" w:hAnsi="Calibri" w:cs="Times New Roman"/>
          <w:b/>
          <w:bCs/>
          <w:sz w:val="28"/>
          <w:szCs w:val="28"/>
        </w:rPr>
        <w:t xml:space="preserve"> </w:t>
      </w:r>
      <w:r>
        <w:rPr>
          <w:rFonts w:ascii="Calibri" w:eastAsia="宋体" w:hAnsi="Calibri" w:cs="Times New Roman" w:hint="eastAsia"/>
          <w:b/>
          <w:bCs/>
          <w:sz w:val="28"/>
          <w:szCs w:val="28"/>
        </w:rPr>
        <w:t>进行数据处理变换操作</w:t>
      </w:r>
    </w:p>
    <w:p w14:paraId="2F36F120"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在</w:t>
      </w:r>
      <w:r>
        <w:rPr>
          <w:rFonts w:ascii="Calibri" w:eastAsia="宋体" w:hAnsi="Calibri" w:cs="Times New Roman" w:hint="eastAsia"/>
          <w:sz w:val="24"/>
          <w:szCs w:val="24"/>
        </w:rPr>
        <w:t>torch.transforms</w:t>
      </w:r>
      <w:r>
        <w:rPr>
          <w:rFonts w:ascii="Calibri" w:eastAsia="宋体" w:hAnsi="Calibri" w:cs="Times New Roman" w:hint="eastAsia"/>
          <w:sz w:val="24"/>
          <w:szCs w:val="24"/>
        </w:rPr>
        <w:t>中提供了丰富的类对载入的数据进行变换。我们知道，在计算机视觉中处理的数据集有很大一部分是图片类型的，而在</w:t>
      </w:r>
      <w:r>
        <w:rPr>
          <w:rFonts w:ascii="Calibri" w:eastAsia="宋体" w:hAnsi="Calibri" w:cs="Times New Roman" w:hint="eastAsia"/>
          <w:sz w:val="24"/>
          <w:szCs w:val="24"/>
        </w:rPr>
        <w:t>PyTorch</w:t>
      </w:r>
      <w:r>
        <w:rPr>
          <w:rFonts w:ascii="Calibri" w:eastAsia="宋体" w:hAnsi="Calibri" w:cs="Times New Roman" w:hint="eastAsia"/>
          <w:sz w:val="24"/>
          <w:szCs w:val="24"/>
        </w:rPr>
        <w:t>中实际进行计算的是</w:t>
      </w:r>
      <w:r>
        <w:rPr>
          <w:rFonts w:ascii="Calibri" w:eastAsia="宋体" w:hAnsi="Calibri" w:cs="Times New Roman" w:hint="eastAsia"/>
          <w:sz w:val="24"/>
          <w:szCs w:val="24"/>
        </w:rPr>
        <w:t>Tensor</w:t>
      </w:r>
      <w:r>
        <w:rPr>
          <w:rFonts w:ascii="Calibri" w:eastAsia="宋体" w:hAnsi="Calibri" w:cs="Times New Roman" w:hint="eastAsia"/>
          <w:sz w:val="24"/>
          <w:szCs w:val="24"/>
        </w:rPr>
        <w:t>数据类型的变量，所以我们首先需要解决的是数据类型转换的问题</w:t>
      </w:r>
    </w:p>
    <w:p w14:paraId="69CD359C"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对数据进行载入及有相应变化的代码如下：</w:t>
      </w:r>
    </w:p>
    <w:p w14:paraId="008EA27A" w14:textId="77777777" w:rsidR="00674EBA" w:rsidRDefault="00000000">
      <w:pPr>
        <w:widowControl/>
        <w:jc w:val="left"/>
        <w:rPr>
          <w:rFonts w:ascii="Calibri" w:eastAsia="宋体" w:hAnsi="Calibri" w:cs="Times New Roman"/>
          <w:sz w:val="24"/>
          <w:szCs w:val="24"/>
        </w:rPr>
      </w:pPr>
      <w:r>
        <w:rPr>
          <w:noProof/>
        </w:rPr>
        <w:drawing>
          <wp:inline distT="0" distB="0" distL="114300" distR="114300" wp14:anchorId="193B75AF" wp14:editId="191E6ACB">
            <wp:extent cx="5270500" cy="217805"/>
            <wp:effectExtent l="0" t="0" r="254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5270500" cy="217805"/>
                    </a:xfrm>
                    <a:prstGeom prst="rect">
                      <a:avLst/>
                    </a:prstGeom>
                    <a:noFill/>
                    <a:ln>
                      <a:noFill/>
                    </a:ln>
                  </pic:spPr>
                </pic:pic>
              </a:graphicData>
            </a:graphic>
          </wp:inline>
        </w:drawing>
      </w:r>
    </w:p>
    <w:p w14:paraId="7AFBDF02"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我们可以将以上代码中的</w:t>
      </w:r>
      <w:r>
        <w:rPr>
          <w:rFonts w:ascii="Calibri" w:eastAsia="宋体" w:hAnsi="Calibri" w:cs="Times New Roman" w:hint="eastAsia"/>
          <w:sz w:val="24"/>
          <w:szCs w:val="24"/>
        </w:rPr>
        <w:t>torchvision.transforms.Compose</w:t>
      </w:r>
      <w:r>
        <w:rPr>
          <w:rFonts w:ascii="Calibri" w:eastAsia="宋体" w:hAnsi="Calibri" w:cs="Times New Roman" w:hint="eastAsia"/>
          <w:sz w:val="24"/>
          <w:szCs w:val="24"/>
        </w:rPr>
        <w:t>类看成一种容器，它能够同时对多种数据变换进行组合。传入的参数是一个列表，列表中的元素就开始对载入的数据进行各种变换操作。例如本例：</w:t>
      </w:r>
    </w:p>
    <w:p w14:paraId="2BA754E0"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①转化数据类型为</w:t>
      </w:r>
      <w:r>
        <w:rPr>
          <w:rFonts w:ascii="Calibri" w:eastAsia="宋体" w:hAnsi="Calibri" w:cs="Times New Roman" w:hint="eastAsia"/>
          <w:sz w:val="24"/>
          <w:szCs w:val="24"/>
        </w:rPr>
        <w:t>Tensor</w:t>
      </w:r>
      <w:r>
        <w:rPr>
          <w:rFonts w:ascii="Calibri" w:eastAsia="宋体" w:hAnsi="Calibri" w:cs="Times New Roman" w:hint="eastAsia"/>
          <w:sz w:val="24"/>
          <w:szCs w:val="24"/>
        </w:rPr>
        <w:t>（张量）</w:t>
      </w:r>
    </w:p>
    <w:p w14:paraId="4D6FF236"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②对均值</w:t>
      </w:r>
      <w:r>
        <w:rPr>
          <w:rFonts w:ascii="Calibri" w:eastAsia="宋体" w:hAnsi="Calibri" w:cs="Times New Roman" w:hint="eastAsia"/>
          <w:sz w:val="24"/>
          <w:szCs w:val="24"/>
        </w:rPr>
        <w:t>(mean)</w:t>
      </w:r>
      <w:r>
        <w:rPr>
          <w:rFonts w:ascii="Calibri" w:eastAsia="宋体" w:hAnsi="Calibri" w:cs="Times New Roman" w:hint="eastAsia"/>
          <w:sz w:val="24"/>
          <w:szCs w:val="24"/>
        </w:rPr>
        <w:t>和标准差</w:t>
      </w:r>
      <w:r>
        <w:rPr>
          <w:rFonts w:ascii="Calibri" w:eastAsia="宋体" w:hAnsi="Calibri" w:cs="Times New Roman" w:hint="eastAsia"/>
          <w:sz w:val="24"/>
          <w:szCs w:val="24"/>
        </w:rPr>
        <w:t>(std)</w:t>
      </w:r>
      <w:r>
        <w:rPr>
          <w:rFonts w:ascii="Calibri" w:eastAsia="宋体" w:hAnsi="Calibri" w:cs="Times New Roman" w:hint="eastAsia"/>
          <w:sz w:val="24"/>
          <w:szCs w:val="24"/>
        </w:rPr>
        <w:t>均为</w:t>
      </w:r>
      <w:r>
        <w:rPr>
          <w:rFonts w:ascii="Calibri" w:eastAsia="宋体" w:hAnsi="Calibri" w:cs="Times New Roman" w:hint="eastAsia"/>
          <w:sz w:val="24"/>
          <w:szCs w:val="24"/>
        </w:rPr>
        <w:t>0.5</w:t>
      </w:r>
      <w:r>
        <w:rPr>
          <w:rFonts w:ascii="Calibri" w:eastAsia="宋体" w:hAnsi="Calibri" w:cs="Times New Roman" w:hint="eastAsia"/>
          <w:sz w:val="24"/>
          <w:szCs w:val="24"/>
        </w:rPr>
        <w:t>的原始数据进行数据标准化变化</w:t>
      </w:r>
    </w:p>
    <w:p w14:paraId="5AABDD7A" w14:textId="77777777" w:rsidR="00674EBA" w:rsidRDefault="00000000">
      <w:pPr>
        <w:widowControl/>
        <w:jc w:val="left"/>
        <w:rPr>
          <w:rFonts w:ascii="Calibri" w:eastAsia="宋体" w:hAnsi="Calibri" w:cs="Times New Roman"/>
          <w:b/>
          <w:bCs/>
          <w:sz w:val="28"/>
          <w:szCs w:val="28"/>
        </w:rPr>
      </w:pPr>
      <w:r>
        <w:rPr>
          <w:rFonts w:ascii="Calibri" w:eastAsia="宋体" w:hAnsi="Calibri" w:cs="Times New Roman" w:hint="eastAsia"/>
          <w:b/>
          <w:bCs/>
          <w:sz w:val="28"/>
          <w:szCs w:val="28"/>
        </w:rPr>
        <w:t xml:space="preserve">3. </w:t>
      </w:r>
      <w:r>
        <w:rPr>
          <w:rFonts w:ascii="Calibri" w:eastAsia="宋体" w:hAnsi="Calibri" w:cs="Times New Roman" w:hint="eastAsia"/>
          <w:b/>
          <w:bCs/>
          <w:sz w:val="28"/>
          <w:szCs w:val="28"/>
        </w:rPr>
        <w:t>数据预览测试和数据装载</w:t>
      </w:r>
    </w:p>
    <w:p w14:paraId="0E5C85B0"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数据下载完成并载入之后，我们还需对数据进行装载。我们可以将数据的载入理解为对图片的处理，在处理完成后，我们就需要将这些图片打包好送给我们的模型进行训练了，而装载就是这个打包的过程。</w:t>
      </w:r>
    </w:p>
    <w:p w14:paraId="0E8167CA"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代码片如下：</w:t>
      </w:r>
    </w:p>
    <w:p w14:paraId="1577625D" w14:textId="77777777" w:rsidR="00674EBA" w:rsidRDefault="00000000">
      <w:pPr>
        <w:widowControl/>
        <w:ind w:leftChars="200" w:left="420"/>
        <w:jc w:val="left"/>
        <w:rPr>
          <w:rFonts w:ascii="Calibri" w:eastAsia="宋体" w:hAnsi="Calibri" w:cs="Times New Roman"/>
          <w:sz w:val="24"/>
          <w:szCs w:val="24"/>
        </w:rPr>
      </w:pPr>
      <w:r>
        <w:rPr>
          <w:noProof/>
        </w:rPr>
        <w:lastRenderedPageBreak/>
        <w:drawing>
          <wp:inline distT="0" distB="0" distL="114300" distR="114300" wp14:anchorId="3EF3B005" wp14:editId="25B48FD7">
            <wp:extent cx="5268595" cy="1496060"/>
            <wp:effectExtent l="0" t="0" r="4445"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5268595" cy="1496060"/>
                    </a:xfrm>
                    <a:prstGeom prst="rect">
                      <a:avLst/>
                    </a:prstGeom>
                    <a:noFill/>
                    <a:ln>
                      <a:noFill/>
                    </a:ln>
                  </pic:spPr>
                </pic:pic>
              </a:graphicData>
            </a:graphic>
          </wp:inline>
        </w:drawing>
      </w:r>
    </w:p>
    <w:p w14:paraId="2005432F"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对数据的装载使用的是</w:t>
      </w:r>
      <w:r>
        <w:rPr>
          <w:rFonts w:ascii="Calibri" w:eastAsia="宋体" w:hAnsi="Calibri" w:cs="Times New Roman" w:hint="eastAsia"/>
          <w:sz w:val="24"/>
          <w:szCs w:val="24"/>
        </w:rPr>
        <w:t>torch.utils.data.DataLoader</w:t>
      </w:r>
      <w:r>
        <w:rPr>
          <w:rFonts w:ascii="Calibri" w:eastAsia="宋体" w:hAnsi="Calibri" w:cs="Times New Roman" w:hint="eastAsia"/>
          <w:sz w:val="24"/>
          <w:szCs w:val="24"/>
        </w:rPr>
        <w:t>类，类中的参数：</w:t>
      </w:r>
    </w:p>
    <w:p w14:paraId="04EF1ACD"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①</w:t>
      </w:r>
      <w:r>
        <w:rPr>
          <w:rFonts w:ascii="Calibri" w:eastAsia="宋体" w:hAnsi="Calibri" w:cs="Times New Roman" w:hint="eastAsia"/>
          <w:sz w:val="24"/>
          <w:szCs w:val="24"/>
        </w:rPr>
        <w:t>batch_size</w:t>
      </w:r>
      <w:r>
        <w:rPr>
          <w:rFonts w:ascii="Calibri" w:eastAsia="宋体" w:hAnsi="Calibri" w:cs="Times New Roman" w:hint="eastAsia"/>
          <w:sz w:val="24"/>
          <w:szCs w:val="24"/>
        </w:rPr>
        <w:t>参数设置了每个包中的图片数据个数，代码中的值是</w:t>
      </w:r>
      <w:r>
        <w:rPr>
          <w:rFonts w:ascii="Calibri" w:eastAsia="宋体" w:hAnsi="Calibri" w:cs="Times New Roman" w:hint="eastAsia"/>
          <w:sz w:val="24"/>
          <w:szCs w:val="24"/>
        </w:rPr>
        <w:t>4</w:t>
      </w:r>
      <w:r>
        <w:rPr>
          <w:rFonts w:ascii="Calibri" w:eastAsia="宋体" w:hAnsi="Calibri" w:cs="Times New Roman" w:hint="eastAsia"/>
          <w:sz w:val="24"/>
          <w:szCs w:val="24"/>
        </w:rPr>
        <w:t>（此处如果电脑配置不是很高或者想让程序跑的快一点的话可以稍微调低，原本为</w:t>
      </w:r>
      <w:r>
        <w:rPr>
          <w:rFonts w:ascii="Calibri" w:eastAsia="宋体" w:hAnsi="Calibri" w:cs="Times New Roman" w:hint="eastAsia"/>
          <w:sz w:val="24"/>
          <w:szCs w:val="24"/>
        </w:rPr>
        <w:t>64</w:t>
      </w:r>
      <w:r>
        <w:rPr>
          <w:rFonts w:ascii="Calibri" w:eastAsia="宋体" w:hAnsi="Calibri" w:cs="Times New Roman" w:hint="eastAsia"/>
          <w:sz w:val="24"/>
          <w:szCs w:val="24"/>
        </w:rPr>
        <w:t>，此处我将其调为</w:t>
      </w:r>
      <w:r>
        <w:rPr>
          <w:rFonts w:ascii="Calibri" w:eastAsia="宋体" w:hAnsi="Calibri" w:cs="Times New Roman" w:hint="eastAsia"/>
          <w:sz w:val="24"/>
          <w:szCs w:val="24"/>
        </w:rPr>
        <w:t>4</w:t>
      </w:r>
      <w:r>
        <w:rPr>
          <w:rFonts w:ascii="Calibri" w:eastAsia="宋体" w:hAnsi="Calibri" w:cs="Times New Roman" w:hint="eastAsia"/>
          <w:sz w:val="24"/>
          <w:szCs w:val="24"/>
        </w:rPr>
        <w:t>）</w:t>
      </w:r>
    </w:p>
    <w:p w14:paraId="63E3CAD7"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②</w:t>
      </w:r>
      <w:r>
        <w:rPr>
          <w:rFonts w:ascii="Calibri" w:eastAsia="宋体" w:hAnsi="Calibri" w:cs="Times New Roman" w:hint="eastAsia"/>
          <w:sz w:val="24"/>
          <w:szCs w:val="24"/>
        </w:rPr>
        <w:t>dataset</w:t>
      </w:r>
      <w:r>
        <w:rPr>
          <w:rFonts w:ascii="Calibri" w:eastAsia="宋体" w:hAnsi="Calibri" w:cs="Times New Roman" w:hint="eastAsia"/>
          <w:sz w:val="24"/>
          <w:szCs w:val="24"/>
        </w:rPr>
        <w:t>参数用于指定我们载入的数据集的名称。</w:t>
      </w:r>
      <w:r>
        <w:rPr>
          <w:rFonts w:ascii="Calibri" w:eastAsia="宋体" w:hAnsi="Calibri" w:cs="Times New Roman" w:hint="eastAsia"/>
          <w:sz w:val="24"/>
          <w:szCs w:val="24"/>
        </w:rPr>
        <w:t xml:space="preserve"> </w:t>
      </w:r>
      <w:r>
        <w:rPr>
          <w:rFonts w:ascii="Calibri" w:eastAsia="宋体" w:hAnsi="Calibri" w:cs="Times New Roman" w:hint="eastAsia"/>
          <w:sz w:val="24"/>
          <w:szCs w:val="24"/>
        </w:rPr>
        <w:t>③将</w:t>
      </w:r>
      <w:r>
        <w:rPr>
          <w:rFonts w:ascii="Calibri" w:eastAsia="宋体" w:hAnsi="Calibri" w:cs="Times New Roman" w:hint="eastAsia"/>
          <w:sz w:val="24"/>
          <w:szCs w:val="24"/>
        </w:rPr>
        <w:t>shuffle</w:t>
      </w:r>
      <w:r>
        <w:rPr>
          <w:rFonts w:ascii="Calibri" w:eastAsia="宋体" w:hAnsi="Calibri" w:cs="Times New Roman" w:hint="eastAsia"/>
          <w:sz w:val="24"/>
          <w:szCs w:val="24"/>
        </w:rPr>
        <w:t>参数设置为</w:t>
      </w:r>
      <w:r>
        <w:rPr>
          <w:rFonts w:ascii="Calibri" w:eastAsia="宋体" w:hAnsi="Calibri" w:cs="Times New Roman" w:hint="eastAsia"/>
          <w:sz w:val="24"/>
          <w:szCs w:val="24"/>
        </w:rPr>
        <w:t>True</w:t>
      </w:r>
      <w:r>
        <w:rPr>
          <w:rFonts w:ascii="Calibri" w:eastAsia="宋体" w:hAnsi="Calibri" w:cs="Times New Roman" w:hint="eastAsia"/>
          <w:sz w:val="24"/>
          <w:szCs w:val="24"/>
        </w:rPr>
        <w:t>，在装载的过程中会将数据随机打乱顺序并进行打包。</w:t>
      </w:r>
    </w:p>
    <w:p w14:paraId="34E985EE"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在装载完成后，我们可以选取其中一个批次的数据进行预览。进行数据预览的代码如下：</w:t>
      </w:r>
    </w:p>
    <w:p w14:paraId="7DC3BD8B" w14:textId="77777777" w:rsidR="00674EBA" w:rsidRDefault="00000000">
      <w:pPr>
        <w:widowControl/>
        <w:jc w:val="left"/>
      </w:pPr>
      <w:r>
        <w:rPr>
          <w:noProof/>
        </w:rPr>
        <w:drawing>
          <wp:inline distT="0" distB="0" distL="114300" distR="114300" wp14:anchorId="1AFEE900" wp14:editId="403D59D3">
            <wp:extent cx="5273040" cy="2781935"/>
            <wp:effectExtent l="0" t="0" r="0" b="698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3"/>
                    <a:stretch>
                      <a:fillRect/>
                    </a:stretch>
                  </pic:blipFill>
                  <pic:spPr>
                    <a:xfrm>
                      <a:off x="0" y="0"/>
                      <a:ext cx="5273040" cy="2781935"/>
                    </a:xfrm>
                    <a:prstGeom prst="rect">
                      <a:avLst/>
                    </a:prstGeom>
                    <a:noFill/>
                    <a:ln>
                      <a:noFill/>
                    </a:ln>
                  </pic:spPr>
                </pic:pic>
              </a:graphicData>
            </a:graphic>
          </wp:inline>
        </w:drawing>
      </w:r>
    </w:p>
    <w:p w14:paraId="594B85A4"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在以上代码中使用了</w:t>
      </w:r>
      <w:r>
        <w:rPr>
          <w:rFonts w:ascii="Calibri" w:eastAsia="宋体" w:hAnsi="Calibri" w:cs="Times New Roman" w:hint="eastAsia"/>
          <w:sz w:val="24"/>
          <w:szCs w:val="24"/>
        </w:rPr>
        <w:t>iter</w:t>
      </w:r>
      <w:r>
        <w:rPr>
          <w:rFonts w:ascii="Calibri" w:eastAsia="宋体" w:hAnsi="Calibri" w:cs="Times New Roman" w:hint="eastAsia"/>
          <w:sz w:val="24"/>
          <w:szCs w:val="24"/>
        </w:rPr>
        <w:t>和</w:t>
      </w:r>
      <w:r>
        <w:rPr>
          <w:rFonts w:ascii="Calibri" w:eastAsia="宋体" w:hAnsi="Calibri" w:cs="Times New Roman" w:hint="eastAsia"/>
          <w:sz w:val="24"/>
          <w:szCs w:val="24"/>
        </w:rPr>
        <w:t>next</w:t>
      </w:r>
      <w:r>
        <w:rPr>
          <w:rFonts w:ascii="Calibri" w:eastAsia="宋体" w:hAnsi="Calibri" w:cs="Times New Roman" w:hint="eastAsia"/>
          <w:sz w:val="24"/>
          <w:szCs w:val="24"/>
        </w:rPr>
        <w:t>来获取一个批次的图片数据</w:t>
      </w:r>
      <w:r>
        <w:rPr>
          <w:rFonts w:ascii="Calibri" w:eastAsia="宋体" w:hAnsi="Calibri" w:cs="Times New Roman" w:hint="eastAsia"/>
          <w:sz w:val="24"/>
          <w:szCs w:val="24"/>
        </w:rPr>
        <w:t>(images)</w:t>
      </w:r>
      <w:r>
        <w:rPr>
          <w:rFonts w:ascii="Calibri" w:eastAsia="宋体" w:hAnsi="Calibri" w:cs="Times New Roman" w:hint="eastAsia"/>
          <w:sz w:val="24"/>
          <w:szCs w:val="24"/>
        </w:rPr>
        <w:t>和其对应的图片标签</w:t>
      </w:r>
      <w:r>
        <w:rPr>
          <w:rFonts w:ascii="Calibri" w:eastAsia="宋体" w:hAnsi="Calibri" w:cs="Times New Roman" w:hint="eastAsia"/>
          <w:sz w:val="24"/>
          <w:szCs w:val="24"/>
        </w:rPr>
        <w:t>(abels)</w:t>
      </w:r>
      <w:r>
        <w:rPr>
          <w:rFonts w:ascii="Calibri" w:eastAsia="宋体" w:hAnsi="Calibri" w:cs="Times New Roman" w:hint="eastAsia"/>
          <w:sz w:val="24"/>
          <w:szCs w:val="24"/>
        </w:rPr>
        <w:t>。然后使用</w:t>
      </w:r>
      <w:r>
        <w:rPr>
          <w:rFonts w:ascii="Calibri" w:eastAsia="宋体" w:hAnsi="Calibri" w:cs="Times New Roman" w:hint="eastAsia"/>
          <w:sz w:val="24"/>
          <w:szCs w:val="24"/>
        </w:rPr>
        <w:t>torchvision.utils</w:t>
      </w:r>
      <w:r>
        <w:rPr>
          <w:rFonts w:ascii="Calibri" w:eastAsia="宋体" w:hAnsi="Calibri" w:cs="Times New Roman" w:hint="eastAsia"/>
          <w:sz w:val="24"/>
          <w:szCs w:val="24"/>
        </w:rPr>
        <w:t>中的</w:t>
      </w:r>
      <w:r>
        <w:rPr>
          <w:rFonts w:ascii="Calibri" w:eastAsia="宋体" w:hAnsi="Calibri" w:cs="Times New Roman" w:hint="eastAsia"/>
          <w:sz w:val="24"/>
          <w:szCs w:val="24"/>
        </w:rPr>
        <w:t>make_grid</w:t>
      </w:r>
      <w:r>
        <w:rPr>
          <w:rFonts w:ascii="Calibri" w:eastAsia="宋体" w:hAnsi="Calibri" w:cs="Times New Roman" w:hint="eastAsia"/>
          <w:sz w:val="24"/>
          <w:szCs w:val="24"/>
        </w:rPr>
        <w:t>类方法将一个批次的图片构造成网格模式。需要传递给</w:t>
      </w:r>
      <w:r>
        <w:rPr>
          <w:rFonts w:ascii="Calibri" w:eastAsia="宋体" w:hAnsi="Calibri" w:cs="Times New Roman" w:hint="eastAsia"/>
          <w:sz w:val="24"/>
          <w:szCs w:val="24"/>
        </w:rPr>
        <w:t>torchvision.utils.make_grid</w:t>
      </w:r>
      <w:r>
        <w:rPr>
          <w:rFonts w:ascii="Calibri" w:eastAsia="宋体" w:hAnsi="Calibri" w:cs="Times New Roman" w:hint="eastAsia"/>
          <w:sz w:val="24"/>
          <w:szCs w:val="24"/>
        </w:rPr>
        <w:t>的参数就是一个批次的装载数据，每个批次的装载数据都是</w:t>
      </w:r>
      <w:r>
        <w:rPr>
          <w:rFonts w:ascii="Calibri" w:eastAsia="宋体" w:hAnsi="Calibri" w:cs="Times New Roman" w:hint="eastAsia"/>
          <w:sz w:val="24"/>
          <w:szCs w:val="24"/>
        </w:rPr>
        <w:t>4</w:t>
      </w:r>
      <w:r>
        <w:rPr>
          <w:rFonts w:ascii="Calibri" w:eastAsia="宋体" w:hAnsi="Calibri" w:cs="Times New Roman" w:hint="eastAsia"/>
          <w:sz w:val="24"/>
          <w:szCs w:val="24"/>
        </w:rPr>
        <w:t>维的，维度的构成从前往后分别为</w:t>
      </w:r>
      <w:r>
        <w:rPr>
          <w:rFonts w:ascii="Calibri" w:eastAsia="宋体" w:hAnsi="Calibri" w:cs="Times New Roman" w:hint="eastAsia"/>
          <w:sz w:val="24"/>
          <w:szCs w:val="24"/>
        </w:rPr>
        <w:t>batch_size</w:t>
      </w:r>
      <w:r>
        <w:rPr>
          <w:rFonts w:ascii="Calibri" w:eastAsia="宋体" w:hAnsi="Calibri" w:cs="Times New Roman" w:hint="eastAsia"/>
          <w:sz w:val="24"/>
          <w:szCs w:val="24"/>
        </w:rPr>
        <w:t>、</w:t>
      </w:r>
      <w:r>
        <w:rPr>
          <w:rFonts w:ascii="Calibri" w:eastAsia="宋体" w:hAnsi="Calibri" w:cs="Times New Roman" w:hint="eastAsia"/>
          <w:sz w:val="24"/>
          <w:szCs w:val="24"/>
        </w:rPr>
        <w:t>channel</w:t>
      </w:r>
      <w:r>
        <w:rPr>
          <w:rFonts w:ascii="Calibri" w:eastAsia="宋体" w:hAnsi="Calibri" w:cs="Times New Roman" w:hint="eastAsia"/>
          <w:sz w:val="24"/>
          <w:szCs w:val="24"/>
        </w:rPr>
        <w:t>、</w:t>
      </w:r>
      <w:r>
        <w:rPr>
          <w:rFonts w:ascii="Calibri" w:eastAsia="宋体" w:hAnsi="Calibri" w:cs="Times New Roman" w:hint="eastAsia"/>
          <w:sz w:val="24"/>
          <w:szCs w:val="24"/>
        </w:rPr>
        <w:t>height</w:t>
      </w:r>
      <w:r>
        <w:rPr>
          <w:rFonts w:ascii="Calibri" w:eastAsia="宋体" w:hAnsi="Calibri" w:cs="Times New Roman" w:hint="eastAsia"/>
          <w:sz w:val="24"/>
          <w:szCs w:val="24"/>
        </w:rPr>
        <w:t>、</w:t>
      </w:r>
      <w:r>
        <w:rPr>
          <w:rFonts w:ascii="Calibri" w:eastAsia="宋体" w:hAnsi="Calibri" w:cs="Times New Roman" w:hint="eastAsia"/>
          <w:sz w:val="24"/>
          <w:szCs w:val="24"/>
        </w:rPr>
        <w:t>weight</w:t>
      </w:r>
      <w:r>
        <w:rPr>
          <w:rFonts w:ascii="Calibri" w:eastAsia="宋体" w:hAnsi="Calibri" w:cs="Times New Roman" w:hint="eastAsia"/>
          <w:sz w:val="24"/>
          <w:szCs w:val="24"/>
        </w:rPr>
        <w:t>，分别对应一个批次中的数据个数、每张图片的色彩通道数、每张图片的高度和宽度。</w:t>
      </w:r>
    </w:p>
    <w:p w14:paraId="4152C011"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在通过</w:t>
      </w:r>
      <w:r>
        <w:rPr>
          <w:rFonts w:ascii="Calibri" w:eastAsia="宋体" w:hAnsi="Calibri" w:cs="Times New Roman" w:hint="eastAsia"/>
          <w:sz w:val="24"/>
          <w:szCs w:val="24"/>
        </w:rPr>
        <w:t>torchvision.utils.make_grid</w:t>
      </w:r>
      <w:r>
        <w:rPr>
          <w:rFonts w:ascii="Calibri" w:eastAsia="宋体" w:hAnsi="Calibri" w:cs="Times New Roman" w:hint="eastAsia"/>
          <w:sz w:val="24"/>
          <w:szCs w:val="24"/>
        </w:rPr>
        <w:t>之后，图片的维度就变成了（</w:t>
      </w:r>
      <w:r>
        <w:rPr>
          <w:rFonts w:ascii="Calibri" w:eastAsia="宋体" w:hAnsi="Calibri" w:cs="Times New Roman" w:hint="eastAsia"/>
          <w:sz w:val="24"/>
          <w:szCs w:val="24"/>
        </w:rPr>
        <w:t>channel</w:t>
      </w:r>
      <w:r>
        <w:rPr>
          <w:rFonts w:ascii="Calibri" w:eastAsia="宋体" w:hAnsi="Calibri" w:cs="Times New Roman" w:hint="eastAsia"/>
          <w:sz w:val="24"/>
          <w:szCs w:val="24"/>
        </w:rPr>
        <w:t>，</w:t>
      </w:r>
      <w:r>
        <w:rPr>
          <w:rFonts w:ascii="Calibri" w:eastAsia="宋体" w:hAnsi="Calibri" w:cs="Times New Roman" w:hint="eastAsia"/>
          <w:sz w:val="24"/>
          <w:szCs w:val="24"/>
        </w:rPr>
        <w:t>height</w:t>
      </w:r>
      <w:r>
        <w:rPr>
          <w:rFonts w:ascii="Calibri" w:eastAsia="宋体" w:hAnsi="Calibri" w:cs="Times New Roman" w:hint="eastAsia"/>
          <w:sz w:val="24"/>
          <w:szCs w:val="24"/>
        </w:rPr>
        <w:t>，</w:t>
      </w:r>
      <w:r>
        <w:rPr>
          <w:rFonts w:ascii="Calibri" w:eastAsia="宋体" w:hAnsi="Calibri" w:cs="Times New Roman" w:hint="eastAsia"/>
          <w:sz w:val="24"/>
          <w:szCs w:val="24"/>
        </w:rPr>
        <w:t>weight</w:t>
      </w:r>
      <w:r>
        <w:rPr>
          <w:rFonts w:ascii="Calibri" w:eastAsia="宋体" w:hAnsi="Calibri" w:cs="Times New Roman" w:hint="eastAsia"/>
          <w:sz w:val="24"/>
          <w:szCs w:val="24"/>
        </w:rPr>
        <w:t>），这个批次的图片全部被整合到了一起，所以在这个维度中对应的值也和之前不一样了，但是色彩通道数保持不变。</w:t>
      </w:r>
    </w:p>
    <w:p w14:paraId="1E9F1DB3"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若我们想使用</w:t>
      </w:r>
      <w:r>
        <w:rPr>
          <w:rFonts w:ascii="Calibri" w:eastAsia="宋体" w:hAnsi="Calibri" w:cs="Times New Roman" w:hint="eastAsia"/>
          <w:sz w:val="24"/>
          <w:szCs w:val="24"/>
        </w:rPr>
        <w:t>Matplotlib</w:t>
      </w:r>
      <w:r>
        <w:rPr>
          <w:rFonts w:ascii="Calibri" w:eastAsia="宋体" w:hAnsi="Calibri" w:cs="Times New Roman" w:hint="eastAsia"/>
          <w:sz w:val="24"/>
          <w:szCs w:val="24"/>
        </w:rPr>
        <w:t>将数据显示成正常的图片形式，则使用的数据首先必须是数组，其次这个数组的维度必须是（</w:t>
      </w:r>
      <w:r>
        <w:rPr>
          <w:rFonts w:ascii="Calibri" w:eastAsia="宋体" w:hAnsi="Calibri" w:cs="Times New Roman" w:hint="eastAsia"/>
          <w:sz w:val="24"/>
          <w:szCs w:val="24"/>
        </w:rPr>
        <w:t>height</w:t>
      </w:r>
      <w:r>
        <w:rPr>
          <w:rFonts w:ascii="Calibri" w:eastAsia="宋体" w:hAnsi="Calibri" w:cs="Times New Roman" w:hint="eastAsia"/>
          <w:sz w:val="24"/>
          <w:szCs w:val="24"/>
        </w:rPr>
        <w:t>、</w:t>
      </w:r>
      <w:r>
        <w:rPr>
          <w:rFonts w:ascii="Calibri" w:eastAsia="宋体" w:hAnsi="Calibri" w:cs="Times New Roman" w:hint="eastAsia"/>
          <w:sz w:val="24"/>
          <w:szCs w:val="24"/>
        </w:rPr>
        <w:t>weight</w:t>
      </w:r>
      <w:r>
        <w:rPr>
          <w:rFonts w:ascii="Calibri" w:eastAsia="宋体" w:hAnsi="Calibri" w:cs="Times New Roman" w:hint="eastAsia"/>
          <w:sz w:val="24"/>
          <w:szCs w:val="24"/>
        </w:rPr>
        <w:t>、</w:t>
      </w:r>
      <w:r>
        <w:rPr>
          <w:rFonts w:ascii="Calibri" w:eastAsia="宋体" w:hAnsi="Calibri" w:cs="Times New Roman" w:hint="eastAsia"/>
          <w:sz w:val="24"/>
          <w:szCs w:val="24"/>
        </w:rPr>
        <w:t>channel</w:t>
      </w:r>
      <w:r>
        <w:rPr>
          <w:rFonts w:ascii="Calibri" w:eastAsia="宋体" w:hAnsi="Calibri" w:cs="Times New Roman" w:hint="eastAsia"/>
          <w:sz w:val="24"/>
          <w:szCs w:val="24"/>
        </w:rPr>
        <w:t>）</w:t>
      </w:r>
      <w:r>
        <w:rPr>
          <w:rFonts w:ascii="Calibri" w:eastAsia="宋体" w:hAnsi="Calibri" w:cs="Times New Roman" w:hint="eastAsia"/>
          <w:sz w:val="24"/>
          <w:szCs w:val="24"/>
        </w:rPr>
        <w:t>,</w:t>
      </w:r>
      <w:r>
        <w:rPr>
          <w:rFonts w:ascii="Calibri" w:eastAsia="宋体" w:hAnsi="Calibri" w:cs="Times New Roman" w:hint="eastAsia"/>
          <w:sz w:val="24"/>
          <w:szCs w:val="24"/>
        </w:rPr>
        <w:t>即色彩通道数在最后面。</w:t>
      </w:r>
    </w:p>
    <w:p w14:paraId="5943277B" w14:textId="77777777" w:rsidR="00674EBA" w:rsidRDefault="00674EBA">
      <w:pPr>
        <w:widowControl/>
        <w:ind w:firstLineChars="200" w:firstLine="480"/>
        <w:jc w:val="left"/>
        <w:rPr>
          <w:rFonts w:ascii="Calibri" w:eastAsia="宋体" w:hAnsi="Calibri" w:cs="Times New Roman"/>
          <w:sz w:val="24"/>
          <w:szCs w:val="24"/>
        </w:rPr>
      </w:pPr>
    </w:p>
    <w:p w14:paraId="004E7028"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lastRenderedPageBreak/>
        <w:t>所以我们要通过</w:t>
      </w:r>
      <w:r>
        <w:rPr>
          <w:rFonts w:ascii="Calibri" w:eastAsia="宋体" w:hAnsi="Calibri" w:cs="Times New Roman" w:hint="eastAsia"/>
          <w:sz w:val="24"/>
          <w:szCs w:val="24"/>
        </w:rPr>
        <w:t>numpy</w:t>
      </w:r>
      <w:r>
        <w:rPr>
          <w:rFonts w:ascii="Calibri" w:eastAsia="宋体" w:hAnsi="Calibri" w:cs="Times New Roman" w:hint="eastAsia"/>
          <w:sz w:val="24"/>
          <w:szCs w:val="24"/>
        </w:rPr>
        <w:t>和</w:t>
      </w:r>
      <w:r>
        <w:rPr>
          <w:rFonts w:ascii="Calibri" w:eastAsia="宋体" w:hAnsi="Calibri" w:cs="Times New Roman" w:hint="eastAsia"/>
          <w:sz w:val="24"/>
          <w:szCs w:val="24"/>
        </w:rPr>
        <w:t>transpose</w:t>
      </w:r>
      <w:r>
        <w:rPr>
          <w:rFonts w:ascii="Calibri" w:eastAsia="宋体" w:hAnsi="Calibri" w:cs="Times New Roman" w:hint="eastAsia"/>
          <w:sz w:val="24"/>
          <w:szCs w:val="24"/>
        </w:rPr>
        <w:t>完成原始数据类型的转换和数据维度的交换，这样才能够使用</w:t>
      </w:r>
      <w:r>
        <w:rPr>
          <w:rFonts w:ascii="Calibri" w:eastAsia="宋体" w:hAnsi="Calibri" w:cs="Times New Roman" w:hint="eastAsia"/>
          <w:sz w:val="24"/>
          <w:szCs w:val="24"/>
        </w:rPr>
        <w:t>Matplotlib</w:t>
      </w:r>
      <w:r>
        <w:rPr>
          <w:rFonts w:ascii="Calibri" w:eastAsia="宋体" w:hAnsi="Calibri" w:cs="Times New Roman" w:hint="eastAsia"/>
          <w:sz w:val="24"/>
          <w:szCs w:val="24"/>
        </w:rPr>
        <w:t>绘制出正确的图像。在完成数据预览的代码中，我们先打印输出了这个批次中的数据的全部标签，然后才对这个批次中的所有图片数据进行显示。结果如下</w:t>
      </w:r>
    </w:p>
    <w:p w14:paraId="5C31532B" w14:textId="77777777" w:rsidR="00674EBA" w:rsidRDefault="00000000">
      <w:pPr>
        <w:widowControl/>
        <w:jc w:val="left"/>
        <w:rPr>
          <w:rFonts w:ascii="Calibri" w:eastAsia="宋体" w:hAnsi="Calibri" w:cs="Times New Roman"/>
          <w:sz w:val="24"/>
          <w:szCs w:val="24"/>
        </w:rPr>
      </w:pPr>
      <w:r>
        <w:rPr>
          <w:noProof/>
        </w:rPr>
        <w:drawing>
          <wp:inline distT="0" distB="0" distL="114300" distR="114300" wp14:anchorId="0CABCFAB" wp14:editId="364A88B2">
            <wp:extent cx="5273040" cy="879475"/>
            <wp:effectExtent l="0" t="0" r="0" b="444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5273040" cy="879475"/>
                    </a:xfrm>
                    <a:prstGeom prst="rect">
                      <a:avLst/>
                    </a:prstGeom>
                    <a:noFill/>
                    <a:ln>
                      <a:noFill/>
                    </a:ln>
                  </pic:spPr>
                </pic:pic>
              </a:graphicData>
            </a:graphic>
          </wp:inline>
        </w:drawing>
      </w:r>
    </w:p>
    <w:p w14:paraId="6B509201"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效果图如下，可以看到，打印输出的首先是</w:t>
      </w:r>
      <w:r>
        <w:rPr>
          <w:rFonts w:ascii="Calibri" w:eastAsia="宋体" w:hAnsi="Calibri" w:cs="Times New Roman" w:hint="eastAsia"/>
          <w:sz w:val="24"/>
          <w:szCs w:val="24"/>
        </w:rPr>
        <w:t>4</w:t>
      </w:r>
      <w:r>
        <w:rPr>
          <w:rFonts w:ascii="Calibri" w:eastAsia="宋体" w:hAnsi="Calibri" w:cs="Times New Roman" w:hint="eastAsia"/>
          <w:sz w:val="24"/>
          <w:szCs w:val="24"/>
        </w:rPr>
        <w:t>张图片对应的标签，然后是</w:t>
      </w:r>
      <w:r>
        <w:rPr>
          <w:rFonts w:ascii="Calibri" w:eastAsia="宋体" w:hAnsi="Calibri" w:cs="Times New Roman" w:hint="eastAsia"/>
          <w:sz w:val="24"/>
          <w:szCs w:val="24"/>
        </w:rPr>
        <w:t>4</w:t>
      </w:r>
      <w:r>
        <w:rPr>
          <w:rFonts w:ascii="Calibri" w:eastAsia="宋体" w:hAnsi="Calibri" w:cs="Times New Roman" w:hint="eastAsia"/>
          <w:sz w:val="24"/>
          <w:szCs w:val="24"/>
        </w:rPr>
        <w:t>张图片的预览效果</w:t>
      </w:r>
    </w:p>
    <w:p w14:paraId="0CFE227C" w14:textId="77777777" w:rsidR="00674EBA" w:rsidRDefault="00000000">
      <w:pPr>
        <w:widowControl/>
        <w:jc w:val="center"/>
        <w:rPr>
          <w:rFonts w:ascii="Calibri" w:eastAsia="宋体" w:hAnsi="Calibri" w:cs="Times New Roman"/>
          <w:sz w:val="24"/>
          <w:szCs w:val="24"/>
        </w:rPr>
      </w:pPr>
      <w:r>
        <w:rPr>
          <w:noProof/>
        </w:rPr>
        <w:drawing>
          <wp:inline distT="0" distB="0" distL="114300" distR="114300" wp14:anchorId="646AE9A1" wp14:editId="7491C4F0">
            <wp:extent cx="4785360" cy="4442460"/>
            <wp:effectExtent l="0" t="0" r="0"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5"/>
                    <a:stretch>
                      <a:fillRect/>
                    </a:stretch>
                  </pic:blipFill>
                  <pic:spPr>
                    <a:xfrm>
                      <a:off x="0" y="0"/>
                      <a:ext cx="4785360" cy="4442460"/>
                    </a:xfrm>
                    <a:prstGeom prst="rect">
                      <a:avLst/>
                    </a:prstGeom>
                    <a:noFill/>
                    <a:ln>
                      <a:noFill/>
                    </a:ln>
                  </pic:spPr>
                </pic:pic>
              </a:graphicData>
            </a:graphic>
          </wp:inline>
        </w:drawing>
      </w:r>
    </w:p>
    <w:p w14:paraId="0C7D94BD"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plt.show()</w:t>
      </w:r>
      <w:r>
        <w:rPr>
          <w:rFonts w:ascii="Calibri" w:eastAsia="宋体" w:hAnsi="Calibri" w:cs="Times New Roman" w:hint="eastAsia"/>
          <w:sz w:val="24"/>
          <w:szCs w:val="24"/>
        </w:rPr>
        <w:t>的话如果是使用</w:t>
      </w:r>
      <w:r>
        <w:rPr>
          <w:rFonts w:ascii="Calibri" w:eastAsia="宋体" w:hAnsi="Calibri" w:cs="Times New Roman" w:hint="eastAsia"/>
          <w:sz w:val="24"/>
          <w:szCs w:val="24"/>
        </w:rPr>
        <w:t>PyCham</w:t>
      </w:r>
      <w:r>
        <w:rPr>
          <w:rFonts w:ascii="Calibri" w:eastAsia="宋体" w:hAnsi="Calibri" w:cs="Times New Roman" w:hint="eastAsia"/>
          <w:sz w:val="24"/>
          <w:szCs w:val="24"/>
        </w:rPr>
        <w:t>编译的话一定要加上去，不然会出现显示不出图像的情况。</w:t>
      </w:r>
    </w:p>
    <w:p w14:paraId="48BFD826" w14:textId="77777777" w:rsidR="00674EBA" w:rsidRDefault="00674EBA">
      <w:pPr>
        <w:widowControl/>
        <w:jc w:val="left"/>
        <w:rPr>
          <w:rFonts w:ascii="Calibri" w:eastAsia="宋体" w:hAnsi="Calibri" w:cs="Times New Roman"/>
          <w:sz w:val="24"/>
          <w:szCs w:val="24"/>
        </w:rPr>
      </w:pPr>
    </w:p>
    <w:p w14:paraId="02D3FA35" w14:textId="77777777" w:rsidR="00674EBA" w:rsidRDefault="00000000">
      <w:pPr>
        <w:widowControl/>
        <w:jc w:val="left"/>
        <w:rPr>
          <w:rFonts w:ascii="Calibri" w:eastAsia="宋体" w:hAnsi="Calibri" w:cs="Times New Roman"/>
          <w:b/>
          <w:bCs/>
          <w:sz w:val="28"/>
          <w:szCs w:val="28"/>
        </w:rPr>
      </w:pPr>
      <w:r>
        <w:rPr>
          <w:rFonts w:ascii="Calibri" w:eastAsia="宋体" w:hAnsi="Calibri" w:cs="Times New Roman" w:hint="eastAsia"/>
          <w:b/>
          <w:bCs/>
          <w:sz w:val="28"/>
          <w:szCs w:val="28"/>
        </w:rPr>
        <w:t xml:space="preserve">4. </w:t>
      </w:r>
      <w:r>
        <w:rPr>
          <w:rFonts w:ascii="Calibri" w:eastAsia="宋体" w:hAnsi="Calibri" w:cs="Times New Roman" w:hint="eastAsia"/>
          <w:b/>
          <w:bCs/>
          <w:sz w:val="28"/>
          <w:szCs w:val="28"/>
        </w:rPr>
        <w:t>模型搭建和参数优化</w:t>
      </w:r>
    </w:p>
    <w:p w14:paraId="193272E9"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在顺利完成数据装载之后，我们就可以开始编写卷积神经网络的搭建和参数优化的代码了。</w:t>
      </w:r>
    </w:p>
    <w:p w14:paraId="3F6F1C34" w14:textId="77777777" w:rsidR="00674EBA" w:rsidRDefault="00674EBA">
      <w:pPr>
        <w:widowControl/>
        <w:ind w:leftChars="200" w:left="420"/>
        <w:jc w:val="left"/>
        <w:rPr>
          <w:rFonts w:ascii="Calibri" w:eastAsia="宋体" w:hAnsi="Calibri" w:cs="Times New Roman"/>
          <w:sz w:val="24"/>
          <w:szCs w:val="24"/>
        </w:rPr>
      </w:pPr>
    </w:p>
    <w:p w14:paraId="2499D347" w14:textId="77777777" w:rsidR="00674EBA" w:rsidRDefault="00000000">
      <w:pPr>
        <w:widowControl/>
        <w:ind w:leftChars="200" w:left="420"/>
        <w:jc w:val="left"/>
        <w:rPr>
          <w:rFonts w:ascii="Calibri" w:eastAsia="宋体" w:hAnsi="Calibri" w:cs="Times New Roman"/>
          <w:sz w:val="24"/>
          <w:szCs w:val="24"/>
        </w:rPr>
      </w:pPr>
      <w:r>
        <w:rPr>
          <w:rFonts w:ascii="Arial" w:eastAsia="宋体" w:hAnsi="Arial" w:cs="Arial"/>
          <w:b/>
          <w:bCs/>
          <w:color w:val="555666"/>
          <w:shd w:val="clear" w:color="auto" w:fill="EEF0F4"/>
        </w:rPr>
        <w:t>卷积层使用</w:t>
      </w:r>
      <w:r>
        <w:rPr>
          <w:rFonts w:ascii="Arial" w:eastAsia="宋体" w:hAnsi="Arial" w:cs="Arial"/>
          <w:b/>
          <w:bCs/>
          <w:color w:val="555666"/>
          <w:shd w:val="clear" w:color="auto" w:fill="EEF0F4"/>
        </w:rPr>
        <w:t>torch.nn.Conv2d</w:t>
      </w:r>
      <w:r>
        <w:rPr>
          <w:rFonts w:ascii="Arial" w:eastAsia="宋体" w:hAnsi="Arial" w:cs="Arial"/>
          <w:b/>
          <w:bCs/>
          <w:color w:val="555666"/>
          <w:shd w:val="clear" w:color="auto" w:fill="EEF0F4"/>
        </w:rPr>
        <w:t>类方法来搭建；</w:t>
      </w:r>
      <w:r>
        <w:rPr>
          <w:rFonts w:ascii="Arial" w:eastAsia="宋体" w:hAnsi="Arial" w:cs="Arial"/>
          <w:color w:val="555666"/>
        </w:rPr>
        <w:br/>
      </w:r>
      <w:r>
        <w:rPr>
          <w:rFonts w:ascii="Arial" w:eastAsia="宋体" w:hAnsi="Arial" w:cs="Arial"/>
          <w:b/>
          <w:bCs/>
          <w:color w:val="555666"/>
          <w:shd w:val="clear" w:color="auto" w:fill="EEF0F4"/>
        </w:rPr>
        <w:t>激活层使用</w:t>
      </w:r>
      <w:r>
        <w:rPr>
          <w:rFonts w:ascii="Arial" w:eastAsia="宋体" w:hAnsi="Arial" w:cs="Arial"/>
          <w:b/>
          <w:bCs/>
          <w:color w:val="555666"/>
          <w:shd w:val="clear" w:color="auto" w:fill="EEF0F4"/>
        </w:rPr>
        <w:t>torch.nn.ReLU()</w:t>
      </w:r>
      <w:r>
        <w:rPr>
          <w:rFonts w:ascii="Arial" w:eastAsia="宋体" w:hAnsi="Arial" w:cs="Arial"/>
          <w:b/>
          <w:bCs/>
          <w:color w:val="555666"/>
          <w:shd w:val="clear" w:color="auto" w:fill="EEF0F4"/>
        </w:rPr>
        <w:t>类方法来搭建；</w:t>
      </w:r>
      <w:r>
        <w:rPr>
          <w:rFonts w:ascii="Arial" w:eastAsia="宋体" w:hAnsi="Arial" w:cs="Arial"/>
          <w:color w:val="555666"/>
        </w:rPr>
        <w:br/>
      </w:r>
      <w:r>
        <w:rPr>
          <w:rFonts w:ascii="Arial" w:eastAsia="宋体" w:hAnsi="Arial" w:cs="Arial"/>
          <w:b/>
          <w:bCs/>
          <w:color w:val="555666"/>
          <w:shd w:val="clear" w:color="auto" w:fill="EEF0F4"/>
        </w:rPr>
        <w:lastRenderedPageBreak/>
        <w:t>池化层使用</w:t>
      </w:r>
      <w:r>
        <w:rPr>
          <w:rFonts w:ascii="Arial" w:eastAsia="宋体" w:hAnsi="Arial" w:cs="Arial"/>
          <w:b/>
          <w:bCs/>
          <w:color w:val="555666"/>
          <w:shd w:val="clear" w:color="auto" w:fill="EEF0F4"/>
        </w:rPr>
        <w:t>torch.nn.MaxPool2d</w:t>
      </w:r>
      <w:r>
        <w:rPr>
          <w:rFonts w:ascii="Arial" w:eastAsia="宋体" w:hAnsi="Arial" w:cs="Arial"/>
          <w:b/>
          <w:bCs/>
          <w:color w:val="555666"/>
          <w:shd w:val="clear" w:color="auto" w:fill="EEF0F4"/>
        </w:rPr>
        <w:t>类方法来搭建；</w:t>
      </w:r>
      <w:r>
        <w:rPr>
          <w:rFonts w:ascii="Arial" w:eastAsia="宋体" w:hAnsi="Arial" w:cs="Arial"/>
          <w:color w:val="555666"/>
        </w:rPr>
        <w:br/>
      </w:r>
      <w:r>
        <w:rPr>
          <w:rFonts w:ascii="Arial" w:eastAsia="宋体" w:hAnsi="Arial" w:cs="Arial"/>
          <w:b/>
          <w:bCs/>
          <w:color w:val="555666"/>
          <w:shd w:val="clear" w:color="auto" w:fill="EEF0F4"/>
        </w:rPr>
        <w:t>全连接层使用</w:t>
      </w:r>
      <w:r>
        <w:rPr>
          <w:rFonts w:ascii="Arial" w:eastAsia="宋体" w:hAnsi="Arial" w:cs="Arial"/>
          <w:b/>
          <w:bCs/>
          <w:color w:val="555666"/>
          <w:shd w:val="clear" w:color="auto" w:fill="EEF0F4"/>
        </w:rPr>
        <w:t>torch.nn.Linear</w:t>
      </w:r>
      <w:r>
        <w:rPr>
          <w:rFonts w:ascii="Arial" w:eastAsia="宋体" w:hAnsi="Arial" w:cs="Arial"/>
          <w:b/>
          <w:bCs/>
          <w:color w:val="555666"/>
          <w:shd w:val="clear" w:color="auto" w:fill="EEF0F4"/>
        </w:rPr>
        <w:t>类方法来搭建</w:t>
      </w:r>
    </w:p>
    <w:p w14:paraId="3C4B2335" w14:textId="77777777" w:rsidR="00674EBA" w:rsidRDefault="00674EBA">
      <w:pPr>
        <w:widowControl/>
        <w:jc w:val="left"/>
        <w:rPr>
          <w:rFonts w:ascii="Calibri" w:eastAsia="宋体" w:hAnsi="Calibri" w:cs="Times New Roman"/>
          <w:sz w:val="24"/>
          <w:szCs w:val="24"/>
        </w:rPr>
      </w:pPr>
    </w:p>
    <w:p w14:paraId="29928EFB"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实现卷积神经网络模型搭建的代码如下：</w:t>
      </w:r>
    </w:p>
    <w:p w14:paraId="76840E25" w14:textId="77777777" w:rsidR="00674EBA" w:rsidRDefault="00000000">
      <w:pPr>
        <w:widowControl/>
        <w:jc w:val="left"/>
        <w:rPr>
          <w:rFonts w:ascii="Calibri" w:eastAsia="宋体" w:hAnsi="Calibri" w:cs="Times New Roman"/>
          <w:sz w:val="24"/>
          <w:szCs w:val="24"/>
        </w:rPr>
      </w:pPr>
      <w:r>
        <w:rPr>
          <w:noProof/>
        </w:rPr>
        <w:drawing>
          <wp:inline distT="0" distB="0" distL="114300" distR="114300" wp14:anchorId="173D2A45" wp14:editId="208B4EF1">
            <wp:extent cx="5267960" cy="3354705"/>
            <wp:effectExtent l="0" t="0" r="5080" b="1333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5267960" cy="3354705"/>
                    </a:xfrm>
                    <a:prstGeom prst="rect">
                      <a:avLst/>
                    </a:prstGeom>
                    <a:noFill/>
                    <a:ln>
                      <a:noFill/>
                    </a:ln>
                  </pic:spPr>
                </pic:pic>
              </a:graphicData>
            </a:graphic>
          </wp:inline>
        </w:drawing>
      </w:r>
    </w:p>
    <w:p w14:paraId="431F8EE9"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我们选择搭建一个在结构层次上有所简化的卷积神经网络模型，在结构上使用了两个卷积层：一个最大池化层和两个全连接层。</w:t>
      </w:r>
    </w:p>
    <w:p w14:paraId="2CBA6905"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torch.nn.Conv2d():</w:t>
      </w:r>
      <w:r>
        <w:rPr>
          <w:rFonts w:ascii="Calibri" w:eastAsia="宋体" w:hAnsi="Calibri" w:cs="Times New Roman" w:hint="eastAsia"/>
          <w:sz w:val="24"/>
          <w:szCs w:val="24"/>
        </w:rPr>
        <w:t>用于搭建卷积神经网络的卷积层，主要的输入参数有输入通道数、输出通道数、卷积核大小、卷积核移动步长和</w:t>
      </w:r>
      <w:r>
        <w:rPr>
          <w:rFonts w:ascii="Calibri" w:eastAsia="宋体" w:hAnsi="Calibri" w:cs="Times New Roman" w:hint="eastAsia"/>
          <w:sz w:val="24"/>
          <w:szCs w:val="24"/>
        </w:rPr>
        <w:t>Padding</w:t>
      </w:r>
      <w:r>
        <w:rPr>
          <w:rFonts w:ascii="Calibri" w:eastAsia="宋体" w:hAnsi="Calibri" w:cs="Times New Roman" w:hint="eastAsia"/>
          <w:sz w:val="24"/>
          <w:szCs w:val="24"/>
        </w:rPr>
        <w:t>值。其中，输入通道数的数据类型是整型，用于确定输入数据的层数；输出通道数的数据类型也是整型，用于确定输出数据的层数；卷积核大小的数据类型是整型，用于确定卷积核的大小；卷积核移动步长的数据类型是整型，用于确定卷积核每次滑动的步长；</w:t>
      </w:r>
      <w:r>
        <w:rPr>
          <w:rFonts w:ascii="Calibri" w:eastAsia="宋体" w:hAnsi="Calibri" w:cs="Times New Roman" w:hint="eastAsia"/>
          <w:sz w:val="24"/>
          <w:szCs w:val="24"/>
        </w:rPr>
        <w:t>Paddingde</w:t>
      </w:r>
      <w:r>
        <w:rPr>
          <w:rFonts w:ascii="Calibri" w:eastAsia="宋体" w:hAnsi="Calibri" w:cs="Times New Roman" w:hint="eastAsia"/>
          <w:sz w:val="24"/>
          <w:szCs w:val="24"/>
        </w:rPr>
        <w:t>的数据类型是整型，值为</w:t>
      </w:r>
      <w:r>
        <w:rPr>
          <w:rFonts w:ascii="Calibri" w:eastAsia="宋体" w:hAnsi="Calibri" w:cs="Times New Roman" w:hint="eastAsia"/>
          <w:sz w:val="24"/>
          <w:szCs w:val="24"/>
        </w:rPr>
        <w:t>0</w:t>
      </w:r>
      <w:r>
        <w:rPr>
          <w:rFonts w:ascii="Calibri" w:eastAsia="宋体" w:hAnsi="Calibri" w:cs="Times New Roman" w:hint="eastAsia"/>
          <w:sz w:val="24"/>
          <w:szCs w:val="24"/>
        </w:rPr>
        <w:t>时代表不进行边界像素的填充，如果值大于</w:t>
      </w:r>
      <w:r>
        <w:rPr>
          <w:rFonts w:ascii="Calibri" w:eastAsia="宋体" w:hAnsi="Calibri" w:cs="Times New Roman" w:hint="eastAsia"/>
          <w:sz w:val="24"/>
          <w:szCs w:val="24"/>
        </w:rPr>
        <w:t>0</w:t>
      </w:r>
      <w:r>
        <w:rPr>
          <w:rFonts w:ascii="Calibri" w:eastAsia="宋体" w:hAnsi="Calibri" w:cs="Times New Roman" w:hint="eastAsia"/>
          <w:sz w:val="24"/>
          <w:szCs w:val="24"/>
        </w:rPr>
        <w:t>，那么增加数字所对应的边界像素层数。</w:t>
      </w:r>
    </w:p>
    <w:p w14:paraId="065BBFA2"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torch.nn.MaxPool2d():</w:t>
      </w:r>
      <w:r>
        <w:rPr>
          <w:rFonts w:ascii="Calibri" w:eastAsia="宋体" w:hAnsi="Calibri" w:cs="Times New Roman" w:hint="eastAsia"/>
          <w:sz w:val="24"/>
          <w:szCs w:val="24"/>
        </w:rPr>
        <w:t>用于实现卷积神经网络中的最大池化层，主要的输入参数时池化窗口的大小、池化窗口移动步长和</w:t>
      </w:r>
      <w:r>
        <w:rPr>
          <w:rFonts w:ascii="Calibri" w:eastAsia="宋体" w:hAnsi="Calibri" w:cs="Times New Roman" w:hint="eastAsia"/>
          <w:sz w:val="24"/>
          <w:szCs w:val="24"/>
        </w:rPr>
        <w:t>Paddingde</w:t>
      </w:r>
      <w:r>
        <w:rPr>
          <w:rFonts w:ascii="Calibri" w:eastAsia="宋体" w:hAnsi="Calibri" w:cs="Times New Roman" w:hint="eastAsia"/>
          <w:sz w:val="24"/>
          <w:szCs w:val="24"/>
        </w:rPr>
        <w:t>值。同样：池化窗口大小的数据类型是整型，用于确定池化窗口的大小。池化窗口步长的数据类型也是整型，用于确定池化窗口每次移动的步长。</w:t>
      </w:r>
      <w:r>
        <w:rPr>
          <w:rFonts w:ascii="Calibri" w:eastAsia="宋体" w:hAnsi="Calibri" w:cs="Times New Roman" w:hint="eastAsia"/>
          <w:sz w:val="24"/>
          <w:szCs w:val="24"/>
        </w:rPr>
        <w:t>Paddingde</w:t>
      </w:r>
      <w:r>
        <w:rPr>
          <w:rFonts w:ascii="Calibri" w:eastAsia="宋体" w:hAnsi="Calibri" w:cs="Times New Roman" w:hint="eastAsia"/>
          <w:sz w:val="24"/>
          <w:szCs w:val="24"/>
        </w:rPr>
        <w:t>值和在</w:t>
      </w:r>
      <w:r>
        <w:rPr>
          <w:rFonts w:ascii="Calibri" w:eastAsia="宋体" w:hAnsi="Calibri" w:cs="Times New Roman" w:hint="eastAsia"/>
          <w:sz w:val="24"/>
          <w:szCs w:val="24"/>
        </w:rPr>
        <w:t>torch.nn.Conv2d</w:t>
      </w:r>
      <w:r>
        <w:rPr>
          <w:rFonts w:ascii="Calibri" w:eastAsia="宋体" w:hAnsi="Calibri" w:cs="Times New Roman" w:hint="eastAsia"/>
          <w:sz w:val="24"/>
          <w:szCs w:val="24"/>
        </w:rPr>
        <w:t>中定义的</w:t>
      </w:r>
      <w:r>
        <w:rPr>
          <w:rFonts w:ascii="Calibri" w:eastAsia="宋体" w:hAnsi="Calibri" w:cs="Times New Roman" w:hint="eastAsia"/>
          <w:sz w:val="24"/>
          <w:szCs w:val="24"/>
        </w:rPr>
        <w:t>Paddingde</w:t>
      </w:r>
      <w:r>
        <w:rPr>
          <w:rFonts w:ascii="Calibri" w:eastAsia="宋体" w:hAnsi="Calibri" w:cs="Times New Roman" w:hint="eastAsia"/>
          <w:sz w:val="24"/>
          <w:szCs w:val="24"/>
        </w:rPr>
        <w:t>值的用法和意义时一样的。</w:t>
      </w:r>
    </w:p>
    <w:p w14:paraId="08D36307"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torch.nn.Dropout():torch.nn.Dropout</w:t>
      </w:r>
      <w:r>
        <w:rPr>
          <w:rFonts w:ascii="Calibri" w:eastAsia="宋体" w:hAnsi="Calibri" w:cs="Times New Roman" w:hint="eastAsia"/>
          <w:sz w:val="24"/>
          <w:szCs w:val="24"/>
        </w:rPr>
        <w:t>类用于防止卷积神经网络在训练的过程中发生过拟合，其工作原理简单来说就是在模型训练的过程中，以一定的随机概率将卷积神经网络模型的部分参数归零，以达到减少相邻两层神经连接的目的。</w:t>
      </w:r>
    </w:p>
    <w:p w14:paraId="308AA75C" w14:textId="77777777" w:rsidR="00674EBA" w:rsidRDefault="00674EBA">
      <w:pPr>
        <w:widowControl/>
        <w:ind w:firstLineChars="200" w:firstLine="480"/>
        <w:jc w:val="left"/>
        <w:rPr>
          <w:rFonts w:ascii="Calibri" w:eastAsia="宋体" w:hAnsi="Calibri" w:cs="Times New Roman"/>
          <w:sz w:val="24"/>
          <w:szCs w:val="24"/>
        </w:rPr>
      </w:pPr>
    </w:p>
    <w:p w14:paraId="52434784" w14:textId="77777777" w:rsidR="00674EBA" w:rsidRDefault="00000000">
      <w:pPr>
        <w:widowControl/>
        <w:jc w:val="left"/>
        <w:rPr>
          <w:rFonts w:ascii="Calibri" w:eastAsia="宋体" w:hAnsi="Calibri" w:cs="Times New Roman"/>
          <w:sz w:val="28"/>
          <w:szCs w:val="28"/>
        </w:rPr>
      </w:pPr>
      <w:r>
        <w:rPr>
          <w:rFonts w:ascii="Arial" w:eastAsia="宋体" w:hAnsi="Arial" w:cs="Arial"/>
          <w:b/>
          <w:bCs/>
          <w:color w:val="4D4D4D"/>
          <w:sz w:val="28"/>
          <w:szCs w:val="28"/>
          <w:shd w:val="clear" w:color="auto" w:fill="FFFFFF"/>
        </w:rPr>
        <w:t>代码前向传播</w:t>
      </w:r>
      <w:r>
        <w:rPr>
          <w:rFonts w:ascii="Arial" w:eastAsia="宋体" w:hAnsi="Arial" w:cs="Arial"/>
          <w:b/>
          <w:bCs/>
          <w:color w:val="4D4D4D"/>
          <w:sz w:val="28"/>
          <w:szCs w:val="28"/>
          <w:shd w:val="clear" w:color="auto" w:fill="FFFFFF"/>
        </w:rPr>
        <w:t>forward</w:t>
      </w:r>
      <w:r>
        <w:rPr>
          <w:rFonts w:ascii="Arial" w:eastAsia="宋体" w:hAnsi="Arial" w:cs="Arial"/>
          <w:b/>
          <w:bCs/>
          <w:color w:val="4D4D4D"/>
          <w:sz w:val="28"/>
          <w:szCs w:val="28"/>
          <w:shd w:val="clear" w:color="auto" w:fill="FFFFFF"/>
        </w:rPr>
        <w:t>函数中的内容：</w:t>
      </w:r>
    </w:p>
    <w:p w14:paraId="7A1B7DA6"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lastRenderedPageBreak/>
        <w:t>首先，经过</w:t>
      </w:r>
      <w:r>
        <w:rPr>
          <w:rFonts w:ascii="Calibri" w:eastAsia="宋体" w:hAnsi="Calibri" w:cs="Times New Roman" w:hint="eastAsia"/>
          <w:sz w:val="24"/>
          <w:szCs w:val="24"/>
        </w:rPr>
        <w:t>self.conv1</w:t>
      </w:r>
      <w:r>
        <w:rPr>
          <w:rFonts w:ascii="Calibri" w:eastAsia="宋体" w:hAnsi="Calibri" w:cs="Times New Roman" w:hint="eastAsia"/>
          <w:sz w:val="24"/>
          <w:szCs w:val="24"/>
        </w:rPr>
        <w:t>进行卷积处理；然后进行</w:t>
      </w:r>
      <w:r>
        <w:rPr>
          <w:rFonts w:ascii="Calibri" w:eastAsia="宋体" w:hAnsi="Calibri" w:cs="Times New Roman" w:hint="eastAsia"/>
          <w:sz w:val="24"/>
          <w:szCs w:val="24"/>
        </w:rPr>
        <w:t>x.view(-1 ,14 * 14 *128)</w:t>
      </w:r>
      <w:r>
        <w:rPr>
          <w:rFonts w:ascii="Calibri" w:eastAsia="宋体" w:hAnsi="Calibri" w:cs="Times New Roman" w:hint="eastAsia"/>
          <w:sz w:val="24"/>
          <w:szCs w:val="24"/>
        </w:rPr>
        <w:t>，对参数实现扁平化因为之后紧挨着就是全连接层，所以如果不进行扁平化处理，则全连接层的实际输出的参数维度和其定义输入的维度将不匹配，程序会报错；最后，通过</w:t>
      </w:r>
      <w:r>
        <w:rPr>
          <w:rFonts w:ascii="Calibri" w:eastAsia="宋体" w:hAnsi="Calibri" w:cs="Times New Roman" w:hint="eastAsia"/>
          <w:sz w:val="24"/>
          <w:szCs w:val="24"/>
        </w:rPr>
        <w:t>self.dense</w:t>
      </w:r>
      <w:r>
        <w:rPr>
          <w:rFonts w:ascii="Calibri" w:eastAsia="宋体" w:hAnsi="Calibri" w:cs="Times New Roman" w:hint="eastAsia"/>
          <w:sz w:val="24"/>
          <w:szCs w:val="24"/>
        </w:rPr>
        <w:t>定义的全连接进行最后的分类。在编辑完搭建卷积神经网络模型的代码之后，我们就可以开始对模型进行训练和对参数进行优化了。首先，定义在训练之前使用哪种损失函数和优化函数：</w:t>
      </w:r>
    </w:p>
    <w:p w14:paraId="0BB03C53" w14:textId="77777777" w:rsidR="00674EBA" w:rsidRDefault="00000000">
      <w:pPr>
        <w:widowControl/>
        <w:ind w:firstLineChars="200" w:firstLine="420"/>
        <w:jc w:val="left"/>
        <w:rPr>
          <w:rFonts w:ascii="Calibri" w:eastAsia="宋体" w:hAnsi="Calibri" w:cs="Times New Roman"/>
          <w:sz w:val="24"/>
          <w:szCs w:val="24"/>
        </w:rPr>
      </w:pPr>
      <w:r>
        <w:rPr>
          <w:noProof/>
        </w:rPr>
        <w:drawing>
          <wp:inline distT="0" distB="0" distL="114300" distR="114300" wp14:anchorId="1B603E08" wp14:editId="56388183">
            <wp:extent cx="5272405" cy="650240"/>
            <wp:effectExtent l="0" t="0" r="635"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5272405" cy="650240"/>
                    </a:xfrm>
                    <a:prstGeom prst="rect">
                      <a:avLst/>
                    </a:prstGeom>
                    <a:noFill/>
                    <a:ln>
                      <a:noFill/>
                    </a:ln>
                  </pic:spPr>
                </pic:pic>
              </a:graphicData>
            </a:graphic>
          </wp:inline>
        </w:drawing>
      </w:r>
    </w:p>
    <w:p w14:paraId="0306E8BD"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 xml:space="preserve"># </w:t>
      </w:r>
      <w:r>
        <w:rPr>
          <w:rFonts w:ascii="Calibri" w:eastAsia="宋体" w:hAnsi="Calibri" w:cs="Times New Roman" w:hint="eastAsia"/>
          <w:sz w:val="24"/>
          <w:szCs w:val="24"/>
        </w:rPr>
        <w:t>损失函数：</w:t>
      </w:r>
      <w:r>
        <w:rPr>
          <w:rFonts w:ascii="Calibri" w:eastAsia="宋体" w:hAnsi="Calibri" w:cs="Times New Roman" w:hint="eastAsia"/>
          <w:sz w:val="24"/>
          <w:szCs w:val="24"/>
        </w:rPr>
        <w:t xml:space="preserve"> </w:t>
      </w:r>
      <w:r>
        <w:rPr>
          <w:rFonts w:ascii="Calibri" w:eastAsia="宋体" w:hAnsi="Calibri" w:cs="Times New Roman" w:hint="eastAsia"/>
          <w:sz w:val="24"/>
          <w:szCs w:val="24"/>
        </w:rPr>
        <w:t>交叉熵</w:t>
      </w:r>
    </w:p>
    <w:p w14:paraId="3B1B510F"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 xml:space="preserve"># </w:t>
      </w:r>
      <w:r>
        <w:rPr>
          <w:rFonts w:ascii="Calibri" w:eastAsia="宋体" w:hAnsi="Calibri" w:cs="Times New Roman" w:hint="eastAsia"/>
          <w:sz w:val="24"/>
          <w:szCs w:val="24"/>
        </w:rPr>
        <w:t>优化函数：</w:t>
      </w:r>
      <w:r>
        <w:rPr>
          <w:rFonts w:ascii="Calibri" w:eastAsia="宋体" w:hAnsi="Calibri" w:cs="Times New Roman" w:hint="eastAsia"/>
          <w:sz w:val="24"/>
          <w:szCs w:val="24"/>
        </w:rPr>
        <w:t xml:space="preserve"> Adam</w:t>
      </w:r>
      <w:r>
        <w:rPr>
          <w:rFonts w:ascii="Calibri" w:eastAsia="宋体" w:hAnsi="Calibri" w:cs="Times New Roman" w:hint="eastAsia"/>
          <w:sz w:val="24"/>
          <w:szCs w:val="24"/>
        </w:rPr>
        <w:t>自适应优化算法，需要优化的参数实在</w:t>
      </w:r>
      <w:r>
        <w:rPr>
          <w:rFonts w:ascii="Calibri" w:eastAsia="宋体" w:hAnsi="Calibri" w:cs="Times New Roman" w:hint="eastAsia"/>
          <w:sz w:val="24"/>
          <w:szCs w:val="24"/>
        </w:rPr>
        <w:t>Model</w:t>
      </w:r>
      <w:r>
        <w:rPr>
          <w:rFonts w:ascii="Calibri" w:eastAsia="宋体" w:hAnsi="Calibri" w:cs="Times New Roman" w:hint="eastAsia"/>
          <w:sz w:val="24"/>
          <w:szCs w:val="24"/>
        </w:rPr>
        <w:t>中生成的全部参数，</w:t>
      </w:r>
    </w:p>
    <w:p w14:paraId="22018159"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因为没有定义学习速率的值，所以使用默认值</w:t>
      </w:r>
    </w:p>
    <w:p w14:paraId="2ECBF618" w14:textId="77777777" w:rsidR="00674EBA" w:rsidRDefault="00674EBA">
      <w:pPr>
        <w:widowControl/>
        <w:ind w:firstLineChars="200" w:firstLine="480"/>
        <w:jc w:val="left"/>
        <w:rPr>
          <w:rFonts w:ascii="Calibri" w:eastAsia="宋体" w:hAnsi="Calibri" w:cs="Times New Roman"/>
          <w:sz w:val="24"/>
          <w:szCs w:val="24"/>
        </w:rPr>
      </w:pPr>
    </w:p>
    <w:p w14:paraId="61ACCA7D"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最后，卷积神经网络模型进行模型训练和参数优化的代码如下：</w:t>
      </w:r>
    </w:p>
    <w:p w14:paraId="3CE0FA19" w14:textId="77777777" w:rsidR="00674EBA" w:rsidRDefault="00000000">
      <w:pPr>
        <w:widowControl/>
        <w:jc w:val="left"/>
        <w:rPr>
          <w:rFonts w:ascii="Calibri" w:eastAsia="宋体" w:hAnsi="Calibri" w:cs="Times New Roman"/>
          <w:sz w:val="24"/>
          <w:szCs w:val="24"/>
        </w:rPr>
      </w:pPr>
      <w:r>
        <w:rPr>
          <w:noProof/>
        </w:rPr>
        <w:drawing>
          <wp:inline distT="0" distB="0" distL="114300" distR="114300" wp14:anchorId="50CD58CE" wp14:editId="70D4A4FC">
            <wp:extent cx="5267960" cy="406908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8"/>
                    <a:stretch>
                      <a:fillRect/>
                    </a:stretch>
                  </pic:blipFill>
                  <pic:spPr>
                    <a:xfrm>
                      <a:off x="0" y="0"/>
                      <a:ext cx="5267960" cy="4069080"/>
                    </a:xfrm>
                    <a:prstGeom prst="rect">
                      <a:avLst/>
                    </a:prstGeom>
                    <a:noFill/>
                    <a:ln>
                      <a:noFill/>
                    </a:ln>
                  </pic:spPr>
                </pic:pic>
              </a:graphicData>
            </a:graphic>
          </wp:inline>
        </w:drawing>
      </w:r>
    </w:p>
    <w:p w14:paraId="1DE75F03"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关于模型搭建的改动</w:t>
      </w:r>
    </w:p>
    <w:p w14:paraId="5034A5F8"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在此处对上面模型进行了优化改动，大大优化了运行的时间，但是对应也减少了一些训练精度。原理就是，卷积层的运算量不会太大，但全连接层的运算量比较大，所以降低全连接的参数量，以及降低图像特征图的尺寸。</w:t>
      </w:r>
    </w:p>
    <w:p w14:paraId="0ECFF78F" w14:textId="77777777" w:rsidR="00674EBA" w:rsidRDefault="00000000">
      <w:pPr>
        <w:widowControl/>
        <w:jc w:val="left"/>
      </w:pPr>
      <w:r>
        <w:rPr>
          <w:rFonts w:ascii="宋体" w:eastAsia="宋体" w:hAnsi="宋体" w:cs="宋体"/>
          <w:noProof/>
          <w:kern w:val="0"/>
          <w:sz w:val="24"/>
          <w:szCs w:val="24"/>
          <w:lang w:bidi="ar"/>
        </w:rPr>
        <w:lastRenderedPageBreak/>
        <w:drawing>
          <wp:inline distT="0" distB="0" distL="114300" distR="114300" wp14:anchorId="28CA42B2" wp14:editId="726D76E9">
            <wp:extent cx="5753735" cy="3630930"/>
            <wp:effectExtent l="0" t="0" r="6985" b="11430"/>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19"/>
                    <a:stretch>
                      <a:fillRect/>
                    </a:stretch>
                  </pic:blipFill>
                  <pic:spPr>
                    <a:xfrm>
                      <a:off x="0" y="0"/>
                      <a:ext cx="5753735" cy="3630930"/>
                    </a:xfrm>
                    <a:prstGeom prst="rect">
                      <a:avLst/>
                    </a:prstGeom>
                    <a:noFill/>
                    <a:ln w="9525">
                      <a:noFill/>
                    </a:ln>
                  </pic:spPr>
                </pic:pic>
              </a:graphicData>
            </a:graphic>
          </wp:inline>
        </w:drawing>
      </w:r>
    </w:p>
    <w:p w14:paraId="5B58E1F8" w14:textId="77777777" w:rsidR="00674EBA" w:rsidRDefault="00674EBA">
      <w:pPr>
        <w:widowControl/>
        <w:jc w:val="left"/>
        <w:rPr>
          <w:rFonts w:ascii="Calibri" w:eastAsia="宋体" w:hAnsi="Calibri" w:cs="Times New Roman"/>
          <w:sz w:val="24"/>
          <w:szCs w:val="24"/>
        </w:rPr>
      </w:pPr>
    </w:p>
    <w:p w14:paraId="7BE1C9B2"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为了验证我们训练的模型是不是真的已如结果显示的一样准确，则最好的方法就是随机选取一部分测试集中的图片，用训练好的模型进行预测，看看和真实值有多大偏差，并对结果进行可视化，测试的代码如下：</w:t>
      </w:r>
    </w:p>
    <w:p w14:paraId="2003B35E" w14:textId="77777777" w:rsidR="00674EBA" w:rsidRDefault="00000000">
      <w:pPr>
        <w:widowControl/>
        <w:ind w:firstLine="420"/>
        <w:jc w:val="left"/>
        <w:rPr>
          <w:rFonts w:ascii="Calibri" w:eastAsia="宋体" w:hAnsi="Calibri" w:cs="Times New Roman"/>
          <w:sz w:val="24"/>
          <w:szCs w:val="24"/>
        </w:rPr>
      </w:pPr>
      <w:r>
        <w:rPr>
          <w:noProof/>
        </w:rPr>
        <w:drawing>
          <wp:inline distT="0" distB="0" distL="114300" distR="114300" wp14:anchorId="6C77B716" wp14:editId="47B7BD4E">
            <wp:extent cx="5271770" cy="3144520"/>
            <wp:effectExtent l="0" t="0" r="127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271770" cy="3144520"/>
                    </a:xfrm>
                    <a:prstGeom prst="rect">
                      <a:avLst/>
                    </a:prstGeom>
                    <a:noFill/>
                    <a:ln>
                      <a:noFill/>
                    </a:ln>
                  </pic:spPr>
                </pic:pic>
              </a:graphicData>
            </a:graphic>
          </wp:inline>
        </w:drawing>
      </w:r>
    </w:p>
    <w:p w14:paraId="4904E0CF"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用于测试的数据标签结果输出如下：</w:t>
      </w:r>
    </w:p>
    <w:p w14:paraId="5B313FDC" w14:textId="77777777" w:rsidR="00674EBA" w:rsidRDefault="00000000">
      <w:pPr>
        <w:widowControl/>
        <w:jc w:val="left"/>
        <w:rPr>
          <w:rFonts w:ascii="Calibri" w:eastAsia="宋体" w:hAnsi="Calibri" w:cs="Times New Roman"/>
          <w:sz w:val="24"/>
          <w:szCs w:val="24"/>
        </w:rPr>
      </w:pPr>
      <w:r>
        <w:rPr>
          <w:noProof/>
        </w:rPr>
        <w:lastRenderedPageBreak/>
        <w:drawing>
          <wp:inline distT="0" distB="0" distL="114300" distR="114300" wp14:anchorId="6EE62BFB" wp14:editId="0F322370">
            <wp:extent cx="5266690" cy="2825750"/>
            <wp:effectExtent l="0" t="0" r="6350" b="889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1"/>
                    <a:stretch>
                      <a:fillRect/>
                    </a:stretch>
                  </pic:blipFill>
                  <pic:spPr>
                    <a:xfrm>
                      <a:off x="0" y="0"/>
                      <a:ext cx="5266690" cy="2825750"/>
                    </a:xfrm>
                    <a:prstGeom prst="rect">
                      <a:avLst/>
                    </a:prstGeom>
                    <a:noFill/>
                    <a:ln>
                      <a:noFill/>
                    </a:ln>
                  </pic:spPr>
                </pic:pic>
              </a:graphicData>
            </a:graphic>
          </wp:inline>
        </w:drawing>
      </w:r>
    </w:p>
    <w:p w14:paraId="0B6BD2E3" w14:textId="77777777" w:rsidR="00674EBA" w:rsidRDefault="00674EBA">
      <w:pPr>
        <w:widowControl/>
        <w:jc w:val="left"/>
        <w:rPr>
          <w:rFonts w:ascii="Calibri" w:eastAsia="宋体" w:hAnsi="Calibri" w:cs="Times New Roman"/>
          <w:sz w:val="24"/>
          <w:szCs w:val="24"/>
        </w:rPr>
      </w:pPr>
    </w:p>
    <w:p w14:paraId="4285FA86" w14:textId="77777777" w:rsidR="00674EBA" w:rsidRDefault="00000000">
      <w:pPr>
        <w:widowControl/>
        <w:jc w:val="left"/>
        <w:rPr>
          <w:rFonts w:ascii="Calibri" w:eastAsia="宋体" w:hAnsi="Calibri" w:cs="Times New Roman"/>
          <w:sz w:val="24"/>
          <w:szCs w:val="24"/>
        </w:rPr>
      </w:pPr>
      <w:r>
        <w:rPr>
          <w:noProof/>
        </w:rPr>
        <w:drawing>
          <wp:inline distT="0" distB="0" distL="114300" distR="114300" wp14:anchorId="11863EDB" wp14:editId="66260FC1">
            <wp:extent cx="5266690" cy="899795"/>
            <wp:effectExtent l="0" t="0" r="6350" b="1460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2"/>
                    <a:stretch>
                      <a:fillRect/>
                    </a:stretch>
                  </pic:blipFill>
                  <pic:spPr>
                    <a:xfrm>
                      <a:off x="0" y="0"/>
                      <a:ext cx="5266690" cy="899795"/>
                    </a:xfrm>
                    <a:prstGeom prst="rect">
                      <a:avLst/>
                    </a:prstGeom>
                    <a:noFill/>
                    <a:ln>
                      <a:noFill/>
                    </a:ln>
                  </pic:spPr>
                </pic:pic>
              </a:graphicData>
            </a:graphic>
          </wp:inline>
        </w:drawing>
      </w:r>
    </w:p>
    <w:p w14:paraId="28E8B907" w14:textId="77777777" w:rsidR="00674EBA" w:rsidRDefault="00674EBA">
      <w:pPr>
        <w:widowControl/>
        <w:jc w:val="left"/>
        <w:rPr>
          <w:rFonts w:ascii="Calibri" w:eastAsia="宋体" w:hAnsi="Calibri" w:cs="Times New Roman"/>
          <w:sz w:val="24"/>
          <w:szCs w:val="24"/>
        </w:rPr>
      </w:pPr>
    </w:p>
    <w:p w14:paraId="030F0CED" w14:textId="77777777" w:rsidR="00674EBA" w:rsidRDefault="00000000">
      <w:pPr>
        <w:widowControl/>
        <w:jc w:val="left"/>
        <w:rPr>
          <w:rFonts w:ascii="Calibri" w:eastAsia="宋体" w:hAnsi="Calibri" w:cs="Times New Roman"/>
          <w:sz w:val="24"/>
          <w:szCs w:val="24"/>
        </w:rPr>
      </w:pPr>
      <w:r>
        <w:rPr>
          <w:rFonts w:ascii="Calibri" w:eastAsia="宋体" w:hAnsi="Calibri" w:cs="Times New Roman"/>
          <w:sz w:val="24"/>
          <w:szCs w:val="24"/>
        </w:rPr>
        <w:t>在输出结果中</w:t>
      </w:r>
      <w:r>
        <w:rPr>
          <w:rFonts w:ascii="Calibri" w:eastAsia="宋体" w:hAnsi="Calibri" w:cs="Times New Roman"/>
          <w:sz w:val="24"/>
          <w:szCs w:val="24"/>
        </w:rPr>
        <w:br/>
      </w:r>
      <w:r>
        <w:rPr>
          <w:rFonts w:ascii="Calibri" w:eastAsia="宋体" w:hAnsi="Calibri" w:cs="Times New Roman"/>
          <w:b/>
          <w:bCs/>
          <w:sz w:val="24"/>
          <w:szCs w:val="24"/>
        </w:rPr>
        <w:t>第</w:t>
      </w:r>
      <w:r>
        <w:rPr>
          <w:rFonts w:ascii="Calibri" w:eastAsia="宋体" w:hAnsi="Calibri" w:cs="Times New Roman"/>
          <w:b/>
          <w:bCs/>
          <w:sz w:val="24"/>
          <w:szCs w:val="24"/>
        </w:rPr>
        <w:t>1</w:t>
      </w:r>
      <w:r>
        <w:rPr>
          <w:rFonts w:ascii="Calibri" w:eastAsia="宋体" w:hAnsi="Calibri" w:cs="Times New Roman"/>
          <w:b/>
          <w:bCs/>
          <w:sz w:val="24"/>
          <w:szCs w:val="24"/>
        </w:rPr>
        <w:t>个结果是我们训练好的模型的预测值，第</w:t>
      </w:r>
      <w:r>
        <w:rPr>
          <w:rFonts w:ascii="Calibri" w:eastAsia="宋体" w:hAnsi="Calibri" w:cs="Times New Roman"/>
          <w:b/>
          <w:bCs/>
          <w:sz w:val="24"/>
          <w:szCs w:val="24"/>
        </w:rPr>
        <w:t>2</w:t>
      </w:r>
      <w:r>
        <w:rPr>
          <w:rFonts w:ascii="Calibri" w:eastAsia="宋体" w:hAnsi="Calibri" w:cs="Times New Roman"/>
          <w:b/>
          <w:bCs/>
          <w:sz w:val="24"/>
          <w:szCs w:val="24"/>
        </w:rPr>
        <w:t>个结果是这</w:t>
      </w:r>
      <w:r>
        <w:rPr>
          <w:rFonts w:ascii="Calibri" w:eastAsia="宋体" w:hAnsi="Calibri" w:cs="Times New Roman"/>
          <w:b/>
          <w:bCs/>
          <w:sz w:val="24"/>
          <w:szCs w:val="24"/>
        </w:rPr>
        <w:t>4</w:t>
      </w:r>
      <w:r>
        <w:rPr>
          <w:rFonts w:ascii="Calibri" w:eastAsia="宋体" w:hAnsi="Calibri" w:cs="Times New Roman"/>
          <w:b/>
          <w:bCs/>
          <w:sz w:val="24"/>
          <w:szCs w:val="24"/>
        </w:rPr>
        <w:t>个测试数据的真实值。</w:t>
      </w:r>
      <w:r>
        <w:rPr>
          <w:rFonts w:ascii="Calibri" w:eastAsia="宋体" w:hAnsi="Calibri" w:cs="Times New Roman"/>
          <w:sz w:val="24"/>
          <w:szCs w:val="24"/>
        </w:rPr>
        <w:br/>
      </w:r>
      <w:r>
        <w:rPr>
          <w:rFonts w:ascii="Calibri" w:eastAsia="宋体" w:hAnsi="Calibri" w:cs="Times New Roman"/>
          <w:sz w:val="24"/>
          <w:szCs w:val="24"/>
        </w:rPr>
        <w:t>对测试数据进行可视化，如下图所示：</w:t>
      </w:r>
    </w:p>
    <w:p w14:paraId="736F893B" w14:textId="77777777" w:rsidR="00674EBA" w:rsidRDefault="00000000">
      <w:pPr>
        <w:widowControl/>
        <w:jc w:val="center"/>
        <w:rPr>
          <w:rFonts w:ascii="Calibri" w:eastAsia="宋体" w:hAnsi="Calibri" w:cs="Times New Roman"/>
          <w:sz w:val="24"/>
          <w:szCs w:val="24"/>
        </w:rPr>
      </w:pPr>
      <w:r>
        <w:rPr>
          <w:noProof/>
        </w:rPr>
        <w:lastRenderedPageBreak/>
        <w:drawing>
          <wp:inline distT="0" distB="0" distL="114300" distR="114300" wp14:anchorId="5D3741CB" wp14:editId="2BE3EB0E">
            <wp:extent cx="4792980" cy="4625340"/>
            <wp:effectExtent l="0" t="0" r="7620" b="762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3"/>
                    <a:stretch>
                      <a:fillRect/>
                    </a:stretch>
                  </pic:blipFill>
                  <pic:spPr>
                    <a:xfrm>
                      <a:off x="0" y="0"/>
                      <a:ext cx="4792980" cy="4625340"/>
                    </a:xfrm>
                    <a:prstGeom prst="rect">
                      <a:avLst/>
                    </a:prstGeom>
                    <a:noFill/>
                    <a:ln>
                      <a:noFill/>
                    </a:ln>
                  </pic:spPr>
                </pic:pic>
              </a:graphicData>
            </a:graphic>
          </wp:inline>
        </w:drawing>
      </w:r>
    </w:p>
    <w:p w14:paraId="18F091ED" w14:textId="77777777" w:rsidR="00674EBA" w:rsidRDefault="00000000">
      <w:pPr>
        <w:widowControl/>
        <w:ind w:firstLine="420"/>
        <w:jc w:val="left"/>
        <w:rPr>
          <w:rFonts w:ascii="Calibri" w:eastAsia="宋体" w:hAnsi="Calibri" w:cs="Times New Roman"/>
          <w:sz w:val="24"/>
          <w:szCs w:val="24"/>
        </w:rPr>
      </w:pPr>
      <w:r>
        <w:rPr>
          <w:rFonts w:ascii="Calibri" w:eastAsia="宋体" w:hAnsi="Calibri" w:cs="Times New Roman" w:hint="eastAsia"/>
          <w:sz w:val="24"/>
          <w:szCs w:val="24"/>
        </w:rPr>
        <w:t>以看到，在上图可视化的这部分测试集图片，模型的预测结果和真实结果是完全一致的。当然如果想选取更多的测试集进行可视化，则只需将</w:t>
      </w:r>
      <w:r>
        <w:rPr>
          <w:rFonts w:ascii="Calibri" w:eastAsia="宋体" w:hAnsi="Calibri" w:cs="Times New Roman" w:hint="eastAsia"/>
          <w:sz w:val="24"/>
          <w:szCs w:val="24"/>
        </w:rPr>
        <w:t>batch_size</w:t>
      </w:r>
      <w:r>
        <w:rPr>
          <w:rFonts w:ascii="Calibri" w:eastAsia="宋体" w:hAnsi="Calibri" w:cs="Times New Roman" w:hint="eastAsia"/>
          <w:sz w:val="24"/>
          <w:szCs w:val="24"/>
        </w:rPr>
        <w:t>设置的更大，但考虑对应程序的运行速度将会略微降低。</w:t>
      </w:r>
    </w:p>
    <w:p w14:paraId="601AF475" w14:textId="77777777" w:rsidR="00674EBA" w:rsidRDefault="00000000">
      <w:pPr>
        <w:widowControl/>
        <w:ind w:firstLine="420"/>
        <w:jc w:val="left"/>
      </w:pPr>
      <w:r>
        <w:rPr>
          <w:noProof/>
        </w:rPr>
        <w:drawing>
          <wp:inline distT="0" distB="0" distL="114300" distR="114300" wp14:anchorId="61BD378C" wp14:editId="3308F04B">
            <wp:extent cx="5274310" cy="2829560"/>
            <wp:effectExtent l="0" t="0" r="139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829560"/>
                    </a:xfrm>
                    <a:prstGeom prst="rect">
                      <a:avLst/>
                    </a:prstGeom>
                    <a:noFill/>
                    <a:ln>
                      <a:noFill/>
                    </a:ln>
                  </pic:spPr>
                </pic:pic>
              </a:graphicData>
            </a:graphic>
          </wp:inline>
        </w:drawing>
      </w:r>
    </w:p>
    <w:p w14:paraId="052111A9" w14:textId="77777777" w:rsidR="00674EBA" w:rsidRDefault="00000000">
      <w:pPr>
        <w:widowControl/>
        <w:ind w:firstLine="420"/>
        <w:jc w:val="left"/>
      </w:pPr>
      <w:r>
        <w:rPr>
          <w:noProof/>
        </w:rPr>
        <w:lastRenderedPageBreak/>
        <w:drawing>
          <wp:inline distT="0" distB="0" distL="114300" distR="114300" wp14:anchorId="78F73F70" wp14:editId="4049B5DB">
            <wp:extent cx="5266690" cy="359664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66690" cy="3596640"/>
                    </a:xfrm>
                    <a:prstGeom prst="rect">
                      <a:avLst/>
                    </a:prstGeom>
                    <a:noFill/>
                    <a:ln>
                      <a:noFill/>
                    </a:ln>
                  </pic:spPr>
                </pic:pic>
              </a:graphicData>
            </a:graphic>
          </wp:inline>
        </w:drawing>
      </w:r>
    </w:p>
    <w:p w14:paraId="60AF3C1C" w14:textId="77777777" w:rsidR="00674EBA" w:rsidRDefault="00000000">
      <w:pPr>
        <w:widowControl/>
        <w:ind w:firstLine="420"/>
        <w:jc w:val="left"/>
      </w:pPr>
      <w:r>
        <w:rPr>
          <w:noProof/>
        </w:rPr>
        <w:lastRenderedPageBreak/>
        <w:drawing>
          <wp:inline distT="0" distB="0" distL="114300" distR="114300" wp14:anchorId="66D26A4C" wp14:editId="3144DA59">
            <wp:extent cx="5268595" cy="8242300"/>
            <wp:effectExtent l="0" t="0" r="444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6"/>
                    <a:stretch>
                      <a:fillRect/>
                    </a:stretch>
                  </pic:blipFill>
                  <pic:spPr>
                    <a:xfrm>
                      <a:off x="0" y="0"/>
                      <a:ext cx="5268595" cy="8242300"/>
                    </a:xfrm>
                    <a:prstGeom prst="rect">
                      <a:avLst/>
                    </a:prstGeom>
                    <a:noFill/>
                    <a:ln>
                      <a:noFill/>
                    </a:ln>
                  </pic:spPr>
                </pic:pic>
              </a:graphicData>
            </a:graphic>
          </wp:inline>
        </w:drawing>
      </w:r>
    </w:p>
    <w:p w14:paraId="3DA1F575" w14:textId="77777777" w:rsidR="00674EBA" w:rsidRDefault="00000000">
      <w:pPr>
        <w:widowControl/>
        <w:ind w:firstLine="420"/>
        <w:jc w:val="left"/>
      </w:pPr>
      <w:r>
        <w:rPr>
          <w:rFonts w:hint="eastAsia"/>
          <w:noProof/>
        </w:rPr>
        <w:lastRenderedPageBreak/>
        <w:drawing>
          <wp:inline distT="0" distB="0" distL="114300" distR="114300" wp14:anchorId="39796206" wp14:editId="00B243EB">
            <wp:extent cx="5266055" cy="8324850"/>
            <wp:effectExtent l="0" t="0" r="6985" b="11430"/>
            <wp:docPr id="7" name="图片 7" descr="4V%MO4]ZH5L~J${C`UB90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V%MO4]ZH5L~J${C`UB90R7"/>
                    <pic:cNvPicPr>
                      <a:picLocks noChangeAspect="1"/>
                    </pic:cNvPicPr>
                  </pic:nvPicPr>
                  <pic:blipFill>
                    <a:blip r:embed="rId27"/>
                    <a:stretch>
                      <a:fillRect/>
                    </a:stretch>
                  </pic:blipFill>
                  <pic:spPr>
                    <a:xfrm>
                      <a:off x="0" y="0"/>
                      <a:ext cx="5266055" cy="8324850"/>
                    </a:xfrm>
                    <a:prstGeom prst="rect">
                      <a:avLst/>
                    </a:prstGeom>
                  </pic:spPr>
                </pic:pic>
              </a:graphicData>
            </a:graphic>
          </wp:inline>
        </w:drawing>
      </w:r>
    </w:p>
    <w:p w14:paraId="095269F1" w14:textId="77777777" w:rsidR="00674EBA" w:rsidRDefault="00674EBA">
      <w:pPr>
        <w:widowControl/>
        <w:jc w:val="center"/>
        <w:rPr>
          <w:rFonts w:ascii="宋体" w:eastAsia="宋体" w:hAnsi="宋体" w:cs="宋体"/>
          <w:kern w:val="0"/>
          <w:sz w:val="24"/>
          <w:szCs w:val="24"/>
          <w:lang w:bidi="ar"/>
        </w:rPr>
      </w:pPr>
    </w:p>
    <w:p w14:paraId="39B6ED43" w14:textId="77777777" w:rsidR="00674EBA" w:rsidRDefault="00000000">
      <w:pPr>
        <w:widowControl/>
        <w:jc w:val="center"/>
        <w:rPr>
          <w:rFonts w:ascii="Calibri" w:eastAsia="宋体" w:hAnsi="Calibri" w:cs="Times New Roman"/>
          <w:sz w:val="24"/>
          <w:szCs w:val="24"/>
        </w:rPr>
      </w:pPr>
      <w:r>
        <w:rPr>
          <w:rFonts w:ascii="宋体" w:eastAsia="宋体" w:hAnsi="宋体" w:cs="宋体"/>
          <w:noProof/>
          <w:kern w:val="0"/>
          <w:sz w:val="24"/>
          <w:szCs w:val="24"/>
          <w:lang w:bidi="ar"/>
        </w:rPr>
        <w:lastRenderedPageBreak/>
        <w:drawing>
          <wp:inline distT="0" distB="0" distL="114300" distR="114300" wp14:anchorId="51E449A3" wp14:editId="3DE9E60E">
            <wp:extent cx="4208145" cy="3305810"/>
            <wp:effectExtent l="0" t="0" r="13335" b="127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8"/>
                    <a:stretch>
                      <a:fillRect/>
                    </a:stretch>
                  </pic:blipFill>
                  <pic:spPr>
                    <a:xfrm>
                      <a:off x="0" y="0"/>
                      <a:ext cx="4208145" cy="3305810"/>
                    </a:xfrm>
                    <a:prstGeom prst="rect">
                      <a:avLst/>
                    </a:prstGeom>
                    <a:noFill/>
                    <a:ln w="9525">
                      <a:noFill/>
                    </a:ln>
                  </pic:spPr>
                </pic:pic>
              </a:graphicData>
            </a:graphic>
          </wp:inline>
        </w:drawing>
      </w:r>
    </w:p>
    <w:p w14:paraId="39B8EB59" w14:textId="77777777" w:rsidR="00674EBA" w:rsidRDefault="00000000">
      <w:pPr>
        <w:widowControl/>
        <w:jc w:val="left"/>
        <w:rPr>
          <w:rFonts w:ascii="Calibri" w:eastAsia="宋体" w:hAnsi="Calibri" w:cs="Times New Roman"/>
          <w:sz w:val="24"/>
          <w:szCs w:val="24"/>
        </w:rPr>
      </w:pPr>
      <w:r>
        <w:rPr>
          <w:rFonts w:ascii="Calibri" w:eastAsia="宋体" w:hAnsi="Calibri" w:cs="Times New Roman" w:hint="eastAsia"/>
          <w:sz w:val="24"/>
          <w:szCs w:val="24"/>
        </w:rPr>
        <w:t>最后，关于这类代码的运行时间的需求都是巨大的，所以短时间内出不来很正常，尽量别中途中断程序，若你想检测程序是否运行：</w:t>
      </w:r>
    </w:p>
    <w:p w14:paraId="06297E2B" w14:textId="77777777" w:rsidR="00674EBA" w:rsidRDefault="00000000">
      <w:pPr>
        <w:widowControl/>
        <w:jc w:val="left"/>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512B8558" wp14:editId="0DA76E25">
            <wp:extent cx="5323840" cy="5015230"/>
            <wp:effectExtent l="0" t="0" r="10160" b="1397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9"/>
                    <a:stretch>
                      <a:fillRect/>
                    </a:stretch>
                  </pic:blipFill>
                  <pic:spPr>
                    <a:xfrm>
                      <a:off x="0" y="0"/>
                      <a:ext cx="5323840" cy="5015230"/>
                    </a:xfrm>
                    <a:prstGeom prst="rect">
                      <a:avLst/>
                    </a:prstGeom>
                    <a:noFill/>
                    <a:ln w="9525">
                      <a:noFill/>
                    </a:ln>
                  </pic:spPr>
                </pic:pic>
              </a:graphicData>
            </a:graphic>
          </wp:inline>
        </w:drawing>
      </w:r>
    </w:p>
    <w:p w14:paraId="00D9DA04" w14:textId="77777777" w:rsidR="00674EBA" w:rsidRDefault="00000000">
      <w:pPr>
        <w:numPr>
          <w:ilvl w:val="0"/>
          <w:numId w:val="1"/>
        </w:numPr>
        <w:tabs>
          <w:tab w:val="left" w:pos="720"/>
        </w:tabs>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实验指导</w:t>
      </w:r>
    </w:p>
    <w:p w14:paraId="408D8D3E" w14:textId="77777777" w:rsidR="00674EBA" w:rsidRDefault="00000000">
      <w:pPr>
        <w:widowControl/>
        <w:ind w:firstLineChars="200" w:firstLine="480"/>
        <w:jc w:val="left"/>
        <w:rPr>
          <w:rFonts w:ascii="宋体" w:eastAsia="宋体" w:hAnsi="宋体" w:cs="宋体"/>
          <w:kern w:val="0"/>
          <w:sz w:val="24"/>
          <w:szCs w:val="24"/>
          <w:lang w:bidi="ar"/>
        </w:rPr>
      </w:pPr>
      <w:r>
        <w:rPr>
          <w:rFonts w:ascii="宋体" w:eastAsia="宋体" w:hAnsi="宋体" w:cs="宋体" w:hint="eastAsia"/>
          <w:kern w:val="0"/>
          <w:sz w:val="24"/>
          <w:szCs w:val="24"/>
          <w:lang w:bidi="ar"/>
        </w:rPr>
        <w:t>本次实验中出现的函数为：</w:t>
      </w:r>
    </w:p>
    <w:p w14:paraId="11704970"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hint="eastAsia"/>
          <w:kern w:val="0"/>
          <w:sz w:val="24"/>
          <w:szCs w:val="24"/>
          <w:lang w:bidi="ar"/>
        </w:rPr>
        <w:t>Compose函数：在torchvision.transforms包中，酱多个步骤整合到一起</w:t>
      </w:r>
    </w:p>
    <w:p w14:paraId="1BBDF853"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kern w:val="0"/>
          <w:sz w:val="24"/>
          <w:szCs w:val="24"/>
          <w:lang w:bidi="ar"/>
        </w:rPr>
        <w:t>MNIST</w:t>
      </w:r>
      <w:r>
        <w:rPr>
          <w:rFonts w:ascii="宋体" w:eastAsia="宋体" w:hAnsi="宋体" w:cs="宋体" w:hint="eastAsia"/>
          <w:kern w:val="0"/>
          <w:sz w:val="24"/>
          <w:szCs w:val="24"/>
          <w:lang w:bidi="ar"/>
        </w:rPr>
        <w:t>函数：在orchvision.datasets包中，用于加载数据集</w:t>
      </w:r>
    </w:p>
    <w:p w14:paraId="61EC4930"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kern w:val="0"/>
          <w:sz w:val="24"/>
          <w:szCs w:val="24"/>
          <w:lang w:bidi="ar"/>
        </w:rPr>
        <w:t>DataLoader</w:t>
      </w:r>
      <w:r>
        <w:rPr>
          <w:rFonts w:ascii="宋体" w:eastAsia="宋体" w:hAnsi="宋体" w:cs="宋体" w:hint="eastAsia"/>
          <w:kern w:val="0"/>
          <w:sz w:val="24"/>
          <w:szCs w:val="24"/>
          <w:lang w:bidi="ar"/>
        </w:rPr>
        <w:t>函数：在torch.utils.data包中，用于对一个batch的数据进行操作，同时对数据进行shuffle和并行加速等</w:t>
      </w:r>
    </w:p>
    <w:p w14:paraId="40C0A9C1"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hint="eastAsia"/>
          <w:kern w:val="0"/>
          <w:sz w:val="24"/>
          <w:szCs w:val="24"/>
          <w:lang w:bidi="ar"/>
        </w:rPr>
        <w:t>在Model类中， __init__函数用于构建子模块，forward函数用于前向传播运算</w:t>
      </w:r>
    </w:p>
    <w:p w14:paraId="3A3D197F"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kern w:val="0"/>
          <w:sz w:val="24"/>
          <w:szCs w:val="24"/>
          <w:lang w:bidi="ar"/>
        </w:rPr>
        <w:t>CrossEntropyLoss</w:t>
      </w:r>
      <w:r>
        <w:rPr>
          <w:rFonts w:ascii="宋体" w:eastAsia="宋体" w:hAnsi="宋体" w:cs="宋体" w:hint="eastAsia"/>
          <w:kern w:val="0"/>
          <w:sz w:val="24"/>
          <w:szCs w:val="24"/>
          <w:lang w:bidi="ar"/>
        </w:rPr>
        <w:t>函数：结合了nn.LogSoftmax()和nn.NLLLoss()两个函数，用于计算损失</w:t>
      </w:r>
    </w:p>
    <w:p w14:paraId="5507E272" w14:textId="77777777" w:rsidR="00674EBA" w:rsidRDefault="00000000">
      <w:pPr>
        <w:widowControl/>
        <w:numPr>
          <w:ilvl w:val="0"/>
          <w:numId w:val="4"/>
        </w:numPr>
        <w:jc w:val="left"/>
        <w:rPr>
          <w:rFonts w:ascii="宋体" w:eastAsia="宋体" w:hAnsi="宋体" w:cs="宋体"/>
          <w:kern w:val="0"/>
          <w:sz w:val="24"/>
          <w:szCs w:val="24"/>
          <w:lang w:bidi="ar"/>
        </w:rPr>
      </w:pPr>
      <w:r>
        <w:rPr>
          <w:rFonts w:ascii="宋体" w:eastAsia="宋体" w:hAnsi="宋体" w:cs="宋体"/>
          <w:kern w:val="0"/>
          <w:sz w:val="24"/>
          <w:szCs w:val="24"/>
          <w:lang w:bidi="ar"/>
        </w:rPr>
        <w:t>Adam</w:t>
      </w:r>
      <w:r>
        <w:rPr>
          <w:rFonts w:ascii="宋体" w:eastAsia="宋体" w:hAnsi="宋体" w:cs="宋体" w:hint="eastAsia"/>
          <w:kern w:val="0"/>
          <w:sz w:val="24"/>
          <w:szCs w:val="24"/>
          <w:lang w:bidi="ar"/>
        </w:rPr>
        <w:t>函数：</w:t>
      </w:r>
      <w:r>
        <w:rPr>
          <w:rFonts w:ascii="宋体" w:eastAsia="宋体" w:hAnsi="宋体" w:cs="宋体"/>
          <w:kern w:val="0"/>
          <w:sz w:val="24"/>
          <w:szCs w:val="24"/>
          <w:lang w:bidi="ar"/>
        </w:rPr>
        <w:t>自适应优化算法</w:t>
      </w:r>
      <w:r>
        <w:rPr>
          <w:rFonts w:ascii="宋体" w:eastAsia="宋体" w:hAnsi="宋体" w:cs="宋体" w:hint="eastAsia"/>
          <w:kern w:val="0"/>
          <w:sz w:val="24"/>
          <w:szCs w:val="24"/>
          <w:lang w:bidi="ar"/>
        </w:rPr>
        <w:t>，</w:t>
      </w:r>
      <w:r>
        <w:rPr>
          <w:rFonts w:ascii="宋体" w:eastAsia="宋体" w:hAnsi="宋体" w:cs="宋体"/>
          <w:kern w:val="0"/>
          <w:sz w:val="24"/>
          <w:szCs w:val="24"/>
          <w:lang w:bidi="ar"/>
        </w:rPr>
        <w:t>优化的参数实在Model中生成的全部参数</w:t>
      </w:r>
    </w:p>
    <w:p w14:paraId="2A8709EE" w14:textId="77777777" w:rsidR="00674EBA" w:rsidRDefault="00000000">
      <w:pPr>
        <w:widowControl/>
        <w:numPr>
          <w:ilvl w:val="0"/>
          <w:numId w:val="4"/>
        </w:numPr>
        <w:jc w:val="left"/>
        <w:rPr>
          <w:rFonts w:ascii="Calibri" w:eastAsia="宋体" w:hAnsi="Calibri" w:cs="Times New Roman"/>
          <w:sz w:val="24"/>
          <w:szCs w:val="24"/>
        </w:rPr>
      </w:pPr>
      <w:r>
        <w:rPr>
          <w:rFonts w:ascii="宋体" w:eastAsia="宋体" w:hAnsi="宋体" w:cs="宋体" w:hint="eastAsia"/>
          <w:kern w:val="0"/>
          <w:sz w:val="24"/>
          <w:szCs w:val="24"/>
          <w:lang w:bidi="ar"/>
        </w:rPr>
        <w:t>make_grid函数：把几个图像按照网格排列的方式绘制出来</w:t>
      </w:r>
    </w:p>
    <w:p w14:paraId="1994B320" w14:textId="77777777" w:rsidR="00674EBA" w:rsidRDefault="00000000">
      <w:pPr>
        <w:widowControl/>
        <w:numPr>
          <w:ilvl w:val="0"/>
          <w:numId w:val="4"/>
        </w:numPr>
        <w:jc w:val="left"/>
        <w:rPr>
          <w:rFonts w:ascii="Calibri" w:eastAsia="宋体" w:hAnsi="Calibri" w:cs="Times New Roman"/>
          <w:sz w:val="24"/>
          <w:szCs w:val="24"/>
        </w:rPr>
      </w:pPr>
      <w:r>
        <w:rPr>
          <w:rFonts w:ascii="Calibri" w:eastAsia="宋体" w:hAnsi="Calibri" w:cs="Times New Roman" w:hint="eastAsia"/>
          <w:sz w:val="24"/>
          <w:szCs w:val="24"/>
        </w:rPr>
        <w:t>transpose</w:t>
      </w:r>
      <w:r>
        <w:rPr>
          <w:rFonts w:ascii="Calibri" w:eastAsia="宋体" w:hAnsi="Calibri" w:cs="Times New Roman" w:hint="eastAsia"/>
          <w:sz w:val="24"/>
          <w:szCs w:val="24"/>
        </w:rPr>
        <w:t>函数：交换矩阵的两个维度</w:t>
      </w:r>
    </w:p>
    <w:p w14:paraId="78A886EC" w14:textId="77777777" w:rsidR="00674EBA" w:rsidRDefault="00000000">
      <w:pPr>
        <w:widowControl/>
        <w:numPr>
          <w:ilvl w:val="0"/>
          <w:numId w:val="4"/>
        </w:numPr>
        <w:jc w:val="left"/>
        <w:rPr>
          <w:rFonts w:ascii="Calibri" w:eastAsia="宋体" w:hAnsi="Calibri" w:cs="Times New Roman"/>
          <w:sz w:val="24"/>
          <w:szCs w:val="24"/>
        </w:rPr>
      </w:pPr>
      <w:r>
        <w:rPr>
          <w:rFonts w:ascii="Calibri" w:eastAsia="宋体" w:hAnsi="Calibri" w:cs="Times New Roman" w:hint="eastAsia"/>
          <w:sz w:val="24"/>
          <w:szCs w:val="24"/>
        </w:rPr>
        <w:t>imshow</w:t>
      </w:r>
      <w:r>
        <w:rPr>
          <w:rFonts w:ascii="Calibri" w:eastAsia="宋体" w:hAnsi="Calibri" w:cs="Times New Roman" w:hint="eastAsia"/>
          <w:sz w:val="24"/>
          <w:szCs w:val="24"/>
        </w:rPr>
        <w:t>函数：用于显示图像</w:t>
      </w:r>
    </w:p>
    <w:p w14:paraId="744D03B1" w14:textId="77777777" w:rsidR="00674EBA" w:rsidRDefault="00000000">
      <w:pPr>
        <w:widowControl/>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在本次实验中，我学习了如何使用</w:t>
      </w:r>
      <w:r>
        <w:rPr>
          <w:rFonts w:ascii="Calibri" w:eastAsia="宋体" w:hAnsi="Calibri" w:cs="Times New Roman" w:hint="eastAsia"/>
          <w:sz w:val="24"/>
          <w:szCs w:val="24"/>
        </w:rPr>
        <w:t>pytorch</w:t>
      </w:r>
      <w:r>
        <w:rPr>
          <w:rFonts w:ascii="Calibri" w:eastAsia="宋体" w:hAnsi="Calibri" w:cs="Times New Roman" w:hint="eastAsia"/>
          <w:sz w:val="24"/>
          <w:szCs w:val="24"/>
        </w:rPr>
        <w:t>构建卷积神经网络训练手写数字识别，接着学习了使用</w:t>
      </w:r>
      <w:r>
        <w:rPr>
          <w:rFonts w:ascii="Calibri" w:eastAsia="宋体" w:hAnsi="Calibri" w:cs="Times New Roman" w:hint="eastAsia"/>
          <w:sz w:val="24"/>
          <w:szCs w:val="24"/>
        </w:rPr>
        <w:t>pytorch</w:t>
      </w:r>
      <w:r>
        <w:rPr>
          <w:rFonts w:ascii="Calibri" w:eastAsia="宋体" w:hAnsi="Calibri" w:cs="Times New Roman" w:hint="eastAsia"/>
          <w:sz w:val="24"/>
          <w:szCs w:val="24"/>
        </w:rPr>
        <w:t>进行数据变换和增强，最后总结了使用</w:t>
      </w:r>
      <w:r>
        <w:rPr>
          <w:rFonts w:ascii="Calibri" w:eastAsia="宋体" w:hAnsi="Calibri" w:cs="Times New Roman" w:hint="eastAsia"/>
          <w:sz w:val="24"/>
          <w:szCs w:val="24"/>
        </w:rPr>
        <w:t>pytorch</w:t>
      </w:r>
      <w:r>
        <w:rPr>
          <w:rFonts w:ascii="Calibri" w:eastAsia="宋体" w:hAnsi="Calibri" w:cs="Times New Roman" w:hint="eastAsia"/>
          <w:sz w:val="24"/>
          <w:szCs w:val="24"/>
        </w:rPr>
        <w:t>训练和测试卷积神经网络的方法。在整个学习过程中，我对</w:t>
      </w:r>
      <w:r>
        <w:rPr>
          <w:rFonts w:ascii="Calibri" w:eastAsia="宋体" w:hAnsi="Calibri" w:cs="Times New Roman" w:hint="eastAsia"/>
          <w:sz w:val="24"/>
          <w:szCs w:val="24"/>
        </w:rPr>
        <w:t>pytorch</w:t>
      </w:r>
      <w:r>
        <w:rPr>
          <w:rFonts w:ascii="Calibri" w:eastAsia="宋体" w:hAnsi="Calibri" w:cs="Times New Roman" w:hint="eastAsia"/>
          <w:sz w:val="24"/>
          <w:szCs w:val="24"/>
        </w:rPr>
        <w:t>这一神经网络的工具有了很大的了解，收获很大。</w:t>
      </w:r>
    </w:p>
    <w:p w14:paraId="49939629" w14:textId="77777777" w:rsidR="00674EBA" w:rsidRDefault="00674EBA"/>
    <w:sectPr w:rsidR="00674E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07914" w14:textId="77777777" w:rsidR="004F1BF3" w:rsidRDefault="004F1BF3" w:rsidP="00695AFB">
      <w:r>
        <w:separator/>
      </w:r>
    </w:p>
  </w:endnote>
  <w:endnote w:type="continuationSeparator" w:id="0">
    <w:p w14:paraId="5979D39C" w14:textId="77777777" w:rsidR="004F1BF3" w:rsidRDefault="004F1BF3" w:rsidP="00695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CFEBE" w14:textId="77777777" w:rsidR="004F1BF3" w:rsidRDefault="004F1BF3" w:rsidP="00695AFB">
      <w:r>
        <w:separator/>
      </w:r>
    </w:p>
  </w:footnote>
  <w:footnote w:type="continuationSeparator" w:id="0">
    <w:p w14:paraId="746DADB3" w14:textId="77777777" w:rsidR="004F1BF3" w:rsidRDefault="004F1BF3" w:rsidP="00695A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F4883B"/>
    <w:multiLevelType w:val="singleLevel"/>
    <w:tmpl w:val="84F4883B"/>
    <w:lvl w:ilvl="0">
      <w:start w:val="1"/>
      <w:numFmt w:val="decimal"/>
      <w:suff w:val="nothing"/>
      <w:lvlText w:val="（%1）"/>
      <w:lvlJc w:val="left"/>
    </w:lvl>
  </w:abstractNum>
  <w:abstractNum w:abstractNumId="1" w15:restartNumberingAfterBreak="0">
    <w:nsid w:val="2DD3447A"/>
    <w:multiLevelType w:val="multilevel"/>
    <w:tmpl w:val="2DD3447A"/>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2" w15:restartNumberingAfterBreak="0">
    <w:nsid w:val="422704FF"/>
    <w:multiLevelType w:val="multilevel"/>
    <w:tmpl w:val="422704F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 w15:restartNumberingAfterBreak="0">
    <w:nsid w:val="49003E26"/>
    <w:multiLevelType w:val="multilevel"/>
    <w:tmpl w:val="49003E26"/>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36617926">
    <w:abstractNumId w:val="3"/>
  </w:num>
  <w:num w:numId="2" w16cid:durableId="431359510">
    <w:abstractNumId w:val="1"/>
  </w:num>
  <w:num w:numId="3" w16cid:durableId="675157908">
    <w:abstractNumId w:val="2"/>
  </w:num>
  <w:num w:numId="4" w16cid:durableId="1223517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D44"/>
    <w:rsid w:val="002701FC"/>
    <w:rsid w:val="004F1BF3"/>
    <w:rsid w:val="00674EBA"/>
    <w:rsid w:val="00695AFB"/>
    <w:rsid w:val="00A319B3"/>
    <w:rsid w:val="00B704AD"/>
    <w:rsid w:val="00DB4D44"/>
    <w:rsid w:val="2B266D56"/>
    <w:rsid w:val="3460604E"/>
    <w:rsid w:val="5F2C5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8FCE8"/>
  <w15:docId w15:val="{E1D6FB54-16E0-45E4-A598-1669F2F2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styleId="a3">
    <w:name w:val="Strong"/>
    <w:basedOn w:val="a0"/>
    <w:uiPriority w:val="22"/>
    <w:qFormat/>
    <w:rPr>
      <w:b/>
    </w:rPr>
  </w:style>
  <w:style w:type="character" w:styleId="a4">
    <w:name w:val="Hyperlink"/>
    <w:basedOn w:val="a0"/>
    <w:uiPriority w:val="99"/>
    <w:semiHidden/>
    <w:unhideWhenUsed/>
    <w:rPr>
      <w:color w:val="0000FF"/>
      <w:u w:val="single"/>
    </w:rPr>
  </w:style>
  <w:style w:type="paragraph" w:styleId="a5">
    <w:name w:val="header"/>
    <w:basedOn w:val="a"/>
    <w:link w:val="a6"/>
    <w:uiPriority w:val="99"/>
    <w:unhideWhenUsed/>
    <w:rsid w:val="00695A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95AFB"/>
    <w:rPr>
      <w:kern w:val="2"/>
      <w:sz w:val="18"/>
      <w:szCs w:val="18"/>
    </w:rPr>
  </w:style>
  <w:style w:type="paragraph" w:styleId="a7">
    <w:name w:val="footer"/>
    <w:basedOn w:val="a"/>
    <w:link w:val="a8"/>
    <w:uiPriority w:val="99"/>
    <w:unhideWhenUsed/>
    <w:rsid w:val="00695AFB"/>
    <w:pPr>
      <w:tabs>
        <w:tab w:val="center" w:pos="4153"/>
        <w:tab w:val="right" w:pos="8306"/>
      </w:tabs>
      <w:snapToGrid w:val="0"/>
      <w:jc w:val="left"/>
    </w:pPr>
    <w:rPr>
      <w:sz w:val="18"/>
      <w:szCs w:val="18"/>
    </w:rPr>
  </w:style>
  <w:style w:type="character" w:customStyle="1" w:styleId="a8">
    <w:name w:val="页脚 字符"/>
    <w:basedOn w:val="a0"/>
    <w:link w:val="a7"/>
    <w:uiPriority w:val="99"/>
    <w:rsid w:val="00695AF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651</Words>
  <Characters>3711</Characters>
  <Application>Microsoft Office Word</Application>
  <DocSecurity>0</DocSecurity>
  <Lines>30</Lines>
  <Paragraphs>8</Paragraphs>
  <ScaleCrop>false</ScaleCrop>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WEI</dc:creator>
  <cp:lastModifiedBy>Yiwen</cp:lastModifiedBy>
  <cp:revision>2</cp:revision>
  <dcterms:created xsi:type="dcterms:W3CDTF">2022-10-19T23:56:00Z</dcterms:created>
  <dcterms:modified xsi:type="dcterms:W3CDTF">2022-11-01T12:24:00Z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