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736"/>
        <w:spacing w:before="159" w:line="22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片机课程设计题目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23" w:right="58"/>
        <w:spacing w:before="68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18"/>
        </w:rPr>
        <w:t>要求：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每人从下列备选题目中任选一题，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在规定时间内按照要求完成设计，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由指导教师验收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后，</w:t>
      </w:r>
      <w:r>
        <w:rPr>
          <w:rFonts w:ascii="SimSun" w:hAnsi="SimSun" w:eastAsia="SimSun" w:cs="SimSun"/>
          <w:sz w:val="21"/>
          <w:szCs w:val="21"/>
          <w:spacing w:val="-2"/>
        </w:rPr>
        <w:t>提交设计报告。</w:t>
      </w:r>
    </w:p>
    <w:p>
      <w:pPr>
        <w:ind w:left="27"/>
        <w:spacing w:before="266" w:line="330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  <w:position w:val="6"/>
        </w:rPr>
        <w:t>一、备选设计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position w:val="6"/>
        </w:rPr>
        <w:t>题目</w:t>
      </w:r>
    </w:p>
    <w:p>
      <w:pPr>
        <w:ind w:left="22"/>
        <w:spacing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题目一：</w:t>
      </w:r>
    </w:p>
    <w:p>
      <w:pPr>
        <w:ind w:left="25"/>
        <w:spacing w:before="57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7"/>
        </w:rPr>
        <w:t>设计一个简单计算</w:t>
      </w:r>
      <w:r>
        <w:rPr>
          <w:rFonts w:ascii="SimSun" w:hAnsi="SimSun" w:eastAsia="SimSun" w:cs="SimSun"/>
          <w:sz w:val="21"/>
          <w:szCs w:val="21"/>
          <w:position w:val="7"/>
        </w:rPr>
        <w:t>器</w:t>
      </w:r>
    </w:p>
    <w:p>
      <w:pPr>
        <w:ind w:left="38"/>
        <w:spacing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目的：</w:t>
      </w:r>
    </w:p>
    <w:p>
      <w:pPr>
        <w:ind w:left="23" w:right="59" w:firstLine="419"/>
        <w:spacing w:before="57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利用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MSP430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系列单片机，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8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位共阴极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数码管，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数字键盘等器件设计制作一个计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算器，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用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显示计算数值及结果。</w:t>
      </w:r>
    </w:p>
    <w:p>
      <w:pPr>
        <w:ind w:left="18"/>
        <w:spacing w:before="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功能：</w:t>
      </w:r>
    </w:p>
    <w:p>
      <w:pPr>
        <w:ind w:left="22" w:firstLine="420"/>
        <w:spacing w:before="59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要求计</w:t>
      </w:r>
      <w:r>
        <w:rPr>
          <w:rFonts w:ascii="SimSun" w:hAnsi="SimSun" w:eastAsia="SimSun" w:cs="SimSun"/>
          <w:sz w:val="21"/>
          <w:szCs w:val="21"/>
          <w:spacing w:val="-10"/>
        </w:rPr>
        <w:t>算</w:t>
      </w:r>
      <w:r>
        <w:rPr>
          <w:rFonts w:ascii="SimSun" w:hAnsi="SimSun" w:eastAsia="SimSun" w:cs="SimSun"/>
          <w:sz w:val="21"/>
          <w:szCs w:val="21"/>
          <w:spacing w:val="-6"/>
        </w:rPr>
        <w:t>器能实现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位以内的加减乘除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种运算，当所得结果超出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位时显示“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ERR</w:t>
      </w:r>
      <w:r>
        <w:rPr>
          <w:rFonts w:ascii="SimSun" w:hAnsi="SimSun" w:eastAsia="SimSun" w:cs="SimSun"/>
          <w:sz w:val="21"/>
          <w:szCs w:val="21"/>
          <w:spacing w:val="-6"/>
        </w:rPr>
        <w:t>”，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当一次计算</w:t>
      </w:r>
      <w:r>
        <w:rPr>
          <w:rFonts w:ascii="SimSun" w:hAnsi="SimSun" w:eastAsia="SimSun" w:cs="SimSun"/>
          <w:sz w:val="21"/>
          <w:szCs w:val="21"/>
          <w:spacing w:val="-8"/>
        </w:rPr>
        <w:t>结</w:t>
      </w:r>
      <w:r>
        <w:rPr>
          <w:rFonts w:ascii="SimSun" w:hAnsi="SimSun" w:eastAsia="SimSun" w:cs="SimSun"/>
          <w:sz w:val="21"/>
          <w:szCs w:val="21"/>
          <w:spacing w:val="-7"/>
        </w:rPr>
        <w:t>束时要求计算器有复位功能。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的最高位显示符号位，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次高位空闲，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其余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6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位显示要计</w:t>
      </w:r>
      <w:r>
        <w:rPr>
          <w:rFonts w:ascii="SimSun" w:hAnsi="SimSun" w:eastAsia="SimSun" w:cs="SimSun"/>
          <w:sz w:val="21"/>
          <w:szCs w:val="21"/>
        </w:rPr>
        <w:t>算的数字。</w:t>
      </w:r>
    </w:p>
    <w:p>
      <w:pPr>
        <w:ind w:left="22"/>
        <w:spacing w:before="283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题目二：</w:t>
      </w:r>
    </w:p>
    <w:p>
      <w:pPr>
        <w:ind w:left="25"/>
        <w:spacing w:before="58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7"/>
        </w:rPr>
        <w:t>设计一个数字温度</w:t>
      </w:r>
      <w:r>
        <w:rPr>
          <w:rFonts w:ascii="SimSun" w:hAnsi="SimSun" w:eastAsia="SimSun" w:cs="SimSun"/>
          <w:sz w:val="21"/>
          <w:szCs w:val="21"/>
          <w:position w:val="7"/>
        </w:rPr>
        <w:t>计</w:t>
      </w:r>
    </w:p>
    <w:p>
      <w:pPr>
        <w:ind w:left="38"/>
        <w:spacing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目的：</w:t>
      </w:r>
    </w:p>
    <w:p>
      <w:pPr>
        <w:ind w:left="22" w:right="59" w:firstLine="420"/>
        <w:spacing w:before="57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利用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MSP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430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系列单片机，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温度传感器(</w:t>
      </w:r>
      <w:r>
        <w:rPr>
          <w:rFonts w:ascii="Times New Roman" w:hAnsi="Times New Roman" w:eastAsia="Times New Roman" w:cs="Times New Roman"/>
          <w:sz w:val="21"/>
          <w:szCs w:val="21"/>
        </w:rPr>
        <w:t>DS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18</w:t>
      </w:r>
      <w:r>
        <w:rPr>
          <w:rFonts w:ascii="Times New Roman" w:hAnsi="Times New Roman" w:eastAsia="Times New Roman" w:cs="Times New Roman"/>
          <w:sz w:val="21"/>
          <w:szCs w:val="21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20</w:t>
      </w:r>
      <w:r>
        <w:rPr>
          <w:rFonts w:ascii="SimSun" w:hAnsi="SimSun" w:eastAsia="SimSun" w:cs="SimSun"/>
          <w:sz w:val="21"/>
          <w:szCs w:val="21"/>
          <w:spacing w:val="-1"/>
        </w:rPr>
        <w:t>)</w:t>
      </w:r>
      <w:r>
        <w:rPr>
          <w:rFonts w:ascii="SimSun" w:hAnsi="SimSun" w:eastAsia="SimSun" w:cs="SimSun"/>
          <w:sz w:val="21"/>
          <w:szCs w:val="21"/>
        </w:rPr>
        <w:t>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8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位共阴极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LED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数码管设计一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个温度测试</w:t>
      </w:r>
      <w:r>
        <w:rPr>
          <w:rFonts w:ascii="SimSun" w:hAnsi="SimSun" w:eastAsia="SimSun" w:cs="SimSun"/>
          <w:sz w:val="21"/>
          <w:szCs w:val="21"/>
          <w:spacing w:val="6"/>
        </w:rPr>
        <w:t>系</w:t>
      </w:r>
      <w:r>
        <w:rPr>
          <w:rFonts w:ascii="SimSun" w:hAnsi="SimSun" w:eastAsia="SimSun" w:cs="SimSun"/>
          <w:sz w:val="21"/>
          <w:szCs w:val="21"/>
          <w:spacing w:val="4"/>
        </w:rPr>
        <w:t>统，将测试结果(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10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进制)在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上显示出来。</w:t>
      </w:r>
    </w:p>
    <w:p>
      <w:pPr>
        <w:ind w:left="18"/>
        <w:spacing w:before="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功能：</w:t>
      </w:r>
    </w:p>
    <w:p>
      <w:pPr>
        <w:ind w:left="22" w:right="55" w:firstLine="425"/>
        <w:spacing w:before="59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定义一个保持按键，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当</w:t>
      </w:r>
      <w:r>
        <w:rPr>
          <w:rFonts w:ascii="SimSun" w:hAnsi="SimSun" w:eastAsia="SimSun" w:cs="SimSun"/>
          <w:sz w:val="21"/>
          <w:szCs w:val="21"/>
          <w:spacing w:val="-3"/>
        </w:rPr>
        <w:t>按</w:t>
      </w:r>
      <w:r>
        <w:rPr>
          <w:rFonts w:ascii="SimSun" w:hAnsi="SimSun" w:eastAsia="SimSun" w:cs="SimSun"/>
          <w:sz w:val="21"/>
          <w:szCs w:val="21"/>
          <w:spacing w:val="-2"/>
        </w:rPr>
        <w:t>下该键时，将当前测试温度保持不变(按键不动作时为正常测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量</w:t>
      </w:r>
      <w:r>
        <w:rPr>
          <w:rFonts w:ascii="SimSun" w:hAnsi="SimSun" w:eastAsia="SimSun" w:cs="SimSun"/>
          <w:sz w:val="21"/>
          <w:szCs w:val="21"/>
          <w:spacing w:val="-8"/>
        </w:rPr>
        <w:t>显</w:t>
      </w:r>
      <w:r>
        <w:rPr>
          <w:rFonts w:ascii="SimSun" w:hAnsi="SimSun" w:eastAsia="SimSun" w:cs="SimSun"/>
          <w:sz w:val="21"/>
          <w:szCs w:val="21"/>
          <w:spacing w:val="-5"/>
        </w:rPr>
        <w:t>示)，温度显示格式为：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XXX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℃。</w:t>
      </w:r>
    </w:p>
    <w:p>
      <w:pPr>
        <w:ind w:left="22"/>
        <w:spacing w:before="284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题目三：</w:t>
      </w:r>
    </w:p>
    <w:p>
      <w:pPr>
        <w:ind w:left="25"/>
        <w:spacing w:before="57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7"/>
        </w:rPr>
        <w:t>设计一个电子时钟</w:t>
      </w:r>
    </w:p>
    <w:p>
      <w:pPr>
        <w:ind w:left="38"/>
        <w:spacing w:before="1"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目的：</w:t>
      </w:r>
    </w:p>
    <w:p>
      <w:pPr>
        <w:ind w:left="27" w:right="103" w:firstLine="413"/>
        <w:spacing w:before="57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采用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MSP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43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系列单片机，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LCD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显示器，按键开关设计一个显示当前时间的电子时钟，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并实</w:t>
      </w:r>
      <w:r>
        <w:rPr>
          <w:rFonts w:ascii="SimSun" w:hAnsi="SimSun" w:eastAsia="SimSun" w:cs="SimSun"/>
          <w:sz w:val="21"/>
          <w:szCs w:val="21"/>
          <w:spacing w:val="-6"/>
        </w:rPr>
        <w:t>现</w:t>
      </w:r>
      <w:r>
        <w:rPr>
          <w:rFonts w:ascii="SimSun" w:hAnsi="SimSun" w:eastAsia="SimSun" w:cs="SimSun"/>
          <w:sz w:val="21"/>
          <w:szCs w:val="21"/>
          <w:spacing w:val="-4"/>
        </w:rPr>
        <w:t>时间的设置。显示格式为“时时：分分：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秒秒”。</w:t>
      </w:r>
    </w:p>
    <w:p>
      <w:pPr>
        <w:ind w:left="19"/>
        <w:spacing w:before="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功能：</w:t>
      </w:r>
    </w:p>
    <w:p>
      <w:pPr>
        <w:ind w:left="444"/>
        <w:spacing w:before="59" w:line="31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7"/>
        </w:rPr>
        <w:t>用</w:t>
      </w:r>
      <w:r>
        <w:rPr>
          <w:rFonts w:ascii="SimSun" w:hAnsi="SimSun" w:eastAsia="SimSun" w:cs="SimSun"/>
          <w:sz w:val="21"/>
          <w:szCs w:val="21"/>
          <w:spacing w:val="-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7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7"/>
        </w:rPr>
        <w:t>个功能键操作来设置当前时间。功能键</w:t>
      </w:r>
      <w:r>
        <w:rPr>
          <w:rFonts w:ascii="SimSun" w:hAnsi="SimSun" w:eastAsia="SimSun" w:cs="SimSun"/>
          <w:sz w:val="21"/>
          <w:szCs w:val="2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K1</w:t>
      </w:r>
      <w:r>
        <w:rPr>
          <w:rFonts w:ascii="SimSun" w:hAnsi="SimSun" w:eastAsia="SimSun" w:cs="SimSun"/>
          <w:sz w:val="21"/>
          <w:szCs w:val="21"/>
          <w:position w:val="7"/>
        </w:rPr>
        <w:t>~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K4</w: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position w:val="7"/>
        </w:rPr>
        <w:t>功能如下。</w:t>
      </w:r>
    </w:p>
    <w:p>
      <w:pPr>
        <w:ind w:left="438"/>
        <w:spacing w:before="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</w:t>
      </w:r>
      <w:r>
        <w:rPr>
          <w:rFonts w:ascii="Times New Roman" w:hAnsi="Times New Roman" w:eastAsia="Times New Roman" w:cs="Times New Roman"/>
          <w:sz w:val="21"/>
          <w:szCs w:val="21"/>
        </w:rPr>
        <w:t>—</w:t>
      </w:r>
      <w:r>
        <w:rPr>
          <w:rFonts w:ascii="SimSun" w:hAnsi="SimSun" w:eastAsia="SimSun" w:cs="SimSun"/>
          <w:sz w:val="21"/>
          <w:szCs w:val="21"/>
        </w:rPr>
        <w:t>进入设置现在的时间。</w:t>
      </w:r>
    </w:p>
    <w:p>
      <w:pPr>
        <w:ind w:left="438"/>
        <w:spacing w:before="59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7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7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7"/>
        </w:rPr>
        <w:t>—</w:t>
      </w:r>
      <w:r>
        <w:rPr>
          <w:rFonts w:ascii="SimSun" w:hAnsi="SimSun" w:eastAsia="SimSun" w:cs="SimSun"/>
          <w:sz w:val="21"/>
          <w:szCs w:val="21"/>
          <w:spacing w:val="-2"/>
          <w:position w:val="7"/>
        </w:rPr>
        <w:t>设置小时。</w:t>
      </w:r>
    </w:p>
    <w:p>
      <w:pPr>
        <w:ind w:left="438"/>
        <w:spacing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—</w:t>
      </w:r>
      <w:r>
        <w:rPr>
          <w:rFonts w:ascii="SimSun" w:hAnsi="SimSun" w:eastAsia="SimSun" w:cs="SimSun"/>
          <w:sz w:val="21"/>
          <w:szCs w:val="21"/>
          <w:spacing w:val="-2"/>
        </w:rPr>
        <w:t>设置分钟。</w:t>
      </w:r>
    </w:p>
    <w:p>
      <w:pPr>
        <w:ind w:left="438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4—</w:t>
      </w:r>
      <w:r>
        <w:rPr>
          <w:rFonts w:ascii="SimSun" w:hAnsi="SimSun" w:eastAsia="SimSun" w:cs="SimSun"/>
          <w:sz w:val="21"/>
          <w:szCs w:val="21"/>
          <w:spacing w:val="-2"/>
        </w:rPr>
        <w:t>确认完成设</w:t>
      </w:r>
      <w:r>
        <w:rPr>
          <w:rFonts w:ascii="SimSun" w:hAnsi="SimSun" w:eastAsia="SimSun" w:cs="SimSun"/>
          <w:sz w:val="21"/>
          <w:szCs w:val="21"/>
          <w:spacing w:val="-1"/>
        </w:rPr>
        <w:t>置。</w:t>
      </w:r>
    </w:p>
    <w:p>
      <w:pPr>
        <w:ind w:left="442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程序</w:t>
      </w:r>
      <w:r>
        <w:rPr>
          <w:rFonts w:ascii="SimSun" w:hAnsi="SimSun" w:eastAsia="SimSun" w:cs="SimSun"/>
          <w:sz w:val="21"/>
          <w:szCs w:val="21"/>
          <w:spacing w:val="-2"/>
        </w:rPr>
        <w:t>执行后工作指示灯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闪动，表示程序开始执行。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22"/>
        <w:spacing w:before="69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题目四：</w:t>
      </w:r>
    </w:p>
    <w:p>
      <w:pPr>
        <w:ind w:left="25"/>
        <w:spacing w:before="57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7"/>
        </w:rPr>
        <w:t>设计一个交通信号</w:t>
      </w:r>
      <w:r>
        <w:rPr>
          <w:rFonts w:ascii="SimSun" w:hAnsi="SimSun" w:eastAsia="SimSun" w:cs="SimSun"/>
          <w:sz w:val="21"/>
          <w:szCs w:val="21"/>
          <w:position w:val="7"/>
        </w:rPr>
        <w:t>灯控制系统</w:t>
      </w:r>
    </w:p>
    <w:p>
      <w:pPr>
        <w:ind w:left="38"/>
        <w:spacing w:before="1"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目的：</w:t>
      </w:r>
    </w:p>
    <w:p>
      <w:pPr>
        <w:ind w:left="21" w:right="59" w:firstLine="419"/>
        <w:spacing w:before="57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采用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MSP430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单片机为控制器件，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发光二极管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用于交通信号的输出，此交通信号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灯</w:t>
      </w:r>
      <w:r>
        <w:rPr>
          <w:rFonts w:ascii="SimSun" w:hAnsi="SimSun" w:eastAsia="SimSun" w:cs="SimSun"/>
          <w:sz w:val="21"/>
          <w:szCs w:val="21"/>
          <w:spacing w:val="-4"/>
        </w:rPr>
        <w:t>共有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12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盏灯，分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盏灯一组分别控制四个路口。</w:t>
      </w:r>
    </w:p>
    <w:p>
      <w:pPr>
        <w:sectPr>
          <w:pgSz w:w="11907" w:h="16839"/>
          <w:pgMar w:top="1431" w:right="1737" w:bottom="0" w:left="1785" w:header="0" w:footer="0" w:gutter="0"/>
        </w:sectPr>
        <w:rPr/>
      </w:pPr>
    </w:p>
    <w:p>
      <w:pPr>
        <w:ind w:left="18"/>
        <w:spacing w:before="59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功能：</w:t>
      </w:r>
    </w:p>
    <w:p>
      <w:pPr>
        <w:ind w:left="21" w:right="72" w:firstLine="7"/>
        <w:spacing w:before="57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1</w:t>
      </w:r>
      <w:r>
        <w:rPr>
          <w:rFonts w:ascii="SimSun" w:hAnsi="SimSun" w:eastAsia="SimSun" w:cs="SimSun"/>
          <w:sz w:val="21"/>
          <w:szCs w:val="21"/>
          <w:spacing w:val="8"/>
        </w:rPr>
        <w:t>)设计</w:t>
      </w:r>
      <w:r>
        <w:rPr>
          <w:rFonts w:ascii="SimSun" w:hAnsi="SimSun" w:eastAsia="SimSun" w:cs="SimSun"/>
          <w:sz w:val="21"/>
          <w:szCs w:val="21"/>
          <w:spacing w:val="5"/>
        </w:rPr>
        <w:t>一</w:t>
      </w:r>
      <w:r>
        <w:rPr>
          <w:rFonts w:ascii="SimSun" w:hAnsi="SimSun" w:eastAsia="SimSun" w:cs="SimSun"/>
          <w:sz w:val="21"/>
          <w:szCs w:val="21"/>
          <w:spacing w:val="4"/>
        </w:rPr>
        <w:t>个交通信号灯控制器，由两条主干道汇合成十字路口，在每个入口处设置红、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绿</w:t>
      </w:r>
      <w:r>
        <w:rPr>
          <w:rFonts w:ascii="SimSun" w:hAnsi="SimSun" w:eastAsia="SimSun" w:cs="SimSun"/>
          <w:sz w:val="21"/>
          <w:szCs w:val="21"/>
          <w:spacing w:val="-12"/>
        </w:rPr>
        <w:t>、</w:t>
      </w:r>
      <w:r>
        <w:rPr>
          <w:rFonts w:ascii="SimSun" w:hAnsi="SimSun" w:eastAsia="SimSun" w:cs="SimSun"/>
          <w:sz w:val="21"/>
          <w:szCs w:val="21"/>
          <w:spacing w:val="-7"/>
        </w:rPr>
        <w:t>黄三色信号灯，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红灯亮禁止通行，绿灯亮允许通行，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黄灯亮则给行驶中的车辆有时间停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在禁行线</w:t>
      </w:r>
      <w:r>
        <w:rPr>
          <w:rFonts w:ascii="SimSun" w:hAnsi="SimSun" w:eastAsia="SimSun" w:cs="SimSun"/>
          <w:sz w:val="21"/>
          <w:szCs w:val="21"/>
        </w:rPr>
        <w:t>外。</w:t>
      </w:r>
    </w:p>
    <w:p>
      <w:pPr>
        <w:ind w:left="31" w:right="75" w:hanging="3"/>
        <w:spacing w:before="5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</w:t>
      </w:r>
      <w:r>
        <w:rPr>
          <w:rFonts w:ascii="SimSun" w:hAnsi="SimSun" w:eastAsia="SimSun" w:cs="SimSun"/>
          <w:sz w:val="21"/>
          <w:szCs w:val="21"/>
          <w:spacing w:val="2"/>
        </w:rPr>
        <w:t>)在每次由绿灯</w:t>
      </w:r>
      <w:r>
        <w:rPr>
          <w:rFonts w:ascii="SimSun" w:hAnsi="SimSun" w:eastAsia="SimSun" w:cs="SimSun"/>
          <w:sz w:val="21"/>
          <w:szCs w:val="21"/>
          <w:spacing w:val="1"/>
        </w:rPr>
        <w:t>亮到红灯亮的转换过程中，要亮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秒黄灯作为过渡，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使行驶中的车辆有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时</w:t>
      </w:r>
      <w:r>
        <w:rPr>
          <w:rFonts w:ascii="SimSun" w:hAnsi="SimSun" w:eastAsia="SimSun" w:cs="SimSun"/>
          <w:sz w:val="21"/>
          <w:szCs w:val="21"/>
          <w:spacing w:val="-3"/>
        </w:rPr>
        <w:t>间停到禁行线外。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22"/>
        <w:spacing w:before="69" w:line="22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10"/>
        </w:rPr>
        <w:t>题目五：</w:t>
      </w:r>
    </w:p>
    <w:p>
      <w:pPr>
        <w:ind w:left="25"/>
        <w:spacing w:before="57" w:line="312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7"/>
        </w:rPr>
        <w:t>设计一个步进电机</w:t>
      </w:r>
      <w:r>
        <w:rPr>
          <w:rFonts w:ascii="SimSun" w:hAnsi="SimSun" w:eastAsia="SimSun" w:cs="SimSun"/>
          <w:sz w:val="21"/>
          <w:szCs w:val="21"/>
          <w:position w:val="7"/>
        </w:rPr>
        <w:t>控制系统</w:t>
      </w:r>
    </w:p>
    <w:p>
      <w:pPr>
        <w:ind w:left="38"/>
        <w:spacing w:line="22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目的：</w:t>
      </w:r>
    </w:p>
    <w:p>
      <w:pPr>
        <w:ind w:left="21" w:right="75" w:firstLine="421"/>
        <w:spacing w:before="5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使用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MSP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430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系列单</w:t>
      </w:r>
      <w:r>
        <w:rPr>
          <w:rFonts w:ascii="SimSun" w:hAnsi="SimSun" w:eastAsia="SimSun" w:cs="SimSun"/>
          <w:sz w:val="21"/>
          <w:szCs w:val="21"/>
          <w:spacing w:val="-3"/>
        </w:rPr>
        <w:t>片</w:t>
      </w:r>
      <w:r>
        <w:rPr>
          <w:rFonts w:ascii="SimSun" w:hAnsi="SimSun" w:eastAsia="SimSun" w:cs="SimSun"/>
          <w:sz w:val="21"/>
          <w:szCs w:val="21"/>
          <w:spacing w:val="-2"/>
        </w:rPr>
        <w:t>机，五线四相步进电机和驱动芯片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ULN2003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设计一个步进电机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控制器。</w:t>
      </w:r>
    </w:p>
    <w:p>
      <w:pPr>
        <w:ind w:left="18"/>
        <w:spacing w:before="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功能：</w:t>
      </w:r>
    </w:p>
    <w:p>
      <w:pPr>
        <w:ind w:left="25" w:right="75" w:firstLine="416"/>
        <w:spacing w:before="5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对步进电</w:t>
      </w:r>
      <w:r>
        <w:rPr>
          <w:rFonts w:ascii="SimSun" w:hAnsi="SimSun" w:eastAsia="SimSun" w:cs="SimSun"/>
          <w:sz w:val="21"/>
          <w:szCs w:val="21"/>
          <w:spacing w:val="-9"/>
        </w:rPr>
        <w:t>机</w:t>
      </w:r>
      <w:r>
        <w:rPr>
          <w:rFonts w:ascii="SimSun" w:hAnsi="SimSun" w:eastAsia="SimSun" w:cs="SimSun"/>
          <w:sz w:val="21"/>
          <w:szCs w:val="21"/>
          <w:spacing w:val="-6"/>
        </w:rPr>
        <w:t>运转方向进行控制，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要求按下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键时，步进电机正转；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按下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键时，控制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步</w:t>
      </w:r>
      <w:r>
        <w:rPr>
          <w:rFonts w:ascii="SimSun" w:hAnsi="SimSun" w:eastAsia="SimSun" w:cs="SimSun"/>
          <w:sz w:val="21"/>
          <w:szCs w:val="21"/>
          <w:spacing w:val="-3"/>
        </w:rPr>
        <w:t>进电机反转。</w:t>
      </w:r>
    </w:p>
    <w:p>
      <w:pPr>
        <w:ind w:left="22"/>
        <w:spacing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提高要求(选做)：</w:t>
      </w:r>
    </w:p>
    <w:p>
      <w:pPr>
        <w:ind w:left="21" w:right="74" w:firstLine="422"/>
        <w:spacing w:before="60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LED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数码管显示步进电机的转动状态(转速、正、反转等)，增加启动、停止控制</w:t>
      </w:r>
      <w:r>
        <w:rPr>
          <w:rFonts w:ascii="SimSun" w:hAnsi="SimSun" w:eastAsia="SimSun" w:cs="SimSun"/>
          <w:sz w:val="21"/>
          <w:szCs w:val="21"/>
        </w:rPr>
        <w:t>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键。</w:t>
      </w:r>
    </w:p>
    <w:p>
      <w:pPr>
        <w:ind w:left="27"/>
        <w:spacing w:before="264" w:line="220" w:lineRule="auto"/>
        <w:outlineLvl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7"/>
        </w:rPr>
        <w:t>二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、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6"/>
        </w:rPr>
        <w:t>考核办法：</w:t>
      </w:r>
    </w:p>
    <w:p>
      <w:pPr>
        <w:ind w:left="441"/>
        <w:spacing w:before="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采</w:t>
      </w:r>
      <w:r>
        <w:rPr>
          <w:rFonts w:ascii="SimSun" w:hAnsi="SimSun" w:eastAsia="SimSun" w:cs="SimSun"/>
          <w:sz w:val="21"/>
          <w:szCs w:val="21"/>
          <w:spacing w:val="-7"/>
        </w:rPr>
        <w:t>用</w:t>
      </w:r>
      <w:r>
        <w:rPr>
          <w:rFonts w:ascii="SimSun" w:hAnsi="SimSun" w:eastAsia="SimSun" w:cs="SimSun"/>
          <w:sz w:val="21"/>
          <w:szCs w:val="21"/>
          <w:spacing w:val="-5"/>
        </w:rPr>
        <w:t>五级分制进行考查，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通过以下几个方面进行考核：</w:t>
      </w:r>
    </w:p>
    <w:p>
      <w:pPr>
        <w:ind w:left="38"/>
        <w:spacing w:before="6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1.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功能实现：</w:t>
      </w:r>
    </w:p>
    <w:p>
      <w:pPr>
        <w:ind w:left="18" w:right="217" w:firstLine="424"/>
        <w:spacing w:before="60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要求现场说明软、</w:t>
      </w:r>
      <w:r>
        <w:rPr>
          <w:rFonts w:ascii="SimSun" w:hAnsi="SimSun" w:eastAsia="SimSun" w:cs="SimSun"/>
          <w:sz w:val="21"/>
          <w:szCs w:val="21"/>
          <w:spacing w:val="-3"/>
        </w:rPr>
        <w:t>硬件的设计思路，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并演示各种功能，考核对设计功能的实现程度。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结果实现：</w:t>
      </w:r>
    </w:p>
    <w:p>
      <w:pPr>
        <w:ind w:left="437"/>
        <w:spacing w:before="28" w:line="278" w:lineRule="exact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MSP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430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55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XX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>66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XX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1"/>
        </w:rPr>
        <w:t>试验箱硬</w:t>
      </w:r>
      <w:r>
        <w:rPr>
          <w:rFonts w:ascii="SimSun" w:hAnsi="SimSun" w:eastAsia="SimSun" w:cs="SimSun"/>
          <w:sz w:val="21"/>
          <w:szCs w:val="21"/>
          <w:spacing w:val="-1"/>
          <w:position w:val="1"/>
        </w:rPr>
        <w:t>件实现，或</w:t>
      </w:r>
      <w:r>
        <w:rPr>
          <w:rFonts w:ascii="SimSun" w:hAnsi="SimSun" w:eastAsia="SimSun" w:cs="SimSun"/>
          <w:sz w:val="21"/>
          <w:szCs w:val="21"/>
          <w:spacing w:val="-1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>PROTUES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1"/>
        </w:rPr>
        <w:t>仿真实现。</w:t>
      </w:r>
    </w:p>
    <w:p>
      <w:pPr>
        <w:ind w:left="23"/>
        <w:spacing w:before="6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．设计报告：</w:t>
      </w:r>
    </w:p>
    <w:p>
      <w:pPr>
        <w:ind w:left="24" w:firstLine="443"/>
        <w:spacing w:before="62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内容包括：设计题目、设计</w:t>
      </w:r>
      <w:r>
        <w:rPr>
          <w:rFonts w:ascii="SimSun" w:hAnsi="SimSun" w:eastAsia="SimSun" w:cs="SimSun"/>
          <w:sz w:val="21"/>
          <w:szCs w:val="21"/>
          <w:spacing w:val="-1"/>
        </w:rPr>
        <w:t>要求、所用设备与器材、硬件方案、软件方案、方案论证、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调试过程、运行结果、收获体会及参考文献。</w:t>
      </w:r>
    </w:p>
    <w:p>
      <w:pPr>
        <w:ind w:left="23"/>
        <w:spacing w:before="266" w:line="221" w:lineRule="auto"/>
        <w:outlineLvl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8"/>
        </w:rPr>
        <w:t>三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5"/>
        </w:rPr>
        <w:t>、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 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15"/>
        </w:rPr>
        <w:t>成绩评定</w:t>
      </w:r>
    </w:p>
    <w:p>
      <w:pPr>
        <w:ind w:left="443"/>
        <w:spacing w:before="42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单片机课程设计成绩综</w:t>
      </w:r>
      <w:r>
        <w:rPr>
          <w:rFonts w:ascii="SimSun" w:hAnsi="SimSun" w:eastAsia="SimSun" w:cs="SimSun"/>
          <w:sz w:val="21"/>
          <w:szCs w:val="21"/>
          <w:spacing w:val="-1"/>
        </w:rPr>
        <w:t>合考虑以下三个方面：</w:t>
      </w:r>
    </w:p>
    <w:p>
      <w:pPr>
        <w:ind w:left="38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1.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验收设计程序质</w:t>
      </w:r>
      <w:r>
        <w:rPr>
          <w:rFonts w:ascii="SimSun" w:hAnsi="SimSun" w:eastAsia="SimSun" w:cs="SimSun"/>
          <w:sz w:val="21"/>
          <w:szCs w:val="21"/>
          <w:spacing w:val="-1"/>
        </w:rPr>
        <w:t>量</w:t>
      </w:r>
    </w:p>
    <w:p>
      <w:pPr>
        <w:ind w:left="18"/>
        <w:spacing w:before="60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回答老师的提问情况</w:t>
      </w:r>
    </w:p>
    <w:p>
      <w:pPr>
        <w:ind w:left="22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3.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评阅设</w:t>
      </w:r>
      <w:r>
        <w:rPr>
          <w:rFonts w:ascii="SimSun" w:hAnsi="SimSun" w:eastAsia="SimSun" w:cs="SimSun"/>
          <w:sz w:val="21"/>
          <w:szCs w:val="21"/>
        </w:rPr>
        <w:t>计报告成绩</w:t>
      </w:r>
    </w:p>
    <w:p>
      <w:pPr>
        <w:sectPr>
          <w:pgSz w:w="11907" w:h="16839"/>
          <w:pgMar w:top="1431" w:right="1721" w:bottom="0" w:left="1785" w:header="0" w:footer="0" w:gutter="0"/>
        </w:sectPr>
        <w:rPr/>
      </w:pPr>
    </w:p>
    <w:p>
      <w:pPr>
        <w:ind w:left="1206"/>
        <w:spacing w:before="140" w:line="220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14:textOutline w14:w="6527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计算机科学与技术学院课程设</w:t>
      </w:r>
      <w:r>
        <w:rPr>
          <w:rFonts w:ascii="SimSun" w:hAnsi="SimSun" w:eastAsia="SimSun" w:cs="SimSun"/>
          <w:sz w:val="36"/>
          <w:szCs w:val="36"/>
          <w14:textOutline w14:w="6527" w14:cap="flat" w14:cmpd="sng">
            <w14:solidFill>
              <w14:srgbClr w14:val="000000"/>
            </w14:solidFill>
            <w14:prstDash w14:val="solid"/>
            <w14:miter w14:lim="10"/>
          </w14:textOutline>
        </w:rPr>
        <w:t>计成绩单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21"/>
        <w:spacing w:before="78" w:line="21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9"/>
        </w:rPr>
        <w:t>课</w:t>
      </w:r>
      <w:r>
        <w:rPr>
          <w:rFonts w:ascii="SimSun" w:hAnsi="SimSun" w:eastAsia="SimSun" w:cs="SimSun"/>
          <w:sz w:val="24"/>
          <w:szCs w:val="24"/>
          <w14:textOutline w14:w="4356" w14:cap="flat" w14:cmpd="sng">
            <w14:solidFill>
              <w14:srgbClr w14:val="000000"/>
            </w14:solidFill>
            <w14:prstDash w14:val="solid"/>
            <w14:miter w14:lim="10"/>
          </w14:textOutline>
          <w:spacing w:val="-6"/>
        </w:rPr>
        <w:t>程名称：</w:t>
      </w:r>
    </w:p>
    <w:tbl>
      <w:tblPr>
        <w:tblStyle w:val="2"/>
        <w:tblW w:w="947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64"/>
        <w:gridCol w:w="720"/>
        <w:gridCol w:w="549"/>
        <w:gridCol w:w="235"/>
        <w:gridCol w:w="741"/>
        <w:gridCol w:w="374"/>
        <w:gridCol w:w="374"/>
        <w:gridCol w:w="935"/>
        <w:gridCol w:w="1684"/>
        <w:gridCol w:w="624"/>
        <w:gridCol w:w="873"/>
        <w:gridCol w:w="1499"/>
      </w:tblGrid>
      <w:tr>
        <w:trPr>
          <w:trHeight w:val="465" w:hRule="atLeast"/>
        </w:trPr>
        <w:tc>
          <w:tcPr>
            <w:tcW w:w="864" w:type="dxa"/>
            <w:vAlign w:val="top"/>
          </w:tcPr>
          <w:p>
            <w:pPr>
              <w:ind w:left="196"/>
              <w:spacing w:before="117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姓名</w:t>
            </w:r>
          </w:p>
        </w:tc>
        <w:tc>
          <w:tcPr>
            <w:tcW w:w="1504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1" w:type="dxa"/>
            <w:vAlign w:val="top"/>
          </w:tcPr>
          <w:p>
            <w:pPr>
              <w:ind w:left="134"/>
              <w:spacing w:before="117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性别</w:t>
            </w:r>
          </w:p>
        </w:tc>
        <w:tc>
          <w:tcPr>
            <w:tcW w:w="74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5" w:type="dxa"/>
            <w:vAlign w:val="top"/>
          </w:tcPr>
          <w:p>
            <w:pPr>
              <w:ind w:left="236"/>
              <w:spacing w:before="117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学号</w:t>
            </w:r>
          </w:p>
        </w:tc>
        <w:tc>
          <w:tcPr>
            <w:tcW w:w="230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73" w:type="dxa"/>
            <w:vAlign w:val="top"/>
          </w:tcPr>
          <w:p>
            <w:pPr>
              <w:ind w:left="199"/>
              <w:spacing w:before="117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班级</w:t>
            </w:r>
          </w:p>
        </w:tc>
        <w:tc>
          <w:tcPr>
            <w:tcW w:w="14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20" w:hRule="atLeast"/>
        </w:trPr>
        <w:tc>
          <w:tcPr>
            <w:tcW w:w="1584" w:type="dxa"/>
            <w:vAlign w:val="top"/>
            <w:gridSpan w:val="2"/>
          </w:tcPr>
          <w:p>
            <w:pPr>
              <w:ind w:left="120"/>
              <w:spacing w:before="113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综合成绩</w:t>
            </w:r>
          </w:p>
        </w:tc>
        <w:tc>
          <w:tcPr>
            <w:tcW w:w="1899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93" w:type="dxa"/>
            <w:vAlign w:val="top"/>
            <w:gridSpan w:val="3"/>
          </w:tcPr>
          <w:p>
            <w:pPr>
              <w:ind w:left="838"/>
              <w:spacing w:before="113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成绩等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级</w:t>
            </w:r>
          </w:p>
        </w:tc>
        <w:tc>
          <w:tcPr>
            <w:tcW w:w="2996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45" w:hRule="atLeast"/>
        </w:trPr>
        <w:tc>
          <w:tcPr>
            <w:tcW w:w="2133" w:type="dxa"/>
            <w:vAlign w:val="top"/>
            <w:gridSpan w:val="3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123" w:right="48" w:firstLine="345"/>
              <w:spacing w:before="78" w:line="25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程序运行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情况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6"/>
              </w:rPr>
              <w:t>(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5"/>
              </w:rPr>
              <w:t>占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总成绩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3"/>
              </w:rPr>
              <w:t>20%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)</w:t>
            </w:r>
          </w:p>
        </w:tc>
        <w:tc>
          <w:tcPr>
            <w:tcW w:w="1724" w:type="dxa"/>
            <w:vAlign w:val="top"/>
            <w:gridSpan w:val="4"/>
            <w:tcBorders>
              <w:right w:val="none" w:color="000000" w:sz="8" w:space="0"/>
            </w:tcBorders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ind w:left="124"/>
              <w:spacing w:before="86" w:line="19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15"/>
              </w:rPr>
              <w:t>□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3"/>
              </w:rPr>
              <w:t>能正确运行</w:t>
            </w:r>
          </w:p>
          <w:p>
            <w:pPr>
              <w:ind w:left="359"/>
              <w:spacing w:before="156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6"/>
              </w:rPr>
              <w:t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6"/>
              </w:rPr>
              <w:t>分)</w:t>
            </w:r>
          </w:p>
        </w:tc>
        <w:tc>
          <w:tcPr>
            <w:tcW w:w="2619" w:type="dxa"/>
            <w:vAlign w:val="top"/>
            <w:gridSpan w:val="2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390"/>
              <w:spacing w:before="87" w:line="19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2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基本能正确运行</w:t>
            </w:r>
          </w:p>
          <w:p>
            <w:pPr>
              <w:ind w:left="865"/>
              <w:spacing w:before="158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6"/>
              </w:rPr>
              <w:t>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6"/>
              </w:rPr>
              <w:t>分)</w:t>
            </w:r>
          </w:p>
        </w:tc>
        <w:tc>
          <w:tcPr>
            <w:tcW w:w="2996" w:type="dxa"/>
            <w:vAlign w:val="top"/>
            <w:gridSpan w:val="3"/>
            <w:tcBorders>
              <w:left w:val="none" w:color="000000" w:sz="8" w:space="0"/>
            </w:tcBorders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ind w:left="1073" w:right="421" w:hanging="832"/>
              <w:spacing w:before="86" w:line="33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14"/>
              </w:rPr>
              <w:t>□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7"/>
              </w:rPr>
              <w:t>能运行但结果不完善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7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7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7"/>
              </w:rPr>
              <w:t>分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6"/>
              </w:rPr>
              <w:t>)</w:t>
            </w:r>
          </w:p>
        </w:tc>
      </w:tr>
      <w:tr>
        <w:trPr>
          <w:trHeight w:val="1645" w:hRule="atLeast"/>
        </w:trPr>
        <w:tc>
          <w:tcPr>
            <w:tcW w:w="2133" w:type="dxa"/>
            <w:vAlign w:val="top"/>
            <w:gridSpan w:val="3"/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left="831" w:right="220" w:hanging="602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程序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功能的完善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程度</w:t>
            </w:r>
          </w:p>
          <w:p>
            <w:pPr>
              <w:ind w:left="123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5"/>
              </w:rPr>
              <w:t>(占总成绩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5"/>
              </w:rPr>
              <w:t>10%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)</w:t>
            </w:r>
          </w:p>
        </w:tc>
        <w:tc>
          <w:tcPr>
            <w:tcW w:w="1350" w:type="dxa"/>
            <w:vAlign w:val="top"/>
            <w:gridSpan w:val="3"/>
            <w:tcBorders>
              <w:right w:val="none" w:color="000000" w:sz="8" w:space="0"/>
            </w:tcBorders>
          </w:tcPr>
          <w:p>
            <w:pPr>
              <w:spacing w:line="439" w:lineRule="auto"/>
              <w:rPr>
                <w:rFonts w:ascii="Arial"/>
                <w:sz w:val="21"/>
              </w:rPr>
            </w:pPr>
            <w:r/>
          </w:p>
          <w:p>
            <w:pPr>
              <w:ind w:left="119" w:right="237" w:firstLine="5"/>
              <w:spacing w:before="86" w:line="33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9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6"/>
              </w:rPr>
              <w:t>完善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5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5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5"/>
              </w:rPr>
              <w:t>分)</w:t>
            </w:r>
          </w:p>
        </w:tc>
        <w:tc>
          <w:tcPr>
            <w:tcW w:w="2993" w:type="dxa"/>
            <w:vAlign w:val="top"/>
            <w:gridSpan w:val="3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ind w:left="762"/>
              <w:spacing w:before="87" w:line="444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4"/>
                <w:position w:val="15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  <w:position w:val="15"/>
              </w:rPr>
              <w:t>基本完善</w:t>
            </w:r>
          </w:p>
          <w:p>
            <w:pPr>
              <w:ind w:left="999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0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分)</w:t>
            </w:r>
          </w:p>
        </w:tc>
        <w:tc>
          <w:tcPr>
            <w:tcW w:w="2996" w:type="dxa"/>
            <w:vAlign w:val="top"/>
            <w:gridSpan w:val="3"/>
            <w:tcBorders>
              <w:left w:val="none" w:color="000000" w:sz="8" w:space="0"/>
            </w:tcBorders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87" w:line="444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6"/>
                <w:position w:val="15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4"/>
                <w:position w:val="15"/>
              </w:rPr>
              <w:t>不完善</w:t>
            </w:r>
          </w:p>
          <w:p>
            <w:pPr>
              <w:ind w:left="475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0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分)</w:t>
            </w:r>
          </w:p>
        </w:tc>
      </w:tr>
      <w:tr>
        <w:trPr>
          <w:trHeight w:val="1646" w:hRule="atLeast"/>
        </w:trPr>
        <w:tc>
          <w:tcPr>
            <w:tcW w:w="2133" w:type="dxa"/>
            <w:vAlign w:val="top"/>
            <w:gridSpan w:val="3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952" w:right="220" w:hanging="723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程序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结构的合理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性</w:t>
            </w:r>
          </w:p>
          <w:p>
            <w:pPr>
              <w:ind w:left="123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5"/>
              </w:rPr>
              <w:t>(占总成绩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5"/>
              </w:rPr>
              <w:t>10%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)</w:t>
            </w:r>
          </w:p>
        </w:tc>
        <w:tc>
          <w:tcPr>
            <w:tcW w:w="1350" w:type="dxa"/>
            <w:vAlign w:val="top"/>
            <w:gridSpan w:val="3"/>
            <w:tcBorders>
              <w:right w:val="none" w:color="000000" w:sz="8" w:space="0"/>
            </w:tcBorders>
          </w:tcPr>
          <w:p>
            <w:pPr>
              <w:spacing w:line="440" w:lineRule="auto"/>
              <w:rPr>
                <w:rFonts w:ascii="Arial"/>
                <w:sz w:val="21"/>
              </w:rPr>
            </w:pPr>
            <w:r/>
          </w:p>
          <w:p>
            <w:pPr>
              <w:ind w:left="119" w:right="237" w:firstLine="5"/>
              <w:spacing w:before="86" w:line="33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9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6"/>
              </w:rPr>
              <w:t>合理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 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5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5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5"/>
              </w:rPr>
              <w:t>分)</w:t>
            </w:r>
          </w:p>
        </w:tc>
        <w:tc>
          <w:tcPr>
            <w:tcW w:w="2993" w:type="dxa"/>
            <w:vAlign w:val="top"/>
            <w:gridSpan w:val="3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spacing w:line="440" w:lineRule="auto"/>
              <w:rPr>
                <w:rFonts w:ascii="Arial"/>
                <w:sz w:val="21"/>
              </w:rPr>
            </w:pPr>
            <w:r/>
          </w:p>
          <w:p>
            <w:pPr>
              <w:ind w:left="762"/>
              <w:spacing w:before="86" w:line="444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4"/>
                <w:position w:val="15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  <w:position w:val="15"/>
              </w:rPr>
              <w:t>基本合理</w:t>
            </w:r>
          </w:p>
          <w:p>
            <w:pPr>
              <w:ind w:left="999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0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分)</w:t>
            </w:r>
          </w:p>
        </w:tc>
        <w:tc>
          <w:tcPr>
            <w:tcW w:w="2996" w:type="dxa"/>
            <w:vAlign w:val="top"/>
            <w:gridSpan w:val="3"/>
            <w:tcBorders>
              <w:left w:val="none" w:color="000000" w:sz="8" w:space="0"/>
            </w:tcBorders>
          </w:tcPr>
          <w:p>
            <w:pPr>
              <w:spacing w:line="440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86" w:line="444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4"/>
                <w:position w:val="15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  <w:position w:val="15"/>
              </w:rPr>
              <w:t>不太合理</w:t>
            </w:r>
          </w:p>
          <w:p>
            <w:pPr>
              <w:ind w:left="595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1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0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分)</w:t>
            </w:r>
          </w:p>
        </w:tc>
      </w:tr>
      <w:tr>
        <w:trPr>
          <w:trHeight w:val="1876" w:hRule="atLeast"/>
        </w:trPr>
        <w:tc>
          <w:tcPr>
            <w:tcW w:w="2133" w:type="dxa"/>
            <w:vAlign w:val="top"/>
            <w:gridSpan w:val="3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954" w:right="220" w:hanging="725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对问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题的答辩情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况</w:t>
            </w:r>
          </w:p>
          <w:p>
            <w:pPr>
              <w:ind w:left="123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5"/>
              </w:rPr>
              <w:t>(占总成绩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5"/>
              </w:rPr>
              <w:t>40%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)</w:t>
            </w:r>
          </w:p>
        </w:tc>
        <w:tc>
          <w:tcPr>
            <w:tcW w:w="7339" w:type="dxa"/>
            <w:vAlign w:val="top"/>
            <w:gridSpan w:val="9"/>
          </w:tcPr>
          <w:p>
            <w:pPr>
              <w:ind w:left="600" w:right="544" w:hanging="476"/>
              <w:spacing w:before="218" w:line="26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4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4"/>
              </w:rPr>
              <w:t>概念正确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有创新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2"/>
              </w:rPr>
              <w:t>□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能正确回答所有问题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2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基本能正确回答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4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4"/>
              </w:rPr>
              <w:t>40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4"/>
              </w:rPr>
              <w:t>分)</w:t>
            </w:r>
            <w:r>
              <w:rPr>
                <w:rFonts w:ascii="SimSun" w:hAnsi="SimSun" w:eastAsia="SimSun" w:cs="SimSun"/>
                <w:sz w:val="24"/>
                <w:szCs w:val="24"/>
                <w:spacing w:val="4"/>
              </w:rPr>
              <w:t xml:space="preserve">       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   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"/>
              </w:rPr>
              <w:t>35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"/>
              </w:rPr>
              <w:t>分)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             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"/>
              </w:rPr>
              <w:t>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"/>
              </w:rPr>
              <w:t>分)</w:t>
            </w:r>
          </w:p>
          <w:p>
            <w:pPr>
              <w:ind w:left="600" w:right="4398" w:hanging="476"/>
              <w:spacing w:before="205" w:line="26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1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部分问题回答概念不清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晰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6"/>
              </w:rPr>
              <w:t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6"/>
              </w:rPr>
              <w:t>分)</w:t>
            </w:r>
          </w:p>
        </w:tc>
      </w:tr>
      <w:tr>
        <w:trPr>
          <w:trHeight w:val="1876" w:hRule="atLeast"/>
        </w:trPr>
        <w:tc>
          <w:tcPr>
            <w:tcW w:w="2133" w:type="dxa"/>
            <w:vAlign w:val="top"/>
            <w:gridSpan w:val="3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123" w:right="48" w:firstLine="111"/>
              <w:spacing w:before="78" w:line="25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学生的工作态度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5"/>
              </w:rPr>
              <w:t>与独立工作能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4"/>
              </w:rPr>
              <w:t>力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6"/>
              </w:rPr>
              <w:t>(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5"/>
              </w:rPr>
              <w:t>占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总成绩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3"/>
              </w:rPr>
              <w:t>10%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)</w:t>
            </w:r>
          </w:p>
        </w:tc>
        <w:tc>
          <w:tcPr>
            <w:tcW w:w="7339" w:type="dxa"/>
            <w:vAlign w:val="top"/>
            <w:gridSpan w:val="9"/>
          </w:tcPr>
          <w:p>
            <w:pPr>
              <w:ind w:left="840" w:right="604" w:hanging="716"/>
              <w:spacing w:before="218" w:line="26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1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"/>
              </w:rPr>
              <w:t>工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作态度认真能独立完成任务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工作态度认真但独立性较差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3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分)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                         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3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分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"/>
              </w:rPr>
              <w:t>)</w:t>
            </w:r>
          </w:p>
          <w:p>
            <w:pPr>
              <w:ind w:left="840" w:right="3675" w:hanging="716"/>
              <w:spacing w:before="204" w:line="26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1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工作态度基本认真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但缺乏独立性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0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分)</w:t>
            </w:r>
          </w:p>
        </w:tc>
      </w:tr>
      <w:tr>
        <w:trPr>
          <w:trHeight w:val="1650" w:hRule="atLeast"/>
        </w:trPr>
        <w:tc>
          <w:tcPr>
            <w:tcW w:w="2133" w:type="dxa"/>
            <w:vAlign w:val="top"/>
            <w:gridSpan w:val="3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951" w:right="220" w:hanging="718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设计报告的规范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性</w:t>
            </w:r>
          </w:p>
          <w:p>
            <w:pPr>
              <w:ind w:left="123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5"/>
              </w:rPr>
              <w:t>(占总成绩</w:t>
            </w: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5"/>
              </w:rPr>
              <w:t>10%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3"/>
              </w:rPr>
              <w:t>)</w:t>
            </w:r>
          </w:p>
        </w:tc>
        <w:tc>
          <w:tcPr>
            <w:tcW w:w="1350" w:type="dxa"/>
            <w:vAlign w:val="top"/>
            <w:gridSpan w:val="3"/>
            <w:tcBorders>
              <w:right w:val="none" w:color="000000" w:sz="8" w:space="0"/>
            </w:tcBorders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ind w:left="119" w:right="99" w:firstLine="5"/>
              <w:spacing w:before="87" w:line="33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6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符合规范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6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16"/>
              </w:rPr>
              <w:t>分)</w:t>
            </w:r>
          </w:p>
        </w:tc>
        <w:tc>
          <w:tcPr>
            <w:tcW w:w="2993" w:type="dxa"/>
            <w:vAlign w:val="top"/>
            <w:gridSpan w:val="3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ind w:left="1118" w:right="502" w:hanging="234"/>
              <w:spacing w:before="87" w:line="33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4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</w:rPr>
              <w:t>基本符合规范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0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分)</w:t>
            </w:r>
          </w:p>
        </w:tc>
        <w:tc>
          <w:tcPr>
            <w:tcW w:w="2996" w:type="dxa"/>
            <w:vAlign w:val="top"/>
            <w:gridSpan w:val="3"/>
            <w:tcBorders>
              <w:left w:val="none" w:color="000000" w:sz="8" w:space="0"/>
            </w:tcBorders>
          </w:tcPr>
          <w:p>
            <w:pPr>
              <w:spacing w:line="441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86" w:line="444" w:lineRule="exact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30"/>
                <w:szCs w:val="30"/>
                <w:b/>
                <w:bCs/>
                <w:spacing w:val="-4"/>
                <w:position w:val="15"/>
              </w:rPr>
              <w:t>□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4"/>
                <w:position w:val="15"/>
              </w:rPr>
              <w:t>规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2"/>
                <w:position w:val="15"/>
              </w:rPr>
              <w:t>范性较差</w:t>
            </w:r>
          </w:p>
          <w:p>
            <w:pPr>
              <w:ind w:left="595"/>
              <w:spacing w:before="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20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14:textOutline w14:w="4356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20"/>
              </w:rPr>
              <w:t>分)</w:t>
            </w:r>
          </w:p>
        </w:tc>
      </w:tr>
    </w:tbl>
    <w:p>
      <w:pPr>
        <w:ind w:left="114"/>
        <w:spacing w:before="37" w:line="236" w:lineRule="exac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1"/>
          <w:position w:val="1"/>
        </w:rPr>
        <w:t>:9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0~100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A-:85~89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B+:82~84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B:78~81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B-:75~77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C+:72~74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C:68~71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C-:64~67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D:60~63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position w:val="1"/>
        </w:rPr>
        <w:t>F:0~59</w:t>
      </w:r>
    </w:p>
    <w:p>
      <w:pPr>
        <w:ind w:left="4297"/>
        <w:spacing w:before="8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武汉科技大学</w:t>
      </w:r>
      <w:r>
        <w:rPr>
          <w:rFonts w:ascii="SimSun" w:hAnsi="SimSun" w:eastAsia="SimSun" w:cs="SimSun"/>
          <w:sz w:val="21"/>
          <w:szCs w:val="21"/>
        </w:rPr>
        <w:t>计算机科学与技术学院制表</w:t>
      </w:r>
    </w:p>
    <w:sectPr>
      <w:pgSz w:w="11907" w:h="16839"/>
      <w:pgMar w:top="1431" w:right="741" w:bottom="0" w:left="168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10.1 Word 版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terms:created xsi:type="dcterms:W3CDTF">2022-02-26T23:02:22Z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2023-03-05T16:05:32</vt:filetime>
  </op:property>
</op:Properties>
</file>