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数据库技术的发展历史阶段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人工管理阶段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数据基本不保存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没有对数据进行管理的软件系统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没有文件的概念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数据不具有独立性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文件系统阶段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数据可以长期保存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由文件系统管理数据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文件的形式已经多样化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数据具有一定的独立性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数据库系统阶段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采用复杂的结构化的数据结构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较高的数据独立性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</w:rPr>
              <w:t>物理独立性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</w:rPr>
              <w:t>——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指用户的应用程序与存储在磁盘上的数据库中数据是相互独立的。当数据的物理存储改变了，应用程序不用改变。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1"/>
                <w:szCs w:val="21"/>
              </w:rPr>
              <w:t>逻辑独立性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</w:rPr>
              <w:t>——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</w:rPr>
              <w:t>指用户的应用程序与数据库的逻辑结构是相互独立的。 数据的逻辑结构改变了，用户程序也可以不变。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最低的冗余度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数据控制功能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数据库系统的基本概念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 ------ 数据库中存储的基本对象。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------ 存放数据的仓库，这个仓库就是计算机存储设备。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数据库管理系统（DBMS DataBase Management System）------- 专门用于管理数据库的计算机系统软件，介于应用程序与操作系统之间，是数据管理软件。其能够为数据库提供数据的定义、建立、维护、查询和统计等操作功能，并具有对数据完整性、安全性进行控制的功能。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数据库系统（DataBase System，DBS）------- 指在计算机系统中引入了数据库后的系统，由计算机硬件、数据库、DBMS、应用程序（Application）和用户（User）构成，即由计算机硬件、软件和使用人员构成。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DBMS（数据库管理系统）提供的数据控制功能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 </w:t>
      </w: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 xml:space="preserve">数据的安全性（ </w:t>
      </w:r>
      <w:r>
        <w:rPr>
          <w:rFonts w:hint="default"/>
          <w:lang w:val="en-US" w:eastAsia="zh-CN"/>
        </w:rPr>
        <w:t>Security</w:t>
      </w:r>
      <w:r>
        <w:rPr>
          <w:rFonts w:hint="eastAsia"/>
          <w:lang w:val="en-US" w:eastAsia="zh-CN"/>
        </w:rPr>
        <w:t>）保护：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保护数据，以防止不合法的使用造成的数据的泄密和破坏。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 (2)</w:t>
      </w:r>
      <w:r>
        <w:rPr>
          <w:rFonts w:hint="eastAsia"/>
          <w:lang w:val="en-US" w:eastAsia="zh-CN"/>
        </w:rPr>
        <w:t xml:space="preserve">数据的完整性（ </w:t>
      </w:r>
      <w:r>
        <w:rPr>
          <w:rFonts w:hint="default"/>
          <w:lang w:val="en-US" w:eastAsia="zh-CN"/>
        </w:rPr>
        <w:t>Integrity</w:t>
      </w:r>
      <w:r>
        <w:rPr>
          <w:rFonts w:hint="eastAsia"/>
          <w:lang w:val="en-US" w:eastAsia="zh-CN"/>
        </w:rPr>
        <w:t>）检查：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将数据控制在有效的范围内，或保证数据之间满足一定的关系。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 (3)</w:t>
      </w:r>
      <w:r>
        <w:rPr>
          <w:rFonts w:hint="eastAsia"/>
          <w:lang w:val="en-US" w:eastAsia="zh-CN"/>
        </w:rPr>
        <w:t xml:space="preserve">并发（ </w:t>
      </w:r>
      <w:r>
        <w:rPr>
          <w:rFonts w:hint="default"/>
          <w:lang w:val="en-US" w:eastAsia="zh-CN"/>
        </w:rPr>
        <w:t>Concurrency</w:t>
      </w:r>
      <w:r>
        <w:rPr>
          <w:rFonts w:hint="eastAsia"/>
          <w:lang w:val="en-US" w:eastAsia="zh-CN"/>
        </w:rPr>
        <w:t>）控制 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对多用户的并发操作加以控制和协调，防止相互干扰而得到错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误的结果。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 (4)</w:t>
      </w:r>
      <w:r>
        <w:rPr>
          <w:rFonts w:hint="eastAsia"/>
          <w:lang w:val="en-US" w:eastAsia="zh-CN"/>
        </w:rPr>
        <w:t xml:space="preserve">数据库恢复（ </w:t>
      </w:r>
      <w:r>
        <w:rPr>
          <w:rFonts w:hint="default"/>
          <w:lang w:val="en-US" w:eastAsia="zh-CN"/>
        </w:rPr>
        <w:t>Recovery</w:t>
      </w:r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将数据库从错误状态恢复到某一已知的正确状态。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数据库系统的三级模式结构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外模式（ External Schema）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模式（ </w:t>
      </w:r>
      <w:r>
        <w:rPr>
          <w:rFonts w:hint="default"/>
          <w:lang w:val="en-US" w:eastAsia="zh-CN"/>
        </w:rPr>
        <w:t xml:space="preserve">Schema 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内模式（ </w:t>
      </w:r>
      <w:r>
        <w:rPr>
          <w:rFonts w:hint="default"/>
          <w:lang w:val="en-US" w:eastAsia="zh-CN"/>
        </w:rPr>
        <w:t>Internal Schema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51375" cy="256159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模式</w:t>
      </w:r>
      <w:r>
        <w:rPr>
          <w:rFonts w:hint="eastAsia"/>
          <w:lang w:val="en-US" w:eastAsia="zh-CN"/>
        </w:rPr>
        <w:t>也成为逻辑模式，也是数据库中的全体的逻辑结构和特征的描述，是所有用户的公共数据视图。 数据库系统提供数据模式描述语言（Data Description Language DDL）来严格地表示这些内容。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外模式</w:t>
      </w:r>
      <w:r>
        <w:rPr>
          <w:rFonts w:hint="eastAsia"/>
          <w:lang w:val="en-US" w:eastAsia="zh-CN"/>
        </w:rPr>
        <w:t>也称为子模式或用户模式，是数据库用户看到的数据视图，是与一应用有关的数据的逻辑表示。 数据库系统提供</w:t>
      </w:r>
      <w:r>
        <w:rPr>
          <w:rFonts w:hint="eastAsia"/>
          <w:b/>
          <w:bCs/>
          <w:lang w:val="en-US" w:eastAsia="zh-CN"/>
        </w:rPr>
        <w:t>外模式描述语言</w:t>
      </w:r>
      <w:r>
        <w:rPr>
          <w:rFonts w:hint="eastAsia"/>
          <w:lang w:val="en-US" w:eastAsia="zh-CN"/>
        </w:rPr>
        <w:t>来描述</w:t>
      </w:r>
      <w:r>
        <w:rPr>
          <w:rFonts w:hint="eastAsia"/>
          <w:b/>
          <w:bCs/>
          <w:lang w:val="en-US" w:eastAsia="zh-CN"/>
        </w:rPr>
        <w:t>用户数据视图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内模式</w:t>
      </w:r>
      <w:r>
        <w:rPr>
          <w:rFonts w:hint="eastAsia"/>
          <w:lang w:val="en-US" w:eastAsia="zh-CN"/>
        </w:rPr>
        <w:t>也称为存储模式，是数据在数据库系统内部的表示或底层描述，即对数据库物理结构和存储方式的描述。</w:t>
      </w:r>
      <w:r>
        <w:rPr>
          <w:rFonts w:hint="eastAsia"/>
          <w:b/>
          <w:bCs/>
          <w:lang w:val="en-US" w:eastAsia="zh-CN"/>
        </w:rPr>
        <w:t>一个数据库只能有一个内模式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数据库系统提供</w:t>
      </w:r>
      <w:r>
        <w:rPr>
          <w:rFonts w:hint="eastAsia"/>
          <w:b/>
          <w:bCs/>
          <w:lang w:val="en-US" w:eastAsia="zh-CN"/>
        </w:rPr>
        <w:t>内模式描述语言</w:t>
      </w:r>
      <w:r>
        <w:rPr>
          <w:rFonts w:hint="eastAsia"/>
          <w:lang w:val="en-US" w:eastAsia="zh-CN"/>
        </w:rPr>
        <w:t>来描述数据库的</w:t>
      </w:r>
      <w:r>
        <w:rPr>
          <w:rFonts w:hint="eastAsia"/>
          <w:b/>
          <w:bCs/>
          <w:lang w:val="en-US" w:eastAsia="zh-CN"/>
        </w:rPr>
        <w:t>物理存储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数据库系统的二级映射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360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外模式／模式映象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定义外模式与模式之间的对应关系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每一个外模式都对应一个外模式／模式映象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映象定义通常包含在各自外模式的描述中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保证数据的逻辑独立性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模式/内模式映像</w:t>
            </w:r>
          </w:p>
        </w:tc>
        <w:tc>
          <w:tcPr>
            <w:tcW w:w="36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模式／内模式映象定义了数据全局逻辑结构与存储结构之间的对应关系。 例如，说明逻辑记录和字段在内部是如何表示的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数据库中模式／内模式映象是唯一的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该映象定义通常包含在模式描述中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保证数据的物理独立性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现实世界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</w:t>
      </w:r>
      <w:r>
        <w:rPr>
          <w:rFonts w:hint="eastAsia"/>
          <w:b/>
          <w:bCs/>
          <w:lang w:val="en-US" w:eastAsia="zh-CN"/>
        </w:rPr>
        <w:t>存在于人脑之外</w:t>
      </w:r>
      <w:r>
        <w:rPr>
          <w:rFonts w:hint="eastAsia"/>
          <w:lang w:val="en-US" w:eastAsia="zh-CN"/>
        </w:rPr>
        <w:t>的客观世界，泛指客观存在的事物及其相互间的联系。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</w:t>
      </w:r>
      <w:r>
        <w:rPr>
          <w:rFonts w:hint="eastAsia"/>
          <w:lang w:val="en-US" w:eastAsia="zh-CN"/>
        </w:rPr>
        <w:t>实际存在并可以识别的</w:t>
      </w:r>
      <w:r>
        <w:rPr>
          <w:rFonts w:hint="eastAsia"/>
          <w:b/>
          <w:bCs/>
          <w:lang w:val="en-US" w:eastAsia="zh-CN"/>
        </w:rPr>
        <w:t>事物</w:t>
      </w:r>
      <w:r>
        <w:rPr>
          <w:rFonts w:hint="eastAsia"/>
          <w:lang w:val="en-US" w:eastAsia="zh-CN"/>
        </w:rPr>
        <w:t>称为</w:t>
      </w:r>
      <w:r>
        <w:rPr>
          <w:rFonts w:hint="eastAsia"/>
          <w:b/>
          <w:bCs/>
          <w:lang w:val="en-US" w:eastAsia="zh-CN"/>
        </w:rPr>
        <w:t>个体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b/>
          <w:bCs/>
          <w:lang w:val="en-US" w:eastAsia="zh-CN"/>
        </w:rPr>
        <w:t>个体</w:t>
      </w:r>
      <w:r>
        <w:rPr>
          <w:rFonts w:hint="eastAsia"/>
          <w:lang w:val="en-US" w:eastAsia="zh-CN"/>
        </w:rPr>
        <w:t>都有自己的</w:t>
      </w:r>
      <w:r>
        <w:rPr>
          <w:rFonts w:hint="eastAsia"/>
          <w:b/>
          <w:bCs/>
          <w:lang w:val="en-US" w:eastAsia="zh-CN"/>
        </w:rPr>
        <w:t>特征</w:t>
      </w:r>
      <w:r>
        <w:rPr>
          <w:rFonts w:hint="eastAsia"/>
          <w:lang w:val="en-US" w:eastAsia="zh-CN"/>
        </w:rPr>
        <w:t>，用以区别其他个体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实体：现实世界中存在的可以相互区分的客观事物或概念。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实体集及实体集间的联系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具有相同特征或能用同样特征描述的实体的集合称为实体集。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现实世界中的事物反映到人们的</w:t>
      </w:r>
      <w:r>
        <w:rPr>
          <w:rFonts w:hint="eastAsia"/>
          <w:b/>
          <w:bCs/>
          <w:lang w:val="en-US" w:eastAsia="zh-CN"/>
        </w:rPr>
        <w:t>头脑里</w:t>
      </w:r>
      <w:r>
        <w:rPr>
          <w:rFonts w:hint="eastAsia"/>
          <w:lang w:val="en-US" w:eastAsia="zh-CN"/>
        </w:rPr>
        <w:t>，经过认识、选择、命名、分类等综合分析而形成了概念和认识，这就是信息，即进入了信息世界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在信息世界中，每一个</w:t>
      </w:r>
      <w:r>
        <w:rPr>
          <w:rFonts w:hint="eastAsia"/>
          <w:b/>
          <w:bCs/>
          <w:lang w:val="en-US" w:eastAsia="zh-CN"/>
        </w:rPr>
        <w:t>被认识的个体</w:t>
      </w:r>
      <w:r>
        <w:rPr>
          <w:rFonts w:hint="eastAsia"/>
          <w:lang w:val="en-US" w:eastAsia="zh-CN"/>
        </w:rPr>
        <w:t>称为</w:t>
      </w:r>
      <w:r>
        <w:rPr>
          <w:rFonts w:hint="eastAsia"/>
          <w:b/>
          <w:bCs/>
          <w:lang w:val="en-US" w:eastAsia="zh-CN"/>
        </w:rPr>
        <w:t>实体</w:t>
      </w:r>
      <w:r>
        <w:rPr>
          <w:rFonts w:hint="eastAsia"/>
          <w:lang w:val="en-US" w:eastAsia="zh-CN"/>
        </w:rPr>
        <w:t>，个体的</w:t>
      </w:r>
      <w:r>
        <w:rPr>
          <w:rFonts w:hint="eastAsia"/>
          <w:b/>
          <w:bCs/>
          <w:lang w:val="en-US" w:eastAsia="zh-CN"/>
        </w:rPr>
        <w:t>特征</w:t>
      </w:r>
      <w:r>
        <w:rPr>
          <w:rFonts w:hint="eastAsia"/>
          <w:lang w:val="en-US" w:eastAsia="zh-CN"/>
        </w:rPr>
        <w:t>在头脑里形成的知识称为</w:t>
      </w:r>
      <w:r>
        <w:rPr>
          <w:rFonts w:hint="eastAsia"/>
          <w:b/>
          <w:bCs/>
          <w:lang w:val="en-US" w:eastAsia="zh-CN"/>
        </w:rPr>
        <w:t>属性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一个实体是由它所有的属性来表示的。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实例：实体通过其特征的表示。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属性：实体的特征在人们思想意识中形成的知识。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对象及对象间联系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对象：同类实例的集合，即实体集中的实体用属性表示得出的信息集合。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计算机世界 </w:t>
      </w:r>
      <w:r>
        <w:rPr>
          <w:rFonts w:hint="eastAsia"/>
          <w:b w:val="0"/>
          <w:bCs w:val="0"/>
          <w:lang w:val="en-US" w:eastAsia="zh-CN"/>
        </w:rPr>
        <w:t>又称数据世界，是将信息世界中的信息经过抽象和组织，按照特定的数据结构，即数据模型，将数据存储在计算机中。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字段：用来标记实体的一个属性。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记录：有一定逻辑关系的字段的组合。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文件：同一类记录的集合。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文件及：若干文件的集合，即由计算机操作系统通过文件系统来组织和管理。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客观对象的抽象过程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客观对象的抽象过程---两步抽象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现实世界中的客观对象抽象为概念模型；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概念模型 也称信息模型，它是按用户的观点来对数据和信息建模。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把概念模型转换为某一DBMS支持的数据模型。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数据模型 主要包括网状模型、层次模型、关系模型等，它是按计算机系统的观点对数据建模。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概念模型相関概念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概念模型:用于信息世界的建模，是对现实世界的抽象和概括。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属性：实体所具有的某一特征。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码（key）：能在一个实体集中唯一表示一个实体的属性。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域（Domain）：某个（些）属性的取指范围。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实体型（Entity Type）：具有相同属性的实体具有共同的特征和性质。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实体集：同类型的实体集合。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两个实体之间的联系有三种：一对一联系、一对多联系、多对多联系。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数据模型的组成要素：</w:t>
      </w:r>
      <w:bookmarkStart w:id="0" w:name="_GoBack"/>
      <w:r>
        <w:rPr>
          <w:rFonts w:hint="eastAsia"/>
          <w:b w:val="0"/>
          <w:bCs w:val="0"/>
          <w:lang w:val="en-US" w:eastAsia="zh-CN"/>
        </w:rPr>
        <w:t>数据结构、数据操作、数据的完整性约束条件</w:t>
      </w:r>
      <w:bookmarkEnd w:id="0"/>
      <w:r>
        <w:rPr>
          <w:rFonts w:hint="eastAsia"/>
          <w:b/>
          <w:bCs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E1C48"/>
    <w:multiLevelType w:val="singleLevel"/>
    <w:tmpl w:val="867E1C48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B544DB0A"/>
    <w:multiLevelType w:val="singleLevel"/>
    <w:tmpl w:val="B544DB0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24CEA6"/>
    <w:multiLevelType w:val="singleLevel"/>
    <w:tmpl w:val="CA24CE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4662B4"/>
    <w:multiLevelType w:val="singleLevel"/>
    <w:tmpl w:val="DA4662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7D4C"/>
    <w:rsid w:val="00305EC7"/>
    <w:rsid w:val="00491FA7"/>
    <w:rsid w:val="00616768"/>
    <w:rsid w:val="00633366"/>
    <w:rsid w:val="0098644B"/>
    <w:rsid w:val="00AC5261"/>
    <w:rsid w:val="01077C52"/>
    <w:rsid w:val="01240ED7"/>
    <w:rsid w:val="01254088"/>
    <w:rsid w:val="014A659F"/>
    <w:rsid w:val="01614E1B"/>
    <w:rsid w:val="0166347C"/>
    <w:rsid w:val="017875DA"/>
    <w:rsid w:val="01B72C80"/>
    <w:rsid w:val="02044C2A"/>
    <w:rsid w:val="02125F50"/>
    <w:rsid w:val="02127821"/>
    <w:rsid w:val="02135BDB"/>
    <w:rsid w:val="021C43A6"/>
    <w:rsid w:val="024C2DF4"/>
    <w:rsid w:val="027E1DFC"/>
    <w:rsid w:val="02812635"/>
    <w:rsid w:val="02913523"/>
    <w:rsid w:val="02AE6551"/>
    <w:rsid w:val="02DD7088"/>
    <w:rsid w:val="02ED463A"/>
    <w:rsid w:val="03324C08"/>
    <w:rsid w:val="033A2C2B"/>
    <w:rsid w:val="03800D4B"/>
    <w:rsid w:val="03AC4999"/>
    <w:rsid w:val="04023C83"/>
    <w:rsid w:val="0406787C"/>
    <w:rsid w:val="041F3FB5"/>
    <w:rsid w:val="043C3F72"/>
    <w:rsid w:val="0467748B"/>
    <w:rsid w:val="046A3D67"/>
    <w:rsid w:val="046E64A5"/>
    <w:rsid w:val="04746AB8"/>
    <w:rsid w:val="047E0838"/>
    <w:rsid w:val="0501564C"/>
    <w:rsid w:val="05045938"/>
    <w:rsid w:val="052C0DE4"/>
    <w:rsid w:val="05551D9F"/>
    <w:rsid w:val="05552C65"/>
    <w:rsid w:val="05716AA3"/>
    <w:rsid w:val="058122B2"/>
    <w:rsid w:val="05D32A43"/>
    <w:rsid w:val="060A304F"/>
    <w:rsid w:val="06736F48"/>
    <w:rsid w:val="06780270"/>
    <w:rsid w:val="067D05DF"/>
    <w:rsid w:val="067D1DD2"/>
    <w:rsid w:val="067E6416"/>
    <w:rsid w:val="06E54823"/>
    <w:rsid w:val="07102A69"/>
    <w:rsid w:val="073A1435"/>
    <w:rsid w:val="07724FB8"/>
    <w:rsid w:val="079C679F"/>
    <w:rsid w:val="07AA4E53"/>
    <w:rsid w:val="07AB544D"/>
    <w:rsid w:val="07C23660"/>
    <w:rsid w:val="07DB5675"/>
    <w:rsid w:val="07F33C77"/>
    <w:rsid w:val="0800453B"/>
    <w:rsid w:val="08421D6B"/>
    <w:rsid w:val="086A4CE9"/>
    <w:rsid w:val="0870109C"/>
    <w:rsid w:val="08724D7F"/>
    <w:rsid w:val="088630B2"/>
    <w:rsid w:val="088824A5"/>
    <w:rsid w:val="0889172D"/>
    <w:rsid w:val="088E3000"/>
    <w:rsid w:val="08D55EB3"/>
    <w:rsid w:val="08D9594A"/>
    <w:rsid w:val="09022BF1"/>
    <w:rsid w:val="09300E00"/>
    <w:rsid w:val="09361DA9"/>
    <w:rsid w:val="093C787E"/>
    <w:rsid w:val="095C1C2E"/>
    <w:rsid w:val="099A4A68"/>
    <w:rsid w:val="09D625A5"/>
    <w:rsid w:val="0A2605AD"/>
    <w:rsid w:val="0A435BC9"/>
    <w:rsid w:val="0A47352D"/>
    <w:rsid w:val="0A5B287E"/>
    <w:rsid w:val="0A743AB8"/>
    <w:rsid w:val="0ACB766C"/>
    <w:rsid w:val="0AD445DF"/>
    <w:rsid w:val="0AF2691A"/>
    <w:rsid w:val="0AFF7F2C"/>
    <w:rsid w:val="0B003B41"/>
    <w:rsid w:val="0B0A74A8"/>
    <w:rsid w:val="0B107736"/>
    <w:rsid w:val="0B3208BF"/>
    <w:rsid w:val="0B3A07F3"/>
    <w:rsid w:val="0B4C2A45"/>
    <w:rsid w:val="0BCD6E4B"/>
    <w:rsid w:val="0BD1508B"/>
    <w:rsid w:val="0BD2114D"/>
    <w:rsid w:val="0BF02935"/>
    <w:rsid w:val="0C1613B2"/>
    <w:rsid w:val="0C1A70A9"/>
    <w:rsid w:val="0C7C1035"/>
    <w:rsid w:val="0C8504B4"/>
    <w:rsid w:val="0CA57F24"/>
    <w:rsid w:val="0CAB17AD"/>
    <w:rsid w:val="0CB879E3"/>
    <w:rsid w:val="0CD76C38"/>
    <w:rsid w:val="0CD81437"/>
    <w:rsid w:val="0CF139DC"/>
    <w:rsid w:val="0CF210D9"/>
    <w:rsid w:val="0D1F7760"/>
    <w:rsid w:val="0D374869"/>
    <w:rsid w:val="0D485AF4"/>
    <w:rsid w:val="0D837826"/>
    <w:rsid w:val="0D89572D"/>
    <w:rsid w:val="0D922A2D"/>
    <w:rsid w:val="0D940214"/>
    <w:rsid w:val="0DB73A60"/>
    <w:rsid w:val="0DC1272A"/>
    <w:rsid w:val="0DCE2313"/>
    <w:rsid w:val="0E095E44"/>
    <w:rsid w:val="0E0C5DD0"/>
    <w:rsid w:val="0E3B6BB2"/>
    <w:rsid w:val="0E951FC1"/>
    <w:rsid w:val="0ECA099B"/>
    <w:rsid w:val="0EE760DE"/>
    <w:rsid w:val="0F195C3E"/>
    <w:rsid w:val="0F2C71F9"/>
    <w:rsid w:val="0F634A62"/>
    <w:rsid w:val="0F781D03"/>
    <w:rsid w:val="0F8807E0"/>
    <w:rsid w:val="0F957209"/>
    <w:rsid w:val="0FA55A84"/>
    <w:rsid w:val="0FDF1763"/>
    <w:rsid w:val="101405DD"/>
    <w:rsid w:val="10173513"/>
    <w:rsid w:val="10641275"/>
    <w:rsid w:val="10681747"/>
    <w:rsid w:val="10A825C4"/>
    <w:rsid w:val="10E1036B"/>
    <w:rsid w:val="11111E1B"/>
    <w:rsid w:val="112422E7"/>
    <w:rsid w:val="11344778"/>
    <w:rsid w:val="11383297"/>
    <w:rsid w:val="11445E0D"/>
    <w:rsid w:val="11582ECF"/>
    <w:rsid w:val="11A21EAB"/>
    <w:rsid w:val="11A87AD6"/>
    <w:rsid w:val="11C46591"/>
    <w:rsid w:val="11D44016"/>
    <w:rsid w:val="11FA2B8A"/>
    <w:rsid w:val="125D6CD2"/>
    <w:rsid w:val="1266571C"/>
    <w:rsid w:val="12751721"/>
    <w:rsid w:val="12761D68"/>
    <w:rsid w:val="12807EDA"/>
    <w:rsid w:val="12C044AB"/>
    <w:rsid w:val="12D53CC2"/>
    <w:rsid w:val="12F9762E"/>
    <w:rsid w:val="12FF5F19"/>
    <w:rsid w:val="1305244D"/>
    <w:rsid w:val="13054E7E"/>
    <w:rsid w:val="130758DE"/>
    <w:rsid w:val="130C4280"/>
    <w:rsid w:val="134616AB"/>
    <w:rsid w:val="13BF558D"/>
    <w:rsid w:val="13C751D8"/>
    <w:rsid w:val="13F16B0B"/>
    <w:rsid w:val="14230C0F"/>
    <w:rsid w:val="142A675B"/>
    <w:rsid w:val="14410E15"/>
    <w:rsid w:val="144D2A7E"/>
    <w:rsid w:val="14657879"/>
    <w:rsid w:val="147F59D0"/>
    <w:rsid w:val="14E6627B"/>
    <w:rsid w:val="15075B27"/>
    <w:rsid w:val="153A7F9D"/>
    <w:rsid w:val="156308E8"/>
    <w:rsid w:val="159B62CF"/>
    <w:rsid w:val="15AE6C78"/>
    <w:rsid w:val="15BA4FFE"/>
    <w:rsid w:val="15BE3018"/>
    <w:rsid w:val="15F86100"/>
    <w:rsid w:val="15FF345B"/>
    <w:rsid w:val="166610CF"/>
    <w:rsid w:val="168A27B9"/>
    <w:rsid w:val="16B710B1"/>
    <w:rsid w:val="16B87293"/>
    <w:rsid w:val="16C41933"/>
    <w:rsid w:val="16D26DC4"/>
    <w:rsid w:val="170C6B37"/>
    <w:rsid w:val="17157ACE"/>
    <w:rsid w:val="171846E4"/>
    <w:rsid w:val="1722782D"/>
    <w:rsid w:val="17273D33"/>
    <w:rsid w:val="176A2822"/>
    <w:rsid w:val="177A4897"/>
    <w:rsid w:val="17891428"/>
    <w:rsid w:val="178D5425"/>
    <w:rsid w:val="17A82744"/>
    <w:rsid w:val="17AC0F22"/>
    <w:rsid w:val="180313B6"/>
    <w:rsid w:val="180E755C"/>
    <w:rsid w:val="183C4E12"/>
    <w:rsid w:val="18525E78"/>
    <w:rsid w:val="185F43A3"/>
    <w:rsid w:val="1878424A"/>
    <w:rsid w:val="188C0336"/>
    <w:rsid w:val="189F0AE9"/>
    <w:rsid w:val="18A3124C"/>
    <w:rsid w:val="18B55884"/>
    <w:rsid w:val="18BD3844"/>
    <w:rsid w:val="19122EFB"/>
    <w:rsid w:val="193537D0"/>
    <w:rsid w:val="197A718C"/>
    <w:rsid w:val="199628A9"/>
    <w:rsid w:val="19C319E8"/>
    <w:rsid w:val="19E14057"/>
    <w:rsid w:val="19EC0132"/>
    <w:rsid w:val="1A6F489E"/>
    <w:rsid w:val="1A9921F3"/>
    <w:rsid w:val="1AAA6180"/>
    <w:rsid w:val="1AB24C1D"/>
    <w:rsid w:val="1ACB0ECE"/>
    <w:rsid w:val="1B0052FB"/>
    <w:rsid w:val="1B082970"/>
    <w:rsid w:val="1B362EAD"/>
    <w:rsid w:val="1B494ABC"/>
    <w:rsid w:val="1B5376AF"/>
    <w:rsid w:val="1B6452B8"/>
    <w:rsid w:val="1BB62F2A"/>
    <w:rsid w:val="1BB83B53"/>
    <w:rsid w:val="1BCC37A8"/>
    <w:rsid w:val="1BEC06C5"/>
    <w:rsid w:val="1C1B4022"/>
    <w:rsid w:val="1C4536CA"/>
    <w:rsid w:val="1C5658B4"/>
    <w:rsid w:val="1C90597F"/>
    <w:rsid w:val="1CA22DA7"/>
    <w:rsid w:val="1CD70473"/>
    <w:rsid w:val="1CEE0312"/>
    <w:rsid w:val="1CF57EB1"/>
    <w:rsid w:val="1D01215A"/>
    <w:rsid w:val="1D257368"/>
    <w:rsid w:val="1D3F2B1E"/>
    <w:rsid w:val="1D653359"/>
    <w:rsid w:val="1D876D41"/>
    <w:rsid w:val="1D881FEA"/>
    <w:rsid w:val="1DB60DB1"/>
    <w:rsid w:val="1DC95CB8"/>
    <w:rsid w:val="1DCB30A8"/>
    <w:rsid w:val="1DCF357E"/>
    <w:rsid w:val="1DF05C98"/>
    <w:rsid w:val="1DFF0093"/>
    <w:rsid w:val="1E02304D"/>
    <w:rsid w:val="1E105243"/>
    <w:rsid w:val="1E301667"/>
    <w:rsid w:val="1E4F0B51"/>
    <w:rsid w:val="1E5B0B83"/>
    <w:rsid w:val="1E686B6B"/>
    <w:rsid w:val="1E84253E"/>
    <w:rsid w:val="1EAA63C4"/>
    <w:rsid w:val="1EB13E83"/>
    <w:rsid w:val="1ED05B96"/>
    <w:rsid w:val="1EFB21CD"/>
    <w:rsid w:val="1F2B230B"/>
    <w:rsid w:val="1F51514D"/>
    <w:rsid w:val="1F613FA4"/>
    <w:rsid w:val="1F700EEF"/>
    <w:rsid w:val="1FAF6A19"/>
    <w:rsid w:val="200804CB"/>
    <w:rsid w:val="20317F40"/>
    <w:rsid w:val="209317DB"/>
    <w:rsid w:val="20944D8D"/>
    <w:rsid w:val="20D82165"/>
    <w:rsid w:val="20EB4CB2"/>
    <w:rsid w:val="20F350F1"/>
    <w:rsid w:val="21162B31"/>
    <w:rsid w:val="214D6C73"/>
    <w:rsid w:val="215E62B5"/>
    <w:rsid w:val="216A0A39"/>
    <w:rsid w:val="218D6B5D"/>
    <w:rsid w:val="21C370A4"/>
    <w:rsid w:val="21DF13F7"/>
    <w:rsid w:val="223F1066"/>
    <w:rsid w:val="22446743"/>
    <w:rsid w:val="2270406D"/>
    <w:rsid w:val="231C0888"/>
    <w:rsid w:val="231C7842"/>
    <w:rsid w:val="235C0DD3"/>
    <w:rsid w:val="2367488F"/>
    <w:rsid w:val="23B532ED"/>
    <w:rsid w:val="23B714FC"/>
    <w:rsid w:val="23D3309C"/>
    <w:rsid w:val="23D364DB"/>
    <w:rsid w:val="23D90C9E"/>
    <w:rsid w:val="23E56241"/>
    <w:rsid w:val="245B69B6"/>
    <w:rsid w:val="24BA15E9"/>
    <w:rsid w:val="254A476E"/>
    <w:rsid w:val="257D0CBB"/>
    <w:rsid w:val="25873892"/>
    <w:rsid w:val="25CF0C34"/>
    <w:rsid w:val="25D44731"/>
    <w:rsid w:val="26846913"/>
    <w:rsid w:val="26960FDC"/>
    <w:rsid w:val="26A07C94"/>
    <w:rsid w:val="26B83094"/>
    <w:rsid w:val="26BC7968"/>
    <w:rsid w:val="26BD45DE"/>
    <w:rsid w:val="26BF1279"/>
    <w:rsid w:val="26C14583"/>
    <w:rsid w:val="26CB0B05"/>
    <w:rsid w:val="26D30B3F"/>
    <w:rsid w:val="26D33B42"/>
    <w:rsid w:val="26FE4A34"/>
    <w:rsid w:val="27123CAF"/>
    <w:rsid w:val="27185C5B"/>
    <w:rsid w:val="275A2FE3"/>
    <w:rsid w:val="27784FCF"/>
    <w:rsid w:val="277B7C84"/>
    <w:rsid w:val="27A71480"/>
    <w:rsid w:val="27A82F3E"/>
    <w:rsid w:val="27B2308F"/>
    <w:rsid w:val="27B477F1"/>
    <w:rsid w:val="282E5328"/>
    <w:rsid w:val="28320B02"/>
    <w:rsid w:val="283A068E"/>
    <w:rsid w:val="283C705E"/>
    <w:rsid w:val="283E2B35"/>
    <w:rsid w:val="288730F6"/>
    <w:rsid w:val="289016DD"/>
    <w:rsid w:val="289A4321"/>
    <w:rsid w:val="28A57B0E"/>
    <w:rsid w:val="28AF157F"/>
    <w:rsid w:val="28C4153D"/>
    <w:rsid w:val="28D574CE"/>
    <w:rsid w:val="28E15327"/>
    <w:rsid w:val="28E678D4"/>
    <w:rsid w:val="293B0F34"/>
    <w:rsid w:val="293F5081"/>
    <w:rsid w:val="29471DFA"/>
    <w:rsid w:val="295750FD"/>
    <w:rsid w:val="29A24BCD"/>
    <w:rsid w:val="2A2A6027"/>
    <w:rsid w:val="2A3D11F8"/>
    <w:rsid w:val="2A41116D"/>
    <w:rsid w:val="2A534B91"/>
    <w:rsid w:val="2A6F72A2"/>
    <w:rsid w:val="2A714657"/>
    <w:rsid w:val="2ABE61E7"/>
    <w:rsid w:val="2ACC5520"/>
    <w:rsid w:val="2AD36262"/>
    <w:rsid w:val="2AD4784D"/>
    <w:rsid w:val="2AD72640"/>
    <w:rsid w:val="2B00532F"/>
    <w:rsid w:val="2B0176BC"/>
    <w:rsid w:val="2B396C69"/>
    <w:rsid w:val="2B3B6056"/>
    <w:rsid w:val="2B493244"/>
    <w:rsid w:val="2B714E5D"/>
    <w:rsid w:val="2B7D7172"/>
    <w:rsid w:val="2B983D30"/>
    <w:rsid w:val="2BEC7771"/>
    <w:rsid w:val="2C076CB5"/>
    <w:rsid w:val="2C2254CC"/>
    <w:rsid w:val="2C471362"/>
    <w:rsid w:val="2C526B5D"/>
    <w:rsid w:val="2C8026D0"/>
    <w:rsid w:val="2C803CCC"/>
    <w:rsid w:val="2C831BC2"/>
    <w:rsid w:val="2C8C198B"/>
    <w:rsid w:val="2C9D5FEF"/>
    <w:rsid w:val="2CDB3299"/>
    <w:rsid w:val="2CE937AA"/>
    <w:rsid w:val="2D1F06C2"/>
    <w:rsid w:val="2D2F3D48"/>
    <w:rsid w:val="2D6C4DD4"/>
    <w:rsid w:val="2D7C5750"/>
    <w:rsid w:val="2D8A4324"/>
    <w:rsid w:val="2D9471D7"/>
    <w:rsid w:val="2D9B1FDF"/>
    <w:rsid w:val="2D9B7842"/>
    <w:rsid w:val="2DD567A3"/>
    <w:rsid w:val="2DF37DFC"/>
    <w:rsid w:val="2E301053"/>
    <w:rsid w:val="2E5F512C"/>
    <w:rsid w:val="2E7A698E"/>
    <w:rsid w:val="2E88329A"/>
    <w:rsid w:val="2ECA1BCA"/>
    <w:rsid w:val="2ECC08E1"/>
    <w:rsid w:val="2ED10BF9"/>
    <w:rsid w:val="2EDB3AB3"/>
    <w:rsid w:val="2EF36470"/>
    <w:rsid w:val="2F5A67FB"/>
    <w:rsid w:val="2F5E294C"/>
    <w:rsid w:val="2F7D23A5"/>
    <w:rsid w:val="2F827924"/>
    <w:rsid w:val="2F947BE4"/>
    <w:rsid w:val="2F9838DB"/>
    <w:rsid w:val="2FB41F6B"/>
    <w:rsid w:val="2FBF0D4F"/>
    <w:rsid w:val="301A0AC2"/>
    <w:rsid w:val="30524CD3"/>
    <w:rsid w:val="30961550"/>
    <w:rsid w:val="30A155B2"/>
    <w:rsid w:val="30D71BB4"/>
    <w:rsid w:val="30DE404A"/>
    <w:rsid w:val="31096505"/>
    <w:rsid w:val="311D2404"/>
    <w:rsid w:val="319243AC"/>
    <w:rsid w:val="31AE7EEE"/>
    <w:rsid w:val="31BA373D"/>
    <w:rsid w:val="31C91D95"/>
    <w:rsid w:val="326C5296"/>
    <w:rsid w:val="328B7DB3"/>
    <w:rsid w:val="329B57DD"/>
    <w:rsid w:val="329D3859"/>
    <w:rsid w:val="32B826E2"/>
    <w:rsid w:val="32BE2192"/>
    <w:rsid w:val="3302264A"/>
    <w:rsid w:val="333E46D8"/>
    <w:rsid w:val="33446488"/>
    <w:rsid w:val="3344775F"/>
    <w:rsid w:val="33594264"/>
    <w:rsid w:val="339A5D7B"/>
    <w:rsid w:val="339F7BE1"/>
    <w:rsid w:val="33A13CD1"/>
    <w:rsid w:val="33AC4F74"/>
    <w:rsid w:val="33E43E66"/>
    <w:rsid w:val="343A5DC1"/>
    <w:rsid w:val="345D40C8"/>
    <w:rsid w:val="346F7441"/>
    <w:rsid w:val="349D29F7"/>
    <w:rsid w:val="34A20185"/>
    <w:rsid w:val="351419D2"/>
    <w:rsid w:val="35263B19"/>
    <w:rsid w:val="353C7C60"/>
    <w:rsid w:val="357A151D"/>
    <w:rsid w:val="359F6645"/>
    <w:rsid w:val="35A46946"/>
    <w:rsid w:val="35AF1EF3"/>
    <w:rsid w:val="35F6410A"/>
    <w:rsid w:val="362A0640"/>
    <w:rsid w:val="36453792"/>
    <w:rsid w:val="36702F77"/>
    <w:rsid w:val="368E7866"/>
    <w:rsid w:val="36DE3A2E"/>
    <w:rsid w:val="36E21003"/>
    <w:rsid w:val="36E53462"/>
    <w:rsid w:val="3703632A"/>
    <w:rsid w:val="3725594C"/>
    <w:rsid w:val="372E19E2"/>
    <w:rsid w:val="37557687"/>
    <w:rsid w:val="37715E14"/>
    <w:rsid w:val="378120CF"/>
    <w:rsid w:val="37BD77C7"/>
    <w:rsid w:val="37C62D02"/>
    <w:rsid w:val="37CF0D23"/>
    <w:rsid w:val="37F35313"/>
    <w:rsid w:val="37F53D2B"/>
    <w:rsid w:val="38182D84"/>
    <w:rsid w:val="38565DF0"/>
    <w:rsid w:val="385751CD"/>
    <w:rsid w:val="387F62FF"/>
    <w:rsid w:val="38B76021"/>
    <w:rsid w:val="38C64DFC"/>
    <w:rsid w:val="38D70C5B"/>
    <w:rsid w:val="38FA6FA2"/>
    <w:rsid w:val="39246D7C"/>
    <w:rsid w:val="394C25DA"/>
    <w:rsid w:val="3983150D"/>
    <w:rsid w:val="398C77F4"/>
    <w:rsid w:val="39B30965"/>
    <w:rsid w:val="39D044D9"/>
    <w:rsid w:val="39FF3D98"/>
    <w:rsid w:val="3A265020"/>
    <w:rsid w:val="3A9C5A56"/>
    <w:rsid w:val="3AF46340"/>
    <w:rsid w:val="3B262AEF"/>
    <w:rsid w:val="3B3941A8"/>
    <w:rsid w:val="3B58255A"/>
    <w:rsid w:val="3B671838"/>
    <w:rsid w:val="3BA52E6C"/>
    <w:rsid w:val="3BD21C4F"/>
    <w:rsid w:val="3C143335"/>
    <w:rsid w:val="3C3F486A"/>
    <w:rsid w:val="3C6171E4"/>
    <w:rsid w:val="3C6408E8"/>
    <w:rsid w:val="3C7D3417"/>
    <w:rsid w:val="3CB065EE"/>
    <w:rsid w:val="3CC355DB"/>
    <w:rsid w:val="3CC84BC2"/>
    <w:rsid w:val="3CFC6DCF"/>
    <w:rsid w:val="3D0E3C6E"/>
    <w:rsid w:val="3D250B71"/>
    <w:rsid w:val="3DB80C83"/>
    <w:rsid w:val="3DCA239D"/>
    <w:rsid w:val="3DCB738A"/>
    <w:rsid w:val="3E2342E3"/>
    <w:rsid w:val="3E2852B6"/>
    <w:rsid w:val="3E3E3C33"/>
    <w:rsid w:val="3F2C7038"/>
    <w:rsid w:val="3F3E75CD"/>
    <w:rsid w:val="3F5A0144"/>
    <w:rsid w:val="3F691F82"/>
    <w:rsid w:val="3F6F1B92"/>
    <w:rsid w:val="3FB070F6"/>
    <w:rsid w:val="3FB51735"/>
    <w:rsid w:val="3FCB6AB5"/>
    <w:rsid w:val="3FFB3EC6"/>
    <w:rsid w:val="40031DD0"/>
    <w:rsid w:val="400B12A6"/>
    <w:rsid w:val="40267670"/>
    <w:rsid w:val="4059368F"/>
    <w:rsid w:val="407D2065"/>
    <w:rsid w:val="40F67F1B"/>
    <w:rsid w:val="41070DA2"/>
    <w:rsid w:val="410E5A97"/>
    <w:rsid w:val="41420747"/>
    <w:rsid w:val="417A7906"/>
    <w:rsid w:val="418F17A7"/>
    <w:rsid w:val="419C1B25"/>
    <w:rsid w:val="41AB012F"/>
    <w:rsid w:val="41B35572"/>
    <w:rsid w:val="41D8173C"/>
    <w:rsid w:val="41FD64CB"/>
    <w:rsid w:val="42071ADD"/>
    <w:rsid w:val="42080477"/>
    <w:rsid w:val="420A512F"/>
    <w:rsid w:val="42476409"/>
    <w:rsid w:val="42483B1E"/>
    <w:rsid w:val="42650AF5"/>
    <w:rsid w:val="42907683"/>
    <w:rsid w:val="432F24FF"/>
    <w:rsid w:val="433E35A3"/>
    <w:rsid w:val="434E72B8"/>
    <w:rsid w:val="434F423E"/>
    <w:rsid w:val="434F6A7C"/>
    <w:rsid w:val="43506856"/>
    <w:rsid w:val="435C6678"/>
    <w:rsid w:val="43702D06"/>
    <w:rsid w:val="43B81BFE"/>
    <w:rsid w:val="43CA08DC"/>
    <w:rsid w:val="43FB0B88"/>
    <w:rsid w:val="4450318C"/>
    <w:rsid w:val="445A7DBB"/>
    <w:rsid w:val="445F4A1C"/>
    <w:rsid w:val="445F7CE0"/>
    <w:rsid w:val="448E2721"/>
    <w:rsid w:val="44A05AD6"/>
    <w:rsid w:val="44A53EBD"/>
    <w:rsid w:val="44A85DF8"/>
    <w:rsid w:val="44DD33FE"/>
    <w:rsid w:val="44F445DF"/>
    <w:rsid w:val="44F72C18"/>
    <w:rsid w:val="44F73EE3"/>
    <w:rsid w:val="451A6DB1"/>
    <w:rsid w:val="456B5F88"/>
    <w:rsid w:val="458A0B8D"/>
    <w:rsid w:val="45B2739A"/>
    <w:rsid w:val="45B67B7C"/>
    <w:rsid w:val="46247B87"/>
    <w:rsid w:val="46323E15"/>
    <w:rsid w:val="46344961"/>
    <w:rsid w:val="467A1F85"/>
    <w:rsid w:val="467A7491"/>
    <w:rsid w:val="46AC2585"/>
    <w:rsid w:val="46B353A1"/>
    <w:rsid w:val="46D51BC8"/>
    <w:rsid w:val="46D87F9F"/>
    <w:rsid w:val="46FC1C73"/>
    <w:rsid w:val="471611BD"/>
    <w:rsid w:val="47823745"/>
    <w:rsid w:val="479C0A2B"/>
    <w:rsid w:val="479C498F"/>
    <w:rsid w:val="47BE2902"/>
    <w:rsid w:val="480A0C41"/>
    <w:rsid w:val="481E3245"/>
    <w:rsid w:val="48240152"/>
    <w:rsid w:val="483461F8"/>
    <w:rsid w:val="48B4770D"/>
    <w:rsid w:val="48E21B63"/>
    <w:rsid w:val="48EA4044"/>
    <w:rsid w:val="491C5732"/>
    <w:rsid w:val="491D41D0"/>
    <w:rsid w:val="491D64C0"/>
    <w:rsid w:val="49215C50"/>
    <w:rsid w:val="49423E49"/>
    <w:rsid w:val="49441448"/>
    <w:rsid w:val="494727B5"/>
    <w:rsid w:val="49496162"/>
    <w:rsid w:val="495E283E"/>
    <w:rsid w:val="499F23F8"/>
    <w:rsid w:val="49B81303"/>
    <w:rsid w:val="49CA1428"/>
    <w:rsid w:val="49D42E56"/>
    <w:rsid w:val="49E96924"/>
    <w:rsid w:val="4A197060"/>
    <w:rsid w:val="4A1A585D"/>
    <w:rsid w:val="4A5446CC"/>
    <w:rsid w:val="4A7D6C8D"/>
    <w:rsid w:val="4A7F52BD"/>
    <w:rsid w:val="4A9E5209"/>
    <w:rsid w:val="4AD50D6A"/>
    <w:rsid w:val="4ADF1604"/>
    <w:rsid w:val="4AEF24AA"/>
    <w:rsid w:val="4AFF3CCB"/>
    <w:rsid w:val="4B312480"/>
    <w:rsid w:val="4B450C92"/>
    <w:rsid w:val="4B495C44"/>
    <w:rsid w:val="4B603E1B"/>
    <w:rsid w:val="4BB71CBA"/>
    <w:rsid w:val="4BBB73C2"/>
    <w:rsid w:val="4BD5097A"/>
    <w:rsid w:val="4BFF0377"/>
    <w:rsid w:val="4BFF4C2D"/>
    <w:rsid w:val="4C091C33"/>
    <w:rsid w:val="4C211F55"/>
    <w:rsid w:val="4C731C9E"/>
    <w:rsid w:val="4C8C1A4F"/>
    <w:rsid w:val="4CDF5640"/>
    <w:rsid w:val="4D63214E"/>
    <w:rsid w:val="4D6C6733"/>
    <w:rsid w:val="4DB022E1"/>
    <w:rsid w:val="4DF84C1F"/>
    <w:rsid w:val="4E224E65"/>
    <w:rsid w:val="4E700A20"/>
    <w:rsid w:val="4E7C7080"/>
    <w:rsid w:val="4E820B30"/>
    <w:rsid w:val="4EA21751"/>
    <w:rsid w:val="4EB16FE0"/>
    <w:rsid w:val="4F142526"/>
    <w:rsid w:val="4F3263A3"/>
    <w:rsid w:val="4F567915"/>
    <w:rsid w:val="4F76796D"/>
    <w:rsid w:val="4F78461C"/>
    <w:rsid w:val="4FA5014A"/>
    <w:rsid w:val="4FBB4D97"/>
    <w:rsid w:val="4FCE2727"/>
    <w:rsid w:val="4FD25422"/>
    <w:rsid w:val="4FD71D24"/>
    <w:rsid w:val="4FF515B7"/>
    <w:rsid w:val="50221DD5"/>
    <w:rsid w:val="503C0985"/>
    <w:rsid w:val="50445CCF"/>
    <w:rsid w:val="50524FD4"/>
    <w:rsid w:val="506857F4"/>
    <w:rsid w:val="50AC4403"/>
    <w:rsid w:val="50C5131E"/>
    <w:rsid w:val="5102045C"/>
    <w:rsid w:val="51117CEA"/>
    <w:rsid w:val="517C6A3A"/>
    <w:rsid w:val="51A27216"/>
    <w:rsid w:val="51A46B0F"/>
    <w:rsid w:val="51F6792F"/>
    <w:rsid w:val="51F82C8B"/>
    <w:rsid w:val="521314FE"/>
    <w:rsid w:val="52281310"/>
    <w:rsid w:val="52356AC3"/>
    <w:rsid w:val="523B5F88"/>
    <w:rsid w:val="526272B4"/>
    <w:rsid w:val="529441D6"/>
    <w:rsid w:val="52B43B0B"/>
    <w:rsid w:val="52D639F1"/>
    <w:rsid w:val="52D873D1"/>
    <w:rsid w:val="53056684"/>
    <w:rsid w:val="53746C92"/>
    <w:rsid w:val="538818B9"/>
    <w:rsid w:val="53914D17"/>
    <w:rsid w:val="5397775F"/>
    <w:rsid w:val="53D45B80"/>
    <w:rsid w:val="53F26F27"/>
    <w:rsid w:val="54034394"/>
    <w:rsid w:val="543E227E"/>
    <w:rsid w:val="54414190"/>
    <w:rsid w:val="54613F90"/>
    <w:rsid w:val="547B039E"/>
    <w:rsid w:val="54806CFA"/>
    <w:rsid w:val="54E52AD6"/>
    <w:rsid w:val="54F80478"/>
    <w:rsid w:val="5531783A"/>
    <w:rsid w:val="55330BE2"/>
    <w:rsid w:val="55347A93"/>
    <w:rsid w:val="554A4058"/>
    <w:rsid w:val="555120D3"/>
    <w:rsid w:val="555A653A"/>
    <w:rsid w:val="558E765A"/>
    <w:rsid w:val="55A371F0"/>
    <w:rsid w:val="55C565CF"/>
    <w:rsid w:val="55CB464F"/>
    <w:rsid w:val="55D057CA"/>
    <w:rsid w:val="5631044F"/>
    <w:rsid w:val="56480D89"/>
    <w:rsid w:val="566D3FEE"/>
    <w:rsid w:val="569C662B"/>
    <w:rsid w:val="578841CF"/>
    <w:rsid w:val="57B97755"/>
    <w:rsid w:val="57EB0382"/>
    <w:rsid w:val="580D07B7"/>
    <w:rsid w:val="58592A6A"/>
    <w:rsid w:val="58631BCD"/>
    <w:rsid w:val="586D7F3F"/>
    <w:rsid w:val="5883051A"/>
    <w:rsid w:val="58921A0D"/>
    <w:rsid w:val="58B44619"/>
    <w:rsid w:val="58D8439B"/>
    <w:rsid w:val="59143B16"/>
    <w:rsid w:val="591C048D"/>
    <w:rsid w:val="592932D3"/>
    <w:rsid w:val="594228BE"/>
    <w:rsid w:val="597A0060"/>
    <w:rsid w:val="599B3347"/>
    <w:rsid w:val="59A44E5C"/>
    <w:rsid w:val="59BA4625"/>
    <w:rsid w:val="59EF090F"/>
    <w:rsid w:val="5A1A6D7F"/>
    <w:rsid w:val="5A70160F"/>
    <w:rsid w:val="5A856A8E"/>
    <w:rsid w:val="5AB85B6A"/>
    <w:rsid w:val="5AF66B50"/>
    <w:rsid w:val="5B0A100F"/>
    <w:rsid w:val="5B5B16E8"/>
    <w:rsid w:val="5B9B40A8"/>
    <w:rsid w:val="5B9C068F"/>
    <w:rsid w:val="5BB54A25"/>
    <w:rsid w:val="5BE3556B"/>
    <w:rsid w:val="5BE93F2A"/>
    <w:rsid w:val="5C077D8B"/>
    <w:rsid w:val="5C1E5005"/>
    <w:rsid w:val="5C3A0F8A"/>
    <w:rsid w:val="5C50230A"/>
    <w:rsid w:val="5C5237ED"/>
    <w:rsid w:val="5C7D1DFB"/>
    <w:rsid w:val="5C9148C5"/>
    <w:rsid w:val="5C9859AA"/>
    <w:rsid w:val="5CB065DB"/>
    <w:rsid w:val="5CC040E8"/>
    <w:rsid w:val="5CC60F12"/>
    <w:rsid w:val="5CDA174E"/>
    <w:rsid w:val="5CF6666F"/>
    <w:rsid w:val="5D003458"/>
    <w:rsid w:val="5D104BF2"/>
    <w:rsid w:val="5D3243C0"/>
    <w:rsid w:val="5D3C30BF"/>
    <w:rsid w:val="5D46642A"/>
    <w:rsid w:val="5D665240"/>
    <w:rsid w:val="5D8238D5"/>
    <w:rsid w:val="5DA45EFE"/>
    <w:rsid w:val="5DB101FD"/>
    <w:rsid w:val="5DEB3219"/>
    <w:rsid w:val="5E15265D"/>
    <w:rsid w:val="5E2B0C00"/>
    <w:rsid w:val="5E385015"/>
    <w:rsid w:val="5E585D81"/>
    <w:rsid w:val="5E6D2806"/>
    <w:rsid w:val="5EA93B21"/>
    <w:rsid w:val="5EC84620"/>
    <w:rsid w:val="5EEF1723"/>
    <w:rsid w:val="5F0F0B0B"/>
    <w:rsid w:val="5F1D1818"/>
    <w:rsid w:val="5F242F3F"/>
    <w:rsid w:val="5F61793B"/>
    <w:rsid w:val="5FC42A73"/>
    <w:rsid w:val="5FFF410F"/>
    <w:rsid w:val="600173F7"/>
    <w:rsid w:val="601068E0"/>
    <w:rsid w:val="602156F2"/>
    <w:rsid w:val="602B5CE4"/>
    <w:rsid w:val="60B13EAB"/>
    <w:rsid w:val="60B64BDD"/>
    <w:rsid w:val="60C044F1"/>
    <w:rsid w:val="60CF57DC"/>
    <w:rsid w:val="60D0058B"/>
    <w:rsid w:val="60DE6209"/>
    <w:rsid w:val="61063135"/>
    <w:rsid w:val="610E2987"/>
    <w:rsid w:val="61197336"/>
    <w:rsid w:val="612270D6"/>
    <w:rsid w:val="61265705"/>
    <w:rsid w:val="6144669E"/>
    <w:rsid w:val="61563AFF"/>
    <w:rsid w:val="61946893"/>
    <w:rsid w:val="61B426DE"/>
    <w:rsid w:val="61BF5765"/>
    <w:rsid w:val="61E37C1F"/>
    <w:rsid w:val="61EB749F"/>
    <w:rsid w:val="623435AB"/>
    <w:rsid w:val="62373A69"/>
    <w:rsid w:val="623F582D"/>
    <w:rsid w:val="624476C5"/>
    <w:rsid w:val="6256163D"/>
    <w:rsid w:val="626447CF"/>
    <w:rsid w:val="6299034C"/>
    <w:rsid w:val="62D21F03"/>
    <w:rsid w:val="62D63F2E"/>
    <w:rsid w:val="635C3D66"/>
    <w:rsid w:val="636D72BD"/>
    <w:rsid w:val="63AB2D7E"/>
    <w:rsid w:val="63BD4455"/>
    <w:rsid w:val="63D40EB6"/>
    <w:rsid w:val="64092DFB"/>
    <w:rsid w:val="64323A34"/>
    <w:rsid w:val="64504A09"/>
    <w:rsid w:val="645A55C9"/>
    <w:rsid w:val="645C1DDC"/>
    <w:rsid w:val="64697F31"/>
    <w:rsid w:val="648164D3"/>
    <w:rsid w:val="64A807B1"/>
    <w:rsid w:val="64F30CCF"/>
    <w:rsid w:val="64F74FA8"/>
    <w:rsid w:val="6569603D"/>
    <w:rsid w:val="656C30B9"/>
    <w:rsid w:val="65780853"/>
    <w:rsid w:val="65900A42"/>
    <w:rsid w:val="65CD2918"/>
    <w:rsid w:val="65D2001B"/>
    <w:rsid w:val="65D73609"/>
    <w:rsid w:val="65EF130D"/>
    <w:rsid w:val="65FB28C3"/>
    <w:rsid w:val="66260982"/>
    <w:rsid w:val="665A4346"/>
    <w:rsid w:val="666010E6"/>
    <w:rsid w:val="66635C89"/>
    <w:rsid w:val="667B4750"/>
    <w:rsid w:val="672B0272"/>
    <w:rsid w:val="676B2BB5"/>
    <w:rsid w:val="67782D47"/>
    <w:rsid w:val="67C601B7"/>
    <w:rsid w:val="67CB507E"/>
    <w:rsid w:val="67E3036E"/>
    <w:rsid w:val="681975F8"/>
    <w:rsid w:val="683855C7"/>
    <w:rsid w:val="68432A28"/>
    <w:rsid w:val="68463E87"/>
    <w:rsid w:val="686571A4"/>
    <w:rsid w:val="68732EF8"/>
    <w:rsid w:val="688132E4"/>
    <w:rsid w:val="68B13D2D"/>
    <w:rsid w:val="68E37EF1"/>
    <w:rsid w:val="68E62BDB"/>
    <w:rsid w:val="68EF500D"/>
    <w:rsid w:val="68FD687B"/>
    <w:rsid w:val="690A4B4D"/>
    <w:rsid w:val="69163F6A"/>
    <w:rsid w:val="6985574E"/>
    <w:rsid w:val="69F60698"/>
    <w:rsid w:val="69FB2FDB"/>
    <w:rsid w:val="6A174590"/>
    <w:rsid w:val="6A231AF3"/>
    <w:rsid w:val="6A2C550C"/>
    <w:rsid w:val="6A621F5E"/>
    <w:rsid w:val="6A70520F"/>
    <w:rsid w:val="6A711244"/>
    <w:rsid w:val="6AC92105"/>
    <w:rsid w:val="6AFB75B1"/>
    <w:rsid w:val="6B002934"/>
    <w:rsid w:val="6B485198"/>
    <w:rsid w:val="6B4B35CE"/>
    <w:rsid w:val="6B744914"/>
    <w:rsid w:val="6B804028"/>
    <w:rsid w:val="6BD13ECB"/>
    <w:rsid w:val="6BD56121"/>
    <w:rsid w:val="6BF67C17"/>
    <w:rsid w:val="6BFD598D"/>
    <w:rsid w:val="6C07556D"/>
    <w:rsid w:val="6C0B3679"/>
    <w:rsid w:val="6C1E2027"/>
    <w:rsid w:val="6C2A15C5"/>
    <w:rsid w:val="6C2F3592"/>
    <w:rsid w:val="6C467E7B"/>
    <w:rsid w:val="6C573B8E"/>
    <w:rsid w:val="6C8C7001"/>
    <w:rsid w:val="6CA011FE"/>
    <w:rsid w:val="6CAA3E68"/>
    <w:rsid w:val="6CB209FE"/>
    <w:rsid w:val="6CBA2269"/>
    <w:rsid w:val="6CC9685F"/>
    <w:rsid w:val="6CE0150C"/>
    <w:rsid w:val="6D025F77"/>
    <w:rsid w:val="6D4429B4"/>
    <w:rsid w:val="6D6072EF"/>
    <w:rsid w:val="6D71661E"/>
    <w:rsid w:val="6D8C799D"/>
    <w:rsid w:val="6D8F46FD"/>
    <w:rsid w:val="6D9B5105"/>
    <w:rsid w:val="6DD2556E"/>
    <w:rsid w:val="6E2F7F3C"/>
    <w:rsid w:val="6E386A9E"/>
    <w:rsid w:val="6E43057D"/>
    <w:rsid w:val="6EB82C8E"/>
    <w:rsid w:val="6F0C2779"/>
    <w:rsid w:val="6F9E0D72"/>
    <w:rsid w:val="6FD373BF"/>
    <w:rsid w:val="6FDA42F7"/>
    <w:rsid w:val="6FE24F07"/>
    <w:rsid w:val="6FE839A0"/>
    <w:rsid w:val="6FED5284"/>
    <w:rsid w:val="70024F50"/>
    <w:rsid w:val="70053E78"/>
    <w:rsid w:val="703027E7"/>
    <w:rsid w:val="7030558F"/>
    <w:rsid w:val="703B0D80"/>
    <w:rsid w:val="70693772"/>
    <w:rsid w:val="708C3CAC"/>
    <w:rsid w:val="709C4F50"/>
    <w:rsid w:val="709F701F"/>
    <w:rsid w:val="70B5418C"/>
    <w:rsid w:val="70C61124"/>
    <w:rsid w:val="70CE4E6B"/>
    <w:rsid w:val="70E04249"/>
    <w:rsid w:val="70E66C24"/>
    <w:rsid w:val="70EA2486"/>
    <w:rsid w:val="710C6A5E"/>
    <w:rsid w:val="7140617E"/>
    <w:rsid w:val="714161BF"/>
    <w:rsid w:val="714E5568"/>
    <w:rsid w:val="71873E93"/>
    <w:rsid w:val="71C376BF"/>
    <w:rsid w:val="71D26F2C"/>
    <w:rsid w:val="71DD7144"/>
    <w:rsid w:val="71FD7658"/>
    <w:rsid w:val="721603C7"/>
    <w:rsid w:val="724D7AFD"/>
    <w:rsid w:val="72A44701"/>
    <w:rsid w:val="72AE0FB5"/>
    <w:rsid w:val="72BB23BE"/>
    <w:rsid w:val="72C31E97"/>
    <w:rsid w:val="72CF39A0"/>
    <w:rsid w:val="72EB5FBA"/>
    <w:rsid w:val="72F619FF"/>
    <w:rsid w:val="72F93CB7"/>
    <w:rsid w:val="730369A0"/>
    <w:rsid w:val="73432FC0"/>
    <w:rsid w:val="73447F1F"/>
    <w:rsid w:val="734D283D"/>
    <w:rsid w:val="737B4240"/>
    <w:rsid w:val="73A3765C"/>
    <w:rsid w:val="73B641C2"/>
    <w:rsid w:val="73CB31B4"/>
    <w:rsid w:val="73DC71E8"/>
    <w:rsid w:val="73E42CED"/>
    <w:rsid w:val="73E87062"/>
    <w:rsid w:val="73F83FF6"/>
    <w:rsid w:val="740166B3"/>
    <w:rsid w:val="74051E3A"/>
    <w:rsid w:val="74296816"/>
    <w:rsid w:val="744E682D"/>
    <w:rsid w:val="746C1C01"/>
    <w:rsid w:val="747B6AFB"/>
    <w:rsid w:val="74864080"/>
    <w:rsid w:val="74865713"/>
    <w:rsid w:val="748E110B"/>
    <w:rsid w:val="74A60207"/>
    <w:rsid w:val="74BC040E"/>
    <w:rsid w:val="74C92123"/>
    <w:rsid w:val="74D96458"/>
    <w:rsid w:val="74F05F27"/>
    <w:rsid w:val="74FC32C4"/>
    <w:rsid w:val="750F0E76"/>
    <w:rsid w:val="751E1A13"/>
    <w:rsid w:val="75223F0F"/>
    <w:rsid w:val="75242B26"/>
    <w:rsid w:val="75543005"/>
    <w:rsid w:val="7570512C"/>
    <w:rsid w:val="75811728"/>
    <w:rsid w:val="759531D9"/>
    <w:rsid w:val="759E65CB"/>
    <w:rsid w:val="75F81228"/>
    <w:rsid w:val="761823D5"/>
    <w:rsid w:val="762B44E7"/>
    <w:rsid w:val="765816F9"/>
    <w:rsid w:val="76BC6FA6"/>
    <w:rsid w:val="76CA3E5D"/>
    <w:rsid w:val="77877869"/>
    <w:rsid w:val="77D20F48"/>
    <w:rsid w:val="77D3162D"/>
    <w:rsid w:val="77D81E7A"/>
    <w:rsid w:val="77EE6E53"/>
    <w:rsid w:val="78421F64"/>
    <w:rsid w:val="78431FB7"/>
    <w:rsid w:val="78670904"/>
    <w:rsid w:val="78686C0E"/>
    <w:rsid w:val="786F47B1"/>
    <w:rsid w:val="787F30D5"/>
    <w:rsid w:val="78A1225B"/>
    <w:rsid w:val="78A9590B"/>
    <w:rsid w:val="78D82295"/>
    <w:rsid w:val="78DA58AC"/>
    <w:rsid w:val="78E14825"/>
    <w:rsid w:val="78EE3CBC"/>
    <w:rsid w:val="79340CA9"/>
    <w:rsid w:val="794B44FB"/>
    <w:rsid w:val="796467A4"/>
    <w:rsid w:val="79694401"/>
    <w:rsid w:val="79914140"/>
    <w:rsid w:val="79EC0463"/>
    <w:rsid w:val="79FA6E11"/>
    <w:rsid w:val="7A062177"/>
    <w:rsid w:val="7A2F473A"/>
    <w:rsid w:val="7A6D367C"/>
    <w:rsid w:val="7A95164E"/>
    <w:rsid w:val="7A9D4F22"/>
    <w:rsid w:val="7A9D7970"/>
    <w:rsid w:val="7A9F3577"/>
    <w:rsid w:val="7AA924E5"/>
    <w:rsid w:val="7AB14141"/>
    <w:rsid w:val="7ABD34FC"/>
    <w:rsid w:val="7AED6073"/>
    <w:rsid w:val="7AF57FFE"/>
    <w:rsid w:val="7B057240"/>
    <w:rsid w:val="7B100340"/>
    <w:rsid w:val="7B301C55"/>
    <w:rsid w:val="7B52761B"/>
    <w:rsid w:val="7B544247"/>
    <w:rsid w:val="7BB81997"/>
    <w:rsid w:val="7C036EF1"/>
    <w:rsid w:val="7C374AB7"/>
    <w:rsid w:val="7C4E6A97"/>
    <w:rsid w:val="7C5A4F55"/>
    <w:rsid w:val="7CC736BC"/>
    <w:rsid w:val="7CC8513A"/>
    <w:rsid w:val="7CD52FA5"/>
    <w:rsid w:val="7CDF1D38"/>
    <w:rsid w:val="7CE25E01"/>
    <w:rsid w:val="7CEF43FD"/>
    <w:rsid w:val="7D0737A0"/>
    <w:rsid w:val="7D0E38E3"/>
    <w:rsid w:val="7D28515A"/>
    <w:rsid w:val="7D2A1429"/>
    <w:rsid w:val="7D2A6D87"/>
    <w:rsid w:val="7D47223F"/>
    <w:rsid w:val="7D622A27"/>
    <w:rsid w:val="7D6E6E1E"/>
    <w:rsid w:val="7D8B5F33"/>
    <w:rsid w:val="7D9511C9"/>
    <w:rsid w:val="7E2A05F2"/>
    <w:rsid w:val="7E3148D7"/>
    <w:rsid w:val="7E3A4733"/>
    <w:rsid w:val="7E4364EB"/>
    <w:rsid w:val="7E494961"/>
    <w:rsid w:val="7E762A05"/>
    <w:rsid w:val="7EB70B1B"/>
    <w:rsid w:val="7EB779E2"/>
    <w:rsid w:val="7EDB1B1B"/>
    <w:rsid w:val="7F056132"/>
    <w:rsid w:val="7F545C85"/>
    <w:rsid w:val="7F6B5ED9"/>
    <w:rsid w:val="7F782CF7"/>
    <w:rsid w:val="7FB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yanleizhang</dc:creator>
  <cp:lastModifiedBy>zhangyl</cp:lastModifiedBy>
  <dcterms:modified xsi:type="dcterms:W3CDTF">2018-06-04T02:11:44Z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