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240" w:after="120"/>
        <w:jc w:val="center"/>
        <w:rPr>
          <w:lang w:val="en-US" w:eastAsia="zh-CN"/>
        </w:rPr>
      </w:pPr>
      <w:r>
        <w:rPr>
          <w:lang w:eastAsia="zh-CN"/>
        </w:rPr>
        <w:t xml:space="preserve">                                                                                                                                   </w:t>
      </w:r>
      <w:r>
        <w:rPr>
          <w:lang w:val="en-US" w:eastAsia="zh-CN"/>
        </w:rPr>
        <w:t>算法简介</w:t>
      </w:r>
    </w:p>
    <w:p>
      <w:pPr>
        <w:pStyle w:val="3"/>
        <w:numPr>
          <w:ilvl w:val="1"/>
          <w:numId w:val="2"/>
        </w:numPr>
        <w:bidi w:val="0"/>
        <w:rPr>
          <w:lang w:val="en-US" w:eastAsia="zh-CN"/>
        </w:rPr>
      </w:pPr>
      <w:r>
        <w:t>引言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hAnsi="DejaVu Math TeX Gyre"/>
          <w:i w:val="0"/>
          <w:lang w:val="en-US" w:eastAsia="zh-CN"/>
        </w:rPr>
      </w:pPr>
      <w:r>
        <w:t>算法是一组完成任务的指令；二分查找是一种算法，其输入是一个有序的元素列表，每次判断大小进行折半查找；每次查找都会排除一半的元素，</w:t>
      </w:r>
      <w:r>
        <w:rPr>
          <w:lang w:val="en-US" w:eastAsia="zh-CN"/>
        </w:rPr>
        <w:t>二分查找算法最多需要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w:rPr>
                <w:rFonts w:hint="eastAsia" w:ascii="DejaVu Math TeX Gyre" w:hAnsi="DejaVu Math TeX Gyre"/>
                <w:lang w:val="en-US" w:eastAsia="zh-CN"/>
              </w:rPr>
              <m:t>log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  <m:r>
          <w:rPr>
            <w:rFonts w:hint="eastAsia" w:ascii="DejaVu Math TeX Gyre" w:hAnsi="DejaVu Math TeX Gyre"/>
            <w:lang w:val="en-US" w:eastAsia="zh-CN"/>
          </w:rPr>
          <m:t>n</m:t>
        </m:r>
      </m:oMath>
      <w:r>
        <w:rPr>
          <w:lang w:val="en-US" w:eastAsia="zh-CN"/>
        </w:rPr>
        <w:t>，前提是有序的列表；对数运算是幂运算的逆运算；</w:t>
      </w:r>
      <m:oMath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w:rPr>
                <w:rFonts w:hint="eastAsia" w:ascii="DejaVu Math TeX Gyre" w:hAnsi="DejaVu Math TeX Gyre"/>
                <w:lang w:val="en-US" w:eastAsia="zh-CN"/>
              </w:rPr>
              <m:t>n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>的逆运算是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w:rPr>
                <w:rFonts w:hint="eastAsia" w:ascii="DejaVu Math TeX Gyre" w:hAnsi="DejaVu Math TeX Gyre"/>
                <w:lang w:val="en-US" w:eastAsia="zh-CN"/>
              </w:rPr>
              <m:t>log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sub>
        </m:sSub>
        <m:r>
          <w:rPr>
            <w:rFonts w:hint="eastAsia" w:ascii="DejaVu Math TeX Gyre" w:hAnsi="DejaVu Math TeX Gyre"/>
            <w:lang w:val="en-US" w:eastAsia="zh-CN"/>
          </w:rPr>
          <m:t>n</m:t>
        </m:r>
      </m:oMath>
      <w:r>
        <w:rPr>
          <w:rFonts w:hint="eastAsia" w:hAnsi="DejaVu Math TeX Gyre"/>
          <w:i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O(n)</m:t>
        </m:r>
      </m:oMath>
      <w:r>
        <w:rPr>
          <w:rFonts w:hint="eastAsia"/>
          <w:lang w:val="en-US" w:eastAsia="zh-CN"/>
        </w:rPr>
        <w:t>表示线性时间；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</m:t>
        </m:r>
        <m:sSub>
          <m:sSubP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log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2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n)</m:t>
        </m:r>
      </m:oMath>
      <w:r>
        <w:rPr>
          <w:rFonts w:hint="eastAsia"/>
          <w:lang w:val="en-US" w:eastAsia="zh-CN"/>
        </w:rPr>
        <w:t>是对数时间。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大O表示法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DejaVu Math TeX Gyre" w:cstheme="minorBidi"/>
          <w:i w:val="0"/>
          <w:color w:val="auto"/>
          <w:kern w:val="2"/>
          <w:sz w:val="24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不同的算法随着运算规模的增加，算法的运行时间的增速是不同的，使用大O表示法用来表示算法运行时间的增速。就是使用O表示在规模n线性增加时，运行时间相对于规模的函数。O只是一个标记。大O表示法指示的是最糟糕的运行时间；常见的运行时间：</w:t>
      </w:r>
      <m:oMath>
        <m:func>
          <m:funcPr>
            <m:ctrlPr>
              <w:rPr>
                <w:rFonts w:ascii="DejaVu Math TeX Gyre" w:hAnsi="DejaVu Math TeX Gyre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DejaVu Math TeX Gyre" w:hAnsi="DejaVu Math TeX Gyre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lang w:val="en-US"/>
                  </w:rPr>
                  <m:t>log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w:rPr>
                    <w:rFonts w:hint="eastAsia" w:ascii="DejaVu Math TeX Gyre" w:hAnsi="DejaVu Math TeX Gyre"/>
                    <w:lang w:val="en-US" w:eastAsia="zh-CN"/>
                  </w:rPr>
                  <m:t>2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i/>
                <w:lang w:val="en-US"/>
              </w:rPr>
            </m:ctrlPr>
          </m:fName>
          <m:e>
            <m:r>
              <w:rPr>
                <w:rFonts w:hint="eastAsia" w:ascii="DejaVu Math TeX Gyre" w:hAnsi="DejaVu Math TeX Gyre"/>
                <w:lang w:val="en-US" w:eastAsia="zh-CN"/>
              </w:rPr>
              <m:t>n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</m:func>
      </m:oMath>
      <w:r>
        <w:rPr>
          <w:rFonts w:hint="eastAsia"/>
          <w:lang w:val="en-US" w:eastAsia="zh-CN"/>
        </w:rPr>
        <w:t>对数时间，O(n)线性时间，O(n*logn),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</m:t>
        </m:r>
        <m:sSup>
          <m:sSupP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n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2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)</m:t>
        </m:r>
      </m:oMath>
      <w:r>
        <w:rPr>
          <w:rFonts w:hint="eastAsia"/>
          <w:lang w:val="en-US" w:eastAsia="zh-CN"/>
        </w:rPr>
        <w:t>；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O(n!)</m:t>
        </m:r>
      </m:oMath>
    </w:p>
    <w:p>
      <w:pPr>
        <w:pStyle w:val="2"/>
        <w:numPr>
          <w:ilvl w:val="0"/>
          <w:numId w:val="3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选择排序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内存的工作原理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内存地址是线性的。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数组与链表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数组需要预留空闲内存，满时需要迁移扩容；还有内存浪费，主要的缺点就是迁移与内存浪费。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链表记录下一个节点的地址，方便新增。链表不支持跳跃读取，只能顺序访问，数组可以。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随机访问/顺序访问；Map 混合的数据结构。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选择排序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2854325" cy="1416050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递归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所有的递归都可以用循环重写。递归让代码更容易理解，循环的性能更高。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基线条件与递归条件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因为递归是自己调用自己，为了避免无限循环，需要定义终止条件，所以每个递归函数都分成2个部分：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基线条件；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递归条件；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栈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函数调用栈的概念。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分而治之（divide and conquer, D &amp; C）。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分而治之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DC是递归的，解决问题包含2个步骤：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找出基线条件，这种条件尽可能简单；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不断将问题分解（缩小规模），直到符合基线条件；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分解的问题模式与元问题相同。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快速排序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快速排序就是DC模式，这种递归的排序方式可以用归纳证明的方式证明。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4615815" cy="1776095"/>
            <wp:effectExtent l="0" t="0" r="1333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递归调用，每次都有一个sort函数获取pivot值。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3728720" cy="2626995"/>
            <wp:effectExtent l="0" t="0" r="889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再谈大O表示法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散列表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散列函数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散列表就是散列函数+数组；也叫做字典，映射表；散列函数特点：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同样的输入映射到同样的索引；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不同的输入映射不同的所以；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散列函数知道数组的大小。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冲突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拉链法解决散列冲突；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性能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良好的散列表需要有：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较低的填装因子；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良好的散列函数。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填装因子=元素数/位置总数，通常来说要&lt;1，如果过大，代表链表就比较长，影响性能；需要调整长度，通常是扩大一倍；重新将元素hash到新的散列表中。</w:t>
      </w:r>
    </w:p>
    <w:p>
      <w:pPr>
        <w:pStyle w:val="2"/>
        <w:numPr>
          <w:ilvl w:val="0"/>
          <w:numId w:val="6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广度优先搜索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解决最短路径的算法是广度优先算法。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广度优先算法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就是使用队列完成遍历，注意的是，需要记录遍历完的结点，否则碰到环的时候会无限循环。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广度优先搜索就是寻找目标值，按照从近到远的顺序依次遍历，直到寻找到目标值。因为涉及到顺序，所以，使用到队列。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拓扑排序。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迪克斯特拉算法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计算带权有向图的单元最短路径。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算法步骤：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找出最便宜的节点；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对于节点的邻居，找出是否有前往的最短的路径，如果有，更新其开销；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重复这个过程，直到对图中每个节点都这么做；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计算最终路径。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迪克斯特拉算法，是按照层次遍历所有的边然后计算到每个节点的最短路径，然后依次计算到最终的节点。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术语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加权图与非加权图</w:t>
      </w:r>
      <w:r>
        <w:rPr>
          <w:rFonts w:hint="default"/>
          <w:lang w:eastAsia="zh-CN"/>
        </w:rPr>
        <w:t>，非加权图最短的路径是用广度优先搜索，加权图是使用迪克斯特拉算法；迪克斯特拉算法只能作用于有向无环图。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7.3 换钢琴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这个算法不能处理负权边的情况，需要使用贝尔曼-福德算法。</w:t>
      </w:r>
    </w:p>
    <w:p>
      <w:pPr>
        <w:pStyle w:val="2"/>
        <w:numPr>
          <w:ilvl w:val="0"/>
          <w:numId w:val="8"/>
        </w:numPr>
        <w:bidi w:val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贪婪算法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贪婪算法是用所有的局部最优解来构造出全局的最优解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但是这个可能不是真正的解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但是是接近于最优解的解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他的典型思想是通过分拆为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一部分是可以直接计算的部分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一部分是子问题部分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可以直接计算的部分算出最优解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子问题部分重复最优解的计算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实际还是一种分治算法</w:t>
      </w:r>
      <w:r>
        <w:rPr>
          <w:rFonts w:hint="default"/>
          <w:lang w:eastAsia="zh-Hans"/>
        </w:rPr>
        <w:t>。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NP完全问题的含义是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没有快速的解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必须计算出所有情况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然后找出最优解</w:t>
      </w:r>
      <w:r>
        <w:rPr>
          <w:rFonts w:hint="default"/>
          <w:lang w:eastAsia="zh-Hans"/>
        </w:rPr>
        <w:t>。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NP完全问题的特点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随着元素数量的增加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速度变得特别慢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涉及所有的组合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不能将问题分解为小问题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必须考虑各种可能的情况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涉及序列或者集合</w:t>
      </w:r>
      <w:r>
        <w:rPr>
          <w:rFonts w:hint="default"/>
          <w:lang w:eastAsia="zh-Hans"/>
        </w:rPr>
        <w:t>。</w:t>
      </w:r>
    </w:p>
    <w:p>
      <w:pPr>
        <w:pStyle w:val="2"/>
        <w:numPr>
          <w:ilvl w:val="0"/>
          <w:numId w:val="10"/>
        </w:numPr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动态规划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背包问题</w:t>
      </w:r>
    </w:p>
    <w:p>
      <w:pPr>
        <w:ind w:left="0" w:leftChars="0" w:firstLine="420" w:firstLineChars="0"/>
        <m:rPr/>
        <w:rPr>
          <w:rFonts w:hint="default" w:ascii="Cambria Math" w:hAnsi="Cambria Math" w:cstheme="minorBidi"/>
          <w:i w:val="0"/>
          <w:color w:val="auto"/>
          <w:kern w:val="2"/>
          <w:sz w:val="24"/>
          <w:szCs w:val="22"/>
          <w:lang w:eastAsia="zh-Hans" w:bidi="ar-SA"/>
        </w:rPr>
      </w:pPr>
      <w:r>
        <w:rPr>
          <w:rFonts w:hint="eastAsia"/>
          <w:lang w:val="en-US" w:eastAsia="zh-Hans"/>
        </w:rPr>
        <w:t>给定背包的重量取最大价值的问题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如果通过排列组合的方式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时间复杂度是</w:t>
      </w:r>
      <m:oMath>
        <m:r>
          <m:rPr>
            <m:sty m:val="p"/>
          </m:rPr>
          <w:rPr>
            <w:rFonts w:ascii="Cambria Math" w:hAnsi="Cambria Math" w:cstheme="minorBidi"/>
            <w:color w:val="auto"/>
            <w:kern w:val="2"/>
            <w:sz w:val="24"/>
            <w:szCs w:val="22"/>
            <w:lang w:val="en-US" w:eastAsia="zh-Hans" w:bidi="ar-SA"/>
          </w:rPr>
          <m:t>O(</m:t>
        </m:r>
        <m:sSup>
          <m:sSupPr>
            <m:ctrlPr>
              <m:rPr/>
              <w:rPr>
                <w:rFonts w:ascii="Cambria Math" w:hAnsi="Cambria Math" w:cstheme="minorBidi"/>
                <w:color w:val="auto"/>
                <w:kern w:val="2"/>
                <w:sz w:val="24"/>
                <w:szCs w:val="22"/>
                <w:lang w:val="en-US" w:eastAsia="zh-Han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color w:val="auto"/>
                <w:kern w:val="2"/>
                <w:sz w:val="24"/>
                <w:szCs w:val="22"/>
                <w:lang w:val="en-US" w:eastAsia="zh-Hans" w:bidi="ar-SA"/>
              </w:rPr>
              <m:t>2</m:t>
            </m:r>
            <m:ctrlPr>
              <m:rPr/>
              <w:rPr>
                <w:rFonts w:ascii="Cambria Math" w:hAnsi="Cambria Math" w:cstheme="minorBidi"/>
                <w:color w:val="auto"/>
                <w:kern w:val="2"/>
                <w:sz w:val="24"/>
                <w:szCs w:val="22"/>
                <w:lang w:val="en-US" w:eastAsia="zh-Han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color w:val="auto"/>
                <w:kern w:val="2"/>
                <w:sz w:val="24"/>
                <w:szCs w:val="22"/>
                <w:lang w:val="en-US" w:eastAsia="zh-Hans" w:bidi="ar-SA"/>
              </w:rPr>
              <m:t>n</m:t>
            </m:r>
            <m:ctrlPr>
              <m:rPr/>
              <w:rPr>
                <w:rFonts w:ascii="Cambria Math" w:hAnsi="Cambria Math" w:cstheme="minorBidi"/>
                <w:color w:val="auto"/>
                <w:kern w:val="2"/>
                <w:sz w:val="24"/>
                <w:szCs w:val="22"/>
                <w:lang w:val="en-US" w:eastAsia="zh-Han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color w:val="auto"/>
            <w:kern w:val="2"/>
            <w:sz w:val="24"/>
            <w:szCs w:val="22"/>
            <w:lang w:val="en-US" w:eastAsia="zh-Hans" w:bidi="ar-SA"/>
          </w:rPr>
          <m:t>)</m:t>
        </m:r>
      </m:oMath>
      <w:r>
        <m:rPr/>
        <w:rPr>
          <w:rFonts w:ascii="Cambria Math" w:hAnsi="Cambria Math" w:cstheme="minorBidi"/>
          <w:i w:val="0"/>
          <w:color w:val="auto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color w:val="auto"/>
          <w:kern w:val="2"/>
          <w:sz w:val="24"/>
          <w:szCs w:val="22"/>
          <w:lang w:val="en-US" w:eastAsia="zh-Hans" w:bidi="ar-SA"/>
        </w:rPr>
        <w:t>如果用贪婪算法的方式</w:t>
      </w:r>
      <w:r>
        <m:rPr/>
        <w:rPr>
          <w:rFonts w:hint="default" w:ascii="Cambria Math" w:hAnsi="Cambria Math" w:cstheme="minorBidi"/>
          <w:i w:val="0"/>
          <w:color w:val="auto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color w:val="auto"/>
          <w:kern w:val="2"/>
          <w:sz w:val="24"/>
          <w:szCs w:val="22"/>
          <w:lang w:val="en-US" w:eastAsia="zh-Hans" w:bidi="ar-SA"/>
        </w:rPr>
        <w:t>只能找到接近最优解的结局方案</w:t>
      </w:r>
      <w:r>
        <m:rPr/>
        <w:rPr>
          <w:rFonts w:hint="default" w:ascii="Cambria Math" w:hAnsi="Cambria Math" w:cstheme="minorBidi"/>
          <w:i w:val="0"/>
          <w:color w:val="auto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color w:val="auto"/>
          <w:kern w:val="2"/>
          <w:sz w:val="24"/>
          <w:szCs w:val="22"/>
          <w:lang w:val="en-US" w:eastAsia="zh-Hans" w:bidi="ar-SA"/>
        </w:rPr>
        <w:t>动态规划先解决子问题</w:t>
      </w:r>
      <w:r>
        <m:rPr/>
        <w:rPr>
          <w:rFonts w:hint="default" w:ascii="Cambria Math" w:hAnsi="Cambria Math" w:cstheme="minorBidi"/>
          <w:i w:val="0"/>
          <w:color w:val="auto"/>
          <w:kern w:val="2"/>
          <w:sz w:val="24"/>
          <w:szCs w:val="22"/>
          <w:lang w:eastAsia="zh-Hans" w:bidi="ar-SA"/>
        </w:rPr>
        <w:t>。</w:t>
      </w:r>
    </w:p>
    <w:p>
      <w:pPr>
        <w:pStyle w:val="3"/>
        <w:bidi w:val="0"/>
        <m:rPr/>
        <w:rPr>
          <w:rFonts w:hint="eastAsia"/>
          <w:lang w:val="en-US" w:eastAsia="zh-Hans"/>
        </w:rPr>
      </w:pPr>
      <w:r>
        <m:rPr/>
        <w:rPr>
          <w:rFonts w:hint="default"/>
          <w:lang w:eastAsia="zh-Hans"/>
        </w:rPr>
        <w:t>9</w:t>
      </w:r>
      <w:r>
        <m:rPr/>
        <w:rPr>
          <w:rFonts w:hint="eastAsia"/>
          <w:lang w:val="en-US" w:eastAsia="zh-Hans"/>
        </w:rPr>
        <w:t>.</w:t>
      </w:r>
      <w:r>
        <m:rPr/>
        <w:rPr>
          <w:rFonts w:hint="default"/>
          <w:lang w:eastAsia="zh-Hans"/>
        </w:rPr>
        <w:t xml:space="preserve">3 </w:t>
      </w:r>
      <w:r>
        <m:rPr/>
        <w:rPr>
          <w:rFonts w:hint="eastAsia"/>
          <w:lang w:val="en-US" w:eastAsia="zh-Hans"/>
        </w:rPr>
        <w:t>最长公共子串</w:t>
      </w:r>
    </w:p>
    <w:p>
      <w:pPr>
        <w:ind w:left="0" w:leftChars="0" w:firstLine="420" w:firstLineChars="0"/>
        <m:rPr/>
        <w:rPr>
          <w:rFonts w:hint="default"/>
          <w:lang w:eastAsia="zh-Hans"/>
        </w:rPr>
      </w:pPr>
      <w:r>
        <m:rPr/>
        <w:rPr>
          <w:rFonts w:hint="eastAsia"/>
          <w:lang w:val="en-US" w:eastAsia="zh-Hans"/>
        </w:rPr>
        <w:t>动态规划可以在给定的约束条件下找到最优解</w:t>
      </w:r>
      <w:r>
        <m:rPr/>
        <w:rPr>
          <w:rFonts w:hint="default"/>
          <w:lang w:eastAsia="zh-Hans"/>
        </w:rPr>
        <w:t>，</w:t>
      </w:r>
      <w:r>
        <m:rPr/>
        <w:rPr>
          <w:rFonts w:hint="eastAsia"/>
          <w:lang w:val="en-US" w:eastAsia="zh-Hans"/>
        </w:rPr>
        <w:t>问题可以分解为彼此独立且离散的子问题时</w:t>
      </w:r>
      <w:r>
        <m:rPr/>
        <w:rPr>
          <w:rFonts w:hint="default"/>
          <w:lang w:eastAsia="zh-Hans"/>
        </w:rPr>
        <w:t>，</w:t>
      </w:r>
      <w:r>
        <m:rPr/>
        <w:rPr>
          <w:rFonts w:hint="eastAsia"/>
          <w:lang w:val="en-US" w:eastAsia="zh-Hans"/>
        </w:rPr>
        <w:t>使用动态规划</w:t>
      </w:r>
      <w:r>
        <m:rPr/>
        <w:rPr>
          <w:rFonts w:hint="default"/>
          <w:lang w:eastAsia="zh-Hans"/>
        </w:rPr>
        <w:t>。</w:t>
      </w:r>
    </w:p>
    <w:p>
      <w:pPr>
        <w:numPr>
          <w:ilvl w:val="0"/>
          <w:numId w:val="11"/>
        </w:numPr>
        <w:ind w:left="840" w:leftChars="0" w:hanging="420" w:firstLineChars="0"/>
        <m:rPr/>
        <w:rPr>
          <w:rFonts w:hint="default"/>
          <w:lang w:val="en-US" w:eastAsia="zh-CN"/>
        </w:rPr>
      </w:pPr>
      <w:r>
        <m:rPr/>
        <w:rPr>
          <w:rFonts w:hint="eastAsia"/>
          <w:lang w:val="en-US" w:eastAsia="zh-Hans"/>
        </w:rPr>
        <w:t>动态规划都涉及网格</w:t>
      </w:r>
      <w:r>
        <m:rPr/>
        <w:rPr>
          <w:rFonts w:hint="default"/>
          <w:lang w:eastAsia="zh-Hans"/>
        </w:rPr>
        <w:t>；</w:t>
      </w:r>
    </w:p>
    <w:p>
      <w:pPr>
        <w:numPr>
          <w:ilvl w:val="0"/>
          <w:numId w:val="11"/>
        </w:numPr>
        <w:ind w:left="840" w:leftChars="0" w:hanging="420" w:firstLineChars="0"/>
        <m:rPr/>
        <w:rPr>
          <w:rFonts w:hint="default"/>
          <w:lang w:val="en-US" w:eastAsia="zh-CN"/>
        </w:rPr>
      </w:pPr>
      <w:r>
        <m:rPr/>
        <w:rPr>
          <w:rFonts w:hint="eastAsia"/>
          <w:lang w:val="en-US" w:eastAsia="zh-Hans"/>
        </w:rPr>
        <w:t>网格中的值就是要优化的值</w:t>
      </w:r>
      <w:r>
        <m:rPr/>
        <w:rPr>
          <w:rFonts w:hint="default"/>
          <w:lang w:eastAsia="zh-Hans"/>
        </w:rPr>
        <w:t>；</w:t>
      </w:r>
    </w:p>
    <w:p>
      <w:pPr>
        <w:numPr>
          <w:ilvl w:val="0"/>
          <w:numId w:val="11"/>
        </w:numPr>
        <w:ind w:left="840" w:leftChars="0" w:hanging="420" w:firstLineChars="0"/>
        <m:rPr/>
        <w:rPr>
          <w:rFonts w:hint="default"/>
          <w:lang w:val="en-US" w:eastAsia="zh-CN"/>
        </w:rPr>
      </w:pPr>
      <w:r>
        <m:rPr/>
        <w:rPr>
          <w:rFonts w:hint="eastAsia"/>
          <w:lang w:val="en-US" w:eastAsia="zh-Hans"/>
        </w:rPr>
        <w:t>每个网格都是一个子问题</w:t>
      </w:r>
      <w:r>
        <m:rPr/>
        <w:rPr>
          <w:rFonts w:hint="default"/>
          <w:lang w:eastAsia="zh-Hans"/>
        </w:rPr>
        <w:t>。</w:t>
      </w:r>
    </w:p>
    <w:p>
      <w:pPr>
        <w:numPr>
          <w:numId w:val="0"/>
        </w:numPr>
        <w:ind w:left="420" w:leftChars="0"/>
        <m:rPr/>
        <w:rPr>
          <w:rFonts w:hint="default"/>
          <w:lang w:eastAsia="zh-Hans"/>
        </w:rPr>
      </w:pPr>
      <w:r>
        <m:rPr/>
        <w:rPr>
          <w:rFonts w:hint="eastAsia"/>
          <w:lang w:val="en-US" w:eastAsia="zh-Hans"/>
        </w:rPr>
        <w:t>使用网格解决了</w:t>
      </w:r>
      <w:r>
        <m:rPr/>
        <w:rPr>
          <w:rFonts w:hint="default"/>
          <w:lang w:eastAsia="zh-Hans"/>
        </w:rPr>
        <w:t>（</w:t>
      </w:r>
      <w:r>
        <m:rPr/>
        <w:rPr>
          <w:rFonts w:hint="eastAsia"/>
          <w:lang w:val="en-US" w:eastAsia="zh-Hans"/>
        </w:rPr>
        <w:t>特别巧妙</w:t>
      </w:r>
      <w:r>
        <m:rPr/>
        <w:rPr>
          <w:rFonts w:hint="default"/>
          <w:lang w:eastAsia="zh-Hans"/>
        </w:rPr>
        <w:t>）。</w:t>
      </w:r>
    </w:p>
    <w:p>
      <w:pPr>
        <w:pStyle w:val="2"/>
        <w:numPr>
          <w:ilvl w:val="0"/>
          <w:numId w:val="12"/>
        </w:numPr>
        <w:bidi w:val="0"/>
        <w:jc w:val="center"/>
        <m:rPr/>
        <w:rPr>
          <w:rFonts w:hint="eastAsia"/>
          <w:lang w:val="en-US" w:eastAsia="zh-Hans"/>
        </w:rPr>
      </w:pPr>
      <w:r>
        <m:rPr/>
        <w:rPr>
          <w:rFonts w:hint="eastAsia"/>
          <w:lang w:val="en-US" w:eastAsia="zh-Hans"/>
        </w:rPr>
        <w:t>K最近临算法</w:t>
      </w:r>
    </w:p>
    <w:p>
      <w:pPr>
        <w:numPr>
          <w:numId w:val="0"/>
        </w:numPr>
        <w:ind w:firstLine="420" w:firstLineChars="0"/>
        <m:rPr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altName w:val="苹方-简"/>
    <w:panose1 w:val="020B0602040504020204"/>
    <w:charset w:val="00"/>
    <w:family w:val="auto"/>
    <w:pitch w:val="default"/>
    <w:sig w:usb0="00000000" w:usb1="00000000" w:usb2="08000029" w:usb3="00100000" w:csb0="0000019F" w:csb1="00000000"/>
  </w:font>
  <w:font w:name="Liberation Sans">
    <w:altName w:val="Helvetica Neue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Noto Sans CJK SC">
    <w:altName w:val="苹方-简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DejaVu Math TeX Gyre">
    <w:altName w:val="苹方-简"/>
    <w:panose1 w:val="02000503000000000000"/>
    <w:charset w:val="00"/>
    <w:family w:val="auto"/>
    <w:pitch w:val="default"/>
    <w:sig w:usb0="00000000" w:usb1="00000000" w:usb2="02000000" w:usb3="00000000" w:csb0="60000193" w:csb1="0DD40000"/>
  </w:font>
  <w:font w:name="Pothana2000">
    <w:altName w:val="苹方-简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altName w:val="华文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roid Sans">
    <w:altName w:val="苹方-简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bidi w:val="0"/>
      <w:ind w:firstLine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tabs>
        <w:tab w:val="left" w:pos="2491"/>
      </w:tabs>
      <w:bidi w:val="0"/>
      <w:ind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329A47"/>
    <w:multiLevelType w:val="multilevel"/>
    <w:tmpl w:val="F5329A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DFF9B76"/>
    <w:multiLevelType w:val="singleLevel"/>
    <w:tmpl w:val="FDFF9B76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3F769D27"/>
    <w:multiLevelType w:val="singleLevel"/>
    <w:tmpl w:val="3F769D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F1F1A8E"/>
    <w:multiLevelType w:val="singleLevel"/>
    <w:tmpl w:val="5F1F1A8E"/>
    <w:lvl w:ilvl="0" w:tentative="0">
      <w:start w:val="8"/>
      <w:numFmt w:val="chineseCounting"/>
      <w:suff w:val="space"/>
      <w:lvlText w:val="第%1章"/>
      <w:lvlJc w:val="left"/>
    </w:lvl>
  </w:abstractNum>
  <w:abstractNum w:abstractNumId="4">
    <w:nsid w:val="5F3AC1E8"/>
    <w:multiLevelType w:val="singleLevel"/>
    <w:tmpl w:val="5F3AC1E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F3EB020"/>
    <w:multiLevelType w:val="singleLevel"/>
    <w:tmpl w:val="5F3EB020"/>
    <w:lvl w:ilvl="0" w:tentative="0">
      <w:start w:val="9"/>
      <w:numFmt w:val="chineseCounting"/>
      <w:suff w:val="space"/>
      <w:lvlText w:val="第%1章"/>
      <w:lvlJc w:val="left"/>
    </w:lvl>
  </w:abstractNum>
  <w:abstractNum w:abstractNumId="6">
    <w:nsid w:val="5F3EB353"/>
    <w:multiLevelType w:val="singleLevel"/>
    <w:tmpl w:val="5F3EB35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F3EB5FB"/>
    <w:multiLevelType w:val="singleLevel"/>
    <w:tmpl w:val="5F3EB5FB"/>
    <w:lvl w:ilvl="0" w:tentative="0">
      <w:start w:val="10"/>
      <w:numFmt w:val="chineseCounting"/>
      <w:suff w:val="space"/>
      <w:lvlText w:val="第%1章"/>
      <w:lvlJc w:val="left"/>
    </w:lvl>
  </w:abstractNum>
  <w:abstractNum w:abstractNumId="8">
    <w:nsid w:val="676E4246"/>
    <w:multiLevelType w:val="multilevel"/>
    <w:tmpl w:val="676E4246"/>
    <w:lvl w:ilvl="0" w:tentative="0">
      <w:start w:val="1"/>
      <w:numFmt w:val="taiwaneseCountingThousand"/>
      <w:suff w:val="space"/>
      <w:lvlText w:val="第%1章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7BEB4205"/>
    <w:multiLevelType w:val="multilevel"/>
    <w:tmpl w:val="7BEB420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7F7B7295"/>
    <w:multiLevelType w:val="singleLevel"/>
    <w:tmpl w:val="7F7B7295"/>
    <w:lvl w:ilvl="0" w:tentative="0">
      <w:start w:val="6"/>
      <w:numFmt w:val="decimal"/>
      <w:suff w:val="space"/>
      <w:lvlText w:val="第%1章"/>
      <w:lvlJc w:val="left"/>
    </w:lvl>
  </w:abstractNum>
  <w:abstractNum w:abstractNumId="11">
    <w:nsid w:val="7F7EB11D"/>
    <w:multiLevelType w:val="singleLevel"/>
    <w:tmpl w:val="7F7EB11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11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420"/>
  <w:autoHyphenation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EF38ED"/>
    <w:rsid w:val="0BF6E1A0"/>
    <w:rsid w:val="14FE874A"/>
    <w:rsid w:val="1A866CF5"/>
    <w:rsid w:val="1E77A28A"/>
    <w:rsid w:val="1F1FA80B"/>
    <w:rsid w:val="1FDF3D57"/>
    <w:rsid w:val="25773C4A"/>
    <w:rsid w:val="2C6FA796"/>
    <w:rsid w:val="2D97F603"/>
    <w:rsid w:val="2DF1A13A"/>
    <w:rsid w:val="2FBE06C6"/>
    <w:rsid w:val="2FE34074"/>
    <w:rsid w:val="37582375"/>
    <w:rsid w:val="376BD31C"/>
    <w:rsid w:val="3B3FDFE8"/>
    <w:rsid w:val="3DF2A6FC"/>
    <w:rsid w:val="3E7E50F6"/>
    <w:rsid w:val="3EFEB91E"/>
    <w:rsid w:val="3F1C9F54"/>
    <w:rsid w:val="3FF75FC5"/>
    <w:rsid w:val="3FFB9E72"/>
    <w:rsid w:val="3FFFCD6E"/>
    <w:rsid w:val="47F3E43C"/>
    <w:rsid w:val="49DFE605"/>
    <w:rsid w:val="4F57DF67"/>
    <w:rsid w:val="5B7F4AE1"/>
    <w:rsid w:val="5BBB8306"/>
    <w:rsid w:val="5F77E554"/>
    <w:rsid w:val="5F77E750"/>
    <w:rsid w:val="5F7F12E9"/>
    <w:rsid w:val="63DED149"/>
    <w:rsid w:val="63F4D7EC"/>
    <w:rsid w:val="646FEBEC"/>
    <w:rsid w:val="64FF7DFB"/>
    <w:rsid w:val="65D7F840"/>
    <w:rsid w:val="699FBDE8"/>
    <w:rsid w:val="6E7F5245"/>
    <w:rsid w:val="6F5F4225"/>
    <w:rsid w:val="6FFF8FBB"/>
    <w:rsid w:val="74AF13E8"/>
    <w:rsid w:val="75C7BFE6"/>
    <w:rsid w:val="75ED5A92"/>
    <w:rsid w:val="7707D68A"/>
    <w:rsid w:val="777D6163"/>
    <w:rsid w:val="77FD6687"/>
    <w:rsid w:val="77FF9F4B"/>
    <w:rsid w:val="7B6F21E3"/>
    <w:rsid w:val="7D7BBC6C"/>
    <w:rsid w:val="7DE51A72"/>
    <w:rsid w:val="7DFF5444"/>
    <w:rsid w:val="7EBF3EFB"/>
    <w:rsid w:val="7ECF9B3E"/>
    <w:rsid w:val="7F3ECC93"/>
    <w:rsid w:val="7FD29A0C"/>
    <w:rsid w:val="7FE435F3"/>
    <w:rsid w:val="7FE78EDC"/>
    <w:rsid w:val="7FFD4F51"/>
    <w:rsid w:val="7FFE8E54"/>
    <w:rsid w:val="7FFFBA12"/>
    <w:rsid w:val="9FBB7A12"/>
    <w:rsid w:val="B7FEB48E"/>
    <w:rsid w:val="B7FEBE18"/>
    <w:rsid w:val="B7FF293A"/>
    <w:rsid w:val="BBEF45B8"/>
    <w:rsid w:val="BDDF0117"/>
    <w:rsid w:val="BF8711BE"/>
    <w:rsid w:val="C1DA507F"/>
    <w:rsid w:val="CB6E660B"/>
    <w:rsid w:val="CE7FE2D6"/>
    <w:rsid w:val="CF7EB7C4"/>
    <w:rsid w:val="D57A9195"/>
    <w:rsid w:val="D7EBE6F7"/>
    <w:rsid w:val="DE7F0E31"/>
    <w:rsid w:val="DEF3F67D"/>
    <w:rsid w:val="EADF7D2A"/>
    <w:rsid w:val="EBFD59ED"/>
    <w:rsid w:val="ECAFA11C"/>
    <w:rsid w:val="EDF6497A"/>
    <w:rsid w:val="EE7DB261"/>
    <w:rsid w:val="EEBDB5B1"/>
    <w:rsid w:val="EEDF3F25"/>
    <w:rsid w:val="EF7F84E9"/>
    <w:rsid w:val="EFCE8F22"/>
    <w:rsid w:val="EFFFA4A1"/>
    <w:rsid w:val="F5EB5BD8"/>
    <w:rsid w:val="F6DBA8A6"/>
    <w:rsid w:val="F6F7F8AE"/>
    <w:rsid w:val="F7CDB906"/>
    <w:rsid w:val="F7FF7806"/>
    <w:rsid w:val="F8EF3928"/>
    <w:rsid w:val="F97EADB3"/>
    <w:rsid w:val="FA3E0063"/>
    <w:rsid w:val="FAEB6EE5"/>
    <w:rsid w:val="FB3F2456"/>
    <w:rsid w:val="FB7FAD76"/>
    <w:rsid w:val="FBEF45D5"/>
    <w:rsid w:val="FBF7F9DC"/>
    <w:rsid w:val="FDB3958C"/>
    <w:rsid w:val="FE258C77"/>
    <w:rsid w:val="FEFDEA44"/>
    <w:rsid w:val="FEFE66D4"/>
    <w:rsid w:val="FF09CEEC"/>
    <w:rsid w:val="FF7EF333"/>
    <w:rsid w:val="FFE722DE"/>
    <w:rsid w:val="FFFCD3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line="400" w:lineRule="exact"/>
      <w:ind w:firstLine="200"/>
      <w:jc w:val="both"/>
    </w:pPr>
    <w:rPr>
      <w:rFonts w:ascii="Times New Roman" w:hAnsi="Times New Roman" w:eastAsia="宋体" w:cstheme="minorBidi"/>
      <w:color w:val="auto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120"/>
      <w:ind w:firstLine="0"/>
      <w:outlineLvl w:val="0"/>
    </w:pPr>
    <w:rPr>
      <w:rFonts w:eastAsia="黑体"/>
      <w:b/>
      <w:bCs/>
      <w:kern w:val="2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00" w:after="100"/>
      <w:ind w:firstLine="0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00" w:beforeAutospacing="0" w:after="100" w:afterAutospacing="0" w:line="240" w:lineRule="auto"/>
      <w:ind w:firstLine="0"/>
      <w:outlineLvl w:val="2"/>
    </w:pPr>
    <w:rPr>
      <w:rFonts w:ascii="Times New Roman" w:hAnsi="Times New Roman" w:eastAsia="黑体"/>
      <w:b/>
      <w:sz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Balloon Text"/>
    <w:basedOn w:val="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List"/>
    <w:basedOn w:val="6"/>
    <w:qFormat/>
    <w:uiPriority w:val="0"/>
    <w:rPr>
      <w:rFonts w:cs="Noto Sans"/>
    </w:rPr>
  </w:style>
  <w:style w:type="paragraph" w:styleId="11">
    <w:name w:val="Title"/>
    <w:basedOn w:val="1"/>
    <w:next w:val="1"/>
    <w:qFormat/>
    <w:uiPriority w:val="10"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table" w:styleId="14">
    <w:name w:val="Table Grid"/>
    <w:unhideWhenUsed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Internet 链接"/>
    <w:basedOn w:val="12"/>
    <w:unhideWhenUsed/>
    <w:qFormat/>
    <w:uiPriority w:val="99"/>
    <w:rPr>
      <w:color w:val="0000FF"/>
      <w:u w:val="single"/>
    </w:rPr>
  </w:style>
  <w:style w:type="character" w:customStyle="1" w:styleId="16">
    <w:name w:val="标题 1 字符"/>
    <w:basedOn w:val="12"/>
    <w:link w:val="3"/>
    <w:qFormat/>
    <w:uiPriority w:val="9"/>
    <w:rPr>
      <w:rFonts w:ascii="Times New Roman" w:hAnsi="Times New Roman" w:eastAsia="黑体"/>
      <w:b/>
      <w:bCs/>
      <w:kern w:val="2"/>
      <w:sz w:val="32"/>
      <w:szCs w:val="44"/>
    </w:rPr>
  </w:style>
  <w:style w:type="character" w:customStyle="1" w:styleId="17">
    <w:name w:val="标题 2 字符"/>
    <w:basedOn w:val="12"/>
    <w:link w:val="4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18">
    <w:name w:val="标题 字符"/>
    <w:basedOn w:val="12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character" w:customStyle="1" w:styleId="19">
    <w:name w:val="批注框文本 字符"/>
    <w:basedOn w:val="12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20">
    <w:name w:val="页眉 字符"/>
    <w:basedOn w:val="12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21">
    <w:name w:val="页脚 字符"/>
    <w:basedOn w:val="12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22">
    <w:name w:val="标题样式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customStyle="1" w:styleId="23">
    <w:name w:val="索引"/>
    <w:basedOn w:val="1"/>
    <w:qFormat/>
    <w:uiPriority w:val="0"/>
    <w:pPr>
      <w:suppressLineNumbers/>
    </w:pPr>
    <w:rPr>
      <w:rFonts w:cs="Noto Sans"/>
    </w:rPr>
  </w:style>
  <w:style w:type="paragraph" w:customStyle="1" w:styleId="24">
    <w:name w:val="页眉与页脚"/>
    <w:basedOn w:val="1"/>
    <w:qFormat/>
    <w:uiPriority w:val="0"/>
  </w:style>
  <w:style w:type="paragraph" w:customStyle="1" w:styleId="25">
    <w:name w:val="无间隔1"/>
    <w:qFormat/>
    <w:uiPriority w:val="1"/>
    <w:pPr>
      <w:widowControl w:val="0"/>
      <w:suppressAutoHyphens/>
      <w:bidi w:val="0"/>
      <w:jc w:val="both"/>
    </w:pPr>
    <w:rPr>
      <w:rFonts w:ascii="Times New Roman" w:hAnsi="Times New Roman" w:eastAsia="宋体" w:cstheme="minorBidi"/>
      <w:color w:val="auto"/>
      <w:kern w:val="2"/>
      <w:sz w:val="24"/>
      <w:szCs w:val="22"/>
      <w:lang w:val="en-US" w:eastAsia="zh-CN" w:bidi="ar-SA"/>
    </w:rPr>
  </w:style>
  <w:style w:type="paragraph" w:customStyle="1" w:styleId="26">
    <w:name w:val="列出段落1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109</Characters>
  <Paragraphs>3</Paragraphs>
  <ScaleCrop>false</ScaleCrop>
  <LinksUpToDate>false</LinksUpToDate>
  <CharactersWithSpaces>111</CharactersWithSpaces>
  <Application>WPS Office_2.6.0.4243_F1E327BC-269C-435d-A152-05C5408002CA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2016-12-25T08:05:00Z</dcterms:created>
  <dc:creator>张永祥</dc:creator>
  <cp:lastModifiedBy>zyx</cp:lastModifiedBy>
  <dcterms:modified xsi:type="dcterms:W3CDTF">2020-08-21T01:39:58Z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2052-2.6.0.4243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