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Spring源码深度解读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Spring整体架构与环境搭建</w:t>
      </w:r>
    </w:p>
    <w:p>
      <w:pPr>
        <w:rPr>
          <w:rFonts w:hint="eastAsia"/>
        </w:rPr>
      </w:pPr>
      <w:r>
        <w:rPr>
          <w:rFonts w:hint="eastAsia"/>
        </w:rPr>
        <w:t>Spring框架架构图：</w:t>
      </w:r>
    </w:p>
    <w:p>
      <w:pPr>
        <w:jc w:val="center"/>
      </w:pPr>
      <w:r>
        <w:drawing>
          <wp:inline distT="0" distB="0" distL="0" distR="0">
            <wp:extent cx="4597400" cy="350075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02954" cy="35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ab/>
      </w:r>
      <w:r>
        <w:t>1.</w:t>
      </w:r>
      <w:r>
        <w:rPr>
          <w:rFonts w:hint="eastAsia"/>
        </w:rPr>
        <w:t>Core</w:t>
      </w:r>
      <w:r>
        <w:t xml:space="preserve"> </w:t>
      </w:r>
      <w:r>
        <w:rPr>
          <w:rFonts w:hint="eastAsia"/>
        </w:rPr>
        <w:t>Container：核心容器包含Core、Beans、Context与Expression</w:t>
      </w:r>
      <w:r>
        <w:t xml:space="preserve"> </w:t>
      </w:r>
      <w:r>
        <w:rPr>
          <w:rFonts w:hint="eastAsia"/>
        </w:rPr>
        <w:t>Language模块，Core与Beans框架的基础模块，提供IOC功能；核心概念就是Factory；Core包含核心的工具类；Beans用来生成Bean及产生依赖关系；Context提供了国际化、事件传播、资源加载、ApplicationContext是Context模块的关键；EL用于在运行时查询与操作对象；</w:t>
      </w:r>
    </w:p>
    <w:p>
      <w:pPr>
        <w:rPr>
          <w:rFonts w:hint="eastAsia"/>
        </w:rPr>
      </w:pPr>
      <w:r>
        <w:tab/>
      </w:r>
      <w:r>
        <w:t>2.</w:t>
      </w:r>
      <w:r>
        <w:rPr>
          <w:rFonts w:hint="eastAsia"/>
        </w:rPr>
        <w:t>Data</w:t>
      </w:r>
      <w:r>
        <w:t xml:space="preserve"> Access</w:t>
      </w:r>
      <w:r>
        <w:rPr>
          <w:rFonts w:hint="eastAsia"/>
        </w:rPr>
        <w:t>：JDBC抽象层；ORM对象关系映射API；OXM提供了一个对Object</w:t>
      </w:r>
      <w:r>
        <w:t>/XML</w:t>
      </w:r>
      <w:r>
        <w:rPr>
          <w:rFonts w:hint="eastAsia"/>
        </w:rPr>
        <w:t>映射实现的抽象层；</w:t>
      </w:r>
    </w:p>
    <w:p>
      <w:r>
        <w:tab/>
      </w:r>
      <w:r>
        <w:t>3.</w:t>
      </w:r>
      <w:r>
        <w:rPr>
          <w:rFonts w:hint="eastAsia"/>
        </w:rPr>
        <w:t>Web：Web、Web-Servlet、Web</w:t>
      </w:r>
      <w:r>
        <w:t>-</w:t>
      </w:r>
      <w:r>
        <w:rPr>
          <w:rFonts w:hint="eastAsia"/>
        </w:rPr>
        <w:t>Struct</w:t>
      </w:r>
      <w:r>
        <w:t>s</w:t>
      </w:r>
      <w:r>
        <w:rPr>
          <w:rFonts w:hint="eastAsia"/>
        </w:rPr>
        <w:t>、Web</w:t>
      </w:r>
      <w:r>
        <w:t>-Portlet</w:t>
      </w:r>
      <w:r>
        <w:rPr>
          <w:rFonts w:hint="eastAsia"/>
        </w:rPr>
        <w:t>；</w:t>
      </w:r>
    </w:p>
    <w:p>
      <w:r>
        <w:tab/>
      </w:r>
      <w:r>
        <w:t>4.</w:t>
      </w:r>
      <w:r>
        <w:rPr>
          <w:rFonts w:hint="eastAsia"/>
        </w:rPr>
        <w:t>AOP：</w:t>
      </w:r>
    </w:p>
    <w:p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容器的基本实现</w:t>
      </w:r>
    </w:p>
    <w:p>
      <w:pPr>
        <w:pStyle w:val="3"/>
        <w:bidi w:val="0"/>
      </w:pPr>
      <w:r>
        <w:t>2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 xml:space="preserve">4 </w:t>
      </w:r>
      <w:r>
        <w:rPr>
          <w:rFonts w:hint="eastAsia"/>
          <w:lang w:val="en-US" w:eastAsia="zh-Hans"/>
        </w:rPr>
        <w:t>Spring的结构组成</w:t>
      </w:r>
    </w:p>
    <w:p>
      <w:pPr>
        <w:bidi w:val="0"/>
        <w:ind w:firstLine="420" w:firstLineChars="0"/>
        <w:rPr>
          <w:rFonts w:hint="default"/>
          <w:lang w:eastAsia="zh-Hans"/>
        </w:rPr>
      </w:pPr>
      <w:r>
        <w:rPr>
          <w:rFonts w:hint="eastAsia"/>
        </w:rPr>
        <w:t>核心类：DefaultListableBean</w:t>
      </w:r>
      <w:r>
        <w:t>F</w:t>
      </w:r>
      <w:r>
        <w:rPr>
          <w:rFonts w:hint="eastAsia"/>
        </w:rPr>
        <w:t>actory，</w:t>
      </w:r>
      <w:r>
        <w:rPr>
          <w:rFonts w:hint="eastAsia"/>
          <w:lang w:val="en-US" w:eastAsia="zh-Hans"/>
        </w:rPr>
        <w:t>Spring注册与加载bean的核心实现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类图结构</w:t>
      </w:r>
      <w:r>
        <w:rPr>
          <w:rFonts w:hint="default"/>
          <w:lang w:eastAsia="zh-Hans"/>
        </w:rPr>
        <w:t>：</w:t>
      </w:r>
    </w:p>
    <w:p>
      <w:pPr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5262245" cy="2102485"/>
            <wp:effectExtent l="0" t="0" r="20955" b="5715"/>
            <wp:docPr id="2" name="图片 2" descr="DefaultListableBeanFact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DefaultListableBeanFactory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bidi w:val="0"/>
        <w:ind w:left="840" w:leftChars="0" w:hanging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AliasRegistry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对Alias的简单的增删改查等操作</w:t>
      </w:r>
      <w:r>
        <w:rPr>
          <w:rFonts w:hint="default"/>
          <w:lang w:eastAsia="zh-Hans"/>
        </w:rPr>
        <w:t>；</w:t>
      </w:r>
    </w:p>
    <w:p>
      <w:pPr>
        <w:numPr>
          <w:ilvl w:val="0"/>
          <w:numId w:val="0"/>
        </w:numPr>
        <w:bidi w:val="0"/>
        <w:jc w:val="center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drawing>
          <wp:inline distT="0" distB="0" distL="114300" distR="114300">
            <wp:extent cx="3248025" cy="2413000"/>
            <wp:effectExtent l="0" t="0" r="0" b="0"/>
            <wp:docPr id="3" name="图片 3" descr="AliasRegist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AliasRegistry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3"/>
        </w:numPr>
        <w:bidi w:val="0"/>
        <w:ind w:left="840" w:leftChars="0" w:hanging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SimpleAliasRegistry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使用map作为存储对AliasRegistry实现</w:t>
      </w:r>
      <w:r>
        <w:rPr>
          <w:rFonts w:hint="default"/>
          <w:lang w:eastAsia="zh-Hans"/>
        </w:rPr>
        <w:t>；</w:t>
      </w:r>
    </w:p>
    <w:p>
      <w:pPr>
        <w:numPr>
          <w:ilvl w:val="1"/>
          <w:numId w:val="3"/>
        </w:numPr>
        <w:bidi w:val="0"/>
        <w:ind w:left="840" w:leftChars="0" w:hanging="420" w:firstLineChars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SingletonBeanRegistry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定义对单例的注册与获取</w:t>
      </w:r>
      <w:r>
        <w:rPr>
          <w:rFonts w:hint="default"/>
          <w:lang w:eastAsia="zh-Hans"/>
        </w:rPr>
        <w:t>；</w:t>
      </w:r>
    </w:p>
    <w:p>
      <w:pPr>
        <w:numPr>
          <w:ilvl w:val="1"/>
          <w:numId w:val="3"/>
        </w:numPr>
        <w:bidi w:val="0"/>
        <w:ind w:left="840" w:leftChars="0" w:hanging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BeanFactory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定义获取Bean与Bean的各种属性</w:t>
      </w:r>
      <w:r>
        <w:rPr>
          <w:rFonts w:hint="default"/>
          <w:lang w:eastAsia="zh-Hans"/>
        </w:rPr>
        <w:t>;</w:t>
      </w:r>
    </w:p>
    <w:p>
      <w:pPr>
        <w:numPr>
          <w:ilvl w:val="1"/>
          <w:numId w:val="3"/>
        </w:numPr>
        <w:bidi w:val="0"/>
        <w:ind w:left="840" w:leftChars="0" w:hanging="420" w:firstLineChars="0"/>
        <w:rPr>
          <w:rFonts w:hint="eastAsia"/>
          <w:lang w:eastAsia="zh-Hans"/>
        </w:rPr>
      </w:pPr>
      <w:r>
        <w:rPr>
          <w:rFonts w:hint="default"/>
          <w:lang w:eastAsia="zh-Hans"/>
        </w:rPr>
        <w:t>DefaultSingletonBeanRegistry：</w:t>
      </w:r>
      <w:r>
        <w:rPr>
          <w:rFonts w:hint="default"/>
          <w:lang w:val="en-US" w:eastAsia="zh-Hans"/>
        </w:rPr>
        <w:t>SingletonBeanRegistry</w:t>
      </w:r>
      <w:r>
        <w:rPr>
          <w:rFonts w:hint="eastAsia"/>
          <w:lang w:val="en-US" w:eastAsia="zh-Hans"/>
        </w:rPr>
        <w:t>接口的实现</w:t>
      </w:r>
      <w:r>
        <w:rPr>
          <w:rFonts w:hint="default"/>
          <w:lang w:eastAsia="zh-Hans"/>
        </w:rPr>
        <w:t>；</w:t>
      </w:r>
    </w:p>
    <w:p>
      <w:pPr>
        <w:numPr>
          <w:ilvl w:val="1"/>
          <w:numId w:val="3"/>
        </w:numPr>
        <w:bidi w:val="0"/>
        <w:ind w:left="840" w:leftChars="0" w:hanging="420" w:firstLineChars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HierarchicalBeanFactory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继承了BeanFactory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增加了parentFactory的支持</w:t>
      </w:r>
      <w:r>
        <w:rPr>
          <w:rFonts w:hint="default"/>
          <w:lang w:eastAsia="zh-Hans"/>
        </w:rPr>
        <w:t>；</w:t>
      </w:r>
    </w:p>
    <w:p>
      <w:pPr>
        <w:numPr>
          <w:ilvl w:val="1"/>
          <w:numId w:val="3"/>
        </w:numPr>
        <w:bidi w:val="0"/>
        <w:ind w:left="840" w:leftChars="0" w:hanging="420" w:firstLineChars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BeanDefinitionRegistry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定义对BeanDefinition的各种增删改操作</w:t>
      </w:r>
      <w:r>
        <w:rPr>
          <w:rFonts w:hint="default"/>
          <w:lang w:eastAsia="zh-Hans"/>
        </w:rPr>
        <w:t>；</w:t>
      </w:r>
    </w:p>
    <w:p>
      <w:pPr>
        <w:numPr>
          <w:ilvl w:val="1"/>
          <w:numId w:val="3"/>
        </w:numPr>
        <w:bidi w:val="0"/>
        <w:ind w:left="840" w:leftChars="0" w:hanging="420" w:firstLineChars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FactoryBeanRegistrySupport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在</w:t>
      </w:r>
      <w:r>
        <w:rPr>
          <w:rFonts w:hint="default"/>
          <w:lang w:eastAsia="zh-Hans"/>
        </w:rPr>
        <w:t>DefaultSingletonBeanRegistry</w:t>
      </w:r>
      <w:r>
        <w:rPr>
          <w:rFonts w:hint="eastAsia"/>
          <w:lang w:val="en-US" w:eastAsia="zh-Hans"/>
        </w:rPr>
        <w:t>的基础上增加了对FactoryBean的处理</w:t>
      </w:r>
      <w:r>
        <w:rPr>
          <w:rFonts w:hint="default"/>
          <w:lang w:eastAsia="zh-Hans"/>
        </w:rPr>
        <w:t>；</w:t>
      </w:r>
    </w:p>
    <w:p>
      <w:pPr>
        <w:numPr>
          <w:ilvl w:val="1"/>
          <w:numId w:val="3"/>
        </w:numPr>
        <w:bidi w:val="0"/>
        <w:ind w:left="840" w:leftChars="0" w:hanging="420" w:firstLineChars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ConfigurableBeanFactory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提供配置Factory的各种方法</w:t>
      </w:r>
      <w:r>
        <w:rPr>
          <w:rFonts w:hint="default"/>
          <w:lang w:eastAsia="zh-Hans"/>
        </w:rPr>
        <w:t>；</w:t>
      </w:r>
    </w:p>
    <w:p>
      <w:pPr>
        <w:numPr>
          <w:ilvl w:val="1"/>
          <w:numId w:val="3"/>
        </w:numPr>
        <w:bidi w:val="0"/>
        <w:ind w:left="840" w:leftChars="0" w:hanging="420" w:firstLineChars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ListableBeanFactory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根据各种条件获取bean的配置清单</w:t>
      </w:r>
      <w:r>
        <w:rPr>
          <w:rFonts w:hint="default"/>
          <w:lang w:eastAsia="zh-Hans"/>
        </w:rPr>
        <w:t>；</w:t>
      </w:r>
    </w:p>
    <w:p>
      <w:pPr>
        <w:numPr>
          <w:ilvl w:val="1"/>
          <w:numId w:val="3"/>
        </w:numPr>
        <w:bidi w:val="0"/>
        <w:ind w:left="840" w:leftChars="0" w:hanging="420" w:firstLineChars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AbstractBeanFactory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综合FactoryBeanRegistrySupport与ConfigurableBeanFactory的功能</w:t>
      </w:r>
      <w:r>
        <w:rPr>
          <w:rFonts w:hint="default"/>
          <w:lang w:eastAsia="zh-Hans"/>
        </w:rPr>
        <w:t>；</w:t>
      </w:r>
    </w:p>
    <w:p>
      <w:pPr>
        <w:numPr>
          <w:ilvl w:val="1"/>
          <w:numId w:val="3"/>
        </w:numPr>
        <w:bidi w:val="0"/>
        <w:ind w:left="840" w:leftChars="0" w:hanging="420" w:firstLineChars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AutowireCapableBeanFactory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提供创建bean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自动注入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初始化以及应用bean的后处理器</w:t>
      </w:r>
      <w:r>
        <w:rPr>
          <w:rFonts w:hint="default"/>
          <w:lang w:eastAsia="zh-Hans"/>
        </w:rPr>
        <w:t>；</w:t>
      </w:r>
    </w:p>
    <w:p>
      <w:pPr>
        <w:numPr>
          <w:ilvl w:val="1"/>
          <w:numId w:val="3"/>
        </w:numPr>
        <w:bidi w:val="0"/>
        <w:ind w:left="840" w:leftChars="0" w:hanging="420" w:firstLineChars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AbstractAutowireCapableBeanFactory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综合AbstractBeanFactory与AutowireCapableBeanFactory的功能</w:t>
      </w:r>
      <w:r>
        <w:rPr>
          <w:rFonts w:hint="default"/>
          <w:lang w:eastAsia="zh-Hans"/>
        </w:rPr>
        <w:t>；</w:t>
      </w:r>
    </w:p>
    <w:p>
      <w:pPr>
        <w:numPr>
          <w:ilvl w:val="1"/>
          <w:numId w:val="3"/>
        </w:numPr>
        <w:bidi w:val="0"/>
        <w:ind w:left="840" w:leftChars="0" w:hanging="420" w:firstLineChars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DefaultListableBeanFactory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综合上面的所有的功能</w:t>
      </w:r>
      <w:r>
        <w:rPr>
          <w:rFonts w:hint="default"/>
          <w:lang w:eastAsia="zh-Hans"/>
        </w:rPr>
        <w:t>；</w:t>
      </w:r>
    </w:p>
    <w:p>
      <w:pPr>
        <w:numPr>
          <w:numId w:val="0"/>
        </w:numPr>
        <w:bidi w:val="0"/>
        <w:ind w:left="420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XmlBeanFactory对DefaultListableBeanFactory类进行了扩展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主要用于从XML文件中读取BeanDefinition</w:t>
      </w:r>
      <w:r>
        <w:rPr>
          <w:rFonts w:hint="default"/>
          <w:lang w:eastAsia="zh-Hans"/>
        </w:rPr>
        <w:t>。</w:t>
      </w:r>
      <w:bookmarkStart w:id="0" w:name="_GoBack"/>
      <w:bookmarkEnd w:id="0"/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5450D7"/>
    <w:multiLevelType w:val="multilevel"/>
    <w:tmpl w:val="465450D7"/>
    <w:lvl w:ilvl="0" w:tentative="0">
      <w:start w:val="1"/>
      <w:numFmt w:val="japaneseCounting"/>
      <w:lvlText w:val="第%1章"/>
      <w:lvlJc w:val="left"/>
      <w:pPr>
        <w:ind w:left="1120" w:hanging="11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F600B96"/>
    <w:multiLevelType w:val="singleLevel"/>
    <w:tmpl w:val="5F600B96"/>
    <w:lvl w:ilvl="0" w:tentative="0">
      <w:start w:val="2"/>
      <w:numFmt w:val="chineseCounting"/>
      <w:suff w:val="space"/>
      <w:lvlText w:val="第%1章"/>
      <w:lvlJc w:val="left"/>
    </w:lvl>
  </w:abstractNum>
  <w:abstractNum w:abstractNumId="2">
    <w:nsid w:val="5F600CE5"/>
    <w:multiLevelType w:val="multilevel"/>
    <w:tmpl w:val="5F600CE5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7E2"/>
    <w:rsid w:val="000649EF"/>
    <w:rsid w:val="00182156"/>
    <w:rsid w:val="00350023"/>
    <w:rsid w:val="00372931"/>
    <w:rsid w:val="00521A7E"/>
    <w:rsid w:val="005334F5"/>
    <w:rsid w:val="00535EDD"/>
    <w:rsid w:val="00632653"/>
    <w:rsid w:val="006C66D0"/>
    <w:rsid w:val="006F3A8B"/>
    <w:rsid w:val="00730AC3"/>
    <w:rsid w:val="007F6181"/>
    <w:rsid w:val="00846BB3"/>
    <w:rsid w:val="00873E62"/>
    <w:rsid w:val="008C2997"/>
    <w:rsid w:val="00902B2B"/>
    <w:rsid w:val="009507F2"/>
    <w:rsid w:val="00990247"/>
    <w:rsid w:val="00AF2592"/>
    <w:rsid w:val="00B206E9"/>
    <w:rsid w:val="00B7783A"/>
    <w:rsid w:val="00B939EC"/>
    <w:rsid w:val="00C86724"/>
    <w:rsid w:val="00CD0911"/>
    <w:rsid w:val="00DC47E2"/>
    <w:rsid w:val="00E000FD"/>
    <w:rsid w:val="00E63B71"/>
    <w:rsid w:val="00EE5E5C"/>
    <w:rsid w:val="1BDCA84C"/>
    <w:rsid w:val="1FEE4915"/>
    <w:rsid w:val="36F55B54"/>
    <w:rsid w:val="3DAEE463"/>
    <w:rsid w:val="3F6F7081"/>
    <w:rsid w:val="3FEF38B5"/>
    <w:rsid w:val="4E765541"/>
    <w:rsid w:val="4EF2CC32"/>
    <w:rsid w:val="4EFCBE66"/>
    <w:rsid w:val="58FA5D50"/>
    <w:rsid w:val="59DFB0F2"/>
    <w:rsid w:val="5ABC1C2F"/>
    <w:rsid w:val="5D3EF5FA"/>
    <w:rsid w:val="637F7C37"/>
    <w:rsid w:val="6FDBA3AE"/>
    <w:rsid w:val="74798F94"/>
    <w:rsid w:val="75DEF5B0"/>
    <w:rsid w:val="75F4C6A1"/>
    <w:rsid w:val="772FFD2E"/>
    <w:rsid w:val="77F91040"/>
    <w:rsid w:val="7FDF079E"/>
    <w:rsid w:val="7FF7F40C"/>
    <w:rsid w:val="BDFF899D"/>
    <w:rsid w:val="BFEB59BD"/>
    <w:rsid w:val="CB6F44A0"/>
    <w:rsid w:val="D7DDF1B1"/>
    <w:rsid w:val="DAFF65E0"/>
    <w:rsid w:val="DDC76DD0"/>
    <w:rsid w:val="DFA31F58"/>
    <w:rsid w:val="DFBF5843"/>
    <w:rsid w:val="DFEDF3DE"/>
    <w:rsid w:val="DFFB38CE"/>
    <w:rsid w:val="E9B2EA33"/>
    <w:rsid w:val="EEC6F936"/>
    <w:rsid w:val="EF7B51E9"/>
    <w:rsid w:val="EFAF82E2"/>
    <w:rsid w:val="F56FCA5A"/>
    <w:rsid w:val="F7E39876"/>
    <w:rsid w:val="F7FF7BFB"/>
    <w:rsid w:val="FDFFE006"/>
    <w:rsid w:val="FFB5FD9F"/>
    <w:rsid w:val="FFFF2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宋体" w:cs="宋体"/>
      <w:kern w:val="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240" w:after="120" w:line="400" w:lineRule="exact"/>
      <w:jc w:val="center"/>
      <w:outlineLvl w:val="0"/>
    </w:pPr>
    <w:rPr>
      <w:rFonts w:eastAsia="黑体"/>
      <w:b/>
      <w:bCs/>
      <w:sz w:val="32"/>
      <w:szCs w:val="44"/>
    </w:rPr>
  </w:style>
  <w:style w:type="paragraph" w:styleId="3">
    <w:name w:val="heading 2"/>
    <w:basedOn w:val="1"/>
    <w:next w:val="1"/>
    <w:link w:val="7"/>
    <w:unhideWhenUsed/>
    <w:qFormat/>
    <w:uiPriority w:val="9"/>
    <w:pPr>
      <w:keepNext/>
      <w:keepLines/>
      <w:spacing w:before="200" w:after="100" w:line="400" w:lineRule="exact"/>
      <w:outlineLvl w:val="1"/>
    </w:pPr>
    <w:rPr>
      <w:rFonts w:eastAsia="黑体" w:cstheme="majorBidi"/>
      <w:b/>
      <w:bCs/>
      <w:sz w:val="30"/>
      <w:szCs w:val="32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1 字符"/>
    <w:basedOn w:val="4"/>
    <w:link w:val="2"/>
    <w:qFormat/>
    <w:uiPriority w:val="9"/>
    <w:rPr>
      <w:rFonts w:ascii="Times New Roman" w:hAnsi="Times New Roman" w:eastAsia="黑体" w:cs="宋体"/>
      <w:b/>
      <w:bCs/>
      <w:kern w:val="0"/>
      <w:sz w:val="32"/>
      <w:szCs w:val="44"/>
    </w:rPr>
  </w:style>
  <w:style w:type="character" w:customStyle="1" w:styleId="7">
    <w:name w:val="标题 2 字符"/>
    <w:basedOn w:val="4"/>
    <w:link w:val="3"/>
    <w:qFormat/>
    <w:uiPriority w:val="9"/>
    <w:rPr>
      <w:rFonts w:ascii="Times New Roman" w:hAnsi="Times New Roman" w:eastAsia="黑体" w:cstheme="majorBidi"/>
      <w:b/>
      <w:bCs/>
      <w:sz w:val="30"/>
      <w:szCs w:val="32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62</Words>
  <Characters>359</Characters>
  <Lines>2</Lines>
  <Paragraphs>1</Paragraphs>
  <ScaleCrop>false</ScaleCrop>
  <LinksUpToDate>false</LinksUpToDate>
  <CharactersWithSpaces>420</CharactersWithSpaces>
  <Application>WPS Office_3.2.1.5071_F1E327BC-269C-435d-A152-05C5408002CA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2018-08-28T08:25:00Z</dcterms:created>
  <dc:creator>张永祥</dc:creator>
  <cp:lastModifiedBy>zyx</cp:lastModifiedBy>
  <dcterms:modified xsi:type="dcterms:W3CDTF">2021-01-27T01:35:13Z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2052-3.2.1.5071</vt:lpwstr>
  </property>
</Properties>
</file>