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</w:pPr>
      <w:r>
        <w:rPr>
          <w:rFonts w:hint="eastAsia"/>
        </w:rPr>
        <w:t>4.7.4 内置的Servlet容器支持</w:t>
      </w:r>
    </w:p>
    <w:p>
      <w:pPr>
        <w:ind w:firstLine="0" w:firstLineChars="0"/>
      </w:pPr>
      <w:r>
        <w:rPr>
          <w:rFonts w:hint="eastAsia"/>
        </w:rPr>
        <w:t>Spring Boot内置了很多对Servlet容器的支持类，这些Servlet容器包括Tomcat、Jetty、与Undertow等，大多数的开发者都会使用一个合适的Servlet Starter得到一个已经完全配置好的容器实例，缺省情况下，内置的web服务器监听8080端口上的HTTP请求。</w:t>
      </w:r>
    </w:p>
    <w:p>
      <w:pPr>
        <w:ind w:firstLine="0" w:firstLineChars="0"/>
      </w:pPr>
      <w:r>
        <w:rPr>
          <w:rFonts w:hint="eastAsia"/>
        </w:rPr>
        <w:t>- Servlets、Filters与Listeners</w:t>
      </w:r>
    </w:p>
    <w:p>
      <w:pPr>
        <w:ind w:firstLine="0" w:firstLineChars="0"/>
      </w:pPr>
      <w:r>
        <w:rPr>
          <w:rFonts w:hint="eastAsia"/>
        </w:rPr>
        <w:t>当使用内置的servlet容器时，你可以通过使用Spring Bean或者和扫描Servlet组件的方式注册Servlet标准中的servlets、过滤器、监听器等。</w:t>
      </w:r>
    </w:p>
    <w:p>
      <w:pPr>
        <w:ind w:firstLine="0" w:firstLineChars="0"/>
      </w:pPr>
      <w:r>
        <w:rPr>
          <w:rFonts w:hint="eastAsia"/>
        </w:rPr>
        <w:t>- 通过Spring Bean的方式注册Servlets、过滤器、监听器</w:t>
      </w:r>
    </w:p>
    <w:p>
      <w:pPr>
        <w:ind w:firstLine="0" w:firstLineChars="0"/>
      </w:pPr>
      <w:r>
        <w:rPr>
          <w:rFonts w:hint="eastAsia"/>
        </w:rPr>
        <w:t>任何以Spring Bean形式存在的Servlet、Filter、或者监听器对象实例，都会注册到内嵌的web容器中，This can be particularly convenient if you want to refer to a value from your application.properties during configuration.</w:t>
      </w:r>
    </w:p>
    <w:p>
      <w:pPr>
        <w:ind w:firstLine="0" w:firstLineChars="0"/>
      </w:pPr>
      <w:r>
        <w:rPr>
          <w:rFonts w:hint="eastAsia"/>
        </w:rPr>
        <w:t>缺省情况下，如果上下文中只包含一个Servlet，它映射的路径就是/，在多个Servlet的情况下，servlet的名字会作为映射的路径的前缀，过滤器都是映射到/*路径的。</w:t>
      </w:r>
    </w:p>
    <w:p>
      <w:pPr>
        <w:pStyle w:val="2"/>
      </w:pPr>
      <w:r>
        <w:rPr>
          <w:rFonts w:hint="eastAsia"/>
        </w:rPr>
        <w:t>第五部分 Spring</w:t>
      </w:r>
      <w:r>
        <w:t xml:space="preserve"> </w:t>
      </w:r>
      <w:r>
        <w:rPr>
          <w:rFonts w:hint="eastAsia"/>
        </w:rPr>
        <w:t>Boot特性</w:t>
      </w:r>
    </w:p>
    <w:p>
      <w:pPr>
        <w:pStyle w:val="3"/>
      </w:pPr>
      <w:r>
        <w:rPr>
          <w:rFonts w:hint="default"/>
        </w:rPr>
        <w:t>5</w:t>
      </w:r>
      <w:bookmarkStart w:id="0" w:name="_GoBack"/>
      <w:bookmarkEnd w:id="0"/>
      <w:r>
        <w:t xml:space="preserve">.29 </w:t>
      </w:r>
      <w:r>
        <w:rPr>
          <w:rFonts w:hint="eastAsia"/>
        </w:rPr>
        <w:t>创建自己的自动配置</w:t>
      </w:r>
    </w:p>
    <w:p>
      <w:pPr>
        <w:ind w:firstLine="480"/>
      </w:pPr>
      <w:r>
        <w:rPr>
          <w:rFonts w:hint="eastAsia"/>
        </w:rPr>
        <w:t>如果你正在开发库，而不是业务代码，你可能想要开发自己的自动配置功能，自动配置的相关的类可以分布在外部的</w:t>
      </w:r>
      <w:r>
        <w:t>jar</w:t>
      </w:r>
      <w:r>
        <w:rPr>
          <w:rFonts w:hint="eastAsia"/>
        </w:rPr>
        <w:t>包中，并且是可以被</w:t>
      </w:r>
      <w:r>
        <w:t>Spring Boot</w:t>
      </w:r>
      <w:r>
        <w:rPr>
          <w:rFonts w:hint="eastAsia"/>
        </w:rPr>
        <w:t>处理到的；自动配置的代码与其他前面的自动配置类似，通常是分布在一个一个</w:t>
      </w:r>
      <w:r>
        <w:t>starter</w:t>
      </w:r>
      <w:r>
        <w:rPr>
          <w:rFonts w:hint="eastAsia"/>
        </w:rPr>
        <w:t>的库中，我们将讲述如何创建自己的自动配置，然后讲述如何按照标准方式创建自己的</w:t>
      </w:r>
      <w:r>
        <w:t>starter</w:t>
      </w:r>
      <w:r>
        <w:rPr>
          <w:rFonts w:hint="eastAsia"/>
        </w:rPr>
        <w:t>。</w:t>
      </w:r>
    </w:p>
    <w:p>
      <w:pPr>
        <w:pStyle w:val="5"/>
      </w:pPr>
      <w:r>
        <w:t xml:space="preserve">5.29.1 </w:t>
      </w:r>
      <w:r>
        <w:rPr>
          <w:rFonts w:hint="eastAsia"/>
        </w:rPr>
        <w:t>理解自动配置</w:t>
      </w:r>
      <w:r>
        <w:t>Bean</w:t>
      </w:r>
    </w:p>
    <w:p>
      <w:pPr>
        <w:ind w:firstLine="480"/>
      </w:pPr>
      <w:r>
        <w:rPr>
          <w:rFonts w:hint="eastAsia"/>
        </w:rPr>
        <w:t>实际上，自动配置是通过</w:t>
      </w:r>
      <w:r>
        <w:t>@Configuration</w:t>
      </w:r>
      <w:r>
        <w:rPr>
          <w:rFonts w:hint="eastAsia"/>
        </w:rPr>
        <w:t>注解与被注解的类实现的，额外的</w:t>
      </w:r>
      <w:r>
        <w:t>@Conditional</w:t>
      </w:r>
      <w:r>
        <w:rPr>
          <w:rFonts w:hint="eastAsia"/>
        </w:rPr>
        <w:t>注解可以用来限制自动配置的应用场景，通常，自动配置类都会使用更好用的</w:t>
      </w:r>
      <w:r>
        <w:t>@ConditionalOnClass</w:t>
      </w:r>
      <w:r>
        <w:rPr>
          <w:rFonts w:hint="eastAsia"/>
        </w:rPr>
        <w:t>与</w:t>
      </w:r>
      <w:r>
        <w:t>@ConditionalOnMissingBean</w:t>
      </w:r>
      <w:r>
        <w:rPr>
          <w:rFonts w:hint="eastAsia"/>
        </w:rPr>
        <w:t>注解，这会确保，自动配置涉及的相关类存在并且你没有声明你自己的</w:t>
      </w:r>
      <w:r>
        <w:t>@Configuration</w:t>
      </w:r>
      <w:r>
        <w:rPr>
          <w:rFonts w:hint="eastAsia"/>
        </w:rPr>
        <w:t>，你可以查看</w:t>
      </w:r>
      <w:r>
        <w:t>spring-boot-autoconfigure</w:t>
      </w:r>
      <w:r>
        <w:rPr>
          <w:rFonts w:hint="eastAsia"/>
        </w:rPr>
        <w:t>的源代码来查看</w:t>
      </w:r>
      <w:r>
        <w:t>Spring</w:t>
      </w:r>
      <w:r>
        <w:rPr>
          <w:rFonts w:hint="eastAsia"/>
        </w:rPr>
        <w:t>提供的</w:t>
      </w:r>
      <w:r>
        <w:t>@Configuration</w:t>
      </w:r>
      <w:r>
        <w:rPr>
          <w:rFonts w:hint="eastAsia"/>
        </w:rPr>
        <w:t>类或者查看</w:t>
      </w:r>
      <w:r>
        <w:t>META-INF/spring.factories</w:t>
      </w:r>
      <w:r>
        <w:rPr>
          <w:rFonts w:hint="eastAsia"/>
        </w:rPr>
        <w:t>文件的内容。</w:t>
      </w:r>
    </w:p>
    <w:p>
      <w:pPr>
        <w:pStyle w:val="5"/>
      </w:pPr>
      <w:r>
        <w:t xml:space="preserve">5.29.2 </w:t>
      </w:r>
      <w:r>
        <w:rPr>
          <w:rFonts w:hint="eastAsia"/>
        </w:rPr>
        <w:t>加载自动配置的候选者</w:t>
      </w:r>
    </w:p>
    <w:p>
      <w:pPr>
        <w:ind w:firstLine="480"/>
      </w:pPr>
      <w:r>
        <w:t>Spring Boot</w:t>
      </w:r>
      <w:r>
        <w:rPr>
          <w:rFonts w:hint="eastAsia"/>
        </w:rPr>
        <w:t>会检查你发布的</w:t>
      </w:r>
      <w:r>
        <w:t>jar</w:t>
      </w:r>
      <w:r>
        <w:rPr>
          <w:rFonts w:hint="eastAsia"/>
        </w:rPr>
        <w:t>包中是有有</w:t>
      </w:r>
      <w:r>
        <w:t>META-INF/spring.factories</w:t>
      </w:r>
      <w:r>
        <w:rPr>
          <w:rFonts w:hint="eastAsia"/>
        </w:rPr>
        <w:t>，这个文件会把自动配置类列在</w:t>
      </w:r>
      <w:r>
        <w:t>org.springframework.boot.autoconfigure.EnableAutoConfiguration</w:t>
      </w:r>
      <w:r>
        <w:rPr>
          <w:rFonts w:hint="eastAsia"/>
        </w:rPr>
        <w:t>这个</w:t>
      </w:r>
      <w:r>
        <w:t>key</w:t>
      </w:r>
      <w:r>
        <w:rPr>
          <w:rFonts w:hint="eastAsia"/>
        </w:rPr>
        <w:t>后面，如下所示：</w:t>
      </w:r>
    </w:p>
    <w:p>
      <w:pPr>
        <w:pStyle w:val="17"/>
      </w:pPr>
      <w:r>
        <w:drawing>
          <wp:inline distT="0" distB="0" distL="0" distR="0">
            <wp:extent cx="5270500" cy="6534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自动配置类只能通过这样的方式加载，你需要确保它们定义在一个不能被组件扫描扫描到的包空间下，此外，自动配置类不应该开启组件扫描来加载额外的组件应该使用</w:t>
      </w:r>
      <w:r>
        <w:t>@Import</w:t>
      </w:r>
      <w:r>
        <w:rPr>
          <w:rFonts w:hint="eastAsia"/>
        </w:rPr>
        <w:t>的方式来加载</w:t>
      </w:r>
      <w:r>
        <w:t>Bean</w:t>
      </w:r>
      <w:r>
        <w:rPr>
          <w:rFonts w:hint="eastAsia"/>
        </w:rPr>
        <w:t>；如果需要特定的自动配置加载的顺序，可以使用</w:t>
      </w:r>
      <w:r>
        <w:t>@AutoConfigureAfter</w:t>
      </w:r>
      <w:r>
        <w:rPr>
          <w:rFonts w:hint="eastAsia"/>
        </w:rPr>
        <w:t>与</w:t>
      </w:r>
      <w:r>
        <w:t>@AutoConfigureBefore</w:t>
      </w:r>
      <w:r>
        <w:rPr>
          <w:rFonts w:hint="eastAsia"/>
        </w:rPr>
        <w:t>注解，比如，你想应用一些与</w:t>
      </w:r>
      <w:r>
        <w:t>Web</w:t>
      </w:r>
      <w:r>
        <w:rPr>
          <w:rFonts w:hint="eastAsia"/>
        </w:rPr>
        <w:t>有关的自动配置，你的自动配置类可能想在</w:t>
      </w:r>
      <w:r>
        <w:t>WebMvcAutoConfiguration</w:t>
      </w:r>
      <w:r>
        <w:rPr>
          <w:rFonts w:hint="eastAsia"/>
        </w:rPr>
        <w:t>类之后加载。如果你就想安排一些可能没啥关联的自动配置的顺序，你可以使用</w:t>
      </w:r>
      <w:r>
        <w:t>@AutoConfigureOrder</w:t>
      </w:r>
      <w:r>
        <w:rPr>
          <w:rFonts w:hint="eastAsia"/>
        </w:rPr>
        <w:t>，这个注解提供了</w:t>
      </w:r>
      <w:r>
        <w:t>@Order</w:t>
      </w:r>
      <w:r>
        <w:rPr>
          <w:rFonts w:hint="eastAsia"/>
        </w:rPr>
        <w:t>注解类似的功能；自动配置类应用的顺序只会影响</w:t>
      </w:r>
      <w:r>
        <w:t>BeanDefinition</w:t>
      </w:r>
      <w:r>
        <w:rPr>
          <w:rFonts w:hint="eastAsia"/>
        </w:rPr>
        <w:t>的顺序，或者菜单的顺序，</w:t>
      </w:r>
      <w:r>
        <w:t>bean</w:t>
      </w:r>
      <w:r>
        <w:rPr>
          <w:rFonts w:hint="eastAsia"/>
        </w:rPr>
        <w:t>的实际创建顺序是不受影响的，只会由依赖关系与</w:t>
      </w:r>
      <w:r>
        <w:t>@DependsOn</w:t>
      </w:r>
      <w:r>
        <w:rPr>
          <w:rFonts w:hint="eastAsia"/>
        </w:rPr>
        <w:t>决定。</w:t>
      </w:r>
    </w:p>
    <w:p>
      <w:pPr>
        <w:pStyle w:val="4"/>
      </w:pPr>
      <w:r>
        <w:t xml:space="preserve">5.29.3 </w:t>
      </w:r>
      <w:r>
        <w:rPr>
          <w:rFonts w:hint="eastAsia"/>
        </w:rPr>
        <w:t>条件注解</w:t>
      </w:r>
    </w:p>
    <w:p>
      <w:pPr>
        <w:ind w:firstLine="480"/>
      </w:pPr>
      <w:r>
        <w:rPr>
          <w:rFonts w:hint="eastAsia"/>
        </w:rPr>
        <w:t>大多数场景下，你都可能需要在自动配置类上使用</w:t>
      </w:r>
      <w:r>
        <w:t>@Conditional</w:t>
      </w:r>
      <w:r>
        <w:rPr>
          <w:rFonts w:hint="eastAsia"/>
        </w:rPr>
        <w:t>注解，</w:t>
      </w:r>
      <w:r>
        <w:t>@ConditionalOnMissingBean</w:t>
      </w:r>
      <w:r>
        <w:rPr>
          <w:rFonts w:hint="eastAsia"/>
        </w:rPr>
        <w:t>注解更加常用的条件，可以让开发者覆盖自动的配置；</w:t>
      </w:r>
      <w:r>
        <w:t>Spring</w:t>
      </w:r>
      <w:r>
        <w:rPr>
          <w:rFonts w:hint="eastAsia"/>
        </w:rPr>
        <w:t>提供了大量的</w:t>
      </w:r>
      <w:r>
        <w:t>@Conditional</w:t>
      </w:r>
      <w:r>
        <w:rPr>
          <w:rFonts w:hint="eastAsia"/>
        </w:rPr>
        <w:t>注解，你可以用来条件化</w:t>
      </w:r>
      <w:r>
        <w:t>@Configuration</w:t>
      </w:r>
      <w:r>
        <w:rPr>
          <w:rFonts w:hint="eastAsia"/>
        </w:rPr>
        <w:t>类与</w:t>
      </w:r>
      <w:r>
        <w:t>@Bean</w:t>
      </w:r>
      <w:r>
        <w:rPr>
          <w:rFonts w:hint="eastAsia"/>
        </w:rPr>
        <w:t>类，这些注解包括</w:t>
      </w:r>
      <w:r>
        <w:t>4</w:t>
      </w:r>
      <w:r>
        <w:rPr>
          <w:rFonts w:hint="eastAsia"/>
        </w:rPr>
        <w:t>类。</w:t>
      </w:r>
    </w:p>
    <w:p>
      <w:pPr>
        <w:pStyle w:val="5"/>
      </w:pPr>
      <w:r>
        <w:t xml:space="preserve">5.29.3.1 </w:t>
      </w:r>
      <w:r>
        <w:rPr>
          <w:rFonts w:hint="eastAsia"/>
        </w:rPr>
        <w:t>类条件</w:t>
      </w:r>
    </w:p>
    <w:p>
      <w:pPr>
        <w:ind w:firstLine="480"/>
      </w:pPr>
      <w:r>
        <w:t>@ConditionalOnClass</w:t>
      </w:r>
      <w:r>
        <w:rPr>
          <w:rFonts w:hint="eastAsia"/>
        </w:rPr>
        <w:t>与</w:t>
      </w:r>
      <w:r>
        <w:t>@ConditionalOnMissingClass</w:t>
      </w:r>
      <w:r>
        <w:rPr>
          <w:rFonts w:hint="eastAsia"/>
        </w:rPr>
        <w:t>注解让自动配置类在特定类存在或者不存在的情况下加载，由于注解元数据是由</w:t>
      </w:r>
      <w:r>
        <w:t>ASM</w:t>
      </w:r>
      <w:r>
        <w:rPr>
          <w:rFonts w:hint="eastAsia"/>
        </w:rPr>
        <w:t>处理的，你可以使用</w:t>
      </w:r>
      <w:r>
        <w:t>value</w:t>
      </w:r>
      <w:r>
        <w:rPr>
          <w:rFonts w:hint="eastAsia"/>
        </w:rPr>
        <w:t>指定类即使类不存在</w:t>
      </w:r>
      <w:r>
        <w:t>classpath</w:t>
      </w:r>
      <w:r>
        <w:rPr>
          <w:rFonts w:hint="eastAsia"/>
        </w:rPr>
        <w:t>目录下，也可以使用</w:t>
      </w:r>
      <w:r>
        <w:t>name</w:t>
      </w:r>
      <w:r>
        <w:rPr>
          <w:rFonts w:hint="eastAsia"/>
        </w:rPr>
        <w:t>指定</w:t>
      </w:r>
      <w:r>
        <w:t>class</w:t>
      </w:r>
      <w:r>
        <w:rPr>
          <w:rFonts w:hint="eastAsia"/>
        </w:rPr>
        <w:t>的名字，当在</w:t>
      </w:r>
      <w:r>
        <w:t>@Bean</w:t>
      </w:r>
      <w:r>
        <w:rPr>
          <w:rFonts w:hint="eastAsia"/>
        </w:rPr>
        <w:t>的场景下且返回类型就是</w:t>
      </w:r>
      <w:r>
        <w:t>Condition</w:t>
      </w:r>
      <w:r>
        <w:rPr>
          <w:rFonts w:hint="eastAsia"/>
        </w:rPr>
        <w:t>定义的类型下，这个机制不会生效，因为，在条件应用前，</w:t>
      </w:r>
      <w:r>
        <w:t>JVM</w:t>
      </w:r>
      <w:r>
        <w:rPr>
          <w:rFonts w:hint="eastAsia"/>
        </w:rPr>
        <w:t>已经加载了目标类型的类；这种情况下，可以把</w:t>
      </w:r>
      <w:r>
        <w:t>Bean</w:t>
      </w:r>
      <w:r>
        <w:rPr>
          <w:rFonts w:hint="eastAsia"/>
        </w:rPr>
        <w:t>隔离成一个单独的</w:t>
      </w:r>
      <w:r>
        <w:t>@Configuration</w:t>
      </w:r>
      <w:r>
        <w:rPr>
          <w:rFonts w:hint="eastAsia"/>
        </w:rPr>
        <w:t>注解类，如下图：</w:t>
      </w:r>
    </w:p>
    <w:p>
      <w:pPr>
        <w:pStyle w:val="17"/>
      </w:pPr>
      <w:r>
        <w:drawing>
          <wp:inline distT="0" distB="0" distL="0" distR="0">
            <wp:extent cx="4345305" cy="26314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798" cy="265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t>5.29.3.2 Bean</w:t>
      </w:r>
      <w:r>
        <w:rPr>
          <w:rFonts w:hint="eastAsia" w:ascii="PingFang SC" w:cs="PingFang SC"/>
        </w:rPr>
        <w:t>条件</w:t>
      </w:r>
    </w:p>
    <w:p>
      <w:pPr>
        <w:ind w:firstLine="480"/>
      </w:pPr>
      <w:r>
        <w:t>@ConditionalOnbean</w:t>
      </w:r>
      <w:r>
        <w:rPr>
          <w:rFonts w:hint="eastAsia"/>
        </w:rPr>
        <w:t>注解与</w:t>
      </w:r>
      <w:r>
        <w:t>@ConditionalOnMissingBean</w:t>
      </w:r>
      <w:r>
        <w:rPr>
          <w:rFonts w:hint="eastAsia"/>
        </w:rPr>
        <w:t>注解可以在</w:t>
      </w:r>
      <w:r>
        <w:t>bean</w:t>
      </w:r>
      <w:r>
        <w:rPr>
          <w:rFonts w:hint="eastAsia"/>
        </w:rPr>
        <w:t>出现或者没有出现的情况下决定是否加载，使用</w:t>
      </w:r>
      <w:r>
        <w:t>value</w:t>
      </w:r>
      <w:r>
        <w:rPr>
          <w:rFonts w:hint="eastAsia"/>
        </w:rPr>
        <w:t>指定</w:t>
      </w:r>
      <w:r>
        <w:t>bean</w:t>
      </w:r>
      <w:r>
        <w:rPr>
          <w:rFonts w:hint="eastAsia"/>
        </w:rPr>
        <w:t>的类型，使用</w:t>
      </w:r>
      <w:r>
        <w:t>name</w:t>
      </w:r>
      <w:r>
        <w:rPr>
          <w:rFonts w:hint="eastAsia"/>
        </w:rPr>
        <w:t>指定</w:t>
      </w:r>
      <w:r>
        <w:t>bean</w:t>
      </w:r>
      <w:r>
        <w:rPr>
          <w:rFonts w:hint="eastAsia"/>
        </w:rPr>
        <w:t>的</w:t>
      </w:r>
      <w:r>
        <w:t>name</w:t>
      </w:r>
      <w:r>
        <w:rPr>
          <w:rFonts w:hint="eastAsia"/>
        </w:rPr>
        <w:t>，</w:t>
      </w:r>
      <w:r>
        <w:t>search</w:t>
      </w:r>
      <w:r>
        <w:rPr>
          <w:rFonts w:hint="eastAsia"/>
        </w:rPr>
        <w:t>指定搜索</w:t>
      </w:r>
      <w:r>
        <w:t>bean</w:t>
      </w:r>
      <w:r>
        <w:rPr>
          <w:rFonts w:hint="eastAsia"/>
        </w:rPr>
        <w:t>的</w:t>
      </w:r>
      <w:r>
        <w:t>ApplicationContext</w:t>
      </w:r>
      <w:r>
        <w:rPr>
          <w:rFonts w:hint="eastAsia"/>
        </w:rPr>
        <w:t>；当应用在</w:t>
      </w:r>
      <w:r>
        <w:t>@Bean</w:t>
      </w:r>
      <w:r>
        <w:rPr>
          <w:rFonts w:hint="eastAsia"/>
        </w:rPr>
        <w:t>方法上时，目标的</w:t>
      </w:r>
      <w:r>
        <w:t>bean</w:t>
      </w:r>
      <w:r>
        <w:rPr>
          <w:rFonts w:hint="eastAsia"/>
        </w:rPr>
        <w:t>的类型就是方法返回的类型，如下图：</w:t>
      </w:r>
    </w:p>
    <w:p>
      <w:pPr>
        <w:pStyle w:val="17"/>
      </w:pPr>
      <w:r>
        <w:drawing>
          <wp:inline distT="0" distB="0" distL="0" distR="0">
            <wp:extent cx="4526280" cy="17741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317" cy="178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你必须要注意</w:t>
      </w:r>
      <w:r>
        <w:t>bean definition</w:t>
      </w:r>
      <w:r>
        <w:rPr>
          <w:rFonts w:hint="eastAsia"/>
        </w:rPr>
        <w:t>加载的顺序，因为条件计算时只会依据当前已经加载的上下文环境计算，所以，我们建议你只在自动配置类上使用</w:t>
      </w:r>
      <w:r>
        <w:t>@ConditionalOnBean</w:t>
      </w:r>
      <w:r>
        <w:rPr>
          <w:rFonts w:hint="eastAsia"/>
        </w:rPr>
        <w:t>或者</w:t>
      </w:r>
      <w:r>
        <w:t>@ConditionalOnMissingBean</w:t>
      </w:r>
      <w:r>
        <w:rPr>
          <w:rFonts w:hint="eastAsia"/>
        </w:rPr>
        <w:t>注解，这是因为自动配置类一定是在用户自定的</w:t>
      </w:r>
      <w:r>
        <w:t>bean</w:t>
      </w:r>
      <w:r>
        <w:rPr>
          <w:rFonts w:hint="eastAsia"/>
        </w:rPr>
        <w:t>定义加载后才会加载；</w:t>
      </w:r>
      <w:r>
        <w:t>@ConditionalOnBean</w:t>
      </w:r>
      <w:r>
        <w:rPr>
          <w:rFonts w:hint="eastAsia"/>
        </w:rPr>
        <w:t>或者</w:t>
      </w:r>
      <w:r>
        <w:t>@ConditionalOnMissingBean</w:t>
      </w:r>
      <w:r>
        <w:rPr>
          <w:rFonts w:hint="eastAsia"/>
        </w:rPr>
        <w:t>注解不会阻止</w:t>
      </w:r>
      <w:r>
        <w:t>@Configuration</w:t>
      </w:r>
      <w:r>
        <w:rPr>
          <w:rFonts w:hint="eastAsia"/>
        </w:rPr>
        <w:t>类的创建，放在类上的情况除外，放在</w:t>
      </w:r>
      <w:r>
        <w:t>@bean</w:t>
      </w:r>
      <w:r>
        <w:rPr>
          <w:rFonts w:hint="eastAsia"/>
        </w:rPr>
        <w:t>方法上就会创建</w:t>
      </w:r>
      <w:r>
        <w:t>@Configuration</w:t>
      </w:r>
      <w:r>
        <w:rPr>
          <w:rFonts w:hint="eastAsia"/>
        </w:rPr>
        <w:t>类的</w:t>
      </w:r>
      <w:r>
        <w:t>bean</w:t>
      </w:r>
      <w:r>
        <w:rPr>
          <w:rFonts w:hint="eastAsia"/>
        </w:rPr>
        <w:t>，当使用</w:t>
      </w:r>
      <w:r>
        <w:t>@Bean</w:t>
      </w:r>
      <w:r>
        <w:rPr>
          <w:rFonts w:hint="eastAsia"/>
        </w:rPr>
        <w:t>的方式声明一个</w:t>
      </w:r>
      <w:r>
        <w:t>bean</w:t>
      </w:r>
      <w:r>
        <w:rPr>
          <w:rFonts w:hint="eastAsia"/>
        </w:rPr>
        <w:t>时，方法的返回类型尽可能是比较具体的类型，比如是具体类而不是接口，因为这对对于</w:t>
      </w:r>
      <w:r>
        <w:t>bean</w:t>
      </w:r>
      <w:r>
        <w:rPr>
          <w:rFonts w:hint="eastAsia"/>
        </w:rPr>
        <w:t>条件的计算是特别有帮助的。</w:t>
      </w:r>
    </w:p>
    <w:p>
      <w:pPr>
        <w:pStyle w:val="5"/>
      </w:pPr>
      <w:r>
        <w:t xml:space="preserve">5.29.3.3 </w:t>
      </w:r>
      <w:r>
        <w:rPr>
          <w:rFonts w:hint="eastAsia"/>
        </w:rPr>
        <w:t>属性条件</w:t>
      </w:r>
    </w:p>
    <w:p>
      <w:pPr>
        <w:ind w:firstLine="480"/>
      </w:pPr>
      <w:r>
        <w:t>@ConditionalOnProperty</w:t>
      </w:r>
      <w:r>
        <w:rPr>
          <w:rFonts w:hint="eastAsia"/>
        </w:rPr>
        <w:t>注解是根据</w:t>
      </w:r>
      <w:r>
        <w:t>Spring</w:t>
      </w:r>
      <w:r>
        <w:rPr>
          <w:rFonts w:hint="eastAsia"/>
        </w:rPr>
        <w:t>环境中的属性来判断是否加载。</w:t>
      </w:r>
    </w:p>
    <w:p>
      <w:pPr>
        <w:pStyle w:val="5"/>
      </w:pPr>
      <w:r>
        <w:t xml:space="preserve">5.29.3.4 </w:t>
      </w:r>
      <w:r>
        <w:rPr>
          <w:rFonts w:hint="eastAsia"/>
        </w:rPr>
        <w:t>资源条件</w:t>
      </w:r>
    </w:p>
    <w:p>
      <w:pPr>
        <w:ind w:firstLine="480"/>
        <w:rPr>
          <w:rFonts w:ascii="PingFang SC" w:hAnsi="Helvetica" w:eastAsia="PingFang SC" w:cs="PingFang SC"/>
          <w:kern w:val="1"/>
        </w:rPr>
      </w:pPr>
      <w:r>
        <w:t>@ConditionalOnResource</w:t>
      </w:r>
      <w:r>
        <w:rPr>
          <w:rFonts w:hint="eastAsia"/>
        </w:rPr>
        <w:t>注解是判断是否存在指定的资源，资源使用常规的</w:t>
      </w:r>
      <w:r>
        <w:t>Spring</w:t>
      </w:r>
      <w:r>
        <w:rPr>
          <w:rFonts w:hint="eastAsia"/>
        </w:rPr>
        <w:t>描方式</w:t>
      </w:r>
    </w:p>
    <w:p>
      <w:pPr>
        <w:pStyle w:val="5"/>
      </w:pPr>
      <w:r>
        <w:t>5.29.3.5 Web</w:t>
      </w:r>
      <w:r>
        <w:rPr>
          <w:rFonts w:hint="eastAsia"/>
        </w:rPr>
        <w:t>应用条件</w:t>
      </w:r>
    </w:p>
    <w:p>
      <w:pPr>
        <w:ind w:firstLine="480"/>
      </w:pPr>
      <w:r>
        <w:t>@ConditionalOnWebApplication</w:t>
      </w:r>
      <w:r>
        <w:rPr>
          <w:rFonts w:hint="eastAsia"/>
        </w:rPr>
        <w:t>与</w:t>
      </w:r>
      <w:r>
        <w:t>@ConditionalOnNotWebApplication</w:t>
      </w:r>
      <w:r>
        <w:rPr>
          <w:rFonts w:hint="eastAsia"/>
        </w:rPr>
        <w:t>注解根据依据是否是一个</w:t>
      </w:r>
      <w:r>
        <w:t>Web</w:t>
      </w:r>
      <w:r>
        <w:rPr>
          <w:rFonts w:hint="eastAsia"/>
        </w:rPr>
        <w:t>应用决定是否加载。</w:t>
      </w:r>
    </w:p>
    <w:p>
      <w:pPr>
        <w:pStyle w:val="5"/>
      </w:pPr>
      <w:r>
        <w:t>5.29.3.6 SpEL</w:t>
      </w:r>
      <w:r>
        <w:rPr>
          <w:rFonts w:hint="eastAsia"/>
        </w:rPr>
        <w:t>表达式条件</w:t>
      </w:r>
    </w:p>
    <w:p>
      <w:pPr>
        <w:ind w:firstLine="480"/>
        <w:rPr>
          <w:rFonts w:hint="default" w:eastAsia="宋体"/>
          <w:lang w:eastAsia="zh-Hans"/>
        </w:rPr>
      </w:pPr>
      <w:r>
        <w:t xml:space="preserve">@ConditionalOnExpression </w:t>
      </w:r>
      <w:r>
        <w:rPr>
          <w:rFonts w:hint="eastAsia"/>
        </w:rPr>
        <w:t>注解可以让配置依据</w:t>
      </w:r>
      <w:r>
        <w:t>SpEL</w:t>
      </w:r>
      <w:r>
        <w:rPr>
          <w:rFonts w:hint="eastAsia"/>
        </w:rPr>
        <w:t>表达式的条件计算</w:t>
      </w:r>
      <w:r>
        <w:rPr>
          <w:rFonts w:hint="eastAsia"/>
          <w:lang w:val="en-US" w:eastAsia="zh-Hans"/>
        </w:rPr>
        <w:t>结果确定是否加载</w:t>
      </w:r>
      <w:r>
        <w:rPr>
          <w:rFonts w:hint="eastAsia"/>
        </w:rPr>
        <w:t>。</w:t>
      </w:r>
      <w:r>
        <w:rPr>
          <w:rFonts w:hint="eastAsia"/>
          <w:lang w:val="en-US" w:eastAsia="zh-Hans"/>
        </w:rPr>
        <w:t>在表达式中应用一个bean会造成bean被很早的初始化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因此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bean可能不会被post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processing处理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比如configuration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properties绑定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因此他的状态可能不是完整的</w:t>
      </w:r>
      <w:r>
        <w:rPr>
          <w:rFonts w:hint="default"/>
          <w:lang w:eastAsia="zh-Hans"/>
        </w:rPr>
        <w:t>。</w:t>
      </w:r>
    </w:p>
    <w:p>
      <w:pPr>
        <w:pStyle w:val="4"/>
      </w:pPr>
      <w:r>
        <w:t xml:space="preserve">5.29.4 </w:t>
      </w:r>
      <w:r>
        <w:rPr>
          <w:rFonts w:hint="eastAsia"/>
        </w:rPr>
        <w:t>测试你的自动配置</w:t>
      </w:r>
    </w:p>
    <w:p>
      <w:pPr>
        <w:ind w:firstLine="480"/>
      </w:pPr>
      <w:r>
        <w:rPr>
          <w:rFonts w:hint="eastAsia"/>
        </w:rPr>
        <w:t>自动配置收到很多方面的影响，用户配置（用户的</w:t>
      </w:r>
      <w:r>
        <w:t>@bean</w:t>
      </w:r>
      <w:r>
        <w:rPr>
          <w:rFonts w:hint="eastAsia"/>
        </w:rPr>
        <w:t>或者环境配置）、条件计算逻辑或者其他，具体的，每个测试都需要创建一个</w:t>
      </w:r>
      <w:r>
        <w:t>ApplicationContext</w:t>
      </w:r>
      <w:r>
        <w:rPr>
          <w:rFonts w:hint="eastAsia"/>
        </w:rPr>
        <w:t>，</w:t>
      </w:r>
      <w:r>
        <w:t>ApplicationContextRunner</w:t>
      </w:r>
      <w:r>
        <w:rPr>
          <w:rFonts w:hint="eastAsia"/>
        </w:rPr>
        <w:t>可以帮忙创建，</w:t>
      </w:r>
      <w:r>
        <w:t>ApplicationContextRunner</w:t>
      </w:r>
      <w:r>
        <w:rPr>
          <w:rFonts w:hint="eastAsia"/>
        </w:rPr>
        <w:t>通常定义成测试类的一个成员，收集一些共同的基础的配置，如下图：</w:t>
      </w:r>
    </w:p>
    <w:p>
      <w:pPr>
        <w:pStyle w:val="17"/>
      </w:pPr>
      <w:r>
        <w:drawing>
          <wp:inline distT="0" distB="0" distL="0" distR="0">
            <wp:extent cx="5270500" cy="4089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每个测试都可以使用这个</w:t>
      </w:r>
      <w:r>
        <w:rPr>
          <w:rFonts w:ascii="Helvetica" w:cs="Helvetica"/>
        </w:rPr>
        <w:t>runner</w:t>
      </w:r>
      <w:r>
        <w:rPr>
          <w:rFonts w:hint="eastAsia"/>
        </w:rPr>
        <w:t>来执行一个测试用例，如下图：</w:t>
      </w:r>
    </w:p>
    <w:p>
      <w:pPr>
        <w:pStyle w:val="17"/>
      </w:pPr>
      <w:r>
        <w:drawing>
          <wp:inline distT="0" distB="0" distL="0" distR="0">
            <wp:extent cx="5270500" cy="21412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ascii="Helvetica" w:cs="Helvetica"/>
        </w:rPr>
      </w:pPr>
      <w:r>
        <w:rPr>
          <w:rFonts w:hint="eastAsia"/>
        </w:rPr>
        <w:t>也可以非常容易的定制</w:t>
      </w:r>
      <w:r>
        <w:t>Enviroment</w:t>
      </w:r>
      <w:r>
        <w:rPr>
          <w:rFonts w:hint="eastAsia"/>
        </w:rPr>
        <w:t>，如下图：</w:t>
      </w:r>
    </w:p>
    <w:p>
      <w:pPr>
        <w:pStyle w:val="17"/>
      </w:pPr>
      <w:r>
        <w:drawing>
          <wp:inline distT="0" distB="0" distL="0" distR="0">
            <wp:extent cx="5270500" cy="10909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t>Runner</w:t>
      </w:r>
      <w:r>
        <w:rPr>
          <w:rFonts w:hint="eastAsia"/>
        </w:rPr>
        <w:t>也可以用来展示条件的计算结果，这个计算结果，可以通过日志的方式打印，如下：</w:t>
      </w:r>
    </w:p>
    <w:p>
      <w:pPr>
        <w:pStyle w:val="17"/>
      </w:pPr>
      <w:r>
        <w:drawing>
          <wp:inline distT="0" distB="0" distL="0" distR="0">
            <wp:extent cx="5270500" cy="11004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firstLine="0" w:firstLineChars="0"/>
        <w:jc w:val="left"/>
        <w:rPr>
          <w:rFonts w:ascii="Helvetica" w:hAnsi="Helvetica" w:eastAsia="PingFang SC" w:cs="Helvetica"/>
          <w:kern w:val="1"/>
        </w:rPr>
      </w:pPr>
    </w:p>
    <w:p>
      <w:pPr>
        <w:pStyle w:val="5"/>
      </w:pPr>
      <w:r>
        <w:t xml:space="preserve">5.29.4.1 </w:t>
      </w:r>
      <w:r>
        <w:rPr>
          <w:rFonts w:hint="eastAsia" w:ascii="PingFang SC" w:cs="PingFang SC"/>
        </w:rPr>
        <w:t>仿真一个</w:t>
      </w:r>
      <w:r>
        <w:t>Web</w:t>
      </w:r>
      <w:r>
        <w:rPr>
          <w:rFonts w:hint="eastAsia" w:ascii="PingFang SC" w:cs="PingFang SC"/>
        </w:rPr>
        <w:t>环境</w:t>
      </w:r>
    </w:p>
    <w:p>
      <w:pPr>
        <w:ind w:firstLine="480"/>
      </w:pPr>
      <w:r>
        <w:rPr>
          <w:rFonts w:hint="eastAsia"/>
        </w:rPr>
        <w:t>如果你想要测试基于</w:t>
      </w:r>
      <w:r>
        <w:t>Servlet</w:t>
      </w:r>
      <w:r>
        <w:rPr>
          <w:rFonts w:hint="eastAsia"/>
        </w:rPr>
        <w:t>的</w:t>
      </w:r>
      <w:r>
        <w:t>Web</w:t>
      </w:r>
      <w:r>
        <w:rPr>
          <w:rFonts w:hint="eastAsia"/>
        </w:rPr>
        <w:t>环境的自动配置，可以使用</w:t>
      </w:r>
      <w:r>
        <w:t>WebApplicationContextRunner</w:t>
      </w:r>
      <w:r>
        <w:rPr>
          <w:rFonts w:hint="eastAsia"/>
        </w:rPr>
        <w:t>；</w:t>
      </w:r>
    </w:p>
    <w:p>
      <w:pPr>
        <w:pStyle w:val="5"/>
      </w:pPr>
      <w:r>
        <w:t xml:space="preserve">5.29.4.2 </w:t>
      </w:r>
      <w:r>
        <w:rPr>
          <w:rFonts w:hint="eastAsia"/>
        </w:rPr>
        <w:t>覆盖</w:t>
      </w:r>
      <w:r>
        <w:t>classpath</w:t>
      </w:r>
    </w:p>
    <w:p>
      <w:pPr>
        <w:ind w:firstLine="480"/>
      </w:pPr>
      <w:r>
        <w:rPr>
          <w:rFonts w:hint="eastAsia"/>
        </w:rPr>
        <w:t>也可以测试当一个类或者一个包在运行时不存在会发生什么，可以使用</w:t>
      </w:r>
      <w:r>
        <w:t>FilteredClassLoader</w:t>
      </w:r>
      <w:r>
        <w:rPr>
          <w:rFonts w:hint="eastAsia"/>
        </w:rPr>
        <w:t>来模拟类不存在情况，如下图：</w:t>
      </w:r>
    </w:p>
    <w:p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firstLine="0" w:firstLineChars="0"/>
        <w:jc w:val="left"/>
        <w:rPr>
          <w:rFonts w:ascii="Helvetica" w:hAnsi="Helvetica" w:eastAsia="PingFang SC" w:cs="Helvetica"/>
          <w:kern w:val="1"/>
        </w:rPr>
      </w:pPr>
      <w:r>
        <w:rPr>
          <w:rFonts w:ascii="Helvetica" w:hAnsi="Helvetica" w:eastAsia="PingFang SC" w:cs="Helvetica"/>
          <w:kern w:val="1"/>
        </w:rPr>
        <w:drawing>
          <wp:inline distT="0" distB="0" distL="0" distR="0">
            <wp:extent cx="5270500" cy="7766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t xml:space="preserve">5.29.5 </w:t>
      </w:r>
      <w:r>
        <w:rPr>
          <w:rFonts w:hint="eastAsia" w:ascii="PingFang SC" w:cs="PingFang SC"/>
        </w:rPr>
        <w:t>创建你自己的</w:t>
      </w:r>
      <w:r>
        <w:t>Starter</w:t>
      </w:r>
    </w:p>
    <w:p>
      <w:pPr>
        <w:ind w:firstLine="480"/>
      </w:pPr>
      <w:r>
        <w:rPr>
          <w:rFonts w:hint="eastAsia"/>
        </w:rPr>
        <w:t>一个传统的</w:t>
      </w:r>
      <w:r>
        <w:t>Spring Boot starter</w:t>
      </w:r>
      <w:r>
        <w:rPr>
          <w:rFonts w:hint="eastAsia"/>
        </w:rPr>
        <w:t>会包含自动配置的代码与定制化基础设置的技术（</w:t>
      </w:r>
      <w:r>
        <w:t>ACME</w:t>
      </w:r>
      <w:r>
        <w:rPr>
          <w:rFonts w:hint="eastAsia"/>
        </w:rPr>
        <w:t>），为了让自动配置更容易扩展，把大量的用于自动配置的属性抽离出来，放到开放的环境中，最终，一个用于简化</w:t>
      </w:r>
      <w:r>
        <w:t>Spring</w:t>
      </w:r>
      <w:r>
        <w:rPr>
          <w:rFonts w:hint="eastAsia"/>
        </w:rPr>
        <w:t>开发的</w:t>
      </w:r>
      <w:r>
        <w:t>starter</w:t>
      </w:r>
      <w:r>
        <w:rPr>
          <w:rFonts w:hint="eastAsia"/>
        </w:rPr>
        <w:t>依赖就有了。</w:t>
      </w:r>
    </w:p>
    <w:p>
      <w:pPr>
        <w:ind w:firstLine="480"/>
      </w:pPr>
      <w:r>
        <w:rPr>
          <w:rFonts w:hint="eastAsia"/>
        </w:rPr>
        <w:t>具体来说，一个自定义的</w:t>
      </w:r>
      <w:r>
        <w:t>starter</w:t>
      </w:r>
      <w:r>
        <w:rPr>
          <w:rFonts w:hint="eastAsia"/>
        </w:rPr>
        <w:t>可以包含如下的部分：</w:t>
      </w:r>
    </w:p>
    <w:p>
      <w:pPr>
        <w:pStyle w:val="28"/>
        <w:numPr>
          <w:ilvl w:val="0"/>
          <w:numId w:val="1"/>
        </w:numPr>
        <w:ind w:firstLineChars="0"/>
      </w:pPr>
      <w:r>
        <w:rPr>
          <w:rFonts w:hint="eastAsia"/>
        </w:rPr>
        <w:t>包含自动配置代码的自动配置模块；</w:t>
      </w:r>
    </w:p>
    <w:p>
      <w:pPr>
        <w:pStyle w:val="28"/>
        <w:numPr>
          <w:ilvl w:val="0"/>
          <w:numId w:val="1"/>
        </w:numPr>
        <w:ind w:firstLineChars="0"/>
      </w:pPr>
      <w:r>
        <w:t>starter</w:t>
      </w:r>
      <w:r>
        <w:rPr>
          <w:rFonts w:hint="eastAsia"/>
        </w:rPr>
        <w:t>模块，提供了自动配置的依赖与其他的一些额外的依赖。</w:t>
      </w:r>
    </w:p>
    <w:p>
      <w:pPr>
        <w:ind w:firstLine="480"/>
      </w:pPr>
      <w:r>
        <w:rPr>
          <w:rFonts w:hint="eastAsia"/>
        </w:rPr>
        <w:t>分为</w:t>
      </w:r>
      <w:r>
        <w:t>2</w:t>
      </w:r>
      <w:r>
        <w:rPr>
          <w:rFonts w:hint="eastAsia"/>
        </w:rPr>
        <w:t>个模块是完全没有必要的，但是如果自动配置有几种不同的形式或者选项或者可选的特性等，那么最好是分为</w:t>
      </w:r>
      <w:r>
        <w:t>2</w:t>
      </w:r>
      <w:r>
        <w:rPr>
          <w:rFonts w:hint="eastAsia"/>
        </w:rPr>
        <w:t>个模块，因为这样，你可以在不同的</w:t>
      </w:r>
      <w:r>
        <w:t>starter</w:t>
      </w:r>
      <w:r>
        <w:rPr>
          <w:rFonts w:hint="eastAsia"/>
        </w:rPr>
        <w:t>中提供这些可选的特性，其他人也可以基于你的</w:t>
      </w:r>
      <w:r>
        <w:t>autoconfigure</w:t>
      </w:r>
      <w:r>
        <w:rPr>
          <w:rFonts w:hint="eastAsia"/>
        </w:rPr>
        <w:t>模块构造它们自己的</w:t>
      </w:r>
      <w:r>
        <w:t>starter</w:t>
      </w:r>
      <w:r>
        <w:rPr>
          <w:rFonts w:hint="eastAsia"/>
        </w:rPr>
        <w:t>；如果你的自动配置是简单并明了的，没有一些可选的特性，那么只需要提供一个</w:t>
      </w:r>
      <w:r>
        <w:t>starter</w:t>
      </w:r>
      <w:r>
        <w:rPr>
          <w:rFonts w:hint="eastAsia"/>
        </w:rPr>
        <w:t>模块就可以了。</w:t>
      </w:r>
    </w:p>
    <w:p>
      <w:pPr>
        <w:pStyle w:val="5"/>
      </w:pPr>
      <w:r>
        <w:t xml:space="preserve">5.29.5.1 </w:t>
      </w:r>
      <w:r>
        <w:rPr>
          <w:rFonts w:hint="eastAsia"/>
        </w:rPr>
        <w:t>命名</w:t>
      </w:r>
    </w:p>
    <w:p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firstLine="0" w:firstLineChars="0"/>
        <w:jc w:val="left"/>
        <w:rPr>
          <w:rFonts w:ascii="PingFang SC" w:hAnsi="Helvetica" w:eastAsia="PingFang SC" w:cs="PingFang SC"/>
          <w:kern w:val="1"/>
        </w:rPr>
      </w:pPr>
      <w:r>
        <w:tab/>
      </w:r>
      <w:r>
        <w:rPr>
          <w:rFonts w:hint="eastAsia"/>
        </w:rPr>
        <w:t>你必须给你的</w:t>
      </w:r>
      <w:r>
        <w:t>starter</w:t>
      </w:r>
      <w:r>
        <w:rPr>
          <w:rFonts w:hint="eastAsia"/>
        </w:rPr>
        <w:t>设置一个适当的名字空间，不要让你的模块名叫</w:t>
      </w:r>
      <w:r>
        <w:t>spring-boot</w:t>
      </w:r>
      <w:r>
        <w:rPr>
          <w:rFonts w:hint="eastAsia"/>
        </w:rPr>
        <w:t>；作为一个经验法则，你需要给</w:t>
      </w:r>
      <w:r>
        <w:t>starter</w:t>
      </w:r>
      <w:r>
        <w:rPr>
          <w:rFonts w:hint="eastAsia"/>
        </w:rPr>
        <w:t>的各个模块命名，例如：假设你要创建一个一个</w:t>
      </w:r>
      <w:r>
        <w:t>acme</w:t>
      </w:r>
      <w:r>
        <w:rPr>
          <w:rFonts w:hint="eastAsia"/>
        </w:rPr>
        <w:t>的</w:t>
      </w:r>
      <w:r>
        <w:t>starter</w:t>
      </w:r>
      <w:r>
        <w:rPr>
          <w:rFonts w:hint="eastAsia"/>
        </w:rPr>
        <w:t>，你的自动配置模块可能叫</w:t>
      </w:r>
      <w:r>
        <w:t>acme-spring-boot</w:t>
      </w:r>
      <w:r>
        <w:rPr>
          <w:rFonts w:hint="eastAsia"/>
        </w:rPr>
        <w:t>，</w:t>
      </w:r>
      <w:r>
        <w:t xml:space="preserve"> starter</w:t>
      </w:r>
      <w:r>
        <w:rPr>
          <w:rFonts w:hint="eastAsia"/>
        </w:rPr>
        <w:t>模块叫做</w:t>
      </w:r>
      <w:r>
        <w:t>acme-spring-boot-starter</w:t>
      </w:r>
      <w:r>
        <w:rPr>
          <w:rFonts w:hint="eastAsia"/>
        </w:rPr>
        <w:t>，如果你只有一个</w:t>
      </w:r>
      <w:r>
        <w:t>starter</w:t>
      </w:r>
      <w:r>
        <w:rPr>
          <w:rFonts w:hint="eastAsia"/>
        </w:rPr>
        <w:t>，那么叫做</w:t>
      </w:r>
      <w:r>
        <w:t>acme-spring-boot-starter</w:t>
      </w:r>
      <w:r>
        <w:rPr>
          <w:rFonts w:hint="eastAsia"/>
        </w:rPr>
        <w:t>就可以了</w:t>
      </w:r>
      <w:r>
        <w:rPr>
          <w:rFonts w:hint="eastAsia" w:ascii="PingFang SC" w:hAnsi="Helvetica" w:eastAsia="PingFang SC" w:cs="PingFang SC"/>
          <w:kern w:val="1"/>
        </w:rPr>
        <w:t>。</w:t>
      </w:r>
    </w:p>
    <w:p>
      <w:pPr>
        <w:pStyle w:val="5"/>
      </w:pPr>
      <w:r>
        <w:t xml:space="preserve">5.29.5.2 </w:t>
      </w:r>
      <w:r>
        <w:rPr>
          <w:rFonts w:hint="eastAsia"/>
        </w:rPr>
        <w:t>属性配置</w:t>
      </w:r>
    </w:p>
    <w:p>
      <w:pPr>
        <w:ind w:firstLine="480"/>
      </w:pPr>
      <w:r>
        <w:rPr>
          <w:rFonts w:hint="eastAsia"/>
        </w:rPr>
        <w:t>如果你的</w:t>
      </w:r>
      <w:r>
        <w:t>starter</w:t>
      </w:r>
      <w:r>
        <w:rPr>
          <w:rFonts w:hint="eastAsia"/>
        </w:rPr>
        <w:t>提供了配置属性，最好放到一个名字空间下面，最好不要定义在</w:t>
      </w:r>
      <w:r>
        <w:t>Spring Boot</w:t>
      </w:r>
      <w:r>
        <w:rPr>
          <w:rFonts w:hint="eastAsia"/>
        </w:rPr>
        <w:t>的标准名字空间下，因为标准名字空间未来可能会发生变更，经验使然，名嘴空间是你持有的并且唯一的会更好一些。确保每个属性都通过</w:t>
      </w:r>
      <w:r>
        <w:t>javadoc</w:t>
      </w:r>
      <w:r>
        <w:rPr>
          <w:rFonts w:hint="eastAsia"/>
        </w:rPr>
        <w:t>的方式做了文档化注释，如下：</w:t>
      </w:r>
    </w:p>
    <w:p>
      <w:pPr>
        <w:pStyle w:val="17"/>
      </w:pPr>
      <w:r>
        <w:drawing>
          <wp:inline distT="0" distB="0" distL="0" distR="0">
            <wp:extent cx="5270500" cy="30086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Style w:val="26"/>
        </w:rPr>
      </w:pPr>
      <w:r>
        <w:rPr>
          <w:rStyle w:val="26"/>
          <w:rFonts w:hint="eastAsia"/>
        </w:rPr>
        <w:t>下面是一些属性配置注释文档的编写规则：</w:t>
      </w:r>
    </w:p>
    <w:p>
      <w:pPr>
        <w:pStyle w:val="28"/>
        <w:numPr>
          <w:ilvl w:val="0"/>
          <w:numId w:val="2"/>
        </w:numPr>
        <w:ind w:firstLineChars="0"/>
        <w:rPr>
          <w:rStyle w:val="26"/>
        </w:rPr>
      </w:pPr>
      <w:r>
        <w:rPr>
          <w:rStyle w:val="26"/>
          <w:rFonts w:hint="eastAsia"/>
        </w:rPr>
        <w:t>不要用</w:t>
      </w:r>
      <w:r>
        <w:rPr>
          <w:rStyle w:val="26"/>
        </w:rPr>
        <w:t>the</w:t>
      </w:r>
      <w:r>
        <w:rPr>
          <w:rStyle w:val="26"/>
          <w:rFonts w:hint="eastAsia"/>
        </w:rPr>
        <w:t>或者</w:t>
      </w:r>
      <w:r>
        <w:rPr>
          <w:rStyle w:val="26"/>
        </w:rPr>
        <w:t>A</w:t>
      </w:r>
      <w:r>
        <w:rPr>
          <w:rStyle w:val="26"/>
          <w:rFonts w:hint="eastAsia"/>
        </w:rPr>
        <w:t>开头；</w:t>
      </w:r>
    </w:p>
    <w:p>
      <w:pPr>
        <w:pStyle w:val="28"/>
        <w:numPr>
          <w:ilvl w:val="0"/>
          <w:numId w:val="2"/>
        </w:numPr>
        <w:ind w:firstLineChars="0"/>
        <w:rPr>
          <w:rStyle w:val="26"/>
        </w:rPr>
      </w:pPr>
      <w:r>
        <w:rPr>
          <w:rStyle w:val="26"/>
          <w:rFonts w:hint="eastAsia"/>
        </w:rPr>
        <w:t>对于</w:t>
      </w:r>
      <w:r>
        <w:rPr>
          <w:rStyle w:val="26"/>
        </w:rPr>
        <w:t>boolean</w:t>
      </w:r>
      <w:r>
        <w:rPr>
          <w:rStyle w:val="26"/>
          <w:rFonts w:hint="eastAsia"/>
        </w:rPr>
        <w:t>类型，使用</w:t>
      </w:r>
      <w:r>
        <w:rPr>
          <w:rStyle w:val="26"/>
        </w:rPr>
        <w:t>Whether</w:t>
      </w:r>
      <w:r>
        <w:rPr>
          <w:rStyle w:val="26"/>
          <w:rFonts w:hint="eastAsia"/>
        </w:rPr>
        <w:t>或者</w:t>
      </w:r>
      <w:r>
        <w:rPr>
          <w:rStyle w:val="26"/>
        </w:rPr>
        <w:t>Enable</w:t>
      </w:r>
      <w:r>
        <w:rPr>
          <w:rStyle w:val="26"/>
          <w:rFonts w:hint="eastAsia"/>
        </w:rPr>
        <w:t>开头；</w:t>
      </w:r>
    </w:p>
    <w:p>
      <w:pPr>
        <w:pStyle w:val="28"/>
        <w:numPr>
          <w:ilvl w:val="0"/>
          <w:numId w:val="2"/>
        </w:numPr>
        <w:ind w:firstLineChars="0"/>
        <w:rPr>
          <w:rStyle w:val="26"/>
        </w:rPr>
      </w:pPr>
      <w:r>
        <w:rPr>
          <w:rStyle w:val="26"/>
          <w:rFonts w:hint="eastAsia"/>
        </w:rPr>
        <w:t>对于集合类型，使用逗号分隔列表；</w:t>
      </w:r>
    </w:p>
    <w:p>
      <w:pPr>
        <w:pStyle w:val="28"/>
        <w:numPr>
          <w:ilvl w:val="0"/>
          <w:numId w:val="2"/>
        </w:numPr>
        <w:ind w:firstLineChars="0"/>
        <w:rPr>
          <w:rStyle w:val="26"/>
        </w:rPr>
      </w:pPr>
      <w:r>
        <w:rPr>
          <w:rStyle w:val="26"/>
          <w:rFonts w:hint="eastAsia"/>
        </w:rPr>
        <w:t>使用</w:t>
      </w:r>
      <w:r>
        <w:rPr>
          <w:rStyle w:val="26"/>
        </w:rPr>
        <w:t>Duration</w:t>
      </w:r>
      <w:r>
        <w:rPr>
          <w:rStyle w:val="26"/>
          <w:rFonts w:hint="eastAsia"/>
        </w:rPr>
        <w:t>类型不要使用</w:t>
      </w:r>
      <w:r>
        <w:rPr>
          <w:rStyle w:val="26"/>
        </w:rPr>
        <w:t>long</w:t>
      </w:r>
      <w:r>
        <w:rPr>
          <w:rStyle w:val="26"/>
          <w:rFonts w:hint="eastAsia"/>
        </w:rPr>
        <w:t>类型表示时间；</w:t>
      </w:r>
    </w:p>
    <w:p>
      <w:pPr>
        <w:pStyle w:val="28"/>
        <w:numPr>
          <w:ilvl w:val="0"/>
          <w:numId w:val="2"/>
        </w:numPr>
        <w:ind w:firstLineChars="0"/>
        <w:rPr>
          <w:rStyle w:val="26"/>
        </w:rPr>
      </w:pPr>
      <w:r>
        <w:rPr>
          <w:rStyle w:val="26"/>
          <w:rFonts w:hint="eastAsia"/>
        </w:rPr>
        <w:t>不要在注释中写默认值，除非默认值只有在运行时决定的情况除外；</w:t>
      </w:r>
    </w:p>
    <w:p>
      <w:pPr>
        <w:ind w:firstLine="480"/>
        <w:rPr>
          <w:rStyle w:val="26"/>
        </w:rPr>
      </w:pPr>
      <w:r>
        <w:rPr>
          <w:rStyle w:val="26"/>
          <w:rFonts w:hint="eastAsia"/>
        </w:rPr>
        <w:t>确保</w:t>
      </w:r>
      <w:r>
        <w:rPr>
          <w:rStyle w:val="26"/>
        </w:rPr>
        <w:t> </w:t>
      </w:r>
      <w:r>
        <w:fldChar w:fldCharType="begin"/>
      </w:r>
      <w:r>
        <w:instrText xml:space="preserve"> HYPERLINK "https://docs.spring.io/spring-boot/docs/current/reference/html/appendix-configuration-metadata.html#configuration-metadata-annotation-processor" </w:instrText>
      </w:r>
      <w:r>
        <w:fldChar w:fldCharType="separate"/>
      </w:r>
      <w:r>
        <w:rPr>
          <w:rStyle w:val="26"/>
        </w:rPr>
        <w:t>trigger meta-data generation</w:t>
      </w:r>
      <w:r>
        <w:rPr>
          <w:rStyle w:val="26"/>
        </w:rPr>
        <w:fldChar w:fldCharType="end"/>
      </w:r>
      <w:r>
        <w:rPr>
          <w:rStyle w:val="26"/>
          <w:rFonts w:hint="eastAsia"/>
        </w:rPr>
        <w:t>，这样</w:t>
      </w:r>
      <w:r>
        <w:rPr>
          <w:rStyle w:val="26"/>
        </w:rPr>
        <w:t>IDE</w:t>
      </w:r>
      <w:r>
        <w:rPr>
          <w:rStyle w:val="26"/>
          <w:rFonts w:hint="eastAsia"/>
        </w:rPr>
        <w:t>辅助可以提供对与属性配置的提示功能，你可能想要查看生成器的</w:t>
      </w:r>
      <w:r>
        <w:rPr>
          <w:rStyle w:val="26"/>
        </w:rPr>
        <w:t>metadata</w:t>
      </w:r>
      <w:r>
        <w:rPr>
          <w:rStyle w:val="26"/>
          <w:rFonts w:hint="eastAsia"/>
        </w:rPr>
        <w:t>（</w:t>
      </w:r>
      <w:r>
        <w:rPr>
          <w:rStyle w:val="26"/>
        </w:rPr>
        <w:t>META-INF/spring-configuration-metadata.json</w:t>
      </w:r>
      <w:r>
        <w:rPr>
          <w:rStyle w:val="26"/>
          <w:rFonts w:hint="eastAsia"/>
        </w:rPr>
        <w:t>）来确保你的属性配置被正确的文档化了。</w:t>
      </w:r>
    </w:p>
    <w:p>
      <w:pPr>
        <w:pStyle w:val="5"/>
        <w:rPr>
          <w:rStyle w:val="26"/>
        </w:rPr>
      </w:pPr>
      <w:r>
        <w:rPr>
          <w:rStyle w:val="26"/>
        </w:rPr>
        <w:t>5.29.5.3 autoconfigure</w:t>
      </w:r>
      <w:r>
        <w:rPr>
          <w:rStyle w:val="26"/>
          <w:rFonts w:hint="eastAsia"/>
        </w:rPr>
        <w:t>模块</w:t>
      </w:r>
    </w:p>
    <w:p>
      <w:pPr>
        <w:ind w:firstLine="480"/>
        <w:rPr>
          <w:rStyle w:val="26"/>
        </w:rPr>
      </w:pPr>
      <w:r>
        <w:rPr>
          <w:rStyle w:val="26"/>
        </w:rPr>
        <w:t>autoconfigure</w:t>
      </w:r>
      <w:r>
        <w:rPr>
          <w:rStyle w:val="26"/>
          <w:rFonts w:hint="eastAsia"/>
        </w:rPr>
        <w:t>模块包括启动应用时，库做的所有的启动工作，也包括属性定义，还有一些回调接口用来进一步定制化组件的初始化；</w:t>
      </w:r>
      <w:r>
        <w:rPr>
          <w:rStyle w:val="26"/>
        </w:rPr>
        <w:t>Spring Boot</w:t>
      </w:r>
      <w:r>
        <w:rPr>
          <w:rStyle w:val="26"/>
          <w:rFonts w:hint="eastAsia"/>
        </w:rPr>
        <w:t>使用注解处理器收集元数据文件自动配置类上的条件，</w:t>
      </w:r>
    </w:p>
    <w:p>
      <w:pPr>
        <w:ind w:firstLine="480"/>
        <w:rPr>
          <w:rStyle w:val="26"/>
        </w:rPr>
      </w:pPr>
    </w:p>
    <w:p>
      <w:pPr>
        <w:ind w:firstLine="480"/>
        <w:rPr>
          <w:rStyle w:val="26"/>
        </w:rPr>
      </w:pPr>
    </w:p>
    <w:p>
      <w:pPr>
        <w:ind w:firstLine="480"/>
        <w:rPr>
          <w:rStyle w:val="26"/>
        </w:rPr>
      </w:pPr>
    </w:p>
    <w:p>
      <w:pPr>
        <w:ind w:firstLine="480"/>
        <w:rPr>
          <w:rStyle w:val="26"/>
        </w:rPr>
      </w:pPr>
    </w:p>
    <w:p>
      <w:pPr>
        <w:ind w:firstLine="480"/>
        <w:rPr>
          <w:rStyle w:val="26"/>
        </w:rPr>
      </w:pPr>
    </w:p>
    <w:p>
      <w:pPr>
        <w:ind w:firstLine="480"/>
        <w:rPr>
          <w:rStyle w:val="26"/>
        </w:rPr>
      </w:pPr>
    </w:p>
    <w:p>
      <w:pPr>
        <w:ind w:firstLine="480"/>
        <w:rPr>
          <w:rStyle w:val="26"/>
        </w:rPr>
      </w:pPr>
    </w:p>
    <w:p>
      <w:pPr>
        <w:ind w:firstLine="480"/>
        <w:rPr>
          <w:rStyle w:val="26"/>
        </w:rPr>
      </w:pPr>
    </w:p>
    <w:p>
      <w:pPr>
        <w:ind w:firstLine="480"/>
        <w:rPr>
          <w:rStyle w:val="26"/>
        </w:rPr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 xml:space="preserve"> </w:t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Heiti SC Medium">
    <w:panose1 w:val="02000000000000000000"/>
    <w:charset w:val="80"/>
    <w:family w:val="auto"/>
    <w:pitch w:val="default"/>
    <w:sig w:usb0="00000000" w:usb1="00000000" w:usb2="00000000" w:usb3="00000000" w:csb0="00160000" w:csb1="00000000"/>
  </w:font>
  <w:font w:name="Songti SC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Times New Roman (正文 CS 字体)">
    <w:altName w:val="Times"/>
    <w:panose1 w:val="020B0604020202020204"/>
    <w:charset w:val="00"/>
    <w:family w:val="roman"/>
    <w:pitch w:val="default"/>
    <w:sig w:usb0="00000000" w:usb1="00000000" w:usb2="00000009" w:usb3="00000000" w:csb0="000001FF" w:csb1="00000000"/>
  </w:font>
  <w:font w:name="Times">
    <w:panose1 w:val="0000050000000002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swiss"/>
    <w:pitch w:val="default"/>
    <w:sig w:usb0="00000000" w:usb1="00000000" w:usb2="00000000" w:usb3="00000000" w:csb0="0016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decorative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A63ECE"/>
    <w:multiLevelType w:val="multilevel"/>
    <w:tmpl w:val="0AA63ECE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">
    <w:nsid w:val="767A7FCB"/>
    <w:multiLevelType w:val="multilevel"/>
    <w:tmpl w:val="767A7FCB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06D"/>
    <w:rsid w:val="0000206B"/>
    <w:rsid w:val="0000224A"/>
    <w:rsid w:val="00003BEB"/>
    <w:rsid w:val="00005F60"/>
    <w:rsid w:val="0001030A"/>
    <w:rsid w:val="00010C47"/>
    <w:rsid w:val="00010E59"/>
    <w:rsid w:val="000110A6"/>
    <w:rsid w:val="000116EA"/>
    <w:rsid w:val="00013EB0"/>
    <w:rsid w:val="00015A12"/>
    <w:rsid w:val="0001695E"/>
    <w:rsid w:val="00017CAF"/>
    <w:rsid w:val="00017DF0"/>
    <w:rsid w:val="00020530"/>
    <w:rsid w:val="00020B45"/>
    <w:rsid w:val="00023F36"/>
    <w:rsid w:val="00025EE6"/>
    <w:rsid w:val="000303D7"/>
    <w:rsid w:val="0003070D"/>
    <w:rsid w:val="00034864"/>
    <w:rsid w:val="000376A3"/>
    <w:rsid w:val="00037E22"/>
    <w:rsid w:val="00044141"/>
    <w:rsid w:val="0004472D"/>
    <w:rsid w:val="00045D1A"/>
    <w:rsid w:val="0004648C"/>
    <w:rsid w:val="00047780"/>
    <w:rsid w:val="0005094A"/>
    <w:rsid w:val="00050E18"/>
    <w:rsid w:val="000515B7"/>
    <w:rsid w:val="000536F8"/>
    <w:rsid w:val="00053E6B"/>
    <w:rsid w:val="000569AE"/>
    <w:rsid w:val="00060041"/>
    <w:rsid w:val="00061DA0"/>
    <w:rsid w:val="00062771"/>
    <w:rsid w:val="00062A22"/>
    <w:rsid w:val="00063EAB"/>
    <w:rsid w:val="00067177"/>
    <w:rsid w:val="0007009C"/>
    <w:rsid w:val="0007023C"/>
    <w:rsid w:val="00071511"/>
    <w:rsid w:val="00072931"/>
    <w:rsid w:val="00073814"/>
    <w:rsid w:val="000741A0"/>
    <w:rsid w:val="00074BEB"/>
    <w:rsid w:val="00074C6F"/>
    <w:rsid w:val="0007798A"/>
    <w:rsid w:val="00080690"/>
    <w:rsid w:val="00085CBD"/>
    <w:rsid w:val="00086788"/>
    <w:rsid w:val="00087C8C"/>
    <w:rsid w:val="000907F5"/>
    <w:rsid w:val="00092475"/>
    <w:rsid w:val="00092E81"/>
    <w:rsid w:val="00093C03"/>
    <w:rsid w:val="00094C0B"/>
    <w:rsid w:val="00095387"/>
    <w:rsid w:val="00097992"/>
    <w:rsid w:val="000A0407"/>
    <w:rsid w:val="000A1F2A"/>
    <w:rsid w:val="000A348B"/>
    <w:rsid w:val="000A3D3A"/>
    <w:rsid w:val="000A48F6"/>
    <w:rsid w:val="000A7C2A"/>
    <w:rsid w:val="000B0324"/>
    <w:rsid w:val="000B1F86"/>
    <w:rsid w:val="000B236E"/>
    <w:rsid w:val="000B500D"/>
    <w:rsid w:val="000C07D0"/>
    <w:rsid w:val="000C136F"/>
    <w:rsid w:val="000C546E"/>
    <w:rsid w:val="000C7860"/>
    <w:rsid w:val="000D0C13"/>
    <w:rsid w:val="000D1386"/>
    <w:rsid w:val="000D1AC5"/>
    <w:rsid w:val="000D2966"/>
    <w:rsid w:val="000D3F7B"/>
    <w:rsid w:val="000D42D2"/>
    <w:rsid w:val="000D6980"/>
    <w:rsid w:val="000E0321"/>
    <w:rsid w:val="000E0CED"/>
    <w:rsid w:val="000E0D6D"/>
    <w:rsid w:val="000E1A89"/>
    <w:rsid w:val="000E1D05"/>
    <w:rsid w:val="000E1EE6"/>
    <w:rsid w:val="000E2117"/>
    <w:rsid w:val="000E2223"/>
    <w:rsid w:val="000E41C2"/>
    <w:rsid w:val="000E61FC"/>
    <w:rsid w:val="000E68C6"/>
    <w:rsid w:val="000F0075"/>
    <w:rsid w:val="000F0391"/>
    <w:rsid w:val="000F0537"/>
    <w:rsid w:val="000F2534"/>
    <w:rsid w:val="000F605C"/>
    <w:rsid w:val="000F6428"/>
    <w:rsid w:val="000F6534"/>
    <w:rsid w:val="0010019B"/>
    <w:rsid w:val="001018A3"/>
    <w:rsid w:val="00101B07"/>
    <w:rsid w:val="001029E6"/>
    <w:rsid w:val="00103A85"/>
    <w:rsid w:val="00105047"/>
    <w:rsid w:val="00105CE1"/>
    <w:rsid w:val="001079B1"/>
    <w:rsid w:val="00111B4D"/>
    <w:rsid w:val="00113BD6"/>
    <w:rsid w:val="00113C37"/>
    <w:rsid w:val="00114D58"/>
    <w:rsid w:val="00115F19"/>
    <w:rsid w:val="00120A41"/>
    <w:rsid w:val="00120BE3"/>
    <w:rsid w:val="0012625C"/>
    <w:rsid w:val="001264DB"/>
    <w:rsid w:val="00132BD7"/>
    <w:rsid w:val="00136EB7"/>
    <w:rsid w:val="00137114"/>
    <w:rsid w:val="00141B4E"/>
    <w:rsid w:val="00141FC1"/>
    <w:rsid w:val="001433FA"/>
    <w:rsid w:val="0014449E"/>
    <w:rsid w:val="00145861"/>
    <w:rsid w:val="00147C9B"/>
    <w:rsid w:val="00151D8E"/>
    <w:rsid w:val="001525E6"/>
    <w:rsid w:val="0015550C"/>
    <w:rsid w:val="00160996"/>
    <w:rsid w:val="00161F02"/>
    <w:rsid w:val="001642EB"/>
    <w:rsid w:val="001657F8"/>
    <w:rsid w:val="00165A63"/>
    <w:rsid w:val="0016660A"/>
    <w:rsid w:val="00166F27"/>
    <w:rsid w:val="00173663"/>
    <w:rsid w:val="00174DE4"/>
    <w:rsid w:val="001809B5"/>
    <w:rsid w:val="00181D82"/>
    <w:rsid w:val="00182907"/>
    <w:rsid w:val="00183F0C"/>
    <w:rsid w:val="001844A2"/>
    <w:rsid w:val="00187047"/>
    <w:rsid w:val="00190F68"/>
    <w:rsid w:val="00192B1C"/>
    <w:rsid w:val="001939D2"/>
    <w:rsid w:val="00194CC8"/>
    <w:rsid w:val="00196BA0"/>
    <w:rsid w:val="001971D3"/>
    <w:rsid w:val="00197EB6"/>
    <w:rsid w:val="001A0946"/>
    <w:rsid w:val="001A10E6"/>
    <w:rsid w:val="001A2291"/>
    <w:rsid w:val="001A2781"/>
    <w:rsid w:val="001A38DF"/>
    <w:rsid w:val="001A3963"/>
    <w:rsid w:val="001A7C11"/>
    <w:rsid w:val="001B0B1E"/>
    <w:rsid w:val="001B2581"/>
    <w:rsid w:val="001B288C"/>
    <w:rsid w:val="001B30E3"/>
    <w:rsid w:val="001B36D3"/>
    <w:rsid w:val="001B3CF8"/>
    <w:rsid w:val="001B6596"/>
    <w:rsid w:val="001B6D65"/>
    <w:rsid w:val="001B7724"/>
    <w:rsid w:val="001C0561"/>
    <w:rsid w:val="001C3CD3"/>
    <w:rsid w:val="001C49F9"/>
    <w:rsid w:val="001C66E9"/>
    <w:rsid w:val="001C7125"/>
    <w:rsid w:val="001C77B7"/>
    <w:rsid w:val="001D19F5"/>
    <w:rsid w:val="001D1FB3"/>
    <w:rsid w:val="001D5631"/>
    <w:rsid w:val="001D57B0"/>
    <w:rsid w:val="001D7B3F"/>
    <w:rsid w:val="001E065D"/>
    <w:rsid w:val="001E2471"/>
    <w:rsid w:val="001E2944"/>
    <w:rsid w:val="001E2F88"/>
    <w:rsid w:val="001E34DF"/>
    <w:rsid w:val="001E3639"/>
    <w:rsid w:val="001E40FB"/>
    <w:rsid w:val="001E5A23"/>
    <w:rsid w:val="001E5CA7"/>
    <w:rsid w:val="001E626A"/>
    <w:rsid w:val="001E646E"/>
    <w:rsid w:val="001F35DD"/>
    <w:rsid w:val="002020AD"/>
    <w:rsid w:val="00204ECE"/>
    <w:rsid w:val="00207051"/>
    <w:rsid w:val="00210A13"/>
    <w:rsid w:val="00212298"/>
    <w:rsid w:val="00213018"/>
    <w:rsid w:val="00214A4A"/>
    <w:rsid w:val="00215108"/>
    <w:rsid w:val="00220256"/>
    <w:rsid w:val="00221CCA"/>
    <w:rsid w:val="00222660"/>
    <w:rsid w:val="0022408A"/>
    <w:rsid w:val="002256DD"/>
    <w:rsid w:val="0022580F"/>
    <w:rsid w:val="00226983"/>
    <w:rsid w:val="002320E9"/>
    <w:rsid w:val="002370B5"/>
    <w:rsid w:val="002419E3"/>
    <w:rsid w:val="00244265"/>
    <w:rsid w:val="00244536"/>
    <w:rsid w:val="002456BB"/>
    <w:rsid w:val="00245DD7"/>
    <w:rsid w:val="0024610F"/>
    <w:rsid w:val="00246A7A"/>
    <w:rsid w:val="00246B49"/>
    <w:rsid w:val="0025044D"/>
    <w:rsid w:val="002530EF"/>
    <w:rsid w:val="002541B3"/>
    <w:rsid w:val="00254DE7"/>
    <w:rsid w:val="002556A9"/>
    <w:rsid w:val="0025678F"/>
    <w:rsid w:val="00257428"/>
    <w:rsid w:val="00261BFA"/>
    <w:rsid w:val="00261D94"/>
    <w:rsid w:val="0026209E"/>
    <w:rsid w:val="00262676"/>
    <w:rsid w:val="0026275A"/>
    <w:rsid w:val="00265A5A"/>
    <w:rsid w:val="00265F03"/>
    <w:rsid w:val="00266C77"/>
    <w:rsid w:val="00266E97"/>
    <w:rsid w:val="00270053"/>
    <w:rsid w:val="00270D2F"/>
    <w:rsid w:val="00273636"/>
    <w:rsid w:val="002749F3"/>
    <w:rsid w:val="0027583A"/>
    <w:rsid w:val="0027637D"/>
    <w:rsid w:val="002768D4"/>
    <w:rsid w:val="002773F9"/>
    <w:rsid w:val="00281264"/>
    <w:rsid w:val="0028131D"/>
    <w:rsid w:val="00281D74"/>
    <w:rsid w:val="00281ECE"/>
    <w:rsid w:val="0028348E"/>
    <w:rsid w:val="002848F3"/>
    <w:rsid w:val="00284E54"/>
    <w:rsid w:val="00284F27"/>
    <w:rsid w:val="002855D0"/>
    <w:rsid w:val="00285655"/>
    <w:rsid w:val="00285C1A"/>
    <w:rsid w:val="00287CF6"/>
    <w:rsid w:val="0029050C"/>
    <w:rsid w:val="00290CC8"/>
    <w:rsid w:val="0029146F"/>
    <w:rsid w:val="0029163F"/>
    <w:rsid w:val="002935F8"/>
    <w:rsid w:val="00293FA6"/>
    <w:rsid w:val="00297ECA"/>
    <w:rsid w:val="002A2320"/>
    <w:rsid w:val="002A3B84"/>
    <w:rsid w:val="002A3E9A"/>
    <w:rsid w:val="002A4C4C"/>
    <w:rsid w:val="002A5829"/>
    <w:rsid w:val="002A6482"/>
    <w:rsid w:val="002A7D8C"/>
    <w:rsid w:val="002A7FB9"/>
    <w:rsid w:val="002B28C4"/>
    <w:rsid w:val="002B448A"/>
    <w:rsid w:val="002B518C"/>
    <w:rsid w:val="002B679A"/>
    <w:rsid w:val="002B68A2"/>
    <w:rsid w:val="002B6DDC"/>
    <w:rsid w:val="002B776E"/>
    <w:rsid w:val="002B7937"/>
    <w:rsid w:val="002C0080"/>
    <w:rsid w:val="002C0E96"/>
    <w:rsid w:val="002C4746"/>
    <w:rsid w:val="002C485E"/>
    <w:rsid w:val="002C5795"/>
    <w:rsid w:val="002C6011"/>
    <w:rsid w:val="002C6589"/>
    <w:rsid w:val="002D1A50"/>
    <w:rsid w:val="002D30D8"/>
    <w:rsid w:val="002D3947"/>
    <w:rsid w:val="002D69D6"/>
    <w:rsid w:val="002E0761"/>
    <w:rsid w:val="002E0E8F"/>
    <w:rsid w:val="002E0FC1"/>
    <w:rsid w:val="002E7139"/>
    <w:rsid w:val="002E7679"/>
    <w:rsid w:val="002E7F6A"/>
    <w:rsid w:val="002F1008"/>
    <w:rsid w:val="002F2C27"/>
    <w:rsid w:val="002F4ADC"/>
    <w:rsid w:val="002F566C"/>
    <w:rsid w:val="002F5F63"/>
    <w:rsid w:val="002F6DC1"/>
    <w:rsid w:val="002F7194"/>
    <w:rsid w:val="002F7C78"/>
    <w:rsid w:val="003000A4"/>
    <w:rsid w:val="00300B02"/>
    <w:rsid w:val="00303833"/>
    <w:rsid w:val="00306058"/>
    <w:rsid w:val="0030725B"/>
    <w:rsid w:val="00310E72"/>
    <w:rsid w:val="003110CF"/>
    <w:rsid w:val="00315521"/>
    <w:rsid w:val="00316E37"/>
    <w:rsid w:val="00322B45"/>
    <w:rsid w:val="00323981"/>
    <w:rsid w:val="00325230"/>
    <w:rsid w:val="003257BD"/>
    <w:rsid w:val="00326AE9"/>
    <w:rsid w:val="003278A4"/>
    <w:rsid w:val="00327EBD"/>
    <w:rsid w:val="00330697"/>
    <w:rsid w:val="003306D7"/>
    <w:rsid w:val="00331267"/>
    <w:rsid w:val="00331620"/>
    <w:rsid w:val="00332601"/>
    <w:rsid w:val="0033324C"/>
    <w:rsid w:val="00334349"/>
    <w:rsid w:val="00335B95"/>
    <w:rsid w:val="003407F3"/>
    <w:rsid w:val="003413BB"/>
    <w:rsid w:val="00343A50"/>
    <w:rsid w:val="003461B3"/>
    <w:rsid w:val="00346BFF"/>
    <w:rsid w:val="00346E63"/>
    <w:rsid w:val="00347741"/>
    <w:rsid w:val="0035054A"/>
    <w:rsid w:val="00350CD1"/>
    <w:rsid w:val="00354A8D"/>
    <w:rsid w:val="00354ADD"/>
    <w:rsid w:val="00355724"/>
    <w:rsid w:val="003628C0"/>
    <w:rsid w:val="00364DD2"/>
    <w:rsid w:val="0036681A"/>
    <w:rsid w:val="00371F15"/>
    <w:rsid w:val="00372075"/>
    <w:rsid w:val="00373599"/>
    <w:rsid w:val="003743F1"/>
    <w:rsid w:val="00374CB6"/>
    <w:rsid w:val="00375156"/>
    <w:rsid w:val="00375627"/>
    <w:rsid w:val="00375E79"/>
    <w:rsid w:val="00380589"/>
    <w:rsid w:val="00382487"/>
    <w:rsid w:val="003825B4"/>
    <w:rsid w:val="00382A93"/>
    <w:rsid w:val="00383D46"/>
    <w:rsid w:val="00386562"/>
    <w:rsid w:val="00387B07"/>
    <w:rsid w:val="0039098B"/>
    <w:rsid w:val="00393006"/>
    <w:rsid w:val="00393509"/>
    <w:rsid w:val="003941D2"/>
    <w:rsid w:val="003942B8"/>
    <w:rsid w:val="003945DA"/>
    <w:rsid w:val="0039490C"/>
    <w:rsid w:val="00395D66"/>
    <w:rsid w:val="00395EB5"/>
    <w:rsid w:val="00396D2B"/>
    <w:rsid w:val="00397A80"/>
    <w:rsid w:val="003A135E"/>
    <w:rsid w:val="003A1D9B"/>
    <w:rsid w:val="003A6BE4"/>
    <w:rsid w:val="003B0319"/>
    <w:rsid w:val="003B3B22"/>
    <w:rsid w:val="003B49E0"/>
    <w:rsid w:val="003B5536"/>
    <w:rsid w:val="003B5947"/>
    <w:rsid w:val="003B5E90"/>
    <w:rsid w:val="003B6013"/>
    <w:rsid w:val="003B7ABB"/>
    <w:rsid w:val="003C032A"/>
    <w:rsid w:val="003C05B6"/>
    <w:rsid w:val="003C106F"/>
    <w:rsid w:val="003C3D58"/>
    <w:rsid w:val="003C6276"/>
    <w:rsid w:val="003C7EDC"/>
    <w:rsid w:val="003C7FB2"/>
    <w:rsid w:val="003D0C37"/>
    <w:rsid w:val="003D2415"/>
    <w:rsid w:val="003D3F7B"/>
    <w:rsid w:val="003D41AE"/>
    <w:rsid w:val="003D5D5C"/>
    <w:rsid w:val="003D6774"/>
    <w:rsid w:val="003E065B"/>
    <w:rsid w:val="003E0B0D"/>
    <w:rsid w:val="003E2C98"/>
    <w:rsid w:val="003E525C"/>
    <w:rsid w:val="003E6238"/>
    <w:rsid w:val="003E7D3B"/>
    <w:rsid w:val="003F18D3"/>
    <w:rsid w:val="003F1DBD"/>
    <w:rsid w:val="003F687E"/>
    <w:rsid w:val="003F74CD"/>
    <w:rsid w:val="00400570"/>
    <w:rsid w:val="00400D24"/>
    <w:rsid w:val="0040143E"/>
    <w:rsid w:val="00402701"/>
    <w:rsid w:val="00405361"/>
    <w:rsid w:val="004064D7"/>
    <w:rsid w:val="004070A1"/>
    <w:rsid w:val="0040728C"/>
    <w:rsid w:val="00407437"/>
    <w:rsid w:val="0040748F"/>
    <w:rsid w:val="0041180C"/>
    <w:rsid w:val="00412895"/>
    <w:rsid w:val="0041342B"/>
    <w:rsid w:val="00413A77"/>
    <w:rsid w:val="0041450F"/>
    <w:rsid w:val="00414D33"/>
    <w:rsid w:val="00415049"/>
    <w:rsid w:val="0041511F"/>
    <w:rsid w:val="00416BA0"/>
    <w:rsid w:val="00417CF2"/>
    <w:rsid w:val="00420A2D"/>
    <w:rsid w:val="00420BCD"/>
    <w:rsid w:val="004214B9"/>
    <w:rsid w:val="00423108"/>
    <w:rsid w:val="00425A46"/>
    <w:rsid w:val="00425A76"/>
    <w:rsid w:val="004268EC"/>
    <w:rsid w:val="0043204E"/>
    <w:rsid w:val="00432135"/>
    <w:rsid w:val="00432F93"/>
    <w:rsid w:val="00433AFC"/>
    <w:rsid w:val="00436189"/>
    <w:rsid w:val="00441736"/>
    <w:rsid w:val="0044194C"/>
    <w:rsid w:val="00441DD9"/>
    <w:rsid w:val="00442056"/>
    <w:rsid w:val="004420DB"/>
    <w:rsid w:val="004441A5"/>
    <w:rsid w:val="00445634"/>
    <w:rsid w:val="00450166"/>
    <w:rsid w:val="0045176C"/>
    <w:rsid w:val="00454B62"/>
    <w:rsid w:val="00455776"/>
    <w:rsid w:val="0045633B"/>
    <w:rsid w:val="004570DF"/>
    <w:rsid w:val="00457432"/>
    <w:rsid w:val="0046066C"/>
    <w:rsid w:val="00462204"/>
    <w:rsid w:val="00462347"/>
    <w:rsid w:val="0046297C"/>
    <w:rsid w:val="0046466A"/>
    <w:rsid w:val="004676A9"/>
    <w:rsid w:val="004704C4"/>
    <w:rsid w:val="004717DA"/>
    <w:rsid w:val="00472BBD"/>
    <w:rsid w:val="00472C0C"/>
    <w:rsid w:val="00473808"/>
    <w:rsid w:val="00474123"/>
    <w:rsid w:val="00474881"/>
    <w:rsid w:val="00476172"/>
    <w:rsid w:val="00482297"/>
    <w:rsid w:val="004825FA"/>
    <w:rsid w:val="004828B9"/>
    <w:rsid w:val="0048366F"/>
    <w:rsid w:val="00486DFF"/>
    <w:rsid w:val="00493958"/>
    <w:rsid w:val="00493BF5"/>
    <w:rsid w:val="00494165"/>
    <w:rsid w:val="00497F38"/>
    <w:rsid w:val="004A2023"/>
    <w:rsid w:val="004A3807"/>
    <w:rsid w:val="004A3C0B"/>
    <w:rsid w:val="004A3C4A"/>
    <w:rsid w:val="004B153E"/>
    <w:rsid w:val="004B22EB"/>
    <w:rsid w:val="004B3255"/>
    <w:rsid w:val="004B4CC4"/>
    <w:rsid w:val="004B723C"/>
    <w:rsid w:val="004C12FC"/>
    <w:rsid w:val="004C1392"/>
    <w:rsid w:val="004C1DEA"/>
    <w:rsid w:val="004C207E"/>
    <w:rsid w:val="004C2E55"/>
    <w:rsid w:val="004C3A42"/>
    <w:rsid w:val="004C58B1"/>
    <w:rsid w:val="004C67C1"/>
    <w:rsid w:val="004D002C"/>
    <w:rsid w:val="004D17BE"/>
    <w:rsid w:val="004D24B4"/>
    <w:rsid w:val="004D3F61"/>
    <w:rsid w:val="004D5186"/>
    <w:rsid w:val="004D576B"/>
    <w:rsid w:val="004D6FA0"/>
    <w:rsid w:val="004E3BFB"/>
    <w:rsid w:val="004E5556"/>
    <w:rsid w:val="004E6531"/>
    <w:rsid w:val="004F0527"/>
    <w:rsid w:val="004F2C30"/>
    <w:rsid w:val="004F45FD"/>
    <w:rsid w:val="004F4810"/>
    <w:rsid w:val="004F4F76"/>
    <w:rsid w:val="004F602C"/>
    <w:rsid w:val="004F7E85"/>
    <w:rsid w:val="005006C8"/>
    <w:rsid w:val="00500F08"/>
    <w:rsid w:val="0050382E"/>
    <w:rsid w:val="00505818"/>
    <w:rsid w:val="0050779C"/>
    <w:rsid w:val="00512A3D"/>
    <w:rsid w:val="005162E0"/>
    <w:rsid w:val="005177C2"/>
    <w:rsid w:val="00521256"/>
    <w:rsid w:val="005217B3"/>
    <w:rsid w:val="005232EE"/>
    <w:rsid w:val="00523B1E"/>
    <w:rsid w:val="00525ABA"/>
    <w:rsid w:val="0053259D"/>
    <w:rsid w:val="005334F5"/>
    <w:rsid w:val="005350B7"/>
    <w:rsid w:val="00535B43"/>
    <w:rsid w:val="00542A50"/>
    <w:rsid w:val="00542C11"/>
    <w:rsid w:val="00543126"/>
    <w:rsid w:val="005449A0"/>
    <w:rsid w:val="00544B47"/>
    <w:rsid w:val="00545E17"/>
    <w:rsid w:val="005463AD"/>
    <w:rsid w:val="00546FC6"/>
    <w:rsid w:val="00547245"/>
    <w:rsid w:val="005472B6"/>
    <w:rsid w:val="005477FB"/>
    <w:rsid w:val="00550BAC"/>
    <w:rsid w:val="00551E54"/>
    <w:rsid w:val="00553696"/>
    <w:rsid w:val="00554B13"/>
    <w:rsid w:val="00556344"/>
    <w:rsid w:val="00563937"/>
    <w:rsid w:val="005661A9"/>
    <w:rsid w:val="00566CB4"/>
    <w:rsid w:val="00570239"/>
    <w:rsid w:val="00570EB0"/>
    <w:rsid w:val="00571DF6"/>
    <w:rsid w:val="005736E9"/>
    <w:rsid w:val="00574694"/>
    <w:rsid w:val="00574D20"/>
    <w:rsid w:val="00581407"/>
    <w:rsid w:val="005823F3"/>
    <w:rsid w:val="0058519B"/>
    <w:rsid w:val="00585307"/>
    <w:rsid w:val="00586CEC"/>
    <w:rsid w:val="00587461"/>
    <w:rsid w:val="005902B6"/>
    <w:rsid w:val="00590E6E"/>
    <w:rsid w:val="005914C7"/>
    <w:rsid w:val="00591652"/>
    <w:rsid w:val="005925E6"/>
    <w:rsid w:val="00593B64"/>
    <w:rsid w:val="00593DB1"/>
    <w:rsid w:val="00594DBB"/>
    <w:rsid w:val="005965CC"/>
    <w:rsid w:val="00596CA3"/>
    <w:rsid w:val="005A05B1"/>
    <w:rsid w:val="005A15AB"/>
    <w:rsid w:val="005A2B58"/>
    <w:rsid w:val="005A5F33"/>
    <w:rsid w:val="005A7079"/>
    <w:rsid w:val="005B0383"/>
    <w:rsid w:val="005B1031"/>
    <w:rsid w:val="005B15D5"/>
    <w:rsid w:val="005B1950"/>
    <w:rsid w:val="005B29F1"/>
    <w:rsid w:val="005B32D3"/>
    <w:rsid w:val="005B4E73"/>
    <w:rsid w:val="005B61F1"/>
    <w:rsid w:val="005B69E7"/>
    <w:rsid w:val="005B7E9F"/>
    <w:rsid w:val="005C2B53"/>
    <w:rsid w:val="005C46B9"/>
    <w:rsid w:val="005C5678"/>
    <w:rsid w:val="005D09EB"/>
    <w:rsid w:val="005D18C1"/>
    <w:rsid w:val="005D3C1C"/>
    <w:rsid w:val="005D47D2"/>
    <w:rsid w:val="005D5309"/>
    <w:rsid w:val="005D60FC"/>
    <w:rsid w:val="005E0414"/>
    <w:rsid w:val="005E297F"/>
    <w:rsid w:val="005E2E85"/>
    <w:rsid w:val="005E47DC"/>
    <w:rsid w:val="005E4D8B"/>
    <w:rsid w:val="005E54AC"/>
    <w:rsid w:val="005E57D4"/>
    <w:rsid w:val="005E6094"/>
    <w:rsid w:val="005E6664"/>
    <w:rsid w:val="005F04E3"/>
    <w:rsid w:val="005F41A6"/>
    <w:rsid w:val="005F4B6A"/>
    <w:rsid w:val="005F4D6B"/>
    <w:rsid w:val="005F79A9"/>
    <w:rsid w:val="00600586"/>
    <w:rsid w:val="00600D5A"/>
    <w:rsid w:val="00602727"/>
    <w:rsid w:val="00606BAF"/>
    <w:rsid w:val="00607E69"/>
    <w:rsid w:val="00610530"/>
    <w:rsid w:val="0061155F"/>
    <w:rsid w:val="00614359"/>
    <w:rsid w:val="00615845"/>
    <w:rsid w:val="00626005"/>
    <w:rsid w:val="006262A3"/>
    <w:rsid w:val="00626B02"/>
    <w:rsid w:val="006278F1"/>
    <w:rsid w:val="0063042C"/>
    <w:rsid w:val="006311F9"/>
    <w:rsid w:val="0063152D"/>
    <w:rsid w:val="006344D1"/>
    <w:rsid w:val="00634B8F"/>
    <w:rsid w:val="006353AB"/>
    <w:rsid w:val="0063644F"/>
    <w:rsid w:val="00636E5A"/>
    <w:rsid w:val="00640B08"/>
    <w:rsid w:val="006438B8"/>
    <w:rsid w:val="00643F38"/>
    <w:rsid w:val="00644B85"/>
    <w:rsid w:val="006463F0"/>
    <w:rsid w:val="0064675D"/>
    <w:rsid w:val="00646828"/>
    <w:rsid w:val="00647115"/>
    <w:rsid w:val="00650706"/>
    <w:rsid w:val="00652DD5"/>
    <w:rsid w:val="00652FE2"/>
    <w:rsid w:val="00653F99"/>
    <w:rsid w:val="00654B81"/>
    <w:rsid w:val="006552F9"/>
    <w:rsid w:val="00656438"/>
    <w:rsid w:val="0065651B"/>
    <w:rsid w:val="00657658"/>
    <w:rsid w:val="00657B9E"/>
    <w:rsid w:val="00660CEA"/>
    <w:rsid w:val="00660D5E"/>
    <w:rsid w:val="00662AE6"/>
    <w:rsid w:val="0067057B"/>
    <w:rsid w:val="00672221"/>
    <w:rsid w:val="006734A5"/>
    <w:rsid w:val="006749AF"/>
    <w:rsid w:val="006766EB"/>
    <w:rsid w:val="00677446"/>
    <w:rsid w:val="006776DA"/>
    <w:rsid w:val="00677D3E"/>
    <w:rsid w:val="00677F0B"/>
    <w:rsid w:val="006839D0"/>
    <w:rsid w:val="006873CE"/>
    <w:rsid w:val="00690504"/>
    <w:rsid w:val="00692107"/>
    <w:rsid w:val="00692F15"/>
    <w:rsid w:val="00697384"/>
    <w:rsid w:val="006A042E"/>
    <w:rsid w:val="006A2551"/>
    <w:rsid w:val="006A2585"/>
    <w:rsid w:val="006A29FF"/>
    <w:rsid w:val="006A74DD"/>
    <w:rsid w:val="006B0044"/>
    <w:rsid w:val="006B1562"/>
    <w:rsid w:val="006B3AFB"/>
    <w:rsid w:val="006B51E5"/>
    <w:rsid w:val="006B55A4"/>
    <w:rsid w:val="006B7225"/>
    <w:rsid w:val="006C05D6"/>
    <w:rsid w:val="006C1A77"/>
    <w:rsid w:val="006C21CE"/>
    <w:rsid w:val="006C3E28"/>
    <w:rsid w:val="006C42F4"/>
    <w:rsid w:val="006D106F"/>
    <w:rsid w:val="006D1A41"/>
    <w:rsid w:val="006D1FFC"/>
    <w:rsid w:val="006D2574"/>
    <w:rsid w:val="006D2A7C"/>
    <w:rsid w:val="006D52F5"/>
    <w:rsid w:val="006D6523"/>
    <w:rsid w:val="006D6DB8"/>
    <w:rsid w:val="006D7967"/>
    <w:rsid w:val="006D7B38"/>
    <w:rsid w:val="006D7E4C"/>
    <w:rsid w:val="006E1E93"/>
    <w:rsid w:val="006E3102"/>
    <w:rsid w:val="006E731C"/>
    <w:rsid w:val="006E74D7"/>
    <w:rsid w:val="006E7B6F"/>
    <w:rsid w:val="006E7EB6"/>
    <w:rsid w:val="006F5730"/>
    <w:rsid w:val="00700F94"/>
    <w:rsid w:val="00701FBD"/>
    <w:rsid w:val="007021B5"/>
    <w:rsid w:val="00710674"/>
    <w:rsid w:val="00710B16"/>
    <w:rsid w:val="00715EF5"/>
    <w:rsid w:val="00716CB1"/>
    <w:rsid w:val="0072142B"/>
    <w:rsid w:val="00722E9C"/>
    <w:rsid w:val="00726F99"/>
    <w:rsid w:val="00727894"/>
    <w:rsid w:val="00727A85"/>
    <w:rsid w:val="00727E9E"/>
    <w:rsid w:val="00730315"/>
    <w:rsid w:val="00731071"/>
    <w:rsid w:val="00731CDD"/>
    <w:rsid w:val="0073294D"/>
    <w:rsid w:val="00732ED0"/>
    <w:rsid w:val="00734534"/>
    <w:rsid w:val="007347F4"/>
    <w:rsid w:val="0073645A"/>
    <w:rsid w:val="00736C91"/>
    <w:rsid w:val="007378F0"/>
    <w:rsid w:val="00741B04"/>
    <w:rsid w:val="00743B54"/>
    <w:rsid w:val="00745907"/>
    <w:rsid w:val="00746B2C"/>
    <w:rsid w:val="00746F01"/>
    <w:rsid w:val="007501CA"/>
    <w:rsid w:val="00754157"/>
    <w:rsid w:val="007603C4"/>
    <w:rsid w:val="007605F6"/>
    <w:rsid w:val="00760881"/>
    <w:rsid w:val="007635E4"/>
    <w:rsid w:val="00764FA9"/>
    <w:rsid w:val="00765AB2"/>
    <w:rsid w:val="00766EC4"/>
    <w:rsid w:val="007710FE"/>
    <w:rsid w:val="00773DEC"/>
    <w:rsid w:val="007757BF"/>
    <w:rsid w:val="00777455"/>
    <w:rsid w:val="0077750C"/>
    <w:rsid w:val="00777BE3"/>
    <w:rsid w:val="00781314"/>
    <w:rsid w:val="00781FCD"/>
    <w:rsid w:val="00786370"/>
    <w:rsid w:val="00786AFF"/>
    <w:rsid w:val="007871A7"/>
    <w:rsid w:val="00787256"/>
    <w:rsid w:val="00787959"/>
    <w:rsid w:val="00791004"/>
    <w:rsid w:val="007921B4"/>
    <w:rsid w:val="007921BA"/>
    <w:rsid w:val="00795CF7"/>
    <w:rsid w:val="007969DD"/>
    <w:rsid w:val="00797577"/>
    <w:rsid w:val="007A029B"/>
    <w:rsid w:val="007A22DE"/>
    <w:rsid w:val="007A31BE"/>
    <w:rsid w:val="007A466C"/>
    <w:rsid w:val="007A6FD7"/>
    <w:rsid w:val="007A76A7"/>
    <w:rsid w:val="007B0214"/>
    <w:rsid w:val="007B123D"/>
    <w:rsid w:val="007B1BAD"/>
    <w:rsid w:val="007C0E65"/>
    <w:rsid w:val="007C28F1"/>
    <w:rsid w:val="007D1DBC"/>
    <w:rsid w:val="007D255B"/>
    <w:rsid w:val="007D3797"/>
    <w:rsid w:val="007D3A8D"/>
    <w:rsid w:val="007D4A06"/>
    <w:rsid w:val="007D4F43"/>
    <w:rsid w:val="007D5B78"/>
    <w:rsid w:val="007D74DA"/>
    <w:rsid w:val="007D7ACA"/>
    <w:rsid w:val="007E1CEF"/>
    <w:rsid w:val="007E3A54"/>
    <w:rsid w:val="007E42EC"/>
    <w:rsid w:val="007E48FF"/>
    <w:rsid w:val="007E4EA1"/>
    <w:rsid w:val="007E6EC5"/>
    <w:rsid w:val="007E742F"/>
    <w:rsid w:val="007F1B8F"/>
    <w:rsid w:val="007F2D80"/>
    <w:rsid w:val="007F327B"/>
    <w:rsid w:val="007F37F2"/>
    <w:rsid w:val="007F4115"/>
    <w:rsid w:val="007F4A1F"/>
    <w:rsid w:val="007F4F85"/>
    <w:rsid w:val="007F6BB2"/>
    <w:rsid w:val="00803A82"/>
    <w:rsid w:val="00805C3B"/>
    <w:rsid w:val="00810FDA"/>
    <w:rsid w:val="00811112"/>
    <w:rsid w:val="00817DD1"/>
    <w:rsid w:val="00821DF9"/>
    <w:rsid w:val="00825CEB"/>
    <w:rsid w:val="0082789D"/>
    <w:rsid w:val="00830291"/>
    <w:rsid w:val="00830316"/>
    <w:rsid w:val="008320E1"/>
    <w:rsid w:val="0083441B"/>
    <w:rsid w:val="008354F3"/>
    <w:rsid w:val="00836B27"/>
    <w:rsid w:val="00842BC2"/>
    <w:rsid w:val="00846488"/>
    <w:rsid w:val="00851F16"/>
    <w:rsid w:val="00852D5B"/>
    <w:rsid w:val="00853D4F"/>
    <w:rsid w:val="0085491A"/>
    <w:rsid w:val="00855A28"/>
    <w:rsid w:val="00861508"/>
    <w:rsid w:val="00861E33"/>
    <w:rsid w:val="008633BB"/>
    <w:rsid w:val="00863D43"/>
    <w:rsid w:val="0086403A"/>
    <w:rsid w:val="00865DF7"/>
    <w:rsid w:val="00867572"/>
    <w:rsid w:val="00870815"/>
    <w:rsid w:val="00870959"/>
    <w:rsid w:val="008726A1"/>
    <w:rsid w:val="00873578"/>
    <w:rsid w:val="008742D3"/>
    <w:rsid w:val="00875EB9"/>
    <w:rsid w:val="008766AE"/>
    <w:rsid w:val="00880A26"/>
    <w:rsid w:val="00882A23"/>
    <w:rsid w:val="00884600"/>
    <w:rsid w:val="00884853"/>
    <w:rsid w:val="0088529C"/>
    <w:rsid w:val="008858CA"/>
    <w:rsid w:val="008865AE"/>
    <w:rsid w:val="0088691B"/>
    <w:rsid w:val="008908A1"/>
    <w:rsid w:val="008974CF"/>
    <w:rsid w:val="00897A01"/>
    <w:rsid w:val="008A186B"/>
    <w:rsid w:val="008A2FE0"/>
    <w:rsid w:val="008A4B6A"/>
    <w:rsid w:val="008B0203"/>
    <w:rsid w:val="008B1A68"/>
    <w:rsid w:val="008B4B57"/>
    <w:rsid w:val="008B5B38"/>
    <w:rsid w:val="008B6253"/>
    <w:rsid w:val="008B693F"/>
    <w:rsid w:val="008B7AAA"/>
    <w:rsid w:val="008C0744"/>
    <w:rsid w:val="008C0B61"/>
    <w:rsid w:val="008C0DBF"/>
    <w:rsid w:val="008C1BA6"/>
    <w:rsid w:val="008D11C5"/>
    <w:rsid w:val="008D12F3"/>
    <w:rsid w:val="008D1F2B"/>
    <w:rsid w:val="008D3FFE"/>
    <w:rsid w:val="008D4761"/>
    <w:rsid w:val="008D4C9A"/>
    <w:rsid w:val="008D538F"/>
    <w:rsid w:val="008D64F8"/>
    <w:rsid w:val="008D7158"/>
    <w:rsid w:val="008E0FD1"/>
    <w:rsid w:val="008E305D"/>
    <w:rsid w:val="008E42EC"/>
    <w:rsid w:val="008E59CD"/>
    <w:rsid w:val="008E7078"/>
    <w:rsid w:val="008F1429"/>
    <w:rsid w:val="008F5F30"/>
    <w:rsid w:val="008F63F8"/>
    <w:rsid w:val="0090017C"/>
    <w:rsid w:val="0090031F"/>
    <w:rsid w:val="00904908"/>
    <w:rsid w:val="0090659C"/>
    <w:rsid w:val="009077CA"/>
    <w:rsid w:val="00910C97"/>
    <w:rsid w:val="009116E3"/>
    <w:rsid w:val="009119BC"/>
    <w:rsid w:val="009125B1"/>
    <w:rsid w:val="00913F78"/>
    <w:rsid w:val="00915FE8"/>
    <w:rsid w:val="00916038"/>
    <w:rsid w:val="009166C6"/>
    <w:rsid w:val="009166CD"/>
    <w:rsid w:val="00916A22"/>
    <w:rsid w:val="0091725B"/>
    <w:rsid w:val="0092114F"/>
    <w:rsid w:val="00923E48"/>
    <w:rsid w:val="009262FD"/>
    <w:rsid w:val="00926F9C"/>
    <w:rsid w:val="00931167"/>
    <w:rsid w:val="009313C9"/>
    <w:rsid w:val="00932BC3"/>
    <w:rsid w:val="0094130C"/>
    <w:rsid w:val="009418A1"/>
    <w:rsid w:val="00942415"/>
    <w:rsid w:val="00943358"/>
    <w:rsid w:val="009438B0"/>
    <w:rsid w:val="00946069"/>
    <w:rsid w:val="00947E49"/>
    <w:rsid w:val="00950633"/>
    <w:rsid w:val="0095279E"/>
    <w:rsid w:val="00953BB3"/>
    <w:rsid w:val="00955078"/>
    <w:rsid w:val="009569A0"/>
    <w:rsid w:val="009600A4"/>
    <w:rsid w:val="009626EF"/>
    <w:rsid w:val="009658FC"/>
    <w:rsid w:val="009663BA"/>
    <w:rsid w:val="009671C3"/>
    <w:rsid w:val="00971C81"/>
    <w:rsid w:val="00976B80"/>
    <w:rsid w:val="0097757E"/>
    <w:rsid w:val="00977658"/>
    <w:rsid w:val="00980D83"/>
    <w:rsid w:val="00981739"/>
    <w:rsid w:val="009847C5"/>
    <w:rsid w:val="00985152"/>
    <w:rsid w:val="00987386"/>
    <w:rsid w:val="00987B22"/>
    <w:rsid w:val="00987D27"/>
    <w:rsid w:val="00987ECE"/>
    <w:rsid w:val="009903EF"/>
    <w:rsid w:val="009913C1"/>
    <w:rsid w:val="00991C21"/>
    <w:rsid w:val="00993124"/>
    <w:rsid w:val="00993BDA"/>
    <w:rsid w:val="00993F1B"/>
    <w:rsid w:val="00994F2A"/>
    <w:rsid w:val="00996B55"/>
    <w:rsid w:val="00997D42"/>
    <w:rsid w:val="009A0522"/>
    <w:rsid w:val="009A0C43"/>
    <w:rsid w:val="009A1FE6"/>
    <w:rsid w:val="009A6102"/>
    <w:rsid w:val="009B0434"/>
    <w:rsid w:val="009B1893"/>
    <w:rsid w:val="009B4060"/>
    <w:rsid w:val="009B5192"/>
    <w:rsid w:val="009B709E"/>
    <w:rsid w:val="009B79D8"/>
    <w:rsid w:val="009C106D"/>
    <w:rsid w:val="009C16DE"/>
    <w:rsid w:val="009C172E"/>
    <w:rsid w:val="009C280F"/>
    <w:rsid w:val="009C4509"/>
    <w:rsid w:val="009C548F"/>
    <w:rsid w:val="009D0DFA"/>
    <w:rsid w:val="009D3066"/>
    <w:rsid w:val="009D3267"/>
    <w:rsid w:val="009D4974"/>
    <w:rsid w:val="009D625B"/>
    <w:rsid w:val="009E09A9"/>
    <w:rsid w:val="009E328F"/>
    <w:rsid w:val="009E35F6"/>
    <w:rsid w:val="009E5123"/>
    <w:rsid w:val="009E7E32"/>
    <w:rsid w:val="009F0F8E"/>
    <w:rsid w:val="009F369E"/>
    <w:rsid w:val="009F3AE9"/>
    <w:rsid w:val="009F4523"/>
    <w:rsid w:val="009F51FF"/>
    <w:rsid w:val="009F7853"/>
    <w:rsid w:val="009F78EE"/>
    <w:rsid w:val="00A0059A"/>
    <w:rsid w:val="00A00D62"/>
    <w:rsid w:val="00A02F21"/>
    <w:rsid w:val="00A057B2"/>
    <w:rsid w:val="00A057C5"/>
    <w:rsid w:val="00A13B13"/>
    <w:rsid w:val="00A13B9F"/>
    <w:rsid w:val="00A147A2"/>
    <w:rsid w:val="00A15721"/>
    <w:rsid w:val="00A15C2F"/>
    <w:rsid w:val="00A22117"/>
    <w:rsid w:val="00A241EC"/>
    <w:rsid w:val="00A245A2"/>
    <w:rsid w:val="00A2520A"/>
    <w:rsid w:val="00A25914"/>
    <w:rsid w:val="00A26D99"/>
    <w:rsid w:val="00A30CB0"/>
    <w:rsid w:val="00A30D00"/>
    <w:rsid w:val="00A312EC"/>
    <w:rsid w:val="00A31556"/>
    <w:rsid w:val="00A32F6A"/>
    <w:rsid w:val="00A32F71"/>
    <w:rsid w:val="00A34CA8"/>
    <w:rsid w:val="00A36885"/>
    <w:rsid w:val="00A37A38"/>
    <w:rsid w:val="00A37C7E"/>
    <w:rsid w:val="00A45498"/>
    <w:rsid w:val="00A47EFF"/>
    <w:rsid w:val="00A511DE"/>
    <w:rsid w:val="00A515E0"/>
    <w:rsid w:val="00A53811"/>
    <w:rsid w:val="00A53EFC"/>
    <w:rsid w:val="00A54EC7"/>
    <w:rsid w:val="00A60FB8"/>
    <w:rsid w:val="00A61275"/>
    <w:rsid w:val="00A6283E"/>
    <w:rsid w:val="00A638C7"/>
    <w:rsid w:val="00A63C01"/>
    <w:rsid w:val="00A64848"/>
    <w:rsid w:val="00A64B47"/>
    <w:rsid w:val="00A64FA8"/>
    <w:rsid w:val="00A658F5"/>
    <w:rsid w:val="00A65AFE"/>
    <w:rsid w:val="00A665D4"/>
    <w:rsid w:val="00A67091"/>
    <w:rsid w:val="00A7221F"/>
    <w:rsid w:val="00A729E7"/>
    <w:rsid w:val="00A73C77"/>
    <w:rsid w:val="00A83ECE"/>
    <w:rsid w:val="00A85E14"/>
    <w:rsid w:val="00A86636"/>
    <w:rsid w:val="00A95025"/>
    <w:rsid w:val="00A97A28"/>
    <w:rsid w:val="00AA0850"/>
    <w:rsid w:val="00AA3B6D"/>
    <w:rsid w:val="00AA5C3C"/>
    <w:rsid w:val="00AA6D87"/>
    <w:rsid w:val="00AA754B"/>
    <w:rsid w:val="00AA7999"/>
    <w:rsid w:val="00AB231C"/>
    <w:rsid w:val="00AB253D"/>
    <w:rsid w:val="00AB270A"/>
    <w:rsid w:val="00AB463E"/>
    <w:rsid w:val="00AB4B23"/>
    <w:rsid w:val="00AB506D"/>
    <w:rsid w:val="00AB5518"/>
    <w:rsid w:val="00AB57AE"/>
    <w:rsid w:val="00AB5D56"/>
    <w:rsid w:val="00AB77C6"/>
    <w:rsid w:val="00AB7F22"/>
    <w:rsid w:val="00AC0D58"/>
    <w:rsid w:val="00AC152F"/>
    <w:rsid w:val="00AC37D7"/>
    <w:rsid w:val="00AC45F6"/>
    <w:rsid w:val="00AC5790"/>
    <w:rsid w:val="00AC6722"/>
    <w:rsid w:val="00AC787B"/>
    <w:rsid w:val="00AC7EE1"/>
    <w:rsid w:val="00AD011A"/>
    <w:rsid w:val="00AD01FA"/>
    <w:rsid w:val="00AD081C"/>
    <w:rsid w:val="00AD64B5"/>
    <w:rsid w:val="00AD6953"/>
    <w:rsid w:val="00AE0D58"/>
    <w:rsid w:val="00AE3BCD"/>
    <w:rsid w:val="00AE55DC"/>
    <w:rsid w:val="00AE61E8"/>
    <w:rsid w:val="00AE6257"/>
    <w:rsid w:val="00AE7F62"/>
    <w:rsid w:val="00AF17A6"/>
    <w:rsid w:val="00AF5755"/>
    <w:rsid w:val="00AF6B23"/>
    <w:rsid w:val="00AF788A"/>
    <w:rsid w:val="00AF7959"/>
    <w:rsid w:val="00B01363"/>
    <w:rsid w:val="00B0160A"/>
    <w:rsid w:val="00B03914"/>
    <w:rsid w:val="00B0687A"/>
    <w:rsid w:val="00B144A0"/>
    <w:rsid w:val="00B1515B"/>
    <w:rsid w:val="00B16BAA"/>
    <w:rsid w:val="00B178B6"/>
    <w:rsid w:val="00B20165"/>
    <w:rsid w:val="00B21991"/>
    <w:rsid w:val="00B22D4B"/>
    <w:rsid w:val="00B240F0"/>
    <w:rsid w:val="00B241B4"/>
    <w:rsid w:val="00B25013"/>
    <w:rsid w:val="00B257DB"/>
    <w:rsid w:val="00B265F1"/>
    <w:rsid w:val="00B26C07"/>
    <w:rsid w:val="00B26DEC"/>
    <w:rsid w:val="00B301D5"/>
    <w:rsid w:val="00B32B77"/>
    <w:rsid w:val="00B339FE"/>
    <w:rsid w:val="00B37D63"/>
    <w:rsid w:val="00B41639"/>
    <w:rsid w:val="00B44885"/>
    <w:rsid w:val="00B50413"/>
    <w:rsid w:val="00B506A2"/>
    <w:rsid w:val="00B5082B"/>
    <w:rsid w:val="00B51C60"/>
    <w:rsid w:val="00B51CC7"/>
    <w:rsid w:val="00B52447"/>
    <w:rsid w:val="00B53CFC"/>
    <w:rsid w:val="00B55F63"/>
    <w:rsid w:val="00B56196"/>
    <w:rsid w:val="00B604CA"/>
    <w:rsid w:val="00B6117E"/>
    <w:rsid w:val="00B65F31"/>
    <w:rsid w:val="00B661DD"/>
    <w:rsid w:val="00B66428"/>
    <w:rsid w:val="00B735A0"/>
    <w:rsid w:val="00B735EB"/>
    <w:rsid w:val="00B7599B"/>
    <w:rsid w:val="00B76173"/>
    <w:rsid w:val="00B761FD"/>
    <w:rsid w:val="00B80694"/>
    <w:rsid w:val="00B80869"/>
    <w:rsid w:val="00B8305B"/>
    <w:rsid w:val="00B84C95"/>
    <w:rsid w:val="00B86F7F"/>
    <w:rsid w:val="00B87A98"/>
    <w:rsid w:val="00B904AE"/>
    <w:rsid w:val="00B907FB"/>
    <w:rsid w:val="00B91529"/>
    <w:rsid w:val="00B916E0"/>
    <w:rsid w:val="00B94378"/>
    <w:rsid w:val="00B97571"/>
    <w:rsid w:val="00B97CD4"/>
    <w:rsid w:val="00BA03AC"/>
    <w:rsid w:val="00BA05FC"/>
    <w:rsid w:val="00BA0990"/>
    <w:rsid w:val="00BA0ACC"/>
    <w:rsid w:val="00BA19E6"/>
    <w:rsid w:val="00BA2AA7"/>
    <w:rsid w:val="00BA4B19"/>
    <w:rsid w:val="00BA7DF4"/>
    <w:rsid w:val="00BB0021"/>
    <w:rsid w:val="00BB0DFB"/>
    <w:rsid w:val="00BB27B8"/>
    <w:rsid w:val="00BB2E85"/>
    <w:rsid w:val="00BB352F"/>
    <w:rsid w:val="00BB3B22"/>
    <w:rsid w:val="00BB5E9A"/>
    <w:rsid w:val="00BB6DA8"/>
    <w:rsid w:val="00BC1351"/>
    <w:rsid w:val="00BC1722"/>
    <w:rsid w:val="00BC1ACB"/>
    <w:rsid w:val="00BC2BFF"/>
    <w:rsid w:val="00BC3EBC"/>
    <w:rsid w:val="00BC72AB"/>
    <w:rsid w:val="00BC73B7"/>
    <w:rsid w:val="00BD5839"/>
    <w:rsid w:val="00BD79AA"/>
    <w:rsid w:val="00BD7E74"/>
    <w:rsid w:val="00BD7FBA"/>
    <w:rsid w:val="00BE0291"/>
    <w:rsid w:val="00BE0F64"/>
    <w:rsid w:val="00BE0F9C"/>
    <w:rsid w:val="00BE106D"/>
    <w:rsid w:val="00BE2B44"/>
    <w:rsid w:val="00BE75BB"/>
    <w:rsid w:val="00BE7E1D"/>
    <w:rsid w:val="00BF087F"/>
    <w:rsid w:val="00BF10E9"/>
    <w:rsid w:val="00BF1C8C"/>
    <w:rsid w:val="00BF3161"/>
    <w:rsid w:val="00BF4CF3"/>
    <w:rsid w:val="00BF6DED"/>
    <w:rsid w:val="00C022C8"/>
    <w:rsid w:val="00C02C15"/>
    <w:rsid w:val="00C0315C"/>
    <w:rsid w:val="00C07DD4"/>
    <w:rsid w:val="00C11208"/>
    <w:rsid w:val="00C11FB9"/>
    <w:rsid w:val="00C12B43"/>
    <w:rsid w:val="00C13C1F"/>
    <w:rsid w:val="00C14D50"/>
    <w:rsid w:val="00C152CE"/>
    <w:rsid w:val="00C2158F"/>
    <w:rsid w:val="00C23709"/>
    <w:rsid w:val="00C23F12"/>
    <w:rsid w:val="00C2518E"/>
    <w:rsid w:val="00C26832"/>
    <w:rsid w:val="00C302D0"/>
    <w:rsid w:val="00C3469B"/>
    <w:rsid w:val="00C35475"/>
    <w:rsid w:val="00C35693"/>
    <w:rsid w:val="00C36C41"/>
    <w:rsid w:val="00C36DED"/>
    <w:rsid w:val="00C4009A"/>
    <w:rsid w:val="00C400BE"/>
    <w:rsid w:val="00C413D0"/>
    <w:rsid w:val="00C42017"/>
    <w:rsid w:val="00C42A1A"/>
    <w:rsid w:val="00C42D57"/>
    <w:rsid w:val="00C45792"/>
    <w:rsid w:val="00C46377"/>
    <w:rsid w:val="00C4754B"/>
    <w:rsid w:val="00C518C8"/>
    <w:rsid w:val="00C54E54"/>
    <w:rsid w:val="00C616CB"/>
    <w:rsid w:val="00C61810"/>
    <w:rsid w:val="00C61E03"/>
    <w:rsid w:val="00C654BE"/>
    <w:rsid w:val="00C672F6"/>
    <w:rsid w:val="00C70241"/>
    <w:rsid w:val="00C71298"/>
    <w:rsid w:val="00C72A55"/>
    <w:rsid w:val="00C73192"/>
    <w:rsid w:val="00C75FF6"/>
    <w:rsid w:val="00C76095"/>
    <w:rsid w:val="00C81EDF"/>
    <w:rsid w:val="00C829EA"/>
    <w:rsid w:val="00C82C72"/>
    <w:rsid w:val="00C83104"/>
    <w:rsid w:val="00C83885"/>
    <w:rsid w:val="00C85135"/>
    <w:rsid w:val="00C85B55"/>
    <w:rsid w:val="00C91F6B"/>
    <w:rsid w:val="00C94DF2"/>
    <w:rsid w:val="00C955A4"/>
    <w:rsid w:val="00C969DB"/>
    <w:rsid w:val="00C97A18"/>
    <w:rsid w:val="00CA05E2"/>
    <w:rsid w:val="00CA07AF"/>
    <w:rsid w:val="00CA3257"/>
    <w:rsid w:val="00CA45BB"/>
    <w:rsid w:val="00CA5B4B"/>
    <w:rsid w:val="00CA5F10"/>
    <w:rsid w:val="00CA62AF"/>
    <w:rsid w:val="00CB0F5A"/>
    <w:rsid w:val="00CB285D"/>
    <w:rsid w:val="00CB3352"/>
    <w:rsid w:val="00CB3F9F"/>
    <w:rsid w:val="00CB4872"/>
    <w:rsid w:val="00CB48CC"/>
    <w:rsid w:val="00CB62FE"/>
    <w:rsid w:val="00CB6407"/>
    <w:rsid w:val="00CB6660"/>
    <w:rsid w:val="00CB6900"/>
    <w:rsid w:val="00CB70F3"/>
    <w:rsid w:val="00CB7935"/>
    <w:rsid w:val="00CC1481"/>
    <w:rsid w:val="00CC1FB9"/>
    <w:rsid w:val="00CC2703"/>
    <w:rsid w:val="00CC3861"/>
    <w:rsid w:val="00CC4048"/>
    <w:rsid w:val="00CC6018"/>
    <w:rsid w:val="00CC618B"/>
    <w:rsid w:val="00CC6902"/>
    <w:rsid w:val="00CD0CF0"/>
    <w:rsid w:val="00CD5747"/>
    <w:rsid w:val="00CD6414"/>
    <w:rsid w:val="00CD6678"/>
    <w:rsid w:val="00CD743C"/>
    <w:rsid w:val="00CD7D9F"/>
    <w:rsid w:val="00CE38CB"/>
    <w:rsid w:val="00CE5A0D"/>
    <w:rsid w:val="00CE606C"/>
    <w:rsid w:val="00CE6D7B"/>
    <w:rsid w:val="00CF12DF"/>
    <w:rsid w:val="00CF2656"/>
    <w:rsid w:val="00CF4A0A"/>
    <w:rsid w:val="00CF78A1"/>
    <w:rsid w:val="00D018CE"/>
    <w:rsid w:val="00D022B9"/>
    <w:rsid w:val="00D027FE"/>
    <w:rsid w:val="00D06C46"/>
    <w:rsid w:val="00D06CA6"/>
    <w:rsid w:val="00D109E7"/>
    <w:rsid w:val="00D12AE5"/>
    <w:rsid w:val="00D170A2"/>
    <w:rsid w:val="00D17374"/>
    <w:rsid w:val="00D179BB"/>
    <w:rsid w:val="00D21705"/>
    <w:rsid w:val="00D22085"/>
    <w:rsid w:val="00D23725"/>
    <w:rsid w:val="00D23E23"/>
    <w:rsid w:val="00D249FB"/>
    <w:rsid w:val="00D252F0"/>
    <w:rsid w:val="00D2550B"/>
    <w:rsid w:val="00D306A4"/>
    <w:rsid w:val="00D32474"/>
    <w:rsid w:val="00D33A61"/>
    <w:rsid w:val="00D3474C"/>
    <w:rsid w:val="00D34DA3"/>
    <w:rsid w:val="00D43756"/>
    <w:rsid w:val="00D43FE8"/>
    <w:rsid w:val="00D4709A"/>
    <w:rsid w:val="00D472DF"/>
    <w:rsid w:val="00D4787B"/>
    <w:rsid w:val="00D50321"/>
    <w:rsid w:val="00D50A65"/>
    <w:rsid w:val="00D520B7"/>
    <w:rsid w:val="00D53544"/>
    <w:rsid w:val="00D54530"/>
    <w:rsid w:val="00D54D63"/>
    <w:rsid w:val="00D54FC4"/>
    <w:rsid w:val="00D57E57"/>
    <w:rsid w:val="00D63845"/>
    <w:rsid w:val="00D6493B"/>
    <w:rsid w:val="00D64A08"/>
    <w:rsid w:val="00D667B2"/>
    <w:rsid w:val="00D71025"/>
    <w:rsid w:val="00D71B4B"/>
    <w:rsid w:val="00D739B9"/>
    <w:rsid w:val="00D73E9A"/>
    <w:rsid w:val="00D7579F"/>
    <w:rsid w:val="00D763CA"/>
    <w:rsid w:val="00D76635"/>
    <w:rsid w:val="00D76D11"/>
    <w:rsid w:val="00D77ADE"/>
    <w:rsid w:val="00D803E1"/>
    <w:rsid w:val="00D80A30"/>
    <w:rsid w:val="00D8138C"/>
    <w:rsid w:val="00D81ABC"/>
    <w:rsid w:val="00D82614"/>
    <w:rsid w:val="00D851CD"/>
    <w:rsid w:val="00D870E6"/>
    <w:rsid w:val="00D87361"/>
    <w:rsid w:val="00D94DC9"/>
    <w:rsid w:val="00D94FAE"/>
    <w:rsid w:val="00D95ECB"/>
    <w:rsid w:val="00D96368"/>
    <w:rsid w:val="00D97D13"/>
    <w:rsid w:val="00DA0774"/>
    <w:rsid w:val="00DA203A"/>
    <w:rsid w:val="00DA29DE"/>
    <w:rsid w:val="00DA49E8"/>
    <w:rsid w:val="00DA594D"/>
    <w:rsid w:val="00DA7676"/>
    <w:rsid w:val="00DA7805"/>
    <w:rsid w:val="00DB14B5"/>
    <w:rsid w:val="00DB4337"/>
    <w:rsid w:val="00DB5308"/>
    <w:rsid w:val="00DB668D"/>
    <w:rsid w:val="00DB6B9E"/>
    <w:rsid w:val="00DB703F"/>
    <w:rsid w:val="00DC469A"/>
    <w:rsid w:val="00DC4A50"/>
    <w:rsid w:val="00DC55BC"/>
    <w:rsid w:val="00DC7C15"/>
    <w:rsid w:val="00DD023A"/>
    <w:rsid w:val="00DD5910"/>
    <w:rsid w:val="00DD5CD8"/>
    <w:rsid w:val="00DD72F7"/>
    <w:rsid w:val="00DE1633"/>
    <w:rsid w:val="00DE224E"/>
    <w:rsid w:val="00DE2E1E"/>
    <w:rsid w:val="00DE3F2D"/>
    <w:rsid w:val="00DE7ED5"/>
    <w:rsid w:val="00DF1508"/>
    <w:rsid w:val="00DF1ABF"/>
    <w:rsid w:val="00DF2F3E"/>
    <w:rsid w:val="00DF5B53"/>
    <w:rsid w:val="00E0010F"/>
    <w:rsid w:val="00E0060D"/>
    <w:rsid w:val="00E0211D"/>
    <w:rsid w:val="00E066CD"/>
    <w:rsid w:val="00E10501"/>
    <w:rsid w:val="00E1078B"/>
    <w:rsid w:val="00E11558"/>
    <w:rsid w:val="00E11D5D"/>
    <w:rsid w:val="00E12ACB"/>
    <w:rsid w:val="00E14A12"/>
    <w:rsid w:val="00E155F6"/>
    <w:rsid w:val="00E24367"/>
    <w:rsid w:val="00E25CB2"/>
    <w:rsid w:val="00E27223"/>
    <w:rsid w:val="00E276E3"/>
    <w:rsid w:val="00E3005E"/>
    <w:rsid w:val="00E32672"/>
    <w:rsid w:val="00E341E6"/>
    <w:rsid w:val="00E35774"/>
    <w:rsid w:val="00E373DB"/>
    <w:rsid w:val="00E4023E"/>
    <w:rsid w:val="00E41672"/>
    <w:rsid w:val="00E42278"/>
    <w:rsid w:val="00E44A4D"/>
    <w:rsid w:val="00E44C71"/>
    <w:rsid w:val="00E4596C"/>
    <w:rsid w:val="00E47349"/>
    <w:rsid w:val="00E47AE0"/>
    <w:rsid w:val="00E50803"/>
    <w:rsid w:val="00E5108A"/>
    <w:rsid w:val="00E5178B"/>
    <w:rsid w:val="00E52912"/>
    <w:rsid w:val="00E5380C"/>
    <w:rsid w:val="00E54DCE"/>
    <w:rsid w:val="00E54F7C"/>
    <w:rsid w:val="00E56010"/>
    <w:rsid w:val="00E57F97"/>
    <w:rsid w:val="00E600F8"/>
    <w:rsid w:val="00E620B1"/>
    <w:rsid w:val="00E62517"/>
    <w:rsid w:val="00E63F5E"/>
    <w:rsid w:val="00E66C79"/>
    <w:rsid w:val="00E71F9F"/>
    <w:rsid w:val="00E7229C"/>
    <w:rsid w:val="00E72FB9"/>
    <w:rsid w:val="00E7463E"/>
    <w:rsid w:val="00E761D6"/>
    <w:rsid w:val="00E7623A"/>
    <w:rsid w:val="00E7738B"/>
    <w:rsid w:val="00E77585"/>
    <w:rsid w:val="00E8417A"/>
    <w:rsid w:val="00E8524C"/>
    <w:rsid w:val="00E86747"/>
    <w:rsid w:val="00E87F3D"/>
    <w:rsid w:val="00E91128"/>
    <w:rsid w:val="00E911A6"/>
    <w:rsid w:val="00E9223A"/>
    <w:rsid w:val="00E929C1"/>
    <w:rsid w:val="00E96AF6"/>
    <w:rsid w:val="00EA2ED1"/>
    <w:rsid w:val="00EA5366"/>
    <w:rsid w:val="00EA7B1A"/>
    <w:rsid w:val="00EB0F0A"/>
    <w:rsid w:val="00EB1594"/>
    <w:rsid w:val="00EB21B5"/>
    <w:rsid w:val="00EB27D3"/>
    <w:rsid w:val="00EB50FE"/>
    <w:rsid w:val="00EB536F"/>
    <w:rsid w:val="00EB5DF9"/>
    <w:rsid w:val="00EB6DE9"/>
    <w:rsid w:val="00EB76A4"/>
    <w:rsid w:val="00EB796F"/>
    <w:rsid w:val="00EC0763"/>
    <w:rsid w:val="00EC07CD"/>
    <w:rsid w:val="00EC10A4"/>
    <w:rsid w:val="00EC3F99"/>
    <w:rsid w:val="00EC4E85"/>
    <w:rsid w:val="00EC5C9B"/>
    <w:rsid w:val="00EC5EF8"/>
    <w:rsid w:val="00ED0E08"/>
    <w:rsid w:val="00ED2E4C"/>
    <w:rsid w:val="00ED4271"/>
    <w:rsid w:val="00ED4B6F"/>
    <w:rsid w:val="00ED4E70"/>
    <w:rsid w:val="00ED591A"/>
    <w:rsid w:val="00ED5E74"/>
    <w:rsid w:val="00ED6929"/>
    <w:rsid w:val="00EE1902"/>
    <w:rsid w:val="00EE22C7"/>
    <w:rsid w:val="00EE2CCD"/>
    <w:rsid w:val="00EF0B39"/>
    <w:rsid w:val="00EF131E"/>
    <w:rsid w:val="00EF1BAB"/>
    <w:rsid w:val="00EF1EB2"/>
    <w:rsid w:val="00EF234D"/>
    <w:rsid w:val="00EF2F62"/>
    <w:rsid w:val="00EF4C3F"/>
    <w:rsid w:val="00EF7F5F"/>
    <w:rsid w:val="00F00D8E"/>
    <w:rsid w:val="00F01622"/>
    <w:rsid w:val="00F03342"/>
    <w:rsid w:val="00F04FBE"/>
    <w:rsid w:val="00F06789"/>
    <w:rsid w:val="00F068AE"/>
    <w:rsid w:val="00F074EE"/>
    <w:rsid w:val="00F108B5"/>
    <w:rsid w:val="00F10ABA"/>
    <w:rsid w:val="00F11869"/>
    <w:rsid w:val="00F12413"/>
    <w:rsid w:val="00F14BEC"/>
    <w:rsid w:val="00F20D8B"/>
    <w:rsid w:val="00F223FE"/>
    <w:rsid w:val="00F239A3"/>
    <w:rsid w:val="00F25394"/>
    <w:rsid w:val="00F262A2"/>
    <w:rsid w:val="00F262B2"/>
    <w:rsid w:val="00F275D4"/>
    <w:rsid w:val="00F30BB8"/>
    <w:rsid w:val="00F3172E"/>
    <w:rsid w:val="00F3230F"/>
    <w:rsid w:val="00F32EFC"/>
    <w:rsid w:val="00F3379F"/>
    <w:rsid w:val="00F364C2"/>
    <w:rsid w:val="00F36E26"/>
    <w:rsid w:val="00F402C6"/>
    <w:rsid w:val="00F42DE0"/>
    <w:rsid w:val="00F4708F"/>
    <w:rsid w:val="00F47360"/>
    <w:rsid w:val="00F47525"/>
    <w:rsid w:val="00F47F59"/>
    <w:rsid w:val="00F50924"/>
    <w:rsid w:val="00F5306F"/>
    <w:rsid w:val="00F54F45"/>
    <w:rsid w:val="00F5658C"/>
    <w:rsid w:val="00F60597"/>
    <w:rsid w:val="00F61471"/>
    <w:rsid w:val="00F6215E"/>
    <w:rsid w:val="00F6242B"/>
    <w:rsid w:val="00F63759"/>
    <w:rsid w:val="00F64307"/>
    <w:rsid w:val="00F64415"/>
    <w:rsid w:val="00F65D97"/>
    <w:rsid w:val="00F66214"/>
    <w:rsid w:val="00F66E53"/>
    <w:rsid w:val="00F705CC"/>
    <w:rsid w:val="00F71C36"/>
    <w:rsid w:val="00F725A1"/>
    <w:rsid w:val="00F73069"/>
    <w:rsid w:val="00F74CBD"/>
    <w:rsid w:val="00F77C2E"/>
    <w:rsid w:val="00F8087D"/>
    <w:rsid w:val="00F80F4B"/>
    <w:rsid w:val="00F84399"/>
    <w:rsid w:val="00F855B5"/>
    <w:rsid w:val="00F87A00"/>
    <w:rsid w:val="00F90D66"/>
    <w:rsid w:val="00F92C2E"/>
    <w:rsid w:val="00F972CF"/>
    <w:rsid w:val="00F979C6"/>
    <w:rsid w:val="00FA1BC3"/>
    <w:rsid w:val="00FA26F7"/>
    <w:rsid w:val="00FA2E0F"/>
    <w:rsid w:val="00FA4658"/>
    <w:rsid w:val="00FA5309"/>
    <w:rsid w:val="00FA5890"/>
    <w:rsid w:val="00FA7E8E"/>
    <w:rsid w:val="00FB11AD"/>
    <w:rsid w:val="00FB15B4"/>
    <w:rsid w:val="00FB1768"/>
    <w:rsid w:val="00FB22B4"/>
    <w:rsid w:val="00FB25F3"/>
    <w:rsid w:val="00FB3998"/>
    <w:rsid w:val="00FB4F47"/>
    <w:rsid w:val="00FC0EF5"/>
    <w:rsid w:val="00FC1D46"/>
    <w:rsid w:val="00FC2528"/>
    <w:rsid w:val="00FC4C2B"/>
    <w:rsid w:val="00FC50BF"/>
    <w:rsid w:val="00FC5914"/>
    <w:rsid w:val="00FD748A"/>
    <w:rsid w:val="00FE04CF"/>
    <w:rsid w:val="00FE0513"/>
    <w:rsid w:val="00FE1456"/>
    <w:rsid w:val="00FE5E71"/>
    <w:rsid w:val="00FE60B9"/>
    <w:rsid w:val="00FE7022"/>
    <w:rsid w:val="00FF21B3"/>
    <w:rsid w:val="00FF47B1"/>
    <w:rsid w:val="00FF54A4"/>
    <w:rsid w:val="00FF586E"/>
    <w:rsid w:val="00FF6082"/>
    <w:rsid w:val="00FF6942"/>
    <w:rsid w:val="00FF7BF2"/>
    <w:rsid w:val="3FFAE5E9"/>
    <w:rsid w:val="73B7D132"/>
    <w:rsid w:val="7AF7BC53"/>
    <w:rsid w:val="BFB38DAE"/>
    <w:rsid w:val="DE739218"/>
    <w:rsid w:val="DF372C68"/>
    <w:rsid w:val="FFF61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200" w:firstLineChars="200"/>
      <w:jc w:val="both"/>
    </w:pPr>
    <w:rPr>
      <w:rFonts w:ascii="Times New Roman" w:hAnsi="Times New Roman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200" w:after="200"/>
      <w:ind w:firstLine="0" w:firstLineChars="0"/>
      <w:jc w:val="center"/>
      <w:outlineLvl w:val="0"/>
    </w:pPr>
    <w:rPr>
      <w:rFonts w:eastAsia="Heiti SC Medium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160" w:after="160"/>
      <w:ind w:firstLine="0" w:firstLineChars="0"/>
      <w:outlineLvl w:val="1"/>
    </w:pPr>
    <w:rPr>
      <w:rFonts w:eastAsia="Heiti SC Medium" w:cstheme="majorBidi"/>
      <w:b/>
      <w:bCs/>
      <w:sz w:val="30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5" w:lineRule="auto"/>
      <w:ind w:firstLine="0" w:firstLineChars="0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spacing w:before="60" w:after="60"/>
      <w:ind w:firstLine="0" w:firstLineChars="0"/>
      <w:outlineLvl w:val="3"/>
    </w:pPr>
    <w:rPr>
      <w:rFonts w:cstheme="majorBidi"/>
      <w:b/>
      <w:bCs/>
      <w:szCs w:val="28"/>
    </w:rPr>
  </w:style>
  <w:style w:type="character" w:default="1" w:styleId="11">
    <w:name w:val="Default Paragraph Font"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5"/>
    <w:unhideWhenUsed/>
    <w:qFormat/>
    <w:uiPriority w:val="99"/>
    <w:rPr>
      <w:rFonts w:ascii="宋体"/>
      <w:sz w:val="18"/>
      <w:szCs w:val="18"/>
    </w:rPr>
  </w:style>
  <w:style w:type="paragraph" w:styleId="7">
    <w:name w:val="HTML Preformatted"/>
    <w:basedOn w:val="1"/>
    <w:link w:val="23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 w:firstLineChars="0"/>
      <w:jc w:val="left"/>
    </w:pPr>
    <w:rPr>
      <w:rFonts w:ascii="宋体" w:hAnsi="宋体"/>
    </w:rPr>
  </w:style>
  <w:style w:type="paragraph" w:styleId="8">
    <w:name w:val="Title"/>
    <w:basedOn w:val="1"/>
    <w:next w:val="1"/>
    <w:link w:val="16"/>
    <w:qFormat/>
    <w:uiPriority w:val="10"/>
    <w:pPr>
      <w:spacing w:before="100" w:after="100"/>
      <w:jc w:val="center"/>
      <w:outlineLvl w:val="0"/>
    </w:pPr>
    <w:rPr>
      <w:rFonts w:eastAsia="Heiti SC Medium" w:cstheme="majorBidi"/>
      <w:b/>
      <w:bCs/>
      <w:sz w:val="28"/>
      <w:szCs w:val="32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HTML Code"/>
    <w:basedOn w:val="11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4">
    <w:name w:val="标题 1 字符"/>
    <w:basedOn w:val="11"/>
    <w:link w:val="2"/>
    <w:qFormat/>
    <w:uiPriority w:val="9"/>
    <w:rPr>
      <w:rFonts w:ascii="Times New Roman" w:hAnsi="Times New Roman" w:eastAsia="Heiti SC Medium"/>
      <w:b/>
      <w:bCs/>
      <w:kern w:val="44"/>
      <w:sz w:val="32"/>
      <w:szCs w:val="44"/>
    </w:rPr>
  </w:style>
  <w:style w:type="character" w:customStyle="1" w:styleId="15">
    <w:name w:val="标题 2 字符"/>
    <w:basedOn w:val="11"/>
    <w:link w:val="3"/>
    <w:qFormat/>
    <w:uiPriority w:val="9"/>
    <w:rPr>
      <w:rFonts w:ascii="Times New Roman" w:hAnsi="Times New Roman" w:eastAsia="Heiti SC Medium" w:cstheme="majorBidi"/>
      <w:b/>
      <w:bCs/>
      <w:sz w:val="30"/>
      <w:szCs w:val="32"/>
    </w:rPr>
  </w:style>
  <w:style w:type="character" w:customStyle="1" w:styleId="16">
    <w:name w:val="标题 字符"/>
    <w:basedOn w:val="11"/>
    <w:link w:val="8"/>
    <w:qFormat/>
    <w:uiPriority w:val="10"/>
    <w:rPr>
      <w:rFonts w:ascii="Times New Roman" w:hAnsi="Times New Roman" w:eastAsia="Heiti SC Medium" w:cstheme="majorBidi"/>
      <w:b/>
      <w:bCs/>
      <w:sz w:val="28"/>
      <w:szCs w:val="32"/>
    </w:rPr>
  </w:style>
  <w:style w:type="paragraph" w:customStyle="1" w:styleId="17">
    <w:name w:val="无间隔1"/>
    <w:qFormat/>
    <w:uiPriority w:val="1"/>
    <w:pPr>
      <w:widowControl w:val="0"/>
      <w:spacing w:line="240" w:lineRule="atLeast"/>
      <w:jc w:val="center"/>
    </w:pPr>
    <w:rPr>
      <w:rFonts w:ascii="Times New Roman" w:hAnsi="Times New Roman" w:eastAsia="Songti SC" w:cstheme="minorBidi"/>
      <w:kern w:val="2"/>
      <w:sz w:val="21"/>
      <w:szCs w:val="24"/>
      <w:lang w:val="en-US" w:eastAsia="zh-CN" w:bidi="ar-SA"/>
    </w:rPr>
  </w:style>
  <w:style w:type="character" w:customStyle="1" w:styleId="18">
    <w:name w:val="标题 3 字符"/>
    <w:basedOn w:val="11"/>
    <w:link w:val="4"/>
    <w:qFormat/>
    <w:uiPriority w:val="9"/>
    <w:rPr>
      <w:rFonts w:ascii="Times New Roman" w:hAnsi="Times New Roman" w:eastAsia="Songti SC"/>
      <w:b/>
      <w:bCs/>
      <w:sz w:val="32"/>
      <w:szCs w:val="32"/>
    </w:rPr>
  </w:style>
  <w:style w:type="paragraph" w:customStyle="1" w:styleId="19">
    <w:name w:val="列表段落1"/>
    <w:basedOn w:val="1"/>
    <w:qFormat/>
    <w:uiPriority w:val="34"/>
    <w:pPr>
      <w:ind w:firstLine="420"/>
    </w:pPr>
  </w:style>
  <w:style w:type="character" w:customStyle="1" w:styleId="20">
    <w:name w:val="标题 4 字符"/>
    <w:basedOn w:val="11"/>
    <w:link w:val="5"/>
    <w:qFormat/>
    <w:uiPriority w:val="9"/>
    <w:rPr>
      <w:rFonts w:ascii="Times New Roman" w:hAnsi="Times New Roman" w:eastAsia="Songti SC" w:cstheme="majorBidi"/>
      <w:b/>
      <w:bCs/>
      <w:sz w:val="24"/>
      <w:szCs w:val="28"/>
    </w:rPr>
  </w:style>
  <w:style w:type="paragraph" w:customStyle="1" w:styleId="21">
    <w:name w:val="修订1"/>
    <w:hidden/>
    <w:semiHidden/>
    <w:qFormat/>
    <w:uiPriority w:val="99"/>
    <w:rPr>
      <w:rFonts w:ascii="Times New Roman" w:hAnsi="Times New Roman" w:eastAsia="Songti SC" w:cs="Times New Roman (正文 CS 字体)"/>
      <w:kern w:val="2"/>
      <w:sz w:val="24"/>
      <w:szCs w:val="24"/>
      <w:lang w:val="en-US" w:eastAsia="zh-CN" w:bidi="ar-SA"/>
    </w:rPr>
  </w:style>
  <w:style w:type="character" w:customStyle="1" w:styleId="22">
    <w:name w:val="未处理的提及1"/>
    <w:basedOn w:val="11"/>
    <w:unhideWhenUsed/>
    <w:qFormat/>
    <w:uiPriority w:val="99"/>
    <w:rPr>
      <w:color w:val="808080"/>
      <w:shd w:val="clear" w:color="auto" w:fill="E6E6E6"/>
    </w:rPr>
  </w:style>
  <w:style w:type="character" w:customStyle="1" w:styleId="23">
    <w:name w:val="HTML 预设格式 字符"/>
    <w:basedOn w:val="11"/>
    <w:link w:val="7"/>
    <w:semiHidden/>
    <w:qFormat/>
    <w:uiPriority w:val="99"/>
    <w:rPr>
      <w:rFonts w:ascii="宋体" w:hAnsi="宋体" w:eastAsia="宋体" w:cs="宋体"/>
      <w:kern w:val="0"/>
      <w:sz w:val="24"/>
    </w:rPr>
  </w:style>
  <w:style w:type="character" w:customStyle="1" w:styleId="24">
    <w:name w:val="content"/>
    <w:basedOn w:val="11"/>
    <w:qFormat/>
    <w:uiPriority w:val="0"/>
  </w:style>
  <w:style w:type="character" w:customStyle="1" w:styleId="25">
    <w:name w:val="批注框文本 字符"/>
    <w:basedOn w:val="11"/>
    <w:link w:val="6"/>
    <w:semiHidden/>
    <w:qFormat/>
    <w:uiPriority w:val="99"/>
    <w:rPr>
      <w:rFonts w:ascii="宋体" w:hAnsi="Times New Roman" w:eastAsia="宋体" w:cs="宋体"/>
      <w:kern w:val="0"/>
      <w:sz w:val="18"/>
      <w:szCs w:val="18"/>
    </w:rPr>
  </w:style>
  <w:style w:type="character" w:customStyle="1" w:styleId="26">
    <w:name w:val="directive"/>
    <w:basedOn w:val="11"/>
    <w:qFormat/>
    <w:uiPriority w:val="0"/>
  </w:style>
  <w:style w:type="character" w:customStyle="1" w:styleId="27">
    <w:name w:val="annotation"/>
    <w:basedOn w:val="11"/>
    <w:qFormat/>
    <w:uiPriority w:val="0"/>
  </w:style>
  <w:style w:type="paragraph" w:styleId="28">
    <w:name w:val="List Paragraph"/>
    <w:basedOn w:val="1"/>
    <w:uiPriority w:val="99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701</Words>
  <Characters>4001</Characters>
  <Lines>33</Lines>
  <Paragraphs>9</Paragraphs>
  <TotalTime>29</TotalTime>
  <ScaleCrop>false</ScaleCrop>
  <LinksUpToDate>false</LinksUpToDate>
  <CharactersWithSpaces>4693</CharactersWithSpaces>
  <Application>WPS Office_3.9.4.6378_F1E327BC-269C-435d-A152-05C5408002CA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2019-08-15T10:23:00Z</dcterms:created>
  <dc:creator>张永祥</dc:creator>
  <cp:lastModifiedBy>zyx</cp:lastModifiedBy>
  <cp:lastPrinted>2018-10-09T03:25:00Z</cp:lastPrinted>
  <dcterms:modified xsi:type="dcterms:W3CDTF">2022-03-05T19:39:25Z</dcterms:modified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2052-3.9.4.6378</vt:lpwstr>
  </property>
</Properties>
</file>