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57A43" w14:textId="057A414E" w:rsidR="005966D6" w:rsidRPr="00513D42" w:rsidRDefault="00B02C76" w:rsidP="00063493">
      <w:pPr>
        <w:spacing w:line="360" w:lineRule="auto"/>
        <w:jc w:val="center"/>
        <w:rPr>
          <w:rFonts w:ascii="Times New Roman" w:hAnsi="Times New Roman" w:cs="Times New Roman"/>
          <w:b/>
          <w:sz w:val="28"/>
          <w:szCs w:val="28"/>
        </w:rPr>
      </w:pPr>
      <w:r w:rsidRPr="00513D42">
        <w:rPr>
          <w:rFonts w:ascii="Times New Roman" w:hAnsi="Times New Roman" w:cs="Times New Roman"/>
          <w:b/>
          <w:sz w:val="28"/>
          <w:szCs w:val="28"/>
        </w:rPr>
        <w:t xml:space="preserve">SCHOOL OF </w:t>
      </w:r>
      <w:r w:rsidR="00063493" w:rsidRPr="00513D42">
        <w:rPr>
          <w:rFonts w:ascii="Times New Roman" w:hAnsi="Times New Roman" w:cs="Times New Roman"/>
          <w:b/>
          <w:sz w:val="28"/>
          <w:szCs w:val="28"/>
        </w:rPr>
        <w:t>Computer Science and Engineering</w:t>
      </w:r>
    </w:p>
    <w:p w14:paraId="3D30168F" w14:textId="1D66B7C0" w:rsidR="005966D6" w:rsidRDefault="005966D6" w:rsidP="00063493">
      <w:pPr>
        <w:spacing w:line="360" w:lineRule="auto"/>
        <w:jc w:val="center"/>
        <w:rPr>
          <w:b/>
          <w:sz w:val="28"/>
          <w:szCs w:val="28"/>
        </w:rPr>
      </w:pPr>
    </w:p>
    <w:p w14:paraId="78DE4AF5" w14:textId="77777777" w:rsidR="005966D6" w:rsidRDefault="00B02C76" w:rsidP="00063493">
      <w:pPr>
        <w:spacing w:line="360" w:lineRule="auto"/>
        <w:jc w:val="center"/>
        <w:rPr>
          <w:b/>
          <w:sz w:val="28"/>
          <w:szCs w:val="28"/>
        </w:rPr>
      </w:pPr>
      <w:r>
        <w:rPr>
          <w:noProof/>
        </w:rPr>
        <w:drawing>
          <wp:inline distT="0" distB="0" distL="0" distR="0" wp14:anchorId="34D57E41" wp14:editId="7D5960F8">
            <wp:extent cx="5731510" cy="3817769"/>
            <wp:effectExtent l="0" t="0" r="0" b="0"/>
            <wp:docPr id="1" name="image13.png" descr="Image result for ntu logo high resolution"/>
            <wp:cNvGraphicFramePr/>
            <a:graphic xmlns:a="http://schemas.openxmlformats.org/drawingml/2006/main">
              <a:graphicData uri="http://schemas.openxmlformats.org/drawingml/2006/picture">
                <pic:pic xmlns:pic="http://schemas.openxmlformats.org/drawingml/2006/picture">
                  <pic:nvPicPr>
                    <pic:cNvPr id="0" name="image13.png" descr="Image result for ntu logo high resolution"/>
                    <pic:cNvPicPr preferRelativeResize="0"/>
                  </pic:nvPicPr>
                  <pic:blipFill>
                    <a:blip r:embed="rId8"/>
                    <a:srcRect/>
                    <a:stretch>
                      <a:fillRect/>
                    </a:stretch>
                  </pic:blipFill>
                  <pic:spPr>
                    <a:xfrm>
                      <a:off x="0" y="0"/>
                      <a:ext cx="5731510" cy="3817769"/>
                    </a:xfrm>
                    <a:prstGeom prst="rect">
                      <a:avLst/>
                    </a:prstGeom>
                    <a:ln/>
                  </pic:spPr>
                </pic:pic>
              </a:graphicData>
            </a:graphic>
          </wp:inline>
        </w:drawing>
      </w:r>
    </w:p>
    <w:p w14:paraId="02EE7F23" w14:textId="4A8A8593" w:rsidR="005966D6" w:rsidRPr="00513D42" w:rsidRDefault="00981058"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CZ2002</w:t>
      </w:r>
    </w:p>
    <w:p w14:paraId="3A1CE669" w14:textId="4176FA16" w:rsidR="005966D6" w:rsidRPr="00513D42" w:rsidRDefault="00981058"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Objected-Oriented Design &amp; Programming</w:t>
      </w:r>
    </w:p>
    <w:p w14:paraId="01C01BF8" w14:textId="56584E82" w:rsidR="005966D6" w:rsidRPr="00513D42" w:rsidRDefault="00EB7DF3" w:rsidP="00513D4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Assignment</w:t>
      </w:r>
    </w:p>
    <w:p w14:paraId="41FDBA0F" w14:textId="77777777" w:rsidR="005966D6" w:rsidRPr="00513D42" w:rsidRDefault="00B02C76"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Written by:</w:t>
      </w:r>
    </w:p>
    <w:p w14:paraId="3DD7976F" w14:textId="7BDCC512" w:rsidR="005966D6" w:rsidRDefault="00981058" w:rsidP="00513D42">
      <w:pPr>
        <w:spacing w:line="360" w:lineRule="auto"/>
        <w:ind w:left="720"/>
        <w:jc w:val="center"/>
        <w:rPr>
          <w:b/>
          <w:sz w:val="28"/>
          <w:szCs w:val="28"/>
        </w:rPr>
      </w:pPr>
      <w:r w:rsidRPr="00513D42">
        <w:rPr>
          <w:rFonts w:ascii="Times New Roman" w:hAnsi="Times New Roman" w:cs="Times New Roman"/>
          <w:b/>
          <w:sz w:val="28"/>
          <w:szCs w:val="28"/>
        </w:rPr>
        <w:t>-----</w:t>
      </w:r>
      <w:r w:rsidR="00B02C76" w:rsidRPr="00513D42">
        <w:rPr>
          <w:rFonts w:ascii="Times New Roman" w:hAnsi="Times New Roman" w:cs="Times New Roman"/>
          <w:b/>
          <w:sz w:val="28"/>
          <w:szCs w:val="28"/>
        </w:rPr>
        <w:br/>
      </w:r>
      <w:r w:rsidRPr="00513D42">
        <w:rPr>
          <w:rFonts w:ascii="Times New Roman" w:hAnsi="Times New Roman" w:cs="Times New Roman"/>
          <w:b/>
          <w:sz w:val="28"/>
          <w:szCs w:val="28"/>
        </w:rPr>
        <w:t>-----</w:t>
      </w:r>
      <w:r w:rsidR="00B02C76" w:rsidRPr="00513D42">
        <w:rPr>
          <w:rFonts w:ascii="Times New Roman" w:hAnsi="Times New Roman" w:cs="Times New Roman"/>
          <w:b/>
          <w:sz w:val="28"/>
          <w:szCs w:val="28"/>
        </w:rPr>
        <w:br/>
        <w:t>Lee Shan Chao Charles</w:t>
      </w:r>
      <w:r w:rsidR="00B02C76" w:rsidRPr="00513D42">
        <w:rPr>
          <w:rFonts w:ascii="Times New Roman" w:hAnsi="Times New Roman" w:cs="Times New Roman"/>
          <w:b/>
          <w:sz w:val="28"/>
          <w:szCs w:val="28"/>
        </w:rPr>
        <w:br/>
      </w:r>
      <w:r w:rsidRPr="00513D42">
        <w:rPr>
          <w:rFonts w:ascii="Times New Roman" w:hAnsi="Times New Roman" w:cs="Times New Roman"/>
          <w:b/>
          <w:sz w:val="28"/>
          <w:szCs w:val="28"/>
        </w:rPr>
        <w:t>-----</w:t>
      </w:r>
      <w:r w:rsidR="00B02C76">
        <w:rPr>
          <w:b/>
          <w:sz w:val="28"/>
          <w:szCs w:val="28"/>
        </w:rPr>
        <w:t xml:space="preserve"> </w:t>
      </w:r>
      <w:r w:rsidR="00B02C76">
        <w:rPr>
          <w:b/>
          <w:sz w:val="28"/>
          <w:szCs w:val="28"/>
        </w:rPr>
        <w:br/>
      </w:r>
    </w:p>
    <w:p w14:paraId="5F814158" w14:textId="77777777" w:rsidR="00981058" w:rsidRDefault="00981058" w:rsidP="00063493">
      <w:pPr>
        <w:spacing w:line="360" w:lineRule="auto"/>
        <w:jc w:val="center"/>
        <w:rPr>
          <w:b/>
          <w:sz w:val="28"/>
          <w:szCs w:val="28"/>
        </w:rPr>
      </w:pPr>
    </w:p>
    <w:p w14:paraId="12D960D5" w14:textId="77777777" w:rsidR="005966D6" w:rsidRDefault="005966D6" w:rsidP="00063493">
      <w:pPr>
        <w:spacing w:line="360" w:lineRule="auto"/>
        <w:jc w:val="center"/>
        <w:rPr>
          <w:b/>
          <w:sz w:val="28"/>
          <w:szCs w:val="28"/>
        </w:rPr>
      </w:pPr>
    </w:p>
    <w:p w14:paraId="3864873F" w14:textId="77777777" w:rsidR="00515531" w:rsidRDefault="00515531" w:rsidP="00063493">
      <w:pPr>
        <w:spacing w:line="360" w:lineRule="auto"/>
        <w:rPr>
          <w:color w:val="2F5496"/>
          <w:sz w:val="40"/>
          <w:szCs w:val="40"/>
          <w:u w:val="single"/>
        </w:rPr>
      </w:pPr>
    </w:p>
    <w:sdt>
      <w:sdtPr>
        <w:rPr>
          <w:rFonts w:ascii="Calibri" w:eastAsia="Calibri" w:hAnsi="Calibri" w:cs="Calibri"/>
          <w:color w:val="auto"/>
          <w:sz w:val="22"/>
          <w:szCs w:val="22"/>
          <w:lang w:val="en-SG" w:eastAsia="zh-CN"/>
        </w:rPr>
        <w:id w:val="468559716"/>
        <w:docPartObj>
          <w:docPartGallery w:val="Table of Contents"/>
          <w:docPartUnique/>
        </w:docPartObj>
      </w:sdtPr>
      <w:sdtEndPr>
        <w:rPr>
          <w:b/>
          <w:bCs/>
          <w:noProof/>
        </w:rPr>
      </w:sdtEndPr>
      <w:sdtContent>
        <w:p w14:paraId="03A55AC0" w14:textId="77777777" w:rsidR="00515531" w:rsidRPr="00B02C76" w:rsidRDefault="00515531" w:rsidP="00063493">
          <w:pPr>
            <w:pStyle w:val="TOCHeading"/>
            <w:spacing w:line="360" w:lineRule="auto"/>
            <w:rPr>
              <w:sz w:val="40"/>
              <w:szCs w:val="40"/>
              <w:u w:val="single"/>
            </w:rPr>
          </w:pPr>
          <w:r w:rsidRPr="00B02C76">
            <w:rPr>
              <w:sz w:val="40"/>
              <w:szCs w:val="40"/>
              <w:u w:val="single"/>
            </w:rPr>
            <w:t>Table of Contents</w:t>
          </w:r>
        </w:p>
        <w:p w14:paraId="79972993" w14:textId="77777777" w:rsidR="00D86C46" w:rsidRPr="00063493" w:rsidRDefault="00515531"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528499161" w:history="1">
            <w:r w:rsidR="00D86C46" w:rsidRPr="00063493">
              <w:rPr>
                <w:rStyle w:val="Hyperlink"/>
                <w:rFonts w:ascii="Times New Roman" w:hAnsi="Times New Roman" w:cs="Times New Roman"/>
                <w:b/>
                <w:noProof/>
                <w:sz w:val="24"/>
                <w:szCs w:val="24"/>
              </w:rPr>
              <w:t>1.</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Declaration of Original Work for CE2002/CZ2002 Assignment</w:t>
            </w:r>
            <w:r w:rsidR="00D86C46" w:rsidRPr="00063493">
              <w:rPr>
                <w:rFonts w:ascii="Times New Roman" w:hAnsi="Times New Roman" w:cs="Times New Roman"/>
                <w:noProof/>
                <w:webHidden/>
                <w:sz w:val="24"/>
                <w:szCs w:val="24"/>
              </w:rPr>
              <w:tab/>
            </w:r>
            <w:r w:rsidR="00D86C46" w:rsidRPr="00063493">
              <w:rPr>
                <w:rFonts w:ascii="Times New Roman" w:hAnsi="Times New Roman" w:cs="Times New Roman"/>
                <w:noProof/>
                <w:webHidden/>
                <w:sz w:val="24"/>
                <w:szCs w:val="24"/>
              </w:rPr>
              <w:fldChar w:fldCharType="begin"/>
            </w:r>
            <w:r w:rsidR="00D86C46" w:rsidRPr="00063493">
              <w:rPr>
                <w:rFonts w:ascii="Times New Roman" w:hAnsi="Times New Roman" w:cs="Times New Roman"/>
                <w:noProof/>
                <w:webHidden/>
                <w:sz w:val="24"/>
                <w:szCs w:val="24"/>
              </w:rPr>
              <w:instrText xml:space="preserve"> PAGEREF _Toc528499161 \h </w:instrText>
            </w:r>
            <w:r w:rsidR="00D86C46" w:rsidRPr="00063493">
              <w:rPr>
                <w:rFonts w:ascii="Times New Roman" w:hAnsi="Times New Roman" w:cs="Times New Roman"/>
                <w:noProof/>
                <w:webHidden/>
                <w:sz w:val="24"/>
                <w:szCs w:val="24"/>
              </w:rPr>
            </w:r>
            <w:r w:rsidR="00D86C46" w:rsidRPr="00063493">
              <w:rPr>
                <w:rFonts w:ascii="Times New Roman" w:hAnsi="Times New Roman" w:cs="Times New Roman"/>
                <w:noProof/>
                <w:webHidden/>
                <w:sz w:val="24"/>
                <w:szCs w:val="24"/>
              </w:rPr>
              <w:fldChar w:fldCharType="separate"/>
            </w:r>
            <w:r w:rsidR="00D04D2E" w:rsidRPr="00063493">
              <w:rPr>
                <w:rFonts w:ascii="Times New Roman" w:hAnsi="Times New Roman" w:cs="Times New Roman"/>
                <w:noProof/>
                <w:webHidden/>
                <w:sz w:val="24"/>
                <w:szCs w:val="24"/>
              </w:rPr>
              <w:t>3</w:t>
            </w:r>
            <w:r w:rsidR="00D86C46" w:rsidRPr="00063493">
              <w:rPr>
                <w:rFonts w:ascii="Times New Roman" w:hAnsi="Times New Roman" w:cs="Times New Roman"/>
                <w:noProof/>
                <w:webHidden/>
                <w:sz w:val="24"/>
                <w:szCs w:val="24"/>
              </w:rPr>
              <w:fldChar w:fldCharType="end"/>
            </w:r>
          </w:hyperlink>
        </w:p>
        <w:p w14:paraId="3722E497" w14:textId="15BA06A2" w:rsidR="00D86C46" w:rsidRPr="00063493" w:rsidRDefault="00D81C82"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63" w:history="1">
            <w:r w:rsidR="00D86C46" w:rsidRPr="00063493">
              <w:rPr>
                <w:rStyle w:val="Hyperlink"/>
                <w:rFonts w:ascii="Times New Roman" w:hAnsi="Times New Roman" w:cs="Times New Roman"/>
                <w:b/>
                <w:noProof/>
                <w:sz w:val="24"/>
                <w:szCs w:val="24"/>
              </w:rPr>
              <w:t>2.</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Design Consideration</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4</w:t>
            </w:r>
          </w:hyperlink>
        </w:p>
        <w:p w14:paraId="50A835D1" w14:textId="57C44649" w:rsidR="00D86C46" w:rsidRPr="00063493" w:rsidRDefault="00D81C82"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71" w:history="1">
            <w:r w:rsidR="00D86C46" w:rsidRPr="00063493">
              <w:rPr>
                <w:rStyle w:val="Hyperlink"/>
                <w:rFonts w:ascii="Times New Roman" w:hAnsi="Times New Roman" w:cs="Times New Roman"/>
                <w:b/>
                <w:noProof/>
                <w:sz w:val="24"/>
                <w:szCs w:val="24"/>
              </w:rPr>
              <w:t>3.</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Detailed UML Class Diagram</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5</w:t>
            </w:r>
          </w:hyperlink>
        </w:p>
        <w:p w14:paraId="60257F45" w14:textId="069226F1" w:rsidR="00D86C46" w:rsidRPr="00063493" w:rsidRDefault="00D81C82"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77" w:history="1">
            <w:r w:rsidR="00D86C46" w:rsidRPr="00063493">
              <w:rPr>
                <w:rStyle w:val="Hyperlink"/>
                <w:rFonts w:ascii="Times New Roman" w:hAnsi="Times New Roman" w:cs="Times New Roman"/>
                <w:b/>
                <w:noProof/>
                <w:sz w:val="24"/>
                <w:szCs w:val="24"/>
              </w:rPr>
              <w:t>4.</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Detailed UML Sequence Diagram of stated function</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6</w:t>
            </w:r>
          </w:hyperlink>
        </w:p>
        <w:p w14:paraId="19906CEF" w14:textId="22FCA876" w:rsidR="00D86C46" w:rsidRPr="00063493" w:rsidRDefault="00D81C82"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81" w:history="1">
            <w:r w:rsidR="00D86C46" w:rsidRPr="00063493">
              <w:rPr>
                <w:rStyle w:val="Hyperlink"/>
                <w:rFonts w:ascii="Times New Roman" w:hAnsi="Times New Roman" w:cs="Times New Roman"/>
                <w:b/>
                <w:noProof/>
                <w:sz w:val="24"/>
                <w:szCs w:val="24"/>
              </w:rPr>
              <w:t>5.</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Testing</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7</w:t>
            </w:r>
          </w:hyperlink>
        </w:p>
        <w:p w14:paraId="6D54C2DA" w14:textId="0DAED7C1" w:rsidR="00D86C46" w:rsidRPr="00063493" w:rsidRDefault="00D81C82" w:rsidP="00063493">
          <w:pPr>
            <w:pStyle w:val="TOC1"/>
            <w:tabs>
              <w:tab w:val="right" w:leader="dot" w:pos="9016"/>
            </w:tabs>
            <w:spacing w:line="360" w:lineRule="auto"/>
            <w:rPr>
              <w:rFonts w:ascii="Times New Roman" w:eastAsiaTheme="minorEastAsia" w:hAnsi="Times New Roman" w:cs="Times New Roman"/>
              <w:noProof/>
              <w:sz w:val="24"/>
              <w:szCs w:val="24"/>
            </w:rPr>
          </w:pPr>
          <w:hyperlink w:anchor="_Toc528499188" w:history="1">
            <w:r w:rsidR="00D86C46" w:rsidRPr="00063493">
              <w:rPr>
                <w:rStyle w:val="Hyperlink"/>
                <w:rFonts w:ascii="Times New Roman" w:hAnsi="Times New Roman" w:cs="Times New Roman"/>
                <w:b/>
                <w:noProof/>
                <w:sz w:val="24"/>
                <w:szCs w:val="24"/>
              </w:rPr>
              <w:t>References:</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10</w:t>
            </w:r>
          </w:hyperlink>
        </w:p>
        <w:p w14:paraId="67C4247F" w14:textId="77777777" w:rsidR="00515531" w:rsidRDefault="00515531" w:rsidP="00063493">
          <w:pPr>
            <w:spacing w:line="360" w:lineRule="auto"/>
            <w:outlineLvl w:val="1"/>
          </w:pPr>
          <w:r>
            <w:rPr>
              <w:b/>
              <w:bCs/>
              <w:noProof/>
            </w:rPr>
            <w:fldChar w:fldCharType="end"/>
          </w:r>
        </w:p>
      </w:sdtContent>
    </w:sdt>
    <w:p w14:paraId="6AB90D5A" w14:textId="77777777" w:rsidR="005966D6" w:rsidRDefault="005966D6" w:rsidP="00063493">
      <w:pPr>
        <w:spacing w:line="360" w:lineRule="auto"/>
        <w:rPr>
          <w:sz w:val="24"/>
          <w:szCs w:val="24"/>
        </w:rPr>
      </w:pPr>
    </w:p>
    <w:p w14:paraId="58422124" w14:textId="296891B9" w:rsidR="005966D6" w:rsidRDefault="005966D6" w:rsidP="00063493">
      <w:pPr>
        <w:spacing w:line="360" w:lineRule="auto"/>
        <w:rPr>
          <w:sz w:val="24"/>
          <w:szCs w:val="24"/>
        </w:rPr>
      </w:pPr>
    </w:p>
    <w:p w14:paraId="2BAB2CA4" w14:textId="60DC5F86" w:rsidR="00063493" w:rsidRDefault="00063493" w:rsidP="00063493">
      <w:pPr>
        <w:spacing w:line="360" w:lineRule="auto"/>
        <w:rPr>
          <w:sz w:val="24"/>
          <w:szCs w:val="24"/>
        </w:rPr>
      </w:pPr>
    </w:p>
    <w:p w14:paraId="0149909E" w14:textId="7E3DB751" w:rsidR="00063493" w:rsidRDefault="00063493" w:rsidP="00063493">
      <w:pPr>
        <w:spacing w:line="360" w:lineRule="auto"/>
        <w:rPr>
          <w:sz w:val="24"/>
          <w:szCs w:val="24"/>
        </w:rPr>
      </w:pPr>
    </w:p>
    <w:p w14:paraId="20AE87EE" w14:textId="62A16AE2" w:rsidR="00063493" w:rsidRDefault="00063493" w:rsidP="00063493">
      <w:pPr>
        <w:spacing w:line="360" w:lineRule="auto"/>
        <w:rPr>
          <w:sz w:val="24"/>
          <w:szCs w:val="24"/>
        </w:rPr>
      </w:pPr>
    </w:p>
    <w:p w14:paraId="658E4D7F" w14:textId="1F3FE279" w:rsidR="00063493" w:rsidRDefault="00063493" w:rsidP="00063493">
      <w:pPr>
        <w:spacing w:line="360" w:lineRule="auto"/>
        <w:rPr>
          <w:sz w:val="24"/>
          <w:szCs w:val="24"/>
        </w:rPr>
      </w:pPr>
    </w:p>
    <w:p w14:paraId="70DFED8F" w14:textId="59A96A3A" w:rsidR="00063493" w:rsidRDefault="00063493" w:rsidP="00063493">
      <w:pPr>
        <w:spacing w:line="360" w:lineRule="auto"/>
        <w:rPr>
          <w:sz w:val="24"/>
          <w:szCs w:val="24"/>
        </w:rPr>
      </w:pPr>
    </w:p>
    <w:p w14:paraId="535D26D5" w14:textId="37A7AB92" w:rsidR="00063493" w:rsidRDefault="00063493" w:rsidP="00063493">
      <w:pPr>
        <w:spacing w:line="360" w:lineRule="auto"/>
        <w:rPr>
          <w:sz w:val="24"/>
          <w:szCs w:val="24"/>
        </w:rPr>
      </w:pPr>
    </w:p>
    <w:p w14:paraId="366DD2FC" w14:textId="2E43EA4F" w:rsidR="00063493" w:rsidRDefault="00063493" w:rsidP="00063493">
      <w:pPr>
        <w:spacing w:line="360" w:lineRule="auto"/>
        <w:rPr>
          <w:sz w:val="24"/>
          <w:szCs w:val="24"/>
        </w:rPr>
      </w:pPr>
    </w:p>
    <w:p w14:paraId="7E80AD97" w14:textId="29907258" w:rsidR="00063493" w:rsidRDefault="00063493" w:rsidP="00063493">
      <w:pPr>
        <w:spacing w:line="360" w:lineRule="auto"/>
        <w:rPr>
          <w:sz w:val="24"/>
          <w:szCs w:val="24"/>
        </w:rPr>
      </w:pPr>
    </w:p>
    <w:p w14:paraId="257F5072" w14:textId="203DDAEA" w:rsidR="00063493" w:rsidRDefault="00063493" w:rsidP="00063493">
      <w:pPr>
        <w:spacing w:line="360" w:lineRule="auto"/>
        <w:rPr>
          <w:sz w:val="24"/>
          <w:szCs w:val="24"/>
        </w:rPr>
      </w:pPr>
    </w:p>
    <w:p w14:paraId="00041103" w14:textId="370D56F0" w:rsidR="00063493" w:rsidRDefault="00063493" w:rsidP="00063493">
      <w:pPr>
        <w:spacing w:line="360" w:lineRule="auto"/>
        <w:rPr>
          <w:sz w:val="24"/>
          <w:szCs w:val="24"/>
        </w:rPr>
      </w:pPr>
    </w:p>
    <w:p w14:paraId="15CD0D88" w14:textId="77777777" w:rsidR="00063493" w:rsidRDefault="00063493" w:rsidP="00063493">
      <w:pPr>
        <w:spacing w:line="360" w:lineRule="auto"/>
        <w:rPr>
          <w:sz w:val="24"/>
          <w:szCs w:val="24"/>
        </w:rPr>
      </w:pPr>
    </w:p>
    <w:p w14:paraId="7BFE4E0C" w14:textId="77777777" w:rsidR="005966D6" w:rsidRDefault="005966D6" w:rsidP="00063493">
      <w:pPr>
        <w:spacing w:line="360" w:lineRule="auto"/>
        <w:rPr>
          <w:sz w:val="24"/>
          <w:szCs w:val="24"/>
        </w:rPr>
      </w:pPr>
    </w:p>
    <w:p w14:paraId="660518BE" w14:textId="77777777" w:rsidR="005966D6" w:rsidRDefault="00FB1E6D" w:rsidP="00063493">
      <w:pPr>
        <w:pStyle w:val="Heading1"/>
        <w:numPr>
          <w:ilvl w:val="0"/>
          <w:numId w:val="5"/>
        </w:numPr>
        <w:spacing w:line="360" w:lineRule="auto"/>
        <w:rPr>
          <w:b/>
          <w:color w:val="000000"/>
          <w:sz w:val="28"/>
          <w:szCs w:val="28"/>
        </w:rPr>
      </w:pPr>
      <w:r>
        <w:rPr>
          <w:b/>
          <w:color w:val="000000"/>
          <w:sz w:val="28"/>
          <w:szCs w:val="28"/>
        </w:rPr>
        <w:lastRenderedPageBreak/>
        <w:t>Declaration of Original Work for CE/CZ2002 Assignment</w:t>
      </w:r>
    </w:p>
    <w:p w14:paraId="6C9330EC" w14:textId="77777777" w:rsidR="000D5A19" w:rsidRPr="000D5A19" w:rsidRDefault="000D5A19" w:rsidP="00063493">
      <w:pPr>
        <w:spacing w:line="360" w:lineRule="auto"/>
      </w:pPr>
    </w:p>
    <w:p w14:paraId="65C8D042" w14:textId="77777777" w:rsidR="005966D6" w:rsidRPr="00FB1E6D" w:rsidRDefault="00FB1E6D" w:rsidP="00063493">
      <w:pPr>
        <w:spacing w:after="0" w:line="360" w:lineRule="auto"/>
        <w:jc w:val="both"/>
        <w:rPr>
          <w:rFonts w:ascii="Times New Roman" w:eastAsia="Arial" w:hAnsi="Times New Roman" w:cs="Times New Roman"/>
          <w:color w:val="000000"/>
          <w:sz w:val="24"/>
          <w:szCs w:val="24"/>
        </w:rPr>
      </w:pPr>
      <w:r w:rsidRPr="00FB1E6D">
        <w:rPr>
          <w:rFonts w:ascii="Times New Roman" w:hAnsi="Times New Roman" w:cs="Times New Roman"/>
          <w:sz w:val="24"/>
          <w:szCs w:val="24"/>
        </w:rPr>
        <w:t xml:space="preserve">Declaration of Original Work for CE/CZ2002 Assignment We hereby declare that the attached group assignment has been researched, undertaken, completed and submitted as a collective effort by the group members listed below. We have </w:t>
      </w:r>
      <w:proofErr w:type="spellStart"/>
      <w:r w:rsidRPr="00FB1E6D">
        <w:rPr>
          <w:rFonts w:ascii="Times New Roman" w:hAnsi="Times New Roman" w:cs="Times New Roman"/>
          <w:sz w:val="24"/>
          <w:szCs w:val="24"/>
        </w:rPr>
        <w:t>honored</w:t>
      </w:r>
      <w:proofErr w:type="spellEnd"/>
      <w:r w:rsidRPr="00FB1E6D">
        <w:rPr>
          <w:rFonts w:ascii="Times New Roman" w:hAnsi="Times New Roman" w:cs="Times New Roman"/>
          <w:sz w:val="24"/>
          <w:szCs w:val="24"/>
        </w:rPr>
        <w:t xml:space="preserve">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w:t>
      </w:r>
    </w:p>
    <w:p w14:paraId="63EA5E00" w14:textId="77777777" w:rsidR="005966D6" w:rsidRDefault="005966D6" w:rsidP="00063493">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055"/>
        <w:gridCol w:w="1710"/>
        <w:gridCol w:w="1350"/>
        <w:gridCol w:w="2901"/>
      </w:tblGrid>
      <w:tr w:rsidR="00FB1E6D" w14:paraId="79C1EF48" w14:textId="77777777" w:rsidTr="00FB1E6D">
        <w:tc>
          <w:tcPr>
            <w:tcW w:w="3055" w:type="dxa"/>
          </w:tcPr>
          <w:p w14:paraId="312500A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Name</w:t>
            </w:r>
          </w:p>
        </w:tc>
        <w:tc>
          <w:tcPr>
            <w:tcW w:w="1710" w:type="dxa"/>
          </w:tcPr>
          <w:p w14:paraId="73974B5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 xml:space="preserve">Course </w:t>
            </w:r>
          </w:p>
        </w:tc>
        <w:tc>
          <w:tcPr>
            <w:tcW w:w="1350" w:type="dxa"/>
          </w:tcPr>
          <w:p w14:paraId="0E32B47C"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Lab Group</w:t>
            </w:r>
          </w:p>
        </w:tc>
        <w:tc>
          <w:tcPr>
            <w:tcW w:w="2901" w:type="dxa"/>
          </w:tcPr>
          <w:p w14:paraId="4A42A50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Signature/Date</w:t>
            </w:r>
          </w:p>
        </w:tc>
      </w:tr>
      <w:tr w:rsidR="00FB1E6D" w14:paraId="71520216" w14:textId="77777777" w:rsidTr="00FB1E6D">
        <w:tc>
          <w:tcPr>
            <w:tcW w:w="3055" w:type="dxa"/>
          </w:tcPr>
          <w:p w14:paraId="2005930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10E5F60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611BD111"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03305C4F"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r w:rsidR="00FB1E6D" w14:paraId="10EA0EEF" w14:textId="77777777" w:rsidTr="00FB1E6D">
        <w:tc>
          <w:tcPr>
            <w:tcW w:w="3055" w:type="dxa"/>
          </w:tcPr>
          <w:p w14:paraId="7226F97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5C3CEAD3"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28097B1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0EC4046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r w:rsidR="00FB1E6D" w14:paraId="4347ED04" w14:textId="77777777" w:rsidTr="00FB1E6D">
        <w:tc>
          <w:tcPr>
            <w:tcW w:w="3055" w:type="dxa"/>
          </w:tcPr>
          <w:p w14:paraId="7E4B91AE" w14:textId="2F5AB047" w:rsidR="00FB1E6D" w:rsidRPr="00FB1E6D" w:rsidRDefault="00EB7DF3" w:rsidP="00063493">
            <w:pPr>
              <w:spacing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L</w:t>
            </w:r>
            <w:r w:rsidR="00FB1E6D" w:rsidRPr="00FB1E6D">
              <w:rPr>
                <w:rFonts w:ascii="Times New Roman" w:eastAsia="Arial" w:hAnsi="Times New Roman" w:cs="Times New Roman"/>
                <w:color w:val="000000"/>
                <w:sz w:val="24"/>
                <w:szCs w:val="24"/>
              </w:rPr>
              <w:t>ee Shan Chao</w:t>
            </w:r>
            <w:r>
              <w:rPr>
                <w:rFonts w:ascii="Times New Roman" w:eastAsia="Arial" w:hAnsi="Times New Roman" w:cs="Times New Roman"/>
                <w:color w:val="000000"/>
                <w:sz w:val="24"/>
                <w:szCs w:val="24"/>
              </w:rPr>
              <w:t xml:space="preserve"> Charles</w:t>
            </w:r>
          </w:p>
        </w:tc>
        <w:tc>
          <w:tcPr>
            <w:tcW w:w="1710" w:type="dxa"/>
          </w:tcPr>
          <w:p w14:paraId="3420BC8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CZ2002</w:t>
            </w:r>
          </w:p>
        </w:tc>
        <w:tc>
          <w:tcPr>
            <w:tcW w:w="1350" w:type="dxa"/>
          </w:tcPr>
          <w:p w14:paraId="66ECFAF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3</w:t>
            </w:r>
          </w:p>
        </w:tc>
        <w:tc>
          <w:tcPr>
            <w:tcW w:w="2901" w:type="dxa"/>
          </w:tcPr>
          <w:p w14:paraId="2C653FA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object w:dxaOrig="3675" w:dyaOrig="1740" w14:anchorId="68EA1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27.6pt" o:ole="">
                  <v:imagedata r:id="rId9" o:title=""/>
                </v:shape>
                <o:OLEObject Type="Embed" ProgID="PBrush" ShapeID="_x0000_i1025" DrawAspect="Content" ObjectID="_1649155781" r:id="rId10"/>
              </w:object>
            </w:r>
            <w:r>
              <w:t>21 Apr 2020</w:t>
            </w:r>
          </w:p>
        </w:tc>
      </w:tr>
      <w:tr w:rsidR="00FB1E6D" w14:paraId="6C083686" w14:textId="77777777" w:rsidTr="00FB1E6D">
        <w:tc>
          <w:tcPr>
            <w:tcW w:w="3055" w:type="dxa"/>
          </w:tcPr>
          <w:p w14:paraId="395C9C41"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30E32F5F"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169D2D7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26E64C42"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bl>
    <w:p w14:paraId="12209583" w14:textId="77777777" w:rsidR="005966D6" w:rsidRDefault="005966D6" w:rsidP="00063493">
      <w:pPr>
        <w:spacing w:line="360" w:lineRule="auto"/>
        <w:jc w:val="both"/>
        <w:rPr>
          <w:rFonts w:ascii="Arial" w:eastAsia="Arial" w:hAnsi="Arial" w:cs="Arial"/>
          <w:color w:val="000000"/>
          <w:sz w:val="24"/>
          <w:szCs w:val="24"/>
        </w:rPr>
      </w:pPr>
    </w:p>
    <w:p w14:paraId="7DF322BF" w14:textId="6A1FB8A6" w:rsidR="000124C9" w:rsidRDefault="00EB7DF3" w:rsidP="000124C9">
      <w:pPr>
        <w:pStyle w:val="ListParagraph"/>
        <w:numPr>
          <w:ilvl w:val="0"/>
          <w:numId w:val="5"/>
        </w:numPr>
        <w:pBdr>
          <w:top w:val="nil"/>
          <w:left w:val="nil"/>
          <w:bottom w:val="nil"/>
          <w:right w:val="nil"/>
          <w:between w:val="nil"/>
        </w:pBdr>
        <w:spacing w:line="360" w:lineRule="auto"/>
        <w:outlineLvl w:val="0"/>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Design Consideration</w:t>
      </w:r>
    </w:p>
    <w:p w14:paraId="5DFBA77F" w14:textId="2EFFFA6F" w:rsidR="000124C9" w:rsidRPr="000124C9" w:rsidRDefault="000124C9" w:rsidP="000124C9">
      <w:pPr>
        <w:pBdr>
          <w:top w:val="nil"/>
          <w:left w:val="nil"/>
          <w:bottom w:val="nil"/>
          <w:right w:val="nil"/>
          <w:between w:val="nil"/>
        </w:pBdr>
        <w:spacing w:line="360" w:lineRule="auto"/>
        <w:outlineLvl w:val="0"/>
        <w:rPr>
          <w:rFonts w:ascii="Times New Roman" w:hAnsi="Times New Roman" w:cs="Times New Roman"/>
          <w:b/>
          <w:color w:val="000000"/>
          <w:sz w:val="24"/>
          <w:szCs w:val="24"/>
        </w:rPr>
      </w:pPr>
      <w:r w:rsidRPr="000124C9">
        <w:rPr>
          <w:rFonts w:ascii="Times New Roman" w:hAnsi="Times New Roman" w:cs="Times New Roman"/>
          <w:b/>
          <w:color w:val="000000"/>
          <w:sz w:val="24"/>
          <w:szCs w:val="24"/>
        </w:rPr>
        <w:t>Design Patterns:</w:t>
      </w:r>
    </w:p>
    <w:p w14:paraId="00075C4F" w14:textId="77777777"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Considering our application is used by hotel stuff in different scenarios such as making reservations, creating orders, etc. Different boundary classes are created for different use cases. Therefore, Factory Design Pattern is implemented in the top layer of our system.</w:t>
      </w:r>
    </w:p>
    <w:p w14:paraId="356D04DD" w14:textId="77777777"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The benefits and OO concepts we implemented Factory Design Pattern are:</w:t>
      </w:r>
    </w:p>
    <w:p w14:paraId="326054AD" w14:textId="77777777"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Use polymorphism for boundary object creation and encapsulate the boundary creation from clients.</w:t>
      </w:r>
    </w:p>
    <w:p w14:paraId="349D2F6A" w14:textId="77777777"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Easy to extend, which satisfies the open-closed principle. For example, we can extend our application to support checking employee information of the hotel by adding the Employee Boundary with the corresponding entity and control classes without affecting other objects and classes. </w:t>
      </w:r>
    </w:p>
    <w:p w14:paraId="0D30C2B0" w14:textId="77777777"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Support lazy initialization and singleton pattern, which the returned boundary object is based on the selection of user.</w:t>
      </w:r>
    </w:p>
    <w:p w14:paraId="22A990DD" w14:textId="77777777" w:rsidR="000124C9" w:rsidRPr="00A978FD" w:rsidRDefault="000124C9" w:rsidP="000124C9">
      <w:pPr>
        <w:pStyle w:val="ListParagraph"/>
        <w:rPr>
          <w:rFonts w:ascii="Times New Roman" w:hAnsi="Times New Roman" w:cs="Times New Roman"/>
          <w:sz w:val="24"/>
          <w:szCs w:val="24"/>
          <w:lang w:val="en-US"/>
        </w:rPr>
      </w:pPr>
    </w:p>
    <w:p w14:paraId="5E27273B" w14:textId="77777777"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From entity layer to boundary layer, </w:t>
      </w:r>
      <w:r w:rsidRPr="00A978FD">
        <w:rPr>
          <w:rFonts w:ascii="Times New Roman" w:hAnsi="Times New Roman" w:cs="Times New Roman"/>
          <w:color w:val="000000"/>
          <w:sz w:val="24"/>
          <w:szCs w:val="24"/>
          <w:shd w:val="clear" w:color="auto" w:fill="FFFFFF"/>
        </w:rPr>
        <w:t>Entity Control Boundary (ECB) pattern is implemented to support different use cases for hotel stuff.</w:t>
      </w:r>
      <w:r w:rsidRPr="00A978FD">
        <w:rPr>
          <w:rFonts w:ascii="Times New Roman" w:hAnsi="Times New Roman" w:cs="Times New Roman"/>
          <w:sz w:val="24"/>
          <w:szCs w:val="24"/>
          <w:lang w:val="en-US"/>
        </w:rPr>
        <w:t xml:space="preserve"> </w:t>
      </w:r>
      <w:r w:rsidRPr="00A978FD">
        <w:rPr>
          <w:rFonts w:ascii="Times New Roman" w:hAnsi="Times New Roman" w:cs="Times New Roman"/>
          <w:color w:val="000000"/>
          <w:sz w:val="24"/>
          <w:szCs w:val="24"/>
          <w:shd w:val="clear" w:color="auto" w:fill="FFFFFF"/>
        </w:rPr>
        <w:t>In our application, one type of entity class has a corresponding control and boundary class, and all the communications between the boundary class and entity class are processed in control classes.</w:t>
      </w:r>
    </w:p>
    <w:p w14:paraId="1F18DE13" w14:textId="77777777" w:rsidR="000124C9" w:rsidRPr="00A978FD" w:rsidRDefault="000124C9" w:rsidP="000124C9">
      <w:pPr>
        <w:rPr>
          <w:rFonts w:ascii="Times New Roman" w:hAnsi="Times New Roman" w:cs="Times New Roman"/>
          <w:color w:val="000000"/>
          <w:sz w:val="24"/>
          <w:szCs w:val="24"/>
          <w:shd w:val="clear" w:color="auto" w:fill="FFFFFF"/>
        </w:rPr>
      </w:pPr>
      <w:r w:rsidRPr="00A978FD">
        <w:rPr>
          <w:rFonts w:ascii="Times New Roman" w:hAnsi="Times New Roman" w:cs="Times New Roman"/>
          <w:color w:val="000000"/>
          <w:sz w:val="24"/>
          <w:szCs w:val="24"/>
          <w:shd w:val="clear" w:color="auto" w:fill="FFFFFF"/>
        </w:rPr>
        <w:lastRenderedPageBreak/>
        <w:t>The benefits we implemented ECB Pattern are:</w:t>
      </w:r>
    </w:p>
    <w:p w14:paraId="180C3800" w14:textId="77777777" w:rsidR="000124C9" w:rsidRPr="00A978FD" w:rsidRDefault="000124C9" w:rsidP="000124C9">
      <w:pPr>
        <w:pStyle w:val="ListParagraph"/>
        <w:numPr>
          <w:ilvl w:val="0"/>
          <w:numId w:val="12"/>
        </w:numPr>
        <w:rPr>
          <w:rFonts w:ascii="Times New Roman" w:hAnsi="Times New Roman" w:cs="Times New Roman"/>
          <w:sz w:val="24"/>
          <w:szCs w:val="24"/>
          <w:lang w:val="en-US"/>
        </w:rPr>
      </w:pPr>
      <w:r w:rsidRPr="00A978FD">
        <w:rPr>
          <w:rFonts w:ascii="Times New Roman" w:hAnsi="Times New Roman" w:cs="Times New Roman"/>
          <w:sz w:val="24"/>
          <w:szCs w:val="24"/>
          <w:lang w:val="en-US"/>
        </w:rPr>
        <w:t>Separate the data layer and user interface layer to reduce the coupling.</w:t>
      </w:r>
    </w:p>
    <w:p w14:paraId="27CD1B36" w14:textId="3CEA5258" w:rsidR="000124C9" w:rsidRDefault="000124C9" w:rsidP="000124C9">
      <w:pPr>
        <w:pStyle w:val="ListParagraph"/>
        <w:numPr>
          <w:ilvl w:val="0"/>
          <w:numId w:val="12"/>
        </w:numPr>
        <w:rPr>
          <w:rFonts w:ascii="Times New Roman" w:hAnsi="Times New Roman" w:cs="Times New Roman"/>
          <w:sz w:val="24"/>
          <w:szCs w:val="24"/>
          <w:lang w:val="en-US"/>
        </w:rPr>
      </w:pPr>
      <w:r w:rsidRPr="00A978FD">
        <w:rPr>
          <w:rFonts w:ascii="Times New Roman" w:hAnsi="Times New Roman" w:cs="Times New Roman"/>
          <w:sz w:val="24"/>
          <w:szCs w:val="24"/>
          <w:lang w:val="en-US"/>
        </w:rPr>
        <w:t>One type of entity class has one control class, single responsibility with high cohesion.</w:t>
      </w:r>
    </w:p>
    <w:p w14:paraId="0465CF9E" w14:textId="77777777" w:rsidR="001F4ABC" w:rsidRPr="00A978FD" w:rsidRDefault="001F4ABC" w:rsidP="001F4ABC">
      <w:pPr>
        <w:pStyle w:val="ListParagraph"/>
        <w:ind w:left="1080"/>
        <w:rPr>
          <w:rFonts w:ascii="Times New Roman" w:hAnsi="Times New Roman" w:cs="Times New Roman"/>
          <w:sz w:val="24"/>
          <w:szCs w:val="24"/>
          <w:lang w:val="en-US"/>
        </w:rPr>
      </w:pPr>
    </w:p>
    <w:p w14:paraId="3A60950D" w14:textId="50DA851D" w:rsidR="00B02C76" w:rsidRDefault="000124C9" w:rsidP="000124C9">
      <w:pPr>
        <w:spacing w:line="360" w:lineRule="auto"/>
        <w:rPr>
          <w:rFonts w:ascii="Times New Roman" w:eastAsia="Arial" w:hAnsi="Times New Roman" w:cs="Times New Roman"/>
          <w:b/>
          <w:bCs/>
          <w:color w:val="000000"/>
          <w:sz w:val="24"/>
          <w:szCs w:val="24"/>
        </w:rPr>
      </w:pPr>
      <w:r w:rsidRPr="000124C9">
        <w:rPr>
          <w:rFonts w:ascii="Times New Roman" w:eastAsia="Arial" w:hAnsi="Times New Roman" w:cs="Times New Roman"/>
          <w:b/>
          <w:bCs/>
          <w:color w:val="000000"/>
          <w:sz w:val="24"/>
          <w:szCs w:val="24"/>
        </w:rPr>
        <w:t>Assumptions:</w:t>
      </w:r>
    </w:p>
    <w:p w14:paraId="6A318386" w14:textId="77777777" w:rsidR="001F4ABC" w:rsidRDefault="001F4ABC" w:rsidP="000124C9">
      <w:pPr>
        <w:spacing w:line="360" w:lineRule="auto"/>
        <w:rPr>
          <w:rFonts w:ascii="Times New Roman" w:eastAsia="Arial" w:hAnsi="Times New Roman" w:cs="Times New Roman"/>
          <w:b/>
          <w:bCs/>
          <w:color w:val="000000"/>
          <w:sz w:val="24"/>
          <w:szCs w:val="24"/>
        </w:rPr>
      </w:pPr>
    </w:p>
    <w:p w14:paraId="06E3BEEA" w14:textId="77777777" w:rsidR="000124C9" w:rsidRPr="000124C9" w:rsidRDefault="000124C9" w:rsidP="000124C9">
      <w:pPr>
        <w:spacing w:line="360" w:lineRule="auto"/>
        <w:rPr>
          <w:rFonts w:ascii="Times New Roman" w:eastAsia="Arial" w:hAnsi="Times New Roman" w:cs="Times New Roman"/>
          <w:b/>
          <w:bCs/>
          <w:color w:val="000000"/>
          <w:sz w:val="24"/>
          <w:szCs w:val="24"/>
        </w:rPr>
      </w:pPr>
    </w:p>
    <w:p w14:paraId="5DF214EB" w14:textId="77777777" w:rsidR="000124C9" w:rsidRDefault="000124C9" w:rsidP="000124C9">
      <w:pPr>
        <w:spacing w:line="360" w:lineRule="auto"/>
        <w:rPr>
          <w:rFonts w:ascii="Arial" w:eastAsia="Arial" w:hAnsi="Arial" w:cs="Arial"/>
          <w:color w:val="000000"/>
          <w:sz w:val="20"/>
          <w:szCs w:val="20"/>
        </w:rPr>
      </w:pPr>
    </w:p>
    <w:p w14:paraId="57B89BAB" w14:textId="34EADD14" w:rsidR="000124C9" w:rsidRPr="000124C9" w:rsidRDefault="000124C9" w:rsidP="000124C9">
      <w:pPr>
        <w:pStyle w:val="ListParagraph"/>
        <w:spacing w:line="360" w:lineRule="auto"/>
        <w:rPr>
          <w:rFonts w:ascii="Arial" w:eastAsia="Arial" w:hAnsi="Arial" w:cs="Arial"/>
          <w:color w:val="000000"/>
          <w:sz w:val="20"/>
          <w:szCs w:val="20"/>
        </w:rPr>
      </w:pPr>
    </w:p>
    <w:p w14:paraId="2642E46C" w14:textId="088F8B4B" w:rsidR="005966D6" w:rsidRDefault="00EB7DF3" w:rsidP="00063493">
      <w:pPr>
        <w:pStyle w:val="Heading1"/>
        <w:numPr>
          <w:ilvl w:val="0"/>
          <w:numId w:val="5"/>
        </w:numPr>
        <w:spacing w:line="360" w:lineRule="auto"/>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Detailed UML Class Diagram</w:t>
      </w:r>
    </w:p>
    <w:p w14:paraId="05DF6709" w14:textId="77777777" w:rsidR="001F4ABC" w:rsidRPr="001F4ABC" w:rsidRDefault="001F4ABC" w:rsidP="001F4ABC"/>
    <w:p w14:paraId="6F41CEC2" w14:textId="77777777" w:rsidR="00B02C76" w:rsidRPr="00B02C76" w:rsidRDefault="00B02C76" w:rsidP="00063493">
      <w:pPr>
        <w:spacing w:line="360" w:lineRule="auto"/>
      </w:pPr>
    </w:p>
    <w:p w14:paraId="7A51DFE8" w14:textId="77777777" w:rsidR="00EB7DF3" w:rsidRDefault="00EB7DF3" w:rsidP="00063493">
      <w:pPr>
        <w:spacing w:after="0" w:line="360" w:lineRule="auto"/>
        <w:rPr>
          <w:b/>
          <w:color w:val="000000"/>
          <w:sz w:val="28"/>
          <w:szCs w:val="28"/>
        </w:rPr>
      </w:pPr>
      <w:bookmarkStart w:id="0" w:name="_Toc528499177"/>
    </w:p>
    <w:p w14:paraId="5A6626C0" w14:textId="180D8C19" w:rsidR="005966D6" w:rsidRPr="00EB7DF3" w:rsidRDefault="00981058" w:rsidP="00063493">
      <w:pPr>
        <w:pStyle w:val="ListParagraph"/>
        <w:numPr>
          <w:ilvl w:val="0"/>
          <w:numId w:val="5"/>
        </w:numPr>
        <w:spacing w:after="0" w:line="360" w:lineRule="auto"/>
        <w:rPr>
          <w:rFonts w:ascii="Times New Roman" w:hAnsi="Times New Roman" w:cs="Times New Roman"/>
          <w:b/>
          <w:color w:val="000000"/>
          <w:sz w:val="28"/>
          <w:szCs w:val="28"/>
        </w:rPr>
      </w:pPr>
      <w:r w:rsidRPr="00981058">
        <w:rPr>
          <w:b/>
          <w:color w:val="000000"/>
          <w:sz w:val="28"/>
          <w:szCs w:val="28"/>
        </w:rPr>
        <w:t xml:space="preserve"> </w:t>
      </w:r>
      <w:bookmarkEnd w:id="0"/>
      <w:r w:rsidR="00EB7DF3" w:rsidRPr="00EB7DF3">
        <w:rPr>
          <w:rFonts w:ascii="Times New Roman" w:hAnsi="Times New Roman" w:cs="Times New Roman"/>
          <w:b/>
          <w:color w:val="000000"/>
          <w:sz w:val="28"/>
          <w:szCs w:val="28"/>
        </w:rPr>
        <w:t>Detailed UML Sequence Diagram of stated function</w:t>
      </w:r>
    </w:p>
    <w:p w14:paraId="1BE96E1E" w14:textId="77777777" w:rsidR="00B02C76" w:rsidRPr="00B02C76" w:rsidRDefault="00B02C76" w:rsidP="00063493">
      <w:pPr>
        <w:spacing w:line="360" w:lineRule="auto"/>
      </w:pPr>
    </w:p>
    <w:p w14:paraId="65322A9F" w14:textId="4229A9F6" w:rsidR="00981058" w:rsidRDefault="00981058" w:rsidP="00063493">
      <w:pPr>
        <w:spacing w:after="0" w:line="360" w:lineRule="auto"/>
        <w:jc w:val="both"/>
        <w:rPr>
          <w:rFonts w:ascii="Arial" w:eastAsia="Arial" w:hAnsi="Arial" w:cs="Arial"/>
          <w:color w:val="000000"/>
          <w:sz w:val="24"/>
          <w:szCs w:val="24"/>
        </w:rPr>
      </w:pPr>
    </w:p>
    <w:p w14:paraId="5099F8AB" w14:textId="77777777" w:rsidR="005845B2" w:rsidRDefault="00B02C76" w:rsidP="00063493">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w:t>
      </w:r>
      <w:r w:rsidRPr="00E132AC">
        <w:rPr>
          <w:rFonts w:ascii="Arial" w:eastAsia="Arial" w:hAnsi="Arial" w:cs="Arial"/>
          <w:color w:val="000000"/>
          <w:sz w:val="24"/>
          <w:szCs w:val="24"/>
        </w:rPr>
        <w:t xml:space="preserve"> </w:t>
      </w:r>
    </w:p>
    <w:p w14:paraId="3DE588F8" w14:textId="13510CA0" w:rsidR="005966D6" w:rsidRPr="00EB7DF3" w:rsidRDefault="00EB7DF3" w:rsidP="00063493">
      <w:pPr>
        <w:pStyle w:val="Heading1"/>
        <w:numPr>
          <w:ilvl w:val="0"/>
          <w:numId w:val="5"/>
        </w:numPr>
        <w:spacing w:line="360" w:lineRule="auto"/>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Testing</w:t>
      </w:r>
    </w:p>
    <w:p w14:paraId="29C46B8F" w14:textId="77777777" w:rsidR="00B02C76" w:rsidRPr="00B02C76" w:rsidRDefault="00B02C76" w:rsidP="00063493">
      <w:pPr>
        <w:spacing w:line="360" w:lineRule="auto"/>
      </w:pPr>
    </w:p>
    <w:p w14:paraId="2FADAD13" w14:textId="6EAD9AE7" w:rsidR="007905C0" w:rsidRPr="005E16CA" w:rsidRDefault="007905C0" w:rsidP="00063493">
      <w:pPr>
        <w:pBdr>
          <w:top w:val="nil"/>
          <w:left w:val="nil"/>
          <w:bottom w:val="nil"/>
          <w:right w:val="nil"/>
          <w:between w:val="nil"/>
        </w:pBdr>
        <w:spacing w:after="0" w:line="360" w:lineRule="auto"/>
        <w:ind w:hanging="720"/>
        <w:contextualSpacing/>
        <w:rPr>
          <w:rFonts w:ascii="Arial" w:eastAsia="Arial" w:hAnsi="Arial" w:cs="Arial"/>
          <w:color w:val="000000"/>
          <w:sz w:val="24"/>
          <w:szCs w:val="24"/>
        </w:rPr>
      </w:pPr>
    </w:p>
    <w:sectPr w:rsidR="007905C0" w:rsidRPr="005E16CA">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491F0" w14:textId="77777777" w:rsidR="00D81C82" w:rsidRDefault="00D81C82">
      <w:pPr>
        <w:spacing w:after="0" w:line="240" w:lineRule="auto"/>
      </w:pPr>
      <w:r>
        <w:separator/>
      </w:r>
    </w:p>
  </w:endnote>
  <w:endnote w:type="continuationSeparator" w:id="0">
    <w:p w14:paraId="76AB43D3" w14:textId="77777777" w:rsidR="00D81C82" w:rsidRDefault="00D8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5DF22" w14:textId="77777777" w:rsidR="00B02C76" w:rsidRDefault="00B02C76">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34EB1">
      <w:rPr>
        <w:noProof/>
        <w:color w:val="000000"/>
      </w:rPr>
      <w:t>22</w:t>
    </w:r>
    <w:r>
      <w:rPr>
        <w:color w:val="000000"/>
      </w:rPr>
      <w:fldChar w:fldCharType="end"/>
    </w:r>
  </w:p>
  <w:p w14:paraId="224DF7F7" w14:textId="77777777" w:rsidR="00B02C76" w:rsidRDefault="00B02C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9637D" w14:textId="77777777" w:rsidR="00D81C82" w:rsidRDefault="00D81C82">
      <w:pPr>
        <w:spacing w:after="0" w:line="240" w:lineRule="auto"/>
      </w:pPr>
      <w:r>
        <w:separator/>
      </w:r>
    </w:p>
  </w:footnote>
  <w:footnote w:type="continuationSeparator" w:id="0">
    <w:p w14:paraId="799E7388" w14:textId="77777777" w:rsidR="00D81C82" w:rsidRDefault="00D81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3B96"/>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1B631D2"/>
    <w:multiLevelType w:val="hybridMultilevel"/>
    <w:tmpl w:val="55BCA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A80B7A"/>
    <w:multiLevelType w:val="multilevel"/>
    <w:tmpl w:val="D8FCC6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5527EF3"/>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6000D1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BF0070"/>
    <w:multiLevelType w:val="multilevel"/>
    <w:tmpl w:val="FF84F880"/>
    <w:lvl w:ilvl="0">
      <w:start w:val="3"/>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2F75572B"/>
    <w:multiLevelType w:val="multilevel"/>
    <w:tmpl w:val="BD96A0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358A3A0E"/>
    <w:multiLevelType w:val="hybridMultilevel"/>
    <w:tmpl w:val="3BFA4F8E"/>
    <w:lvl w:ilvl="0" w:tplc="1110FD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B043A81"/>
    <w:multiLevelType w:val="multilevel"/>
    <w:tmpl w:val="5B30AA4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C7A6675"/>
    <w:multiLevelType w:val="hybridMultilevel"/>
    <w:tmpl w:val="A33EEBF2"/>
    <w:lvl w:ilvl="0" w:tplc="E64ED31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67B967DF"/>
    <w:multiLevelType w:val="multilevel"/>
    <w:tmpl w:val="613833EC"/>
    <w:lvl w:ilvl="0">
      <w:start w:val="1"/>
      <w:numFmt w:val="decimal"/>
      <w:lvlText w:val="%1)"/>
      <w:lvlJc w:val="left"/>
      <w:pPr>
        <w:ind w:left="720" w:hanging="360"/>
      </w:pPr>
      <w:rPr>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5D44B6"/>
    <w:multiLevelType w:val="multilevel"/>
    <w:tmpl w:val="814810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259B5"/>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0"/>
  </w:num>
  <w:num w:numId="2">
    <w:abstractNumId w:val="5"/>
  </w:num>
  <w:num w:numId="3">
    <w:abstractNumId w:val="11"/>
  </w:num>
  <w:num w:numId="4">
    <w:abstractNumId w:val="6"/>
  </w:num>
  <w:num w:numId="5">
    <w:abstractNumId w:val="0"/>
  </w:num>
  <w:num w:numId="6">
    <w:abstractNumId w:val="8"/>
  </w:num>
  <w:num w:numId="7">
    <w:abstractNumId w:val="4"/>
  </w:num>
  <w:num w:numId="8">
    <w:abstractNumId w:val="2"/>
  </w:num>
  <w:num w:numId="9">
    <w:abstractNumId w:val="12"/>
  </w:num>
  <w:num w:numId="10">
    <w:abstractNumId w:val="3"/>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D6"/>
    <w:rsid w:val="000124C9"/>
    <w:rsid w:val="00021FA1"/>
    <w:rsid w:val="0003189C"/>
    <w:rsid w:val="00063493"/>
    <w:rsid w:val="000D5A19"/>
    <w:rsid w:val="001409AC"/>
    <w:rsid w:val="001F4ABC"/>
    <w:rsid w:val="00417D08"/>
    <w:rsid w:val="00462F58"/>
    <w:rsid w:val="00513D42"/>
    <w:rsid w:val="00515531"/>
    <w:rsid w:val="005845B2"/>
    <w:rsid w:val="005947C4"/>
    <w:rsid w:val="005966D6"/>
    <w:rsid w:val="005E16CA"/>
    <w:rsid w:val="0063509D"/>
    <w:rsid w:val="00686AF0"/>
    <w:rsid w:val="007905C0"/>
    <w:rsid w:val="00823BED"/>
    <w:rsid w:val="00883A8C"/>
    <w:rsid w:val="00981058"/>
    <w:rsid w:val="00A34EB1"/>
    <w:rsid w:val="00B02C76"/>
    <w:rsid w:val="00C27F76"/>
    <w:rsid w:val="00C7158B"/>
    <w:rsid w:val="00CD297A"/>
    <w:rsid w:val="00D04D2E"/>
    <w:rsid w:val="00D15E63"/>
    <w:rsid w:val="00D81C82"/>
    <w:rsid w:val="00D86C46"/>
    <w:rsid w:val="00DB0135"/>
    <w:rsid w:val="00E132AC"/>
    <w:rsid w:val="00E712A5"/>
    <w:rsid w:val="00EB7DF3"/>
    <w:rsid w:val="00F24A39"/>
    <w:rsid w:val="00FB1E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535B"/>
  <w15:docId w15:val="{7107E034-3119-4E63-BBC3-7A643E61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132AC"/>
    <w:rPr>
      <w:color w:val="0000FF" w:themeColor="hyperlink"/>
      <w:u w:val="single"/>
    </w:rPr>
  </w:style>
  <w:style w:type="paragraph" w:styleId="TOCHeading">
    <w:name w:val="TOC Heading"/>
    <w:basedOn w:val="Heading1"/>
    <w:next w:val="Normal"/>
    <w:uiPriority w:val="39"/>
    <w:unhideWhenUsed/>
    <w:qFormat/>
    <w:rsid w:val="00515531"/>
    <w:pPr>
      <w:outlineLvl w:val="9"/>
    </w:pPr>
    <w:rPr>
      <w:rFonts w:asciiTheme="majorHAnsi" w:eastAsiaTheme="majorEastAsia" w:hAnsiTheme="majorHAnsi" w:cstheme="majorBidi"/>
      <w:color w:val="365F91" w:themeColor="accent1" w:themeShade="BF"/>
      <w:lang w:val="en-US" w:eastAsia="en-US"/>
    </w:rPr>
  </w:style>
  <w:style w:type="paragraph" w:styleId="EndnoteText">
    <w:name w:val="endnote text"/>
    <w:basedOn w:val="Normal"/>
    <w:link w:val="EndnoteTextChar"/>
    <w:uiPriority w:val="99"/>
    <w:semiHidden/>
    <w:unhideWhenUsed/>
    <w:rsid w:val="005155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5531"/>
    <w:rPr>
      <w:sz w:val="20"/>
      <w:szCs w:val="20"/>
    </w:rPr>
  </w:style>
  <w:style w:type="character" w:styleId="EndnoteReference">
    <w:name w:val="endnote reference"/>
    <w:basedOn w:val="DefaultParagraphFont"/>
    <w:uiPriority w:val="99"/>
    <w:semiHidden/>
    <w:unhideWhenUsed/>
    <w:rsid w:val="00515531"/>
    <w:rPr>
      <w:vertAlign w:val="superscript"/>
    </w:rPr>
  </w:style>
  <w:style w:type="paragraph" w:styleId="TOC1">
    <w:name w:val="toc 1"/>
    <w:basedOn w:val="Normal"/>
    <w:next w:val="Normal"/>
    <w:autoRedefine/>
    <w:uiPriority w:val="39"/>
    <w:unhideWhenUsed/>
    <w:rsid w:val="000D5A19"/>
    <w:pPr>
      <w:spacing w:after="100"/>
    </w:pPr>
  </w:style>
  <w:style w:type="paragraph" w:styleId="TOC2">
    <w:name w:val="toc 2"/>
    <w:basedOn w:val="Normal"/>
    <w:next w:val="Normal"/>
    <w:autoRedefine/>
    <w:uiPriority w:val="39"/>
    <w:unhideWhenUsed/>
    <w:rsid w:val="000D5A19"/>
    <w:pPr>
      <w:spacing w:after="100"/>
      <w:ind w:left="220"/>
    </w:pPr>
  </w:style>
  <w:style w:type="paragraph" w:styleId="ListParagraph">
    <w:name w:val="List Paragraph"/>
    <w:basedOn w:val="Normal"/>
    <w:uiPriority w:val="34"/>
    <w:qFormat/>
    <w:rsid w:val="000D5A19"/>
    <w:pPr>
      <w:ind w:left="720"/>
      <w:contextualSpacing/>
    </w:pPr>
  </w:style>
  <w:style w:type="paragraph" w:styleId="TOC3">
    <w:name w:val="toc 3"/>
    <w:basedOn w:val="Normal"/>
    <w:next w:val="Normal"/>
    <w:autoRedefine/>
    <w:uiPriority w:val="39"/>
    <w:unhideWhenUsed/>
    <w:rsid w:val="000D5A19"/>
    <w:pPr>
      <w:spacing w:after="100"/>
      <w:ind w:left="440"/>
    </w:pPr>
  </w:style>
  <w:style w:type="table" w:styleId="TableGrid">
    <w:name w:val="Table Grid"/>
    <w:basedOn w:val="TableNormal"/>
    <w:uiPriority w:val="39"/>
    <w:rsid w:val="00FB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124C9"/>
    <w:rPr>
      <w:i/>
      <w:iCs/>
      <w:color w:val="404040" w:themeColor="text1" w:themeTint="BF"/>
    </w:rPr>
  </w:style>
  <w:style w:type="character" w:styleId="Emphasis">
    <w:name w:val="Emphasis"/>
    <w:basedOn w:val="DefaultParagraphFont"/>
    <w:uiPriority w:val="20"/>
    <w:qFormat/>
    <w:rsid w:val="00012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928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A41F-CA4C-4E78-B552-94529F56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ZHANG YONGZHE</cp:lastModifiedBy>
  <cp:revision>9</cp:revision>
  <dcterms:created xsi:type="dcterms:W3CDTF">2020-04-23T02:00:00Z</dcterms:created>
  <dcterms:modified xsi:type="dcterms:W3CDTF">2020-04-23T06:03:00Z</dcterms:modified>
</cp:coreProperties>
</file>