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大数据与数据挖掘课程大纲</w:t>
      </w:r>
    </w:p>
    <w:p>
      <w:pPr>
        <w:pStyle w:val="Heading2"/>
      </w:pPr>
      <w:r>
        <w:t>一、课程基本信息</w:t>
      </w:r>
    </w:p>
    <w:p>
      <w:r>
        <w:rPr>
          <w:b/>
        </w:rPr>
        <w:t>课程名称：</w:t>
      </w:r>
      <w:r>
        <w:t>大数据与数据挖掘</w:t>
      </w:r>
    </w:p>
    <w:p>
      <w:r>
        <w:rPr>
          <w:b/>
        </w:rPr>
        <w:t>学分/学时：</w:t>
      </w:r>
      <w:r>
        <w:t>2学分/32学时</w:t>
      </w:r>
    </w:p>
    <w:p>
      <w:r>
        <w:rPr>
          <w:b/>
        </w:rPr>
        <w:t>授课对象：</w:t>
      </w:r>
      <w:r>
        <w:t>管理科学与工程、流通方向硕士研究生</w:t>
      </w:r>
    </w:p>
    <w:p>
      <w:pPr>
        <w:pStyle w:val="Heading2"/>
      </w:pPr>
      <w:r>
        <w:t>二、课程内容</w:t>
      </w:r>
    </w:p>
    <w:p>
      <w:pPr>
        <w:pStyle w:val="ListBullet"/>
      </w:pPr>
      <w:r>
        <w:t>第1章 绪论</w:t>
      </w:r>
    </w:p>
    <w:p>
      <w:pPr>
        <w:pStyle w:val="ListBullet"/>
      </w:pPr>
      <w:r>
        <w:t>第2章 数据预处理</w:t>
      </w:r>
    </w:p>
    <w:p>
      <w:pPr>
        <w:pStyle w:val="ListBullet"/>
      </w:pPr>
      <w:r>
        <w:t>第3章 预测建模与深度学习基础</w:t>
      </w:r>
    </w:p>
    <w:p>
      <w:pPr>
        <w:pStyle w:val="ListBullet"/>
      </w:pPr>
      <w:r>
        <w:t>第4章 聚类分析</w:t>
      </w:r>
    </w:p>
    <w:p>
      <w:pPr>
        <w:pStyle w:val="Heading2"/>
      </w:pPr>
      <w:r>
        <w:t>三、学时分配表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章节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学时</w:t>
            </w:r>
          </w:p>
        </w:tc>
      </w:tr>
      <w:tr>
        <w:tc>
          <w:tcPr>
            <w:tcW w:type="dxa" w:w="2880"/>
          </w:tcPr>
          <w:p>
            <w:r>
              <w:t>第1章</w:t>
            </w:r>
          </w:p>
        </w:tc>
        <w:tc>
          <w:tcPr>
            <w:tcW w:type="dxa" w:w="2880"/>
          </w:tcPr>
          <w:p>
            <w:r>
              <w:t>绪论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第2章</w:t>
            </w:r>
          </w:p>
        </w:tc>
        <w:tc>
          <w:tcPr>
            <w:tcW w:type="dxa" w:w="2880"/>
          </w:tcPr>
          <w:p>
            <w:r>
              <w:t>数据预处理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第3章</w:t>
            </w:r>
          </w:p>
        </w:tc>
        <w:tc>
          <w:tcPr>
            <w:tcW w:type="dxa" w:w="2880"/>
          </w:tcPr>
          <w:p>
            <w:r>
              <w:t>预测建模与深度学习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实验</w:t>
            </w:r>
          </w:p>
        </w:tc>
        <w:tc>
          <w:tcPr>
            <w:tcW w:type="dxa" w:w="2880"/>
          </w:tcPr>
          <w:p>
            <w:r>
              <w:t>综合实验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