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05207" w14:textId="77777777" w:rsidR="00D94235" w:rsidRPr="00D94235" w:rsidRDefault="00D94235" w:rsidP="00D94235">
      <w:pPr>
        <w:pStyle w:val="NormalWeb"/>
        <w:jc w:val="center"/>
        <w:rPr>
          <w:b/>
          <w:bCs/>
        </w:rPr>
      </w:pPr>
      <w:r w:rsidRPr="00D94235">
        <w:rPr>
          <w:b/>
          <w:bCs/>
        </w:rPr>
        <w:t>Logistic Regression Model Evaluation Methods</w:t>
      </w:r>
    </w:p>
    <w:p w14:paraId="0C17B422" w14:textId="77777777" w:rsidR="00D94235" w:rsidRDefault="00D94235" w:rsidP="00D94235">
      <w:pPr>
        <w:pStyle w:val="NormalWeb"/>
      </w:pPr>
      <w:r>
        <w:t>Logistic Regression is a widely used algorithm for binary classification tasks, where the objective is to predict the probability of a class label, often represented as 0 or 1. As this model outputs probabilities rather than discrete class labels, it requires specific evaluation methods to assess its performance effectively.</w:t>
      </w:r>
    </w:p>
    <w:p w14:paraId="04662AD0" w14:textId="77777777" w:rsidR="00D94235" w:rsidRDefault="00D94235" w:rsidP="00D94235">
      <w:pPr>
        <w:pStyle w:val="Heading4"/>
      </w:pPr>
      <w:r>
        <w:rPr>
          <w:rStyle w:val="Strong"/>
          <w:b/>
          <w:bCs/>
        </w:rPr>
        <w:t>Evaluation Methods:</w:t>
      </w:r>
    </w:p>
    <w:p w14:paraId="5E85125A" w14:textId="77777777" w:rsidR="00D94235" w:rsidRDefault="00D94235" w:rsidP="00D94235">
      <w:pPr>
        <w:pStyle w:val="NormalWeb"/>
        <w:numPr>
          <w:ilvl w:val="0"/>
          <w:numId w:val="3"/>
        </w:numPr>
      </w:pPr>
      <w:r>
        <w:rPr>
          <w:rStyle w:val="Strong"/>
        </w:rPr>
        <w:t>Accuracy</w:t>
      </w:r>
      <w:r>
        <w:t>:</w:t>
      </w:r>
    </w:p>
    <w:p w14:paraId="321DE7A7" w14:textId="77777777" w:rsidR="00D94235" w:rsidRDefault="00D94235" w:rsidP="00D94235">
      <w:pPr>
        <w:pStyle w:val="NormalWeb"/>
        <w:numPr>
          <w:ilvl w:val="1"/>
          <w:numId w:val="3"/>
        </w:numPr>
      </w:pPr>
      <w:r>
        <w:t>This is the simplest metric for evaluating a logistic regression model, representing the percentage of correct predictions (both True Positives and True Negatives) out of all predictions. However, it can be misleading when the data is imbalanced (i.e., when one class is significantly more frequent than the other).</w:t>
      </w:r>
    </w:p>
    <w:p w14:paraId="404CCD28" w14:textId="77777777" w:rsidR="00D94235" w:rsidRDefault="00D94235" w:rsidP="00D94235">
      <w:pPr>
        <w:pStyle w:val="NormalWeb"/>
        <w:numPr>
          <w:ilvl w:val="0"/>
          <w:numId w:val="3"/>
        </w:numPr>
      </w:pPr>
      <w:r>
        <w:rPr>
          <w:rStyle w:val="Strong"/>
        </w:rPr>
        <w:t>Log-Loss (Cross-Entropy Loss)</w:t>
      </w:r>
      <w:r>
        <w:t>:</w:t>
      </w:r>
    </w:p>
    <w:p w14:paraId="5D67490D" w14:textId="02669A3F" w:rsidR="00D94235" w:rsidRDefault="00D94235" w:rsidP="00D94235">
      <w:pPr>
        <w:pStyle w:val="NormalWeb"/>
        <w:numPr>
          <w:ilvl w:val="1"/>
          <w:numId w:val="3"/>
        </w:numPr>
      </w:pPr>
      <w:r>
        <w:t>Log-Loss evaluates how well the predicted probabilities align with the true labels. It penalizes wrong predictions more heavily when the model is confident but incorrect. The formula is:</w:t>
      </w:r>
      <w:r>
        <w:rPr>
          <w:noProof/>
        </w:rPr>
        <w:drawing>
          <wp:inline distT="0" distB="0" distL="0" distR="0" wp14:anchorId="353808BA" wp14:editId="2796C6D0">
            <wp:extent cx="5943600" cy="727075"/>
            <wp:effectExtent l="0" t="0" r="0" b="0"/>
            <wp:docPr id="98980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09660" name="Picture 989809660"/>
                    <pic:cNvPicPr/>
                  </pic:nvPicPr>
                  <pic:blipFill>
                    <a:blip r:embed="rId5">
                      <a:extLst>
                        <a:ext uri="{28A0092B-C50C-407E-A947-70E740481C1C}">
                          <a14:useLocalDpi xmlns:a14="http://schemas.microsoft.com/office/drawing/2010/main" val="0"/>
                        </a:ext>
                      </a:extLst>
                    </a:blip>
                    <a:stretch>
                      <a:fillRect/>
                    </a:stretch>
                  </pic:blipFill>
                  <pic:spPr>
                    <a:xfrm>
                      <a:off x="0" y="0"/>
                      <a:ext cx="5943600" cy="727075"/>
                    </a:xfrm>
                    <a:prstGeom prst="rect">
                      <a:avLst/>
                    </a:prstGeom>
                  </pic:spPr>
                </pic:pic>
              </a:graphicData>
            </a:graphic>
          </wp:inline>
        </w:drawing>
      </w:r>
    </w:p>
    <w:p w14:paraId="335FA99A" w14:textId="48FB7A98" w:rsidR="00D94235" w:rsidRDefault="00D94235" w:rsidP="00D94235">
      <w:pPr>
        <w:pStyle w:val="NormalWeb"/>
        <w:ind w:left="720"/>
      </w:pPr>
      <w:r>
        <w:t xml:space="preserve">where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is the true label and is the </w:t>
      </w:r>
      <m:oMath>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m:t>
            </m:r>
          </m:sup>
        </m:sSubSup>
      </m:oMath>
      <w:r>
        <w:t>predicted probability.</w:t>
      </w:r>
    </w:p>
    <w:p w14:paraId="77FA43F2" w14:textId="77777777" w:rsidR="00D94235" w:rsidRDefault="00D94235" w:rsidP="00D94235">
      <w:pPr>
        <w:pStyle w:val="NormalWeb"/>
        <w:numPr>
          <w:ilvl w:val="0"/>
          <w:numId w:val="3"/>
        </w:numPr>
      </w:pPr>
      <w:r>
        <w:rPr>
          <w:rStyle w:val="Strong"/>
        </w:rPr>
        <w:t>Confusion Matrix</w:t>
      </w:r>
      <w:r>
        <w:t>:</w:t>
      </w:r>
    </w:p>
    <w:p w14:paraId="570D944C" w14:textId="77777777" w:rsidR="00D94235" w:rsidRDefault="00D94235" w:rsidP="00D94235">
      <w:pPr>
        <w:pStyle w:val="NormalWeb"/>
        <w:numPr>
          <w:ilvl w:val="1"/>
          <w:numId w:val="3"/>
        </w:numPr>
      </w:pPr>
      <w:r>
        <w:t>The confusion matrix provides a breakdown of correct and incorrect classifications by categorizing them into four groups: True Positives (TP), True Negatives (TN), False Positives (FP), and False Negatives (FN). From this, other metrics like Precision, Recall, and F1-Score can be derived.</w:t>
      </w:r>
    </w:p>
    <w:p w14:paraId="3EFF0B57" w14:textId="77777777" w:rsidR="00D94235" w:rsidRDefault="00D94235" w:rsidP="00D94235">
      <w:pPr>
        <w:pStyle w:val="NormalWeb"/>
        <w:numPr>
          <w:ilvl w:val="0"/>
          <w:numId w:val="3"/>
        </w:numPr>
      </w:pPr>
      <w:r>
        <w:rPr>
          <w:rStyle w:val="Strong"/>
        </w:rPr>
        <w:t>Precision and Recall</w:t>
      </w:r>
      <w:r>
        <w:t>:</w:t>
      </w:r>
    </w:p>
    <w:p w14:paraId="5962D960" w14:textId="77777777" w:rsidR="00D94235" w:rsidRDefault="00D94235" w:rsidP="00D94235">
      <w:pPr>
        <w:pStyle w:val="NormalWeb"/>
        <w:numPr>
          <w:ilvl w:val="1"/>
          <w:numId w:val="3"/>
        </w:numPr>
      </w:pPr>
      <w:r>
        <w:rPr>
          <w:rStyle w:val="Strong"/>
        </w:rPr>
        <w:t>Precision</w:t>
      </w:r>
      <w:r>
        <w:t xml:space="preserve"> is the proportion of positive predictions that are </w:t>
      </w:r>
      <w:proofErr w:type="gramStart"/>
      <w:r>
        <w:t>actually correct</w:t>
      </w:r>
      <w:proofErr w:type="gramEnd"/>
      <w:r>
        <w:t>:</w:t>
      </w:r>
    </w:p>
    <w:p w14:paraId="71B6C1BD" w14:textId="09290386" w:rsidR="00D94235" w:rsidRDefault="00D94235" w:rsidP="00D94235">
      <w:pPr>
        <w:pStyle w:val="NormalWeb"/>
        <w:ind w:left="1440"/>
      </w:pPr>
      <w:r>
        <w:rPr>
          <w:noProof/>
        </w:rPr>
        <w:drawing>
          <wp:inline distT="0" distB="0" distL="0" distR="0" wp14:anchorId="0578D545" wp14:editId="3FE6C248">
            <wp:extent cx="2968052" cy="701481"/>
            <wp:effectExtent l="0" t="0" r="3810" b="0"/>
            <wp:docPr id="1123693462" name="Picture 2" descr="A black text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93462" name="Picture 2" descr="A black text with black letters&#10;&#10;AI-generated content may be incorrect."/>
                    <pic:cNvPicPr/>
                  </pic:nvPicPr>
                  <pic:blipFill rotWithShape="1">
                    <a:blip r:embed="rId6">
                      <a:extLst>
                        <a:ext uri="{28A0092B-C50C-407E-A947-70E740481C1C}">
                          <a14:useLocalDpi xmlns:a14="http://schemas.microsoft.com/office/drawing/2010/main" val="0"/>
                        </a:ext>
                      </a:extLst>
                    </a:blip>
                    <a:srcRect l="13967"/>
                    <a:stretch/>
                  </pic:blipFill>
                  <pic:spPr bwMode="auto">
                    <a:xfrm>
                      <a:off x="0" y="0"/>
                      <a:ext cx="2983272" cy="705078"/>
                    </a:xfrm>
                    <a:prstGeom prst="rect">
                      <a:avLst/>
                    </a:prstGeom>
                    <a:ln>
                      <a:noFill/>
                    </a:ln>
                    <a:extLst>
                      <a:ext uri="{53640926-AAD7-44D8-BBD7-CCE9431645EC}">
                        <a14:shadowObscured xmlns:a14="http://schemas.microsoft.com/office/drawing/2010/main"/>
                      </a:ext>
                    </a:extLst>
                  </pic:spPr>
                </pic:pic>
              </a:graphicData>
            </a:graphic>
          </wp:inline>
        </w:drawing>
      </w:r>
    </w:p>
    <w:p w14:paraId="136C759D" w14:textId="77777777" w:rsidR="00D94235" w:rsidRDefault="00D94235" w:rsidP="00D94235">
      <w:pPr>
        <w:pStyle w:val="NormalWeb"/>
        <w:numPr>
          <w:ilvl w:val="1"/>
          <w:numId w:val="3"/>
        </w:numPr>
      </w:pPr>
      <w:r>
        <w:rPr>
          <w:rStyle w:val="Strong"/>
        </w:rPr>
        <w:t>Recall</w:t>
      </w:r>
      <w:r>
        <w:t xml:space="preserve"> (or Sensitivity) measures how many actual positive cases were identified:</w:t>
      </w:r>
    </w:p>
    <w:p w14:paraId="32996D76" w14:textId="00B62858" w:rsidR="00D94235" w:rsidRDefault="00D94235" w:rsidP="00D94235">
      <w:pPr>
        <w:pStyle w:val="NormalWeb"/>
        <w:ind w:left="1440"/>
      </w:pPr>
      <w:r>
        <w:rPr>
          <w:noProof/>
        </w:rPr>
        <w:drawing>
          <wp:inline distT="0" distB="0" distL="0" distR="0" wp14:anchorId="67365E68" wp14:editId="1F199DB5">
            <wp:extent cx="2533338" cy="778645"/>
            <wp:effectExtent l="0" t="0" r="0" b="0"/>
            <wp:docPr id="1602078787" name="Picture 3" descr="A mathematical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78787" name="Picture 3" descr="A mathematical equation with black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548548" cy="783320"/>
                    </a:xfrm>
                    <a:prstGeom prst="rect">
                      <a:avLst/>
                    </a:prstGeom>
                  </pic:spPr>
                </pic:pic>
              </a:graphicData>
            </a:graphic>
          </wp:inline>
        </w:drawing>
      </w:r>
    </w:p>
    <w:p w14:paraId="7865401E" w14:textId="77777777" w:rsidR="00D94235" w:rsidRDefault="00D94235" w:rsidP="00D94235">
      <w:pPr>
        <w:pStyle w:val="NormalWeb"/>
        <w:numPr>
          <w:ilvl w:val="0"/>
          <w:numId w:val="3"/>
        </w:numPr>
      </w:pPr>
      <w:r>
        <w:lastRenderedPageBreak/>
        <w:t>These metrics are especially important when dealing with imbalanced datasets, where accuracy alone might not be sufficient.</w:t>
      </w:r>
    </w:p>
    <w:p w14:paraId="5F59B0DD" w14:textId="77777777" w:rsidR="00D94235" w:rsidRDefault="00D94235" w:rsidP="00D94235">
      <w:pPr>
        <w:pStyle w:val="NormalWeb"/>
        <w:numPr>
          <w:ilvl w:val="0"/>
          <w:numId w:val="3"/>
        </w:numPr>
      </w:pPr>
      <w:r>
        <w:rPr>
          <w:rStyle w:val="Strong"/>
        </w:rPr>
        <w:t>F1-Score</w:t>
      </w:r>
      <w:r>
        <w:t>:</w:t>
      </w:r>
    </w:p>
    <w:p w14:paraId="0EE2F2C4" w14:textId="14BC0126" w:rsidR="00D94235" w:rsidRDefault="00D94235" w:rsidP="00D94235">
      <w:pPr>
        <w:pStyle w:val="NormalWeb"/>
        <w:numPr>
          <w:ilvl w:val="1"/>
          <w:numId w:val="3"/>
        </w:numPr>
      </w:pPr>
      <w:r>
        <w:t>The F1-Score is the harmonic mean of Precision and Recall, providing a balanced measure between the two:</w:t>
      </w:r>
      <w:r w:rsidRPr="00D94235">
        <w:rPr>
          <w:noProof/>
        </w:rPr>
        <w:t xml:space="preserve"> </w:t>
      </w:r>
      <w:r>
        <w:rPr>
          <w:noProof/>
        </w:rPr>
        <w:drawing>
          <wp:inline distT="0" distB="0" distL="0" distR="0" wp14:anchorId="2C3395A9" wp14:editId="52013E33">
            <wp:extent cx="4635500" cy="901700"/>
            <wp:effectExtent l="0" t="0" r="0" b="0"/>
            <wp:docPr id="1019237128" name="Picture 4" descr="A black text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37128" name="Picture 4" descr="A black text with black lette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635500" cy="901700"/>
                    </a:xfrm>
                    <a:prstGeom prst="rect">
                      <a:avLst/>
                    </a:prstGeom>
                  </pic:spPr>
                </pic:pic>
              </a:graphicData>
            </a:graphic>
          </wp:inline>
        </w:drawing>
      </w:r>
    </w:p>
    <w:p w14:paraId="064B2A7A" w14:textId="77777777" w:rsidR="00D94235" w:rsidRDefault="00D94235" w:rsidP="00D94235">
      <w:pPr>
        <w:pStyle w:val="NormalWeb"/>
        <w:numPr>
          <w:ilvl w:val="0"/>
          <w:numId w:val="3"/>
        </w:numPr>
      </w:pPr>
      <w:r>
        <w:t>This is particularly useful when you need a single metric to evaluate the model's performance, especially in situations where Precision and Recall are imbalanced.</w:t>
      </w:r>
    </w:p>
    <w:p w14:paraId="0CA94105" w14:textId="77777777" w:rsidR="00D94235" w:rsidRDefault="00D94235" w:rsidP="00D94235">
      <w:pPr>
        <w:pStyle w:val="NormalWeb"/>
        <w:numPr>
          <w:ilvl w:val="0"/>
          <w:numId w:val="3"/>
        </w:numPr>
      </w:pPr>
      <w:r>
        <w:rPr>
          <w:rStyle w:val="Strong"/>
        </w:rPr>
        <w:t>AUC-ROC Curve</w:t>
      </w:r>
      <w:r>
        <w:t>:</w:t>
      </w:r>
    </w:p>
    <w:p w14:paraId="54302738" w14:textId="77777777" w:rsidR="00D94235" w:rsidRDefault="00D94235" w:rsidP="00D94235">
      <w:pPr>
        <w:pStyle w:val="NormalWeb"/>
        <w:numPr>
          <w:ilvl w:val="1"/>
          <w:numId w:val="3"/>
        </w:numPr>
      </w:pPr>
      <w:r>
        <w:t xml:space="preserve">The </w:t>
      </w:r>
      <w:r>
        <w:rPr>
          <w:rStyle w:val="Strong"/>
        </w:rPr>
        <w:t>Area Under the Curve (AUC)</w:t>
      </w:r>
      <w:r>
        <w:t xml:space="preserve"> of the </w:t>
      </w:r>
      <w:r>
        <w:rPr>
          <w:rStyle w:val="Strong"/>
        </w:rPr>
        <w:t>Receiver Operating Characteristic (ROC)</w:t>
      </w:r>
      <w:r>
        <w:t xml:space="preserve"> curve is a performance measurement for classification problems at various thresholds. The ROC curve plots the </w:t>
      </w:r>
      <w:r>
        <w:rPr>
          <w:rStyle w:val="Strong"/>
        </w:rPr>
        <w:t>True Positive Rate</w:t>
      </w:r>
      <w:r>
        <w:t xml:space="preserve"> (Recall) against the </w:t>
      </w:r>
      <w:r>
        <w:rPr>
          <w:rStyle w:val="Strong"/>
        </w:rPr>
        <w:t>False Positive Rate</w:t>
      </w:r>
      <w:r>
        <w:t xml:space="preserve"> (1 - Specificity). A higher AUC indicates a better performing model.</w:t>
      </w:r>
    </w:p>
    <w:p w14:paraId="565D7758" w14:textId="77777777" w:rsidR="00D94235" w:rsidRDefault="00D94235" w:rsidP="00D94235">
      <w:pPr>
        <w:pStyle w:val="NormalWeb"/>
        <w:ind w:left="720"/>
      </w:pPr>
      <w:r>
        <w:t>The AUC provides a value between 0 and 1, where 1 means perfect classification, and 0.5 means random guessing.</w:t>
      </w:r>
    </w:p>
    <w:p w14:paraId="5AB8494D" w14:textId="77777777" w:rsidR="00D94235" w:rsidRDefault="00D94235" w:rsidP="00D94235">
      <w:pPr>
        <w:pStyle w:val="Heading4"/>
      </w:pPr>
      <w:r>
        <w:rPr>
          <w:rStyle w:val="Strong"/>
          <w:b/>
          <w:bCs/>
        </w:rPr>
        <w:t>Keynotes:</w:t>
      </w:r>
    </w:p>
    <w:p w14:paraId="6AE1031C" w14:textId="77777777" w:rsidR="00D94235" w:rsidRDefault="00D94235" w:rsidP="00D94235">
      <w:pPr>
        <w:pStyle w:val="NormalWeb"/>
        <w:numPr>
          <w:ilvl w:val="0"/>
          <w:numId w:val="4"/>
        </w:numPr>
      </w:pPr>
      <w:r>
        <w:rPr>
          <w:rStyle w:val="Strong"/>
        </w:rPr>
        <w:t>Threshold Sensitivity</w:t>
      </w:r>
      <w:r>
        <w:t>: Logistic regression produces probabilities, and the decision threshold (usually 0.5) can impact the model's classification results. Varying this threshold can help optimize Precision, Recall, or F1-Score depending on the problem requirements.</w:t>
      </w:r>
    </w:p>
    <w:p w14:paraId="554137D7" w14:textId="77777777" w:rsidR="00D94235" w:rsidRDefault="00D94235" w:rsidP="00D94235">
      <w:pPr>
        <w:pStyle w:val="NormalWeb"/>
        <w:numPr>
          <w:ilvl w:val="0"/>
          <w:numId w:val="4"/>
        </w:numPr>
      </w:pPr>
      <w:r>
        <w:rPr>
          <w:rStyle w:val="Strong"/>
        </w:rPr>
        <w:t>Multiclass Classification</w:t>
      </w:r>
      <w:r>
        <w:t>: Logistic regression can be extended to multiclass classification using techniques like One-vs-All (</w:t>
      </w:r>
      <w:proofErr w:type="spellStart"/>
      <w:r>
        <w:t>OvA</w:t>
      </w:r>
      <w:proofErr w:type="spellEnd"/>
      <w:r>
        <w:t xml:space="preserve">) or </w:t>
      </w:r>
      <w:proofErr w:type="spellStart"/>
      <w:r>
        <w:t>Softmax</w:t>
      </w:r>
      <w:proofErr w:type="spellEnd"/>
      <w:r>
        <w:t xml:space="preserve"> regression (Multinomial Logistic Regression). In these cases, the evaluation methods such as Accuracy, Log-Loss, and AUC are extended to multiple classes.</w:t>
      </w:r>
    </w:p>
    <w:p w14:paraId="420817E2" w14:textId="77777777" w:rsidR="00D94235" w:rsidRDefault="00D94235" w:rsidP="00D94235">
      <w:pPr>
        <w:pStyle w:val="NormalWeb"/>
        <w:numPr>
          <w:ilvl w:val="0"/>
          <w:numId w:val="4"/>
        </w:numPr>
      </w:pPr>
      <w:r>
        <w:rPr>
          <w:rStyle w:val="Strong"/>
        </w:rPr>
        <w:t>Imbalanced Data</w:t>
      </w:r>
      <w:r>
        <w:t xml:space="preserve">: Logistic regression models may be biased toward the majority class when dealing with imbalanced data. In such cases, techniques like </w:t>
      </w:r>
      <w:r>
        <w:rPr>
          <w:rStyle w:val="Strong"/>
        </w:rPr>
        <w:t>class weighting</w:t>
      </w:r>
      <w:r>
        <w:t xml:space="preserve">, </w:t>
      </w:r>
      <w:r>
        <w:rPr>
          <w:rStyle w:val="Strong"/>
        </w:rPr>
        <w:t>oversampling</w:t>
      </w:r>
      <w:r>
        <w:t xml:space="preserve">, or </w:t>
      </w:r>
      <w:proofErr w:type="spellStart"/>
      <w:r>
        <w:rPr>
          <w:rStyle w:val="Strong"/>
        </w:rPr>
        <w:t>undersampling</w:t>
      </w:r>
      <w:proofErr w:type="spellEnd"/>
      <w:r>
        <w:t xml:space="preserve"> may be applied to address the imbalance.</w:t>
      </w:r>
    </w:p>
    <w:p w14:paraId="4B891EB4" w14:textId="7DAFCF27" w:rsidR="00D94235" w:rsidRDefault="00D94235" w:rsidP="00D94235">
      <w:pPr>
        <w:pStyle w:val="NormalWeb"/>
      </w:pPr>
      <w:r>
        <w:t>Logistic regression remains a powerful and interpretable model for binary classification, and these evaluation methods are crucial in understanding its effectiveness and identifying areas for improvement.</w:t>
      </w:r>
    </w:p>
    <w:p w14:paraId="13494A30" w14:textId="4E158C9E" w:rsidR="00D94235" w:rsidRPr="00D94235" w:rsidRDefault="00D94235" w:rsidP="00D94235">
      <w:pPr>
        <w:rPr>
          <w:rFonts w:ascii="Times New Roman" w:eastAsia="Times New Roman" w:hAnsi="Times New Roman" w:cs="Times New Roman"/>
          <w:sz w:val="24"/>
          <w:szCs w:val="24"/>
        </w:rPr>
      </w:pPr>
      <w:r>
        <w:br w:type="page"/>
      </w:r>
    </w:p>
    <w:p w14:paraId="3A00691D" w14:textId="2BC06E41" w:rsidR="00BB07E8" w:rsidRPr="003374CB" w:rsidRDefault="00E45B18" w:rsidP="00D94235">
      <w:pPr>
        <w:spacing w:after="0"/>
        <w:jc w:val="center"/>
        <w:rPr>
          <w:rFonts w:ascii="Times New Roman" w:hAnsi="Times New Roman" w:cs="Times New Roman"/>
          <w:b/>
          <w:bCs/>
          <w:sz w:val="24"/>
          <w:szCs w:val="24"/>
        </w:rPr>
      </w:pPr>
      <w:r w:rsidRPr="003374CB">
        <w:rPr>
          <w:rFonts w:ascii="Times New Roman" w:hAnsi="Times New Roman" w:cs="Times New Roman"/>
          <w:b/>
          <w:bCs/>
          <w:sz w:val="24"/>
          <w:szCs w:val="24"/>
        </w:rPr>
        <w:lastRenderedPageBreak/>
        <w:t>Confusion</w:t>
      </w:r>
      <w:r w:rsidR="001662E9" w:rsidRPr="003374CB">
        <w:rPr>
          <w:rFonts w:ascii="Times New Roman" w:hAnsi="Times New Roman" w:cs="Times New Roman"/>
          <w:b/>
          <w:bCs/>
          <w:sz w:val="24"/>
          <w:szCs w:val="24"/>
        </w:rPr>
        <w:t xml:space="preserve"> </w:t>
      </w:r>
      <w:r w:rsidR="003374CB">
        <w:rPr>
          <w:rFonts w:ascii="Times New Roman" w:hAnsi="Times New Roman" w:cs="Times New Roman"/>
          <w:b/>
          <w:bCs/>
          <w:sz w:val="24"/>
          <w:szCs w:val="24"/>
        </w:rPr>
        <w:t>M</w:t>
      </w:r>
      <w:r w:rsidR="001662E9" w:rsidRPr="003374CB">
        <w:rPr>
          <w:rFonts w:ascii="Times New Roman" w:hAnsi="Times New Roman" w:cs="Times New Roman"/>
          <w:b/>
          <w:bCs/>
          <w:sz w:val="24"/>
          <w:szCs w:val="24"/>
        </w:rPr>
        <w:t>atrix</w:t>
      </w:r>
      <w:r w:rsidR="00D94235">
        <w:rPr>
          <w:rFonts w:ascii="Times New Roman" w:hAnsi="Times New Roman" w:cs="Times New Roman"/>
          <w:b/>
          <w:bCs/>
          <w:sz w:val="24"/>
          <w:szCs w:val="24"/>
        </w:rPr>
        <w:t xml:space="preserve"> Example</w:t>
      </w:r>
    </w:p>
    <w:p w14:paraId="58A620BE" w14:textId="1DFCC1FA" w:rsidR="000E5A64" w:rsidRDefault="00A64C7E" w:rsidP="003374CB">
      <w:pPr>
        <w:spacing w:after="0"/>
        <w:rPr>
          <w:rFonts w:ascii="Times New Roman" w:hAnsi="Times New Roman" w:cs="Times New Roman"/>
          <w:noProof/>
          <w:sz w:val="24"/>
          <w:szCs w:val="24"/>
        </w:rPr>
      </w:pPr>
      <w:r w:rsidRPr="003374CB">
        <w:rPr>
          <w:rFonts w:ascii="Times New Roman" w:hAnsi="Times New Roman" w:cs="Times New Roman"/>
          <w:noProof/>
          <w:sz w:val="24"/>
          <w:szCs w:val="24"/>
        </w:rPr>
        <w:t xml:space="preserve"> </w:t>
      </w:r>
      <w:r w:rsidRPr="003374CB">
        <w:rPr>
          <w:rFonts w:ascii="Times New Roman" w:hAnsi="Times New Roman" w:cs="Times New Roman"/>
          <w:noProof/>
          <w:sz w:val="24"/>
          <w:szCs w:val="24"/>
        </w:rPr>
        <w:drawing>
          <wp:inline distT="0" distB="0" distL="0" distR="0" wp14:anchorId="754A3354" wp14:editId="394D2D12">
            <wp:extent cx="2994409" cy="2003834"/>
            <wp:effectExtent l="0" t="0" r="3175" b="3175"/>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16371" cy="2018531"/>
                    </a:xfrm>
                    <a:prstGeom prst="rect">
                      <a:avLst/>
                    </a:prstGeom>
                  </pic:spPr>
                </pic:pic>
              </a:graphicData>
            </a:graphic>
          </wp:inline>
        </w:drawing>
      </w:r>
    </w:p>
    <w:p w14:paraId="397E5D27" w14:textId="77777777" w:rsidR="001F09DD" w:rsidRDefault="001F09DD" w:rsidP="003374CB">
      <w:pPr>
        <w:spacing w:after="0"/>
        <w:rPr>
          <w:rFonts w:ascii="Times New Roman" w:hAnsi="Times New Roman" w:cs="Times New Roman"/>
          <w:noProof/>
          <w:sz w:val="24"/>
          <w:szCs w:val="24"/>
        </w:rPr>
      </w:pPr>
    </w:p>
    <w:p w14:paraId="065AED7A" w14:textId="6534E432" w:rsidR="001F09DD" w:rsidRDefault="001F09DD" w:rsidP="003374CB">
      <w:pPr>
        <w:spacing w:after="0"/>
        <w:rPr>
          <w:rFonts w:ascii="Times New Roman" w:hAnsi="Times New Roman" w:cs="Times New Roman"/>
          <w:sz w:val="24"/>
          <w:szCs w:val="24"/>
        </w:rPr>
      </w:pPr>
      <w:r>
        <w:rPr>
          <w:rFonts w:ascii="Times New Roman" w:hAnsi="Times New Roman" w:cs="Times New Roman"/>
          <w:sz w:val="24"/>
          <w:szCs w:val="24"/>
        </w:rPr>
        <w:t xml:space="preserve">Figure of Cancer vs </w:t>
      </w:r>
      <w:proofErr w:type="gramStart"/>
      <w:r>
        <w:rPr>
          <w:rFonts w:ascii="Times New Roman" w:hAnsi="Times New Roman" w:cs="Times New Roman"/>
          <w:sz w:val="24"/>
          <w:szCs w:val="24"/>
        </w:rPr>
        <w:t>Non-Cancer</w:t>
      </w:r>
      <w:proofErr w:type="gramEnd"/>
      <w:r>
        <w:rPr>
          <w:rFonts w:ascii="Times New Roman" w:hAnsi="Times New Roman" w:cs="Times New Roman"/>
          <w:sz w:val="24"/>
          <w:szCs w:val="24"/>
        </w:rPr>
        <w:t xml:space="preserve"> </w:t>
      </w:r>
    </w:p>
    <w:p w14:paraId="1A86388C" w14:textId="77777777" w:rsidR="001F09DD" w:rsidRDefault="001F09DD" w:rsidP="003374CB">
      <w:pPr>
        <w:spacing w:after="0"/>
        <w:rPr>
          <w:rFonts w:ascii="Times New Roman" w:hAnsi="Times New Roman" w:cs="Times New Roman"/>
          <w:sz w:val="24"/>
          <w:szCs w:val="24"/>
        </w:rPr>
      </w:pPr>
    </w:p>
    <w:tbl>
      <w:tblPr>
        <w:tblW w:w="5200" w:type="dxa"/>
        <w:tblLook w:val="04A0" w:firstRow="1" w:lastRow="0" w:firstColumn="1" w:lastColumn="0" w:noHBand="0" w:noVBand="1"/>
      </w:tblPr>
      <w:tblGrid>
        <w:gridCol w:w="1300"/>
        <w:gridCol w:w="1300"/>
        <w:gridCol w:w="1300"/>
        <w:gridCol w:w="1300"/>
      </w:tblGrid>
      <w:tr w:rsidR="001F09DD" w:rsidRPr="001F09DD" w14:paraId="3DC9D2C8" w14:textId="77777777" w:rsidTr="001F09DD">
        <w:trPr>
          <w:trHeight w:val="340"/>
        </w:trPr>
        <w:tc>
          <w:tcPr>
            <w:tcW w:w="2600" w:type="dxa"/>
            <w:gridSpan w:val="2"/>
            <w:tcBorders>
              <w:top w:val="single" w:sz="4" w:space="0" w:color="auto"/>
              <w:left w:val="nil"/>
              <w:bottom w:val="nil"/>
              <w:right w:val="nil"/>
            </w:tcBorders>
            <w:shd w:val="clear" w:color="000000" w:fill="E8E8E8"/>
            <w:hideMark/>
          </w:tcPr>
          <w:p w14:paraId="3299F5A6" w14:textId="77777777" w:rsidR="001F09DD" w:rsidRPr="001F09DD" w:rsidRDefault="001F09DD" w:rsidP="001F09DD">
            <w:pPr>
              <w:spacing w:after="0" w:line="240" w:lineRule="auto"/>
              <w:jc w:val="center"/>
              <w:rPr>
                <w:rFonts w:ascii="Times New Roman" w:eastAsia="Times New Roman" w:hAnsi="Times New Roman" w:cs="Times New Roman"/>
                <w:color w:val="000000"/>
                <w:sz w:val="24"/>
                <w:szCs w:val="24"/>
              </w:rPr>
            </w:pPr>
            <w:r w:rsidRPr="001F09DD">
              <w:rPr>
                <w:rFonts w:ascii="Times New Roman" w:eastAsia="Times New Roman" w:hAnsi="Times New Roman" w:cs="Times New Roman"/>
                <w:color w:val="000000"/>
                <w:sz w:val="24"/>
                <w:szCs w:val="24"/>
              </w:rPr>
              <w:t xml:space="preserve">Total (20) </w:t>
            </w:r>
          </w:p>
        </w:tc>
        <w:tc>
          <w:tcPr>
            <w:tcW w:w="2600" w:type="dxa"/>
            <w:gridSpan w:val="2"/>
            <w:tcBorders>
              <w:top w:val="single" w:sz="4" w:space="0" w:color="auto"/>
              <w:left w:val="nil"/>
              <w:bottom w:val="nil"/>
              <w:right w:val="nil"/>
            </w:tcBorders>
            <w:shd w:val="clear" w:color="000000" w:fill="CAEDFB"/>
            <w:hideMark/>
          </w:tcPr>
          <w:p w14:paraId="5771A4BD" w14:textId="77777777" w:rsidR="001F09DD" w:rsidRPr="001F09DD" w:rsidRDefault="001F09DD" w:rsidP="001F09DD">
            <w:pPr>
              <w:spacing w:after="0" w:line="240" w:lineRule="auto"/>
              <w:rPr>
                <w:rFonts w:ascii="Times New Roman" w:eastAsia="Times New Roman" w:hAnsi="Times New Roman" w:cs="Times New Roman"/>
                <w:color w:val="000000"/>
                <w:sz w:val="24"/>
                <w:szCs w:val="24"/>
              </w:rPr>
            </w:pPr>
            <w:r w:rsidRPr="001F09DD">
              <w:rPr>
                <w:rFonts w:ascii="Times New Roman" w:eastAsia="Times New Roman" w:hAnsi="Times New Roman" w:cs="Times New Roman"/>
                <w:sz w:val="24"/>
                <w:szCs w:val="24"/>
              </w:rPr>
              <w:t>Predicted Condition</w:t>
            </w:r>
          </w:p>
        </w:tc>
      </w:tr>
      <w:tr w:rsidR="001F09DD" w:rsidRPr="001F09DD" w14:paraId="166B0CF7" w14:textId="77777777" w:rsidTr="001F09DD">
        <w:trPr>
          <w:trHeight w:val="320"/>
        </w:trPr>
        <w:tc>
          <w:tcPr>
            <w:tcW w:w="1300" w:type="dxa"/>
            <w:tcBorders>
              <w:top w:val="single" w:sz="4" w:space="0" w:color="auto"/>
              <w:left w:val="nil"/>
              <w:bottom w:val="single" w:sz="8" w:space="0" w:color="auto"/>
              <w:right w:val="nil"/>
            </w:tcBorders>
            <w:shd w:val="clear" w:color="000000" w:fill="E8E8E8"/>
            <w:hideMark/>
          </w:tcPr>
          <w:p w14:paraId="02A8209F" w14:textId="77777777" w:rsidR="001F09DD" w:rsidRPr="001F09DD" w:rsidRDefault="001F09DD" w:rsidP="001F09DD">
            <w:pPr>
              <w:spacing w:after="0" w:line="240" w:lineRule="auto"/>
              <w:rPr>
                <w:rFonts w:ascii="Times New Roman" w:eastAsia="Times New Roman" w:hAnsi="Times New Roman" w:cs="Times New Roman"/>
                <w:color w:val="000000"/>
                <w:sz w:val="24"/>
                <w:szCs w:val="24"/>
              </w:rPr>
            </w:pPr>
            <w:r w:rsidRPr="001F09DD">
              <w:rPr>
                <w:rFonts w:ascii="Times New Roman" w:eastAsia="Times New Roman" w:hAnsi="Times New Roman" w:cs="Times New Roman"/>
                <w:color w:val="000000"/>
                <w:sz w:val="24"/>
                <w:szCs w:val="24"/>
              </w:rPr>
              <w:t>Cancer 10</w:t>
            </w:r>
          </w:p>
        </w:tc>
        <w:tc>
          <w:tcPr>
            <w:tcW w:w="1300" w:type="dxa"/>
            <w:tcBorders>
              <w:top w:val="single" w:sz="4" w:space="0" w:color="auto"/>
              <w:left w:val="nil"/>
              <w:bottom w:val="single" w:sz="8" w:space="0" w:color="auto"/>
              <w:right w:val="nil"/>
            </w:tcBorders>
            <w:shd w:val="clear" w:color="000000" w:fill="E8E8E8"/>
            <w:hideMark/>
          </w:tcPr>
          <w:p w14:paraId="06F81EB3" w14:textId="77777777" w:rsidR="001F09DD" w:rsidRPr="001F09DD" w:rsidRDefault="001F09DD" w:rsidP="001F09DD">
            <w:pPr>
              <w:spacing w:after="0" w:line="240" w:lineRule="auto"/>
              <w:rPr>
                <w:rFonts w:ascii="Times New Roman" w:eastAsia="Times New Roman" w:hAnsi="Times New Roman" w:cs="Times New Roman"/>
                <w:color w:val="000000"/>
                <w:sz w:val="24"/>
                <w:szCs w:val="24"/>
              </w:rPr>
            </w:pPr>
            <w:r w:rsidRPr="001F09DD">
              <w:rPr>
                <w:rFonts w:ascii="Times New Roman" w:eastAsia="Times New Roman" w:hAnsi="Times New Roman" w:cs="Times New Roman"/>
                <w:color w:val="000000"/>
                <w:sz w:val="24"/>
                <w:szCs w:val="24"/>
              </w:rPr>
              <w:t xml:space="preserve"> Non-cancer 10</w:t>
            </w:r>
          </w:p>
        </w:tc>
        <w:tc>
          <w:tcPr>
            <w:tcW w:w="1300" w:type="dxa"/>
            <w:tcBorders>
              <w:top w:val="single" w:sz="4" w:space="0" w:color="auto"/>
              <w:left w:val="nil"/>
              <w:bottom w:val="single" w:sz="8" w:space="0" w:color="auto"/>
              <w:right w:val="nil"/>
            </w:tcBorders>
            <w:shd w:val="clear" w:color="000000" w:fill="CAEDFB"/>
            <w:hideMark/>
          </w:tcPr>
          <w:p w14:paraId="77BE6F93" w14:textId="77777777" w:rsidR="001F09DD" w:rsidRPr="001F09DD" w:rsidRDefault="001F09DD" w:rsidP="001F09DD">
            <w:pPr>
              <w:spacing w:after="0" w:line="240" w:lineRule="auto"/>
              <w:rPr>
                <w:rFonts w:ascii="Times New Roman" w:eastAsia="Times New Roman" w:hAnsi="Times New Roman" w:cs="Times New Roman"/>
                <w:color w:val="000000"/>
                <w:sz w:val="24"/>
                <w:szCs w:val="24"/>
              </w:rPr>
            </w:pPr>
            <w:r w:rsidRPr="001F09DD">
              <w:rPr>
                <w:rFonts w:ascii="Times New Roman" w:eastAsia="Times New Roman" w:hAnsi="Times New Roman" w:cs="Times New Roman"/>
                <w:sz w:val="24"/>
                <w:szCs w:val="24"/>
              </w:rPr>
              <w:t>Cancer</w:t>
            </w:r>
          </w:p>
        </w:tc>
        <w:tc>
          <w:tcPr>
            <w:tcW w:w="1300" w:type="dxa"/>
            <w:tcBorders>
              <w:top w:val="single" w:sz="4" w:space="0" w:color="auto"/>
              <w:left w:val="nil"/>
              <w:bottom w:val="single" w:sz="8" w:space="0" w:color="auto"/>
              <w:right w:val="nil"/>
            </w:tcBorders>
            <w:shd w:val="clear" w:color="000000" w:fill="CAEDFB"/>
            <w:hideMark/>
          </w:tcPr>
          <w:p w14:paraId="5FCB543A" w14:textId="77777777" w:rsidR="001F09DD" w:rsidRPr="001F09DD" w:rsidRDefault="001F09DD" w:rsidP="001F09DD">
            <w:pPr>
              <w:spacing w:after="0" w:line="240" w:lineRule="auto"/>
              <w:rPr>
                <w:rFonts w:ascii="Times New Roman" w:eastAsia="Times New Roman" w:hAnsi="Times New Roman" w:cs="Times New Roman"/>
                <w:color w:val="000000"/>
                <w:sz w:val="24"/>
                <w:szCs w:val="24"/>
              </w:rPr>
            </w:pPr>
            <w:r w:rsidRPr="001F09DD">
              <w:rPr>
                <w:rFonts w:ascii="Times New Roman" w:eastAsia="Times New Roman" w:hAnsi="Times New Roman" w:cs="Times New Roman"/>
                <w:color w:val="000000"/>
                <w:sz w:val="24"/>
                <w:szCs w:val="24"/>
              </w:rPr>
              <w:t>Non-cancer</w:t>
            </w:r>
          </w:p>
        </w:tc>
      </w:tr>
      <w:tr w:rsidR="001F09DD" w:rsidRPr="001F09DD" w14:paraId="2E671325" w14:textId="77777777" w:rsidTr="001F09DD">
        <w:trPr>
          <w:trHeight w:val="340"/>
        </w:trPr>
        <w:tc>
          <w:tcPr>
            <w:tcW w:w="1300" w:type="dxa"/>
            <w:vMerge w:val="restart"/>
            <w:tcBorders>
              <w:top w:val="nil"/>
              <w:left w:val="nil"/>
              <w:bottom w:val="single" w:sz="8" w:space="0" w:color="000000"/>
              <w:right w:val="nil"/>
            </w:tcBorders>
            <w:shd w:val="clear" w:color="000000" w:fill="FFFF00"/>
            <w:vAlign w:val="center"/>
            <w:hideMark/>
          </w:tcPr>
          <w:p w14:paraId="23DD15AE" w14:textId="77777777" w:rsidR="001F09DD" w:rsidRPr="001F09DD" w:rsidRDefault="001F09DD" w:rsidP="001F09DD">
            <w:pPr>
              <w:spacing w:after="0" w:line="240" w:lineRule="auto"/>
              <w:jc w:val="center"/>
              <w:rPr>
                <w:rFonts w:ascii="Times New Roman" w:eastAsia="Times New Roman" w:hAnsi="Times New Roman" w:cs="Times New Roman"/>
                <w:color w:val="000000"/>
                <w:sz w:val="24"/>
                <w:szCs w:val="24"/>
              </w:rPr>
            </w:pPr>
            <w:r w:rsidRPr="001F09DD">
              <w:rPr>
                <w:rFonts w:ascii="Times New Roman" w:eastAsia="Times New Roman" w:hAnsi="Times New Roman" w:cs="Times New Roman"/>
                <w:sz w:val="24"/>
                <w:szCs w:val="24"/>
              </w:rPr>
              <w:t>Actual Condition</w:t>
            </w:r>
          </w:p>
        </w:tc>
        <w:tc>
          <w:tcPr>
            <w:tcW w:w="1300" w:type="dxa"/>
            <w:tcBorders>
              <w:top w:val="nil"/>
              <w:left w:val="nil"/>
              <w:bottom w:val="nil"/>
              <w:right w:val="nil"/>
            </w:tcBorders>
            <w:shd w:val="clear" w:color="000000" w:fill="FFFF00"/>
            <w:hideMark/>
          </w:tcPr>
          <w:p w14:paraId="739585A8" w14:textId="77777777" w:rsidR="001F09DD" w:rsidRPr="001F09DD" w:rsidRDefault="001F09DD" w:rsidP="001F09DD">
            <w:pPr>
              <w:spacing w:after="0" w:line="240" w:lineRule="auto"/>
              <w:rPr>
                <w:rFonts w:ascii="Times New Roman" w:eastAsia="Times New Roman" w:hAnsi="Times New Roman" w:cs="Times New Roman"/>
                <w:color w:val="000000"/>
                <w:sz w:val="24"/>
                <w:szCs w:val="24"/>
              </w:rPr>
            </w:pPr>
            <w:r w:rsidRPr="001F09DD">
              <w:rPr>
                <w:rFonts w:ascii="Times New Roman" w:eastAsia="Times New Roman" w:hAnsi="Times New Roman" w:cs="Times New Roman"/>
                <w:sz w:val="24"/>
                <w:szCs w:val="24"/>
              </w:rPr>
              <w:t>Cancer</w:t>
            </w:r>
          </w:p>
        </w:tc>
        <w:tc>
          <w:tcPr>
            <w:tcW w:w="1300" w:type="dxa"/>
            <w:tcBorders>
              <w:top w:val="nil"/>
              <w:left w:val="nil"/>
              <w:bottom w:val="nil"/>
              <w:right w:val="nil"/>
            </w:tcBorders>
            <w:shd w:val="clear" w:color="000000" w:fill="DAF2D0"/>
            <w:hideMark/>
          </w:tcPr>
          <w:p w14:paraId="4A3568E1" w14:textId="77777777" w:rsidR="001F09DD" w:rsidRPr="001F09DD" w:rsidRDefault="001F09DD" w:rsidP="001F09DD">
            <w:pPr>
              <w:spacing w:after="0" w:line="240" w:lineRule="auto"/>
              <w:jc w:val="center"/>
              <w:rPr>
                <w:rFonts w:ascii="Times New Roman" w:eastAsia="Times New Roman" w:hAnsi="Times New Roman" w:cs="Times New Roman"/>
                <w:color w:val="000000"/>
                <w:sz w:val="24"/>
                <w:szCs w:val="24"/>
              </w:rPr>
            </w:pPr>
            <w:r w:rsidRPr="001F09DD">
              <w:rPr>
                <w:rFonts w:ascii="Times New Roman" w:eastAsia="Times New Roman" w:hAnsi="Times New Roman" w:cs="Times New Roman"/>
                <w:color w:val="000000"/>
                <w:sz w:val="24"/>
                <w:szCs w:val="24"/>
              </w:rPr>
              <w:t>6</w:t>
            </w:r>
          </w:p>
        </w:tc>
        <w:tc>
          <w:tcPr>
            <w:tcW w:w="1300" w:type="dxa"/>
            <w:tcBorders>
              <w:top w:val="nil"/>
              <w:left w:val="nil"/>
              <w:bottom w:val="nil"/>
              <w:right w:val="nil"/>
            </w:tcBorders>
            <w:shd w:val="clear" w:color="000000" w:fill="FBE2D5"/>
            <w:hideMark/>
          </w:tcPr>
          <w:p w14:paraId="7E055A53" w14:textId="77777777" w:rsidR="001F09DD" w:rsidRPr="001F09DD" w:rsidRDefault="001F09DD" w:rsidP="001F09DD">
            <w:pPr>
              <w:spacing w:after="0" w:line="240" w:lineRule="auto"/>
              <w:jc w:val="center"/>
              <w:rPr>
                <w:rFonts w:ascii="Times New Roman" w:eastAsia="Times New Roman" w:hAnsi="Times New Roman" w:cs="Times New Roman"/>
                <w:color w:val="000000"/>
                <w:sz w:val="24"/>
                <w:szCs w:val="24"/>
              </w:rPr>
            </w:pPr>
            <w:r w:rsidRPr="001F09DD">
              <w:rPr>
                <w:rFonts w:ascii="Times New Roman" w:eastAsia="Times New Roman" w:hAnsi="Times New Roman" w:cs="Times New Roman"/>
                <w:color w:val="000000"/>
                <w:sz w:val="24"/>
                <w:szCs w:val="24"/>
              </w:rPr>
              <w:t>4</w:t>
            </w:r>
          </w:p>
        </w:tc>
      </w:tr>
      <w:tr w:rsidR="001F09DD" w:rsidRPr="001F09DD" w14:paraId="1BD4893F" w14:textId="77777777" w:rsidTr="001F09DD">
        <w:trPr>
          <w:trHeight w:val="360"/>
        </w:trPr>
        <w:tc>
          <w:tcPr>
            <w:tcW w:w="1300" w:type="dxa"/>
            <w:vMerge/>
            <w:tcBorders>
              <w:top w:val="nil"/>
              <w:left w:val="nil"/>
              <w:bottom w:val="single" w:sz="8" w:space="0" w:color="000000"/>
              <w:right w:val="nil"/>
            </w:tcBorders>
            <w:vAlign w:val="center"/>
            <w:hideMark/>
          </w:tcPr>
          <w:p w14:paraId="435648FC" w14:textId="77777777" w:rsidR="001F09DD" w:rsidRPr="001F09DD" w:rsidRDefault="001F09DD" w:rsidP="001F09DD">
            <w:pPr>
              <w:spacing w:after="0" w:line="240" w:lineRule="auto"/>
              <w:rPr>
                <w:rFonts w:ascii="Times New Roman" w:eastAsia="Times New Roman" w:hAnsi="Times New Roman" w:cs="Times New Roman"/>
                <w:color w:val="000000"/>
                <w:sz w:val="24"/>
                <w:szCs w:val="24"/>
              </w:rPr>
            </w:pPr>
          </w:p>
        </w:tc>
        <w:tc>
          <w:tcPr>
            <w:tcW w:w="1300" w:type="dxa"/>
            <w:tcBorders>
              <w:top w:val="nil"/>
              <w:left w:val="nil"/>
              <w:bottom w:val="single" w:sz="8" w:space="0" w:color="auto"/>
              <w:right w:val="nil"/>
            </w:tcBorders>
            <w:shd w:val="clear" w:color="000000" w:fill="FFFF00"/>
            <w:hideMark/>
          </w:tcPr>
          <w:p w14:paraId="603ABD84" w14:textId="77777777" w:rsidR="001F09DD" w:rsidRPr="001F09DD" w:rsidRDefault="001F09DD" w:rsidP="001F09DD">
            <w:pPr>
              <w:spacing w:after="0" w:line="240" w:lineRule="auto"/>
              <w:rPr>
                <w:rFonts w:ascii="Times New Roman" w:eastAsia="Times New Roman" w:hAnsi="Times New Roman" w:cs="Times New Roman"/>
                <w:color w:val="000000"/>
                <w:sz w:val="24"/>
                <w:szCs w:val="24"/>
              </w:rPr>
            </w:pPr>
            <w:r w:rsidRPr="001F09DD">
              <w:rPr>
                <w:rFonts w:ascii="Times New Roman" w:eastAsia="Times New Roman" w:hAnsi="Times New Roman" w:cs="Times New Roman"/>
                <w:color w:val="000000"/>
                <w:sz w:val="24"/>
                <w:szCs w:val="24"/>
              </w:rPr>
              <w:t>Non-cancer</w:t>
            </w:r>
          </w:p>
        </w:tc>
        <w:tc>
          <w:tcPr>
            <w:tcW w:w="1300" w:type="dxa"/>
            <w:tcBorders>
              <w:top w:val="nil"/>
              <w:left w:val="nil"/>
              <w:bottom w:val="single" w:sz="8" w:space="0" w:color="auto"/>
              <w:right w:val="nil"/>
            </w:tcBorders>
            <w:shd w:val="clear" w:color="000000" w:fill="FBE2D5"/>
            <w:noWrap/>
            <w:hideMark/>
          </w:tcPr>
          <w:p w14:paraId="48856637" w14:textId="77777777" w:rsidR="001F09DD" w:rsidRPr="001F09DD" w:rsidRDefault="001F09DD" w:rsidP="001F09DD">
            <w:pPr>
              <w:spacing w:after="0" w:line="240" w:lineRule="auto"/>
              <w:jc w:val="center"/>
              <w:rPr>
                <w:rFonts w:ascii="Times New Roman" w:eastAsia="Times New Roman" w:hAnsi="Times New Roman" w:cs="Times New Roman"/>
                <w:color w:val="000000"/>
                <w:sz w:val="24"/>
                <w:szCs w:val="24"/>
              </w:rPr>
            </w:pPr>
            <w:r w:rsidRPr="001F09DD">
              <w:rPr>
                <w:rFonts w:ascii="Times New Roman" w:eastAsia="Times New Roman" w:hAnsi="Times New Roman" w:cs="Times New Roman"/>
                <w:color w:val="000000"/>
                <w:sz w:val="24"/>
                <w:szCs w:val="24"/>
              </w:rPr>
              <w:t>2</w:t>
            </w:r>
          </w:p>
        </w:tc>
        <w:tc>
          <w:tcPr>
            <w:tcW w:w="1300" w:type="dxa"/>
            <w:tcBorders>
              <w:top w:val="nil"/>
              <w:left w:val="nil"/>
              <w:bottom w:val="single" w:sz="8" w:space="0" w:color="auto"/>
              <w:right w:val="nil"/>
            </w:tcBorders>
            <w:shd w:val="clear" w:color="000000" w:fill="DAF2D0"/>
            <w:noWrap/>
            <w:hideMark/>
          </w:tcPr>
          <w:p w14:paraId="40AF3016" w14:textId="77777777" w:rsidR="001F09DD" w:rsidRPr="001F09DD" w:rsidRDefault="001F09DD" w:rsidP="001F09DD">
            <w:pPr>
              <w:spacing w:after="0" w:line="240" w:lineRule="auto"/>
              <w:jc w:val="center"/>
              <w:rPr>
                <w:rFonts w:ascii="Times New Roman" w:eastAsia="Times New Roman" w:hAnsi="Times New Roman" w:cs="Times New Roman"/>
                <w:color w:val="000000"/>
                <w:sz w:val="24"/>
                <w:szCs w:val="24"/>
              </w:rPr>
            </w:pPr>
            <w:r w:rsidRPr="001F09DD">
              <w:rPr>
                <w:rFonts w:ascii="Times New Roman" w:eastAsia="Times New Roman" w:hAnsi="Times New Roman" w:cs="Times New Roman"/>
                <w:color w:val="000000"/>
                <w:sz w:val="24"/>
                <w:szCs w:val="24"/>
              </w:rPr>
              <w:t>8</w:t>
            </w:r>
          </w:p>
        </w:tc>
      </w:tr>
    </w:tbl>
    <w:p w14:paraId="3F514D15" w14:textId="77777777" w:rsidR="000E5A64" w:rsidRPr="003374CB" w:rsidRDefault="000E5A64" w:rsidP="003374CB">
      <w:pPr>
        <w:spacing w:after="0"/>
        <w:rPr>
          <w:rFonts w:ascii="Times New Roman" w:eastAsia="Times New Roman" w:hAnsi="Times New Roman" w:cs="Times New Roman"/>
          <w:b/>
          <w:bCs/>
          <w:color w:val="0645AD"/>
          <w:sz w:val="24"/>
          <w:szCs w:val="24"/>
          <w:u w:val="single"/>
        </w:rPr>
      </w:pPr>
    </w:p>
    <w:p w14:paraId="6D53A9E6" w14:textId="026BF292" w:rsidR="008150D1" w:rsidRPr="008150D1" w:rsidRDefault="008150D1" w:rsidP="008150D1">
      <w:pPr>
        <w:spacing w:after="0" w:line="240" w:lineRule="auto"/>
        <w:contextualSpacing/>
        <w:rPr>
          <w:rFonts w:ascii="Times New Roman" w:eastAsia="Times New Roman" w:hAnsi="Times New Roman" w:cs="Times New Roman"/>
          <w:b/>
          <w:bCs/>
          <w:color w:val="000000" w:themeColor="text1"/>
          <w:sz w:val="24"/>
          <w:szCs w:val="24"/>
        </w:rPr>
      </w:pPr>
      <w:r w:rsidRPr="008150D1">
        <w:rPr>
          <w:rFonts w:ascii="Times New Roman" w:eastAsia="Times New Roman" w:hAnsi="Times New Roman" w:cs="Times New Roman"/>
          <w:b/>
          <w:bCs/>
          <w:color w:val="000000" w:themeColor="text1"/>
          <w:sz w:val="24"/>
          <w:szCs w:val="24"/>
          <w:shd w:val="clear" w:color="auto" w:fill="F1F5FC"/>
        </w:rPr>
        <w:t>Accuracy (ACC)</w:t>
      </w:r>
      <w:r w:rsidRPr="008150D1">
        <w:rPr>
          <w:rFonts w:ascii="Times New Roman" w:eastAsia="Times New Roman" w:hAnsi="Times New Roman" w:cs="Times New Roman"/>
          <w:b/>
          <w:bCs/>
          <w:color w:val="000000" w:themeColor="text1"/>
          <w:sz w:val="24"/>
          <w:szCs w:val="24"/>
        </w:rPr>
        <w:t xml:space="preserve">:  </w:t>
      </w:r>
      <w:r w:rsidRPr="008150D1">
        <w:rPr>
          <w:rFonts w:ascii="Times New Roman" w:hAnsi="Times New Roman" w:cs="Times New Roman"/>
          <w:b/>
          <w:bCs/>
          <w:noProof/>
          <w:color w:val="000000" w:themeColor="text1"/>
          <w:sz w:val="24"/>
          <w:szCs w:val="24"/>
        </w:rPr>
        <w:drawing>
          <wp:inline distT="0" distB="0" distL="0" distR="0" wp14:anchorId="1C0F80A5" wp14:editId="19C70087">
            <wp:extent cx="2235200" cy="266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35200" cy="266700"/>
                    </a:xfrm>
                    <a:prstGeom prst="rect">
                      <a:avLst/>
                    </a:prstGeom>
                  </pic:spPr>
                </pic:pic>
              </a:graphicData>
            </a:graphic>
          </wp:inline>
        </w:drawing>
      </w:r>
    </w:p>
    <w:p w14:paraId="37EE7701" w14:textId="77777777" w:rsidR="008150D1" w:rsidRDefault="008150D1" w:rsidP="008150D1">
      <w:pPr>
        <w:spacing w:after="0" w:line="240" w:lineRule="auto"/>
        <w:contextualSpacing/>
        <w:rPr>
          <w:rFonts w:ascii="Times New Roman" w:eastAsia="Times New Roman" w:hAnsi="Times New Roman" w:cs="Times New Roman"/>
          <w:b/>
          <w:bCs/>
          <w:color w:val="000000" w:themeColor="text1"/>
          <w:sz w:val="24"/>
          <w:szCs w:val="24"/>
          <w:shd w:val="clear" w:color="auto" w:fill="F1F5FC"/>
        </w:rPr>
      </w:pPr>
    </w:p>
    <w:p w14:paraId="451B307E" w14:textId="3DA9D8C9" w:rsidR="008150D1" w:rsidRPr="008150D1" w:rsidRDefault="0081310B" w:rsidP="008150D1">
      <w:pPr>
        <w:spacing w:after="0" w:line="240" w:lineRule="auto"/>
        <w:contextualSpacing/>
        <w:rPr>
          <w:rFonts w:ascii="Times New Roman" w:eastAsia="Times New Roman" w:hAnsi="Times New Roman" w:cs="Times New Roman"/>
          <w:b/>
          <w:bCs/>
          <w:color w:val="000000" w:themeColor="text1"/>
          <w:sz w:val="24"/>
          <w:szCs w:val="24"/>
          <w:shd w:val="clear" w:color="auto" w:fill="F1F5FC"/>
        </w:rPr>
      </w:pPr>
      <w:r w:rsidRPr="008150D1">
        <w:rPr>
          <w:rFonts w:ascii="Times New Roman" w:eastAsia="Times New Roman" w:hAnsi="Times New Roman" w:cs="Times New Roman"/>
          <w:b/>
          <w:bCs/>
          <w:color w:val="000000" w:themeColor="text1"/>
          <w:sz w:val="24"/>
          <w:szCs w:val="24"/>
          <w:shd w:val="clear" w:color="auto" w:fill="F1F5FC"/>
        </w:rPr>
        <w:t xml:space="preserve">F1 </w:t>
      </w:r>
      <w:r w:rsidR="008150D1" w:rsidRPr="008150D1">
        <w:rPr>
          <w:rFonts w:ascii="Times New Roman" w:eastAsia="Times New Roman" w:hAnsi="Times New Roman" w:cs="Times New Roman"/>
          <w:b/>
          <w:bCs/>
          <w:color w:val="000000" w:themeColor="text1"/>
          <w:sz w:val="24"/>
          <w:szCs w:val="24"/>
          <w:shd w:val="clear" w:color="auto" w:fill="F1F5FC"/>
        </w:rPr>
        <w:t>Score</w:t>
      </w:r>
    </w:p>
    <w:p w14:paraId="78785412" w14:textId="3F20308F" w:rsidR="0081310B" w:rsidRPr="008150D1" w:rsidRDefault="0081310B" w:rsidP="008150D1">
      <w:pPr>
        <w:spacing w:after="0" w:line="240" w:lineRule="auto"/>
        <w:contextualSpacing/>
        <w:rPr>
          <w:rFonts w:ascii="Times New Roman" w:eastAsia="Times New Roman" w:hAnsi="Times New Roman" w:cs="Times New Roman"/>
          <w:b/>
          <w:bCs/>
          <w:color w:val="000000" w:themeColor="text1"/>
          <w:sz w:val="24"/>
          <w:szCs w:val="24"/>
        </w:rPr>
      </w:pPr>
      <w:r w:rsidRPr="008150D1">
        <w:rPr>
          <w:rFonts w:ascii="Times New Roman" w:eastAsia="Times New Roman" w:hAnsi="Times New Roman" w:cs="Times New Roman"/>
          <w:b/>
          <w:bCs/>
          <w:noProof/>
          <w:color w:val="000000" w:themeColor="text1"/>
          <w:sz w:val="24"/>
          <w:szCs w:val="24"/>
          <w:shd w:val="clear" w:color="auto" w:fill="F1F5FC"/>
        </w:rPr>
        <w:drawing>
          <wp:inline distT="0" distB="0" distL="0" distR="0" wp14:anchorId="3B3E32B2" wp14:editId="5C2BAFC1">
            <wp:extent cx="2209800" cy="2667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09800" cy="266700"/>
                    </a:xfrm>
                    <a:prstGeom prst="rect">
                      <a:avLst/>
                    </a:prstGeom>
                  </pic:spPr>
                </pic:pic>
              </a:graphicData>
            </a:graphic>
          </wp:inline>
        </w:drawing>
      </w:r>
    </w:p>
    <w:p w14:paraId="53F9ABF5" w14:textId="2C1C7B5E" w:rsidR="000E5A64" w:rsidRPr="008150D1" w:rsidRDefault="000E5A64" w:rsidP="008150D1">
      <w:pPr>
        <w:spacing w:after="0" w:line="240" w:lineRule="auto"/>
        <w:contextualSpacing/>
        <w:rPr>
          <w:rFonts w:ascii="Times New Roman" w:eastAsia="Times New Roman" w:hAnsi="Times New Roman" w:cs="Times New Roman"/>
          <w:b/>
          <w:bCs/>
          <w:color w:val="000000" w:themeColor="text1"/>
          <w:sz w:val="24"/>
          <w:szCs w:val="24"/>
        </w:rPr>
      </w:pPr>
    </w:p>
    <w:p w14:paraId="2F9400EE" w14:textId="3CC05A66" w:rsidR="008150D1" w:rsidRPr="008150D1" w:rsidRDefault="008150D1" w:rsidP="008150D1">
      <w:pPr>
        <w:spacing w:after="0" w:line="240" w:lineRule="auto"/>
        <w:contextualSpacing/>
        <w:rPr>
          <w:rFonts w:ascii="Times New Roman" w:eastAsia="Times New Roman" w:hAnsi="Times New Roman" w:cs="Times New Roman"/>
          <w:b/>
          <w:bCs/>
          <w:color w:val="000000" w:themeColor="text1"/>
          <w:sz w:val="24"/>
          <w:szCs w:val="24"/>
          <w:shd w:val="clear" w:color="auto" w:fill="F1F5FC"/>
        </w:rPr>
      </w:pPr>
      <w:r w:rsidRPr="008150D1">
        <w:rPr>
          <w:rFonts w:ascii="Times New Roman" w:eastAsia="Times New Roman" w:hAnsi="Times New Roman" w:cs="Times New Roman"/>
          <w:b/>
          <w:bCs/>
          <w:color w:val="000000" w:themeColor="text1"/>
          <w:sz w:val="24"/>
          <w:szCs w:val="24"/>
          <w:shd w:val="clear" w:color="auto" w:fill="F1F5FC"/>
        </w:rPr>
        <w:t>S</w:t>
      </w:r>
      <w:r w:rsidR="00EC3969" w:rsidRPr="008150D1">
        <w:rPr>
          <w:rFonts w:ascii="Times New Roman" w:eastAsia="Times New Roman" w:hAnsi="Times New Roman" w:cs="Times New Roman"/>
          <w:b/>
          <w:bCs/>
          <w:color w:val="000000" w:themeColor="text1"/>
          <w:sz w:val="24"/>
          <w:szCs w:val="24"/>
          <w:shd w:val="clear" w:color="auto" w:fill="F1F5FC"/>
        </w:rPr>
        <w:t>ensitivity</w:t>
      </w:r>
      <w:r w:rsidRPr="008150D1">
        <w:rPr>
          <w:rFonts w:ascii="Times New Roman" w:eastAsia="Times New Roman" w:hAnsi="Times New Roman" w:cs="Times New Roman"/>
          <w:b/>
          <w:bCs/>
          <w:color w:val="000000" w:themeColor="text1"/>
          <w:sz w:val="24"/>
          <w:szCs w:val="24"/>
          <w:shd w:val="clear" w:color="auto" w:fill="F1F5FC"/>
        </w:rPr>
        <w:t>/R</w:t>
      </w:r>
      <w:r w:rsidR="00EC3969" w:rsidRPr="008150D1">
        <w:rPr>
          <w:rFonts w:ascii="Times New Roman" w:eastAsia="Times New Roman" w:hAnsi="Times New Roman" w:cs="Times New Roman"/>
          <w:b/>
          <w:bCs/>
          <w:color w:val="000000" w:themeColor="text1"/>
          <w:sz w:val="24"/>
          <w:szCs w:val="24"/>
          <w:shd w:val="clear" w:color="auto" w:fill="F1F5FC"/>
        </w:rPr>
        <w:t>ecall</w:t>
      </w:r>
      <w:r>
        <w:rPr>
          <w:rFonts w:ascii="Times New Roman" w:eastAsia="Times New Roman" w:hAnsi="Times New Roman" w:cs="Times New Roman"/>
          <w:b/>
          <w:bCs/>
          <w:color w:val="000000" w:themeColor="text1"/>
          <w:sz w:val="24"/>
          <w:szCs w:val="24"/>
          <w:shd w:val="clear" w:color="auto" w:fill="F1F5FC"/>
        </w:rPr>
        <w:t>/</w:t>
      </w:r>
      <w:r w:rsidRPr="008150D1">
        <w:rPr>
          <w:rFonts w:ascii="Times New Roman" w:eastAsia="Times New Roman" w:hAnsi="Times New Roman" w:cs="Times New Roman"/>
          <w:b/>
          <w:bCs/>
          <w:color w:val="000000" w:themeColor="text1"/>
          <w:sz w:val="24"/>
          <w:szCs w:val="24"/>
          <w:shd w:val="clear" w:color="auto" w:fill="F1F5FC"/>
        </w:rPr>
        <w:t>True Positive Rate</w:t>
      </w:r>
      <w:r w:rsidR="004D33EF" w:rsidRPr="008150D1">
        <w:rPr>
          <w:rFonts w:ascii="Times New Roman" w:eastAsia="Times New Roman" w:hAnsi="Times New Roman" w:cs="Times New Roman"/>
          <w:b/>
          <w:bCs/>
          <w:color w:val="000000" w:themeColor="text1"/>
          <w:sz w:val="24"/>
          <w:szCs w:val="24"/>
          <w:shd w:val="clear" w:color="auto" w:fill="F1F5FC"/>
        </w:rPr>
        <w:t xml:space="preserve"> </w:t>
      </w:r>
      <w:r w:rsidRPr="008150D1">
        <w:rPr>
          <w:rFonts w:ascii="Times New Roman" w:eastAsia="Times New Roman" w:hAnsi="Times New Roman" w:cs="Times New Roman"/>
          <w:b/>
          <w:bCs/>
          <w:color w:val="000000" w:themeColor="text1"/>
          <w:sz w:val="24"/>
          <w:szCs w:val="24"/>
          <w:shd w:val="clear" w:color="auto" w:fill="F1F5FC"/>
        </w:rPr>
        <w:t>(</w:t>
      </w:r>
      <w:r w:rsidR="00EC3969" w:rsidRPr="008150D1">
        <w:rPr>
          <w:rFonts w:ascii="Times New Roman" w:eastAsia="Times New Roman" w:hAnsi="Times New Roman" w:cs="Times New Roman"/>
          <w:b/>
          <w:bCs/>
          <w:color w:val="000000" w:themeColor="text1"/>
          <w:sz w:val="24"/>
          <w:szCs w:val="24"/>
          <w:shd w:val="clear" w:color="auto" w:fill="F1F5FC"/>
        </w:rPr>
        <w:t>TPR</w:t>
      </w:r>
      <w:r w:rsidRPr="008150D1">
        <w:rPr>
          <w:rFonts w:ascii="Times New Roman" w:eastAsia="Times New Roman" w:hAnsi="Times New Roman" w:cs="Times New Roman"/>
          <w:b/>
          <w:bCs/>
          <w:color w:val="000000" w:themeColor="text1"/>
          <w:sz w:val="24"/>
          <w:szCs w:val="24"/>
          <w:shd w:val="clear" w:color="auto" w:fill="F1F5FC"/>
        </w:rPr>
        <w:t>)</w:t>
      </w:r>
    </w:p>
    <w:p w14:paraId="7F0E482F" w14:textId="5BF46B0C" w:rsidR="008C6CBA" w:rsidRPr="008150D1" w:rsidRDefault="00EC3969" w:rsidP="008150D1">
      <w:pPr>
        <w:spacing w:after="0" w:line="240" w:lineRule="auto"/>
        <w:contextualSpacing/>
        <w:rPr>
          <w:rFonts w:ascii="Times New Roman" w:eastAsia="Times New Roman" w:hAnsi="Times New Roman" w:cs="Times New Roman"/>
          <w:b/>
          <w:bCs/>
          <w:color w:val="000000" w:themeColor="text1"/>
          <w:sz w:val="24"/>
          <w:szCs w:val="24"/>
        </w:rPr>
      </w:pPr>
      <w:r w:rsidRPr="008150D1">
        <w:rPr>
          <w:rFonts w:ascii="Times New Roman" w:hAnsi="Times New Roman" w:cs="Times New Roman"/>
          <w:b/>
          <w:bCs/>
          <w:noProof/>
          <w:color w:val="000000" w:themeColor="text1"/>
          <w:sz w:val="24"/>
          <w:szCs w:val="24"/>
        </w:rPr>
        <w:drawing>
          <wp:inline distT="0" distB="0" distL="0" distR="0" wp14:anchorId="268A4C01" wp14:editId="22928068">
            <wp:extent cx="1905000" cy="266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05000" cy="266700"/>
                    </a:xfrm>
                    <a:prstGeom prst="rect">
                      <a:avLst/>
                    </a:prstGeom>
                  </pic:spPr>
                </pic:pic>
              </a:graphicData>
            </a:graphic>
          </wp:inline>
        </w:drawing>
      </w:r>
    </w:p>
    <w:p w14:paraId="6CFBE398" w14:textId="77777777" w:rsidR="008C6CBA" w:rsidRPr="008150D1" w:rsidRDefault="008C6CBA" w:rsidP="008150D1">
      <w:pPr>
        <w:spacing w:after="0" w:line="240" w:lineRule="auto"/>
        <w:contextualSpacing/>
        <w:rPr>
          <w:rFonts w:ascii="Times New Roman" w:eastAsia="Times New Roman" w:hAnsi="Times New Roman" w:cs="Times New Roman"/>
          <w:b/>
          <w:bCs/>
          <w:color w:val="000000" w:themeColor="text1"/>
          <w:sz w:val="24"/>
          <w:szCs w:val="24"/>
        </w:rPr>
      </w:pPr>
    </w:p>
    <w:p w14:paraId="12297DCC" w14:textId="0E973256" w:rsidR="000B0DD0" w:rsidRPr="008150D1" w:rsidRDefault="008150D1" w:rsidP="008150D1">
      <w:pPr>
        <w:spacing w:after="0" w:line="240" w:lineRule="auto"/>
        <w:contextualSpacing/>
        <w:rPr>
          <w:rFonts w:ascii="Times New Roman" w:eastAsia="Times New Roman" w:hAnsi="Times New Roman" w:cs="Times New Roman"/>
          <w:b/>
          <w:bCs/>
          <w:color w:val="000000" w:themeColor="text1"/>
          <w:sz w:val="24"/>
          <w:szCs w:val="24"/>
          <w:shd w:val="clear" w:color="auto" w:fill="F1F5FC"/>
        </w:rPr>
      </w:pPr>
      <w:r w:rsidRPr="008150D1">
        <w:rPr>
          <w:rFonts w:ascii="Times New Roman" w:eastAsia="Times New Roman" w:hAnsi="Times New Roman" w:cs="Times New Roman"/>
          <w:b/>
          <w:bCs/>
          <w:color w:val="000000" w:themeColor="text1"/>
          <w:sz w:val="24"/>
          <w:szCs w:val="24"/>
          <w:shd w:val="clear" w:color="auto" w:fill="F1F5FC"/>
        </w:rPr>
        <w:t>Specificity (</w:t>
      </w:r>
      <w:r w:rsidR="00893C02" w:rsidRPr="008150D1">
        <w:rPr>
          <w:rFonts w:ascii="Times New Roman" w:eastAsia="Times New Roman" w:hAnsi="Times New Roman" w:cs="Times New Roman"/>
          <w:b/>
          <w:bCs/>
          <w:color w:val="000000" w:themeColor="text1"/>
          <w:sz w:val="24"/>
          <w:szCs w:val="24"/>
          <w:shd w:val="clear" w:color="auto" w:fill="F1F5FC"/>
        </w:rPr>
        <w:t>SP</w:t>
      </w:r>
      <w:r w:rsidRPr="008150D1">
        <w:rPr>
          <w:rFonts w:ascii="Times New Roman" w:eastAsia="Times New Roman" w:hAnsi="Times New Roman" w:cs="Times New Roman"/>
          <w:b/>
          <w:bCs/>
          <w:color w:val="000000" w:themeColor="text1"/>
          <w:sz w:val="24"/>
          <w:szCs w:val="24"/>
          <w:shd w:val="clear" w:color="auto" w:fill="F1F5FC"/>
        </w:rPr>
        <w:t>), Selectivity, Or True Negative Rate (</w:t>
      </w:r>
      <w:r w:rsidR="00581F40" w:rsidRPr="008150D1">
        <w:rPr>
          <w:rFonts w:ascii="Times New Roman" w:eastAsia="Times New Roman" w:hAnsi="Times New Roman" w:cs="Times New Roman"/>
          <w:b/>
          <w:bCs/>
          <w:color w:val="000000" w:themeColor="text1"/>
          <w:sz w:val="24"/>
          <w:szCs w:val="24"/>
          <w:shd w:val="clear" w:color="auto" w:fill="F1F5FC"/>
        </w:rPr>
        <w:t>TNR</w:t>
      </w:r>
      <w:r w:rsidRPr="008150D1">
        <w:rPr>
          <w:rFonts w:ascii="Times New Roman" w:eastAsia="Times New Roman" w:hAnsi="Times New Roman" w:cs="Times New Roman"/>
          <w:b/>
          <w:bCs/>
          <w:color w:val="000000" w:themeColor="text1"/>
          <w:sz w:val="24"/>
          <w:szCs w:val="24"/>
          <w:shd w:val="clear" w:color="auto" w:fill="F1F5FC"/>
        </w:rPr>
        <w:t xml:space="preserve">):  </w:t>
      </w:r>
    </w:p>
    <w:p w14:paraId="42793D8E" w14:textId="76E389C7" w:rsidR="000A583E" w:rsidRPr="008150D1" w:rsidRDefault="00581F40" w:rsidP="008150D1">
      <w:pPr>
        <w:spacing w:after="0" w:line="240" w:lineRule="auto"/>
        <w:contextualSpacing/>
        <w:rPr>
          <w:rFonts w:ascii="Times New Roman" w:eastAsia="Times New Roman" w:hAnsi="Times New Roman" w:cs="Times New Roman"/>
          <w:b/>
          <w:bCs/>
          <w:color w:val="000000" w:themeColor="text1"/>
          <w:sz w:val="24"/>
          <w:szCs w:val="24"/>
        </w:rPr>
      </w:pPr>
      <w:r w:rsidRPr="008150D1">
        <w:rPr>
          <w:rFonts w:ascii="Times New Roman" w:eastAsia="Times New Roman" w:hAnsi="Times New Roman" w:cs="Times New Roman"/>
          <w:b/>
          <w:bCs/>
          <w:noProof/>
          <w:color w:val="000000" w:themeColor="text1"/>
          <w:sz w:val="24"/>
          <w:szCs w:val="24"/>
          <w:shd w:val="clear" w:color="auto" w:fill="F1F5FC"/>
        </w:rPr>
        <w:drawing>
          <wp:inline distT="0" distB="0" distL="0" distR="0" wp14:anchorId="7186924B" wp14:editId="52A7432D">
            <wp:extent cx="1917700"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17700" cy="266700"/>
                    </a:xfrm>
                    <a:prstGeom prst="rect">
                      <a:avLst/>
                    </a:prstGeom>
                  </pic:spPr>
                </pic:pic>
              </a:graphicData>
            </a:graphic>
          </wp:inline>
        </w:drawing>
      </w:r>
    </w:p>
    <w:p w14:paraId="3DABA8E2" w14:textId="77777777" w:rsidR="000A583E" w:rsidRPr="008150D1" w:rsidRDefault="000A583E" w:rsidP="008150D1">
      <w:pPr>
        <w:spacing w:after="0" w:line="240" w:lineRule="auto"/>
        <w:contextualSpacing/>
        <w:rPr>
          <w:rFonts w:ascii="Times New Roman" w:eastAsia="Times New Roman" w:hAnsi="Times New Roman" w:cs="Times New Roman"/>
          <w:b/>
          <w:bCs/>
          <w:color w:val="000000" w:themeColor="text1"/>
          <w:sz w:val="24"/>
          <w:szCs w:val="24"/>
          <w:shd w:val="clear" w:color="auto" w:fill="F1F5FC"/>
        </w:rPr>
      </w:pPr>
    </w:p>
    <w:p w14:paraId="57FB1435" w14:textId="4B51B72A" w:rsidR="008150D1" w:rsidRPr="008150D1" w:rsidRDefault="008150D1" w:rsidP="008150D1">
      <w:pPr>
        <w:spacing w:after="0" w:line="240" w:lineRule="auto"/>
        <w:contextualSpacing/>
        <w:rPr>
          <w:rFonts w:ascii="Times New Roman" w:eastAsia="Times New Roman" w:hAnsi="Times New Roman" w:cs="Times New Roman"/>
          <w:b/>
          <w:bCs/>
          <w:color w:val="000000" w:themeColor="text1"/>
          <w:sz w:val="24"/>
          <w:szCs w:val="24"/>
          <w:shd w:val="clear" w:color="auto" w:fill="F1F5FC"/>
        </w:rPr>
      </w:pPr>
      <w:r w:rsidRPr="008150D1">
        <w:rPr>
          <w:rFonts w:ascii="Times New Roman" w:eastAsia="Times New Roman" w:hAnsi="Times New Roman" w:cs="Times New Roman"/>
          <w:b/>
          <w:bCs/>
          <w:color w:val="000000" w:themeColor="text1"/>
          <w:sz w:val="24"/>
          <w:szCs w:val="24"/>
          <w:shd w:val="clear" w:color="auto" w:fill="F1F5FC"/>
        </w:rPr>
        <w:t>Precision</w:t>
      </w:r>
      <w:r>
        <w:rPr>
          <w:rFonts w:ascii="Times New Roman" w:eastAsia="Times New Roman" w:hAnsi="Times New Roman" w:cs="Times New Roman"/>
          <w:b/>
          <w:bCs/>
          <w:color w:val="000000" w:themeColor="text1"/>
          <w:sz w:val="24"/>
          <w:szCs w:val="24"/>
          <w:shd w:val="clear" w:color="auto" w:fill="F1F5FC"/>
        </w:rPr>
        <w:t xml:space="preserve"> </w:t>
      </w:r>
      <w:r w:rsidR="000A583E" w:rsidRPr="008150D1">
        <w:rPr>
          <w:rFonts w:ascii="Times New Roman" w:eastAsia="Times New Roman" w:hAnsi="Times New Roman" w:cs="Times New Roman"/>
          <w:b/>
          <w:bCs/>
          <w:color w:val="000000" w:themeColor="text1"/>
          <w:sz w:val="24"/>
          <w:szCs w:val="24"/>
          <w:shd w:val="clear" w:color="auto" w:fill="F1F5FC"/>
        </w:rPr>
        <w:t xml:space="preserve">Positive </w:t>
      </w:r>
      <w:r w:rsidRPr="008150D1">
        <w:rPr>
          <w:rFonts w:ascii="Times New Roman" w:eastAsia="Times New Roman" w:hAnsi="Times New Roman" w:cs="Times New Roman"/>
          <w:b/>
          <w:bCs/>
          <w:color w:val="000000" w:themeColor="text1"/>
          <w:sz w:val="24"/>
          <w:szCs w:val="24"/>
          <w:shd w:val="clear" w:color="auto" w:fill="F1F5FC"/>
        </w:rPr>
        <w:t xml:space="preserve">Predictive </w:t>
      </w:r>
      <w:proofErr w:type="gramStart"/>
      <w:r w:rsidRPr="008150D1">
        <w:rPr>
          <w:rFonts w:ascii="Times New Roman" w:eastAsia="Times New Roman" w:hAnsi="Times New Roman" w:cs="Times New Roman"/>
          <w:b/>
          <w:bCs/>
          <w:color w:val="000000" w:themeColor="text1"/>
          <w:sz w:val="24"/>
          <w:szCs w:val="24"/>
          <w:shd w:val="clear" w:color="auto" w:fill="F1F5FC"/>
        </w:rPr>
        <w:t>Value(</w:t>
      </w:r>
      <w:proofErr w:type="gramEnd"/>
      <w:r w:rsidRPr="008150D1">
        <w:rPr>
          <w:rFonts w:ascii="Times New Roman" w:eastAsia="Times New Roman" w:hAnsi="Times New Roman" w:cs="Times New Roman"/>
          <w:b/>
          <w:bCs/>
          <w:color w:val="000000" w:themeColor="text1"/>
          <w:sz w:val="24"/>
          <w:szCs w:val="24"/>
          <w:shd w:val="clear" w:color="auto" w:fill="F1F5FC"/>
        </w:rPr>
        <w:t>SP)</w:t>
      </w:r>
      <w:r>
        <w:rPr>
          <w:rFonts w:ascii="Times New Roman" w:eastAsia="Times New Roman" w:hAnsi="Times New Roman" w:cs="Times New Roman"/>
          <w:b/>
          <w:bCs/>
          <w:color w:val="000000" w:themeColor="text1"/>
          <w:sz w:val="24"/>
          <w:szCs w:val="24"/>
          <w:shd w:val="clear" w:color="auto" w:fill="F1F5FC"/>
        </w:rPr>
        <w:t xml:space="preserve">/ </w:t>
      </w:r>
      <w:r w:rsidRPr="008150D1">
        <w:rPr>
          <w:rFonts w:ascii="Times New Roman" w:eastAsia="Times New Roman" w:hAnsi="Times New Roman" w:cs="Times New Roman"/>
          <w:b/>
          <w:bCs/>
          <w:color w:val="000000" w:themeColor="text1"/>
          <w:sz w:val="24"/>
          <w:szCs w:val="24"/>
          <w:shd w:val="clear" w:color="auto" w:fill="F1F5FC"/>
        </w:rPr>
        <w:t>Positive Predictive Value</w:t>
      </w:r>
      <w:r>
        <w:rPr>
          <w:rFonts w:ascii="Times New Roman" w:eastAsia="Times New Roman" w:hAnsi="Times New Roman" w:cs="Times New Roman"/>
          <w:b/>
          <w:bCs/>
          <w:color w:val="000000" w:themeColor="text1"/>
          <w:sz w:val="24"/>
          <w:szCs w:val="24"/>
          <w:shd w:val="clear" w:color="auto" w:fill="F1F5FC"/>
        </w:rPr>
        <w:t xml:space="preserve"> </w:t>
      </w:r>
      <w:r w:rsidRPr="008150D1">
        <w:rPr>
          <w:rFonts w:ascii="Times New Roman" w:eastAsia="Times New Roman" w:hAnsi="Times New Roman" w:cs="Times New Roman"/>
          <w:b/>
          <w:bCs/>
          <w:color w:val="000000" w:themeColor="text1"/>
          <w:sz w:val="24"/>
          <w:szCs w:val="24"/>
          <w:shd w:val="clear" w:color="auto" w:fill="F1F5FC"/>
        </w:rPr>
        <w:t>(</w:t>
      </w:r>
      <w:r w:rsidR="00401D22" w:rsidRPr="008150D1">
        <w:rPr>
          <w:rFonts w:ascii="Times New Roman" w:eastAsia="Times New Roman" w:hAnsi="Times New Roman" w:cs="Times New Roman"/>
          <w:b/>
          <w:bCs/>
          <w:color w:val="000000" w:themeColor="text1"/>
          <w:sz w:val="24"/>
          <w:szCs w:val="24"/>
          <w:shd w:val="clear" w:color="auto" w:fill="F1F5FC"/>
        </w:rPr>
        <w:t>PPV</w:t>
      </w:r>
      <w:r w:rsidRPr="008150D1">
        <w:rPr>
          <w:rFonts w:ascii="Times New Roman" w:eastAsia="Times New Roman" w:hAnsi="Times New Roman" w:cs="Times New Roman"/>
          <w:b/>
          <w:bCs/>
          <w:color w:val="000000" w:themeColor="text1"/>
          <w:sz w:val="24"/>
          <w:szCs w:val="24"/>
          <w:shd w:val="clear" w:color="auto" w:fill="F1F5FC"/>
        </w:rPr>
        <w:t xml:space="preserve">): </w:t>
      </w:r>
    </w:p>
    <w:p w14:paraId="40D63AB3" w14:textId="2F43D2CF" w:rsidR="00401D22" w:rsidRPr="008150D1" w:rsidRDefault="00126681" w:rsidP="008150D1">
      <w:pPr>
        <w:spacing w:after="0" w:line="240" w:lineRule="auto"/>
        <w:contextualSpacing/>
        <w:rPr>
          <w:rFonts w:ascii="Times New Roman" w:eastAsia="Times New Roman" w:hAnsi="Times New Roman" w:cs="Times New Roman"/>
          <w:b/>
          <w:bCs/>
          <w:color w:val="000000" w:themeColor="text1"/>
          <w:sz w:val="24"/>
          <w:szCs w:val="24"/>
          <w:shd w:val="clear" w:color="auto" w:fill="F1F5FC"/>
        </w:rPr>
      </w:pPr>
      <w:r w:rsidRPr="008150D1">
        <w:rPr>
          <w:rFonts w:ascii="Times New Roman" w:eastAsia="Times New Roman" w:hAnsi="Times New Roman" w:cs="Times New Roman"/>
          <w:b/>
          <w:bCs/>
          <w:noProof/>
          <w:color w:val="000000" w:themeColor="text1"/>
          <w:sz w:val="24"/>
          <w:szCs w:val="24"/>
          <w:shd w:val="clear" w:color="auto" w:fill="F1F5FC"/>
        </w:rPr>
        <w:drawing>
          <wp:inline distT="0" distB="0" distL="0" distR="0" wp14:anchorId="55BA00D5" wp14:editId="5BBEC7EA">
            <wp:extent cx="1524000" cy="2667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524000" cy="266700"/>
                    </a:xfrm>
                    <a:prstGeom prst="rect">
                      <a:avLst/>
                    </a:prstGeom>
                  </pic:spPr>
                </pic:pic>
              </a:graphicData>
            </a:graphic>
          </wp:inline>
        </w:drawing>
      </w:r>
    </w:p>
    <w:p w14:paraId="0E0A8222" w14:textId="442F1470" w:rsidR="00567423" w:rsidRPr="008150D1" w:rsidRDefault="00567423" w:rsidP="008150D1">
      <w:pPr>
        <w:spacing w:after="0" w:line="240" w:lineRule="auto"/>
        <w:contextualSpacing/>
        <w:rPr>
          <w:rFonts w:ascii="Times New Roman" w:eastAsia="Times New Roman" w:hAnsi="Times New Roman" w:cs="Times New Roman"/>
          <w:b/>
          <w:bCs/>
          <w:color w:val="000000" w:themeColor="text1"/>
          <w:sz w:val="24"/>
          <w:szCs w:val="24"/>
          <w:shd w:val="clear" w:color="auto" w:fill="F1F5FC"/>
        </w:rPr>
      </w:pPr>
    </w:p>
    <w:p w14:paraId="139BED84" w14:textId="1DE8DF4A" w:rsidR="00921427" w:rsidRPr="008150D1" w:rsidRDefault="00567423" w:rsidP="008150D1">
      <w:pPr>
        <w:spacing w:after="0" w:line="240" w:lineRule="auto"/>
        <w:contextualSpacing/>
        <w:rPr>
          <w:rFonts w:ascii="Times New Roman" w:eastAsia="Times New Roman" w:hAnsi="Times New Roman" w:cs="Times New Roman"/>
          <w:b/>
          <w:bCs/>
          <w:color w:val="000000" w:themeColor="text1"/>
          <w:sz w:val="24"/>
          <w:szCs w:val="24"/>
          <w:shd w:val="clear" w:color="auto" w:fill="F1F5FC"/>
        </w:rPr>
      </w:pPr>
      <w:r w:rsidRPr="008150D1">
        <w:rPr>
          <w:rFonts w:ascii="Times New Roman" w:eastAsia="Times New Roman" w:hAnsi="Times New Roman" w:cs="Times New Roman"/>
          <w:b/>
          <w:bCs/>
          <w:color w:val="000000" w:themeColor="text1"/>
          <w:sz w:val="24"/>
          <w:szCs w:val="24"/>
          <w:shd w:val="clear" w:color="auto" w:fill="F1F5FC"/>
        </w:rPr>
        <w:t xml:space="preserve">False </w:t>
      </w:r>
      <w:r w:rsidR="008150D1" w:rsidRPr="008150D1">
        <w:rPr>
          <w:rFonts w:ascii="Times New Roman" w:eastAsia="Times New Roman" w:hAnsi="Times New Roman" w:cs="Times New Roman"/>
          <w:b/>
          <w:bCs/>
          <w:color w:val="000000" w:themeColor="text1"/>
          <w:sz w:val="24"/>
          <w:szCs w:val="24"/>
          <w:shd w:val="clear" w:color="auto" w:fill="F1F5FC"/>
        </w:rPr>
        <w:t>Positive Rate</w:t>
      </w:r>
      <w:r w:rsidR="008150D1">
        <w:rPr>
          <w:rFonts w:ascii="Times New Roman" w:eastAsia="Times New Roman" w:hAnsi="Times New Roman" w:cs="Times New Roman"/>
          <w:b/>
          <w:bCs/>
          <w:color w:val="000000" w:themeColor="text1"/>
          <w:sz w:val="24"/>
          <w:szCs w:val="24"/>
          <w:shd w:val="clear" w:color="auto" w:fill="F1F5FC"/>
        </w:rPr>
        <w:t xml:space="preserve"> (</w:t>
      </w:r>
      <w:r w:rsidR="008150D1" w:rsidRPr="008150D1">
        <w:rPr>
          <w:rFonts w:ascii="Times New Roman" w:eastAsia="Times New Roman" w:hAnsi="Times New Roman" w:cs="Times New Roman"/>
          <w:b/>
          <w:bCs/>
          <w:color w:val="000000" w:themeColor="text1"/>
          <w:sz w:val="24"/>
          <w:szCs w:val="24"/>
          <w:shd w:val="clear" w:color="auto" w:fill="F1F5FC"/>
        </w:rPr>
        <w:t>FPR</w:t>
      </w:r>
      <w:r w:rsidR="008150D1">
        <w:rPr>
          <w:rFonts w:ascii="Times New Roman" w:eastAsia="Times New Roman" w:hAnsi="Times New Roman" w:cs="Times New Roman"/>
          <w:b/>
          <w:bCs/>
          <w:color w:val="000000" w:themeColor="text1"/>
          <w:sz w:val="24"/>
          <w:szCs w:val="24"/>
          <w:shd w:val="clear" w:color="auto" w:fill="F1F5FC"/>
        </w:rPr>
        <w:t>)</w:t>
      </w:r>
      <w:r w:rsidR="008150D1">
        <w:rPr>
          <w:rFonts w:ascii="Times New Roman" w:eastAsia="Times New Roman" w:hAnsi="Times New Roman" w:cs="Times New Roman"/>
          <w:b/>
          <w:bCs/>
          <w:color w:val="000000" w:themeColor="text1"/>
          <w:sz w:val="24"/>
          <w:szCs w:val="24"/>
          <w:shd w:val="clear" w:color="auto" w:fill="F1F5FC"/>
        </w:rPr>
        <w:br/>
      </w:r>
      <w:r w:rsidR="00DB07B0" w:rsidRPr="008150D1">
        <w:rPr>
          <w:rFonts w:ascii="Times New Roman" w:eastAsia="Times New Roman" w:hAnsi="Times New Roman" w:cs="Times New Roman"/>
          <w:b/>
          <w:bCs/>
          <w:noProof/>
          <w:color w:val="000000" w:themeColor="text1"/>
          <w:sz w:val="24"/>
          <w:szCs w:val="24"/>
          <w:shd w:val="clear" w:color="auto" w:fill="F1F5FC"/>
        </w:rPr>
        <w:drawing>
          <wp:inline distT="0" distB="0" distL="0" distR="0" wp14:anchorId="223340BB" wp14:editId="1976198E">
            <wp:extent cx="1774371" cy="322242"/>
            <wp:effectExtent l="0" t="0" r="3810" b="0"/>
            <wp:docPr id="26" name="Picture 26"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picture containing chart&#10;&#10;Description automatically generated"/>
                    <pic:cNvPicPr/>
                  </pic:nvPicPr>
                  <pic:blipFill>
                    <a:blip r:embed="rId15"/>
                    <a:stretch>
                      <a:fillRect/>
                    </a:stretch>
                  </pic:blipFill>
                  <pic:spPr>
                    <a:xfrm>
                      <a:off x="0" y="0"/>
                      <a:ext cx="1914190" cy="347634"/>
                    </a:xfrm>
                    <a:prstGeom prst="rect">
                      <a:avLst/>
                    </a:prstGeom>
                  </pic:spPr>
                </pic:pic>
              </a:graphicData>
            </a:graphic>
          </wp:inline>
        </w:drawing>
      </w:r>
    </w:p>
    <w:p w14:paraId="4A319A8D" w14:textId="0B3B9991" w:rsidR="00EA246E" w:rsidRPr="008150D1" w:rsidRDefault="00EA246E" w:rsidP="008150D1">
      <w:pPr>
        <w:spacing w:after="0" w:line="240" w:lineRule="auto"/>
        <w:contextualSpacing/>
        <w:rPr>
          <w:rFonts w:ascii="Times New Roman" w:eastAsia="Times New Roman" w:hAnsi="Times New Roman" w:cs="Times New Roman"/>
          <w:b/>
          <w:bCs/>
          <w:color w:val="000000" w:themeColor="text1"/>
          <w:sz w:val="24"/>
          <w:szCs w:val="24"/>
        </w:rPr>
      </w:pPr>
    </w:p>
    <w:p w14:paraId="087F1118" w14:textId="3F63DE40" w:rsidR="00EA246E" w:rsidRPr="008150D1" w:rsidRDefault="008150D1" w:rsidP="008150D1">
      <w:pPr>
        <w:spacing w:after="0" w:line="240" w:lineRule="auto"/>
        <w:contextualSpacing/>
        <w:rPr>
          <w:rFonts w:ascii="Times New Roman" w:eastAsia="Times New Roman" w:hAnsi="Times New Roman" w:cs="Times New Roman"/>
          <w:b/>
          <w:bCs/>
          <w:color w:val="000000" w:themeColor="text1"/>
          <w:sz w:val="24"/>
          <w:szCs w:val="24"/>
          <w:shd w:val="clear" w:color="auto" w:fill="F1F5FC"/>
        </w:rPr>
      </w:pPr>
      <w:r w:rsidRPr="008150D1">
        <w:rPr>
          <w:rFonts w:ascii="Times New Roman" w:eastAsia="Times New Roman" w:hAnsi="Times New Roman" w:cs="Times New Roman"/>
          <w:b/>
          <w:bCs/>
          <w:color w:val="000000" w:themeColor="text1"/>
          <w:sz w:val="24"/>
          <w:szCs w:val="24"/>
          <w:shd w:val="clear" w:color="auto" w:fill="F1F5FC"/>
        </w:rPr>
        <w:t>Error Rate</w:t>
      </w:r>
    </w:p>
    <w:p w14:paraId="2A913634" w14:textId="274DD401" w:rsidR="001662E9" w:rsidRDefault="00EA246E" w:rsidP="008150D1">
      <w:pPr>
        <w:spacing w:after="0" w:line="240" w:lineRule="auto"/>
        <w:contextualSpacing/>
        <w:rPr>
          <w:rFonts w:ascii="Times New Roman" w:hAnsi="Times New Roman" w:cs="Times New Roman"/>
          <w:b/>
          <w:bCs/>
          <w:color w:val="000000" w:themeColor="text1"/>
          <w:sz w:val="24"/>
          <w:szCs w:val="24"/>
        </w:rPr>
      </w:pPr>
      <w:r w:rsidRPr="008150D1">
        <w:rPr>
          <w:rFonts w:ascii="Times New Roman" w:hAnsi="Times New Roman" w:cs="Times New Roman"/>
          <w:b/>
          <w:bCs/>
          <w:noProof/>
          <w:color w:val="000000" w:themeColor="text1"/>
          <w:sz w:val="24"/>
          <w:szCs w:val="24"/>
        </w:rPr>
        <w:lastRenderedPageBreak/>
        <w:drawing>
          <wp:inline distT="0" distB="0" distL="0" distR="0" wp14:anchorId="6FCAF1EB" wp14:editId="7012D087">
            <wp:extent cx="3547068" cy="416856"/>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93752" cy="445847"/>
                    </a:xfrm>
                    <a:prstGeom prst="rect">
                      <a:avLst/>
                    </a:prstGeom>
                  </pic:spPr>
                </pic:pic>
              </a:graphicData>
            </a:graphic>
          </wp:inline>
        </w:drawing>
      </w:r>
    </w:p>
    <w:p w14:paraId="66670064" w14:textId="77777777" w:rsidR="008150D1" w:rsidRDefault="008150D1" w:rsidP="008150D1">
      <w:pPr>
        <w:spacing w:after="0" w:line="240" w:lineRule="auto"/>
        <w:contextualSpacing/>
        <w:rPr>
          <w:rFonts w:ascii="Times New Roman" w:hAnsi="Times New Roman" w:cs="Times New Roman"/>
          <w:b/>
          <w:bCs/>
          <w:color w:val="000000" w:themeColor="text1"/>
          <w:sz w:val="24"/>
          <w:szCs w:val="24"/>
        </w:rPr>
      </w:pPr>
    </w:p>
    <w:p w14:paraId="0BDDD2BD" w14:textId="3C861A0D" w:rsidR="008150D1" w:rsidRPr="008150D1" w:rsidRDefault="008150D1" w:rsidP="008150D1">
      <w:pPr>
        <w:spacing w:after="0" w:line="240" w:lineRule="auto"/>
        <w:contextualSpacing/>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14:anchorId="7FA2303F" wp14:editId="313B0CAD">
            <wp:extent cx="5943600" cy="802005"/>
            <wp:effectExtent l="0" t="0" r="0" b="0"/>
            <wp:docPr id="829881974" name="Picture 5"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81974" name="Picture 5" descr="A close up of a sig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802005"/>
                    </a:xfrm>
                    <a:prstGeom prst="rect">
                      <a:avLst/>
                    </a:prstGeom>
                  </pic:spPr>
                </pic:pic>
              </a:graphicData>
            </a:graphic>
          </wp:inline>
        </w:drawing>
      </w:r>
    </w:p>
    <w:p w14:paraId="6C7610AE" w14:textId="0A255F9F" w:rsidR="007E1210" w:rsidRPr="008150D1" w:rsidRDefault="007E1210" w:rsidP="008150D1">
      <w:pPr>
        <w:spacing w:after="0" w:line="240" w:lineRule="auto"/>
        <w:contextualSpacing/>
        <w:rPr>
          <w:rFonts w:ascii="Times New Roman" w:hAnsi="Times New Roman" w:cs="Times New Roman"/>
          <w:b/>
          <w:bCs/>
          <w:color w:val="000000" w:themeColor="text1"/>
          <w:sz w:val="24"/>
          <w:szCs w:val="24"/>
        </w:rPr>
      </w:pPr>
    </w:p>
    <w:p w14:paraId="56D2103B" w14:textId="718867B3" w:rsidR="00290CD2" w:rsidRPr="008150D1" w:rsidRDefault="00290CD2" w:rsidP="008150D1">
      <w:pPr>
        <w:spacing w:after="0" w:line="240" w:lineRule="auto"/>
        <w:contextualSpacing/>
        <w:rPr>
          <w:rFonts w:ascii="Times New Roman" w:eastAsia="Times New Roman" w:hAnsi="Times New Roman" w:cs="Times New Roman"/>
          <w:sz w:val="24"/>
          <w:szCs w:val="24"/>
        </w:rPr>
      </w:pPr>
      <w:r w:rsidRPr="008150D1">
        <w:rPr>
          <w:rFonts w:ascii="Times New Roman" w:eastAsia="Times New Roman" w:hAnsi="Times New Roman" w:cs="Times New Roman"/>
          <w:b/>
          <w:bCs/>
          <w:color w:val="000000" w:themeColor="text1"/>
          <w:sz w:val="24"/>
          <w:szCs w:val="24"/>
          <w:shd w:val="clear" w:color="auto" w:fill="F1F5FC"/>
        </w:rPr>
        <w:t xml:space="preserve">Matthews </w:t>
      </w:r>
      <w:r w:rsidR="008150D1" w:rsidRPr="008150D1">
        <w:rPr>
          <w:rFonts w:ascii="Times New Roman" w:eastAsia="Times New Roman" w:hAnsi="Times New Roman" w:cs="Times New Roman"/>
          <w:b/>
          <w:bCs/>
          <w:color w:val="000000" w:themeColor="text1"/>
          <w:sz w:val="24"/>
          <w:szCs w:val="24"/>
          <w:shd w:val="clear" w:color="auto" w:fill="F1F5FC"/>
        </w:rPr>
        <w:t>Correlation Coefficient </w:t>
      </w:r>
      <w:r w:rsidRPr="003374CB">
        <w:rPr>
          <w:rFonts w:ascii="Times New Roman" w:eastAsia="Times New Roman" w:hAnsi="Times New Roman" w:cs="Times New Roman"/>
          <w:b/>
          <w:bCs/>
          <w:color w:val="202122"/>
          <w:sz w:val="24"/>
          <w:szCs w:val="24"/>
          <w:shd w:val="clear" w:color="auto" w:fill="F1F5FC"/>
        </w:rPr>
        <w:t>(MCC)</w:t>
      </w:r>
    </w:p>
    <w:p w14:paraId="1FB8AD0D" w14:textId="5A5CA778" w:rsidR="000F6534" w:rsidRPr="003374CB" w:rsidRDefault="00290CD2" w:rsidP="003374CB">
      <w:pPr>
        <w:spacing w:after="0"/>
        <w:rPr>
          <w:rFonts w:ascii="Times New Roman" w:hAnsi="Times New Roman" w:cs="Times New Roman"/>
          <w:sz w:val="24"/>
          <w:szCs w:val="24"/>
        </w:rPr>
      </w:pPr>
      <w:r w:rsidRPr="003374CB">
        <w:rPr>
          <w:rFonts w:ascii="Times New Roman" w:hAnsi="Times New Roman" w:cs="Times New Roman"/>
          <w:noProof/>
          <w:sz w:val="24"/>
          <w:szCs w:val="24"/>
        </w:rPr>
        <w:drawing>
          <wp:inline distT="0" distB="0" distL="0" distR="0" wp14:anchorId="628ECF91" wp14:editId="1BBDC5DE">
            <wp:extent cx="2857500" cy="330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57500" cy="330200"/>
                    </a:xfrm>
                    <a:prstGeom prst="rect">
                      <a:avLst/>
                    </a:prstGeom>
                  </pic:spPr>
                </pic:pic>
              </a:graphicData>
            </a:graphic>
          </wp:inline>
        </w:drawing>
      </w:r>
    </w:p>
    <w:p w14:paraId="4B0E9231" w14:textId="090B423D" w:rsidR="00FA0198" w:rsidRDefault="00FA0198" w:rsidP="003374CB">
      <w:pPr>
        <w:spacing w:after="0"/>
        <w:rPr>
          <w:rFonts w:ascii="Times New Roman" w:hAnsi="Times New Roman" w:cs="Times New Roman"/>
          <w:sz w:val="24"/>
          <w:szCs w:val="24"/>
        </w:rPr>
      </w:pPr>
    </w:p>
    <w:p w14:paraId="125F567B" w14:textId="77777777" w:rsidR="008150D1" w:rsidRDefault="008150D1" w:rsidP="003374CB">
      <w:pPr>
        <w:spacing w:after="0"/>
        <w:rPr>
          <w:rFonts w:ascii="Times New Roman" w:hAnsi="Times New Roman" w:cs="Times New Roman"/>
          <w:sz w:val="24"/>
          <w:szCs w:val="24"/>
        </w:rPr>
      </w:pPr>
    </w:p>
    <w:p w14:paraId="5420B176" w14:textId="31A44394" w:rsidR="008150D1" w:rsidRDefault="008150D1" w:rsidP="008150D1">
      <w:pPr>
        <w:spacing w:after="0"/>
        <w:rPr>
          <w:rFonts w:ascii="Times New Roman" w:hAnsi="Times New Roman" w:cs="Times New Roman"/>
          <w:b/>
          <w:bCs/>
          <w:i/>
          <w:iCs/>
          <w:sz w:val="24"/>
          <w:szCs w:val="24"/>
        </w:rPr>
      </w:pPr>
      <w:r w:rsidRPr="008150D1">
        <w:rPr>
          <w:rFonts w:ascii="Times New Roman" w:hAnsi="Times New Roman" w:cs="Times New Roman"/>
          <w:b/>
          <w:bCs/>
          <w:i/>
          <w:iCs/>
          <w:sz w:val="24"/>
          <w:szCs w:val="24"/>
        </w:rPr>
        <w:t>Could you please complete the calculation as shown below?</w:t>
      </w:r>
    </w:p>
    <w:p w14:paraId="2268EFFB" w14:textId="77777777" w:rsidR="008150D1" w:rsidRDefault="008150D1" w:rsidP="008150D1">
      <w:pPr>
        <w:spacing w:after="0"/>
        <w:rPr>
          <w:rFonts w:ascii="Times New Roman" w:hAnsi="Times New Roman" w:cs="Times New Roman"/>
          <w:b/>
          <w:bCs/>
          <w:i/>
          <w:iCs/>
          <w:sz w:val="24"/>
          <w:szCs w:val="24"/>
        </w:rPr>
      </w:pPr>
    </w:p>
    <w:tbl>
      <w:tblPr>
        <w:tblW w:w="5540" w:type="dxa"/>
        <w:tblLook w:val="04A0" w:firstRow="1" w:lastRow="0" w:firstColumn="1" w:lastColumn="0" w:noHBand="0" w:noVBand="1"/>
      </w:tblPr>
      <w:tblGrid>
        <w:gridCol w:w="2400"/>
        <w:gridCol w:w="1300"/>
        <w:gridCol w:w="1840"/>
      </w:tblGrid>
      <w:tr w:rsidR="008150D1" w:rsidRPr="008150D1" w14:paraId="44806F8C" w14:textId="77777777" w:rsidTr="008150D1">
        <w:trPr>
          <w:trHeight w:val="340"/>
        </w:trPr>
        <w:tc>
          <w:tcPr>
            <w:tcW w:w="2400" w:type="dxa"/>
            <w:tcBorders>
              <w:top w:val="single" w:sz="4" w:space="0" w:color="auto"/>
              <w:left w:val="nil"/>
              <w:bottom w:val="single" w:sz="4" w:space="0" w:color="auto"/>
              <w:right w:val="nil"/>
            </w:tcBorders>
            <w:shd w:val="clear" w:color="auto" w:fill="auto"/>
            <w:vAlign w:val="center"/>
            <w:hideMark/>
          </w:tcPr>
          <w:p w14:paraId="6AA889CB" w14:textId="77777777" w:rsidR="008150D1" w:rsidRPr="008150D1" w:rsidRDefault="008150D1" w:rsidP="008150D1">
            <w:pPr>
              <w:spacing w:after="0" w:line="240" w:lineRule="auto"/>
              <w:rPr>
                <w:rFonts w:ascii="Times New Roman" w:eastAsia="Times New Roman" w:hAnsi="Times New Roman" w:cs="Times New Roman"/>
                <w:b/>
                <w:bCs/>
                <w:i/>
                <w:iCs/>
                <w:color w:val="333333"/>
                <w:sz w:val="24"/>
                <w:szCs w:val="24"/>
              </w:rPr>
            </w:pPr>
            <w:r w:rsidRPr="008150D1">
              <w:rPr>
                <w:rFonts w:ascii="Times New Roman" w:eastAsia="Times New Roman" w:hAnsi="Times New Roman" w:cs="Times New Roman"/>
                <w:b/>
                <w:bCs/>
                <w:i/>
                <w:iCs/>
                <w:color w:val="333333"/>
                <w:sz w:val="24"/>
                <w:szCs w:val="24"/>
              </w:rPr>
              <w:t>Evaluation Metrics</w:t>
            </w:r>
          </w:p>
        </w:tc>
        <w:tc>
          <w:tcPr>
            <w:tcW w:w="1300" w:type="dxa"/>
            <w:tcBorders>
              <w:top w:val="single" w:sz="4" w:space="0" w:color="auto"/>
              <w:left w:val="nil"/>
              <w:bottom w:val="single" w:sz="4" w:space="0" w:color="auto"/>
              <w:right w:val="nil"/>
            </w:tcBorders>
            <w:shd w:val="clear" w:color="auto" w:fill="auto"/>
            <w:vAlign w:val="center"/>
            <w:hideMark/>
          </w:tcPr>
          <w:p w14:paraId="5EBB190B" w14:textId="77777777" w:rsidR="008150D1" w:rsidRPr="008150D1" w:rsidRDefault="008150D1" w:rsidP="008150D1">
            <w:pPr>
              <w:spacing w:after="0" w:line="240" w:lineRule="auto"/>
              <w:rPr>
                <w:rFonts w:ascii="Times New Roman" w:eastAsia="Times New Roman" w:hAnsi="Times New Roman" w:cs="Times New Roman"/>
                <w:b/>
                <w:bCs/>
                <w:i/>
                <w:iCs/>
                <w:color w:val="000000"/>
                <w:sz w:val="24"/>
                <w:szCs w:val="24"/>
              </w:rPr>
            </w:pPr>
            <w:r w:rsidRPr="008150D1">
              <w:rPr>
                <w:rFonts w:ascii="Times New Roman" w:eastAsia="Times New Roman" w:hAnsi="Times New Roman" w:cs="Times New Roman"/>
                <w:b/>
                <w:bCs/>
                <w:i/>
                <w:iCs/>
                <w:color w:val="000000"/>
                <w:sz w:val="24"/>
                <w:szCs w:val="24"/>
              </w:rPr>
              <w:t>Name</w:t>
            </w:r>
          </w:p>
        </w:tc>
        <w:tc>
          <w:tcPr>
            <w:tcW w:w="1840" w:type="dxa"/>
            <w:tcBorders>
              <w:top w:val="single" w:sz="4" w:space="0" w:color="auto"/>
              <w:left w:val="nil"/>
              <w:bottom w:val="single" w:sz="4" w:space="0" w:color="auto"/>
              <w:right w:val="nil"/>
            </w:tcBorders>
            <w:shd w:val="clear" w:color="auto" w:fill="auto"/>
            <w:vAlign w:val="center"/>
            <w:hideMark/>
          </w:tcPr>
          <w:p w14:paraId="4ABCB534" w14:textId="77777777" w:rsidR="008150D1" w:rsidRPr="008150D1" w:rsidRDefault="008150D1" w:rsidP="008150D1">
            <w:pPr>
              <w:spacing w:after="0" w:line="240" w:lineRule="auto"/>
              <w:rPr>
                <w:rFonts w:ascii="Times New Roman" w:eastAsia="Times New Roman" w:hAnsi="Times New Roman" w:cs="Times New Roman"/>
                <w:b/>
                <w:bCs/>
                <w:i/>
                <w:iCs/>
                <w:color w:val="333333"/>
                <w:sz w:val="24"/>
                <w:szCs w:val="24"/>
              </w:rPr>
            </w:pPr>
            <w:r w:rsidRPr="008150D1">
              <w:rPr>
                <w:rFonts w:ascii="Times New Roman" w:eastAsia="Times New Roman" w:hAnsi="Times New Roman" w:cs="Times New Roman"/>
                <w:b/>
                <w:bCs/>
                <w:i/>
                <w:iCs/>
                <w:color w:val="333333"/>
                <w:sz w:val="24"/>
                <w:szCs w:val="24"/>
              </w:rPr>
              <w:t>Answers</w:t>
            </w:r>
          </w:p>
        </w:tc>
      </w:tr>
      <w:tr w:rsidR="008150D1" w:rsidRPr="008150D1" w14:paraId="3743CEB4" w14:textId="77777777" w:rsidTr="008150D1">
        <w:trPr>
          <w:trHeight w:val="340"/>
        </w:trPr>
        <w:tc>
          <w:tcPr>
            <w:tcW w:w="2400" w:type="dxa"/>
            <w:tcBorders>
              <w:top w:val="nil"/>
              <w:left w:val="nil"/>
              <w:bottom w:val="nil"/>
              <w:right w:val="nil"/>
            </w:tcBorders>
            <w:shd w:val="clear" w:color="auto" w:fill="auto"/>
            <w:hideMark/>
          </w:tcPr>
          <w:p w14:paraId="0E4417AB" w14:textId="16575213" w:rsidR="008150D1" w:rsidRPr="008150D1" w:rsidRDefault="008150D1" w:rsidP="008150D1">
            <w:pPr>
              <w:spacing w:after="0" w:line="240" w:lineRule="auto"/>
              <w:rPr>
                <w:rFonts w:ascii="Times New Roman" w:eastAsia="Times New Roman" w:hAnsi="Times New Roman" w:cs="Times New Roman"/>
                <w:color w:val="333333"/>
                <w:sz w:val="24"/>
                <w:szCs w:val="24"/>
              </w:rPr>
            </w:pPr>
            <w:r w:rsidRPr="008150D1">
              <w:rPr>
                <w:rFonts w:ascii="Times New Roman" w:eastAsia="Times New Roman" w:hAnsi="Times New Roman" w:cs="Times New Roman"/>
                <w:color w:val="333333"/>
                <w:sz w:val="24"/>
                <w:szCs w:val="24"/>
              </w:rPr>
              <w:t>Error Rate</w:t>
            </w:r>
          </w:p>
        </w:tc>
        <w:tc>
          <w:tcPr>
            <w:tcW w:w="1300" w:type="dxa"/>
            <w:tcBorders>
              <w:top w:val="nil"/>
              <w:left w:val="nil"/>
              <w:bottom w:val="nil"/>
              <w:right w:val="nil"/>
            </w:tcBorders>
            <w:shd w:val="clear" w:color="auto" w:fill="auto"/>
            <w:hideMark/>
          </w:tcPr>
          <w:p w14:paraId="654CAB5F" w14:textId="77777777" w:rsidR="008150D1" w:rsidRPr="008150D1" w:rsidRDefault="008150D1" w:rsidP="008150D1">
            <w:pPr>
              <w:spacing w:after="0" w:line="240" w:lineRule="auto"/>
              <w:rPr>
                <w:rFonts w:ascii="Times New Roman" w:eastAsia="Times New Roman" w:hAnsi="Times New Roman" w:cs="Times New Roman"/>
                <w:color w:val="333333"/>
                <w:sz w:val="24"/>
                <w:szCs w:val="24"/>
              </w:rPr>
            </w:pPr>
            <w:r w:rsidRPr="008150D1">
              <w:rPr>
                <w:rFonts w:ascii="Times New Roman" w:eastAsia="Times New Roman" w:hAnsi="Times New Roman" w:cs="Times New Roman"/>
                <w:color w:val="333333"/>
                <w:sz w:val="24"/>
                <w:szCs w:val="24"/>
              </w:rPr>
              <w:t>ERR</w:t>
            </w:r>
          </w:p>
        </w:tc>
        <w:tc>
          <w:tcPr>
            <w:tcW w:w="1840" w:type="dxa"/>
            <w:tcBorders>
              <w:top w:val="nil"/>
              <w:left w:val="nil"/>
              <w:bottom w:val="nil"/>
              <w:right w:val="nil"/>
            </w:tcBorders>
            <w:shd w:val="clear" w:color="auto" w:fill="auto"/>
            <w:hideMark/>
          </w:tcPr>
          <w:p w14:paraId="49575AD1" w14:textId="77777777" w:rsidR="008150D1" w:rsidRPr="008150D1" w:rsidRDefault="008150D1" w:rsidP="008150D1">
            <w:pPr>
              <w:spacing w:after="0" w:line="240" w:lineRule="auto"/>
              <w:rPr>
                <w:rFonts w:ascii="Times New Roman" w:eastAsia="Times New Roman" w:hAnsi="Times New Roman" w:cs="Times New Roman"/>
                <w:color w:val="333333"/>
                <w:sz w:val="24"/>
                <w:szCs w:val="24"/>
              </w:rPr>
            </w:pPr>
            <w:r w:rsidRPr="008150D1">
              <w:rPr>
                <w:rFonts w:ascii="Times New Roman" w:eastAsia="Times New Roman" w:hAnsi="Times New Roman" w:cs="Times New Roman"/>
                <w:color w:val="333333"/>
                <w:sz w:val="24"/>
                <w:szCs w:val="24"/>
              </w:rPr>
              <w:t>6 / 20 = 0.3</w:t>
            </w:r>
          </w:p>
        </w:tc>
      </w:tr>
      <w:tr w:rsidR="008150D1" w:rsidRPr="008150D1" w14:paraId="532D1E8B" w14:textId="77777777" w:rsidTr="008150D1">
        <w:trPr>
          <w:trHeight w:val="340"/>
        </w:trPr>
        <w:tc>
          <w:tcPr>
            <w:tcW w:w="2400" w:type="dxa"/>
            <w:tcBorders>
              <w:top w:val="nil"/>
              <w:left w:val="nil"/>
              <w:bottom w:val="nil"/>
              <w:right w:val="nil"/>
            </w:tcBorders>
            <w:shd w:val="clear" w:color="auto" w:fill="auto"/>
            <w:hideMark/>
          </w:tcPr>
          <w:p w14:paraId="3F5DB3DF" w14:textId="77777777" w:rsidR="008150D1" w:rsidRPr="008150D1" w:rsidRDefault="008150D1" w:rsidP="008150D1">
            <w:pPr>
              <w:spacing w:after="0" w:line="240" w:lineRule="auto"/>
              <w:rPr>
                <w:rFonts w:ascii="Times New Roman" w:eastAsia="Times New Roman" w:hAnsi="Times New Roman" w:cs="Times New Roman"/>
                <w:color w:val="333333"/>
                <w:sz w:val="24"/>
                <w:szCs w:val="24"/>
              </w:rPr>
            </w:pPr>
            <w:r w:rsidRPr="008150D1">
              <w:rPr>
                <w:rFonts w:ascii="Times New Roman" w:eastAsia="Times New Roman" w:hAnsi="Times New Roman" w:cs="Times New Roman"/>
                <w:color w:val="333333"/>
                <w:sz w:val="24"/>
                <w:szCs w:val="24"/>
              </w:rPr>
              <w:t>Accuracy</w:t>
            </w:r>
          </w:p>
        </w:tc>
        <w:tc>
          <w:tcPr>
            <w:tcW w:w="1300" w:type="dxa"/>
            <w:tcBorders>
              <w:top w:val="nil"/>
              <w:left w:val="nil"/>
              <w:bottom w:val="nil"/>
              <w:right w:val="nil"/>
            </w:tcBorders>
            <w:shd w:val="clear" w:color="auto" w:fill="auto"/>
            <w:hideMark/>
          </w:tcPr>
          <w:p w14:paraId="08CA3BBF" w14:textId="77777777" w:rsidR="008150D1" w:rsidRPr="008150D1" w:rsidRDefault="008150D1" w:rsidP="008150D1">
            <w:pPr>
              <w:spacing w:after="0" w:line="240" w:lineRule="auto"/>
              <w:rPr>
                <w:rFonts w:ascii="Times New Roman" w:eastAsia="Times New Roman" w:hAnsi="Times New Roman" w:cs="Times New Roman"/>
                <w:color w:val="333333"/>
                <w:sz w:val="24"/>
                <w:szCs w:val="24"/>
              </w:rPr>
            </w:pPr>
            <w:r w:rsidRPr="008150D1">
              <w:rPr>
                <w:rFonts w:ascii="Times New Roman" w:eastAsia="Times New Roman" w:hAnsi="Times New Roman" w:cs="Times New Roman"/>
                <w:color w:val="333333"/>
                <w:sz w:val="24"/>
                <w:szCs w:val="24"/>
              </w:rPr>
              <w:t>ACC</w:t>
            </w:r>
          </w:p>
        </w:tc>
        <w:tc>
          <w:tcPr>
            <w:tcW w:w="1840" w:type="dxa"/>
            <w:tcBorders>
              <w:top w:val="nil"/>
              <w:left w:val="nil"/>
              <w:bottom w:val="nil"/>
              <w:right w:val="nil"/>
            </w:tcBorders>
            <w:shd w:val="clear" w:color="auto" w:fill="auto"/>
            <w:hideMark/>
          </w:tcPr>
          <w:p w14:paraId="5162B7AC" w14:textId="77777777" w:rsidR="008150D1" w:rsidRPr="008150D1" w:rsidRDefault="008150D1" w:rsidP="008150D1">
            <w:pPr>
              <w:spacing w:after="0" w:line="240" w:lineRule="auto"/>
              <w:rPr>
                <w:rFonts w:ascii="Times New Roman" w:eastAsia="Times New Roman" w:hAnsi="Times New Roman" w:cs="Times New Roman"/>
                <w:color w:val="333333"/>
                <w:sz w:val="24"/>
                <w:szCs w:val="24"/>
              </w:rPr>
            </w:pPr>
            <w:r w:rsidRPr="008150D1">
              <w:rPr>
                <w:rFonts w:ascii="Times New Roman" w:eastAsia="Times New Roman" w:hAnsi="Times New Roman" w:cs="Times New Roman"/>
                <w:color w:val="333333"/>
                <w:sz w:val="24"/>
                <w:szCs w:val="24"/>
              </w:rPr>
              <w:t>14 / 20 = 0.7</w:t>
            </w:r>
          </w:p>
        </w:tc>
      </w:tr>
      <w:tr w:rsidR="008150D1" w:rsidRPr="008150D1" w14:paraId="270A2F67" w14:textId="77777777" w:rsidTr="008150D1">
        <w:trPr>
          <w:trHeight w:val="340"/>
        </w:trPr>
        <w:tc>
          <w:tcPr>
            <w:tcW w:w="2400" w:type="dxa"/>
            <w:tcBorders>
              <w:top w:val="nil"/>
              <w:left w:val="nil"/>
              <w:bottom w:val="nil"/>
              <w:right w:val="nil"/>
            </w:tcBorders>
            <w:shd w:val="clear" w:color="auto" w:fill="auto"/>
            <w:hideMark/>
          </w:tcPr>
          <w:p w14:paraId="04F9AB44" w14:textId="77777777" w:rsidR="008150D1" w:rsidRPr="008150D1" w:rsidRDefault="008150D1" w:rsidP="008150D1">
            <w:pPr>
              <w:spacing w:after="0" w:line="240" w:lineRule="auto"/>
              <w:rPr>
                <w:rFonts w:ascii="Times New Roman" w:eastAsia="Times New Roman" w:hAnsi="Times New Roman" w:cs="Times New Roman"/>
                <w:color w:val="333333"/>
                <w:sz w:val="24"/>
                <w:szCs w:val="24"/>
              </w:rPr>
            </w:pPr>
            <w:r w:rsidRPr="008150D1">
              <w:rPr>
                <w:rFonts w:ascii="Times New Roman" w:eastAsia="Times New Roman" w:hAnsi="Times New Roman" w:cs="Times New Roman"/>
                <w:color w:val="333333"/>
                <w:sz w:val="24"/>
                <w:szCs w:val="24"/>
              </w:rPr>
              <w:t>Sensitivity</w:t>
            </w:r>
          </w:p>
        </w:tc>
        <w:tc>
          <w:tcPr>
            <w:tcW w:w="1300" w:type="dxa"/>
            <w:tcBorders>
              <w:top w:val="nil"/>
              <w:left w:val="nil"/>
              <w:bottom w:val="nil"/>
              <w:right w:val="nil"/>
            </w:tcBorders>
            <w:shd w:val="clear" w:color="auto" w:fill="auto"/>
            <w:hideMark/>
          </w:tcPr>
          <w:p w14:paraId="792C1156" w14:textId="77777777" w:rsidR="008150D1" w:rsidRPr="008150D1" w:rsidRDefault="008150D1" w:rsidP="008150D1">
            <w:pPr>
              <w:spacing w:after="0" w:line="240" w:lineRule="auto"/>
              <w:rPr>
                <w:rFonts w:ascii="Times New Roman" w:eastAsia="Times New Roman" w:hAnsi="Times New Roman" w:cs="Times New Roman"/>
                <w:color w:val="333333"/>
                <w:sz w:val="24"/>
                <w:szCs w:val="24"/>
              </w:rPr>
            </w:pPr>
            <w:r w:rsidRPr="008150D1">
              <w:rPr>
                <w:rFonts w:ascii="Times New Roman" w:eastAsia="Times New Roman" w:hAnsi="Times New Roman" w:cs="Times New Roman"/>
                <w:color w:val="333333"/>
                <w:sz w:val="24"/>
                <w:szCs w:val="24"/>
              </w:rPr>
              <w:t>SN</w:t>
            </w:r>
          </w:p>
        </w:tc>
        <w:tc>
          <w:tcPr>
            <w:tcW w:w="1840" w:type="dxa"/>
            <w:vMerge w:val="restart"/>
            <w:tcBorders>
              <w:top w:val="nil"/>
              <w:left w:val="nil"/>
              <w:bottom w:val="nil"/>
              <w:right w:val="nil"/>
            </w:tcBorders>
            <w:shd w:val="clear" w:color="auto" w:fill="auto"/>
            <w:hideMark/>
          </w:tcPr>
          <w:p w14:paraId="2AA214F1" w14:textId="77777777" w:rsidR="008150D1" w:rsidRPr="008150D1" w:rsidRDefault="008150D1" w:rsidP="008150D1">
            <w:pPr>
              <w:spacing w:after="0" w:line="240" w:lineRule="auto"/>
              <w:rPr>
                <w:rFonts w:ascii="Times New Roman" w:eastAsia="Times New Roman" w:hAnsi="Times New Roman" w:cs="Times New Roman"/>
                <w:color w:val="333333"/>
                <w:sz w:val="24"/>
                <w:szCs w:val="24"/>
              </w:rPr>
            </w:pPr>
            <w:r w:rsidRPr="008150D1">
              <w:rPr>
                <w:rFonts w:ascii="Times New Roman" w:eastAsia="Times New Roman" w:hAnsi="Times New Roman" w:cs="Times New Roman"/>
                <w:color w:val="333333"/>
                <w:sz w:val="24"/>
                <w:szCs w:val="24"/>
              </w:rPr>
              <w:t>6 / 10 = 0.6</w:t>
            </w:r>
          </w:p>
        </w:tc>
      </w:tr>
      <w:tr w:rsidR="008150D1" w:rsidRPr="008150D1" w14:paraId="778D6C4C" w14:textId="77777777" w:rsidTr="008150D1">
        <w:trPr>
          <w:trHeight w:val="340"/>
        </w:trPr>
        <w:tc>
          <w:tcPr>
            <w:tcW w:w="2400" w:type="dxa"/>
            <w:tcBorders>
              <w:top w:val="nil"/>
              <w:left w:val="nil"/>
              <w:bottom w:val="nil"/>
              <w:right w:val="nil"/>
            </w:tcBorders>
            <w:shd w:val="clear" w:color="auto" w:fill="auto"/>
            <w:hideMark/>
          </w:tcPr>
          <w:p w14:paraId="4CC951B1" w14:textId="0814CE35" w:rsidR="008150D1" w:rsidRPr="008150D1" w:rsidRDefault="008150D1" w:rsidP="008150D1">
            <w:pPr>
              <w:spacing w:after="0" w:line="240" w:lineRule="auto"/>
              <w:rPr>
                <w:rFonts w:ascii="Times New Roman" w:eastAsia="Times New Roman" w:hAnsi="Times New Roman" w:cs="Times New Roman"/>
                <w:color w:val="333333"/>
                <w:sz w:val="24"/>
                <w:szCs w:val="24"/>
              </w:rPr>
            </w:pPr>
            <w:r w:rsidRPr="008150D1">
              <w:rPr>
                <w:rFonts w:ascii="Times New Roman" w:eastAsia="Times New Roman" w:hAnsi="Times New Roman" w:cs="Times New Roman"/>
                <w:color w:val="333333"/>
                <w:sz w:val="24"/>
                <w:szCs w:val="24"/>
              </w:rPr>
              <w:t>True Positive Rate</w:t>
            </w:r>
          </w:p>
        </w:tc>
        <w:tc>
          <w:tcPr>
            <w:tcW w:w="1300" w:type="dxa"/>
            <w:tcBorders>
              <w:top w:val="nil"/>
              <w:left w:val="nil"/>
              <w:bottom w:val="nil"/>
              <w:right w:val="nil"/>
            </w:tcBorders>
            <w:shd w:val="clear" w:color="auto" w:fill="auto"/>
            <w:hideMark/>
          </w:tcPr>
          <w:p w14:paraId="624FD3E2" w14:textId="77777777" w:rsidR="008150D1" w:rsidRPr="008150D1" w:rsidRDefault="008150D1" w:rsidP="008150D1">
            <w:pPr>
              <w:spacing w:after="0" w:line="240" w:lineRule="auto"/>
              <w:rPr>
                <w:rFonts w:ascii="Times New Roman" w:eastAsia="Times New Roman" w:hAnsi="Times New Roman" w:cs="Times New Roman"/>
                <w:color w:val="333333"/>
                <w:sz w:val="24"/>
                <w:szCs w:val="24"/>
              </w:rPr>
            </w:pPr>
            <w:r w:rsidRPr="008150D1">
              <w:rPr>
                <w:rFonts w:ascii="Times New Roman" w:eastAsia="Times New Roman" w:hAnsi="Times New Roman" w:cs="Times New Roman"/>
                <w:color w:val="333333"/>
                <w:sz w:val="24"/>
                <w:szCs w:val="24"/>
              </w:rPr>
              <w:t>TPR</w:t>
            </w:r>
          </w:p>
        </w:tc>
        <w:tc>
          <w:tcPr>
            <w:tcW w:w="1840" w:type="dxa"/>
            <w:vMerge/>
            <w:tcBorders>
              <w:top w:val="nil"/>
              <w:left w:val="nil"/>
              <w:bottom w:val="nil"/>
              <w:right w:val="nil"/>
            </w:tcBorders>
            <w:vAlign w:val="center"/>
            <w:hideMark/>
          </w:tcPr>
          <w:p w14:paraId="2B80641D" w14:textId="77777777" w:rsidR="008150D1" w:rsidRPr="008150D1" w:rsidRDefault="008150D1" w:rsidP="008150D1">
            <w:pPr>
              <w:spacing w:after="0" w:line="240" w:lineRule="auto"/>
              <w:rPr>
                <w:rFonts w:ascii="Times New Roman" w:eastAsia="Times New Roman" w:hAnsi="Times New Roman" w:cs="Times New Roman"/>
                <w:color w:val="333333"/>
                <w:sz w:val="24"/>
                <w:szCs w:val="24"/>
              </w:rPr>
            </w:pPr>
          </w:p>
        </w:tc>
      </w:tr>
      <w:tr w:rsidR="008150D1" w:rsidRPr="008150D1" w14:paraId="254ADEAA" w14:textId="77777777" w:rsidTr="008150D1">
        <w:trPr>
          <w:trHeight w:val="340"/>
        </w:trPr>
        <w:tc>
          <w:tcPr>
            <w:tcW w:w="2400" w:type="dxa"/>
            <w:tcBorders>
              <w:top w:val="nil"/>
              <w:left w:val="nil"/>
              <w:bottom w:val="nil"/>
              <w:right w:val="nil"/>
            </w:tcBorders>
            <w:shd w:val="clear" w:color="auto" w:fill="auto"/>
            <w:hideMark/>
          </w:tcPr>
          <w:p w14:paraId="07808F8E" w14:textId="77777777" w:rsidR="008150D1" w:rsidRPr="008150D1" w:rsidRDefault="008150D1" w:rsidP="008150D1">
            <w:pPr>
              <w:spacing w:after="0" w:line="240" w:lineRule="auto"/>
              <w:rPr>
                <w:rFonts w:ascii="Times New Roman" w:eastAsia="Times New Roman" w:hAnsi="Times New Roman" w:cs="Times New Roman"/>
                <w:color w:val="333333"/>
                <w:sz w:val="24"/>
                <w:szCs w:val="24"/>
              </w:rPr>
            </w:pPr>
            <w:r w:rsidRPr="008150D1">
              <w:rPr>
                <w:rFonts w:ascii="Times New Roman" w:eastAsia="Times New Roman" w:hAnsi="Times New Roman" w:cs="Times New Roman"/>
                <w:color w:val="333333"/>
                <w:sz w:val="24"/>
                <w:szCs w:val="24"/>
              </w:rPr>
              <w:t>Recall</w:t>
            </w:r>
          </w:p>
        </w:tc>
        <w:tc>
          <w:tcPr>
            <w:tcW w:w="1300" w:type="dxa"/>
            <w:tcBorders>
              <w:top w:val="nil"/>
              <w:left w:val="nil"/>
              <w:bottom w:val="nil"/>
              <w:right w:val="nil"/>
            </w:tcBorders>
            <w:shd w:val="clear" w:color="auto" w:fill="auto"/>
            <w:hideMark/>
          </w:tcPr>
          <w:p w14:paraId="6A0FFC4C" w14:textId="77777777" w:rsidR="008150D1" w:rsidRPr="008150D1" w:rsidRDefault="008150D1" w:rsidP="008150D1">
            <w:pPr>
              <w:spacing w:after="0" w:line="240" w:lineRule="auto"/>
              <w:rPr>
                <w:rFonts w:ascii="Times New Roman" w:eastAsia="Times New Roman" w:hAnsi="Times New Roman" w:cs="Times New Roman"/>
                <w:color w:val="333333"/>
                <w:sz w:val="24"/>
                <w:szCs w:val="24"/>
              </w:rPr>
            </w:pPr>
            <w:r w:rsidRPr="008150D1">
              <w:rPr>
                <w:rFonts w:ascii="Times New Roman" w:eastAsia="Times New Roman" w:hAnsi="Times New Roman" w:cs="Times New Roman"/>
                <w:color w:val="333333"/>
                <w:sz w:val="24"/>
                <w:szCs w:val="24"/>
              </w:rPr>
              <w:t>REC</w:t>
            </w:r>
          </w:p>
        </w:tc>
        <w:tc>
          <w:tcPr>
            <w:tcW w:w="1840" w:type="dxa"/>
            <w:vMerge/>
            <w:tcBorders>
              <w:top w:val="nil"/>
              <w:left w:val="nil"/>
              <w:bottom w:val="nil"/>
              <w:right w:val="nil"/>
            </w:tcBorders>
            <w:vAlign w:val="center"/>
            <w:hideMark/>
          </w:tcPr>
          <w:p w14:paraId="024ED4EB" w14:textId="77777777" w:rsidR="008150D1" w:rsidRPr="008150D1" w:rsidRDefault="008150D1" w:rsidP="008150D1">
            <w:pPr>
              <w:spacing w:after="0" w:line="240" w:lineRule="auto"/>
              <w:rPr>
                <w:rFonts w:ascii="Times New Roman" w:eastAsia="Times New Roman" w:hAnsi="Times New Roman" w:cs="Times New Roman"/>
                <w:color w:val="333333"/>
                <w:sz w:val="24"/>
                <w:szCs w:val="24"/>
              </w:rPr>
            </w:pPr>
          </w:p>
        </w:tc>
      </w:tr>
      <w:tr w:rsidR="008150D1" w:rsidRPr="008150D1" w14:paraId="7EF5E196" w14:textId="77777777" w:rsidTr="008150D1">
        <w:trPr>
          <w:trHeight w:val="340"/>
        </w:trPr>
        <w:tc>
          <w:tcPr>
            <w:tcW w:w="2400" w:type="dxa"/>
            <w:tcBorders>
              <w:top w:val="nil"/>
              <w:left w:val="nil"/>
              <w:bottom w:val="nil"/>
              <w:right w:val="nil"/>
            </w:tcBorders>
            <w:shd w:val="clear" w:color="auto" w:fill="auto"/>
            <w:hideMark/>
          </w:tcPr>
          <w:p w14:paraId="444CE871" w14:textId="77777777" w:rsidR="008150D1" w:rsidRPr="008150D1" w:rsidRDefault="008150D1" w:rsidP="008150D1">
            <w:pPr>
              <w:spacing w:after="0" w:line="240" w:lineRule="auto"/>
              <w:rPr>
                <w:rFonts w:ascii="Times New Roman" w:eastAsia="Times New Roman" w:hAnsi="Times New Roman" w:cs="Times New Roman"/>
                <w:color w:val="333333"/>
                <w:sz w:val="24"/>
                <w:szCs w:val="24"/>
              </w:rPr>
            </w:pPr>
            <w:r w:rsidRPr="008150D1">
              <w:rPr>
                <w:rFonts w:ascii="Times New Roman" w:eastAsia="Times New Roman" w:hAnsi="Times New Roman" w:cs="Times New Roman"/>
                <w:color w:val="333333"/>
                <w:sz w:val="24"/>
                <w:szCs w:val="24"/>
              </w:rPr>
              <w:t>Specificity</w:t>
            </w:r>
          </w:p>
        </w:tc>
        <w:tc>
          <w:tcPr>
            <w:tcW w:w="1300" w:type="dxa"/>
            <w:tcBorders>
              <w:top w:val="nil"/>
              <w:left w:val="nil"/>
              <w:bottom w:val="nil"/>
              <w:right w:val="nil"/>
            </w:tcBorders>
            <w:shd w:val="clear" w:color="auto" w:fill="auto"/>
            <w:hideMark/>
          </w:tcPr>
          <w:p w14:paraId="557E08DF" w14:textId="77777777" w:rsidR="008150D1" w:rsidRPr="008150D1" w:rsidRDefault="008150D1" w:rsidP="008150D1">
            <w:pPr>
              <w:spacing w:after="0" w:line="240" w:lineRule="auto"/>
              <w:rPr>
                <w:rFonts w:ascii="Times New Roman" w:eastAsia="Times New Roman" w:hAnsi="Times New Roman" w:cs="Times New Roman"/>
                <w:color w:val="333333"/>
                <w:sz w:val="24"/>
                <w:szCs w:val="24"/>
              </w:rPr>
            </w:pPr>
            <w:r w:rsidRPr="008150D1">
              <w:rPr>
                <w:rFonts w:ascii="Times New Roman" w:eastAsia="Times New Roman" w:hAnsi="Times New Roman" w:cs="Times New Roman"/>
                <w:color w:val="333333"/>
                <w:sz w:val="24"/>
                <w:szCs w:val="24"/>
              </w:rPr>
              <w:t>SP</w:t>
            </w:r>
          </w:p>
        </w:tc>
        <w:tc>
          <w:tcPr>
            <w:tcW w:w="1840" w:type="dxa"/>
            <w:vMerge w:val="restart"/>
            <w:tcBorders>
              <w:top w:val="nil"/>
              <w:left w:val="nil"/>
              <w:bottom w:val="nil"/>
              <w:right w:val="nil"/>
            </w:tcBorders>
            <w:shd w:val="clear" w:color="auto" w:fill="auto"/>
            <w:hideMark/>
          </w:tcPr>
          <w:p w14:paraId="5F273A56" w14:textId="77777777" w:rsidR="008150D1" w:rsidRPr="008150D1" w:rsidRDefault="008150D1" w:rsidP="008150D1">
            <w:pPr>
              <w:spacing w:after="0" w:line="240" w:lineRule="auto"/>
              <w:rPr>
                <w:rFonts w:ascii="Times New Roman" w:eastAsia="Times New Roman" w:hAnsi="Times New Roman" w:cs="Times New Roman"/>
                <w:color w:val="333333"/>
                <w:sz w:val="24"/>
                <w:szCs w:val="24"/>
              </w:rPr>
            </w:pPr>
            <w:r w:rsidRPr="008150D1">
              <w:rPr>
                <w:rFonts w:ascii="Times New Roman" w:eastAsia="Times New Roman" w:hAnsi="Times New Roman" w:cs="Times New Roman"/>
                <w:color w:val="333333"/>
                <w:sz w:val="24"/>
                <w:szCs w:val="24"/>
              </w:rPr>
              <w:t>8 / 10 = 0.8</w:t>
            </w:r>
          </w:p>
        </w:tc>
      </w:tr>
      <w:tr w:rsidR="008150D1" w:rsidRPr="008150D1" w14:paraId="65EA07DF" w14:textId="77777777" w:rsidTr="008150D1">
        <w:trPr>
          <w:trHeight w:val="340"/>
        </w:trPr>
        <w:tc>
          <w:tcPr>
            <w:tcW w:w="2400" w:type="dxa"/>
            <w:tcBorders>
              <w:top w:val="nil"/>
              <w:left w:val="nil"/>
              <w:bottom w:val="nil"/>
              <w:right w:val="nil"/>
            </w:tcBorders>
            <w:shd w:val="clear" w:color="auto" w:fill="auto"/>
            <w:hideMark/>
          </w:tcPr>
          <w:p w14:paraId="39DC2A5C" w14:textId="0AB54571" w:rsidR="008150D1" w:rsidRPr="008150D1" w:rsidRDefault="008150D1" w:rsidP="008150D1">
            <w:pPr>
              <w:spacing w:after="0" w:line="240" w:lineRule="auto"/>
              <w:rPr>
                <w:rFonts w:ascii="Times New Roman" w:eastAsia="Times New Roman" w:hAnsi="Times New Roman" w:cs="Times New Roman"/>
                <w:color w:val="333333"/>
                <w:sz w:val="24"/>
                <w:szCs w:val="24"/>
              </w:rPr>
            </w:pPr>
            <w:r w:rsidRPr="008150D1">
              <w:rPr>
                <w:rFonts w:ascii="Times New Roman" w:eastAsia="Times New Roman" w:hAnsi="Times New Roman" w:cs="Times New Roman"/>
                <w:color w:val="333333"/>
                <w:sz w:val="24"/>
                <w:szCs w:val="24"/>
              </w:rPr>
              <w:t>True Negative Rate</w:t>
            </w:r>
          </w:p>
        </w:tc>
        <w:tc>
          <w:tcPr>
            <w:tcW w:w="1300" w:type="dxa"/>
            <w:tcBorders>
              <w:top w:val="nil"/>
              <w:left w:val="nil"/>
              <w:bottom w:val="nil"/>
              <w:right w:val="nil"/>
            </w:tcBorders>
            <w:shd w:val="clear" w:color="auto" w:fill="auto"/>
            <w:hideMark/>
          </w:tcPr>
          <w:p w14:paraId="4E51D06E" w14:textId="77777777" w:rsidR="008150D1" w:rsidRPr="008150D1" w:rsidRDefault="008150D1" w:rsidP="008150D1">
            <w:pPr>
              <w:spacing w:after="0" w:line="240" w:lineRule="auto"/>
              <w:rPr>
                <w:rFonts w:ascii="Times New Roman" w:eastAsia="Times New Roman" w:hAnsi="Times New Roman" w:cs="Times New Roman"/>
                <w:color w:val="333333"/>
                <w:sz w:val="24"/>
                <w:szCs w:val="24"/>
              </w:rPr>
            </w:pPr>
            <w:r w:rsidRPr="008150D1">
              <w:rPr>
                <w:rFonts w:ascii="Times New Roman" w:eastAsia="Times New Roman" w:hAnsi="Times New Roman" w:cs="Times New Roman"/>
                <w:color w:val="333333"/>
                <w:sz w:val="24"/>
                <w:szCs w:val="24"/>
              </w:rPr>
              <w:t>TNR</w:t>
            </w:r>
          </w:p>
        </w:tc>
        <w:tc>
          <w:tcPr>
            <w:tcW w:w="1840" w:type="dxa"/>
            <w:vMerge/>
            <w:tcBorders>
              <w:top w:val="nil"/>
              <w:left w:val="nil"/>
              <w:bottom w:val="nil"/>
              <w:right w:val="nil"/>
            </w:tcBorders>
            <w:vAlign w:val="center"/>
            <w:hideMark/>
          </w:tcPr>
          <w:p w14:paraId="33B5F0F7" w14:textId="77777777" w:rsidR="008150D1" w:rsidRPr="008150D1" w:rsidRDefault="008150D1" w:rsidP="008150D1">
            <w:pPr>
              <w:spacing w:after="0" w:line="240" w:lineRule="auto"/>
              <w:rPr>
                <w:rFonts w:ascii="Times New Roman" w:eastAsia="Times New Roman" w:hAnsi="Times New Roman" w:cs="Times New Roman"/>
                <w:color w:val="333333"/>
                <w:sz w:val="24"/>
                <w:szCs w:val="24"/>
              </w:rPr>
            </w:pPr>
          </w:p>
        </w:tc>
      </w:tr>
      <w:tr w:rsidR="008150D1" w:rsidRPr="008150D1" w14:paraId="335F30DA" w14:textId="77777777" w:rsidTr="008150D1">
        <w:trPr>
          <w:trHeight w:val="340"/>
        </w:trPr>
        <w:tc>
          <w:tcPr>
            <w:tcW w:w="2400" w:type="dxa"/>
            <w:tcBorders>
              <w:top w:val="nil"/>
              <w:left w:val="nil"/>
              <w:bottom w:val="nil"/>
              <w:right w:val="nil"/>
            </w:tcBorders>
            <w:shd w:val="clear" w:color="auto" w:fill="auto"/>
            <w:hideMark/>
          </w:tcPr>
          <w:p w14:paraId="5E3CF58A" w14:textId="77777777" w:rsidR="008150D1" w:rsidRPr="008150D1" w:rsidRDefault="008150D1" w:rsidP="008150D1">
            <w:pPr>
              <w:spacing w:after="0" w:line="240" w:lineRule="auto"/>
              <w:rPr>
                <w:rFonts w:ascii="Times New Roman" w:eastAsia="Times New Roman" w:hAnsi="Times New Roman" w:cs="Times New Roman"/>
                <w:color w:val="333333"/>
                <w:sz w:val="24"/>
                <w:szCs w:val="24"/>
              </w:rPr>
            </w:pPr>
            <w:r w:rsidRPr="008150D1">
              <w:rPr>
                <w:rFonts w:ascii="Times New Roman" w:eastAsia="Times New Roman" w:hAnsi="Times New Roman" w:cs="Times New Roman"/>
                <w:color w:val="333333"/>
                <w:sz w:val="24"/>
                <w:szCs w:val="24"/>
              </w:rPr>
              <w:t>Precision</w:t>
            </w:r>
          </w:p>
        </w:tc>
        <w:tc>
          <w:tcPr>
            <w:tcW w:w="1300" w:type="dxa"/>
            <w:tcBorders>
              <w:top w:val="nil"/>
              <w:left w:val="nil"/>
              <w:bottom w:val="nil"/>
              <w:right w:val="nil"/>
            </w:tcBorders>
            <w:shd w:val="clear" w:color="auto" w:fill="auto"/>
            <w:hideMark/>
          </w:tcPr>
          <w:p w14:paraId="63A48ED0" w14:textId="77777777" w:rsidR="008150D1" w:rsidRPr="008150D1" w:rsidRDefault="008150D1" w:rsidP="008150D1">
            <w:pPr>
              <w:spacing w:after="0" w:line="240" w:lineRule="auto"/>
              <w:rPr>
                <w:rFonts w:ascii="Times New Roman" w:eastAsia="Times New Roman" w:hAnsi="Times New Roman" w:cs="Times New Roman"/>
                <w:color w:val="333333"/>
                <w:sz w:val="24"/>
                <w:szCs w:val="24"/>
              </w:rPr>
            </w:pPr>
            <w:r w:rsidRPr="008150D1">
              <w:rPr>
                <w:rFonts w:ascii="Times New Roman" w:eastAsia="Times New Roman" w:hAnsi="Times New Roman" w:cs="Times New Roman"/>
                <w:color w:val="333333"/>
                <w:sz w:val="24"/>
                <w:szCs w:val="24"/>
              </w:rPr>
              <w:t>PREC</w:t>
            </w:r>
          </w:p>
        </w:tc>
        <w:tc>
          <w:tcPr>
            <w:tcW w:w="1840" w:type="dxa"/>
            <w:vMerge w:val="restart"/>
            <w:tcBorders>
              <w:top w:val="nil"/>
              <w:left w:val="nil"/>
              <w:bottom w:val="nil"/>
              <w:right w:val="nil"/>
            </w:tcBorders>
            <w:shd w:val="clear" w:color="auto" w:fill="auto"/>
            <w:hideMark/>
          </w:tcPr>
          <w:p w14:paraId="3B07C00B" w14:textId="77777777" w:rsidR="008150D1" w:rsidRPr="008150D1" w:rsidRDefault="008150D1" w:rsidP="008150D1">
            <w:pPr>
              <w:spacing w:after="0" w:line="240" w:lineRule="auto"/>
              <w:rPr>
                <w:rFonts w:ascii="Times New Roman" w:eastAsia="Times New Roman" w:hAnsi="Times New Roman" w:cs="Times New Roman"/>
                <w:color w:val="333333"/>
                <w:sz w:val="24"/>
                <w:szCs w:val="24"/>
              </w:rPr>
            </w:pPr>
            <w:r w:rsidRPr="008150D1">
              <w:rPr>
                <w:rFonts w:ascii="Times New Roman" w:eastAsia="Times New Roman" w:hAnsi="Times New Roman" w:cs="Times New Roman"/>
                <w:color w:val="333333"/>
                <w:sz w:val="24"/>
                <w:szCs w:val="24"/>
              </w:rPr>
              <w:t>6 / 8 =0.75</w:t>
            </w:r>
          </w:p>
        </w:tc>
      </w:tr>
      <w:tr w:rsidR="008150D1" w:rsidRPr="008150D1" w14:paraId="2BDE449C" w14:textId="77777777" w:rsidTr="008150D1">
        <w:trPr>
          <w:trHeight w:val="360"/>
        </w:trPr>
        <w:tc>
          <w:tcPr>
            <w:tcW w:w="2400" w:type="dxa"/>
            <w:tcBorders>
              <w:top w:val="nil"/>
              <w:left w:val="nil"/>
              <w:bottom w:val="nil"/>
              <w:right w:val="nil"/>
            </w:tcBorders>
            <w:shd w:val="clear" w:color="auto" w:fill="auto"/>
            <w:hideMark/>
          </w:tcPr>
          <w:p w14:paraId="65E1E047" w14:textId="47AC2842" w:rsidR="008150D1" w:rsidRPr="008150D1" w:rsidRDefault="008150D1" w:rsidP="008150D1">
            <w:pPr>
              <w:spacing w:after="0" w:line="240" w:lineRule="auto"/>
              <w:rPr>
                <w:rFonts w:ascii="Times New Roman" w:eastAsia="Times New Roman" w:hAnsi="Times New Roman" w:cs="Times New Roman"/>
                <w:color w:val="333333"/>
                <w:sz w:val="24"/>
                <w:szCs w:val="24"/>
              </w:rPr>
            </w:pPr>
            <w:r w:rsidRPr="008150D1">
              <w:rPr>
                <w:rFonts w:ascii="Times New Roman" w:eastAsia="Times New Roman" w:hAnsi="Times New Roman" w:cs="Times New Roman"/>
                <w:color w:val="333333"/>
                <w:sz w:val="24"/>
                <w:szCs w:val="24"/>
              </w:rPr>
              <w:t>Positive Predictive Value</w:t>
            </w:r>
          </w:p>
        </w:tc>
        <w:tc>
          <w:tcPr>
            <w:tcW w:w="1300" w:type="dxa"/>
            <w:tcBorders>
              <w:top w:val="nil"/>
              <w:left w:val="nil"/>
              <w:bottom w:val="nil"/>
              <w:right w:val="nil"/>
            </w:tcBorders>
            <w:shd w:val="clear" w:color="auto" w:fill="auto"/>
            <w:hideMark/>
          </w:tcPr>
          <w:p w14:paraId="2565EFC4" w14:textId="77777777" w:rsidR="008150D1" w:rsidRPr="008150D1" w:rsidRDefault="008150D1" w:rsidP="008150D1">
            <w:pPr>
              <w:spacing w:after="0" w:line="240" w:lineRule="auto"/>
              <w:rPr>
                <w:rFonts w:ascii="Times New Roman" w:eastAsia="Times New Roman" w:hAnsi="Times New Roman" w:cs="Times New Roman"/>
                <w:color w:val="333333"/>
                <w:sz w:val="24"/>
                <w:szCs w:val="24"/>
              </w:rPr>
            </w:pPr>
            <w:r w:rsidRPr="008150D1">
              <w:rPr>
                <w:rFonts w:ascii="Times New Roman" w:eastAsia="Times New Roman" w:hAnsi="Times New Roman" w:cs="Times New Roman"/>
                <w:color w:val="333333"/>
                <w:sz w:val="24"/>
                <w:szCs w:val="24"/>
              </w:rPr>
              <w:t>PPV</w:t>
            </w:r>
          </w:p>
        </w:tc>
        <w:tc>
          <w:tcPr>
            <w:tcW w:w="1840" w:type="dxa"/>
            <w:vMerge/>
            <w:tcBorders>
              <w:top w:val="nil"/>
              <w:left w:val="nil"/>
              <w:bottom w:val="nil"/>
              <w:right w:val="nil"/>
            </w:tcBorders>
            <w:vAlign w:val="center"/>
            <w:hideMark/>
          </w:tcPr>
          <w:p w14:paraId="52AC023A" w14:textId="77777777" w:rsidR="008150D1" w:rsidRPr="008150D1" w:rsidRDefault="008150D1" w:rsidP="008150D1">
            <w:pPr>
              <w:spacing w:after="0" w:line="240" w:lineRule="auto"/>
              <w:rPr>
                <w:rFonts w:ascii="Times New Roman" w:eastAsia="Times New Roman" w:hAnsi="Times New Roman" w:cs="Times New Roman"/>
                <w:color w:val="333333"/>
                <w:sz w:val="24"/>
                <w:szCs w:val="24"/>
              </w:rPr>
            </w:pPr>
          </w:p>
        </w:tc>
      </w:tr>
      <w:tr w:rsidR="008150D1" w:rsidRPr="008150D1" w14:paraId="2DA0F272" w14:textId="77777777" w:rsidTr="008150D1">
        <w:trPr>
          <w:trHeight w:val="340"/>
        </w:trPr>
        <w:tc>
          <w:tcPr>
            <w:tcW w:w="2400" w:type="dxa"/>
            <w:tcBorders>
              <w:top w:val="nil"/>
              <w:left w:val="nil"/>
              <w:bottom w:val="single" w:sz="4" w:space="0" w:color="auto"/>
              <w:right w:val="nil"/>
            </w:tcBorders>
            <w:shd w:val="clear" w:color="auto" w:fill="auto"/>
            <w:hideMark/>
          </w:tcPr>
          <w:p w14:paraId="08FAF0D6" w14:textId="02535568" w:rsidR="008150D1" w:rsidRPr="008150D1" w:rsidRDefault="008150D1" w:rsidP="008150D1">
            <w:pPr>
              <w:spacing w:after="0" w:line="240" w:lineRule="auto"/>
              <w:rPr>
                <w:rFonts w:ascii="Times New Roman" w:eastAsia="Times New Roman" w:hAnsi="Times New Roman" w:cs="Times New Roman"/>
                <w:color w:val="333333"/>
                <w:sz w:val="24"/>
                <w:szCs w:val="24"/>
              </w:rPr>
            </w:pPr>
            <w:r w:rsidRPr="008150D1">
              <w:rPr>
                <w:rFonts w:ascii="Times New Roman" w:eastAsia="Times New Roman" w:hAnsi="Times New Roman" w:cs="Times New Roman"/>
                <w:color w:val="333333"/>
                <w:sz w:val="24"/>
                <w:szCs w:val="24"/>
              </w:rPr>
              <w:t>False Positive Rate</w:t>
            </w:r>
          </w:p>
        </w:tc>
        <w:tc>
          <w:tcPr>
            <w:tcW w:w="1300" w:type="dxa"/>
            <w:tcBorders>
              <w:top w:val="nil"/>
              <w:left w:val="nil"/>
              <w:bottom w:val="single" w:sz="4" w:space="0" w:color="auto"/>
              <w:right w:val="nil"/>
            </w:tcBorders>
            <w:shd w:val="clear" w:color="auto" w:fill="auto"/>
            <w:hideMark/>
          </w:tcPr>
          <w:p w14:paraId="1DF60541" w14:textId="77777777" w:rsidR="008150D1" w:rsidRPr="008150D1" w:rsidRDefault="008150D1" w:rsidP="008150D1">
            <w:pPr>
              <w:spacing w:after="0" w:line="240" w:lineRule="auto"/>
              <w:rPr>
                <w:rFonts w:ascii="Times New Roman" w:eastAsia="Times New Roman" w:hAnsi="Times New Roman" w:cs="Times New Roman"/>
                <w:color w:val="333333"/>
                <w:sz w:val="24"/>
                <w:szCs w:val="24"/>
              </w:rPr>
            </w:pPr>
            <w:r w:rsidRPr="008150D1">
              <w:rPr>
                <w:rFonts w:ascii="Times New Roman" w:eastAsia="Times New Roman" w:hAnsi="Times New Roman" w:cs="Times New Roman"/>
                <w:color w:val="333333"/>
                <w:sz w:val="24"/>
                <w:szCs w:val="24"/>
              </w:rPr>
              <w:t>FPR</w:t>
            </w:r>
          </w:p>
        </w:tc>
        <w:tc>
          <w:tcPr>
            <w:tcW w:w="1840" w:type="dxa"/>
            <w:tcBorders>
              <w:top w:val="nil"/>
              <w:left w:val="nil"/>
              <w:bottom w:val="single" w:sz="4" w:space="0" w:color="auto"/>
              <w:right w:val="nil"/>
            </w:tcBorders>
            <w:shd w:val="clear" w:color="auto" w:fill="auto"/>
            <w:hideMark/>
          </w:tcPr>
          <w:p w14:paraId="02345B58" w14:textId="77777777" w:rsidR="008150D1" w:rsidRPr="008150D1" w:rsidRDefault="008150D1" w:rsidP="008150D1">
            <w:pPr>
              <w:spacing w:after="0" w:line="240" w:lineRule="auto"/>
              <w:rPr>
                <w:rFonts w:ascii="Times New Roman" w:eastAsia="Times New Roman" w:hAnsi="Times New Roman" w:cs="Times New Roman"/>
                <w:color w:val="333333"/>
                <w:sz w:val="24"/>
                <w:szCs w:val="24"/>
              </w:rPr>
            </w:pPr>
            <w:r w:rsidRPr="008150D1">
              <w:rPr>
                <w:rFonts w:ascii="Times New Roman" w:eastAsia="Times New Roman" w:hAnsi="Times New Roman" w:cs="Times New Roman"/>
                <w:color w:val="333333"/>
                <w:sz w:val="24"/>
                <w:szCs w:val="24"/>
              </w:rPr>
              <w:t>2 / 10 = 0.2</w:t>
            </w:r>
          </w:p>
        </w:tc>
      </w:tr>
    </w:tbl>
    <w:p w14:paraId="2237CB59" w14:textId="3144EA89" w:rsidR="00290CD2" w:rsidRPr="003374CB" w:rsidRDefault="00290CD2" w:rsidP="003374CB">
      <w:pPr>
        <w:spacing w:after="0"/>
        <w:rPr>
          <w:rFonts w:ascii="Times New Roman" w:hAnsi="Times New Roman" w:cs="Times New Roman"/>
          <w:sz w:val="24"/>
          <w:szCs w:val="24"/>
        </w:rPr>
      </w:pPr>
    </w:p>
    <w:p w14:paraId="7A075AB2" w14:textId="77777777" w:rsidR="003374CB" w:rsidRDefault="003374CB">
      <w:pPr>
        <w:rPr>
          <w:rFonts w:ascii="Times New Roman" w:hAnsi="Times New Roman" w:cs="Times New Roman"/>
          <w:sz w:val="24"/>
          <w:szCs w:val="24"/>
        </w:rPr>
      </w:pPr>
      <w:r>
        <w:rPr>
          <w:rFonts w:ascii="Times New Roman" w:hAnsi="Times New Roman" w:cs="Times New Roman"/>
          <w:sz w:val="24"/>
          <w:szCs w:val="24"/>
        </w:rPr>
        <w:br w:type="page"/>
      </w:r>
    </w:p>
    <w:p w14:paraId="3AA17F70" w14:textId="09B82F9D" w:rsidR="00394333" w:rsidRPr="003374CB" w:rsidRDefault="00394333" w:rsidP="003374CB">
      <w:pPr>
        <w:spacing w:after="0"/>
        <w:rPr>
          <w:rFonts w:ascii="Times New Roman" w:hAnsi="Times New Roman" w:cs="Times New Roman"/>
          <w:b/>
          <w:bCs/>
          <w:sz w:val="24"/>
          <w:szCs w:val="24"/>
        </w:rPr>
      </w:pPr>
      <w:r w:rsidRPr="003374CB">
        <w:rPr>
          <w:rFonts w:ascii="Times New Roman" w:hAnsi="Times New Roman" w:cs="Times New Roman"/>
          <w:b/>
          <w:bCs/>
          <w:sz w:val="24"/>
          <w:szCs w:val="24"/>
        </w:rPr>
        <w:lastRenderedPageBreak/>
        <w:t>Sample of Classification Reports</w:t>
      </w:r>
    </w:p>
    <w:p w14:paraId="071651AC" w14:textId="7F7BB23C" w:rsidR="007E1210" w:rsidRPr="003374CB" w:rsidRDefault="00394333" w:rsidP="003374CB">
      <w:pPr>
        <w:spacing w:after="0"/>
        <w:rPr>
          <w:rFonts w:ascii="Times New Roman" w:hAnsi="Times New Roman" w:cs="Times New Roman"/>
          <w:sz w:val="24"/>
          <w:szCs w:val="24"/>
        </w:rPr>
      </w:pPr>
      <w:r w:rsidRPr="003374CB">
        <w:rPr>
          <w:rFonts w:ascii="Times New Roman" w:hAnsi="Times New Roman" w:cs="Times New Roman"/>
          <w:noProof/>
          <w:sz w:val="24"/>
          <w:szCs w:val="24"/>
        </w:rPr>
        <w:drawing>
          <wp:inline distT="0" distB="0" distL="0" distR="0" wp14:anchorId="4771AA8C" wp14:editId="046A23F8">
            <wp:extent cx="4481565" cy="3771026"/>
            <wp:effectExtent l="0" t="0" r="1905" b="1270"/>
            <wp:docPr id="29" name="Picture 29"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10;&#10;Description automatically generated with low confidenc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94935" cy="3782276"/>
                    </a:xfrm>
                    <a:prstGeom prst="rect">
                      <a:avLst/>
                    </a:prstGeom>
                  </pic:spPr>
                </pic:pic>
              </a:graphicData>
            </a:graphic>
          </wp:inline>
        </w:drawing>
      </w:r>
    </w:p>
    <w:p w14:paraId="3DEFEC7D" w14:textId="38503AD9" w:rsidR="000A3435" w:rsidRPr="003374CB" w:rsidRDefault="003374CB" w:rsidP="003374CB">
      <w:pPr>
        <w:rPr>
          <w:rFonts w:ascii="Times New Roman" w:hAnsi="Times New Roman" w:cs="Times New Roman"/>
          <w:sz w:val="24"/>
          <w:szCs w:val="24"/>
        </w:rPr>
      </w:pPr>
      <w:r>
        <w:rPr>
          <w:rFonts w:ascii="Times New Roman" w:hAnsi="Times New Roman" w:cs="Times New Roman"/>
          <w:sz w:val="24"/>
          <w:szCs w:val="24"/>
        </w:rPr>
        <w:br w:type="page"/>
      </w:r>
    </w:p>
    <w:p w14:paraId="04D93E87" w14:textId="78EE5C96" w:rsidR="00016542" w:rsidRPr="003374CB" w:rsidRDefault="00016542" w:rsidP="003374CB">
      <w:pPr>
        <w:spacing w:after="0"/>
        <w:rPr>
          <w:rFonts w:ascii="Times New Roman" w:hAnsi="Times New Roman" w:cs="Times New Roman"/>
          <w:b/>
          <w:bCs/>
          <w:sz w:val="24"/>
          <w:szCs w:val="24"/>
        </w:rPr>
      </w:pPr>
      <w:r w:rsidRPr="003374CB">
        <w:rPr>
          <w:rFonts w:ascii="Times New Roman" w:hAnsi="Times New Roman" w:cs="Times New Roman"/>
          <w:b/>
          <w:bCs/>
          <w:sz w:val="24"/>
          <w:szCs w:val="24"/>
        </w:rPr>
        <w:lastRenderedPageBreak/>
        <w:t xml:space="preserve">Sample of </w:t>
      </w:r>
      <w:r w:rsidR="0069708C" w:rsidRPr="003374CB">
        <w:rPr>
          <w:rFonts w:ascii="Times New Roman" w:hAnsi="Times New Roman" w:cs="Times New Roman"/>
          <w:b/>
          <w:bCs/>
          <w:sz w:val="24"/>
          <w:szCs w:val="24"/>
        </w:rPr>
        <w:t>Pair Plots</w:t>
      </w:r>
    </w:p>
    <w:p w14:paraId="7E12A55D" w14:textId="74BBD8B1" w:rsidR="00394333" w:rsidRPr="003374CB" w:rsidRDefault="009E6E90" w:rsidP="003374CB">
      <w:pPr>
        <w:spacing w:after="0"/>
        <w:rPr>
          <w:rFonts w:ascii="Times New Roman" w:hAnsi="Times New Roman" w:cs="Times New Roman"/>
          <w:sz w:val="24"/>
          <w:szCs w:val="24"/>
        </w:rPr>
      </w:pPr>
      <w:r w:rsidRPr="003374CB">
        <w:rPr>
          <w:rFonts w:ascii="Times New Roman" w:hAnsi="Times New Roman" w:cs="Times New Roman"/>
          <w:noProof/>
          <w:sz w:val="24"/>
          <w:szCs w:val="24"/>
        </w:rPr>
        <w:drawing>
          <wp:inline distT="0" distB="0" distL="0" distR="0" wp14:anchorId="79069BB5" wp14:editId="37549D0B">
            <wp:extent cx="5943600" cy="3891915"/>
            <wp:effectExtent l="0" t="0" r="0" b="0"/>
            <wp:docPr id="30" name="Picture 30"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char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891915"/>
                    </a:xfrm>
                    <a:prstGeom prst="rect">
                      <a:avLst/>
                    </a:prstGeom>
                  </pic:spPr>
                </pic:pic>
              </a:graphicData>
            </a:graphic>
          </wp:inline>
        </w:drawing>
      </w:r>
    </w:p>
    <w:p w14:paraId="0D52FA6F" w14:textId="4535C9B5" w:rsidR="00EE7064" w:rsidRPr="003374CB" w:rsidRDefault="00EE7064" w:rsidP="003374CB">
      <w:pPr>
        <w:pStyle w:val="NormalWeb"/>
      </w:pPr>
    </w:p>
    <w:sectPr w:rsidR="00EE7064" w:rsidRPr="003374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D13C2"/>
    <w:multiLevelType w:val="multilevel"/>
    <w:tmpl w:val="54F2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D40A27"/>
    <w:multiLevelType w:val="multilevel"/>
    <w:tmpl w:val="3CDC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594A6D"/>
    <w:multiLevelType w:val="multilevel"/>
    <w:tmpl w:val="F61E6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B87337"/>
    <w:multiLevelType w:val="multilevel"/>
    <w:tmpl w:val="8C04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500633">
    <w:abstractNumId w:val="0"/>
  </w:num>
  <w:num w:numId="2" w16cid:durableId="587813462">
    <w:abstractNumId w:val="3"/>
  </w:num>
  <w:num w:numId="3" w16cid:durableId="43256173">
    <w:abstractNumId w:val="2"/>
  </w:num>
  <w:num w:numId="4" w16cid:durableId="1828401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7E8"/>
    <w:rsid w:val="00016542"/>
    <w:rsid w:val="000A3435"/>
    <w:rsid w:val="000A583E"/>
    <w:rsid w:val="000B0DD0"/>
    <w:rsid w:val="000E5A64"/>
    <w:rsid w:val="000F6534"/>
    <w:rsid w:val="0010361A"/>
    <w:rsid w:val="00126681"/>
    <w:rsid w:val="001662E9"/>
    <w:rsid w:val="00191711"/>
    <w:rsid w:val="001F09DD"/>
    <w:rsid w:val="00245FC0"/>
    <w:rsid w:val="0026205D"/>
    <w:rsid w:val="00290CD2"/>
    <w:rsid w:val="0032043B"/>
    <w:rsid w:val="003374CB"/>
    <w:rsid w:val="00385F3F"/>
    <w:rsid w:val="00394333"/>
    <w:rsid w:val="003D37C5"/>
    <w:rsid w:val="003F4C5B"/>
    <w:rsid w:val="003F5949"/>
    <w:rsid w:val="00401D22"/>
    <w:rsid w:val="00422D34"/>
    <w:rsid w:val="004A18CB"/>
    <w:rsid w:val="004D33EF"/>
    <w:rsid w:val="0050380D"/>
    <w:rsid w:val="00533E79"/>
    <w:rsid w:val="00552201"/>
    <w:rsid w:val="00567423"/>
    <w:rsid w:val="00581F40"/>
    <w:rsid w:val="005C7131"/>
    <w:rsid w:val="00603011"/>
    <w:rsid w:val="00691817"/>
    <w:rsid w:val="0069708C"/>
    <w:rsid w:val="006D26F4"/>
    <w:rsid w:val="007E1210"/>
    <w:rsid w:val="0081310B"/>
    <w:rsid w:val="008150D1"/>
    <w:rsid w:val="008252AF"/>
    <w:rsid w:val="008840E2"/>
    <w:rsid w:val="00893C02"/>
    <w:rsid w:val="008C6CBA"/>
    <w:rsid w:val="00921427"/>
    <w:rsid w:val="009E6E90"/>
    <w:rsid w:val="00A64C7E"/>
    <w:rsid w:val="00A851D3"/>
    <w:rsid w:val="00A97E21"/>
    <w:rsid w:val="00BB07E8"/>
    <w:rsid w:val="00BB24FA"/>
    <w:rsid w:val="00BC2905"/>
    <w:rsid w:val="00C22875"/>
    <w:rsid w:val="00CC5A05"/>
    <w:rsid w:val="00D429F5"/>
    <w:rsid w:val="00D94235"/>
    <w:rsid w:val="00DB07B0"/>
    <w:rsid w:val="00E376F6"/>
    <w:rsid w:val="00E45B18"/>
    <w:rsid w:val="00E51D63"/>
    <w:rsid w:val="00EA246E"/>
    <w:rsid w:val="00EA6893"/>
    <w:rsid w:val="00EA7D8A"/>
    <w:rsid w:val="00EC0BC6"/>
    <w:rsid w:val="00EC3969"/>
    <w:rsid w:val="00EE7064"/>
    <w:rsid w:val="00F073A7"/>
    <w:rsid w:val="00F32515"/>
    <w:rsid w:val="00F94E85"/>
    <w:rsid w:val="00FA01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3DA73"/>
  <w15:chartTrackingRefBased/>
  <w15:docId w15:val="{8381BE66-1142-4295-8FA3-A2DC6ED9E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D9423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0A583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376F6"/>
    <w:rPr>
      <w:color w:val="0000FF"/>
      <w:u w:val="single"/>
    </w:rPr>
  </w:style>
  <w:style w:type="paragraph" w:customStyle="1" w:styleId="nv-view">
    <w:name w:val="nv-view"/>
    <w:basedOn w:val="Normal"/>
    <w:rsid w:val="00E376F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v-talk">
    <w:name w:val="nv-talk"/>
    <w:basedOn w:val="Normal"/>
    <w:rsid w:val="00E376F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v-edit">
    <w:name w:val="nv-edit"/>
    <w:basedOn w:val="Normal"/>
    <w:rsid w:val="00E376F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e-math-mathml-inline">
    <w:name w:val="mwe-math-mathml-inline"/>
    <w:basedOn w:val="DefaultParagraphFont"/>
    <w:rsid w:val="00921427"/>
  </w:style>
  <w:style w:type="character" w:customStyle="1" w:styleId="Heading4Char">
    <w:name w:val="Heading 4 Char"/>
    <w:basedOn w:val="DefaultParagraphFont"/>
    <w:link w:val="Heading4"/>
    <w:uiPriority w:val="9"/>
    <w:rsid w:val="000A583E"/>
    <w:rPr>
      <w:rFonts w:ascii="Times New Roman" w:eastAsia="Times New Roman" w:hAnsi="Times New Roman" w:cs="Times New Roman"/>
      <w:b/>
      <w:bCs/>
      <w:sz w:val="24"/>
      <w:szCs w:val="24"/>
    </w:rPr>
  </w:style>
  <w:style w:type="table" w:styleId="TableGrid">
    <w:name w:val="Table Grid"/>
    <w:basedOn w:val="TableNormal"/>
    <w:uiPriority w:val="39"/>
    <w:rsid w:val="00F073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374C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374CB"/>
    <w:rPr>
      <w:b/>
      <w:bCs/>
    </w:rPr>
  </w:style>
  <w:style w:type="character" w:styleId="Emphasis">
    <w:name w:val="Emphasis"/>
    <w:basedOn w:val="DefaultParagraphFont"/>
    <w:uiPriority w:val="20"/>
    <w:qFormat/>
    <w:rsid w:val="003374CB"/>
    <w:rPr>
      <w:i/>
      <w:iCs/>
    </w:rPr>
  </w:style>
  <w:style w:type="character" w:customStyle="1" w:styleId="Heading3Char">
    <w:name w:val="Heading 3 Char"/>
    <w:basedOn w:val="DefaultParagraphFont"/>
    <w:link w:val="Heading3"/>
    <w:uiPriority w:val="9"/>
    <w:semiHidden/>
    <w:rsid w:val="00D94235"/>
    <w:rPr>
      <w:rFonts w:asciiTheme="majorHAnsi" w:eastAsiaTheme="majorEastAsia" w:hAnsiTheme="majorHAnsi" w:cstheme="majorBidi"/>
      <w:color w:val="1F3763" w:themeColor="accent1" w:themeShade="7F"/>
      <w:sz w:val="24"/>
      <w:szCs w:val="24"/>
    </w:rPr>
  </w:style>
  <w:style w:type="character" w:customStyle="1" w:styleId="katex">
    <w:name w:val="katex"/>
    <w:basedOn w:val="DefaultParagraphFont"/>
    <w:rsid w:val="00D94235"/>
  </w:style>
  <w:style w:type="character" w:styleId="PlaceholderText">
    <w:name w:val="Placeholder Text"/>
    <w:basedOn w:val="DefaultParagraphFont"/>
    <w:uiPriority w:val="99"/>
    <w:semiHidden/>
    <w:rsid w:val="00D9423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68075">
      <w:bodyDiv w:val="1"/>
      <w:marLeft w:val="0"/>
      <w:marRight w:val="0"/>
      <w:marTop w:val="0"/>
      <w:marBottom w:val="0"/>
      <w:divBdr>
        <w:top w:val="none" w:sz="0" w:space="0" w:color="auto"/>
        <w:left w:val="none" w:sz="0" w:space="0" w:color="auto"/>
        <w:bottom w:val="none" w:sz="0" w:space="0" w:color="auto"/>
        <w:right w:val="none" w:sz="0" w:space="0" w:color="auto"/>
      </w:divBdr>
    </w:div>
    <w:div w:id="39785486">
      <w:bodyDiv w:val="1"/>
      <w:marLeft w:val="0"/>
      <w:marRight w:val="0"/>
      <w:marTop w:val="0"/>
      <w:marBottom w:val="0"/>
      <w:divBdr>
        <w:top w:val="none" w:sz="0" w:space="0" w:color="auto"/>
        <w:left w:val="none" w:sz="0" w:space="0" w:color="auto"/>
        <w:bottom w:val="none" w:sz="0" w:space="0" w:color="auto"/>
        <w:right w:val="none" w:sz="0" w:space="0" w:color="auto"/>
      </w:divBdr>
    </w:div>
    <w:div w:id="54741106">
      <w:bodyDiv w:val="1"/>
      <w:marLeft w:val="0"/>
      <w:marRight w:val="0"/>
      <w:marTop w:val="0"/>
      <w:marBottom w:val="0"/>
      <w:divBdr>
        <w:top w:val="none" w:sz="0" w:space="0" w:color="auto"/>
        <w:left w:val="none" w:sz="0" w:space="0" w:color="auto"/>
        <w:bottom w:val="none" w:sz="0" w:space="0" w:color="auto"/>
        <w:right w:val="none" w:sz="0" w:space="0" w:color="auto"/>
      </w:divBdr>
    </w:div>
    <w:div w:id="307783418">
      <w:bodyDiv w:val="1"/>
      <w:marLeft w:val="0"/>
      <w:marRight w:val="0"/>
      <w:marTop w:val="0"/>
      <w:marBottom w:val="0"/>
      <w:divBdr>
        <w:top w:val="none" w:sz="0" w:space="0" w:color="auto"/>
        <w:left w:val="none" w:sz="0" w:space="0" w:color="auto"/>
        <w:bottom w:val="none" w:sz="0" w:space="0" w:color="auto"/>
        <w:right w:val="none" w:sz="0" w:space="0" w:color="auto"/>
      </w:divBdr>
    </w:div>
    <w:div w:id="412972060">
      <w:bodyDiv w:val="1"/>
      <w:marLeft w:val="0"/>
      <w:marRight w:val="0"/>
      <w:marTop w:val="0"/>
      <w:marBottom w:val="0"/>
      <w:divBdr>
        <w:top w:val="none" w:sz="0" w:space="0" w:color="auto"/>
        <w:left w:val="none" w:sz="0" w:space="0" w:color="auto"/>
        <w:bottom w:val="none" w:sz="0" w:space="0" w:color="auto"/>
        <w:right w:val="none" w:sz="0" w:space="0" w:color="auto"/>
      </w:divBdr>
    </w:div>
    <w:div w:id="420489938">
      <w:bodyDiv w:val="1"/>
      <w:marLeft w:val="0"/>
      <w:marRight w:val="0"/>
      <w:marTop w:val="0"/>
      <w:marBottom w:val="0"/>
      <w:divBdr>
        <w:top w:val="none" w:sz="0" w:space="0" w:color="auto"/>
        <w:left w:val="none" w:sz="0" w:space="0" w:color="auto"/>
        <w:bottom w:val="none" w:sz="0" w:space="0" w:color="auto"/>
        <w:right w:val="none" w:sz="0" w:space="0" w:color="auto"/>
      </w:divBdr>
    </w:div>
    <w:div w:id="536090767">
      <w:bodyDiv w:val="1"/>
      <w:marLeft w:val="0"/>
      <w:marRight w:val="0"/>
      <w:marTop w:val="0"/>
      <w:marBottom w:val="0"/>
      <w:divBdr>
        <w:top w:val="none" w:sz="0" w:space="0" w:color="auto"/>
        <w:left w:val="none" w:sz="0" w:space="0" w:color="auto"/>
        <w:bottom w:val="none" w:sz="0" w:space="0" w:color="auto"/>
        <w:right w:val="none" w:sz="0" w:space="0" w:color="auto"/>
      </w:divBdr>
    </w:div>
    <w:div w:id="569080815">
      <w:bodyDiv w:val="1"/>
      <w:marLeft w:val="0"/>
      <w:marRight w:val="0"/>
      <w:marTop w:val="0"/>
      <w:marBottom w:val="0"/>
      <w:divBdr>
        <w:top w:val="none" w:sz="0" w:space="0" w:color="auto"/>
        <w:left w:val="none" w:sz="0" w:space="0" w:color="auto"/>
        <w:bottom w:val="none" w:sz="0" w:space="0" w:color="auto"/>
        <w:right w:val="none" w:sz="0" w:space="0" w:color="auto"/>
      </w:divBdr>
    </w:div>
    <w:div w:id="570046792">
      <w:bodyDiv w:val="1"/>
      <w:marLeft w:val="0"/>
      <w:marRight w:val="0"/>
      <w:marTop w:val="0"/>
      <w:marBottom w:val="0"/>
      <w:divBdr>
        <w:top w:val="none" w:sz="0" w:space="0" w:color="auto"/>
        <w:left w:val="none" w:sz="0" w:space="0" w:color="auto"/>
        <w:bottom w:val="none" w:sz="0" w:space="0" w:color="auto"/>
        <w:right w:val="none" w:sz="0" w:space="0" w:color="auto"/>
      </w:divBdr>
    </w:div>
    <w:div w:id="593825939">
      <w:bodyDiv w:val="1"/>
      <w:marLeft w:val="0"/>
      <w:marRight w:val="0"/>
      <w:marTop w:val="0"/>
      <w:marBottom w:val="0"/>
      <w:divBdr>
        <w:top w:val="none" w:sz="0" w:space="0" w:color="auto"/>
        <w:left w:val="none" w:sz="0" w:space="0" w:color="auto"/>
        <w:bottom w:val="none" w:sz="0" w:space="0" w:color="auto"/>
        <w:right w:val="none" w:sz="0" w:space="0" w:color="auto"/>
      </w:divBdr>
    </w:div>
    <w:div w:id="629165155">
      <w:bodyDiv w:val="1"/>
      <w:marLeft w:val="0"/>
      <w:marRight w:val="0"/>
      <w:marTop w:val="0"/>
      <w:marBottom w:val="0"/>
      <w:divBdr>
        <w:top w:val="none" w:sz="0" w:space="0" w:color="auto"/>
        <w:left w:val="none" w:sz="0" w:space="0" w:color="auto"/>
        <w:bottom w:val="none" w:sz="0" w:space="0" w:color="auto"/>
        <w:right w:val="none" w:sz="0" w:space="0" w:color="auto"/>
      </w:divBdr>
    </w:div>
    <w:div w:id="689262762">
      <w:bodyDiv w:val="1"/>
      <w:marLeft w:val="0"/>
      <w:marRight w:val="0"/>
      <w:marTop w:val="0"/>
      <w:marBottom w:val="0"/>
      <w:divBdr>
        <w:top w:val="none" w:sz="0" w:space="0" w:color="auto"/>
        <w:left w:val="none" w:sz="0" w:space="0" w:color="auto"/>
        <w:bottom w:val="none" w:sz="0" w:space="0" w:color="auto"/>
        <w:right w:val="none" w:sz="0" w:space="0" w:color="auto"/>
      </w:divBdr>
    </w:div>
    <w:div w:id="711805607">
      <w:bodyDiv w:val="1"/>
      <w:marLeft w:val="0"/>
      <w:marRight w:val="0"/>
      <w:marTop w:val="0"/>
      <w:marBottom w:val="0"/>
      <w:divBdr>
        <w:top w:val="none" w:sz="0" w:space="0" w:color="auto"/>
        <w:left w:val="none" w:sz="0" w:space="0" w:color="auto"/>
        <w:bottom w:val="none" w:sz="0" w:space="0" w:color="auto"/>
        <w:right w:val="none" w:sz="0" w:space="0" w:color="auto"/>
      </w:divBdr>
    </w:div>
    <w:div w:id="723333840">
      <w:bodyDiv w:val="1"/>
      <w:marLeft w:val="0"/>
      <w:marRight w:val="0"/>
      <w:marTop w:val="0"/>
      <w:marBottom w:val="0"/>
      <w:divBdr>
        <w:top w:val="none" w:sz="0" w:space="0" w:color="auto"/>
        <w:left w:val="none" w:sz="0" w:space="0" w:color="auto"/>
        <w:bottom w:val="none" w:sz="0" w:space="0" w:color="auto"/>
        <w:right w:val="none" w:sz="0" w:space="0" w:color="auto"/>
      </w:divBdr>
    </w:div>
    <w:div w:id="734013041">
      <w:bodyDiv w:val="1"/>
      <w:marLeft w:val="0"/>
      <w:marRight w:val="0"/>
      <w:marTop w:val="0"/>
      <w:marBottom w:val="0"/>
      <w:divBdr>
        <w:top w:val="none" w:sz="0" w:space="0" w:color="auto"/>
        <w:left w:val="none" w:sz="0" w:space="0" w:color="auto"/>
        <w:bottom w:val="none" w:sz="0" w:space="0" w:color="auto"/>
        <w:right w:val="none" w:sz="0" w:space="0" w:color="auto"/>
      </w:divBdr>
    </w:div>
    <w:div w:id="758139821">
      <w:bodyDiv w:val="1"/>
      <w:marLeft w:val="0"/>
      <w:marRight w:val="0"/>
      <w:marTop w:val="0"/>
      <w:marBottom w:val="0"/>
      <w:divBdr>
        <w:top w:val="none" w:sz="0" w:space="0" w:color="auto"/>
        <w:left w:val="none" w:sz="0" w:space="0" w:color="auto"/>
        <w:bottom w:val="none" w:sz="0" w:space="0" w:color="auto"/>
        <w:right w:val="none" w:sz="0" w:space="0" w:color="auto"/>
      </w:divBdr>
    </w:div>
    <w:div w:id="821972605">
      <w:bodyDiv w:val="1"/>
      <w:marLeft w:val="0"/>
      <w:marRight w:val="0"/>
      <w:marTop w:val="0"/>
      <w:marBottom w:val="0"/>
      <w:divBdr>
        <w:top w:val="none" w:sz="0" w:space="0" w:color="auto"/>
        <w:left w:val="none" w:sz="0" w:space="0" w:color="auto"/>
        <w:bottom w:val="none" w:sz="0" w:space="0" w:color="auto"/>
        <w:right w:val="none" w:sz="0" w:space="0" w:color="auto"/>
      </w:divBdr>
    </w:div>
    <w:div w:id="826821281">
      <w:bodyDiv w:val="1"/>
      <w:marLeft w:val="0"/>
      <w:marRight w:val="0"/>
      <w:marTop w:val="0"/>
      <w:marBottom w:val="0"/>
      <w:divBdr>
        <w:top w:val="none" w:sz="0" w:space="0" w:color="auto"/>
        <w:left w:val="none" w:sz="0" w:space="0" w:color="auto"/>
        <w:bottom w:val="none" w:sz="0" w:space="0" w:color="auto"/>
        <w:right w:val="none" w:sz="0" w:space="0" w:color="auto"/>
      </w:divBdr>
    </w:div>
    <w:div w:id="896165165">
      <w:bodyDiv w:val="1"/>
      <w:marLeft w:val="0"/>
      <w:marRight w:val="0"/>
      <w:marTop w:val="0"/>
      <w:marBottom w:val="0"/>
      <w:divBdr>
        <w:top w:val="none" w:sz="0" w:space="0" w:color="auto"/>
        <w:left w:val="none" w:sz="0" w:space="0" w:color="auto"/>
        <w:bottom w:val="none" w:sz="0" w:space="0" w:color="auto"/>
        <w:right w:val="none" w:sz="0" w:space="0" w:color="auto"/>
      </w:divBdr>
    </w:div>
    <w:div w:id="904411419">
      <w:bodyDiv w:val="1"/>
      <w:marLeft w:val="0"/>
      <w:marRight w:val="0"/>
      <w:marTop w:val="0"/>
      <w:marBottom w:val="0"/>
      <w:divBdr>
        <w:top w:val="none" w:sz="0" w:space="0" w:color="auto"/>
        <w:left w:val="none" w:sz="0" w:space="0" w:color="auto"/>
        <w:bottom w:val="none" w:sz="0" w:space="0" w:color="auto"/>
        <w:right w:val="none" w:sz="0" w:space="0" w:color="auto"/>
      </w:divBdr>
    </w:div>
    <w:div w:id="1024093200">
      <w:bodyDiv w:val="1"/>
      <w:marLeft w:val="0"/>
      <w:marRight w:val="0"/>
      <w:marTop w:val="0"/>
      <w:marBottom w:val="0"/>
      <w:divBdr>
        <w:top w:val="none" w:sz="0" w:space="0" w:color="auto"/>
        <w:left w:val="none" w:sz="0" w:space="0" w:color="auto"/>
        <w:bottom w:val="none" w:sz="0" w:space="0" w:color="auto"/>
        <w:right w:val="none" w:sz="0" w:space="0" w:color="auto"/>
      </w:divBdr>
    </w:div>
    <w:div w:id="1034885109">
      <w:bodyDiv w:val="1"/>
      <w:marLeft w:val="0"/>
      <w:marRight w:val="0"/>
      <w:marTop w:val="0"/>
      <w:marBottom w:val="0"/>
      <w:divBdr>
        <w:top w:val="none" w:sz="0" w:space="0" w:color="auto"/>
        <w:left w:val="none" w:sz="0" w:space="0" w:color="auto"/>
        <w:bottom w:val="none" w:sz="0" w:space="0" w:color="auto"/>
        <w:right w:val="none" w:sz="0" w:space="0" w:color="auto"/>
      </w:divBdr>
    </w:div>
    <w:div w:id="1047488319">
      <w:bodyDiv w:val="1"/>
      <w:marLeft w:val="0"/>
      <w:marRight w:val="0"/>
      <w:marTop w:val="0"/>
      <w:marBottom w:val="0"/>
      <w:divBdr>
        <w:top w:val="none" w:sz="0" w:space="0" w:color="auto"/>
        <w:left w:val="none" w:sz="0" w:space="0" w:color="auto"/>
        <w:bottom w:val="none" w:sz="0" w:space="0" w:color="auto"/>
        <w:right w:val="none" w:sz="0" w:space="0" w:color="auto"/>
      </w:divBdr>
    </w:div>
    <w:div w:id="1070687377">
      <w:bodyDiv w:val="1"/>
      <w:marLeft w:val="0"/>
      <w:marRight w:val="0"/>
      <w:marTop w:val="0"/>
      <w:marBottom w:val="0"/>
      <w:divBdr>
        <w:top w:val="none" w:sz="0" w:space="0" w:color="auto"/>
        <w:left w:val="none" w:sz="0" w:space="0" w:color="auto"/>
        <w:bottom w:val="none" w:sz="0" w:space="0" w:color="auto"/>
        <w:right w:val="none" w:sz="0" w:space="0" w:color="auto"/>
      </w:divBdr>
    </w:div>
    <w:div w:id="1092161944">
      <w:bodyDiv w:val="1"/>
      <w:marLeft w:val="0"/>
      <w:marRight w:val="0"/>
      <w:marTop w:val="0"/>
      <w:marBottom w:val="0"/>
      <w:divBdr>
        <w:top w:val="none" w:sz="0" w:space="0" w:color="auto"/>
        <w:left w:val="none" w:sz="0" w:space="0" w:color="auto"/>
        <w:bottom w:val="none" w:sz="0" w:space="0" w:color="auto"/>
        <w:right w:val="none" w:sz="0" w:space="0" w:color="auto"/>
      </w:divBdr>
    </w:div>
    <w:div w:id="1098676680">
      <w:bodyDiv w:val="1"/>
      <w:marLeft w:val="0"/>
      <w:marRight w:val="0"/>
      <w:marTop w:val="0"/>
      <w:marBottom w:val="0"/>
      <w:divBdr>
        <w:top w:val="none" w:sz="0" w:space="0" w:color="auto"/>
        <w:left w:val="none" w:sz="0" w:space="0" w:color="auto"/>
        <w:bottom w:val="none" w:sz="0" w:space="0" w:color="auto"/>
        <w:right w:val="none" w:sz="0" w:space="0" w:color="auto"/>
      </w:divBdr>
    </w:div>
    <w:div w:id="1153259385">
      <w:bodyDiv w:val="1"/>
      <w:marLeft w:val="0"/>
      <w:marRight w:val="0"/>
      <w:marTop w:val="0"/>
      <w:marBottom w:val="0"/>
      <w:divBdr>
        <w:top w:val="none" w:sz="0" w:space="0" w:color="auto"/>
        <w:left w:val="none" w:sz="0" w:space="0" w:color="auto"/>
        <w:bottom w:val="none" w:sz="0" w:space="0" w:color="auto"/>
        <w:right w:val="none" w:sz="0" w:space="0" w:color="auto"/>
      </w:divBdr>
    </w:div>
    <w:div w:id="1192457513">
      <w:bodyDiv w:val="1"/>
      <w:marLeft w:val="0"/>
      <w:marRight w:val="0"/>
      <w:marTop w:val="0"/>
      <w:marBottom w:val="0"/>
      <w:divBdr>
        <w:top w:val="none" w:sz="0" w:space="0" w:color="auto"/>
        <w:left w:val="none" w:sz="0" w:space="0" w:color="auto"/>
        <w:bottom w:val="none" w:sz="0" w:space="0" w:color="auto"/>
        <w:right w:val="none" w:sz="0" w:space="0" w:color="auto"/>
      </w:divBdr>
    </w:div>
    <w:div w:id="1247304221">
      <w:bodyDiv w:val="1"/>
      <w:marLeft w:val="0"/>
      <w:marRight w:val="0"/>
      <w:marTop w:val="0"/>
      <w:marBottom w:val="0"/>
      <w:divBdr>
        <w:top w:val="none" w:sz="0" w:space="0" w:color="auto"/>
        <w:left w:val="none" w:sz="0" w:space="0" w:color="auto"/>
        <w:bottom w:val="none" w:sz="0" w:space="0" w:color="auto"/>
        <w:right w:val="none" w:sz="0" w:space="0" w:color="auto"/>
      </w:divBdr>
    </w:div>
    <w:div w:id="1255743906">
      <w:bodyDiv w:val="1"/>
      <w:marLeft w:val="0"/>
      <w:marRight w:val="0"/>
      <w:marTop w:val="0"/>
      <w:marBottom w:val="0"/>
      <w:divBdr>
        <w:top w:val="none" w:sz="0" w:space="0" w:color="auto"/>
        <w:left w:val="none" w:sz="0" w:space="0" w:color="auto"/>
        <w:bottom w:val="none" w:sz="0" w:space="0" w:color="auto"/>
        <w:right w:val="none" w:sz="0" w:space="0" w:color="auto"/>
      </w:divBdr>
    </w:div>
    <w:div w:id="1269922905">
      <w:bodyDiv w:val="1"/>
      <w:marLeft w:val="0"/>
      <w:marRight w:val="0"/>
      <w:marTop w:val="0"/>
      <w:marBottom w:val="0"/>
      <w:divBdr>
        <w:top w:val="none" w:sz="0" w:space="0" w:color="auto"/>
        <w:left w:val="none" w:sz="0" w:space="0" w:color="auto"/>
        <w:bottom w:val="none" w:sz="0" w:space="0" w:color="auto"/>
        <w:right w:val="none" w:sz="0" w:space="0" w:color="auto"/>
      </w:divBdr>
    </w:div>
    <w:div w:id="1282495808">
      <w:bodyDiv w:val="1"/>
      <w:marLeft w:val="0"/>
      <w:marRight w:val="0"/>
      <w:marTop w:val="0"/>
      <w:marBottom w:val="0"/>
      <w:divBdr>
        <w:top w:val="none" w:sz="0" w:space="0" w:color="auto"/>
        <w:left w:val="none" w:sz="0" w:space="0" w:color="auto"/>
        <w:bottom w:val="none" w:sz="0" w:space="0" w:color="auto"/>
        <w:right w:val="none" w:sz="0" w:space="0" w:color="auto"/>
      </w:divBdr>
    </w:div>
    <w:div w:id="1397821799">
      <w:bodyDiv w:val="1"/>
      <w:marLeft w:val="0"/>
      <w:marRight w:val="0"/>
      <w:marTop w:val="0"/>
      <w:marBottom w:val="0"/>
      <w:divBdr>
        <w:top w:val="none" w:sz="0" w:space="0" w:color="auto"/>
        <w:left w:val="none" w:sz="0" w:space="0" w:color="auto"/>
        <w:bottom w:val="none" w:sz="0" w:space="0" w:color="auto"/>
        <w:right w:val="none" w:sz="0" w:space="0" w:color="auto"/>
      </w:divBdr>
    </w:div>
    <w:div w:id="1441874194">
      <w:bodyDiv w:val="1"/>
      <w:marLeft w:val="0"/>
      <w:marRight w:val="0"/>
      <w:marTop w:val="0"/>
      <w:marBottom w:val="0"/>
      <w:divBdr>
        <w:top w:val="none" w:sz="0" w:space="0" w:color="auto"/>
        <w:left w:val="none" w:sz="0" w:space="0" w:color="auto"/>
        <w:bottom w:val="none" w:sz="0" w:space="0" w:color="auto"/>
        <w:right w:val="none" w:sz="0" w:space="0" w:color="auto"/>
      </w:divBdr>
    </w:div>
    <w:div w:id="1450277734">
      <w:bodyDiv w:val="1"/>
      <w:marLeft w:val="0"/>
      <w:marRight w:val="0"/>
      <w:marTop w:val="0"/>
      <w:marBottom w:val="0"/>
      <w:divBdr>
        <w:top w:val="none" w:sz="0" w:space="0" w:color="auto"/>
        <w:left w:val="none" w:sz="0" w:space="0" w:color="auto"/>
        <w:bottom w:val="none" w:sz="0" w:space="0" w:color="auto"/>
        <w:right w:val="none" w:sz="0" w:space="0" w:color="auto"/>
      </w:divBdr>
      <w:divsChild>
        <w:div w:id="1417507965">
          <w:marLeft w:val="0"/>
          <w:marRight w:val="0"/>
          <w:marTop w:val="0"/>
          <w:marBottom w:val="0"/>
          <w:divBdr>
            <w:top w:val="none" w:sz="0" w:space="0" w:color="auto"/>
            <w:left w:val="none" w:sz="0" w:space="0" w:color="auto"/>
            <w:bottom w:val="none" w:sz="0" w:space="0" w:color="auto"/>
            <w:right w:val="none" w:sz="0" w:space="0" w:color="auto"/>
          </w:divBdr>
        </w:div>
      </w:divsChild>
    </w:div>
    <w:div w:id="1460492056">
      <w:bodyDiv w:val="1"/>
      <w:marLeft w:val="0"/>
      <w:marRight w:val="0"/>
      <w:marTop w:val="0"/>
      <w:marBottom w:val="0"/>
      <w:divBdr>
        <w:top w:val="none" w:sz="0" w:space="0" w:color="auto"/>
        <w:left w:val="none" w:sz="0" w:space="0" w:color="auto"/>
        <w:bottom w:val="none" w:sz="0" w:space="0" w:color="auto"/>
        <w:right w:val="none" w:sz="0" w:space="0" w:color="auto"/>
      </w:divBdr>
    </w:div>
    <w:div w:id="1508405623">
      <w:bodyDiv w:val="1"/>
      <w:marLeft w:val="0"/>
      <w:marRight w:val="0"/>
      <w:marTop w:val="0"/>
      <w:marBottom w:val="0"/>
      <w:divBdr>
        <w:top w:val="none" w:sz="0" w:space="0" w:color="auto"/>
        <w:left w:val="none" w:sz="0" w:space="0" w:color="auto"/>
        <w:bottom w:val="none" w:sz="0" w:space="0" w:color="auto"/>
        <w:right w:val="none" w:sz="0" w:space="0" w:color="auto"/>
      </w:divBdr>
    </w:div>
    <w:div w:id="1522011630">
      <w:bodyDiv w:val="1"/>
      <w:marLeft w:val="0"/>
      <w:marRight w:val="0"/>
      <w:marTop w:val="0"/>
      <w:marBottom w:val="0"/>
      <w:divBdr>
        <w:top w:val="none" w:sz="0" w:space="0" w:color="auto"/>
        <w:left w:val="none" w:sz="0" w:space="0" w:color="auto"/>
        <w:bottom w:val="none" w:sz="0" w:space="0" w:color="auto"/>
        <w:right w:val="none" w:sz="0" w:space="0" w:color="auto"/>
      </w:divBdr>
    </w:div>
    <w:div w:id="1529760171">
      <w:bodyDiv w:val="1"/>
      <w:marLeft w:val="0"/>
      <w:marRight w:val="0"/>
      <w:marTop w:val="0"/>
      <w:marBottom w:val="0"/>
      <w:divBdr>
        <w:top w:val="none" w:sz="0" w:space="0" w:color="auto"/>
        <w:left w:val="none" w:sz="0" w:space="0" w:color="auto"/>
        <w:bottom w:val="none" w:sz="0" w:space="0" w:color="auto"/>
        <w:right w:val="none" w:sz="0" w:space="0" w:color="auto"/>
      </w:divBdr>
    </w:div>
    <w:div w:id="1567841977">
      <w:bodyDiv w:val="1"/>
      <w:marLeft w:val="0"/>
      <w:marRight w:val="0"/>
      <w:marTop w:val="0"/>
      <w:marBottom w:val="0"/>
      <w:divBdr>
        <w:top w:val="none" w:sz="0" w:space="0" w:color="auto"/>
        <w:left w:val="none" w:sz="0" w:space="0" w:color="auto"/>
        <w:bottom w:val="none" w:sz="0" w:space="0" w:color="auto"/>
        <w:right w:val="none" w:sz="0" w:space="0" w:color="auto"/>
      </w:divBdr>
    </w:div>
    <w:div w:id="1677882874">
      <w:bodyDiv w:val="1"/>
      <w:marLeft w:val="0"/>
      <w:marRight w:val="0"/>
      <w:marTop w:val="0"/>
      <w:marBottom w:val="0"/>
      <w:divBdr>
        <w:top w:val="none" w:sz="0" w:space="0" w:color="auto"/>
        <w:left w:val="none" w:sz="0" w:space="0" w:color="auto"/>
        <w:bottom w:val="none" w:sz="0" w:space="0" w:color="auto"/>
        <w:right w:val="none" w:sz="0" w:space="0" w:color="auto"/>
      </w:divBdr>
    </w:div>
    <w:div w:id="1726177537">
      <w:bodyDiv w:val="1"/>
      <w:marLeft w:val="0"/>
      <w:marRight w:val="0"/>
      <w:marTop w:val="0"/>
      <w:marBottom w:val="0"/>
      <w:divBdr>
        <w:top w:val="none" w:sz="0" w:space="0" w:color="auto"/>
        <w:left w:val="none" w:sz="0" w:space="0" w:color="auto"/>
        <w:bottom w:val="none" w:sz="0" w:space="0" w:color="auto"/>
        <w:right w:val="none" w:sz="0" w:space="0" w:color="auto"/>
      </w:divBdr>
    </w:div>
    <w:div w:id="1779912444">
      <w:bodyDiv w:val="1"/>
      <w:marLeft w:val="0"/>
      <w:marRight w:val="0"/>
      <w:marTop w:val="0"/>
      <w:marBottom w:val="0"/>
      <w:divBdr>
        <w:top w:val="none" w:sz="0" w:space="0" w:color="auto"/>
        <w:left w:val="none" w:sz="0" w:space="0" w:color="auto"/>
        <w:bottom w:val="none" w:sz="0" w:space="0" w:color="auto"/>
        <w:right w:val="none" w:sz="0" w:space="0" w:color="auto"/>
      </w:divBdr>
    </w:div>
    <w:div w:id="1798063496">
      <w:bodyDiv w:val="1"/>
      <w:marLeft w:val="0"/>
      <w:marRight w:val="0"/>
      <w:marTop w:val="0"/>
      <w:marBottom w:val="0"/>
      <w:divBdr>
        <w:top w:val="none" w:sz="0" w:space="0" w:color="auto"/>
        <w:left w:val="none" w:sz="0" w:space="0" w:color="auto"/>
        <w:bottom w:val="none" w:sz="0" w:space="0" w:color="auto"/>
        <w:right w:val="none" w:sz="0" w:space="0" w:color="auto"/>
      </w:divBdr>
    </w:div>
    <w:div w:id="1911764696">
      <w:bodyDiv w:val="1"/>
      <w:marLeft w:val="0"/>
      <w:marRight w:val="0"/>
      <w:marTop w:val="0"/>
      <w:marBottom w:val="0"/>
      <w:divBdr>
        <w:top w:val="none" w:sz="0" w:space="0" w:color="auto"/>
        <w:left w:val="none" w:sz="0" w:space="0" w:color="auto"/>
        <w:bottom w:val="none" w:sz="0" w:space="0" w:color="auto"/>
        <w:right w:val="none" w:sz="0" w:space="0" w:color="auto"/>
      </w:divBdr>
    </w:div>
    <w:div w:id="1952855121">
      <w:bodyDiv w:val="1"/>
      <w:marLeft w:val="0"/>
      <w:marRight w:val="0"/>
      <w:marTop w:val="0"/>
      <w:marBottom w:val="0"/>
      <w:divBdr>
        <w:top w:val="none" w:sz="0" w:space="0" w:color="auto"/>
        <w:left w:val="none" w:sz="0" w:space="0" w:color="auto"/>
        <w:bottom w:val="none" w:sz="0" w:space="0" w:color="auto"/>
        <w:right w:val="none" w:sz="0" w:space="0" w:color="auto"/>
      </w:divBdr>
    </w:div>
    <w:div w:id="2004626199">
      <w:bodyDiv w:val="1"/>
      <w:marLeft w:val="0"/>
      <w:marRight w:val="0"/>
      <w:marTop w:val="0"/>
      <w:marBottom w:val="0"/>
      <w:divBdr>
        <w:top w:val="none" w:sz="0" w:space="0" w:color="auto"/>
        <w:left w:val="none" w:sz="0" w:space="0" w:color="auto"/>
        <w:bottom w:val="none" w:sz="0" w:space="0" w:color="auto"/>
        <w:right w:val="none" w:sz="0" w:space="0" w:color="auto"/>
      </w:divBdr>
    </w:div>
    <w:div w:id="2078163283">
      <w:bodyDiv w:val="1"/>
      <w:marLeft w:val="0"/>
      <w:marRight w:val="0"/>
      <w:marTop w:val="0"/>
      <w:marBottom w:val="0"/>
      <w:divBdr>
        <w:top w:val="none" w:sz="0" w:space="0" w:color="auto"/>
        <w:left w:val="none" w:sz="0" w:space="0" w:color="auto"/>
        <w:bottom w:val="none" w:sz="0" w:space="0" w:color="auto"/>
        <w:right w:val="none" w:sz="0" w:space="0" w:color="auto"/>
      </w:divBdr>
    </w:div>
    <w:div w:id="2121562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641</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Yu</dc:creator>
  <cp:keywords/>
  <dc:description/>
  <cp:lastModifiedBy>Yu Zhang</cp:lastModifiedBy>
  <cp:revision>2</cp:revision>
  <dcterms:created xsi:type="dcterms:W3CDTF">2025-05-13T14:58:00Z</dcterms:created>
  <dcterms:modified xsi:type="dcterms:W3CDTF">2025-05-13T14:58:00Z</dcterms:modified>
</cp:coreProperties>
</file>