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20C730" w14:textId="77777777" w:rsidR="00CB76DE" w:rsidRPr="00A84704" w:rsidRDefault="00000000" w:rsidP="00A84704">
      <w:pPr>
        <w:pStyle w:val="Title"/>
        <w:spacing w:before="120" w:after="120"/>
        <w:contextualSpacing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b/>
          <w:bCs/>
          <w:color w:val="000000" w:themeColor="text1"/>
          <w:sz w:val="24"/>
          <w:szCs w:val="24"/>
        </w:rPr>
        <w:t>GitHub Portfolio Rubric</w:t>
      </w:r>
    </w:p>
    <w:p w14:paraId="66864E08" w14:textId="77777777" w:rsidR="00CB76DE" w:rsidRPr="00A84704" w:rsidRDefault="00000000" w:rsidP="00A84704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100-Point Rubric</w:t>
      </w:r>
    </w:p>
    <w:p w14:paraId="496C81B1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Repository organization: 15 points.</w:t>
      </w:r>
    </w:p>
    <w:p w14:paraId="62B835A5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README quality: 20 points.</w:t>
      </w:r>
    </w:p>
    <w:p w14:paraId="4FEEECAF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Notebook quality: 20 points.</w:t>
      </w:r>
    </w:p>
    <w:p w14:paraId="1BFAC513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Executive report: 15 points.</w:t>
      </w:r>
    </w:p>
    <w:p w14:paraId="7E673906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Professional polish: 10 points.</w:t>
      </w:r>
    </w:p>
    <w:p w14:paraId="59039430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LinkedIn/resume language: 10 points.</w:t>
      </w:r>
    </w:p>
    <w:p w14:paraId="7958DCC3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Reproducibility and documentation: 10 points.</w:t>
      </w:r>
    </w:p>
    <w:p w14:paraId="611A112F" w14:textId="77777777" w:rsidR="00CB76DE" w:rsidRPr="00A84704" w:rsidRDefault="00000000" w:rsidP="00A84704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A-Level Submission</w:t>
      </w:r>
    </w:p>
    <w:p w14:paraId="40122AF1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Clear business story.</w:t>
      </w:r>
    </w:p>
    <w:p w14:paraId="1406247D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Professional README.</w:t>
      </w:r>
    </w:p>
    <w:p w14:paraId="4AB28715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Well-organized folders.</w:t>
      </w:r>
    </w:p>
    <w:p w14:paraId="3DF508E5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Readable notebook with comments.</w:t>
      </w:r>
    </w:p>
    <w:p w14:paraId="7C6311FA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Evidence-based findings.</w:t>
      </w:r>
    </w:p>
    <w:p w14:paraId="7FB5AD63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Strong executive recommendations.</w:t>
      </w:r>
    </w:p>
    <w:p w14:paraId="77C99BAF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Portfolio-ready LinkedIn description.</w:t>
      </w:r>
    </w:p>
    <w:p w14:paraId="0C6677FF" w14:textId="77777777" w:rsidR="00CB76DE" w:rsidRPr="00A84704" w:rsidRDefault="00000000" w:rsidP="00A84704">
      <w:pPr>
        <w:pStyle w:val="Heading1"/>
        <w:spacing w:before="120"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Common Deductions</w:t>
      </w:r>
    </w:p>
    <w:p w14:paraId="52162902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Repository contains only a notebook with no explanation.</w:t>
      </w:r>
    </w:p>
    <w:p w14:paraId="3730147C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README is missing or too brief.</w:t>
      </w:r>
    </w:p>
    <w:p w14:paraId="4A8E9BF5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File names are unclear.</w:t>
      </w:r>
    </w:p>
    <w:p w14:paraId="5C01E7B6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Notebook outputs are confusing or not reproducible.</w:t>
      </w:r>
    </w:p>
    <w:p w14:paraId="50230590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Report lacks business recommendations.</w:t>
      </w:r>
    </w:p>
    <w:p w14:paraId="6A9933FC" w14:textId="77777777" w:rsidR="00CB76DE" w:rsidRPr="00A84704" w:rsidRDefault="00000000" w:rsidP="00A84704">
      <w:pPr>
        <w:pStyle w:val="ListBullet"/>
        <w:spacing w:before="120" w:after="120" w:line="24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84704">
        <w:rPr>
          <w:rFonts w:ascii="Arial" w:hAnsi="Arial" w:cs="Arial"/>
          <w:color w:val="000000" w:themeColor="text1"/>
          <w:sz w:val="24"/>
          <w:szCs w:val="24"/>
        </w:rPr>
        <w:t>Student includes private or inappropriate data.</w:t>
      </w:r>
    </w:p>
    <w:sectPr w:rsidR="00CB76DE" w:rsidRPr="00A84704" w:rsidSect="00A84704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559665" w14:textId="77777777" w:rsidR="001874DB" w:rsidRDefault="001874DB" w:rsidP="00A84704">
      <w:pPr>
        <w:spacing w:after="0" w:line="240" w:lineRule="auto"/>
      </w:pPr>
      <w:r>
        <w:separator/>
      </w:r>
    </w:p>
  </w:endnote>
  <w:endnote w:type="continuationSeparator" w:id="0">
    <w:p w14:paraId="265E8320" w14:textId="77777777" w:rsidR="001874DB" w:rsidRDefault="001874DB" w:rsidP="00A84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8044583"/>
      <w:docPartObj>
        <w:docPartGallery w:val="Page Numbers (Bottom of Page)"/>
        <w:docPartUnique/>
      </w:docPartObj>
    </w:sdtPr>
    <w:sdtContent>
      <w:p w14:paraId="21CB3074" w14:textId="489E7F42" w:rsidR="00A84704" w:rsidRDefault="00A84704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C317E68" w14:textId="77777777" w:rsidR="00A84704" w:rsidRDefault="00A84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10582728"/>
      <w:docPartObj>
        <w:docPartGallery w:val="Page Numbers (Bottom of Page)"/>
        <w:docPartUnique/>
      </w:docPartObj>
    </w:sdtPr>
    <w:sdtContent>
      <w:p w14:paraId="606E08C1" w14:textId="4F259FCD" w:rsidR="00A84704" w:rsidRDefault="00A84704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AA1D" w14:textId="77777777" w:rsidR="00A84704" w:rsidRDefault="00A84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E40BC8" w14:textId="77777777" w:rsidR="001874DB" w:rsidRDefault="001874DB" w:rsidP="00A84704">
      <w:pPr>
        <w:spacing w:after="0" w:line="240" w:lineRule="auto"/>
      </w:pPr>
      <w:r>
        <w:separator/>
      </w:r>
    </w:p>
  </w:footnote>
  <w:footnote w:type="continuationSeparator" w:id="0">
    <w:p w14:paraId="68E093FF" w14:textId="77777777" w:rsidR="001874DB" w:rsidRDefault="001874DB" w:rsidP="00A84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522490">
    <w:abstractNumId w:val="8"/>
  </w:num>
  <w:num w:numId="2" w16cid:durableId="1035618998">
    <w:abstractNumId w:val="6"/>
  </w:num>
  <w:num w:numId="3" w16cid:durableId="647169493">
    <w:abstractNumId w:val="5"/>
  </w:num>
  <w:num w:numId="4" w16cid:durableId="1771244552">
    <w:abstractNumId w:val="4"/>
  </w:num>
  <w:num w:numId="5" w16cid:durableId="2126194949">
    <w:abstractNumId w:val="7"/>
  </w:num>
  <w:num w:numId="6" w16cid:durableId="1225676797">
    <w:abstractNumId w:val="3"/>
  </w:num>
  <w:num w:numId="7" w16cid:durableId="1469740593">
    <w:abstractNumId w:val="2"/>
  </w:num>
  <w:num w:numId="8" w16cid:durableId="1691565330">
    <w:abstractNumId w:val="1"/>
  </w:num>
  <w:num w:numId="9" w16cid:durableId="15639817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4DB"/>
    <w:rsid w:val="0029639D"/>
    <w:rsid w:val="00326F90"/>
    <w:rsid w:val="00A46FEF"/>
    <w:rsid w:val="00A84704"/>
    <w:rsid w:val="00AA1D8D"/>
    <w:rsid w:val="00B47730"/>
    <w:rsid w:val="00CB0664"/>
    <w:rsid w:val="00CB7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9C348F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84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2026-07-05T05:12:00Z</dcterms:modified>
  <cp:category/>
</cp:coreProperties>
</file>