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01FC0" w14:textId="370ECB96" w:rsidR="00B31E2C" w:rsidRPr="001709D2" w:rsidRDefault="00B31E2C" w:rsidP="00B31E2C">
      <w:pPr>
        <w:pStyle w:val="NormalWeb"/>
        <w:jc w:val="center"/>
        <w:rPr>
          <w:rFonts w:ascii="CMBX12" w:hAnsi="CMBX12"/>
          <w:b/>
          <w:bCs/>
          <w:sz w:val="32"/>
          <w:szCs w:val="32"/>
        </w:rPr>
      </w:pPr>
      <w:r w:rsidRPr="001709D2">
        <w:rPr>
          <w:rFonts w:ascii="CMBX12" w:hAnsi="CMBX12"/>
          <w:b/>
          <w:bCs/>
          <w:sz w:val="32"/>
          <w:szCs w:val="32"/>
        </w:rPr>
        <w:t>ACOMP9414: Artificial Intelligence</w:t>
      </w:r>
    </w:p>
    <w:p w14:paraId="50942C11" w14:textId="6E39E463" w:rsidR="00B31E2C" w:rsidRPr="001709D2" w:rsidRDefault="00B31E2C" w:rsidP="00B31E2C">
      <w:pPr>
        <w:pStyle w:val="NormalWeb"/>
        <w:jc w:val="center"/>
        <w:rPr>
          <w:rFonts w:ascii="CMBX12" w:hAnsi="CMBX12"/>
          <w:b/>
          <w:bCs/>
          <w:sz w:val="32"/>
          <w:szCs w:val="32"/>
        </w:rPr>
      </w:pPr>
      <w:r w:rsidRPr="001709D2">
        <w:rPr>
          <w:rFonts w:ascii="CMBX12" w:hAnsi="CMBX12"/>
          <w:b/>
          <w:bCs/>
          <w:sz w:val="32"/>
          <w:szCs w:val="32"/>
        </w:rPr>
        <w:t>Assignment 2: Sentiment Analysis</w:t>
      </w:r>
    </w:p>
    <w:p w14:paraId="3DFB9F27" w14:textId="293439FA" w:rsidR="00B31E2C" w:rsidRPr="001709D2" w:rsidRDefault="00B31E2C" w:rsidP="00B31E2C">
      <w:pPr>
        <w:pStyle w:val="NormalWeb"/>
        <w:jc w:val="center"/>
        <w:rPr>
          <w:rFonts w:ascii="CMBX12" w:hAnsi="CMBX12"/>
          <w:b/>
          <w:bCs/>
          <w:sz w:val="32"/>
          <w:szCs w:val="32"/>
        </w:rPr>
      </w:pPr>
      <w:r w:rsidRPr="001709D2">
        <w:rPr>
          <w:rFonts w:ascii="CMBX12" w:hAnsi="CMBX12"/>
          <w:b/>
          <w:bCs/>
          <w:sz w:val="32"/>
          <w:szCs w:val="32"/>
        </w:rPr>
        <w:t>Yu Zhang(z5238743)</w:t>
      </w:r>
    </w:p>
    <w:p w14:paraId="5B42A7FB" w14:textId="36E4B488" w:rsidR="00B31E2C" w:rsidRPr="001709D2" w:rsidRDefault="00B31E2C" w:rsidP="00B31E2C">
      <w:pPr>
        <w:pStyle w:val="NormalWeb"/>
        <w:rPr>
          <w:rFonts w:ascii="CMR10" w:hAnsi="CMR10"/>
          <w:b/>
          <w:bCs/>
          <w:sz w:val="20"/>
          <w:szCs w:val="20"/>
        </w:rPr>
      </w:pPr>
      <w:r w:rsidRPr="001709D2">
        <w:rPr>
          <w:rFonts w:ascii="CMR10" w:hAnsi="CMR10"/>
          <w:b/>
          <w:bCs/>
          <w:sz w:val="20"/>
          <w:szCs w:val="20"/>
        </w:rPr>
        <w:t xml:space="preserve">1.Give simple descriptive statistics showing </w:t>
      </w:r>
      <w:bookmarkStart w:id="0" w:name="OLE_LINK1"/>
      <w:bookmarkStart w:id="1" w:name="OLE_LINK2"/>
      <w:r w:rsidRPr="001709D2">
        <w:rPr>
          <w:rFonts w:ascii="CMR10" w:hAnsi="CMR10"/>
          <w:b/>
          <w:bCs/>
          <w:sz w:val="20"/>
          <w:szCs w:val="20"/>
        </w:rPr>
        <w:t>the frequency distribution for the sentiment</w:t>
      </w:r>
      <w:bookmarkEnd w:id="0"/>
      <w:bookmarkEnd w:id="1"/>
      <w:r w:rsidRPr="001709D2">
        <w:rPr>
          <w:rFonts w:ascii="CMR10" w:hAnsi="CMR10"/>
          <w:b/>
          <w:bCs/>
          <w:sz w:val="20"/>
          <w:szCs w:val="20"/>
        </w:rPr>
        <w:t xml:space="preserve"> classes for the whole dataset of 5000 tweets. What do you notice about the distribution? </w:t>
      </w:r>
    </w:p>
    <w:p w14:paraId="7EEE85EA" w14:textId="19BE984E" w:rsidR="00B37E40" w:rsidRDefault="000460D8" w:rsidP="000460D8">
      <w:pPr>
        <w:pStyle w:val="NormalWeb"/>
        <w:jc w:val="center"/>
        <w:rPr>
          <w:rFonts w:ascii="CMR10" w:hAnsi="CMR10"/>
          <w:sz w:val="20"/>
          <w:szCs w:val="20"/>
        </w:rPr>
      </w:pPr>
      <w:r>
        <w:rPr>
          <w:rFonts w:ascii="CMR10" w:hAnsi="CMR10"/>
          <w:noProof/>
          <w:sz w:val="20"/>
          <w:szCs w:val="20"/>
        </w:rPr>
        <w:drawing>
          <wp:inline distT="0" distB="0" distL="0" distR="0" wp14:anchorId="4CF085C0" wp14:editId="1130D741">
            <wp:extent cx="4239491" cy="3563616"/>
            <wp:effectExtent l="0" t="0" r="2540"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48241" cy="3570971"/>
                    </a:xfrm>
                    <a:prstGeom prst="rect">
                      <a:avLst/>
                    </a:prstGeom>
                  </pic:spPr>
                </pic:pic>
              </a:graphicData>
            </a:graphic>
          </wp:inline>
        </w:drawing>
      </w:r>
    </w:p>
    <w:p w14:paraId="3FE5AAF3" w14:textId="0DB74BAF" w:rsidR="000460D8" w:rsidRDefault="000A4962" w:rsidP="000460D8">
      <w:pPr>
        <w:pStyle w:val="NormalWeb"/>
        <w:jc w:val="center"/>
        <w:rPr>
          <w:rFonts w:ascii="CMR10" w:hAnsi="CMR10"/>
          <w:sz w:val="20"/>
          <w:szCs w:val="20"/>
        </w:rPr>
      </w:pPr>
      <w:r>
        <w:rPr>
          <w:rFonts w:ascii="CMR10" w:hAnsi="CMR10"/>
          <w:sz w:val="20"/>
          <w:szCs w:val="20"/>
        </w:rPr>
        <w:t>Figure 1</w:t>
      </w:r>
    </w:p>
    <w:p w14:paraId="4BDF20F6" w14:textId="6EE5AA9E" w:rsidR="000A4962" w:rsidRDefault="000A4962" w:rsidP="000A4962">
      <w:pPr>
        <w:pStyle w:val="NormalWeb"/>
        <w:rPr>
          <w:rFonts w:ascii="CMR10" w:hAnsi="CMR10"/>
          <w:sz w:val="20"/>
          <w:szCs w:val="20"/>
        </w:rPr>
      </w:pPr>
      <w:r>
        <w:rPr>
          <w:rFonts w:ascii="CMR10" w:hAnsi="CMR10"/>
          <w:sz w:val="20"/>
          <w:szCs w:val="20"/>
        </w:rPr>
        <w:t>From figure</w:t>
      </w:r>
      <w:r w:rsidR="000568ED">
        <w:rPr>
          <w:rFonts w:ascii="CMR10" w:hAnsi="CMR10"/>
          <w:sz w:val="20"/>
          <w:szCs w:val="20"/>
        </w:rPr>
        <w:t>1,</w:t>
      </w:r>
      <w:r>
        <w:rPr>
          <w:rFonts w:ascii="CMR10" w:hAnsi="CMR10"/>
          <w:sz w:val="20"/>
          <w:szCs w:val="20"/>
        </w:rPr>
        <w:t xml:space="preserve"> we can clearly see</w:t>
      </w:r>
      <w:r w:rsidRPr="000A4962">
        <w:rPr>
          <w:rFonts w:ascii="CMR10" w:hAnsi="CMR10"/>
          <w:sz w:val="20"/>
          <w:szCs w:val="20"/>
        </w:rPr>
        <w:t xml:space="preserve"> </w:t>
      </w:r>
      <w:r>
        <w:rPr>
          <w:rFonts w:ascii="CMR10" w:hAnsi="CMR10"/>
          <w:sz w:val="20"/>
          <w:szCs w:val="20"/>
        </w:rPr>
        <w:t xml:space="preserve">the frequency distribution for the 3 types </w:t>
      </w:r>
      <w:proofErr w:type="gramStart"/>
      <w:r>
        <w:rPr>
          <w:rFonts w:ascii="CMR10" w:hAnsi="CMR10"/>
          <w:sz w:val="20"/>
          <w:szCs w:val="20"/>
        </w:rPr>
        <w:t>sentiment(</w:t>
      </w:r>
      <w:proofErr w:type="gramEnd"/>
      <w:r>
        <w:rPr>
          <w:rFonts w:ascii="CMR10" w:hAnsi="CMR10"/>
          <w:sz w:val="20"/>
          <w:szCs w:val="20"/>
        </w:rPr>
        <w:t>negative, neutral, positive)</w:t>
      </w:r>
      <w:r w:rsidR="000568ED">
        <w:rPr>
          <w:rFonts w:ascii="CMR10" w:hAnsi="CMR10"/>
          <w:sz w:val="20"/>
          <w:szCs w:val="20"/>
        </w:rPr>
        <w:t>, the negative sentiment has the highest frequency about 3115 numbers, the neutral sentiment has 1063 numbers, and the positive sentiment has the lowest frequency about  822 numbers.</w:t>
      </w:r>
    </w:p>
    <w:p w14:paraId="7BCF5526" w14:textId="77777777" w:rsidR="000568ED" w:rsidRDefault="000568ED" w:rsidP="000A4962">
      <w:pPr>
        <w:pStyle w:val="NormalWeb"/>
        <w:rPr>
          <w:rFonts w:ascii="CMR10" w:hAnsi="CMR10"/>
          <w:sz w:val="20"/>
          <w:szCs w:val="20"/>
        </w:rPr>
      </w:pPr>
    </w:p>
    <w:p w14:paraId="45F3EF13" w14:textId="62100562" w:rsidR="000568ED" w:rsidRPr="001709D2" w:rsidRDefault="000568ED" w:rsidP="000568ED">
      <w:pPr>
        <w:pStyle w:val="NormalWeb"/>
        <w:rPr>
          <w:rFonts w:ascii="CMR10" w:hAnsi="CMR10"/>
          <w:b/>
          <w:bCs/>
          <w:sz w:val="20"/>
          <w:szCs w:val="20"/>
        </w:rPr>
      </w:pPr>
      <w:r w:rsidRPr="001709D2">
        <w:rPr>
          <w:rFonts w:ascii="CMR10" w:hAnsi="CMR10"/>
          <w:b/>
          <w:bCs/>
          <w:sz w:val="20"/>
          <w:szCs w:val="20"/>
        </w:rPr>
        <w:t xml:space="preserve">2.  Develop </w:t>
      </w:r>
      <w:bookmarkStart w:id="2" w:name="OLE_LINK3"/>
      <w:bookmarkStart w:id="3" w:name="OLE_LINK4"/>
      <w:r w:rsidRPr="001709D2">
        <w:rPr>
          <w:rFonts w:ascii="CMR10" w:hAnsi="CMR10"/>
          <w:b/>
          <w:bCs/>
          <w:sz w:val="20"/>
          <w:szCs w:val="20"/>
        </w:rPr>
        <w:t>BNB</w:t>
      </w:r>
      <w:bookmarkEnd w:id="2"/>
      <w:bookmarkEnd w:id="3"/>
      <w:r w:rsidRPr="001709D2">
        <w:rPr>
          <w:rFonts w:ascii="CMR10" w:hAnsi="CMR10"/>
          <w:b/>
          <w:bCs/>
          <w:sz w:val="20"/>
          <w:szCs w:val="20"/>
        </w:rPr>
        <w:t xml:space="preserve"> and MNB models from the training set using (a) the whole vocabulary, and (b) the most frequent 1000 words from the vocabulary (as defined using </w:t>
      </w:r>
      <w:proofErr w:type="spellStart"/>
      <w:r w:rsidRPr="001709D2">
        <w:rPr>
          <w:rFonts w:ascii="CMR10" w:hAnsi="CMR10"/>
          <w:b/>
          <w:bCs/>
          <w:sz w:val="20"/>
          <w:szCs w:val="20"/>
        </w:rPr>
        <w:t>CountVectorizer</w:t>
      </w:r>
      <w:proofErr w:type="spellEnd"/>
      <w:r w:rsidRPr="001709D2">
        <w:rPr>
          <w:rFonts w:ascii="CMR10" w:hAnsi="CMR10"/>
          <w:b/>
          <w:bCs/>
          <w:sz w:val="20"/>
          <w:szCs w:val="20"/>
        </w:rPr>
        <w:t xml:space="preserve">, after </w:t>
      </w:r>
      <w:proofErr w:type="spellStart"/>
      <w:r w:rsidRPr="001709D2">
        <w:rPr>
          <w:rFonts w:ascii="CMR10" w:hAnsi="CMR10"/>
          <w:b/>
          <w:bCs/>
          <w:sz w:val="20"/>
          <w:szCs w:val="20"/>
        </w:rPr>
        <w:t>preprocessing</w:t>
      </w:r>
      <w:proofErr w:type="spellEnd"/>
      <w:r w:rsidRPr="001709D2">
        <w:rPr>
          <w:rFonts w:ascii="CMR10" w:hAnsi="CMR10"/>
          <w:b/>
          <w:bCs/>
          <w:sz w:val="20"/>
          <w:szCs w:val="20"/>
        </w:rPr>
        <w:t xml:space="preserve"> by removing “junk” characters). Show all metrics on the test set comparing the two approaches for each method. Explain any similarities and differences in results. </w:t>
      </w:r>
    </w:p>
    <w:p w14:paraId="3CF1DD96" w14:textId="52D7F1A0" w:rsidR="000568ED" w:rsidRDefault="000568ED" w:rsidP="000568ED">
      <w:pPr>
        <w:pStyle w:val="NormalWeb"/>
        <w:rPr>
          <w:rFonts w:ascii="CMR10" w:hAnsi="CMR10"/>
          <w:sz w:val="20"/>
          <w:szCs w:val="20"/>
        </w:rPr>
      </w:pPr>
      <w:r>
        <w:rPr>
          <w:rFonts w:ascii="CMR10" w:hAnsi="CMR10"/>
          <w:sz w:val="20"/>
          <w:szCs w:val="20"/>
        </w:rPr>
        <w:t>2.1</w:t>
      </w:r>
      <w:r w:rsidR="00FC7795">
        <w:rPr>
          <w:rFonts w:ascii="CMR10" w:hAnsi="CMR10"/>
          <w:sz w:val="20"/>
          <w:szCs w:val="20"/>
        </w:rPr>
        <w:t>.0</w:t>
      </w:r>
      <w:r w:rsidRPr="000568ED">
        <w:rPr>
          <w:rFonts w:ascii="CMR10" w:hAnsi="CMR10"/>
          <w:sz w:val="20"/>
          <w:szCs w:val="20"/>
        </w:rPr>
        <w:t xml:space="preserve"> </w:t>
      </w:r>
      <w:r>
        <w:rPr>
          <w:rFonts w:ascii="CMR10" w:hAnsi="CMR10"/>
          <w:sz w:val="20"/>
          <w:szCs w:val="20"/>
        </w:rPr>
        <w:t xml:space="preserve">MNB models from the whole vocabulary, </w:t>
      </w:r>
    </w:p>
    <w:tbl>
      <w:tblPr>
        <w:tblStyle w:val="TableGrid"/>
        <w:tblW w:w="0" w:type="auto"/>
        <w:tblLook w:val="04A0" w:firstRow="1" w:lastRow="0" w:firstColumn="1" w:lastColumn="0" w:noHBand="0" w:noVBand="1"/>
      </w:tblPr>
      <w:tblGrid>
        <w:gridCol w:w="1802"/>
        <w:gridCol w:w="1802"/>
        <w:gridCol w:w="1802"/>
        <w:gridCol w:w="1802"/>
        <w:gridCol w:w="1802"/>
      </w:tblGrid>
      <w:tr w:rsidR="00FC7795" w14:paraId="487638C7" w14:textId="77777777" w:rsidTr="00FC7795">
        <w:tc>
          <w:tcPr>
            <w:tcW w:w="1802" w:type="dxa"/>
          </w:tcPr>
          <w:p w14:paraId="708AADCB" w14:textId="77777777" w:rsidR="00FC7795" w:rsidRDefault="00FC7795" w:rsidP="00FC7795">
            <w:pPr>
              <w:pStyle w:val="NormalWeb"/>
              <w:jc w:val="center"/>
              <w:rPr>
                <w:rFonts w:ascii="CMR10" w:hAnsi="CMR10"/>
                <w:sz w:val="20"/>
                <w:szCs w:val="20"/>
              </w:rPr>
            </w:pPr>
          </w:p>
        </w:tc>
        <w:tc>
          <w:tcPr>
            <w:tcW w:w="1802" w:type="dxa"/>
          </w:tcPr>
          <w:p w14:paraId="133A3571" w14:textId="7EEF0B5F" w:rsidR="00FC7795" w:rsidRDefault="00FC7795" w:rsidP="00FC7795">
            <w:pPr>
              <w:pStyle w:val="NormalWeb"/>
              <w:jc w:val="center"/>
              <w:rPr>
                <w:rFonts w:ascii="CMR10" w:hAnsi="CMR10"/>
                <w:sz w:val="20"/>
                <w:szCs w:val="20"/>
              </w:rPr>
            </w:pPr>
            <w:r>
              <w:rPr>
                <w:rFonts w:ascii="CMR10" w:hAnsi="CMR10"/>
                <w:sz w:val="20"/>
                <w:szCs w:val="20"/>
              </w:rPr>
              <w:t>precision</w:t>
            </w:r>
          </w:p>
        </w:tc>
        <w:tc>
          <w:tcPr>
            <w:tcW w:w="1802" w:type="dxa"/>
          </w:tcPr>
          <w:p w14:paraId="3B20EAB8" w14:textId="0D3D0166" w:rsidR="00FC7795" w:rsidRDefault="00FC7795" w:rsidP="00FC7795">
            <w:pPr>
              <w:pStyle w:val="NormalWeb"/>
              <w:jc w:val="center"/>
              <w:rPr>
                <w:rFonts w:ascii="CMR10" w:hAnsi="CMR10"/>
                <w:sz w:val="20"/>
                <w:szCs w:val="20"/>
              </w:rPr>
            </w:pPr>
            <w:r>
              <w:rPr>
                <w:rFonts w:ascii="CMR10" w:hAnsi="CMR10"/>
                <w:sz w:val="20"/>
                <w:szCs w:val="20"/>
              </w:rPr>
              <w:t>recall</w:t>
            </w:r>
          </w:p>
        </w:tc>
        <w:tc>
          <w:tcPr>
            <w:tcW w:w="1802" w:type="dxa"/>
          </w:tcPr>
          <w:p w14:paraId="78D9774C" w14:textId="2C090A54" w:rsidR="00FC7795" w:rsidRDefault="00FC7795" w:rsidP="00FC7795">
            <w:pPr>
              <w:pStyle w:val="NormalWeb"/>
              <w:jc w:val="center"/>
              <w:rPr>
                <w:rFonts w:ascii="CMR10" w:hAnsi="CMR10"/>
                <w:sz w:val="20"/>
                <w:szCs w:val="20"/>
              </w:rPr>
            </w:pPr>
            <w:r>
              <w:rPr>
                <w:rFonts w:ascii="CMR10" w:hAnsi="CMR10"/>
                <w:sz w:val="20"/>
                <w:szCs w:val="20"/>
              </w:rPr>
              <w:t>F1-score</w:t>
            </w:r>
          </w:p>
        </w:tc>
        <w:tc>
          <w:tcPr>
            <w:tcW w:w="1802" w:type="dxa"/>
          </w:tcPr>
          <w:p w14:paraId="49C29260" w14:textId="6665D47F" w:rsidR="00FC7795" w:rsidRDefault="00FC7795" w:rsidP="00FC7795">
            <w:pPr>
              <w:pStyle w:val="NormalWeb"/>
              <w:jc w:val="center"/>
              <w:rPr>
                <w:rFonts w:ascii="CMR10" w:hAnsi="CMR10"/>
                <w:sz w:val="20"/>
                <w:szCs w:val="20"/>
              </w:rPr>
            </w:pPr>
            <w:r>
              <w:rPr>
                <w:rFonts w:ascii="CMR10" w:hAnsi="CMR10"/>
                <w:sz w:val="20"/>
                <w:szCs w:val="20"/>
              </w:rPr>
              <w:t>support</w:t>
            </w:r>
          </w:p>
        </w:tc>
      </w:tr>
      <w:tr w:rsidR="00FC7795" w14:paraId="00205398" w14:textId="77777777" w:rsidTr="00FC7795">
        <w:tc>
          <w:tcPr>
            <w:tcW w:w="1802" w:type="dxa"/>
          </w:tcPr>
          <w:p w14:paraId="7A6D0434" w14:textId="2F7F283E" w:rsidR="00FC7795" w:rsidRDefault="00FC7795" w:rsidP="00FC7795">
            <w:pPr>
              <w:pStyle w:val="NormalWeb"/>
              <w:jc w:val="center"/>
              <w:rPr>
                <w:rFonts w:ascii="CMR10" w:hAnsi="CMR10"/>
                <w:sz w:val="20"/>
                <w:szCs w:val="20"/>
              </w:rPr>
            </w:pPr>
            <w:r>
              <w:rPr>
                <w:rFonts w:ascii="CMR10" w:hAnsi="CMR10"/>
                <w:sz w:val="20"/>
                <w:szCs w:val="20"/>
              </w:rPr>
              <w:t>Negative</w:t>
            </w:r>
          </w:p>
        </w:tc>
        <w:tc>
          <w:tcPr>
            <w:tcW w:w="1802" w:type="dxa"/>
          </w:tcPr>
          <w:p w14:paraId="43473DE5" w14:textId="3EDEE35A" w:rsidR="00FC7795" w:rsidRDefault="00FC7795" w:rsidP="00FC7795">
            <w:pPr>
              <w:pStyle w:val="NormalWeb"/>
              <w:jc w:val="center"/>
              <w:rPr>
                <w:rFonts w:ascii="CMR10" w:hAnsi="CMR10"/>
                <w:sz w:val="20"/>
                <w:szCs w:val="20"/>
              </w:rPr>
            </w:pPr>
            <w:r>
              <w:rPr>
                <w:rFonts w:ascii="CMR10" w:hAnsi="CMR10"/>
                <w:sz w:val="20"/>
                <w:szCs w:val="20"/>
              </w:rPr>
              <w:t>0.7</w:t>
            </w:r>
            <w:r w:rsidR="0072631B">
              <w:rPr>
                <w:rFonts w:ascii="CMR10" w:hAnsi="CMR10"/>
                <w:sz w:val="20"/>
                <w:szCs w:val="20"/>
              </w:rPr>
              <w:t>2</w:t>
            </w:r>
          </w:p>
        </w:tc>
        <w:tc>
          <w:tcPr>
            <w:tcW w:w="1802" w:type="dxa"/>
          </w:tcPr>
          <w:p w14:paraId="1F1E4F89" w14:textId="30D4405C" w:rsidR="00FC7795" w:rsidRDefault="00FC7795" w:rsidP="00FC7795">
            <w:pPr>
              <w:pStyle w:val="NormalWeb"/>
              <w:jc w:val="center"/>
              <w:rPr>
                <w:rFonts w:ascii="CMR10" w:hAnsi="CMR10"/>
                <w:sz w:val="20"/>
                <w:szCs w:val="20"/>
              </w:rPr>
            </w:pPr>
            <w:r>
              <w:rPr>
                <w:rFonts w:ascii="CMR10" w:hAnsi="CMR10"/>
                <w:sz w:val="20"/>
                <w:szCs w:val="20"/>
              </w:rPr>
              <w:t>0.99</w:t>
            </w:r>
          </w:p>
        </w:tc>
        <w:tc>
          <w:tcPr>
            <w:tcW w:w="1802" w:type="dxa"/>
          </w:tcPr>
          <w:p w14:paraId="68DE1056" w14:textId="5971F3D4" w:rsidR="00FC7795" w:rsidRDefault="00FC7795" w:rsidP="00FC7795">
            <w:pPr>
              <w:pStyle w:val="NormalWeb"/>
              <w:jc w:val="center"/>
              <w:rPr>
                <w:rFonts w:ascii="CMR10" w:hAnsi="CMR10"/>
                <w:sz w:val="20"/>
                <w:szCs w:val="20"/>
              </w:rPr>
            </w:pPr>
            <w:r>
              <w:rPr>
                <w:rFonts w:ascii="CMR10" w:hAnsi="CMR10"/>
                <w:sz w:val="20"/>
                <w:szCs w:val="20"/>
              </w:rPr>
              <w:t>0.8</w:t>
            </w:r>
            <w:r w:rsidR="0072631B">
              <w:rPr>
                <w:rFonts w:ascii="CMR10" w:hAnsi="CMR10"/>
                <w:sz w:val="20"/>
                <w:szCs w:val="20"/>
              </w:rPr>
              <w:t>3</w:t>
            </w:r>
          </w:p>
        </w:tc>
        <w:tc>
          <w:tcPr>
            <w:tcW w:w="1802" w:type="dxa"/>
          </w:tcPr>
          <w:p w14:paraId="2A259DB8" w14:textId="36218D5F" w:rsidR="00FC7795" w:rsidRDefault="00FC7795" w:rsidP="00FC7795">
            <w:pPr>
              <w:pStyle w:val="NormalWeb"/>
              <w:jc w:val="center"/>
              <w:rPr>
                <w:rFonts w:ascii="CMR10" w:hAnsi="CMR10"/>
                <w:sz w:val="20"/>
                <w:szCs w:val="20"/>
              </w:rPr>
            </w:pPr>
            <w:r>
              <w:rPr>
                <w:rFonts w:ascii="CMR10" w:hAnsi="CMR10"/>
                <w:sz w:val="20"/>
                <w:szCs w:val="20"/>
              </w:rPr>
              <w:t>628</w:t>
            </w:r>
          </w:p>
        </w:tc>
      </w:tr>
      <w:tr w:rsidR="00FC7795" w14:paraId="5DE25710" w14:textId="77777777" w:rsidTr="00FC7795">
        <w:tc>
          <w:tcPr>
            <w:tcW w:w="1802" w:type="dxa"/>
          </w:tcPr>
          <w:p w14:paraId="7333A716" w14:textId="48C43657" w:rsidR="00FC7795" w:rsidRDefault="00FC7795" w:rsidP="00FC7795">
            <w:pPr>
              <w:pStyle w:val="NormalWeb"/>
              <w:jc w:val="center"/>
              <w:rPr>
                <w:rFonts w:ascii="CMR10" w:hAnsi="CMR10"/>
                <w:sz w:val="20"/>
                <w:szCs w:val="20"/>
              </w:rPr>
            </w:pPr>
            <w:r>
              <w:rPr>
                <w:rFonts w:ascii="CMR10" w:hAnsi="CMR10"/>
                <w:sz w:val="20"/>
                <w:szCs w:val="20"/>
              </w:rPr>
              <w:t>neutral</w:t>
            </w:r>
          </w:p>
        </w:tc>
        <w:tc>
          <w:tcPr>
            <w:tcW w:w="1802" w:type="dxa"/>
          </w:tcPr>
          <w:p w14:paraId="1F9DF207" w14:textId="1939332D" w:rsidR="00FC7795" w:rsidRDefault="00FC7795" w:rsidP="00FC7795">
            <w:pPr>
              <w:pStyle w:val="NormalWeb"/>
              <w:jc w:val="center"/>
              <w:rPr>
                <w:rFonts w:ascii="CMR10" w:hAnsi="CMR10"/>
                <w:sz w:val="20"/>
                <w:szCs w:val="20"/>
              </w:rPr>
            </w:pPr>
            <w:r>
              <w:rPr>
                <w:rFonts w:ascii="CMR10" w:hAnsi="CMR10"/>
                <w:sz w:val="20"/>
                <w:szCs w:val="20"/>
              </w:rPr>
              <w:t>0.</w:t>
            </w:r>
            <w:r w:rsidR="00024A7A">
              <w:rPr>
                <w:rFonts w:ascii="CMR10" w:hAnsi="CMR10"/>
                <w:sz w:val="20"/>
                <w:szCs w:val="20"/>
              </w:rPr>
              <w:t>8</w:t>
            </w:r>
            <w:r w:rsidR="0072631B">
              <w:rPr>
                <w:rFonts w:ascii="CMR10" w:hAnsi="CMR10"/>
                <w:sz w:val="20"/>
                <w:szCs w:val="20"/>
              </w:rPr>
              <w:t>1</w:t>
            </w:r>
          </w:p>
        </w:tc>
        <w:tc>
          <w:tcPr>
            <w:tcW w:w="1802" w:type="dxa"/>
          </w:tcPr>
          <w:p w14:paraId="095AC226" w14:textId="3F3F88E4" w:rsidR="00FC7795" w:rsidRDefault="00FC7795" w:rsidP="00FC7795">
            <w:pPr>
              <w:pStyle w:val="NormalWeb"/>
              <w:jc w:val="center"/>
              <w:rPr>
                <w:rFonts w:ascii="CMR10" w:hAnsi="CMR10"/>
                <w:sz w:val="20"/>
                <w:szCs w:val="20"/>
              </w:rPr>
            </w:pPr>
            <w:r>
              <w:rPr>
                <w:rFonts w:ascii="CMR10" w:hAnsi="CMR10"/>
                <w:sz w:val="20"/>
                <w:szCs w:val="20"/>
              </w:rPr>
              <w:t>0.</w:t>
            </w:r>
            <w:r w:rsidR="0072631B">
              <w:rPr>
                <w:rFonts w:ascii="CMR10" w:hAnsi="CMR10"/>
                <w:sz w:val="20"/>
                <w:szCs w:val="20"/>
              </w:rPr>
              <w:t>25</w:t>
            </w:r>
          </w:p>
        </w:tc>
        <w:tc>
          <w:tcPr>
            <w:tcW w:w="1802" w:type="dxa"/>
          </w:tcPr>
          <w:p w14:paraId="79D6E9D8" w14:textId="75442527" w:rsidR="00FC7795" w:rsidRDefault="00FC7795" w:rsidP="00FC7795">
            <w:pPr>
              <w:pStyle w:val="NormalWeb"/>
              <w:jc w:val="center"/>
              <w:rPr>
                <w:rFonts w:ascii="CMR10" w:hAnsi="CMR10"/>
                <w:sz w:val="20"/>
                <w:szCs w:val="20"/>
              </w:rPr>
            </w:pPr>
            <w:r>
              <w:rPr>
                <w:rFonts w:ascii="CMR10" w:hAnsi="CMR10"/>
                <w:sz w:val="20"/>
                <w:szCs w:val="20"/>
              </w:rPr>
              <w:t>0.</w:t>
            </w:r>
            <w:r w:rsidR="0072631B">
              <w:rPr>
                <w:rFonts w:ascii="CMR10" w:hAnsi="CMR10"/>
                <w:sz w:val="20"/>
                <w:szCs w:val="20"/>
              </w:rPr>
              <w:t>38</w:t>
            </w:r>
          </w:p>
        </w:tc>
        <w:tc>
          <w:tcPr>
            <w:tcW w:w="1802" w:type="dxa"/>
          </w:tcPr>
          <w:p w14:paraId="44D5EC98" w14:textId="444A86CE" w:rsidR="00FC7795" w:rsidRDefault="00FC7795" w:rsidP="00FC7795">
            <w:pPr>
              <w:pStyle w:val="NormalWeb"/>
              <w:jc w:val="center"/>
              <w:rPr>
                <w:rFonts w:ascii="CMR10" w:hAnsi="CMR10"/>
                <w:sz w:val="20"/>
                <w:szCs w:val="20"/>
              </w:rPr>
            </w:pPr>
            <w:r>
              <w:rPr>
                <w:rFonts w:ascii="CMR10" w:hAnsi="CMR10"/>
                <w:sz w:val="20"/>
                <w:szCs w:val="20"/>
              </w:rPr>
              <w:t>210</w:t>
            </w:r>
          </w:p>
        </w:tc>
      </w:tr>
      <w:tr w:rsidR="00FC7795" w14:paraId="18D9425B" w14:textId="77777777" w:rsidTr="00FC7795">
        <w:tc>
          <w:tcPr>
            <w:tcW w:w="1802" w:type="dxa"/>
          </w:tcPr>
          <w:p w14:paraId="4F32E477" w14:textId="215AD088" w:rsidR="00FC7795" w:rsidRDefault="00FC7795" w:rsidP="00FC7795">
            <w:pPr>
              <w:pStyle w:val="NormalWeb"/>
              <w:jc w:val="center"/>
              <w:rPr>
                <w:rFonts w:ascii="CMR10" w:hAnsi="CMR10"/>
                <w:sz w:val="20"/>
                <w:szCs w:val="20"/>
              </w:rPr>
            </w:pPr>
            <w:r>
              <w:rPr>
                <w:rFonts w:ascii="CMR10" w:hAnsi="CMR10"/>
                <w:sz w:val="20"/>
                <w:szCs w:val="20"/>
              </w:rPr>
              <w:t>positive</w:t>
            </w:r>
          </w:p>
        </w:tc>
        <w:tc>
          <w:tcPr>
            <w:tcW w:w="1802" w:type="dxa"/>
          </w:tcPr>
          <w:p w14:paraId="6E739965" w14:textId="6989E8B6" w:rsidR="00FC7795" w:rsidRDefault="00FC7795" w:rsidP="00FC7795">
            <w:pPr>
              <w:pStyle w:val="NormalWeb"/>
              <w:jc w:val="center"/>
              <w:rPr>
                <w:rFonts w:ascii="CMR10" w:hAnsi="CMR10"/>
                <w:sz w:val="20"/>
                <w:szCs w:val="20"/>
              </w:rPr>
            </w:pPr>
            <w:r>
              <w:rPr>
                <w:rFonts w:ascii="CMR10" w:hAnsi="CMR10"/>
                <w:sz w:val="20"/>
                <w:szCs w:val="20"/>
              </w:rPr>
              <w:t>0.8</w:t>
            </w:r>
            <w:r w:rsidR="0072631B">
              <w:rPr>
                <w:rFonts w:ascii="CMR10" w:hAnsi="CMR10"/>
                <w:sz w:val="20"/>
                <w:szCs w:val="20"/>
              </w:rPr>
              <w:t>3</w:t>
            </w:r>
          </w:p>
        </w:tc>
        <w:tc>
          <w:tcPr>
            <w:tcW w:w="1802" w:type="dxa"/>
          </w:tcPr>
          <w:p w14:paraId="63D0B4AC" w14:textId="6015D692" w:rsidR="00FC7795" w:rsidRDefault="00FC7795" w:rsidP="00FC7795">
            <w:pPr>
              <w:pStyle w:val="NormalWeb"/>
              <w:jc w:val="center"/>
              <w:rPr>
                <w:rFonts w:ascii="CMR10" w:hAnsi="CMR10"/>
                <w:sz w:val="20"/>
                <w:szCs w:val="20"/>
              </w:rPr>
            </w:pPr>
            <w:r>
              <w:rPr>
                <w:rFonts w:ascii="CMR10" w:hAnsi="CMR10"/>
                <w:sz w:val="20"/>
                <w:szCs w:val="20"/>
              </w:rPr>
              <w:t>0.</w:t>
            </w:r>
            <w:r w:rsidR="0072631B">
              <w:rPr>
                <w:rFonts w:ascii="CMR10" w:hAnsi="CMR10"/>
                <w:sz w:val="20"/>
                <w:szCs w:val="20"/>
              </w:rPr>
              <w:t>38</w:t>
            </w:r>
          </w:p>
        </w:tc>
        <w:tc>
          <w:tcPr>
            <w:tcW w:w="1802" w:type="dxa"/>
          </w:tcPr>
          <w:p w14:paraId="58B0036C" w14:textId="36B0B778" w:rsidR="00FC7795" w:rsidRDefault="00FC7795" w:rsidP="00FC7795">
            <w:pPr>
              <w:pStyle w:val="NormalWeb"/>
              <w:jc w:val="center"/>
              <w:rPr>
                <w:rFonts w:ascii="CMR10" w:hAnsi="CMR10"/>
                <w:sz w:val="20"/>
                <w:szCs w:val="20"/>
              </w:rPr>
            </w:pPr>
            <w:r>
              <w:rPr>
                <w:rFonts w:ascii="CMR10" w:hAnsi="CMR10"/>
                <w:sz w:val="20"/>
                <w:szCs w:val="20"/>
              </w:rPr>
              <w:t>0.5</w:t>
            </w:r>
            <w:r w:rsidR="0072631B">
              <w:rPr>
                <w:rFonts w:ascii="CMR10" w:hAnsi="CMR10"/>
                <w:sz w:val="20"/>
                <w:szCs w:val="20"/>
              </w:rPr>
              <w:t>2</w:t>
            </w:r>
          </w:p>
        </w:tc>
        <w:tc>
          <w:tcPr>
            <w:tcW w:w="1802" w:type="dxa"/>
          </w:tcPr>
          <w:p w14:paraId="73803760" w14:textId="2453741D" w:rsidR="00FC7795" w:rsidRDefault="00FC7795" w:rsidP="00FC7795">
            <w:pPr>
              <w:pStyle w:val="NormalWeb"/>
              <w:jc w:val="center"/>
              <w:rPr>
                <w:rFonts w:ascii="CMR10" w:hAnsi="CMR10"/>
                <w:sz w:val="20"/>
                <w:szCs w:val="20"/>
              </w:rPr>
            </w:pPr>
            <w:r>
              <w:rPr>
                <w:rFonts w:ascii="CMR10" w:hAnsi="CMR10"/>
                <w:sz w:val="20"/>
                <w:szCs w:val="20"/>
              </w:rPr>
              <w:t>162</w:t>
            </w:r>
          </w:p>
        </w:tc>
      </w:tr>
      <w:tr w:rsidR="00FC7795" w14:paraId="6A4A0207" w14:textId="77777777" w:rsidTr="00FC7795">
        <w:tc>
          <w:tcPr>
            <w:tcW w:w="1802" w:type="dxa"/>
          </w:tcPr>
          <w:p w14:paraId="61D366DC" w14:textId="5B0EFEE0" w:rsidR="00FC7795" w:rsidRDefault="00FC7795" w:rsidP="00FC7795">
            <w:pPr>
              <w:pStyle w:val="NormalWeb"/>
              <w:jc w:val="center"/>
              <w:rPr>
                <w:rFonts w:ascii="CMR10" w:hAnsi="CMR10"/>
                <w:sz w:val="20"/>
                <w:szCs w:val="20"/>
              </w:rPr>
            </w:pPr>
            <w:r>
              <w:rPr>
                <w:rFonts w:ascii="CMR10" w:hAnsi="CMR10"/>
                <w:sz w:val="20"/>
                <w:szCs w:val="20"/>
              </w:rPr>
              <w:t>accuracy</w:t>
            </w:r>
          </w:p>
        </w:tc>
        <w:tc>
          <w:tcPr>
            <w:tcW w:w="1802" w:type="dxa"/>
          </w:tcPr>
          <w:p w14:paraId="061E02E8" w14:textId="77777777" w:rsidR="00FC7795" w:rsidRDefault="00FC7795" w:rsidP="00FC7795">
            <w:pPr>
              <w:pStyle w:val="NormalWeb"/>
              <w:jc w:val="center"/>
              <w:rPr>
                <w:rFonts w:ascii="CMR10" w:hAnsi="CMR10"/>
                <w:sz w:val="20"/>
                <w:szCs w:val="20"/>
              </w:rPr>
            </w:pPr>
          </w:p>
        </w:tc>
        <w:tc>
          <w:tcPr>
            <w:tcW w:w="1802" w:type="dxa"/>
          </w:tcPr>
          <w:p w14:paraId="486230DC" w14:textId="77777777" w:rsidR="00FC7795" w:rsidRDefault="00FC7795" w:rsidP="00FC7795">
            <w:pPr>
              <w:pStyle w:val="NormalWeb"/>
              <w:jc w:val="center"/>
              <w:rPr>
                <w:rFonts w:ascii="CMR10" w:hAnsi="CMR10"/>
                <w:sz w:val="20"/>
                <w:szCs w:val="20"/>
              </w:rPr>
            </w:pPr>
          </w:p>
        </w:tc>
        <w:tc>
          <w:tcPr>
            <w:tcW w:w="1802" w:type="dxa"/>
          </w:tcPr>
          <w:p w14:paraId="79F932B2" w14:textId="7B369392" w:rsidR="00FC7795" w:rsidRDefault="00FC7795" w:rsidP="00FC7795">
            <w:pPr>
              <w:pStyle w:val="NormalWeb"/>
              <w:jc w:val="center"/>
              <w:rPr>
                <w:rFonts w:ascii="CMR10" w:hAnsi="CMR10"/>
                <w:sz w:val="20"/>
                <w:szCs w:val="20"/>
              </w:rPr>
            </w:pPr>
            <w:bookmarkStart w:id="4" w:name="OLE_LINK7"/>
            <w:bookmarkStart w:id="5" w:name="OLE_LINK8"/>
            <w:r>
              <w:rPr>
                <w:rFonts w:ascii="CMR10" w:hAnsi="CMR10"/>
                <w:sz w:val="20"/>
                <w:szCs w:val="20"/>
              </w:rPr>
              <w:t>0.7</w:t>
            </w:r>
            <w:r w:rsidR="0072631B">
              <w:rPr>
                <w:rFonts w:ascii="CMR10" w:hAnsi="CMR10"/>
                <w:sz w:val="20"/>
                <w:szCs w:val="20"/>
              </w:rPr>
              <w:t>3</w:t>
            </w:r>
            <w:bookmarkEnd w:id="4"/>
            <w:bookmarkEnd w:id="5"/>
          </w:p>
        </w:tc>
        <w:tc>
          <w:tcPr>
            <w:tcW w:w="1802" w:type="dxa"/>
          </w:tcPr>
          <w:p w14:paraId="681AE181" w14:textId="096A6420" w:rsidR="00FC7795" w:rsidRDefault="00FC7795" w:rsidP="00FC7795">
            <w:pPr>
              <w:pStyle w:val="NormalWeb"/>
              <w:jc w:val="center"/>
              <w:rPr>
                <w:rFonts w:ascii="CMR10" w:hAnsi="CMR10"/>
                <w:sz w:val="20"/>
                <w:szCs w:val="20"/>
              </w:rPr>
            </w:pPr>
            <w:r>
              <w:rPr>
                <w:rFonts w:ascii="CMR10" w:hAnsi="CMR10"/>
                <w:sz w:val="20"/>
                <w:szCs w:val="20"/>
              </w:rPr>
              <w:t>1000</w:t>
            </w:r>
          </w:p>
        </w:tc>
      </w:tr>
      <w:tr w:rsidR="00FC7795" w14:paraId="4738FADA" w14:textId="77777777" w:rsidTr="00FC7795">
        <w:tc>
          <w:tcPr>
            <w:tcW w:w="1802" w:type="dxa"/>
          </w:tcPr>
          <w:p w14:paraId="343CC386" w14:textId="6AC83DA0" w:rsidR="00FC7795" w:rsidRDefault="00FC7795" w:rsidP="00FC7795">
            <w:pPr>
              <w:pStyle w:val="NormalWeb"/>
              <w:jc w:val="center"/>
              <w:rPr>
                <w:rFonts w:ascii="CMR10" w:hAnsi="CMR10"/>
                <w:sz w:val="20"/>
                <w:szCs w:val="20"/>
              </w:rPr>
            </w:pPr>
            <w:r>
              <w:rPr>
                <w:rFonts w:ascii="CMR10" w:hAnsi="CMR10"/>
                <w:sz w:val="20"/>
                <w:szCs w:val="20"/>
              </w:rPr>
              <w:t>Macro avg</w:t>
            </w:r>
          </w:p>
        </w:tc>
        <w:tc>
          <w:tcPr>
            <w:tcW w:w="1802" w:type="dxa"/>
          </w:tcPr>
          <w:p w14:paraId="1A25C49F" w14:textId="3C307BA0" w:rsidR="00FC7795" w:rsidRDefault="00FC7795" w:rsidP="00FC7795">
            <w:pPr>
              <w:pStyle w:val="NormalWeb"/>
              <w:jc w:val="center"/>
              <w:rPr>
                <w:rFonts w:ascii="CMR10" w:hAnsi="CMR10"/>
                <w:sz w:val="20"/>
                <w:szCs w:val="20"/>
              </w:rPr>
            </w:pPr>
            <w:r>
              <w:rPr>
                <w:rFonts w:ascii="CMR10" w:hAnsi="CMR10"/>
                <w:sz w:val="20"/>
                <w:szCs w:val="20"/>
              </w:rPr>
              <w:t>0.</w:t>
            </w:r>
            <w:r w:rsidR="0072631B">
              <w:rPr>
                <w:rFonts w:ascii="CMR10" w:hAnsi="CMR10"/>
                <w:sz w:val="20"/>
                <w:szCs w:val="20"/>
              </w:rPr>
              <w:t>79</w:t>
            </w:r>
          </w:p>
        </w:tc>
        <w:tc>
          <w:tcPr>
            <w:tcW w:w="1802" w:type="dxa"/>
          </w:tcPr>
          <w:p w14:paraId="35F4D28B" w14:textId="59E13205" w:rsidR="00FC7795" w:rsidRDefault="00FC7795" w:rsidP="00FC7795">
            <w:pPr>
              <w:pStyle w:val="NormalWeb"/>
              <w:jc w:val="center"/>
              <w:rPr>
                <w:rFonts w:ascii="CMR10" w:hAnsi="CMR10"/>
                <w:sz w:val="20"/>
                <w:szCs w:val="20"/>
              </w:rPr>
            </w:pPr>
            <w:r>
              <w:rPr>
                <w:rFonts w:ascii="CMR10" w:hAnsi="CMR10"/>
                <w:sz w:val="20"/>
                <w:szCs w:val="20"/>
              </w:rPr>
              <w:t>0.5</w:t>
            </w:r>
            <w:r w:rsidR="0072631B">
              <w:rPr>
                <w:rFonts w:ascii="CMR10" w:hAnsi="CMR10"/>
                <w:sz w:val="20"/>
                <w:szCs w:val="20"/>
              </w:rPr>
              <w:t>4</w:t>
            </w:r>
          </w:p>
        </w:tc>
        <w:tc>
          <w:tcPr>
            <w:tcW w:w="1802" w:type="dxa"/>
          </w:tcPr>
          <w:p w14:paraId="0C3DDC9D" w14:textId="47C700C1" w:rsidR="00FC7795" w:rsidRDefault="00FC7795" w:rsidP="00FC7795">
            <w:pPr>
              <w:pStyle w:val="NormalWeb"/>
              <w:jc w:val="center"/>
              <w:rPr>
                <w:rFonts w:ascii="CMR10" w:hAnsi="CMR10"/>
                <w:sz w:val="20"/>
                <w:szCs w:val="20"/>
              </w:rPr>
            </w:pPr>
            <w:r>
              <w:rPr>
                <w:rFonts w:ascii="CMR10" w:hAnsi="CMR10"/>
                <w:sz w:val="20"/>
                <w:szCs w:val="20"/>
              </w:rPr>
              <w:t>0.</w:t>
            </w:r>
            <w:r w:rsidR="0072631B">
              <w:rPr>
                <w:rFonts w:ascii="CMR10" w:hAnsi="CMR10"/>
                <w:sz w:val="20"/>
                <w:szCs w:val="20"/>
              </w:rPr>
              <w:t>58</w:t>
            </w:r>
          </w:p>
        </w:tc>
        <w:tc>
          <w:tcPr>
            <w:tcW w:w="1802" w:type="dxa"/>
          </w:tcPr>
          <w:p w14:paraId="3C453CC4" w14:textId="2D8153B6" w:rsidR="00FC7795" w:rsidRDefault="00FC7795" w:rsidP="00FC7795">
            <w:pPr>
              <w:pStyle w:val="NormalWeb"/>
              <w:jc w:val="center"/>
              <w:rPr>
                <w:rFonts w:ascii="CMR10" w:hAnsi="CMR10"/>
                <w:sz w:val="20"/>
                <w:szCs w:val="20"/>
              </w:rPr>
            </w:pPr>
            <w:r>
              <w:rPr>
                <w:rFonts w:ascii="CMR10" w:hAnsi="CMR10"/>
                <w:sz w:val="20"/>
                <w:szCs w:val="20"/>
              </w:rPr>
              <w:t>1000</w:t>
            </w:r>
          </w:p>
        </w:tc>
      </w:tr>
      <w:tr w:rsidR="00FC7795" w14:paraId="777AB183" w14:textId="77777777" w:rsidTr="00FC7795">
        <w:tc>
          <w:tcPr>
            <w:tcW w:w="1802" w:type="dxa"/>
          </w:tcPr>
          <w:p w14:paraId="6FFC5A41" w14:textId="5520F523" w:rsidR="00FC7795" w:rsidRDefault="00FC7795" w:rsidP="00FC7795">
            <w:pPr>
              <w:pStyle w:val="NormalWeb"/>
              <w:jc w:val="center"/>
              <w:rPr>
                <w:rFonts w:ascii="CMR10" w:hAnsi="CMR10"/>
                <w:sz w:val="20"/>
                <w:szCs w:val="20"/>
              </w:rPr>
            </w:pPr>
            <w:r>
              <w:rPr>
                <w:rFonts w:ascii="CMR10" w:hAnsi="CMR10"/>
                <w:sz w:val="20"/>
                <w:szCs w:val="20"/>
              </w:rPr>
              <w:lastRenderedPageBreak/>
              <w:t>Weighted avg</w:t>
            </w:r>
          </w:p>
        </w:tc>
        <w:tc>
          <w:tcPr>
            <w:tcW w:w="1802" w:type="dxa"/>
          </w:tcPr>
          <w:p w14:paraId="3F1F6061" w14:textId="40FD8CD1" w:rsidR="00FC7795" w:rsidRDefault="00FC7795" w:rsidP="00FC7795">
            <w:pPr>
              <w:pStyle w:val="NormalWeb"/>
              <w:jc w:val="center"/>
              <w:rPr>
                <w:rFonts w:ascii="CMR10" w:hAnsi="CMR10"/>
                <w:sz w:val="20"/>
                <w:szCs w:val="20"/>
              </w:rPr>
            </w:pPr>
            <w:r>
              <w:rPr>
                <w:rFonts w:ascii="CMR10" w:hAnsi="CMR10"/>
                <w:sz w:val="20"/>
                <w:szCs w:val="20"/>
              </w:rPr>
              <w:t>0.7</w:t>
            </w:r>
            <w:r w:rsidR="0072631B">
              <w:rPr>
                <w:rFonts w:ascii="CMR10" w:hAnsi="CMR10"/>
                <w:sz w:val="20"/>
                <w:szCs w:val="20"/>
              </w:rPr>
              <w:t>6</w:t>
            </w:r>
          </w:p>
        </w:tc>
        <w:tc>
          <w:tcPr>
            <w:tcW w:w="1802" w:type="dxa"/>
          </w:tcPr>
          <w:p w14:paraId="31C15151" w14:textId="16B4A820" w:rsidR="00FC7795" w:rsidRDefault="00FC7795" w:rsidP="00FC7795">
            <w:pPr>
              <w:pStyle w:val="NormalWeb"/>
              <w:jc w:val="center"/>
              <w:rPr>
                <w:rFonts w:ascii="CMR10" w:hAnsi="CMR10"/>
                <w:sz w:val="20"/>
                <w:szCs w:val="20"/>
              </w:rPr>
            </w:pPr>
            <w:r>
              <w:rPr>
                <w:rFonts w:ascii="CMR10" w:hAnsi="CMR10"/>
                <w:sz w:val="20"/>
                <w:szCs w:val="20"/>
              </w:rPr>
              <w:t>0.7</w:t>
            </w:r>
            <w:r w:rsidR="0072631B">
              <w:rPr>
                <w:rFonts w:ascii="CMR10" w:hAnsi="CMR10"/>
                <w:sz w:val="20"/>
                <w:szCs w:val="20"/>
              </w:rPr>
              <w:t>3</w:t>
            </w:r>
          </w:p>
        </w:tc>
        <w:tc>
          <w:tcPr>
            <w:tcW w:w="1802" w:type="dxa"/>
          </w:tcPr>
          <w:p w14:paraId="60594F5D" w14:textId="178C363C" w:rsidR="00FC7795" w:rsidRDefault="00FC7795" w:rsidP="00FC7795">
            <w:pPr>
              <w:pStyle w:val="NormalWeb"/>
              <w:jc w:val="center"/>
              <w:rPr>
                <w:rFonts w:ascii="CMR10" w:hAnsi="CMR10"/>
                <w:sz w:val="20"/>
                <w:szCs w:val="20"/>
              </w:rPr>
            </w:pPr>
            <w:r>
              <w:rPr>
                <w:rFonts w:ascii="CMR10" w:hAnsi="CMR10"/>
                <w:sz w:val="20"/>
                <w:szCs w:val="20"/>
              </w:rPr>
              <w:t>0.</w:t>
            </w:r>
            <w:r w:rsidR="0072631B">
              <w:rPr>
                <w:rFonts w:ascii="CMR10" w:hAnsi="CMR10"/>
                <w:sz w:val="20"/>
                <w:szCs w:val="20"/>
              </w:rPr>
              <w:t>69</w:t>
            </w:r>
          </w:p>
        </w:tc>
        <w:tc>
          <w:tcPr>
            <w:tcW w:w="1802" w:type="dxa"/>
          </w:tcPr>
          <w:p w14:paraId="5D4692CD" w14:textId="67888C01" w:rsidR="00FC7795" w:rsidRDefault="00FC7795" w:rsidP="00FC7795">
            <w:pPr>
              <w:pStyle w:val="NormalWeb"/>
              <w:jc w:val="center"/>
              <w:rPr>
                <w:rFonts w:ascii="CMR10" w:hAnsi="CMR10"/>
                <w:sz w:val="20"/>
                <w:szCs w:val="20"/>
              </w:rPr>
            </w:pPr>
            <w:r>
              <w:rPr>
                <w:rFonts w:ascii="CMR10" w:hAnsi="CMR10"/>
                <w:sz w:val="20"/>
                <w:szCs w:val="20"/>
              </w:rPr>
              <w:t>1000</w:t>
            </w:r>
          </w:p>
        </w:tc>
      </w:tr>
    </w:tbl>
    <w:p w14:paraId="61E47151" w14:textId="0ED8477C" w:rsidR="00FC7795" w:rsidRDefault="00FC7795" w:rsidP="00FC7795">
      <w:pPr>
        <w:pStyle w:val="NormalWeb"/>
        <w:rPr>
          <w:rFonts w:ascii="CMR10" w:hAnsi="CMR10"/>
          <w:sz w:val="20"/>
          <w:szCs w:val="20"/>
        </w:rPr>
      </w:pPr>
      <w:r>
        <w:rPr>
          <w:rFonts w:ascii="CMR10" w:hAnsi="CMR10"/>
          <w:sz w:val="20"/>
          <w:szCs w:val="20"/>
        </w:rPr>
        <w:t>2.1.1MNB models from the 1000 words from the vocabulary.</w:t>
      </w:r>
    </w:p>
    <w:tbl>
      <w:tblPr>
        <w:tblStyle w:val="TableGrid"/>
        <w:tblW w:w="0" w:type="auto"/>
        <w:tblLook w:val="04A0" w:firstRow="1" w:lastRow="0" w:firstColumn="1" w:lastColumn="0" w:noHBand="0" w:noVBand="1"/>
      </w:tblPr>
      <w:tblGrid>
        <w:gridCol w:w="1802"/>
        <w:gridCol w:w="1802"/>
        <w:gridCol w:w="1802"/>
        <w:gridCol w:w="1802"/>
        <w:gridCol w:w="1802"/>
      </w:tblGrid>
      <w:tr w:rsidR="00FC7795" w14:paraId="0DFAD19B" w14:textId="77777777" w:rsidTr="00FC7795">
        <w:tc>
          <w:tcPr>
            <w:tcW w:w="1802" w:type="dxa"/>
          </w:tcPr>
          <w:p w14:paraId="32546EFA" w14:textId="77777777" w:rsidR="00FC7795" w:rsidRDefault="00FC7795" w:rsidP="00FC7795">
            <w:pPr>
              <w:pStyle w:val="NormalWeb"/>
              <w:jc w:val="center"/>
              <w:rPr>
                <w:rFonts w:ascii="CMR10" w:hAnsi="CMR10"/>
                <w:sz w:val="20"/>
                <w:szCs w:val="20"/>
              </w:rPr>
            </w:pPr>
          </w:p>
        </w:tc>
        <w:tc>
          <w:tcPr>
            <w:tcW w:w="1802" w:type="dxa"/>
          </w:tcPr>
          <w:p w14:paraId="6C3246A8" w14:textId="709DBC8A" w:rsidR="00FC7795" w:rsidRDefault="00FC7795" w:rsidP="00FC7795">
            <w:pPr>
              <w:pStyle w:val="NormalWeb"/>
              <w:jc w:val="center"/>
              <w:rPr>
                <w:rFonts w:ascii="CMR10" w:hAnsi="CMR10"/>
                <w:sz w:val="20"/>
                <w:szCs w:val="20"/>
              </w:rPr>
            </w:pPr>
            <w:r>
              <w:rPr>
                <w:rFonts w:ascii="CMR10" w:hAnsi="CMR10"/>
                <w:sz w:val="20"/>
                <w:szCs w:val="20"/>
              </w:rPr>
              <w:t>precision</w:t>
            </w:r>
          </w:p>
        </w:tc>
        <w:tc>
          <w:tcPr>
            <w:tcW w:w="1802" w:type="dxa"/>
          </w:tcPr>
          <w:p w14:paraId="5FCD9311" w14:textId="6E56DCE3" w:rsidR="00FC7795" w:rsidRDefault="00FC7795" w:rsidP="00FC7795">
            <w:pPr>
              <w:pStyle w:val="NormalWeb"/>
              <w:jc w:val="center"/>
              <w:rPr>
                <w:rFonts w:ascii="CMR10" w:hAnsi="CMR10"/>
                <w:sz w:val="20"/>
                <w:szCs w:val="20"/>
              </w:rPr>
            </w:pPr>
            <w:r>
              <w:rPr>
                <w:rFonts w:ascii="CMR10" w:hAnsi="CMR10"/>
                <w:sz w:val="20"/>
                <w:szCs w:val="20"/>
              </w:rPr>
              <w:t>recall</w:t>
            </w:r>
          </w:p>
        </w:tc>
        <w:tc>
          <w:tcPr>
            <w:tcW w:w="1802" w:type="dxa"/>
          </w:tcPr>
          <w:p w14:paraId="6C8FCCB6" w14:textId="1564D9E4" w:rsidR="00FC7795" w:rsidRDefault="00FC7795" w:rsidP="00FC7795">
            <w:pPr>
              <w:pStyle w:val="NormalWeb"/>
              <w:jc w:val="center"/>
              <w:rPr>
                <w:rFonts w:ascii="CMR10" w:hAnsi="CMR10"/>
                <w:sz w:val="20"/>
                <w:szCs w:val="20"/>
              </w:rPr>
            </w:pPr>
            <w:r>
              <w:rPr>
                <w:rFonts w:ascii="CMR10" w:hAnsi="CMR10"/>
                <w:sz w:val="20"/>
                <w:szCs w:val="20"/>
              </w:rPr>
              <w:t>F1-score</w:t>
            </w:r>
          </w:p>
        </w:tc>
        <w:tc>
          <w:tcPr>
            <w:tcW w:w="1802" w:type="dxa"/>
          </w:tcPr>
          <w:p w14:paraId="63AD64A4" w14:textId="5907C92F" w:rsidR="00FC7795" w:rsidRDefault="00FC7795" w:rsidP="00FC7795">
            <w:pPr>
              <w:pStyle w:val="NormalWeb"/>
              <w:jc w:val="center"/>
              <w:rPr>
                <w:rFonts w:ascii="CMR10" w:hAnsi="CMR10"/>
                <w:sz w:val="20"/>
                <w:szCs w:val="20"/>
              </w:rPr>
            </w:pPr>
            <w:r>
              <w:rPr>
                <w:rFonts w:ascii="CMR10" w:hAnsi="CMR10"/>
                <w:sz w:val="20"/>
                <w:szCs w:val="20"/>
              </w:rPr>
              <w:t>support</w:t>
            </w:r>
          </w:p>
        </w:tc>
      </w:tr>
      <w:tr w:rsidR="00FC7795" w14:paraId="608FFD35" w14:textId="77777777" w:rsidTr="00FC7795">
        <w:tc>
          <w:tcPr>
            <w:tcW w:w="1802" w:type="dxa"/>
          </w:tcPr>
          <w:p w14:paraId="6A47DB9B" w14:textId="5A85BF19" w:rsidR="00FC7795" w:rsidRDefault="00FC7795" w:rsidP="00FC7795">
            <w:pPr>
              <w:pStyle w:val="NormalWeb"/>
              <w:jc w:val="center"/>
              <w:rPr>
                <w:rFonts w:ascii="CMR10" w:hAnsi="CMR10"/>
                <w:sz w:val="20"/>
                <w:szCs w:val="20"/>
              </w:rPr>
            </w:pPr>
            <w:r>
              <w:rPr>
                <w:rFonts w:ascii="CMR10" w:hAnsi="CMR10"/>
                <w:sz w:val="20"/>
                <w:szCs w:val="20"/>
              </w:rPr>
              <w:t>Negative</w:t>
            </w:r>
          </w:p>
        </w:tc>
        <w:tc>
          <w:tcPr>
            <w:tcW w:w="1802" w:type="dxa"/>
          </w:tcPr>
          <w:p w14:paraId="61C0C144" w14:textId="3280A4F8" w:rsidR="00FC7795" w:rsidRDefault="00FC7795" w:rsidP="00FC7795">
            <w:pPr>
              <w:pStyle w:val="NormalWeb"/>
              <w:jc w:val="center"/>
              <w:rPr>
                <w:rFonts w:ascii="CMR10" w:hAnsi="CMR10"/>
                <w:sz w:val="20"/>
                <w:szCs w:val="20"/>
              </w:rPr>
            </w:pPr>
            <w:r>
              <w:rPr>
                <w:rFonts w:ascii="CMR10" w:hAnsi="CMR10"/>
                <w:sz w:val="20"/>
                <w:szCs w:val="20"/>
              </w:rPr>
              <w:t>0.8</w:t>
            </w:r>
            <w:r w:rsidR="0072631B">
              <w:rPr>
                <w:rFonts w:ascii="CMR10" w:hAnsi="CMR10"/>
                <w:sz w:val="20"/>
                <w:szCs w:val="20"/>
              </w:rPr>
              <w:t>4</w:t>
            </w:r>
          </w:p>
        </w:tc>
        <w:tc>
          <w:tcPr>
            <w:tcW w:w="1802" w:type="dxa"/>
          </w:tcPr>
          <w:p w14:paraId="3AC3467D" w14:textId="308793B2" w:rsidR="00FC7795" w:rsidRDefault="00FC7795" w:rsidP="00FC7795">
            <w:pPr>
              <w:pStyle w:val="NormalWeb"/>
              <w:jc w:val="center"/>
              <w:rPr>
                <w:rFonts w:ascii="CMR10" w:hAnsi="CMR10"/>
                <w:sz w:val="20"/>
                <w:szCs w:val="20"/>
              </w:rPr>
            </w:pPr>
            <w:r>
              <w:rPr>
                <w:rFonts w:ascii="CMR10" w:hAnsi="CMR10"/>
                <w:sz w:val="20"/>
                <w:szCs w:val="20"/>
              </w:rPr>
              <w:t>0.</w:t>
            </w:r>
            <w:r w:rsidR="0072631B">
              <w:rPr>
                <w:rFonts w:ascii="CMR10" w:hAnsi="CMR10"/>
                <w:sz w:val="20"/>
                <w:szCs w:val="20"/>
              </w:rPr>
              <w:t>89</w:t>
            </w:r>
          </w:p>
        </w:tc>
        <w:tc>
          <w:tcPr>
            <w:tcW w:w="1802" w:type="dxa"/>
          </w:tcPr>
          <w:p w14:paraId="7073FBC1" w14:textId="7E07FACD" w:rsidR="00FC7795" w:rsidRDefault="00FC7795" w:rsidP="00FC7795">
            <w:pPr>
              <w:pStyle w:val="NormalWeb"/>
              <w:jc w:val="center"/>
              <w:rPr>
                <w:rFonts w:ascii="CMR10" w:hAnsi="CMR10"/>
                <w:sz w:val="20"/>
                <w:szCs w:val="20"/>
              </w:rPr>
            </w:pPr>
            <w:r>
              <w:rPr>
                <w:rFonts w:ascii="CMR10" w:hAnsi="CMR10"/>
                <w:sz w:val="20"/>
                <w:szCs w:val="20"/>
              </w:rPr>
              <w:t>0.8</w:t>
            </w:r>
            <w:r w:rsidR="0072631B">
              <w:rPr>
                <w:rFonts w:ascii="CMR10" w:hAnsi="CMR10"/>
                <w:sz w:val="20"/>
                <w:szCs w:val="20"/>
              </w:rPr>
              <w:t>6</w:t>
            </w:r>
          </w:p>
        </w:tc>
        <w:tc>
          <w:tcPr>
            <w:tcW w:w="1802" w:type="dxa"/>
          </w:tcPr>
          <w:p w14:paraId="2C8E0CDB" w14:textId="6A75E789" w:rsidR="00FC7795" w:rsidRDefault="00FC7795" w:rsidP="00FC7795">
            <w:pPr>
              <w:pStyle w:val="NormalWeb"/>
              <w:jc w:val="center"/>
              <w:rPr>
                <w:rFonts w:ascii="CMR10" w:hAnsi="CMR10"/>
                <w:sz w:val="20"/>
                <w:szCs w:val="20"/>
              </w:rPr>
            </w:pPr>
            <w:r>
              <w:rPr>
                <w:rFonts w:ascii="CMR10" w:hAnsi="CMR10"/>
                <w:sz w:val="20"/>
                <w:szCs w:val="20"/>
              </w:rPr>
              <w:t>628</w:t>
            </w:r>
          </w:p>
        </w:tc>
      </w:tr>
      <w:tr w:rsidR="00FC7795" w14:paraId="5CDE8C33" w14:textId="77777777" w:rsidTr="00FC7795">
        <w:tc>
          <w:tcPr>
            <w:tcW w:w="1802" w:type="dxa"/>
          </w:tcPr>
          <w:p w14:paraId="0EF1B751" w14:textId="580117CB" w:rsidR="00FC7795" w:rsidRDefault="00FC7795" w:rsidP="00FC7795">
            <w:pPr>
              <w:pStyle w:val="NormalWeb"/>
              <w:jc w:val="center"/>
              <w:rPr>
                <w:rFonts w:ascii="CMR10" w:hAnsi="CMR10"/>
                <w:sz w:val="20"/>
                <w:szCs w:val="20"/>
              </w:rPr>
            </w:pPr>
            <w:r>
              <w:rPr>
                <w:rFonts w:ascii="CMR10" w:hAnsi="CMR10"/>
                <w:sz w:val="20"/>
                <w:szCs w:val="20"/>
              </w:rPr>
              <w:t>neutral</w:t>
            </w:r>
          </w:p>
        </w:tc>
        <w:tc>
          <w:tcPr>
            <w:tcW w:w="1802" w:type="dxa"/>
          </w:tcPr>
          <w:p w14:paraId="6A1268D4" w14:textId="63922CA0" w:rsidR="00FC7795" w:rsidRDefault="00FC7795" w:rsidP="00FC7795">
            <w:pPr>
              <w:pStyle w:val="NormalWeb"/>
              <w:jc w:val="center"/>
              <w:rPr>
                <w:rFonts w:ascii="CMR10" w:hAnsi="CMR10"/>
                <w:sz w:val="20"/>
                <w:szCs w:val="20"/>
              </w:rPr>
            </w:pPr>
            <w:r>
              <w:rPr>
                <w:rFonts w:ascii="CMR10" w:hAnsi="CMR10"/>
                <w:sz w:val="20"/>
                <w:szCs w:val="20"/>
              </w:rPr>
              <w:t>0.6</w:t>
            </w:r>
            <w:r w:rsidR="0072631B">
              <w:rPr>
                <w:rFonts w:ascii="CMR10" w:hAnsi="CMR10"/>
                <w:sz w:val="20"/>
                <w:szCs w:val="20"/>
              </w:rPr>
              <w:t>3</w:t>
            </w:r>
          </w:p>
        </w:tc>
        <w:tc>
          <w:tcPr>
            <w:tcW w:w="1802" w:type="dxa"/>
          </w:tcPr>
          <w:p w14:paraId="5F4C7504" w14:textId="627CBF20" w:rsidR="00FC7795" w:rsidRDefault="00FC7795" w:rsidP="00FC7795">
            <w:pPr>
              <w:pStyle w:val="NormalWeb"/>
              <w:jc w:val="center"/>
              <w:rPr>
                <w:rFonts w:ascii="CMR10" w:hAnsi="CMR10"/>
                <w:sz w:val="20"/>
                <w:szCs w:val="20"/>
              </w:rPr>
            </w:pPr>
            <w:r>
              <w:rPr>
                <w:rFonts w:ascii="CMR10" w:hAnsi="CMR10"/>
                <w:sz w:val="20"/>
                <w:szCs w:val="20"/>
              </w:rPr>
              <w:t>0.54</w:t>
            </w:r>
          </w:p>
        </w:tc>
        <w:tc>
          <w:tcPr>
            <w:tcW w:w="1802" w:type="dxa"/>
          </w:tcPr>
          <w:p w14:paraId="1331F8CA" w14:textId="56EB6C9F" w:rsidR="00FC7795" w:rsidRDefault="00FC7795" w:rsidP="00FC7795">
            <w:pPr>
              <w:pStyle w:val="NormalWeb"/>
              <w:jc w:val="center"/>
              <w:rPr>
                <w:rFonts w:ascii="CMR10" w:hAnsi="CMR10"/>
                <w:sz w:val="20"/>
                <w:szCs w:val="20"/>
              </w:rPr>
            </w:pPr>
            <w:r>
              <w:rPr>
                <w:rFonts w:ascii="CMR10" w:hAnsi="CMR10"/>
                <w:sz w:val="20"/>
                <w:szCs w:val="20"/>
              </w:rPr>
              <w:t>0.5</w:t>
            </w:r>
            <w:r w:rsidR="0072631B">
              <w:rPr>
                <w:rFonts w:ascii="CMR10" w:hAnsi="CMR10"/>
                <w:sz w:val="20"/>
                <w:szCs w:val="20"/>
              </w:rPr>
              <w:t>8</w:t>
            </w:r>
          </w:p>
        </w:tc>
        <w:tc>
          <w:tcPr>
            <w:tcW w:w="1802" w:type="dxa"/>
          </w:tcPr>
          <w:p w14:paraId="7F222B28" w14:textId="5654690A" w:rsidR="00FC7795" w:rsidRDefault="00FC7795" w:rsidP="00FC7795">
            <w:pPr>
              <w:pStyle w:val="NormalWeb"/>
              <w:jc w:val="center"/>
              <w:rPr>
                <w:rFonts w:ascii="CMR10" w:hAnsi="CMR10"/>
                <w:sz w:val="20"/>
                <w:szCs w:val="20"/>
              </w:rPr>
            </w:pPr>
            <w:r>
              <w:rPr>
                <w:rFonts w:ascii="CMR10" w:hAnsi="CMR10"/>
                <w:sz w:val="20"/>
                <w:szCs w:val="20"/>
              </w:rPr>
              <w:t>210</w:t>
            </w:r>
          </w:p>
        </w:tc>
      </w:tr>
      <w:tr w:rsidR="00FC7795" w14:paraId="27D3CE5F" w14:textId="77777777" w:rsidTr="00FC7795">
        <w:tc>
          <w:tcPr>
            <w:tcW w:w="1802" w:type="dxa"/>
          </w:tcPr>
          <w:p w14:paraId="60B5654E" w14:textId="3CFAAE4C" w:rsidR="00FC7795" w:rsidRDefault="00FC7795" w:rsidP="00FC7795">
            <w:pPr>
              <w:pStyle w:val="NormalWeb"/>
              <w:jc w:val="center"/>
              <w:rPr>
                <w:rFonts w:ascii="CMR10" w:hAnsi="CMR10"/>
                <w:sz w:val="20"/>
                <w:szCs w:val="20"/>
              </w:rPr>
            </w:pPr>
            <w:r>
              <w:rPr>
                <w:rFonts w:ascii="CMR10" w:hAnsi="CMR10"/>
                <w:sz w:val="20"/>
                <w:szCs w:val="20"/>
              </w:rPr>
              <w:t>positive</w:t>
            </w:r>
          </w:p>
        </w:tc>
        <w:tc>
          <w:tcPr>
            <w:tcW w:w="1802" w:type="dxa"/>
          </w:tcPr>
          <w:p w14:paraId="29FC46F1" w14:textId="133183D2" w:rsidR="00FC7795" w:rsidRDefault="00FC7795" w:rsidP="00FC7795">
            <w:pPr>
              <w:pStyle w:val="NormalWeb"/>
              <w:jc w:val="center"/>
              <w:rPr>
                <w:rFonts w:ascii="CMR10" w:hAnsi="CMR10"/>
                <w:sz w:val="20"/>
                <w:szCs w:val="20"/>
              </w:rPr>
            </w:pPr>
            <w:r>
              <w:rPr>
                <w:rFonts w:ascii="CMR10" w:hAnsi="CMR10"/>
                <w:sz w:val="20"/>
                <w:szCs w:val="20"/>
              </w:rPr>
              <w:t>0.67</w:t>
            </w:r>
          </w:p>
        </w:tc>
        <w:tc>
          <w:tcPr>
            <w:tcW w:w="1802" w:type="dxa"/>
          </w:tcPr>
          <w:p w14:paraId="4E3A4AB7" w14:textId="326DE129" w:rsidR="00FC7795" w:rsidRDefault="00FC7795" w:rsidP="00FC7795">
            <w:pPr>
              <w:pStyle w:val="NormalWeb"/>
              <w:jc w:val="center"/>
              <w:rPr>
                <w:rFonts w:ascii="CMR10" w:hAnsi="CMR10"/>
                <w:sz w:val="20"/>
                <w:szCs w:val="20"/>
              </w:rPr>
            </w:pPr>
            <w:r>
              <w:rPr>
                <w:rFonts w:ascii="CMR10" w:hAnsi="CMR10"/>
                <w:sz w:val="20"/>
                <w:szCs w:val="20"/>
              </w:rPr>
              <w:t>0.6</w:t>
            </w:r>
            <w:r w:rsidR="0072631B">
              <w:rPr>
                <w:rFonts w:ascii="CMR10" w:hAnsi="CMR10"/>
                <w:sz w:val="20"/>
                <w:szCs w:val="20"/>
              </w:rPr>
              <w:t>2</w:t>
            </w:r>
          </w:p>
        </w:tc>
        <w:tc>
          <w:tcPr>
            <w:tcW w:w="1802" w:type="dxa"/>
          </w:tcPr>
          <w:p w14:paraId="2D512D0B" w14:textId="0EC07C31" w:rsidR="00FC7795" w:rsidRDefault="00FC7795" w:rsidP="00FC7795">
            <w:pPr>
              <w:pStyle w:val="NormalWeb"/>
              <w:jc w:val="center"/>
              <w:rPr>
                <w:rFonts w:ascii="CMR10" w:hAnsi="CMR10"/>
                <w:sz w:val="20"/>
                <w:szCs w:val="20"/>
              </w:rPr>
            </w:pPr>
            <w:r>
              <w:rPr>
                <w:rFonts w:ascii="CMR10" w:hAnsi="CMR10"/>
                <w:sz w:val="20"/>
                <w:szCs w:val="20"/>
              </w:rPr>
              <w:t>0.6</w:t>
            </w:r>
            <w:r w:rsidR="0072631B">
              <w:rPr>
                <w:rFonts w:ascii="CMR10" w:hAnsi="CMR10"/>
                <w:sz w:val="20"/>
                <w:szCs w:val="20"/>
              </w:rPr>
              <w:t>5</w:t>
            </w:r>
          </w:p>
        </w:tc>
        <w:tc>
          <w:tcPr>
            <w:tcW w:w="1802" w:type="dxa"/>
          </w:tcPr>
          <w:p w14:paraId="1E39BB51" w14:textId="2B3AA91D" w:rsidR="00FC7795" w:rsidRDefault="00FC7795" w:rsidP="00FC7795">
            <w:pPr>
              <w:pStyle w:val="NormalWeb"/>
              <w:jc w:val="center"/>
              <w:rPr>
                <w:rFonts w:ascii="CMR10" w:hAnsi="CMR10"/>
                <w:sz w:val="20"/>
                <w:szCs w:val="20"/>
              </w:rPr>
            </w:pPr>
            <w:r>
              <w:rPr>
                <w:rFonts w:ascii="CMR10" w:hAnsi="CMR10"/>
                <w:sz w:val="20"/>
                <w:szCs w:val="20"/>
              </w:rPr>
              <w:t>162</w:t>
            </w:r>
          </w:p>
        </w:tc>
      </w:tr>
      <w:tr w:rsidR="00FC7795" w14:paraId="5978DD42" w14:textId="77777777" w:rsidTr="00FC7795">
        <w:tc>
          <w:tcPr>
            <w:tcW w:w="1802" w:type="dxa"/>
          </w:tcPr>
          <w:p w14:paraId="03A0D1FB" w14:textId="77FD747F" w:rsidR="00FC7795" w:rsidRDefault="00FC7795" w:rsidP="00FC7795">
            <w:pPr>
              <w:pStyle w:val="NormalWeb"/>
              <w:jc w:val="center"/>
              <w:rPr>
                <w:rFonts w:ascii="CMR10" w:hAnsi="CMR10"/>
                <w:sz w:val="20"/>
                <w:szCs w:val="20"/>
              </w:rPr>
            </w:pPr>
            <w:r>
              <w:rPr>
                <w:rFonts w:ascii="CMR10" w:hAnsi="CMR10"/>
                <w:sz w:val="20"/>
                <w:szCs w:val="20"/>
              </w:rPr>
              <w:t>accuracy</w:t>
            </w:r>
          </w:p>
        </w:tc>
        <w:tc>
          <w:tcPr>
            <w:tcW w:w="1802" w:type="dxa"/>
          </w:tcPr>
          <w:p w14:paraId="4BA437E4" w14:textId="77777777" w:rsidR="00FC7795" w:rsidRDefault="00FC7795" w:rsidP="00FC7795">
            <w:pPr>
              <w:pStyle w:val="NormalWeb"/>
              <w:jc w:val="center"/>
              <w:rPr>
                <w:rFonts w:ascii="CMR10" w:hAnsi="CMR10"/>
                <w:sz w:val="20"/>
                <w:szCs w:val="20"/>
              </w:rPr>
            </w:pPr>
          </w:p>
        </w:tc>
        <w:tc>
          <w:tcPr>
            <w:tcW w:w="1802" w:type="dxa"/>
          </w:tcPr>
          <w:p w14:paraId="7600F806" w14:textId="77777777" w:rsidR="00FC7795" w:rsidRDefault="00FC7795" w:rsidP="00FC7795">
            <w:pPr>
              <w:pStyle w:val="NormalWeb"/>
              <w:jc w:val="center"/>
              <w:rPr>
                <w:rFonts w:ascii="CMR10" w:hAnsi="CMR10"/>
                <w:sz w:val="20"/>
                <w:szCs w:val="20"/>
              </w:rPr>
            </w:pPr>
          </w:p>
        </w:tc>
        <w:tc>
          <w:tcPr>
            <w:tcW w:w="1802" w:type="dxa"/>
          </w:tcPr>
          <w:p w14:paraId="1E37E1FD" w14:textId="7B35B9BB" w:rsidR="00FC7795" w:rsidRDefault="00FC7795" w:rsidP="00FC7795">
            <w:pPr>
              <w:pStyle w:val="NormalWeb"/>
              <w:jc w:val="center"/>
              <w:rPr>
                <w:rFonts w:ascii="CMR10" w:hAnsi="CMR10"/>
                <w:sz w:val="20"/>
                <w:szCs w:val="20"/>
              </w:rPr>
            </w:pPr>
            <w:r>
              <w:rPr>
                <w:rFonts w:ascii="CMR10" w:hAnsi="CMR10"/>
                <w:sz w:val="20"/>
                <w:szCs w:val="20"/>
              </w:rPr>
              <w:t>0.7</w:t>
            </w:r>
            <w:r w:rsidR="0072631B">
              <w:rPr>
                <w:rFonts w:ascii="CMR10" w:hAnsi="CMR10"/>
                <w:sz w:val="20"/>
                <w:szCs w:val="20"/>
              </w:rPr>
              <w:t>7</w:t>
            </w:r>
          </w:p>
        </w:tc>
        <w:tc>
          <w:tcPr>
            <w:tcW w:w="1802" w:type="dxa"/>
          </w:tcPr>
          <w:p w14:paraId="60E55849" w14:textId="2B885789" w:rsidR="00FC7795" w:rsidRDefault="00FC7795" w:rsidP="00FC7795">
            <w:pPr>
              <w:pStyle w:val="NormalWeb"/>
              <w:jc w:val="center"/>
              <w:rPr>
                <w:rFonts w:ascii="CMR10" w:hAnsi="CMR10"/>
                <w:sz w:val="20"/>
                <w:szCs w:val="20"/>
              </w:rPr>
            </w:pPr>
            <w:r>
              <w:rPr>
                <w:rFonts w:ascii="CMR10" w:hAnsi="CMR10"/>
                <w:sz w:val="20"/>
                <w:szCs w:val="20"/>
              </w:rPr>
              <w:t>1000</w:t>
            </w:r>
          </w:p>
        </w:tc>
      </w:tr>
      <w:tr w:rsidR="00FC7795" w14:paraId="6A6E3AAE" w14:textId="77777777" w:rsidTr="00FC7795">
        <w:tc>
          <w:tcPr>
            <w:tcW w:w="1802" w:type="dxa"/>
          </w:tcPr>
          <w:p w14:paraId="0CCD06AB" w14:textId="516B12A3" w:rsidR="00FC7795" w:rsidRDefault="00FC7795" w:rsidP="00FC7795">
            <w:pPr>
              <w:pStyle w:val="NormalWeb"/>
              <w:jc w:val="center"/>
              <w:rPr>
                <w:rFonts w:ascii="CMR10" w:hAnsi="CMR10"/>
                <w:sz w:val="20"/>
                <w:szCs w:val="20"/>
              </w:rPr>
            </w:pPr>
            <w:r>
              <w:rPr>
                <w:rFonts w:ascii="CMR10" w:hAnsi="CMR10"/>
                <w:sz w:val="20"/>
                <w:szCs w:val="20"/>
              </w:rPr>
              <w:t>Macro avg</w:t>
            </w:r>
          </w:p>
        </w:tc>
        <w:tc>
          <w:tcPr>
            <w:tcW w:w="1802" w:type="dxa"/>
          </w:tcPr>
          <w:p w14:paraId="308591DC" w14:textId="5E58438B" w:rsidR="00FC7795" w:rsidRDefault="00FC7795" w:rsidP="00FC7795">
            <w:pPr>
              <w:pStyle w:val="NormalWeb"/>
              <w:jc w:val="center"/>
              <w:rPr>
                <w:rFonts w:ascii="CMR10" w:hAnsi="CMR10"/>
                <w:sz w:val="20"/>
                <w:szCs w:val="20"/>
              </w:rPr>
            </w:pPr>
            <w:r>
              <w:rPr>
                <w:rFonts w:ascii="CMR10" w:hAnsi="CMR10"/>
                <w:sz w:val="20"/>
                <w:szCs w:val="20"/>
              </w:rPr>
              <w:t>0.7</w:t>
            </w:r>
            <w:r w:rsidR="0072631B">
              <w:rPr>
                <w:rFonts w:ascii="CMR10" w:hAnsi="CMR10"/>
                <w:sz w:val="20"/>
                <w:szCs w:val="20"/>
              </w:rPr>
              <w:t>1</w:t>
            </w:r>
          </w:p>
        </w:tc>
        <w:tc>
          <w:tcPr>
            <w:tcW w:w="1802" w:type="dxa"/>
          </w:tcPr>
          <w:p w14:paraId="0F396032" w14:textId="70399DC1" w:rsidR="00FC7795" w:rsidRDefault="00FC7795" w:rsidP="00FC7795">
            <w:pPr>
              <w:pStyle w:val="NormalWeb"/>
              <w:jc w:val="center"/>
              <w:rPr>
                <w:rFonts w:ascii="CMR10" w:hAnsi="CMR10"/>
                <w:sz w:val="20"/>
                <w:szCs w:val="20"/>
              </w:rPr>
            </w:pPr>
            <w:r>
              <w:rPr>
                <w:rFonts w:ascii="CMR10" w:hAnsi="CMR10"/>
                <w:sz w:val="20"/>
                <w:szCs w:val="20"/>
              </w:rPr>
              <w:t>0.</w:t>
            </w:r>
            <w:r w:rsidR="0072631B">
              <w:rPr>
                <w:rFonts w:ascii="CMR10" w:hAnsi="CMR10"/>
                <w:sz w:val="20"/>
                <w:szCs w:val="20"/>
              </w:rPr>
              <w:t>69</w:t>
            </w:r>
          </w:p>
        </w:tc>
        <w:tc>
          <w:tcPr>
            <w:tcW w:w="1802" w:type="dxa"/>
          </w:tcPr>
          <w:p w14:paraId="272C0547" w14:textId="221E9467" w:rsidR="00FC7795" w:rsidRDefault="00FC7795" w:rsidP="00FC7795">
            <w:pPr>
              <w:pStyle w:val="NormalWeb"/>
              <w:jc w:val="center"/>
              <w:rPr>
                <w:rFonts w:ascii="CMR10" w:hAnsi="CMR10"/>
                <w:sz w:val="20"/>
                <w:szCs w:val="20"/>
              </w:rPr>
            </w:pPr>
            <w:r>
              <w:rPr>
                <w:rFonts w:ascii="CMR10" w:hAnsi="CMR10"/>
                <w:sz w:val="20"/>
                <w:szCs w:val="20"/>
              </w:rPr>
              <w:t>0.7</w:t>
            </w:r>
            <w:r w:rsidR="0072631B">
              <w:rPr>
                <w:rFonts w:ascii="CMR10" w:hAnsi="CMR10"/>
                <w:sz w:val="20"/>
                <w:szCs w:val="20"/>
              </w:rPr>
              <w:t>0</w:t>
            </w:r>
          </w:p>
        </w:tc>
        <w:tc>
          <w:tcPr>
            <w:tcW w:w="1802" w:type="dxa"/>
          </w:tcPr>
          <w:p w14:paraId="5ED34796" w14:textId="6A32B30D" w:rsidR="00FC7795" w:rsidRDefault="00FC7795" w:rsidP="00FC7795">
            <w:pPr>
              <w:pStyle w:val="NormalWeb"/>
              <w:jc w:val="center"/>
              <w:rPr>
                <w:rFonts w:ascii="CMR10" w:hAnsi="CMR10"/>
                <w:sz w:val="20"/>
                <w:szCs w:val="20"/>
              </w:rPr>
            </w:pPr>
            <w:r>
              <w:rPr>
                <w:rFonts w:ascii="CMR10" w:hAnsi="CMR10"/>
                <w:sz w:val="20"/>
                <w:szCs w:val="20"/>
              </w:rPr>
              <w:t>1000</w:t>
            </w:r>
          </w:p>
        </w:tc>
      </w:tr>
      <w:tr w:rsidR="00FC7795" w14:paraId="781169AE" w14:textId="77777777" w:rsidTr="00FC7795">
        <w:tc>
          <w:tcPr>
            <w:tcW w:w="1802" w:type="dxa"/>
          </w:tcPr>
          <w:p w14:paraId="21CE0259" w14:textId="13B6E3A4" w:rsidR="00FC7795" w:rsidRDefault="00FC7795" w:rsidP="00FC7795">
            <w:pPr>
              <w:pStyle w:val="NormalWeb"/>
              <w:jc w:val="center"/>
              <w:rPr>
                <w:rFonts w:ascii="CMR10" w:hAnsi="CMR10"/>
                <w:sz w:val="20"/>
                <w:szCs w:val="20"/>
              </w:rPr>
            </w:pPr>
            <w:r>
              <w:rPr>
                <w:rFonts w:ascii="CMR10" w:hAnsi="CMR10"/>
                <w:sz w:val="20"/>
                <w:szCs w:val="20"/>
              </w:rPr>
              <w:t>Weighted avg</w:t>
            </w:r>
          </w:p>
        </w:tc>
        <w:tc>
          <w:tcPr>
            <w:tcW w:w="1802" w:type="dxa"/>
          </w:tcPr>
          <w:p w14:paraId="773CE1B3" w14:textId="49306CF4" w:rsidR="00FC7795" w:rsidRDefault="00FC7795" w:rsidP="00FC7795">
            <w:pPr>
              <w:pStyle w:val="NormalWeb"/>
              <w:jc w:val="center"/>
              <w:rPr>
                <w:rFonts w:ascii="CMR10" w:hAnsi="CMR10"/>
                <w:sz w:val="20"/>
                <w:szCs w:val="20"/>
              </w:rPr>
            </w:pPr>
            <w:r>
              <w:rPr>
                <w:rFonts w:ascii="CMR10" w:hAnsi="CMR10"/>
                <w:sz w:val="20"/>
                <w:szCs w:val="20"/>
              </w:rPr>
              <w:t>0.7</w:t>
            </w:r>
            <w:r w:rsidR="0072631B">
              <w:rPr>
                <w:rFonts w:ascii="CMR10" w:hAnsi="CMR10"/>
                <w:sz w:val="20"/>
                <w:szCs w:val="20"/>
              </w:rPr>
              <w:t>7</w:t>
            </w:r>
          </w:p>
        </w:tc>
        <w:tc>
          <w:tcPr>
            <w:tcW w:w="1802" w:type="dxa"/>
          </w:tcPr>
          <w:p w14:paraId="75AB9A44" w14:textId="2CC482E5" w:rsidR="00FC7795" w:rsidRDefault="00FC7795" w:rsidP="00FC7795">
            <w:pPr>
              <w:pStyle w:val="NormalWeb"/>
              <w:jc w:val="center"/>
              <w:rPr>
                <w:rFonts w:ascii="CMR10" w:hAnsi="CMR10"/>
                <w:sz w:val="20"/>
                <w:szCs w:val="20"/>
              </w:rPr>
            </w:pPr>
            <w:r>
              <w:rPr>
                <w:rFonts w:ascii="CMR10" w:hAnsi="CMR10"/>
                <w:sz w:val="20"/>
                <w:szCs w:val="20"/>
              </w:rPr>
              <w:t>0.</w:t>
            </w:r>
            <w:r w:rsidR="0072631B">
              <w:rPr>
                <w:rFonts w:ascii="CMR10" w:hAnsi="CMR10"/>
                <w:sz w:val="20"/>
                <w:szCs w:val="20"/>
              </w:rPr>
              <w:t>77</w:t>
            </w:r>
          </w:p>
        </w:tc>
        <w:tc>
          <w:tcPr>
            <w:tcW w:w="1802" w:type="dxa"/>
          </w:tcPr>
          <w:p w14:paraId="534A27DA" w14:textId="6E9F23FC" w:rsidR="00FC7795" w:rsidRDefault="00FC7795" w:rsidP="00FC7795">
            <w:pPr>
              <w:pStyle w:val="NormalWeb"/>
              <w:jc w:val="center"/>
              <w:rPr>
                <w:rFonts w:ascii="CMR10" w:hAnsi="CMR10"/>
                <w:sz w:val="20"/>
                <w:szCs w:val="20"/>
              </w:rPr>
            </w:pPr>
            <w:r>
              <w:rPr>
                <w:rFonts w:ascii="CMR10" w:hAnsi="CMR10"/>
                <w:sz w:val="20"/>
                <w:szCs w:val="20"/>
              </w:rPr>
              <w:t>0.7</w:t>
            </w:r>
            <w:r w:rsidR="0072631B">
              <w:rPr>
                <w:rFonts w:ascii="CMR10" w:hAnsi="CMR10"/>
                <w:sz w:val="20"/>
                <w:szCs w:val="20"/>
              </w:rPr>
              <w:t>7</w:t>
            </w:r>
          </w:p>
        </w:tc>
        <w:tc>
          <w:tcPr>
            <w:tcW w:w="1802" w:type="dxa"/>
          </w:tcPr>
          <w:p w14:paraId="5EE7A77E" w14:textId="297F3B6D" w:rsidR="00FC7795" w:rsidRDefault="00FC7795" w:rsidP="00FC7795">
            <w:pPr>
              <w:pStyle w:val="NormalWeb"/>
              <w:jc w:val="center"/>
              <w:rPr>
                <w:rFonts w:ascii="CMR10" w:hAnsi="CMR10"/>
                <w:sz w:val="20"/>
                <w:szCs w:val="20"/>
              </w:rPr>
            </w:pPr>
            <w:r>
              <w:rPr>
                <w:rFonts w:ascii="CMR10" w:hAnsi="CMR10"/>
                <w:sz w:val="20"/>
                <w:szCs w:val="20"/>
              </w:rPr>
              <w:t>1000</w:t>
            </w:r>
          </w:p>
        </w:tc>
      </w:tr>
    </w:tbl>
    <w:p w14:paraId="66AFEA59" w14:textId="3A0C451D" w:rsidR="00FC7795" w:rsidRDefault="00FC7795" w:rsidP="000568ED">
      <w:pPr>
        <w:pStyle w:val="NormalWeb"/>
        <w:rPr>
          <w:rFonts w:ascii="CMR10" w:hAnsi="CMR10"/>
          <w:sz w:val="20"/>
          <w:szCs w:val="20"/>
        </w:rPr>
      </w:pPr>
      <w:r>
        <w:rPr>
          <w:rFonts w:ascii="CMR10" w:hAnsi="CMR10"/>
          <w:sz w:val="20"/>
          <w:szCs w:val="20"/>
        </w:rPr>
        <w:t>2.2.0</w:t>
      </w:r>
      <w:r w:rsidRPr="00FC7795">
        <w:rPr>
          <w:rFonts w:ascii="CMR10" w:hAnsi="CMR10"/>
          <w:sz w:val="20"/>
          <w:szCs w:val="20"/>
        </w:rPr>
        <w:t xml:space="preserve"> </w:t>
      </w:r>
      <w:r>
        <w:rPr>
          <w:rFonts w:ascii="CMR10" w:hAnsi="CMR10"/>
          <w:sz w:val="20"/>
          <w:szCs w:val="20"/>
        </w:rPr>
        <w:t>BNB models from the whole vocabulary,</w:t>
      </w:r>
    </w:p>
    <w:tbl>
      <w:tblPr>
        <w:tblStyle w:val="TableGrid"/>
        <w:tblW w:w="0" w:type="auto"/>
        <w:tblLook w:val="04A0" w:firstRow="1" w:lastRow="0" w:firstColumn="1" w:lastColumn="0" w:noHBand="0" w:noVBand="1"/>
      </w:tblPr>
      <w:tblGrid>
        <w:gridCol w:w="1802"/>
        <w:gridCol w:w="1802"/>
        <w:gridCol w:w="1802"/>
        <w:gridCol w:w="1802"/>
        <w:gridCol w:w="1802"/>
      </w:tblGrid>
      <w:tr w:rsidR="00343123" w14:paraId="5C44BDC8" w14:textId="77777777" w:rsidTr="00343123">
        <w:tc>
          <w:tcPr>
            <w:tcW w:w="1802" w:type="dxa"/>
          </w:tcPr>
          <w:p w14:paraId="46791A75" w14:textId="77777777" w:rsidR="00343123" w:rsidRDefault="00343123" w:rsidP="00343123">
            <w:pPr>
              <w:pStyle w:val="NormalWeb"/>
              <w:jc w:val="center"/>
              <w:rPr>
                <w:rFonts w:ascii="CMR10" w:hAnsi="CMR10"/>
                <w:sz w:val="20"/>
                <w:szCs w:val="20"/>
              </w:rPr>
            </w:pPr>
          </w:p>
        </w:tc>
        <w:tc>
          <w:tcPr>
            <w:tcW w:w="1802" w:type="dxa"/>
          </w:tcPr>
          <w:p w14:paraId="2EF8DF5C" w14:textId="590C5622" w:rsidR="00343123" w:rsidRDefault="00343123" w:rsidP="00343123">
            <w:pPr>
              <w:pStyle w:val="NormalWeb"/>
              <w:jc w:val="center"/>
              <w:rPr>
                <w:rFonts w:ascii="CMR10" w:hAnsi="CMR10"/>
                <w:sz w:val="20"/>
                <w:szCs w:val="20"/>
              </w:rPr>
            </w:pPr>
            <w:r>
              <w:rPr>
                <w:rFonts w:ascii="CMR10" w:hAnsi="CMR10"/>
                <w:sz w:val="20"/>
                <w:szCs w:val="20"/>
              </w:rPr>
              <w:t>precision</w:t>
            </w:r>
          </w:p>
        </w:tc>
        <w:tc>
          <w:tcPr>
            <w:tcW w:w="1802" w:type="dxa"/>
          </w:tcPr>
          <w:p w14:paraId="1C9D92A2" w14:textId="49512D1E" w:rsidR="00343123" w:rsidRDefault="00343123" w:rsidP="00343123">
            <w:pPr>
              <w:pStyle w:val="NormalWeb"/>
              <w:jc w:val="center"/>
              <w:rPr>
                <w:rFonts w:ascii="CMR10" w:hAnsi="CMR10"/>
                <w:sz w:val="20"/>
                <w:szCs w:val="20"/>
              </w:rPr>
            </w:pPr>
            <w:r>
              <w:rPr>
                <w:rFonts w:ascii="CMR10" w:hAnsi="CMR10"/>
                <w:sz w:val="20"/>
                <w:szCs w:val="20"/>
              </w:rPr>
              <w:t>recall</w:t>
            </w:r>
          </w:p>
        </w:tc>
        <w:tc>
          <w:tcPr>
            <w:tcW w:w="1802" w:type="dxa"/>
          </w:tcPr>
          <w:p w14:paraId="640F0BE5" w14:textId="4A3CBEC6" w:rsidR="00343123" w:rsidRDefault="00343123" w:rsidP="00343123">
            <w:pPr>
              <w:pStyle w:val="NormalWeb"/>
              <w:jc w:val="center"/>
              <w:rPr>
                <w:rFonts w:ascii="CMR10" w:hAnsi="CMR10"/>
                <w:sz w:val="20"/>
                <w:szCs w:val="20"/>
              </w:rPr>
            </w:pPr>
            <w:r>
              <w:rPr>
                <w:rFonts w:ascii="CMR10" w:hAnsi="CMR10"/>
                <w:sz w:val="20"/>
                <w:szCs w:val="20"/>
              </w:rPr>
              <w:t>F1-score</w:t>
            </w:r>
          </w:p>
        </w:tc>
        <w:tc>
          <w:tcPr>
            <w:tcW w:w="1802" w:type="dxa"/>
          </w:tcPr>
          <w:p w14:paraId="30482F20" w14:textId="176F9AD5" w:rsidR="00343123" w:rsidRDefault="00343123" w:rsidP="00343123">
            <w:pPr>
              <w:pStyle w:val="NormalWeb"/>
              <w:jc w:val="center"/>
              <w:rPr>
                <w:rFonts w:ascii="CMR10" w:hAnsi="CMR10"/>
                <w:sz w:val="20"/>
                <w:szCs w:val="20"/>
              </w:rPr>
            </w:pPr>
            <w:r>
              <w:rPr>
                <w:rFonts w:ascii="CMR10" w:hAnsi="CMR10"/>
                <w:sz w:val="20"/>
                <w:szCs w:val="20"/>
              </w:rPr>
              <w:t>support</w:t>
            </w:r>
          </w:p>
        </w:tc>
      </w:tr>
      <w:tr w:rsidR="00343123" w14:paraId="50FE06D5" w14:textId="77777777" w:rsidTr="00343123">
        <w:tc>
          <w:tcPr>
            <w:tcW w:w="1802" w:type="dxa"/>
          </w:tcPr>
          <w:p w14:paraId="543195B8" w14:textId="236635DA" w:rsidR="00343123" w:rsidRDefault="00343123" w:rsidP="00343123">
            <w:pPr>
              <w:pStyle w:val="NormalWeb"/>
              <w:jc w:val="center"/>
              <w:rPr>
                <w:rFonts w:ascii="CMR10" w:hAnsi="CMR10"/>
                <w:sz w:val="20"/>
                <w:szCs w:val="20"/>
              </w:rPr>
            </w:pPr>
            <w:r>
              <w:rPr>
                <w:rFonts w:ascii="CMR10" w:hAnsi="CMR10"/>
                <w:sz w:val="20"/>
                <w:szCs w:val="20"/>
              </w:rPr>
              <w:t>Negative</w:t>
            </w:r>
          </w:p>
        </w:tc>
        <w:tc>
          <w:tcPr>
            <w:tcW w:w="1802" w:type="dxa"/>
          </w:tcPr>
          <w:p w14:paraId="0D499B8C" w14:textId="5C890FC1" w:rsidR="00343123" w:rsidRDefault="00343123" w:rsidP="00343123">
            <w:pPr>
              <w:pStyle w:val="NormalWeb"/>
              <w:jc w:val="center"/>
              <w:rPr>
                <w:rFonts w:ascii="CMR10" w:hAnsi="CMR10"/>
                <w:sz w:val="20"/>
                <w:szCs w:val="20"/>
              </w:rPr>
            </w:pPr>
            <w:r>
              <w:rPr>
                <w:rFonts w:ascii="CMR10" w:hAnsi="CMR10"/>
                <w:sz w:val="20"/>
                <w:szCs w:val="20"/>
              </w:rPr>
              <w:t>0.</w:t>
            </w:r>
            <w:r w:rsidR="0072631B">
              <w:rPr>
                <w:rFonts w:ascii="CMR10" w:hAnsi="CMR10"/>
                <w:sz w:val="20"/>
                <w:szCs w:val="20"/>
              </w:rPr>
              <w:t>67</w:t>
            </w:r>
          </w:p>
        </w:tc>
        <w:tc>
          <w:tcPr>
            <w:tcW w:w="1802" w:type="dxa"/>
          </w:tcPr>
          <w:p w14:paraId="5BE10C52" w14:textId="13B78680" w:rsidR="00343123" w:rsidRDefault="00343123" w:rsidP="00343123">
            <w:pPr>
              <w:pStyle w:val="NormalWeb"/>
              <w:jc w:val="center"/>
              <w:rPr>
                <w:rFonts w:ascii="CMR10" w:hAnsi="CMR10"/>
                <w:sz w:val="20"/>
                <w:szCs w:val="20"/>
              </w:rPr>
            </w:pPr>
            <w:r>
              <w:rPr>
                <w:rFonts w:ascii="CMR10" w:hAnsi="CMR10"/>
                <w:sz w:val="20"/>
                <w:szCs w:val="20"/>
              </w:rPr>
              <w:t>0.99</w:t>
            </w:r>
          </w:p>
        </w:tc>
        <w:tc>
          <w:tcPr>
            <w:tcW w:w="1802" w:type="dxa"/>
          </w:tcPr>
          <w:p w14:paraId="63A2840C" w14:textId="6F1F9482" w:rsidR="00343123" w:rsidRDefault="00343123" w:rsidP="00343123">
            <w:pPr>
              <w:pStyle w:val="NormalWeb"/>
              <w:jc w:val="center"/>
              <w:rPr>
                <w:rFonts w:ascii="CMR10" w:hAnsi="CMR10"/>
                <w:sz w:val="20"/>
                <w:szCs w:val="20"/>
              </w:rPr>
            </w:pPr>
            <w:r>
              <w:rPr>
                <w:rFonts w:ascii="CMR10" w:hAnsi="CMR10"/>
                <w:sz w:val="20"/>
                <w:szCs w:val="20"/>
              </w:rPr>
              <w:t>0.8</w:t>
            </w:r>
            <w:r w:rsidR="0072631B">
              <w:rPr>
                <w:rFonts w:ascii="CMR10" w:hAnsi="CMR10"/>
                <w:sz w:val="20"/>
                <w:szCs w:val="20"/>
              </w:rPr>
              <w:t>0</w:t>
            </w:r>
          </w:p>
        </w:tc>
        <w:tc>
          <w:tcPr>
            <w:tcW w:w="1802" w:type="dxa"/>
          </w:tcPr>
          <w:p w14:paraId="6CB0AD87" w14:textId="30F6D101" w:rsidR="00343123" w:rsidRDefault="00343123" w:rsidP="00343123">
            <w:pPr>
              <w:pStyle w:val="NormalWeb"/>
              <w:jc w:val="center"/>
              <w:rPr>
                <w:rFonts w:ascii="CMR10" w:hAnsi="CMR10"/>
                <w:sz w:val="20"/>
                <w:szCs w:val="20"/>
              </w:rPr>
            </w:pPr>
            <w:r>
              <w:rPr>
                <w:rFonts w:ascii="CMR10" w:hAnsi="CMR10"/>
                <w:sz w:val="20"/>
                <w:szCs w:val="20"/>
              </w:rPr>
              <w:t>628</w:t>
            </w:r>
          </w:p>
        </w:tc>
      </w:tr>
      <w:tr w:rsidR="00343123" w14:paraId="2E4ED6C0" w14:textId="77777777" w:rsidTr="00343123">
        <w:tc>
          <w:tcPr>
            <w:tcW w:w="1802" w:type="dxa"/>
          </w:tcPr>
          <w:p w14:paraId="3C58FDB5" w14:textId="232CA478" w:rsidR="00343123" w:rsidRDefault="00343123" w:rsidP="00343123">
            <w:pPr>
              <w:pStyle w:val="NormalWeb"/>
              <w:jc w:val="center"/>
              <w:rPr>
                <w:rFonts w:ascii="CMR10" w:hAnsi="CMR10"/>
                <w:sz w:val="20"/>
                <w:szCs w:val="20"/>
              </w:rPr>
            </w:pPr>
            <w:r>
              <w:rPr>
                <w:rFonts w:ascii="CMR10" w:hAnsi="CMR10"/>
                <w:sz w:val="20"/>
                <w:szCs w:val="20"/>
              </w:rPr>
              <w:t>neutral</w:t>
            </w:r>
          </w:p>
        </w:tc>
        <w:tc>
          <w:tcPr>
            <w:tcW w:w="1802" w:type="dxa"/>
          </w:tcPr>
          <w:p w14:paraId="3D09EAE9" w14:textId="30915F5B" w:rsidR="00343123" w:rsidRDefault="00343123" w:rsidP="00343123">
            <w:pPr>
              <w:pStyle w:val="NormalWeb"/>
              <w:jc w:val="center"/>
              <w:rPr>
                <w:rFonts w:ascii="CMR10" w:hAnsi="CMR10"/>
                <w:sz w:val="20"/>
                <w:szCs w:val="20"/>
              </w:rPr>
            </w:pPr>
            <w:r>
              <w:rPr>
                <w:rFonts w:ascii="CMR10" w:hAnsi="CMR10"/>
                <w:sz w:val="20"/>
                <w:szCs w:val="20"/>
              </w:rPr>
              <w:t>0.</w:t>
            </w:r>
            <w:r w:rsidR="0072631B">
              <w:rPr>
                <w:rFonts w:ascii="CMR10" w:hAnsi="CMR10"/>
                <w:sz w:val="20"/>
                <w:szCs w:val="20"/>
              </w:rPr>
              <w:t>78</w:t>
            </w:r>
          </w:p>
        </w:tc>
        <w:tc>
          <w:tcPr>
            <w:tcW w:w="1802" w:type="dxa"/>
          </w:tcPr>
          <w:p w14:paraId="4085C489" w14:textId="3646F56F" w:rsidR="00343123" w:rsidRDefault="00343123" w:rsidP="00343123">
            <w:pPr>
              <w:pStyle w:val="NormalWeb"/>
              <w:jc w:val="center"/>
              <w:rPr>
                <w:rFonts w:ascii="CMR10" w:hAnsi="CMR10"/>
                <w:sz w:val="20"/>
                <w:szCs w:val="20"/>
              </w:rPr>
            </w:pPr>
            <w:r>
              <w:rPr>
                <w:rFonts w:ascii="CMR10" w:hAnsi="CMR10"/>
                <w:sz w:val="20"/>
                <w:szCs w:val="20"/>
              </w:rPr>
              <w:t>0.</w:t>
            </w:r>
            <w:r w:rsidR="0072631B">
              <w:rPr>
                <w:rFonts w:ascii="CMR10" w:hAnsi="CMR10"/>
                <w:sz w:val="20"/>
                <w:szCs w:val="20"/>
              </w:rPr>
              <w:t>19</w:t>
            </w:r>
          </w:p>
        </w:tc>
        <w:tc>
          <w:tcPr>
            <w:tcW w:w="1802" w:type="dxa"/>
          </w:tcPr>
          <w:p w14:paraId="66D19814" w14:textId="5748098D" w:rsidR="00343123" w:rsidRDefault="00343123" w:rsidP="00343123">
            <w:pPr>
              <w:pStyle w:val="NormalWeb"/>
              <w:jc w:val="center"/>
              <w:rPr>
                <w:rFonts w:ascii="CMR10" w:hAnsi="CMR10"/>
                <w:sz w:val="20"/>
                <w:szCs w:val="20"/>
              </w:rPr>
            </w:pPr>
            <w:r>
              <w:rPr>
                <w:rFonts w:ascii="CMR10" w:hAnsi="CMR10"/>
                <w:sz w:val="20"/>
                <w:szCs w:val="20"/>
              </w:rPr>
              <w:t>0.</w:t>
            </w:r>
            <w:r w:rsidR="0072631B">
              <w:rPr>
                <w:rFonts w:ascii="CMR10" w:hAnsi="CMR10"/>
                <w:sz w:val="20"/>
                <w:szCs w:val="20"/>
              </w:rPr>
              <w:t>30</w:t>
            </w:r>
          </w:p>
        </w:tc>
        <w:tc>
          <w:tcPr>
            <w:tcW w:w="1802" w:type="dxa"/>
          </w:tcPr>
          <w:p w14:paraId="11C42F14" w14:textId="3F0059CE" w:rsidR="00343123" w:rsidRDefault="00343123" w:rsidP="00343123">
            <w:pPr>
              <w:pStyle w:val="NormalWeb"/>
              <w:jc w:val="center"/>
              <w:rPr>
                <w:rFonts w:ascii="CMR10" w:hAnsi="CMR10"/>
                <w:sz w:val="20"/>
                <w:szCs w:val="20"/>
              </w:rPr>
            </w:pPr>
            <w:r>
              <w:rPr>
                <w:rFonts w:ascii="CMR10" w:hAnsi="CMR10"/>
                <w:sz w:val="20"/>
                <w:szCs w:val="20"/>
              </w:rPr>
              <w:t>210</w:t>
            </w:r>
          </w:p>
        </w:tc>
      </w:tr>
      <w:tr w:rsidR="00343123" w14:paraId="794B1ADC" w14:textId="77777777" w:rsidTr="00343123">
        <w:tc>
          <w:tcPr>
            <w:tcW w:w="1802" w:type="dxa"/>
          </w:tcPr>
          <w:p w14:paraId="21915E57" w14:textId="02AE52E2" w:rsidR="00343123" w:rsidRDefault="00343123" w:rsidP="00343123">
            <w:pPr>
              <w:pStyle w:val="NormalWeb"/>
              <w:jc w:val="center"/>
              <w:rPr>
                <w:rFonts w:ascii="CMR10" w:hAnsi="CMR10"/>
                <w:sz w:val="20"/>
                <w:szCs w:val="20"/>
              </w:rPr>
            </w:pPr>
            <w:r>
              <w:rPr>
                <w:rFonts w:ascii="CMR10" w:hAnsi="CMR10"/>
                <w:sz w:val="20"/>
                <w:szCs w:val="20"/>
              </w:rPr>
              <w:t>positive</w:t>
            </w:r>
          </w:p>
        </w:tc>
        <w:tc>
          <w:tcPr>
            <w:tcW w:w="1802" w:type="dxa"/>
          </w:tcPr>
          <w:p w14:paraId="60DCFA3B" w14:textId="7CCCDB95" w:rsidR="00343123" w:rsidRDefault="00343123" w:rsidP="00343123">
            <w:pPr>
              <w:pStyle w:val="NormalWeb"/>
              <w:jc w:val="center"/>
              <w:rPr>
                <w:rFonts w:ascii="CMR10" w:hAnsi="CMR10"/>
                <w:sz w:val="20"/>
                <w:szCs w:val="20"/>
              </w:rPr>
            </w:pPr>
            <w:r>
              <w:rPr>
                <w:rFonts w:ascii="CMR10" w:hAnsi="CMR10"/>
                <w:sz w:val="20"/>
                <w:szCs w:val="20"/>
              </w:rPr>
              <w:t>0.</w:t>
            </w:r>
            <w:r w:rsidR="0072631B">
              <w:rPr>
                <w:rFonts w:ascii="CMR10" w:hAnsi="CMR10"/>
                <w:sz w:val="20"/>
                <w:szCs w:val="20"/>
              </w:rPr>
              <w:t>88</w:t>
            </w:r>
          </w:p>
        </w:tc>
        <w:tc>
          <w:tcPr>
            <w:tcW w:w="1802" w:type="dxa"/>
          </w:tcPr>
          <w:p w14:paraId="1878A657" w14:textId="7BDB0A5B" w:rsidR="00343123" w:rsidRPr="00651691" w:rsidRDefault="00343123" w:rsidP="00343123">
            <w:pPr>
              <w:pStyle w:val="NormalWeb"/>
              <w:jc w:val="center"/>
              <w:rPr>
                <w:rFonts w:ascii="CMR10" w:hAnsi="CMR10"/>
                <w:sz w:val="20"/>
                <w:szCs w:val="20"/>
                <w:lang w:val="en-US"/>
              </w:rPr>
            </w:pPr>
            <w:r>
              <w:rPr>
                <w:rFonts w:ascii="CMR10" w:hAnsi="CMR10"/>
                <w:sz w:val="20"/>
                <w:szCs w:val="20"/>
              </w:rPr>
              <w:t>0.</w:t>
            </w:r>
            <w:r w:rsidR="0072631B">
              <w:rPr>
                <w:rFonts w:ascii="CMR10" w:hAnsi="CMR10"/>
                <w:sz w:val="20"/>
                <w:szCs w:val="20"/>
              </w:rPr>
              <w:t>09</w:t>
            </w:r>
          </w:p>
        </w:tc>
        <w:tc>
          <w:tcPr>
            <w:tcW w:w="1802" w:type="dxa"/>
          </w:tcPr>
          <w:p w14:paraId="67922993" w14:textId="59E0D4F1" w:rsidR="00343123" w:rsidRDefault="00343123" w:rsidP="00343123">
            <w:pPr>
              <w:pStyle w:val="NormalWeb"/>
              <w:jc w:val="center"/>
              <w:rPr>
                <w:rFonts w:ascii="CMR10" w:hAnsi="CMR10"/>
                <w:sz w:val="20"/>
                <w:szCs w:val="20"/>
              </w:rPr>
            </w:pPr>
            <w:r>
              <w:rPr>
                <w:rFonts w:ascii="CMR10" w:hAnsi="CMR10"/>
                <w:sz w:val="20"/>
                <w:szCs w:val="20"/>
              </w:rPr>
              <w:t>0.</w:t>
            </w:r>
            <w:r w:rsidR="0072631B">
              <w:rPr>
                <w:rFonts w:ascii="CMR10" w:hAnsi="CMR10"/>
                <w:sz w:val="20"/>
                <w:szCs w:val="20"/>
              </w:rPr>
              <w:t>17</w:t>
            </w:r>
          </w:p>
        </w:tc>
        <w:tc>
          <w:tcPr>
            <w:tcW w:w="1802" w:type="dxa"/>
          </w:tcPr>
          <w:p w14:paraId="6D51E1AA" w14:textId="1DB54D34" w:rsidR="00343123" w:rsidRDefault="00343123" w:rsidP="00343123">
            <w:pPr>
              <w:pStyle w:val="NormalWeb"/>
              <w:jc w:val="center"/>
              <w:rPr>
                <w:rFonts w:ascii="CMR10" w:hAnsi="CMR10"/>
                <w:sz w:val="20"/>
                <w:szCs w:val="20"/>
              </w:rPr>
            </w:pPr>
            <w:r>
              <w:rPr>
                <w:rFonts w:ascii="CMR10" w:hAnsi="CMR10"/>
                <w:sz w:val="20"/>
                <w:szCs w:val="20"/>
              </w:rPr>
              <w:t>162</w:t>
            </w:r>
          </w:p>
        </w:tc>
      </w:tr>
      <w:tr w:rsidR="00343123" w14:paraId="71DF8396" w14:textId="77777777" w:rsidTr="00343123">
        <w:tc>
          <w:tcPr>
            <w:tcW w:w="1802" w:type="dxa"/>
          </w:tcPr>
          <w:p w14:paraId="51525D89" w14:textId="74AE5FEC" w:rsidR="00343123" w:rsidRDefault="00343123" w:rsidP="00343123">
            <w:pPr>
              <w:pStyle w:val="NormalWeb"/>
              <w:jc w:val="center"/>
              <w:rPr>
                <w:rFonts w:ascii="CMR10" w:hAnsi="CMR10"/>
                <w:sz w:val="20"/>
                <w:szCs w:val="20"/>
              </w:rPr>
            </w:pPr>
            <w:r>
              <w:rPr>
                <w:rFonts w:ascii="CMR10" w:hAnsi="CMR10"/>
                <w:sz w:val="20"/>
                <w:szCs w:val="20"/>
              </w:rPr>
              <w:t>accuracy</w:t>
            </w:r>
          </w:p>
        </w:tc>
        <w:tc>
          <w:tcPr>
            <w:tcW w:w="1802" w:type="dxa"/>
          </w:tcPr>
          <w:p w14:paraId="5FDB3519" w14:textId="77777777" w:rsidR="00343123" w:rsidRDefault="00343123" w:rsidP="00343123">
            <w:pPr>
              <w:pStyle w:val="NormalWeb"/>
              <w:jc w:val="center"/>
              <w:rPr>
                <w:rFonts w:ascii="CMR10" w:hAnsi="CMR10"/>
                <w:sz w:val="20"/>
                <w:szCs w:val="20"/>
              </w:rPr>
            </w:pPr>
          </w:p>
        </w:tc>
        <w:tc>
          <w:tcPr>
            <w:tcW w:w="1802" w:type="dxa"/>
          </w:tcPr>
          <w:p w14:paraId="7790E23C" w14:textId="77777777" w:rsidR="00343123" w:rsidRDefault="00343123" w:rsidP="00343123">
            <w:pPr>
              <w:pStyle w:val="NormalWeb"/>
              <w:jc w:val="center"/>
              <w:rPr>
                <w:rFonts w:ascii="CMR10" w:hAnsi="CMR10"/>
                <w:sz w:val="20"/>
                <w:szCs w:val="20"/>
              </w:rPr>
            </w:pPr>
          </w:p>
        </w:tc>
        <w:tc>
          <w:tcPr>
            <w:tcW w:w="1802" w:type="dxa"/>
          </w:tcPr>
          <w:p w14:paraId="0C44160E" w14:textId="5005088E" w:rsidR="00343123" w:rsidRDefault="00343123" w:rsidP="00343123">
            <w:pPr>
              <w:pStyle w:val="NormalWeb"/>
              <w:jc w:val="center"/>
              <w:rPr>
                <w:rFonts w:ascii="CMR10" w:hAnsi="CMR10"/>
                <w:sz w:val="20"/>
                <w:szCs w:val="20"/>
              </w:rPr>
            </w:pPr>
            <w:r>
              <w:rPr>
                <w:rFonts w:ascii="CMR10" w:hAnsi="CMR10"/>
                <w:sz w:val="20"/>
                <w:szCs w:val="20"/>
              </w:rPr>
              <w:t>0.</w:t>
            </w:r>
            <w:r w:rsidR="0072631B">
              <w:rPr>
                <w:rFonts w:ascii="CMR10" w:hAnsi="CMR10"/>
                <w:sz w:val="20"/>
                <w:szCs w:val="20"/>
              </w:rPr>
              <w:t>68</w:t>
            </w:r>
          </w:p>
        </w:tc>
        <w:tc>
          <w:tcPr>
            <w:tcW w:w="1802" w:type="dxa"/>
          </w:tcPr>
          <w:p w14:paraId="2B0ECD1C" w14:textId="4B0AE20C" w:rsidR="00343123" w:rsidRDefault="00343123" w:rsidP="00343123">
            <w:pPr>
              <w:pStyle w:val="NormalWeb"/>
              <w:jc w:val="center"/>
              <w:rPr>
                <w:rFonts w:ascii="CMR10" w:hAnsi="CMR10"/>
                <w:sz w:val="20"/>
                <w:szCs w:val="20"/>
              </w:rPr>
            </w:pPr>
            <w:r>
              <w:rPr>
                <w:rFonts w:ascii="CMR10" w:hAnsi="CMR10"/>
                <w:sz w:val="20"/>
                <w:szCs w:val="20"/>
              </w:rPr>
              <w:t>1000</w:t>
            </w:r>
          </w:p>
        </w:tc>
      </w:tr>
      <w:tr w:rsidR="00343123" w14:paraId="495F09F9" w14:textId="77777777" w:rsidTr="00343123">
        <w:tc>
          <w:tcPr>
            <w:tcW w:w="1802" w:type="dxa"/>
          </w:tcPr>
          <w:p w14:paraId="26C7F839" w14:textId="60A2C6F0" w:rsidR="00343123" w:rsidRDefault="00343123" w:rsidP="00343123">
            <w:pPr>
              <w:pStyle w:val="NormalWeb"/>
              <w:jc w:val="center"/>
              <w:rPr>
                <w:rFonts w:ascii="CMR10" w:hAnsi="CMR10"/>
                <w:sz w:val="20"/>
                <w:szCs w:val="20"/>
              </w:rPr>
            </w:pPr>
            <w:r>
              <w:rPr>
                <w:rFonts w:ascii="CMR10" w:hAnsi="CMR10"/>
                <w:sz w:val="20"/>
                <w:szCs w:val="20"/>
              </w:rPr>
              <w:t>Macro avg</w:t>
            </w:r>
          </w:p>
        </w:tc>
        <w:tc>
          <w:tcPr>
            <w:tcW w:w="1802" w:type="dxa"/>
          </w:tcPr>
          <w:p w14:paraId="608A5761" w14:textId="67ECC8E2" w:rsidR="00343123" w:rsidRDefault="00343123" w:rsidP="00343123">
            <w:pPr>
              <w:pStyle w:val="NormalWeb"/>
              <w:jc w:val="center"/>
              <w:rPr>
                <w:rFonts w:ascii="CMR10" w:hAnsi="CMR10"/>
                <w:sz w:val="20"/>
                <w:szCs w:val="20"/>
              </w:rPr>
            </w:pPr>
            <w:r>
              <w:rPr>
                <w:rFonts w:ascii="CMR10" w:hAnsi="CMR10"/>
                <w:sz w:val="20"/>
                <w:szCs w:val="20"/>
              </w:rPr>
              <w:t>0.</w:t>
            </w:r>
            <w:r w:rsidR="0072631B">
              <w:rPr>
                <w:rFonts w:ascii="CMR10" w:hAnsi="CMR10"/>
                <w:sz w:val="20"/>
                <w:szCs w:val="20"/>
              </w:rPr>
              <w:t>78</w:t>
            </w:r>
          </w:p>
        </w:tc>
        <w:tc>
          <w:tcPr>
            <w:tcW w:w="1802" w:type="dxa"/>
          </w:tcPr>
          <w:p w14:paraId="364718AE" w14:textId="088952F9" w:rsidR="00343123" w:rsidRDefault="00343123" w:rsidP="00343123">
            <w:pPr>
              <w:pStyle w:val="NormalWeb"/>
              <w:jc w:val="center"/>
              <w:rPr>
                <w:rFonts w:ascii="CMR10" w:hAnsi="CMR10"/>
                <w:sz w:val="20"/>
                <w:szCs w:val="20"/>
              </w:rPr>
            </w:pPr>
            <w:r>
              <w:rPr>
                <w:rFonts w:ascii="CMR10" w:hAnsi="CMR10"/>
                <w:sz w:val="20"/>
                <w:szCs w:val="20"/>
              </w:rPr>
              <w:t>0.</w:t>
            </w:r>
            <w:r w:rsidR="0072631B">
              <w:rPr>
                <w:rFonts w:ascii="CMR10" w:hAnsi="CMR10"/>
                <w:sz w:val="20"/>
                <w:szCs w:val="20"/>
              </w:rPr>
              <w:t>42</w:t>
            </w:r>
          </w:p>
        </w:tc>
        <w:tc>
          <w:tcPr>
            <w:tcW w:w="1802" w:type="dxa"/>
          </w:tcPr>
          <w:p w14:paraId="608A8906" w14:textId="03E99A4A" w:rsidR="00343123" w:rsidRDefault="00343123" w:rsidP="00343123">
            <w:pPr>
              <w:pStyle w:val="NormalWeb"/>
              <w:jc w:val="center"/>
              <w:rPr>
                <w:rFonts w:ascii="CMR10" w:hAnsi="CMR10"/>
                <w:sz w:val="20"/>
                <w:szCs w:val="20"/>
              </w:rPr>
            </w:pPr>
            <w:r>
              <w:rPr>
                <w:rFonts w:ascii="CMR10" w:hAnsi="CMR10"/>
                <w:sz w:val="20"/>
                <w:szCs w:val="20"/>
              </w:rPr>
              <w:t>0.</w:t>
            </w:r>
            <w:r w:rsidR="0072631B">
              <w:rPr>
                <w:rFonts w:ascii="CMR10" w:hAnsi="CMR10"/>
                <w:sz w:val="20"/>
                <w:szCs w:val="20"/>
              </w:rPr>
              <w:t>42</w:t>
            </w:r>
          </w:p>
        </w:tc>
        <w:tc>
          <w:tcPr>
            <w:tcW w:w="1802" w:type="dxa"/>
          </w:tcPr>
          <w:p w14:paraId="3DB7A5C3" w14:textId="3E0FCD86" w:rsidR="00343123" w:rsidRDefault="00343123" w:rsidP="00343123">
            <w:pPr>
              <w:pStyle w:val="NormalWeb"/>
              <w:jc w:val="center"/>
              <w:rPr>
                <w:rFonts w:ascii="CMR10" w:hAnsi="CMR10"/>
                <w:sz w:val="20"/>
                <w:szCs w:val="20"/>
              </w:rPr>
            </w:pPr>
            <w:r>
              <w:rPr>
                <w:rFonts w:ascii="CMR10" w:hAnsi="CMR10"/>
                <w:sz w:val="20"/>
                <w:szCs w:val="20"/>
              </w:rPr>
              <w:t>1000</w:t>
            </w:r>
          </w:p>
        </w:tc>
      </w:tr>
      <w:tr w:rsidR="00343123" w14:paraId="7D4CD135" w14:textId="77777777" w:rsidTr="00343123">
        <w:tc>
          <w:tcPr>
            <w:tcW w:w="1802" w:type="dxa"/>
          </w:tcPr>
          <w:p w14:paraId="5E0E7105" w14:textId="5FB6CCD0" w:rsidR="00343123" w:rsidRDefault="00343123" w:rsidP="00343123">
            <w:pPr>
              <w:pStyle w:val="NormalWeb"/>
              <w:jc w:val="center"/>
              <w:rPr>
                <w:rFonts w:ascii="CMR10" w:hAnsi="CMR10"/>
                <w:sz w:val="20"/>
                <w:szCs w:val="20"/>
              </w:rPr>
            </w:pPr>
            <w:r>
              <w:rPr>
                <w:rFonts w:ascii="CMR10" w:hAnsi="CMR10"/>
                <w:sz w:val="20"/>
                <w:szCs w:val="20"/>
              </w:rPr>
              <w:t>Weighted avg</w:t>
            </w:r>
          </w:p>
        </w:tc>
        <w:tc>
          <w:tcPr>
            <w:tcW w:w="1802" w:type="dxa"/>
          </w:tcPr>
          <w:p w14:paraId="6B12A54E" w14:textId="10C98E54" w:rsidR="00343123" w:rsidRDefault="00343123" w:rsidP="00343123">
            <w:pPr>
              <w:pStyle w:val="NormalWeb"/>
              <w:jc w:val="center"/>
              <w:rPr>
                <w:rFonts w:ascii="CMR10" w:hAnsi="CMR10"/>
                <w:sz w:val="20"/>
                <w:szCs w:val="20"/>
              </w:rPr>
            </w:pPr>
            <w:r>
              <w:rPr>
                <w:rFonts w:ascii="CMR10" w:hAnsi="CMR10"/>
                <w:sz w:val="20"/>
                <w:szCs w:val="20"/>
              </w:rPr>
              <w:t>0.7</w:t>
            </w:r>
            <w:r w:rsidR="0072631B">
              <w:rPr>
                <w:rFonts w:ascii="CMR10" w:hAnsi="CMR10"/>
                <w:sz w:val="20"/>
                <w:szCs w:val="20"/>
              </w:rPr>
              <w:t>3</w:t>
            </w:r>
          </w:p>
        </w:tc>
        <w:tc>
          <w:tcPr>
            <w:tcW w:w="1802" w:type="dxa"/>
          </w:tcPr>
          <w:p w14:paraId="455C8F08" w14:textId="1C7BCCC1" w:rsidR="00343123" w:rsidRDefault="00343123" w:rsidP="00343123">
            <w:pPr>
              <w:pStyle w:val="NormalWeb"/>
              <w:jc w:val="center"/>
              <w:rPr>
                <w:rFonts w:ascii="CMR10" w:hAnsi="CMR10"/>
                <w:sz w:val="20"/>
                <w:szCs w:val="20"/>
              </w:rPr>
            </w:pPr>
            <w:r>
              <w:rPr>
                <w:rFonts w:ascii="CMR10" w:hAnsi="CMR10"/>
                <w:sz w:val="20"/>
                <w:szCs w:val="20"/>
              </w:rPr>
              <w:t>0.</w:t>
            </w:r>
            <w:r w:rsidR="0072631B">
              <w:rPr>
                <w:rFonts w:ascii="CMR10" w:hAnsi="CMR10"/>
                <w:sz w:val="20"/>
                <w:szCs w:val="20"/>
              </w:rPr>
              <w:t>68</w:t>
            </w:r>
          </w:p>
        </w:tc>
        <w:tc>
          <w:tcPr>
            <w:tcW w:w="1802" w:type="dxa"/>
          </w:tcPr>
          <w:p w14:paraId="0AE7FCC0" w14:textId="645B277B" w:rsidR="00343123" w:rsidRDefault="00343123" w:rsidP="00343123">
            <w:pPr>
              <w:pStyle w:val="NormalWeb"/>
              <w:jc w:val="center"/>
              <w:rPr>
                <w:rFonts w:ascii="CMR10" w:hAnsi="CMR10"/>
                <w:sz w:val="20"/>
                <w:szCs w:val="20"/>
              </w:rPr>
            </w:pPr>
            <w:r>
              <w:rPr>
                <w:rFonts w:ascii="CMR10" w:hAnsi="CMR10"/>
                <w:sz w:val="20"/>
                <w:szCs w:val="20"/>
              </w:rPr>
              <w:t>0.</w:t>
            </w:r>
            <w:r w:rsidR="0072631B">
              <w:rPr>
                <w:rFonts w:ascii="CMR10" w:hAnsi="CMR10"/>
                <w:sz w:val="20"/>
                <w:szCs w:val="20"/>
              </w:rPr>
              <w:t>59</w:t>
            </w:r>
          </w:p>
        </w:tc>
        <w:tc>
          <w:tcPr>
            <w:tcW w:w="1802" w:type="dxa"/>
          </w:tcPr>
          <w:p w14:paraId="00D8193C" w14:textId="7A3AC873" w:rsidR="00343123" w:rsidRDefault="00343123" w:rsidP="00343123">
            <w:pPr>
              <w:pStyle w:val="NormalWeb"/>
              <w:jc w:val="center"/>
              <w:rPr>
                <w:rFonts w:ascii="CMR10" w:hAnsi="CMR10"/>
                <w:sz w:val="20"/>
                <w:szCs w:val="20"/>
              </w:rPr>
            </w:pPr>
            <w:r>
              <w:rPr>
                <w:rFonts w:ascii="CMR10" w:hAnsi="CMR10"/>
                <w:sz w:val="20"/>
                <w:szCs w:val="20"/>
              </w:rPr>
              <w:t>1000</w:t>
            </w:r>
          </w:p>
        </w:tc>
      </w:tr>
    </w:tbl>
    <w:p w14:paraId="68002EFF" w14:textId="40D63973" w:rsidR="00343123" w:rsidRDefault="00343123" w:rsidP="00343123">
      <w:pPr>
        <w:pStyle w:val="NormalWeb"/>
        <w:rPr>
          <w:rFonts w:ascii="CMR10" w:hAnsi="CMR10"/>
          <w:sz w:val="20"/>
          <w:szCs w:val="20"/>
        </w:rPr>
      </w:pPr>
      <w:r>
        <w:rPr>
          <w:rFonts w:ascii="CMR10" w:hAnsi="CMR10"/>
          <w:sz w:val="20"/>
          <w:szCs w:val="20"/>
        </w:rPr>
        <w:t>2.2.1</w:t>
      </w:r>
      <w:r w:rsidR="00982897">
        <w:rPr>
          <w:rFonts w:ascii="CMR10" w:hAnsi="CMR10"/>
          <w:sz w:val="20"/>
          <w:szCs w:val="20"/>
        </w:rPr>
        <w:t xml:space="preserve"> </w:t>
      </w:r>
      <w:r>
        <w:rPr>
          <w:rFonts w:ascii="CMR10" w:hAnsi="CMR10"/>
          <w:sz w:val="20"/>
          <w:szCs w:val="20"/>
        </w:rPr>
        <w:t>BNB models from the 1000 words from the vocabulary.</w:t>
      </w:r>
    </w:p>
    <w:tbl>
      <w:tblPr>
        <w:tblStyle w:val="TableGrid"/>
        <w:tblW w:w="0" w:type="auto"/>
        <w:tblLook w:val="04A0" w:firstRow="1" w:lastRow="0" w:firstColumn="1" w:lastColumn="0" w:noHBand="0" w:noVBand="1"/>
      </w:tblPr>
      <w:tblGrid>
        <w:gridCol w:w="1802"/>
        <w:gridCol w:w="1802"/>
        <w:gridCol w:w="1802"/>
        <w:gridCol w:w="1802"/>
        <w:gridCol w:w="1802"/>
      </w:tblGrid>
      <w:tr w:rsidR="00343123" w14:paraId="2655E2DA" w14:textId="77777777" w:rsidTr="000865A9">
        <w:tc>
          <w:tcPr>
            <w:tcW w:w="1802" w:type="dxa"/>
          </w:tcPr>
          <w:p w14:paraId="024E2C96" w14:textId="77777777" w:rsidR="00343123" w:rsidRDefault="00343123" w:rsidP="00343123">
            <w:pPr>
              <w:pStyle w:val="NormalWeb"/>
              <w:jc w:val="center"/>
              <w:rPr>
                <w:rFonts w:ascii="CMR10" w:hAnsi="CMR10"/>
                <w:sz w:val="20"/>
                <w:szCs w:val="20"/>
              </w:rPr>
            </w:pPr>
          </w:p>
        </w:tc>
        <w:tc>
          <w:tcPr>
            <w:tcW w:w="1802" w:type="dxa"/>
          </w:tcPr>
          <w:p w14:paraId="0C112BB2" w14:textId="77777777" w:rsidR="00343123" w:rsidRDefault="00343123" w:rsidP="00343123">
            <w:pPr>
              <w:pStyle w:val="NormalWeb"/>
              <w:jc w:val="center"/>
              <w:rPr>
                <w:rFonts w:ascii="CMR10" w:hAnsi="CMR10"/>
                <w:sz w:val="20"/>
                <w:szCs w:val="20"/>
              </w:rPr>
            </w:pPr>
            <w:r>
              <w:rPr>
                <w:rFonts w:ascii="CMR10" w:hAnsi="CMR10"/>
                <w:sz w:val="20"/>
                <w:szCs w:val="20"/>
              </w:rPr>
              <w:t>precision</w:t>
            </w:r>
          </w:p>
        </w:tc>
        <w:tc>
          <w:tcPr>
            <w:tcW w:w="1802" w:type="dxa"/>
          </w:tcPr>
          <w:p w14:paraId="09C5FDCC" w14:textId="77777777" w:rsidR="00343123" w:rsidRDefault="00343123" w:rsidP="00343123">
            <w:pPr>
              <w:pStyle w:val="NormalWeb"/>
              <w:jc w:val="center"/>
              <w:rPr>
                <w:rFonts w:ascii="CMR10" w:hAnsi="CMR10"/>
                <w:sz w:val="20"/>
                <w:szCs w:val="20"/>
              </w:rPr>
            </w:pPr>
            <w:r>
              <w:rPr>
                <w:rFonts w:ascii="CMR10" w:hAnsi="CMR10"/>
                <w:sz w:val="20"/>
                <w:szCs w:val="20"/>
              </w:rPr>
              <w:t>recall</w:t>
            </w:r>
          </w:p>
        </w:tc>
        <w:tc>
          <w:tcPr>
            <w:tcW w:w="1802" w:type="dxa"/>
          </w:tcPr>
          <w:p w14:paraId="0BA63313" w14:textId="77777777" w:rsidR="00343123" w:rsidRDefault="00343123" w:rsidP="00343123">
            <w:pPr>
              <w:pStyle w:val="NormalWeb"/>
              <w:jc w:val="center"/>
              <w:rPr>
                <w:rFonts w:ascii="CMR10" w:hAnsi="CMR10"/>
                <w:sz w:val="20"/>
                <w:szCs w:val="20"/>
              </w:rPr>
            </w:pPr>
            <w:r>
              <w:rPr>
                <w:rFonts w:ascii="CMR10" w:hAnsi="CMR10"/>
                <w:sz w:val="20"/>
                <w:szCs w:val="20"/>
              </w:rPr>
              <w:t>F1-score</w:t>
            </w:r>
          </w:p>
        </w:tc>
        <w:tc>
          <w:tcPr>
            <w:tcW w:w="1802" w:type="dxa"/>
          </w:tcPr>
          <w:p w14:paraId="02021E6D" w14:textId="77777777" w:rsidR="00343123" w:rsidRDefault="00343123" w:rsidP="00343123">
            <w:pPr>
              <w:pStyle w:val="NormalWeb"/>
              <w:jc w:val="center"/>
              <w:rPr>
                <w:rFonts w:ascii="CMR10" w:hAnsi="CMR10"/>
                <w:sz w:val="20"/>
                <w:szCs w:val="20"/>
              </w:rPr>
            </w:pPr>
            <w:r>
              <w:rPr>
                <w:rFonts w:ascii="CMR10" w:hAnsi="CMR10"/>
                <w:sz w:val="20"/>
                <w:szCs w:val="20"/>
              </w:rPr>
              <w:t>support</w:t>
            </w:r>
          </w:p>
        </w:tc>
      </w:tr>
      <w:tr w:rsidR="00343123" w14:paraId="3B73411C" w14:textId="77777777" w:rsidTr="000865A9">
        <w:tc>
          <w:tcPr>
            <w:tcW w:w="1802" w:type="dxa"/>
          </w:tcPr>
          <w:p w14:paraId="47EC96AC" w14:textId="77777777" w:rsidR="00343123" w:rsidRDefault="00343123" w:rsidP="00343123">
            <w:pPr>
              <w:pStyle w:val="NormalWeb"/>
              <w:jc w:val="center"/>
              <w:rPr>
                <w:rFonts w:ascii="CMR10" w:hAnsi="CMR10"/>
                <w:sz w:val="20"/>
                <w:szCs w:val="20"/>
              </w:rPr>
            </w:pPr>
            <w:r>
              <w:rPr>
                <w:rFonts w:ascii="CMR10" w:hAnsi="CMR10"/>
                <w:sz w:val="20"/>
                <w:szCs w:val="20"/>
              </w:rPr>
              <w:t>Negative</w:t>
            </w:r>
          </w:p>
        </w:tc>
        <w:tc>
          <w:tcPr>
            <w:tcW w:w="1802" w:type="dxa"/>
          </w:tcPr>
          <w:p w14:paraId="5A5D2763" w14:textId="340504B9" w:rsidR="00343123" w:rsidRDefault="00343123" w:rsidP="00343123">
            <w:pPr>
              <w:pStyle w:val="NormalWeb"/>
              <w:jc w:val="center"/>
              <w:rPr>
                <w:rFonts w:ascii="CMR10" w:hAnsi="CMR10"/>
                <w:sz w:val="20"/>
                <w:szCs w:val="20"/>
              </w:rPr>
            </w:pPr>
            <w:r>
              <w:rPr>
                <w:rFonts w:ascii="CMR10" w:hAnsi="CMR10"/>
                <w:sz w:val="20"/>
                <w:szCs w:val="20"/>
              </w:rPr>
              <w:t>0.8</w:t>
            </w:r>
            <w:r w:rsidR="0072631B">
              <w:rPr>
                <w:rFonts w:ascii="CMR10" w:hAnsi="CMR10"/>
                <w:sz w:val="20"/>
                <w:szCs w:val="20"/>
              </w:rPr>
              <w:t>7</w:t>
            </w:r>
          </w:p>
        </w:tc>
        <w:tc>
          <w:tcPr>
            <w:tcW w:w="1802" w:type="dxa"/>
          </w:tcPr>
          <w:p w14:paraId="42BCF82D" w14:textId="48260C40" w:rsidR="00343123" w:rsidRDefault="00343123" w:rsidP="00343123">
            <w:pPr>
              <w:pStyle w:val="NormalWeb"/>
              <w:jc w:val="center"/>
              <w:rPr>
                <w:rFonts w:ascii="CMR10" w:hAnsi="CMR10"/>
                <w:sz w:val="20"/>
                <w:szCs w:val="20"/>
              </w:rPr>
            </w:pPr>
            <w:r>
              <w:rPr>
                <w:rFonts w:ascii="CMR10" w:hAnsi="CMR10"/>
                <w:sz w:val="20"/>
                <w:szCs w:val="20"/>
              </w:rPr>
              <w:t>0.8</w:t>
            </w:r>
            <w:r w:rsidR="0072631B">
              <w:rPr>
                <w:rFonts w:ascii="CMR10" w:hAnsi="CMR10"/>
                <w:sz w:val="20"/>
                <w:szCs w:val="20"/>
              </w:rPr>
              <w:t>3</w:t>
            </w:r>
          </w:p>
        </w:tc>
        <w:tc>
          <w:tcPr>
            <w:tcW w:w="1802" w:type="dxa"/>
          </w:tcPr>
          <w:p w14:paraId="6689AFCF" w14:textId="185B28D1" w:rsidR="00343123" w:rsidRPr="00343123" w:rsidRDefault="00343123" w:rsidP="00343123">
            <w:pPr>
              <w:pStyle w:val="NormalWeb"/>
              <w:jc w:val="center"/>
              <w:rPr>
                <w:rFonts w:ascii="SimSun" w:eastAsia="SimSun" w:hAnsi="SimSun" w:cs="SimSun"/>
                <w:sz w:val="20"/>
                <w:szCs w:val="20"/>
                <w:lang w:val="en-US"/>
              </w:rPr>
            </w:pPr>
            <w:r>
              <w:rPr>
                <w:rFonts w:ascii="CMR10" w:hAnsi="CMR10"/>
                <w:sz w:val="20"/>
                <w:szCs w:val="20"/>
              </w:rPr>
              <w:t>0</w:t>
            </w:r>
            <w:r>
              <w:rPr>
                <w:rFonts w:ascii="CMR10" w:hAnsi="CMR10"/>
                <w:sz w:val="20"/>
                <w:szCs w:val="20"/>
                <w:lang w:val="en-US"/>
              </w:rPr>
              <w:t>.8</w:t>
            </w:r>
            <w:r w:rsidR="0072631B">
              <w:rPr>
                <w:rFonts w:ascii="CMR10" w:hAnsi="CMR10"/>
                <w:sz w:val="20"/>
                <w:szCs w:val="20"/>
                <w:lang w:val="en-US"/>
              </w:rPr>
              <w:t>5</w:t>
            </w:r>
          </w:p>
        </w:tc>
        <w:tc>
          <w:tcPr>
            <w:tcW w:w="1802" w:type="dxa"/>
          </w:tcPr>
          <w:p w14:paraId="4B2A93C1" w14:textId="483F2E00" w:rsidR="00343123" w:rsidRDefault="00343123" w:rsidP="00343123">
            <w:pPr>
              <w:pStyle w:val="NormalWeb"/>
              <w:jc w:val="center"/>
              <w:rPr>
                <w:rFonts w:ascii="CMR10" w:hAnsi="CMR10"/>
                <w:sz w:val="20"/>
                <w:szCs w:val="20"/>
              </w:rPr>
            </w:pPr>
            <w:r>
              <w:rPr>
                <w:rFonts w:ascii="CMR10" w:hAnsi="CMR10"/>
                <w:sz w:val="20"/>
                <w:szCs w:val="20"/>
              </w:rPr>
              <w:t>628</w:t>
            </w:r>
          </w:p>
        </w:tc>
      </w:tr>
      <w:tr w:rsidR="00343123" w14:paraId="2E2A95B3" w14:textId="77777777" w:rsidTr="000865A9">
        <w:tc>
          <w:tcPr>
            <w:tcW w:w="1802" w:type="dxa"/>
          </w:tcPr>
          <w:p w14:paraId="4F959B86" w14:textId="77777777" w:rsidR="00343123" w:rsidRDefault="00343123" w:rsidP="00343123">
            <w:pPr>
              <w:pStyle w:val="NormalWeb"/>
              <w:jc w:val="center"/>
              <w:rPr>
                <w:rFonts w:ascii="CMR10" w:hAnsi="CMR10"/>
                <w:sz w:val="20"/>
                <w:szCs w:val="20"/>
              </w:rPr>
            </w:pPr>
            <w:r>
              <w:rPr>
                <w:rFonts w:ascii="CMR10" w:hAnsi="CMR10"/>
                <w:sz w:val="20"/>
                <w:szCs w:val="20"/>
              </w:rPr>
              <w:t>neutral</w:t>
            </w:r>
          </w:p>
        </w:tc>
        <w:tc>
          <w:tcPr>
            <w:tcW w:w="1802" w:type="dxa"/>
          </w:tcPr>
          <w:p w14:paraId="397C410B" w14:textId="04B07DFC" w:rsidR="00343123" w:rsidRDefault="00343123" w:rsidP="00343123">
            <w:pPr>
              <w:pStyle w:val="NormalWeb"/>
              <w:jc w:val="center"/>
              <w:rPr>
                <w:rFonts w:ascii="CMR10" w:hAnsi="CMR10"/>
                <w:sz w:val="20"/>
                <w:szCs w:val="20"/>
              </w:rPr>
            </w:pPr>
            <w:r>
              <w:rPr>
                <w:rFonts w:ascii="CMR10" w:hAnsi="CMR10"/>
                <w:sz w:val="20"/>
                <w:szCs w:val="20"/>
              </w:rPr>
              <w:t>0.6</w:t>
            </w:r>
            <w:r w:rsidR="0072631B">
              <w:rPr>
                <w:rFonts w:ascii="CMR10" w:hAnsi="CMR10"/>
                <w:sz w:val="20"/>
                <w:szCs w:val="20"/>
              </w:rPr>
              <w:t>0</w:t>
            </w:r>
          </w:p>
        </w:tc>
        <w:tc>
          <w:tcPr>
            <w:tcW w:w="1802" w:type="dxa"/>
          </w:tcPr>
          <w:p w14:paraId="6ED802E8" w14:textId="7A92DC2D" w:rsidR="00343123" w:rsidRDefault="00343123" w:rsidP="00343123">
            <w:pPr>
              <w:pStyle w:val="NormalWeb"/>
              <w:jc w:val="center"/>
              <w:rPr>
                <w:rFonts w:ascii="CMR10" w:hAnsi="CMR10"/>
                <w:sz w:val="20"/>
                <w:szCs w:val="20"/>
              </w:rPr>
            </w:pPr>
            <w:r>
              <w:rPr>
                <w:rFonts w:ascii="CMR10" w:hAnsi="CMR10"/>
                <w:sz w:val="20"/>
                <w:szCs w:val="20"/>
              </w:rPr>
              <w:t>0.6</w:t>
            </w:r>
            <w:r w:rsidR="0072631B">
              <w:rPr>
                <w:rFonts w:ascii="CMR10" w:hAnsi="CMR10"/>
                <w:sz w:val="20"/>
                <w:szCs w:val="20"/>
              </w:rPr>
              <w:t>7</w:t>
            </w:r>
          </w:p>
        </w:tc>
        <w:tc>
          <w:tcPr>
            <w:tcW w:w="1802" w:type="dxa"/>
          </w:tcPr>
          <w:p w14:paraId="6FF47C28" w14:textId="65A3BB71" w:rsidR="00343123" w:rsidRDefault="00343123" w:rsidP="00343123">
            <w:pPr>
              <w:pStyle w:val="NormalWeb"/>
              <w:jc w:val="center"/>
              <w:rPr>
                <w:rFonts w:ascii="CMR10" w:hAnsi="CMR10"/>
                <w:sz w:val="20"/>
                <w:szCs w:val="20"/>
              </w:rPr>
            </w:pPr>
            <w:r>
              <w:rPr>
                <w:rFonts w:ascii="CMR10" w:hAnsi="CMR10"/>
                <w:sz w:val="20"/>
                <w:szCs w:val="20"/>
              </w:rPr>
              <w:t>0.6</w:t>
            </w:r>
            <w:r w:rsidR="0072631B">
              <w:rPr>
                <w:rFonts w:ascii="CMR10" w:hAnsi="CMR10"/>
                <w:sz w:val="20"/>
                <w:szCs w:val="20"/>
              </w:rPr>
              <w:t>3</w:t>
            </w:r>
          </w:p>
        </w:tc>
        <w:tc>
          <w:tcPr>
            <w:tcW w:w="1802" w:type="dxa"/>
          </w:tcPr>
          <w:p w14:paraId="114C10BB" w14:textId="3AD4A472" w:rsidR="00343123" w:rsidRDefault="00343123" w:rsidP="00343123">
            <w:pPr>
              <w:pStyle w:val="NormalWeb"/>
              <w:jc w:val="center"/>
              <w:rPr>
                <w:rFonts w:ascii="CMR10" w:hAnsi="CMR10"/>
                <w:sz w:val="20"/>
                <w:szCs w:val="20"/>
              </w:rPr>
            </w:pPr>
            <w:r>
              <w:rPr>
                <w:rFonts w:ascii="CMR10" w:hAnsi="CMR10"/>
                <w:sz w:val="20"/>
                <w:szCs w:val="20"/>
              </w:rPr>
              <w:t>210</w:t>
            </w:r>
          </w:p>
        </w:tc>
      </w:tr>
      <w:tr w:rsidR="00343123" w14:paraId="2677DCD5" w14:textId="77777777" w:rsidTr="000865A9">
        <w:tc>
          <w:tcPr>
            <w:tcW w:w="1802" w:type="dxa"/>
          </w:tcPr>
          <w:p w14:paraId="32BDBD9C" w14:textId="77777777" w:rsidR="00343123" w:rsidRDefault="00343123" w:rsidP="00343123">
            <w:pPr>
              <w:pStyle w:val="NormalWeb"/>
              <w:jc w:val="center"/>
              <w:rPr>
                <w:rFonts w:ascii="CMR10" w:hAnsi="CMR10"/>
                <w:sz w:val="20"/>
                <w:szCs w:val="20"/>
              </w:rPr>
            </w:pPr>
            <w:r>
              <w:rPr>
                <w:rFonts w:ascii="CMR10" w:hAnsi="CMR10"/>
                <w:sz w:val="20"/>
                <w:szCs w:val="20"/>
              </w:rPr>
              <w:t>positive</w:t>
            </w:r>
          </w:p>
        </w:tc>
        <w:tc>
          <w:tcPr>
            <w:tcW w:w="1802" w:type="dxa"/>
          </w:tcPr>
          <w:p w14:paraId="341FCB63" w14:textId="3A26FDFD" w:rsidR="00343123" w:rsidRDefault="00343123" w:rsidP="00343123">
            <w:pPr>
              <w:pStyle w:val="NormalWeb"/>
              <w:jc w:val="center"/>
              <w:rPr>
                <w:rFonts w:ascii="CMR10" w:hAnsi="CMR10"/>
                <w:sz w:val="20"/>
                <w:szCs w:val="20"/>
              </w:rPr>
            </w:pPr>
            <w:r>
              <w:rPr>
                <w:rFonts w:ascii="CMR10" w:hAnsi="CMR10"/>
                <w:sz w:val="20"/>
                <w:szCs w:val="20"/>
              </w:rPr>
              <w:t>0.6</w:t>
            </w:r>
            <w:r w:rsidR="0072631B">
              <w:rPr>
                <w:rFonts w:ascii="CMR10" w:hAnsi="CMR10"/>
                <w:sz w:val="20"/>
                <w:szCs w:val="20"/>
              </w:rPr>
              <w:t>1</w:t>
            </w:r>
          </w:p>
        </w:tc>
        <w:tc>
          <w:tcPr>
            <w:tcW w:w="1802" w:type="dxa"/>
          </w:tcPr>
          <w:p w14:paraId="42CA53E8" w14:textId="2B87C8A1" w:rsidR="00343123" w:rsidRDefault="00343123" w:rsidP="00343123">
            <w:pPr>
              <w:pStyle w:val="NormalWeb"/>
              <w:jc w:val="center"/>
              <w:rPr>
                <w:rFonts w:ascii="CMR10" w:hAnsi="CMR10"/>
                <w:sz w:val="20"/>
                <w:szCs w:val="20"/>
              </w:rPr>
            </w:pPr>
            <w:r>
              <w:rPr>
                <w:rFonts w:ascii="CMR10" w:hAnsi="CMR10"/>
                <w:sz w:val="20"/>
                <w:szCs w:val="20"/>
              </w:rPr>
              <w:t>0.6</w:t>
            </w:r>
            <w:r w:rsidR="0072631B">
              <w:rPr>
                <w:rFonts w:ascii="CMR10" w:hAnsi="CMR10"/>
                <w:sz w:val="20"/>
                <w:szCs w:val="20"/>
              </w:rPr>
              <w:t>5</w:t>
            </w:r>
          </w:p>
        </w:tc>
        <w:tc>
          <w:tcPr>
            <w:tcW w:w="1802" w:type="dxa"/>
          </w:tcPr>
          <w:p w14:paraId="6701B4EF" w14:textId="6F13DFEB" w:rsidR="00343123" w:rsidRDefault="00343123" w:rsidP="00343123">
            <w:pPr>
              <w:pStyle w:val="NormalWeb"/>
              <w:jc w:val="center"/>
              <w:rPr>
                <w:rFonts w:ascii="CMR10" w:hAnsi="CMR10"/>
                <w:sz w:val="20"/>
                <w:szCs w:val="20"/>
              </w:rPr>
            </w:pPr>
            <w:r>
              <w:rPr>
                <w:rFonts w:ascii="CMR10" w:hAnsi="CMR10"/>
                <w:sz w:val="20"/>
                <w:szCs w:val="20"/>
              </w:rPr>
              <w:t>0.6</w:t>
            </w:r>
            <w:r w:rsidR="0072631B">
              <w:rPr>
                <w:rFonts w:ascii="CMR10" w:hAnsi="CMR10"/>
                <w:sz w:val="20"/>
                <w:szCs w:val="20"/>
              </w:rPr>
              <w:t>3</w:t>
            </w:r>
          </w:p>
        </w:tc>
        <w:tc>
          <w:tcPr>
            <w:tcW w:w="1802" w:type="dxa"/>
          </w:tcPr>
          <w:p w14:paraId="478723DE" w14:textId="0AB57937" w:rsidR="00343123" w:rsidRDefault="00343123" w:rsidP="00343123">
            <w:pPr>
              <w:pStyle w:val="NormalWeb"/>
              <w:jc w:val="center"/>
              <w:rPr>
                <w:rFonts w:ascii="CMR10" w:hAnsi="CMR10"/>
                <w:sz w:val="20"/>
                <w:szCs w:val="20"/>
              </w:rPr>
            </w:pPr>
            <w:r>
              <w:rPr>
                <w:rFonts w:ascii="CMR10" w:hAnsi="CMR10"/>
                <w:sz w:val="20"/>
                <w:szCs w:val="20"/>
              </w:rPr>
              <w:t>162</w:t>
            </w:r>
          </w:p>
        </w:tc>
      </w:tr>
      <w:tr w:rsidR="00343123" w14:paraId="4B6BD485" w14:textId="77777777" w:rsidTr="000865A9">
        <w:tc>
          <w:tcPr>
            <w:tcW w:w="1802" w:type="dxa"/>
          </w:tcPr>
          <w:p w14:paraId="5F5FA168" w14:textId="77777777" w:rsidR="00343123" w:rsidRDefault="00343123" w:rsidP="00343123">
            <w:pPr>
              <w:pStyle w:val="NormalWeb"/>
              <w:jc w:val="center"/>
              <w:rPr>
                <w:rFonts w:ascii="CMR10" w:hAnsi="CMR10"/>
                <w:sz w:val="20"/>
                <w:szCs w:val="20"/>
              </w:rPr>
            </w:pPr>
            <w:r>
              <w:rPr>
                <w:rFonts w:ascii="CMR10" w:hAnsi="CMR10"/>
                <w:sz w:val="20"/>
                <w:szCs w:val="20"/>
              </w:rPr>
              <w:t>accuracy</w:t>
            </w:r>
          </w:p>
        </w:tc>
        <w:tc>
          <w:tcPr>
            <w:tcW w:w="1802" w:type="dxa"/>
          </w:tcPr>
          <w:p w14:paraId="72BFFE4D" w14:textId="77777777" w:rsidR="00343123" w:rsidRDefault="00343123" w:rsidP="00343123">
            <w:pPr>
              <w:pStyle w:val="NormalWeb"/>
              <w:jc w:val="center"/>
              <w:rPr>
                <w:rFonts w:ascii="CMR10" w:hAnsi="CMR10"/>
                <w:sz w:val="20"/>
                <w:szCs w:val="20"/>
              </w:rPr>
            </w:pPr>
          </w:p>
        </w:tc>
        <w:tc>
          <w:tcPr>
            <w:tcW w:w="1802" w:type="dxa"/>
          </w:tcPr>
          <w:p w14:paraId="4A8BC2EA" w14:textId="77777777" w:rsidR="00343123" w:rsidRDefault="00343123" w:rsidP="00343123">
            <w:pPr>
              <w:pStyle w:val="NormalWeb"/>
              <w:jc w:val="center"/>
              <w:rPr>
                <w:rFonts w:ascii="CMR10" w:hAnsi="CMR10"/>
                <w:sz w:val="20"/>
                <w:szCs w:val="20"/>
              </w:rPr>
            </w:pPr>
          </w:p>
        </w:tc>
        <w:tc>
          <w:tcPr>
            <w:tcW w:w="1802" w:type="dxa"/>
          </w:tcPr>
          <w:p w14:paraId="6EC1570F" w14:textId="5369D9A6" w:rsidR="00343123" w:rsidRDefault="00343123" w:rsidP="00343123">
            <w:pPr>
              <w:pStyle w:val="NormalWeb"/>
              <w:jc w:val="center"/>
              <w:rPr>
                <w:rFonts w:ascii="CMR10" w:hAnsi="CMR10"/>
                <w:sz w:val="20"/>
                <w:szCs w:val="20"/>
              </w:rPr>
            </w:pPr>
            <w:r>
              <w:rPr>
                <w:rFonts w:ascii="CMR10" w:hAnsi="CMR10"/>
                <w:sz w:val="20"/>
                <w:szCs w:val="20"/>
              </w:rPr>
              <w:t>0.7</w:t>
            </w:r>
            <w:r w:rsidR="0072631B">
              <w:rPr>
                <w:rFonts w:ascii="CMR10" w:hAnsi="CMR10"/>
                <w:sz w:val="20"/>
                <w:szCs w:val="20"/>
              </w:rPr>
              <w:t>6</w:t>
            </w:r>
          </w:p>
        </w:tc>
        <w:tc>
          <w:tcPr>
            <w:tcW w:w="1802" w:type="dxa"/>
          </w:tcPr>
          <w:p w14:paraId="0A35C24E" w14:textId="6EF7F79D" w:rsidR="00343123" w:rsidRDefault="00343123" w:rsidP="00343123">
            <w:pPr>
              <w:pStyle w:val="NormalWeb"/>
              <w:jc w:val="center"/>
              <w:rPr>
                <w:rFonts w:ascii="CMR10" w:hAnsi="CMR10"/>
                <w:sz w:val="20"/>
                <w:szCs w:val="20"/>
              </w:rPr>
            </w:pPr>
            <w:r>
              <w:rPr>
                <w:rFonts w:ascii="CMR10" w:hAnsi="CMR10"/>
                <w:sz w:val="20"/>
                <w:szCs w:val="20"/>
              </w:rPr>
              <w:t>1000</w:t>
            </w:r>
          </w:p>
        </w:tc>
      </w:tr>
      <w:tr w:rsidR="00343123" w14:paraId="4B089AD7" w14:textId="77777777" w:rsidTr="000865A9">
        <w:tc>
          <w:tcPr>
            <w:tcW w:w="1802" w:type="dxa"/>
          </w:tcPr>
          <w:p w14:paraId="02C4D646" w14:textId="77777777" w:rsidR="00343123" w:rsidRDefault="00343123" w:rsidP="00343123">
            <w:pPr>
              <w:pStyle w:val="NormalWeb"/>
              <w:jc w:val="center"/>
              <w:rPr>
                <w:rFonts w:ascii="CMR10" w:hAnsi="CMR10"/>
                <w:sz w:val="20"/>
                <w:szCs w:val="20"/>
              </w:rPr>
            </w:pPr>
            <w:r>
              <w:rPr>
                <w:rFonts w:ascii="CMR10" w:hAnsi="CMR10"/>
                <w:sz w:val="20"/>
                <w:szCs w:val="20"/>
              </w:rPr>
              <w:t>Macro avg</w:t>
            </w:r>
          </w:p>
        </w:tc>
        <w:tc>
          <w:tcPr>
            <w:tcW w:w="1802" w:type="dxa"/>
          </w:tcPr>
          <w:p w14:paraId="545CFABE" w14:textId="0966C6CE" w:rsidR="00343123" w:rsidRDefault="001164FE" w:rsidP="00343123">
            <w:pPr>
              <w:pStyle w:val="NormalWeb"/>
              <w:jc w:val="center"/>
              <w:rPr>
                <w:rFonts w:ascii="CMR10" w:hAnsi="CMR10"/>
                <w:sz w:val="20"/>
                <w:szCs w:val="20"/>
              </w:rPr>
            </w:pPr>
            <w:r>
              <w:rPr>
                <w:rFonts w:ascii="CMR10" w:hAnsi="CMR10"/>
                <w:sz w:val="20"/>
                <w:szCs w:val="20"/>
              </w:rPr>
              <w:t>0.</w:t>
            </w:r>
            <w:r w:rsidR="0072631B">
              <w:rPr>
                <w:rFonts w:ascii="CMR10" w:hAnsi="CMR10"/>
                <w:sz w:val="20"/>
                <w:szCs w:val="20"/>
              </w:rPr>
              <w:t>69</w:t>
            </w:r>
          </w:p>
        </w:tc>
        <w:tc>
          <w:tcPr>
            <w:tcW w:w="1802" w:type="dxa"/>
          </w:tcPr>
          <w:p w14:paraId="0E0C3786" w14:textId="1608634C" w:rsidR="00343123" w:rsidRDefault="001164FE" w:rsidP="00343123">
            <w:pPr>
              <w:pStyle w:val="NormalWeb"/>
              <w:jc w:val="center"/>
              <w:rPr>
                <w:rFonts w:ascii="CMR10" w:hAnsi="CMR10"/>
                <w:sz w:val="20"/>
                <w:szCs w:val="20"/>
              </w:rPr>
            </w:pPr>
            <w:r>
              <w:rPr>
                <w:rFonts w:ascii="CMR10" w:hAnsi="CMR10"/>
                <w:sz w:val="20"/>
                <w:szCs w:val="20"/>
              </w:rPr>
              <w:t>0.7</w:t>
            </w:r>
            <w:r w:rsidR="0072631B">
              <w:rPr>
                <w:rFonts w:ascii="CMR10" w:hAnsi="CMR10"/>
                <w:sz w:val="20"/>
                <w:szCs w:val="20"/>
              </w:rPr>
              <w:t>1</w:t>
            </w:r>
          </w:p>
        </w:tc>
        <w:tc>
          <w:tcPr>
            <w:tcW w:w="1802" w:type="dxa"/>
          </w:tcPr>
          <w:p w14:paraId="05BADAC3" w14:textId="1DE6B6C5" w:rsidR="00343123" w:rsidRDefault="00343123" w:rsidP="00343123">
            <w:pPr>
              <w:pStyle w:val="NormalWeb"/>
              <w:jc w:val="center"/>
              <w:rPr>
                <w:rFonts w:ascii="CMR10" w:hAnsi="CMR10"/>
                <w:sz w:val="20"/>
                <w:szCs w:val="20"/>
              </w:rPr>
            </w:pPr>
            <w:r>
              <w:rPr>
                <w:rFonts w:ascii="CMR10" w:hAnsi="CMR10"/>
                <w:sz w:val="20"/>
                <w:szCs w:val="20"/>
              </w:rPr>
              <w:t>0.7</w:t>
            </w:r>
            <w:r w:rsidR="0072631B">
              <w:rPr>
                <w:rFonts w:ascii="CMR10" w:hAnsi="CMR10"/>
                <w:sz w:val="20"/>
                <w:szCs w:val="20"/>
              </w:rPr>
              <w:t>0</w:t>
            </w:r>
          </w:p>
        </w:tc>
        <w:tc>
          <w:tcPr>
            <w:tcW w:w="1802" w:type="dxa"/>
          </w:tcPr>
          <w:p w14:paraId="6C671E77" w14:textId="39E32A90" w:rsidR="00343123" w:rsidRDefault="00343123" w:rsidP="00343123">
            <w:pPr>
              <w:pStyle w:val="NormalWeb"/>
              <w:jc w:val="center"/>
              <w:rPr>
                <w:rFonts w:ascii="CMR10" w:hAnsi="CMR10"/>
                <w:sz w:val="20"/>
                <w:szCs w:val="20"/>
              </w:rPr>
            </w:pPr>
            <w:r>
              <w:rPr>
                <w:rFonts w:ascii="CMR10" w:hAnsi="CMR10"/>
                <w:sz w:val="20"/>
                <w:szCs w:val="20"/>
              </w:rPr>
              <w:t>1000</w:t>
            </w:r>
          </w:p>
        </w:tc>
      </w:tr>
      <w:tr w:rsidR="00343123" w14:paraId="486002E5" w14:textId="77777777" w:rsidTr="000865A9">
        <w:tc>
          <w:tcPr>
            <w:tcW w:w="1802" w:type="dxa"/>
          </w:tcPr>
          <w:p w14:paraId="2428FB41" w14:textId="77777777" w:rsidR="00343123" w:rsidRDefault="00343123" w:rsidP="00343123">
            <w:pPr>
              <w:pStyle w:val="NormalWeb"/>
              <w:jc w:val="center"/>
              <w:rPr>
                <w:rFonts w:ascii="CMR10" w:hAnsi="CMR10"/>
                <w:sz w:val="20"/>
                <w:szCs w:val="20"/>
              </w:rPr>
            </w:pPr>
            <w:r>
              <w:rPr>
                <w:rFonts w:ascii="CMR10" w:hAnsi="CMR10"/>
                <w:sz w:val="20"/>
                <w:szCs w:val="20"/>
              </w:rPr>
              <w:t>Weighted avg</w:t>
            </w:r>
          </w:p>
        </w:tc>
        <w:tc>
          <w:tcPr>
            <w:tcW w:w="1802" w:type="dxa"/>
          </w:tcPr>
          <w:p w14:paraId="533BBB96" w14:textId="4AD9619B" w:rsidR="00343123" w:rsidRDefault="001164FE" w:rsidP="00343123">
            <w:pPr>
              <w:pStyle w:val="NormalWeb"/>
              <w:jc w:val="center"/>
              <w:rPr>
                <w:rFonts w:ascii="CMR10" w:hAnsi="CMR10"/>
                <w:sz w:val="20"/>
                <w:szCs w:val="20"/>
              </w:rPr>
            </w:pPr>
            <w:r>
              <w:rPr>
                <w:rFonts w:ascii="CMR10" w:hAnsi="CMR10"/>
                <w:sz w:val="20"/>
                <w:szCs w:val="20"/>
              </w:rPr>
              <w:t>0.</w:t>
            </w:r>
            <w:r w:rsidR="0072631B">
              <w:rPr>
                <w:rFonts w:ascii="CMR10" w:hAnsi="CMR10"/>
                <w:sz w:val="20"/>
                <w:szCs w:val="20"/>
              </w:rPr>
              <w:t>77</w:t>
            </w:r>
          </w:p>
        </w:tc>
        <w:tc>
          <w:tcPr>
            <w:tcW w:w="1802" w:type="dxa"/>
          </w:tcPr>
          <w:p w14:paraId="35985491" w14:textId="63B5D355" w:rsidR="00343123" w:rsidRDefault="001164FE" w:rsidP="00343123">
            <w:pPr>
              <w:pStyle w:val="NormalWeb"/>
              <w:jc w:val="center"/>
              <w:rPr>
                <w:rFonts w:ascii="CMR10" w:hAnsi="CMR10"/>
                <w:sz w:val="20"/>
                <w:szCs w:val="20"/>
              </w:rPr>
            </w:pPr>
            <w:r>
              <w:rPr>
                <w:rFonts w:ascii="CMR10" w:hAnsi="CMR10"/>
                <w:sz w:val="20"/>
                <w:szCs w:val="20"/>
              </w:rPr>
              <w:t>0.7</w:t>
            </w:r>
            <w:r w:rsidR="0072631B">
              <w:rPr>
                <w:rFonts w:ascii="CMR10" w:hAnsi="CMR10"/>
                <w:sz w:val="20"/>
                <w:szCs w:val="20"/>
              </w:rPr>
              <w:t>6</w:t>
            </w:r>
          </w:p>
        </w:tc>
        <w:tc>
          <w:tcPr>
            <w:tcW w:w="1802" w:type="dxa"/>
          </w:tcPr>
          <w:p w14:paraId="2FF107CF" w14:textId="55FC5710" w:rsidR="00343123" w:rsidRDefault="00343123" w:rsidP="00343123">
            <w:pPr>
              <w:pStyle w:val="NormalWeb"/>
              <w:jc w:val="center"/>
              <w:rPr>
                <w:rFonts w:ascii="CMR10" w:hAnsi="CMR10"/>
                <w:sz w:val="20"/>
                <w:szCs w:val="20"/>
              </w:rPr>
            </w:pPr>
            <w:r>
              <w:rPr>
                <w:rFonts w:ascii="CMR10" w:hAnsi="CMR10"/>
                <w:sz w:val="20"/>
                <w:szCs w:val="20"/>
              </w:rPr>
              <w:t>0.7</w:t>
            </w:r>
            <w:r w:rsidR="0072631B">
              <w:rPr>
                <w:rFonts w:ascii="CMR10" w:hAnsi="CMR10"/>
                <w:sz w:val="20"/>
                <w:szCs w:val="20"/>
              </w:rPr>
              <w:t>7</w:t>
            </w:r>
          </w:p>
        </w:tc>
        <w:tc>
          <w:tcPr>
            <w:tcW w:w="1802" w:type="dxa"/>
          </w:tcPr>
          <w:p w14:paraId="4CC54E77" w14:textId="5AE498C6" w:rsidR="00343123" w:rsidRDefault="00343123" w:rsidP="00343123">
            <w:pPr>
              <w:pStyle w:val="NormalWeb"/>
              <w:jc w:val="center"/>
              <w:rPr>
                <w:rFonts w:ascii="CMR10" w:hAnsi="CMR10"/>
                <w:sz w:val="20"/>
                <w:szCs w:val="20"/>
              </w:rPr>
            </w:pPr>
            <w:r>
              <w:rPr>
                <w:rFonts w:ascii="CMR10" w:hAnsi="CMR10"/>
                <w:sz w:val="20"/>
                <w:szCs w:val="20"/>
              </w:rPr>
              <w:t>1000</w:t>
            </w:r>
          </w:p>
        </w:tc>
      </w:tr>
    </w:tbl>
    <w:p w14:paraId="1A3B25B1" w14:textId="2FC2F497" w:rsidR="006D0119" w:rsidRDefault="006D0119" w:rsidP="00343123">
      <w:pPr>
        <w:pStyle w:val="NormalWeb"/>
        <w:rPr>
          <w:rFonts w:ascii="CMR10" w:hAnsi="CMR10"/>
          <w:sz w:val="20"/>
          <w:szCs w:val="20"/>
        </w:rPr>
      </w:pPr>
      <w:r>
        <w:rPr>
          <w:rFonts w:ascii="CMR10" w:hAnsi="CMR10"/>
          <w:sz w:val="20"/>
          <w:szCs w:val="20"/>
        </w:rPr>
        <w:t xml:space="preserve">2.3 </w:t>
      </w:r>
      <w:r>
        <w:rPr>
          <w:rFonts w:ascii="CMR10" w:hAnsi="CMR10" w:hint="eastAsia"/>
          <w:sz w:val="20"/>
          <w:szCs w:val="20"/>
        </w:rPr>
        <w:t>conclusion</w:t>
      </w:r>
    </w:p>
    <w:tbl>
      <w:tblPr>
        <w:tblStyle w:val="TableGrid"/>
        <w:tblW w:w="9493" w:type="dxa"/>
        <w:tblLook w:val="04A0" w:firstRow="1" w:lastRow="0" w:firstColumn="1" w:lastColumn="0" w:noHBand="0" w:noVBand="1"/>
      </w:tblPr>
      <w:tblGrid>
        <w:gridCol w:w="3003"/>
        <w:gridCol w:w="4222"/>
        <w:gridCol w:w="2268"/>
      </w:tblGrid>
      <w:tr w:rsidR="006D0119" w:rsidRPr="000865A9" w14:paraId="25F2B6DF" w14:textId="77777777" w:rsidTr="006D0119">
        <w:tc>
          <w:tcPr>
            <w:tcW w:w="3003" w:type="dxa"/>
          </w:tcPr>
          <w:p w14:paraId="6A21AFB8" w14:textId="5BB7A49E" w:rsidR="006D0119" w:rsidRPr="000865A9" w:rsidRDefault="006D0119" w:rsidP="006D0119">
            <w:pPr>
              <w:pStyle w:val="NormalWeb"/>
              <w:rPr>
                <w:rFonts w:ascii="SimSun" w:eastAsia="SimSun" w:hAnsi="SimSun" w:cs="SimSun"/>
                <w:sz w:val="20"/>
                <w:szCs w:val="20"/>
              </w:rPr>
            </w:pPr>
            <w:r>
              <w:rPr>
                <w:rFonts w:ascii="CMR10" w:hAnsi="CMR10"/>
                <w:sz w:val="20"/>
                <w:szCs w:val="20"/>
              </w:rPr>
              <w:t>models</w:t>
            </w:r>
          </w:p>
        </w:tc>
        <w:tc>
          <w:tcPr>
            <w:tcW w:w="4222" w:type="dxa"/>
          </w:tcPr>
          <w:p w14:paraId="295F1D6E" w14:textId="0DE2AE00" w:rsidR="006D0119" w:rsidRPr="006D0119" w:rsidRDefault="006D0119" w:rsidP="006D0119">
            <w:pPr>
              <w:pStyle w:val="NormalWeb"/>
              <w:jc w:val="center"/>
              <w:rPr>
                <w:rFonts w:ascii="CMR10" w:hAnsi="CMR10"/>
                <w:sz w:val="20"/>
                <w:szCs w:val="20"/>
              </w:rPr>
            </w:pPr>
            <w:r>
              <w:rPr>
                <w:rFonts w:ascii="CMR10" w:hAnsi="CMR10"/>
                <w:sz w:val="20"/>
                <w:szCs w:val="20"/>
              </w:rPr>
              <w:t>1000 words from the vocabulary-</w:t>
            </w:r>
            <w:r w:rsidRPr="006D0119">
              <w:rPr>
                <w:rFonts w:ascii="CMR10" w:hAnsi="CMR10"/>
                <w:sz w:val="20"/>
                <w:szCs w:val="20"/>
              </w:rPr>
              <w:t xml:space="preserve"> </w:t>
            </w:r>
            <w:r>
              <w:rPr>
                <w:rFonts w:ascii="CMR10" w:hAnsi="CMR10"/>
                <w:sz w:val="20"/>
                <w:szCs w:val="20"/>
              </w:rPr>
              <w:t>accuracy</w:t>
            </w:r>
          </w:p>
        </w:tc>
        <w:tc>
          <w:tcPr>
            <w:tcW w:w="2268" w:type="dxa"/>
          </w:tcPr>
          <w:p w14:paraId="40F8DAE7" w14:textId="4C3A0041" w:rsidR="006D0119" w:rsidRPr="006D0119" w:rsidRDefault="006D0119" w:rsidP="006D0119">
            <w:pPr>
              <w:pStyle w:val="NormalWeb"/>
              <w:jc w:val="center"/>
              <w:rPr>
                <w:rFonts w:ascii="CMR10" w:hAnsi="CMR10"/>
                <w:sz w:val="20"/>
                <w:szCs w:val="20"/>
              </w:rPr>
            </w:pPr>
            <w:r>
              <w:rPr>
                <w:rFonts w:ascii="CMR10" w:hAnsi="CMR10"/>
                <w:sz w:val="20"/>
                <w:szCs w:val="20"/>
              </w:rPr>
              <w:t>whole vocabulary-</w:t>
            </w:r>
            <w:r w:rsidRPr="006D0119">
              <w:rPr>
                <w:rFonts w:ascii="CMR10" w:hAnsi="CMR10"/>
                <w:sz w:val="20"/>
                <w:szCs w:val="20"/>
              </w:rPr>
              <w:t xml:space="preserve"> </w:t>
            </w:r>
            <w:r>
              <w:rPr>
                <w:rFonts w:ascii="CMR10" w:hAnsi="CMR10"/>
                <w:sz w:val="20"/>
                <w:szCs w:val="20"/>
              </w:rPr>
              <w:t>accuracy</w:t>
            </w:r>
          </w:p>
        </w:tc>
      </w:tr>
      <w:tr w:rsidR="006D0119" w14:paraId="0F0E8706" w14:textId="77777777" w:rsidTr="006D0119">
        <w:tc>
          <w:tcPr>
            <w:tcW w:w="3003" w:type="dxa"/>
          </w:tcPr>
          <w:p w14:paraId="51DED9AD" w14:textId="0529E15C" w:rsidR="006D0119" w:rsidRDefault="006D0119" w:rsidP="006D0119">
            <w:pPr>
              <w:pStyle w:val="NormalWeb"/>
              <w:rPr>
                <w:rFonts w:ascii="CMR10" w:hAnsi="CMR10"/>
                <w:sz w:val="20"/>
                <w:szCs w:val="20"/>
              </w:rPr>
            </w:pPr>
            <w:r>
              <w:rPr>
                <w:rFonts w:ascii="CMR10" w:hAnsi="CMR10"/>
                <w:sz w:val="20"/>
                <w:szCs w:val="20"/>
              </w:rPr>
              <w:t>BNB models</w:t>
            </w:r>
          </w:p>
        </w:tc>
        <w:tc>
          <w:tcPr>
            <w:tcW w:w="4222" w:type="dxa"/>
          </w:tcPr>
          <w:p w14:paraId="6D519863" w14:textId="24F2C6B3" w:rsidR="006D0119" w:rsidRDefault="006D0119" w:rsidP="006D0119">
            <w:pPr>
              <w:pStyle w:val="NormalWeb"/>
              <w:jc w:val="center"/>
              <w:rPr>
                <w:rFonts w:ascii="CMR10" w:hAnsi="CMR10"/>
                <w:sz w:val="20"/>
                <w:szCs w:val="20"/>
              </w:rPr>
            </w:pPr>
            <w:r>
              <w:rPr>
                <w:rFonts w:ascii="CMR10" w:hAnsi="CMR10"/>
                <w:sz w:val="20"/>
                <w:szCs w:val="20"/>
              </w:rPr>
              <w:t>0.7</w:t>
            </w:r>
            <w:r w:rsidR="0072631B">
              <w:rPr>
                <w:rFonts w:ascii="CMR10" w:hAnsi="CMR10"/>
                <w:sz w:val="20"/>
                <w:szCs w:val="20"/>
              </w:rPr>
              <w:t>6</w:t>
            </w:r>
          </w:p>
        </w:tc>
        <w:tc>
          <w:tcPr>
            <w:tcW w:w="2268" w:type="dxa"/>
          </w:tcPr>
          <w:p w14:paraId="6E50064C" w14:textId="2730736E" w:rsidR="006D0119" w:rsidRDefault="0072631B" w:rsidP="006D0119">
            <w:pPr>
              <w:pStyle w:val="NormalWeb"/>
              <w:jc w:val="center"/>
              <w:rPr>
                <w:rFonts w:ascii="CMR10" w:hAnsi="CMR10"/>
                <w:sz w:val="20"/>
                <w:szCs w:val="20"/>
              </w:rPr>
            </w:pPr>
            <w:r>
              <w:rPr>
                <w:rFonts w:ascii="CMR10" w:hAnsi="CMR10"/>
                <w:sz w:val="20"/>
                <w:szCs w:val="20"/>
              </w:rPr>
              <w:t>0.68</w:t>
            </w:r>
          </w:p>
        </w:tc>
      </w:tr>
      <w:tr w:rsidR="006D0119" w14:paraId="0EF12DA9" w14:textId="77777777" w:rsidTr="006D0119">
        <w:tc>
          <w:tcPr>
            <w:tcW w:w="3003" w:type="dxa"/>
          </w:tcPr>
          <w:p w14:paraId="6B5E5284" w14:textId="2F331DB6" w:rsidR="006D0119" w:rsidRDefault="006D0119" w:rsidP="006D0119">
            <w:pPr>
              <w:pStyle w:val="NormalWeb"/>
              <w:rPr>
                <w:rFonts w:ascii="CMR10" w:hAnsi="CMR10"/>
                <w:sz w:val="20"/>
                <w:szCs w:val="20"/>
              </w:rPr>
            </w:pPr>
            <w:r>
              <w:rPr>
                <w:rFonts w:ascii="CMR10" w:hAnsi="CMR10"/>
                <w:sz w:val="20"/>
                <w:szCs w:val="20"/>
              </w:rPr>
              <w:t>MNB models</w:t>
            </w:r>
          </w:p>
        </w:tc>
        <w:tc>
          <w:tcPr>
            <w:tcW w:w="4222" w:type="dxa"/>
          </w:tcPr>
          <w:p w14:paraId="1C907310" w14:textId="1B649BCF" w:rsidR="006D0119" w:rsidRDefault="006D0119" w:rsidP="006D0119">
            <w:pPr>
              <w:pStyle w:val="NormalWeb"/>
              <w:jc w:val="center"/>
              <w:rPr>
                <w:rFonts w:ascii="CMR10" w:hAnsi="CMR10"/>
                <w:sz w:val="20"/>
                <w:szCs w:val="20"/>
              </w:rPr>
            </w:pPr>
            <w:r>
              <w:rPr>
                <w:rFonts w:ascii="CMR10" w:hAnsi="CMR10"/>
                <w:sz w:val="20"/>
                <w:szCs w:val="20"/>
              </w:rPr>
              <w:t>0.7</w:t>
            </w:r>
            <w:r w:rsidR="0072631B">
              <w:rPr>
                <w:rFonts w:ascii="CMR10" w:hAnsi="CMR10"/>
                <w:sz w:val="20"/>
                <w:szCs w:val="20"/>
              </w:rPr>
              <w:t>7</w:t>
            </w:r>
          </w:p>
        </w:tc>
        <w:tc>
          <w:tcPr>
            <w:tcW w:w="2268" w:type="dxa"/>
          </w:tcPr>
          <w:p w14:paraId="6C9AEFDF" w14:textId="7C930064" w:rsidR="006D0119" w:rsidRDefault="0072631B" w:rsidP="006D0119">
            <w:pPr>
              <w:pStyle w:val="NormalWeb"/>
              <w:jc w:val="center"/>
              <w:rPr>
                <w:rFonts w:ascii="CMR10" w:hAnsi="CMR10"/>
                <w:sz w:val="20"/>
                <w:szCs w:val="20"/>
              </w:rPr>
            </w:pPr>
            <w:r>
              <w:rPr>
                <w:rFonts w:ascii="CMR10" w:hAnsi="CMR10"/>
                <w:sz w:val="20"/>
                <w:szCs w:val="20"/>
              </w:rPr>
              <w:t>0.73</w:t>
            </w:r>
          </w:p>
        </w:tc>
      </w:tr>
    </w:tbl>
    <w:p w14:paraId="3FA44427" w14:textId="5327D588" w:rsidR="00492EDE" w:rsidRDefault="001164FE" w:rsidP="00343123">
      <w:pPr>
        <w:pStyle w:val="NormalWeb"/>
        <w:rPr>
          <w:rFonts w:ascii="SimSun" w:eastAsia="SimSun" w:hAnsi="SimSun" w:cs="SimSun"/>
          <w:sz w:val="20"/>
          <w:szCs w:val="20"/>
          <w:lang w:val="en-US"/>
        </w:rPr>
      </w:pPr>
      <w:r>
        <w:rPr>
          <w:rFonts w:ascii="CMR10" w:hAnsi="CMR10"/>
          <w:sz w:val="20"/>
          <w:szCs w:val="20"/>
        </w:rPr>
        <w:t xml:space="preserve">From the </w:t>
      </w:r>
      <w:r w:rsidR="00B22C5E">
        <w:rPr>
          <w:rFonts w:ascii="CMR10" w:hAnsi="CMR10" w:hint="eastAsia"/>
          <w:sz w:val="20"/>
          <w:szCs w:val="20"/>
        </w:rPr>
        <w:t>conclusion</w:t>
      </w:r>
      <w:r w:rsidR="00B22C5E">
        <w:rPr>
          <w:rFonts w:ascii="CMR10" w:hAnsi="CMR10"/>
          <w:sz w:val="20"/>
          <w:szCs w:val="20"/>
        </w:rPr>
        <w:t xml:space="preserve"> </w:t>
      </w:r>
      <w:proofErr w:type="gramStart"/>
      <w:r>
        <w:rPr>
          <w:rFonts w:ascii="CMR10" w:hAnsi="CMR10"/>
          <w:sz w:val="20"/>
          <w:szCs w:val="20"/>
        </w:rPr>
        <w:t>table</w:t>
      </w:r>
      <w:r w:rsidR="00B22C5E">
        <w:rPr>
          <w:rFonts w:ascii="CMR10" w:hAnsi="CMR10"/>
          <w:sz w:val="20"/>
          <w:szCs w:val="20"/>
        </w:rPr>
        <w:t>(</w:t>
      </w:r>
      <w:proofErr w:type="gramEnd"/>
      <w:r w:rsidR="00B22C5E">
        <w:rPr>
          <w:rFonts w:ascii="CMR10" w:hAnsi="CMR10"/>
          <w:sz w:val="20"/>
          <w:szCs w:val="20"/>
        </w:rPr>
        <w:t>2.3)</w:t>
      </w:r>
      <w:r>
        <w:rPr>
          <w:rFonts w:ascii="CMR10" w:hAnsi="CMR10"/>
          <w:sz w:val="20"/>
          <w:szCs w:val="20"/>
        </w:rPr>
        <w:t xml:space="preserve">, MNB </w:t>
      </w:r>
      <w:proofErr w:type="spellStart"/>
      <w:r>
        <w:rPr>
          <w:rFonts w:ascii="CMR10" w:hAnsi="CMR10"/>
          <w:sz w:val="20"/>
          <w:szCs w:val="20"/>
        </w:rPr>
        <w:t>modles</w:t>
      </w:r>
      <w:proofErr w:type="spellEnd"/>
      <w:r>
        <w:rPr>
          <w:rFonts w:ascii="CMR10" w:hAnsi="CMR10"/>
          <w:sz w:val="20"/>
          <w:szCs w:val="20"/>
        </w:rPr>
        <w:t>(2.1.0 / 2.1.1) shows that  micro-F1, micro-precision and micro-recall are equal to accuracy. Besides,</w:t>
      </w:r>
      <w:r w:rsidR="00492EDE">
        <w:rPr>
          <w:rFonts w:ascii="CMR10" w:hAnsi="CMR10"/>
          <w:sz w:val="20"/>
          <w:szCs w:val="20"/>
        </w:rPr>
        <w:t xml:space="preserve"> </w:t>
      </w:r>
      <w:r w:rsidR="00492EDE">
        <w:rPr>
          <w:rFonts w:ascii="CMR10" w:hAnsi="CMR10" w:hint="eastAsia"/>
          <w:sz w:val="20"/>
          <w:szCs w:val="20"/>
        </w:rPr>
        <w:t>compared</w:t>
      </w:r>
      <w:r w:rsidR="00492EDE">
        <w:rPr>
          <w:rFonts w:ascii="CMR10" w:hAnsi="CMR10"/>
          <w:sz w:val="20"/>
          <w:szCs w:val="20"/>
        </w:rPr>
        <w:t xml:space="preserve"> </w:t>
      </w:r>
      <w:r w:rsidR="00492EDE">
        <w:rPr>
          <w:rFonts w:ascii="CMR10" w:hAnsi="CMR10"/>
          <w:sz w:val="20"/>
          <w:szCs w:val="20"/>
          <w:lang w:val="en-US"/>
        </w:rPr>
        <w:t xml:space="preserve">the result in the whole vocabulary </w:t>
      </w:r>
      <w:r w:rsidR="002D6A11">
        <w:rPr>
          <w:rFonts w:ascii="CMR10" w:hAnsi="CMR10"/>
          <w:sz w:val="20"/>
          <w:szCs w:val="20"/>
          <w:lang w:val="en-US"/>
        </w:rPr>
        <w:t>with</w:t>
      </w:r>
      <w:r w:rsidR="00492EDE">
        <w:rPr>
          <w:rFonts w:ascii="CMR10" w:hAnsi="CMR10"/>
          <w:sz w:val="20"/>
          <w:szCs w:val="20"/>
          <w:lang w:val="en-US"/>
        </w:rPr>
        <w:t xml:space="preserve"> 1000 </w:t>
      </w:r>
      <w:r w:rsidR="00492EDE">
        <w:rPr>
          <w:rFonts w:ascii="CMR10" w:hAnsi="CMR10"/>
          <w:sz w:val="20"/>
          <w:szCs w:val="20"/>
        </w:rPr>
        <w:t>words from the vocabulary,</w:t>
      </w:r>
      <w:r w:rsidR="00492EDE">
        <w:rPr>
          <w:rFonts w:ascii="CMR10" w:hAnsi="CMR10"/>
          <w:sz w:val="20"/>
          <w:szCs w:val="20"/>
          <w:lang w:val="en-US"/>
        </w:rPr>
        <w:t xml:space="preserve"> the accuracy increase</w:t>
      </w:r>
      <w:r w:rsidR="009F1775">
        <w:rPr>
          <w:rFonts w:ascii="CMR10" w:hAnsi="CMR10"/>
          <w:sz w:val="20"/>
          <w:szCs w:val="20"/>
          <w:lang w:val="en-US"/>
        </w:rPr>
        <w:t>.</w:t>
      </w:r>
      <w:r w:rsidR="009F1775">
        <w:rPr>
          <w:rFonts w:ascii="CMR10" w:hAnsi="CMR10"/>
          <w:sz w:val="20"/>
          <w:szCs w:val="20"/>
        </w:rPr>
        <w:t xml:space="preserve"> the more sample we have, the more </w:t>
      </w:r>
      <w:proofErr w:type="spellStart"/>
      <w:r w:rsidR="009F1775">
        <w:rPr>
          <w:rFonts w:ascii="CMR10" w:hAnsi="CMR10"/>
          <w:sz w:val="20"/>
          <w:szCs w:val="20"/>
        </w:rPr>
        <w:t>presision</w:t>
      </w:r>
      <w:proofErr w:type="spellEnd"/>
      <w:r w:rsidR="009F1775">
        <w:rPr>
          <w:rFonts w:ascii="CMR10" w:hAnsi="CMR10"/>
          <w:sz w:val="20"/>
          <w:szCs w:val="20"/>
        </w:rPr>
        <w:t xml:space="preserve"> and recall and F1-score result we have. The Macro avg focus on the small </w:t>
      </w:r>
      <w:r w:rsidR="009F1775">
        <w:rPr>
          <w:rFonts w:ascii="CMR10" w:hAnsi="CMR10" w:hint="eastAsia"/>
          <w:sz w:val="20"/>
          <w:szCs w:val="20"/>
        </w:rPr>
        <w:t>sample</w:t>
      </w:r>
      <w:r w:rsidR="009F1775">
        <w:rPr>
          <w:rFonts w:ascii="SimSun" w:eastAsia="SimSun" w:hAnsi="SimSun" w:cs="SimSun"/>
          <w:sz w:val="20"/>
          <w:szCs w:val="20"/>
          <w:lang w:val="en-US"/>
        </w:rPr>
        <w:t>.</w:t>
      </w:r>
    </w:p>
    <w:p w14:paraId="03C44254" w14:textId="22F5F50A" w:rsidR="00343123" w:rsidRPr="009F1775" w:rsidRDefault="00506D25" w:rsidP="000568ED">
      <w:pPr>
        <w:pStyle w:val="NormalWeb"/>
        <w:rPr>
          <w:rFonts w:ascii="SimSun" w:eastAsia="SimSun" w:hAnsi="SimSun" w:cs="SimSun"/>
          <w:sz w:val="20"/>
          <w:szCs w:val="20"/>
          <w:lang w:val="en-US"/>
        </w:rPr>
      </w:pPr>
      <w:r>
        <w:rPr>
          <w:rFonts w:ascii="CMR10" w:hAnsi="CMR10"/>
          <w:sz w:val="20"/>
          <w:szCs w:val="20"/>
        </w:rPr>
        <w:t xml:space="preserve">From the </w:t>
      </w:r>
      <w:r>
        <w:rPr>
          <w:rFonts w:ascii="CMR10" w:hAnsi="CMR10" w:hint="eastAsia"/>
          <w:sz w:val="20"/>
          <w:szCs w:val="20"/>
        </w:rPr>
        <w:t>conclusion</w:t>
      </w:r>
      <w:r>
        <w:rPr>
          <w:rFonts w:ascii="CMR10" w:hAnsi="CMR10"/>
          <w:sz w:val="20"/>
          <w:szCs w:val="20"/>
        </w:rPr>
        <w:t xml:space="preserve"> </w:t>
      </w:r>
      <w:proofErr w:type="gramStart"/>
      <w:r>
        <w:rPr>
          <w:rFonts w:ascii="CMR10" w:hAnsi="CMR10"/>
          <w:sz w:val="20"/>
          <w:szCs w:val="20"/>
        </w:rPr>
        <w:t>table(</w:t>
      </w:r>
      <w:proofErr w:type="gramEnd"/>
      <w:r>
        <w:rPr>
          <w:rFonts w:ascii="CMR10" w:hAnsi="CMR10"/>
          <w:sz w:val="20"/>
          <w:szCs w:val="20"/>
        </w:rPr>
        <w:t>2.3)</w:t>
      </w:r>
      <w:r w:rsidR="009F1775">
        <w:rPr>
          <w:rFonts w:ascii="CMR10" w:hAnsi="CMR10"/>
          <w:sz w:val="20"/>
          <w:szCs w:val="20"/>
        </w:rPr>
        <w:t xml:space="preserve">, </w:t>
      </w:r>
      <w:r w:rsidR="009F1775">
        <w:rPr>
          <w:rFonts w:ascii="CMR10" w:hAnsi="CMR10" w:hint="eastAsia"/>
          <w:sz w:val="20"/>
          <w:szCs w:val="20"/>
        </w:rPr>
        <w:t>BNB</w:t>
      </w:r>
      <w:r w:rsidR="009F1775" w:rsidRPr="009F1775">
        <w:rPr>
          <w:rFonts w:ascii="CMR10" w:hAnsi="CMR10"/>
          <w:sz w:val="20"/>
          <w:szCs w:val="20"/>
        </w:rPr>
        <w:t xml:space="preserve"> </w:t>
      </w:r>
      <w:proofErr w:type="spellStart"/>
      <w:r w:rsidR="009F1775">
        <w:rPr>
          <w:rFonts w:ascii="CMR10" w:hAnsi="CMR10"/>
          <w:sz w:val="20"/>
          <w:szCs w:val="20"/>
        </w:rPr>
        <w:t>modles</w:t>
      </w:r>
      <w:proofErr w:type="spellEnd"/>
      <w:r w:rsidR="009F1775">
        <w:rPr>
          <w:rFonts w:ascii="CMR10" w:hAnsi="CMR10"/>
          <w:sz w:val="20"/>
          <w:szCs w:val="20"/>
        </w:rPr>
        <w:t>(2.2.0 / 2.2.1)</w:t>
      </w:r>
      <w:r w:rsidR="009F1775">
        <w:rPr>
          <w:rFonts w:ascii="CMR10" w:hAnsi="CMR10" w:hint="eastAsia"/>
          <w:sz w:val="20"/>
          <w:szCs w:val="20"/>
        </w:rPr>
        <w:t>shows</w:t>
      </w:r>
      <w:r w:rsidR="009F1775">
        <w:rPr>
          <w:rFonts w:ascii="CMR10" w:hAnsi="CMR10"/>
          <w:sz w:val="20"/>
          <w:szCs w:val="20"/>
          <w:lang w:val="en-US"/>
        </w:rPr>
        <w:t xml:space="preserve"> the same situation with MNB </w:t>
      </w:r>
      <w:proofErr w:type="spellStart"/>
      <w:r w:rsidR="009F1775">
        <w:rPr>
          <w:rFonts w:ascii="CMR10" w:hAnsi="CMR10"/>
          <w:sz w:val="20"/>
          <w:szCs w:val="20"/>
          <w:lang w:val="en-US"/>
        </w:rPr>
        <w:t>modles</w:t>
      </w:r>
      <w:proofErr w:type="spellEnd"/>
      <w:r w:rsidR="009F1775">
        <w:rPr>
          <w:rFonts w:ascii="CMR10" w:hAnsi="CMR10"/>
          <w:sz w:val="20"/>
          <w:szCs w:val="20"/>
          <w:lang w:val="en-US"/>
        </w:rPr>
        <w:t>.</w:t>
      </w:r>
    </w:p>
    <w:p w14:paraId="67EB9B33" w14:textId="54ADD5AF" w:rsidR="000568ED" w:rsidRDefault="000568ED" w:rsidP="000568ED">
      <w:pPr>
        <w:pStyle w:val="NormalWeb"/>
        <w:rPr>
          <w:rFonts w:ascii="CMR10" w:hAnsi="CMR10"/>
          <w:sz w:val="20"/>
          <w:szCs w:val="20"/>
        </w:rPr>
      </w:pPr>
    </w:p>
    <w:p w14:paraId="2D0C4CDD" w14:textId="1FFAE71C" w:rsidR="000568ED" w:rsidRPr="001709D2" w:rsidRDefault="000568ED" w:rsidP="000568ED">
      <w:pPr>
        <w:pStyle w:val="NormalWeb"/>
        <w:rPr>
          <w:rFonts w:ascii="CMR10" w:hAnsi="CMR10"/>
          <w:b/>
          <w:bCs/>
          <w:sz w:val="20"/>
          <w:szCs w:val="20"/>
        </w:rPr>
      </w:pPr>
      <w:r w:rsidRPr="001709D2">
        <w:rPr>
          <w:rFonts w:ascii="CMR10" w:hAnsi="CMR10"/>
          <w:b/>
          <w:bCs/>
          <w:sz w:val="20"/>
          <w:szCs w:val="20"/>
        </w:rPr>
        <w:t xml:space="preserve">3. Evaluate the three standard models with respect to the VADER baseline. Show all metrics on the test set and comment on the performance of the baseline and of the models relative to the baseline. </w:t>
      </w:r>
    </w:p>
    <w:p w14:paraId="7780EB52" w14:textId="68BB108A" w:rsidR="00982897" w:rsidRDefault="00982897" w:rsidP="000568ED">
      <w:pPr>
        <w:pStyle w:val="NormalWeb"/>
        <w:rPr>
          <w:rFonts w:ascii="CMR10" w:hAnsi="CMR10"/>
          <w:sz w:val="20"/>
          <w:szCs w:val="20"/>
        </w:rPr>
      </w:pPr>
      <w:r>
        <w:rPr>
          <w:rFonts w:ascii="CMR10" w:hAnsi="CMR10"/>
          <w:sz w:val="20"/>
          <w:szCs w:val="20"/>
        </w:rPr>
        <w:t xml:space="preserve">I use the VADER </w:t>
      </w:r>
      <w:proofErr w:type="gramStart"/>
      <w:r>
        <w:rPr>
          <w:rFonts w:ascii="CMR10" w:hAnsi="CMR10"/>
          <w:sz w:val="20"/>
          <w:szCs w:val="20"/>
        </w:rPr>
        <w:t>library  to</w:t>
      </w:r>
      <w:proofErr w:type="gramEnd"/>
      <w:r>
        <w:rPr>
          <w:rFonts w:ascii="CMR10" w:hAnsi="CMR10"/>
          <w:sz w:val="20"/>
          <w:szCs w:val="20"/>
        </w:rPr>
        <w:t xml:space="preserve"> write the code, the result shows below:</w:t>
      </w:r>
    </w:p>
    <w:p w14:paraId="6B767D95" w14:textId="5251661D" w:rsidR="001A64D2" w:rsidRDefault="001A64D2" w:rsidP="000568ED">
      <w:pPr>
        <w:pStyle w:val="NormalWeb"/>
        <w:rPr>
          <w:rFonts w:ascii="CMR10" w:hAnsi="CMR10"/>
          <w:sz w:val="20"/>
          <w:szCs w:val="20"/>
        </w:rPr>
      </w:pPr>
      <w:r>
        <w:rPr>
          <w:rFonts w:ascii="CMR10" w:hAnsi="CMR10"/>
          <w:sz w:val="20"/>
          <w:szCs w:val="20"/>
        </w:rPr>
        <w:t xml:space="preserve">3.1 </w:t>
      </w:r>
      <w:proofErr w:type="spellStart"/>
      <w:r>
        <w:rPr>
          <w:rFonts w:ascii="CMR10" w:hAnsi="CMR10"/>
          <w:sz w:val="20"/>
          <w:szCs w:val="20"/>
        </w:rPr>
        <w:t>vander</w:t>
      </w:r>
      <w:proofErr w:type="spellEnd"/>
      <w:r w:rsidR="00A259D7">
        <w:rPr>
          <w:rFonts w:ascii="CMR10" w:hAnsi="CMR10"/>
          <w:sz w:val="20"/>
          <w:szCs w:val="20"/>
        </w:rPr>
        <w:t xml:space="preserve"> from the whole vocabulary</w:t>
      </w:r>
    </w:p>
    <w:tbl>
      <w:tblPr>
        <w:tblStyle w:val="TableGrid"/>
        <w:tblW w:w="0" w:type="auto"/>
        <w:tblLook w:val="04A0" w:firstRow="1" w:lastRow="0" w:firstColumn="1" w:lastColumn="0" w:noHBand="0" w:noVBand="1"/>
      </w:tblPr>
      <w:tblGrid>
        <w:gridCol w:w="1802"/>
        <w:gridCol w:w="1802"/>
        <w:gridCol w:w="1802"/>
        <w:gridCol w:w="1802"/>
        <w:gridCol w:w="1802"/>
      </w:tblGrid>
      <w:tr w:rsidR="00FC5A1E" w14:paraId="6EBD716B" w14:textId="77777777" w:rsidTr="000865A9">
        <w:tc>
          <w:tcPr>
            <w:tcW w:w="1802" w:type="dxa"/>
          </w:tcPr>
          <w:p w14:paraId="2EEE98DA" w14:textId="77777777" w:rsidR="00FC5A1E" w:rsidRDefault="00FC5A1E" w:rsidP="000865A9">
            <w:pPr>
              <w:pStyle w:val="NormalWeb"/>
              <w:jc w:val="center"/>
              <w:rPr>
                <w:rFonts w:ascii="CMR10" w:hAnsi="CMR10"/>
                <w:sz w:val="20"/>
                <w:szCs w:val="20"/>
              </w:rPr>
            </w:pPr>
          </w:p>
        </w:tc>
        <w:tc>
          <w:tcPr>
            <w:tcW w:w="1802" w:type="dxa"/>
          </w:tcPr>
          <w:p w14:paraId="126AA283" w14:textId="77777777" w:rsidR="00FC5A1E" w:rsidRDefault="00FC5A1E" w:rsidP="000865A9">
            <w:pPr>
              <w:pStyle w:val="NormalWeb"/>
              <w:jc w:val="center"/>
              <w:rPr>
                <w:rFonts w:ascii="CMR10" w:hAnsi="CMR10"/>
                <w:sz w:val="20"/>
                <w:szCs w:val="20"/>
              </w:rPr>
            </w:pPr>
            <w:r>
              <w:rPr>
                <w:rFonts w:ascii="CMR10" w:hAnsi="CMR10"/>
                <w:sz w:val="20"/>
                <w:szCs w:val="20"/>
              </w:rPr>
              <w:t>precision</w:t>
            </w:r>
          </w:p>
        </w:tc>
        <w:tc>
          <w:tcPr>
            <w:tcW w:w="1802" w:type="dxa"/>
          </w:tcPr>
          <w:p w14:paraId="1FE941BA" w14:textId="77777777" w:rsidR="00FC5A1E" w:rsidRDefault="00FC5A1E" w:rsidP="000865A9">
            <w:pPr>
              <w:pStyle w:val="NormalWeb"/>
              <w:jc w:val="center"/>
              <w:rPr>
                <w:rFonts w:ascii="CMR10" w:hAnsi="CMR10"/>
                <w:sz w:val="20"/>
                <w:szCs w:val="20"/>
              </w:rPr>
            </w:pPr>
            <w:r>
              <w:rPr>
                <w:rFonts w:ascii="CMR10" w:hAnsi="CMR10"/>
                <w:sz w:val="20"/>
                <w:szCs w:val="20"/>
              </w:rPr>
              <w:t>recall</w:t>
            </w:r>
          </w:p>
        </w:tc>
        <w:tc>
          <w:tcPr>
            <w:tcW w:w="1802" w:type="dxa"/>
          </w:tcPr>
          <w:p w14:paraId="528B30A5" w14:textId="77777777" w:rsidR="00FC5A1E" w:rsidRDefault="00FC5A1E" w:rsidP="000865A9">
            <w:pPr>
              <w:pStyle w:val="NormalWeb"/>
              <w:jc w:val="center"/>
              <w:rPr>
                <w:rFonts w:ascii="CMR10" w:hAnsi="CMR10"/>
                <w:sz w:val="20"/>
                <w:szCs w:val="20"/>
              </w:rPr>
            </w:pPr>
            <w:r>
              <w:rPr>
                <w:rFonts w:ascii="CMR10" w:hAnsi="CMR10"/>
                <w:sz w:val="20"/>
                <w:szCs w:val="20"/>
              </w:rPr>
              <w:t>F1-score</w:t>
            </w:r>
          </w:p>
        </w:tc>
        <w:tc>
          <w:tcPr>
            <w:tcW w:w="1802" w:type="dxa"/>
          </w:tcPr>
          <w:p w14:paraId="40D60CFF" w14:textId="77777777" w:rsidR="00FC5A1E" w:rsidRDefault="00FC5A1E" w:rsidP="000865A9">
            <w:pPr>
              <w:pStyle w:val="NormalWeb"/>
              <w:jc w:val="center"/>
              <w:rPr>
                <w:rFonts w:ascii="CMR10" w:hAnsi="CMR10"/>
                <w:sz w:val="20"/>
                <w:szCs w:val="20"/>
              </w:rPr>
            </w:pPr>
            <w:r>
              <w:rPr>
                <w:rFonts w:ascii="CMR10" w:hAnsi="CMR10"/>
                <w:sz w:val="20"/>
                <w:szCs w:val="20"/>
              </w:rPr>
              <w:t>support</w:t>
            </w:r>
          </w:p>
        </w:tc>
      </w:tr>
      <w:tr w:rsidR="00FC5A1E" w14:paraId="36835A4C" w14:textId="77777777" w:rsidTr="000865A9">
        <w:tc>
          <w:tcPr>
            <w:tcW w:w="1802" w:type="dxa"/>
          </w:tcPr>
          <w:p w14:paraId="74B50D74" w14:textId="77777777" w:rsidR="00FC5A1E" w:rsidRDefault="00FC5A1E" w:rsidP="000865A9">
            <w:pPr>
              <w:pStyle w:val="NormalWeb"/>
              <w:jc w:val="center"/>
              <w:rPr>
                <w:rFonts w:ascii="CMR10" w:hAnsi="CMR10"/>
                <w:sz w:val="20"/>
                <w:szCs w:val="20"/>
              </w:rPr>
            </w:pPr>
            <w:r>
              <w:rPr>
                <w:rFonts w:ascii="CMR10" w:hAnsi="CMR10"/>
                <w:sz w:val="20"/>
                <w:szCs w:val="20"/>
              </w:rPr>
              <w:t>Negative</w:t>
            </w:r>
          </w:p>
        </w:tc>
        <w:tc>
          <w:tcPr>
            <w:tcW w:w="1802" w:type="dxa"/>
          </w:tcPr>
          <w:p w14:paraId="60D21772" w14:textId="7D0A1963" w:rsidR="00FC5A1E" w:rsidRDefault="00FC5A1E" w:rsidP="000865A9">
            <w:pPr>
              <w:pStyle w:val="NormalWeb"/>
              <w:jc w:val="center"/>
              <w:rPr>
                <w:rFonts w:ascii="CMR10" w:hAnsi="CMR10"/>
                <w:sz w:val="20"/>
                <w:szCs w:val="20"/>
              </w:rPr>
            </w:pPr>
            <w:r>
              <w:rPr>
                <w:rFonts w:ascii="CMR10" w:hAnsi="CMR10"/>
                <w:sz w:val="20"/>
                <w:szCs w:val="20"/>
              </w:rPr>
              <w:t>0.91</w:t>
            </w:r>
          </w:p>
        </w:tc>
        <w:tc>
          <w:tcPr>
            <w:tcW w:w="1802" w:type="dxa"/>
          </w:tcPr>
          <w:p w14:paraId="76DA5770" w14:textId="1A950630" w:rsidR="00FC5A1E" w:rsidRDefault="00FC5A1E" w:rsidP="000865A9">
            <w:pPr>
              <w:pStyle w:val="NormalWeb"/>
              <w:jc w:val="center"/>
              <w:rPr>
                <w:rFonts w:ascii="CMR10" w:hAnsi="CMR10"/>
                <w:sz w:val="20"/>
                <w:szCs w:val="20"/>
              </w:rPr>
            </w:pPr>
            <w:r>
              <w:rPr>
                <w:rFonts w:ascii="CMR10" w:hAnsi="CMR10"/>
                <w:sz w:val="20"/>
                <w:szCs w:val="20"/>
              </w:rPr>
              <w:t>0.48</w:t>
            </w:r>
          </w:p>
        </w:tc>
        <w:tc>
          <w:tcPr>
            <w:tcW w:w="1802" w:type="dxa"/>
          </w:tcPr>
          <w:p w14:paraId="31595A86" w14:textId="068089DD" w:rsidR="00FC5A1E" w:rsidRPr="00343123" w:rsidRDefault="00FC5A1E" w:rsidP="000865A9">
            <w:pPr>
              <w:pStyle w:val="NormalWeb"/>
              <w:jc w:val="center"/>
              <w:rPr>
                <w:rFonts w:ascii="SimSun" w:eastAsia="SimSun" w:hAnsi="SimSun" w:cs="SimSun"/>
                <w:sz w:val="20"/>
                <w:szCs w:val="20"/>
                <w:lang w:val="en-US"/>
              </w:rPr>
            </w:pPr>
            <w:r>
              <w:rPr>
                <w:rFonts w:ascii="CMR10" w:hAnsi="CMR10"/>
                <w:sz w:val="20"/>
                <w:szCs w:val="20"/>
              </w:rPr>
              <w:t>0</w:t>
            </w:r>
            <w:r>
              <w:rPr>
                <w:rFonts w:ascii="CMR10" w:hAnsi="CMR10"/>
                <w:sz w:val="20"/>
                <w:szCs w:val="20"/>
                <w:lang w:val="en-US"/>
              </w:rPr>
              <w:t>.63</w:t>
            </w:r>
          </w:p>
        </w:tc>
        <w:tc>
          <w:tcPr>
            <w:tcW w:w="1802" w:type="dxa"/>
          </w:tcPr>
          <w:p w14:paraId="4BF2A3D1" w14:textId="77777777" w:rsidR="00FC5A1E" w:rsidRDefault="00FC5A1E" w:rsidP="000865A9">
            <w:pPr>
              <w:pStyle w:val="NormalWeb"/>
              <w:jc w:val="center"/>
              <w:rPr>
                <w:rFonts w:ascii="CMR10" w:hAnsi="CMR10"/>
                <w:sz w:val="20"/>
                <w:szCs w:val="20"/>
              </w:rPr>
            </w:pPr>
            <w:r>
              <w:rPr>
                <w:rFonts w:ascii="CMR10" w:hAnsi="CMR10"/>
                <w:sz w:val="20"/>
                <w:szCs w:val="20"/>
              </w:rPr>
              <w:t>628</w:t>
            </w:r>
          </w:p>
        </w:tc>
      </w:tr>
      <w:tr w:rsidR="00FC5A1E" w14:paraId="58D885D2" w14:textId="77777777" w:rsidTr="000865A9">
        <w:tc>
          <w:tcPr>
            <w:tcW w:w="1802" w:type="dxa"/>
          </w:tcPr>
          <w:p w14:paraId="682BF97D" w14:textId="77777777" w:rsidR="00FC5A1E" w:rsidRDefault="00FC5A1E" w:rsidP="000865A9">
            <w:pPr>
              <w:pStyle w:val="NormalWeb"/>
              <w:jc w:val="center"/>
              <w:rPr>
                <w:rFonts w:ascii="CMR10" w:hAnsi="CMR10"/>
                <w:sz w:val="20"/>
                <w:szCs w:val="20"/>
              </w:rPr>
            </w:pPr>
            <w:r>
              <w:rPr>
                <w:rFonts w:ascii="CMR10" w:hAnsi="CMR10"/>
                <w:sz w:val="20"/>
                <w:szCs w:val="20"/>
              </w:rPr>
              <w:t>neutral</w:t>
            </w:r>
          </w:p>
        </w:tc>
        <w:tc>
          <w:tcPr>
            <w:tcW w:w="1802" w:type="dxa"/>
          </w:tcPr>
          <w:p w14:paraId="7A0F0F1E" w14:textId="6B0F6787" w:rsidR="00FC5A1E" w:rsidRDefault="00FC5A1E" w:rsidP="000865A9">
            <w:pPr>
              <w:pStyle w:val="NormalWeb"/>
              <w:jc w:val="center"/>
              <w:rPr>
                <w:rFonts w:ascii="CMR10" w:hAnsi="CMR10"/>
                <w:sz w:val="20"/>
                <w:szCs w:val="20"/>
              </w:rPr>
            </w:pPr>
            <w:r>
              <w:rPr>
                <w:rFonts w:ascii="CMR10" w:hAnsi="CMR10"/>
                <w:sz w:val="20"/>
                <w:szCs w:val="20"/>
              </w:rPr>
              <w:t>0.36</w:t>
            </w:r>
          </w:p>
        </w:tc>
        <w:tc>
          <w:tcPr>
            <w:tcW w:w="1802" w:type="dxa"/>
          </w:tcPr>
          <w:p w14:paraId="2EC3E284" w14:textId="7049CBB0" w:rsidR="00FC5A1E" w:rsidRDefault="00FC5A1E" w:rsidP="000865A9">
            <w:pPr>
              <w:pStyle w:val="NormalWeb"/>
              <w:jc w:val="center"/>
              <w:rPr>
                <w:rFonts w:ascii="CMR10" w:hAnsi="CMR10"/>
                <w:sz w:val="20"/>
                <w:szCs w:val="20"/>
              </w:rPr>
            </w:pPr>
            <w:r>
              <w:rPr>
                <w:rFonts w:ascii="CMR10" w:hAnsi="CMR10"/>
                <w:sz w:val="20"/>
                <w:szCs w:val="20"/>
              </w:rPr>
              <w:t>0.43</w:t>
            </w:r>
          </w:p>
        </w:tc>
        <w:tc>
          <w:tcPr>
            <w:tcW w:w="1802" w:type="dxa"/>
          </w:tcPr>
          <w:p w14:paraId="2BD5BC18" w14:textId="798CFE47" w:rsidR="00FC5A1E" w:rsidRDefault="00FC5A1E" w:rsidP="000865A9">
            <w:pPr>
              <w:pStyle w:val="NormalWeb"/>
              <w:jc w:val="center"/>
              <w:rPr>
                <w:rFonts w:ascii="CMR10" w:hAnsi="CMR10"/>
                <w:sz w:val="20"/>
                <w:szCs w:val="20"/>
              </w:rPr>
            </w:pPr>
            <w:r>
              <w:rPr>
                <w:rFonts w:ascii="CMR10" w:hAnsi="CMR10"/>
                <w:sz w:val="20"/>
                <w:szCs w:val="20"/>
              </w:rPr>
              <w:t>0.39</w:t>
            </w:r>
          </w:p>
        </w:tc>
        <w:tc>
          <w:tcPr>
            <w:tcW w:w="1802" w:type="dxa"/>
          </w:tcPr>
          <w:p w14:paraId="419DABE7" w14:textId="77777777" w:rsidR="00FC5A1E" w:rsidRDefault="00FC5A1E" w:rsidP="000865A9">
            <w:pPr>
              <w:pStyle w:val="NormalWeb"/>
              <w:jc w:val="center"/>
              <w:rPr>
                <w:rFonts w:ascii="CMR10" w:hAnsi="CMR10"/>
                <w:sz w:val="20"/>
                <w:szCs w:val="20"/>
              </w:rPr>
            </w:pPr>
            <w:r>
              <w:rPr>
                <w:rFonts w:ascii="CMR10" w:hAnsi="CMR10"/>
                <w:sz w:val="20"/>
                <w:szCs w:val="20"/>
              </w:rPr>
              <w:t>210</w:t>
            </w:r>
          </w:p>
        </w:tc>
      </w:tr>
      <w:tr w:rsidR="00FC5A1E" w14:paraId="15EFBE49" w14:textId="77777777" w:rsidTr="000865A9">
        <w:tc>
          <w:tcPr>
            <w:tcW w:w="1802" w:type="dxa"/>
          </w:tcPr>
          <w:p w14:paraId="0592BF61" w14:textId="77777777" w:rsidR="00FC5A1E" w:rsidRDefault="00FC5A1E" w:rsidP="000865A9">
            <w:pPr>
              <w:pStyle w:val="NormalWeb"/>
              <w:jc w:val="center"/>
              <w:rPr>
                <w:rFonts w:ascii="CMR10" w:hAnsi="CMR10"/>
                <w:sz w:val="20"/>
                <w:szCs w:val="20"/>
              </w:rPr>
            </w:pPr>
            <w:r>
              <w:rPr>
                <w:rFonts w:ascii="CMR10" w:hAnsi="CMR10"/>
                <w:sz w:val="20"/>
                <w:szCs w:val="20"/>
              </w:rPr>
              <w:t>positive</w:t>
            </w:r>
          </w:p>
        </w:tc>
        <w:tc>
          <w:tcPr>
            <w:tcW w:w="1802" w:type="dxa"/>
          </w:tcPr>
          <w:p w14:paraId="69C4A9E7" w14:textId="74A86457" w:rsidR="00FC5A1E" w:rsidRDefault="00FC5A1E" w:rsidP="000865A9">
            <w:pPr>
              <w:pStyle w:val="NormalWeb"/>
              <w:jc w:val="center"/>
              <w:rPr>
                <w:rFonts w:ascii="CMR10" w:hAnsi="CMR10"/>
                <w:sz w:val="20"/>
                <w:szCs w:val="20"/>
              </w:rPr>
            </w:pPr>
            <w:r>
              <w:rPr>
                <w:rFonts w:ascii="CMR10" w:hAnsi="CMR10"/>
                <w:sz w:val="20"/>
                <w:szCs w:val="20"/>
              </w:rPr>
              <w:t>0.34</w:t>
            </w:r>
          </w:p>
        </w:tc>
        <w:tc>
          <w:tcPr>
            <w:tcW w:w="1802" w:type="dxa"/>
          </w:tcPr>
          <w:p w14:paraId="38B6EF91" w14:textId="415DF4E9" w:rsidR="00FC5A1E" w:rsidRDefault="00FC5A1E" w:rsidP="000865A9">
            <w:pPr>
              <w:pStyle w:val="NormalWeb"/>
              <w:jc w:val="center"/>
              <w:rPr>
                <w:rFonts w:ascii="CMR10" w:hAnsi="CMR10"/>
                <w:sz w:val="20"/>
                <w:szCs w:val="20"/>
              </w:rPr>
            </w:pPr>
            <w:r>
              <w:rPr>
                <w:rFonts w:ascii="CMR10" w:hAnsi="CMR10"/>
                <w:sz w:val="20"/>
                <w:szCs w:val="20"/>
              </w:rPr>
              <w:t>0.89</w:t>
            </w:r>
          </w:p>
        </w:tc>
        <w:tc>
          <w:tcPr>
            <w:tcW w:w="1802" w:type="dxa"/>
          </w:tcPr>
          <w:p w14:paraId="5D114FB0" w14:textId="1AF382D3" w:rsidR="00FC5A1E" w:rsidRDefault="00FC5A1E" w:rsidP="000865A9">
            <w:pPr>
              <w:pStyle w:val="NormalWeb"/>
              <w:jc w:val="center"/>
              <w:rPr>
                <w:rFonts w:ascii="CMR10" w:hAnsi="CMR10"/>
                <w:sz w:val="20"/>
                <w:szCs w:val="20"/>
              </w:rPr>
            </w:pPr>
            <w:r>
              <w:rPr>
                <w:rFonts w:ascii="CMR10" w:hAnsi="CMR10"/>
                <w:sz w:val="20"/>
                <w:szCs w:val="20"/>
              </w:rPr>
              <w:t>0.49</w:t>
            </w:r>
          </w:p>
        </w:tc>
        <w:tc>
          <w:tcPr>
            <w:tcW w:w="1802" w:type="dxa"/>
          </w:tcPr>
          <w:p w14:paraId="7C2AEDBF" w14:textId="77777777" w:rsidR="00FC5A1E" w:rsidRDefault="00FC5A1E" w:rsidP="000865A9">
            <w:pPr>
              <w:pStyle w:val="NormalWeb"/>
              <w:jc w:val="center"/>
              <w:rPr>
                <w:rFonts w:ascii="CMR10" w:hAnsi="CMR10"/>
                <w:sz w:val="20"/>
                <w:szCs w:val="20"/>
              </w:rPr>
            </w:pPr>
            <w:r>
              <w:rPr>
                <w:rFonts w:ascii="CMR10" w:hAnsi="CMR10"/>
                <w:sz w:val="20"/>
                <w:szCs w:val="20"/>
              </w:rPr>
              <w:t>162</w:t>
            </w:r>
          </w:p>
        </w:tc>
      </w:tr>
      <w:tr w:rsidR="00FC5A1E" w14:paraId="117F7788" w14:textId="77777777" w:rsidTr="000865A9">
        <w:tc>
          <w:tcPr>
            <w:tcW w:w="1802" w:type="dxa"/>
          </w:tcPr>
          <w:p w14:paraId="2963C0C6" w14:textId="77777777" w:rsidR="00FC5A1E" w:rsidRDefault="00FC5A1E" w:rsidP="000865A9">
            <w:pPr>
              <w:pStyle w:val="NormalWeb"/>
              <w:jc w:val="center"/>
              <w:rPr>
                <w:rFonts w:ascii="CMR10" w:hAnsi="CMR10"/>
                <w:sz w:val="20"/>
                <w:szCs w:val="20"/>
              </w:rPr>
            </w:pPr>
            <w:r>
              <w:rPr>
                <w:rFonts w:ascii="CMR10" w:hAnsi="CMR10"/>
                <w:sz w:val="20"/>
                <w:szCs w:val="20"/>
              </w:rPr>
              <w:t>accuracy</w:t>
            </w:r>
          </w:p>
        </w:tc>
        <w:tc>
          <w:tcPr>
            <w:tcW w:w="1802" w:type="dxa"/>
          </w:tcPr>
          <w:p w14:paraId="72E745FE" w14:textId="77777777" w:rsidR="00FC5A1E" w:rsidRDefault="00FC5A1E" w:rsidP="000865A9">
            <w:pPr>
              <w:pStyle w:val="NormalWeb"/>
              <w:jc w:val="center"/>
              <w:rPr>
                <w:rFonts w:ascii="CMR10" w:hAnsi="CMR10"/>
                <w:sz w:val="20"/>
                <w:szCs w:val="20"/>
              </w:rPr>
            </w:pPr>
          </w:p>
        </w:tc>
        <w:tc>
          <w:tcPr>
            <w:tcW w:w="1802" w:type="dxa"/>
          </w:tcPr>
          <w:p w14:paraId="2D7507DA" w14:textId="77777777" w:rsidR="00FC5A1E" w:rsidRDefault="00FC5A1E" w:rsidP="000865A9">
            <w:pPr>
              <w:pStyle w:val="NormalWeb"/>
              <w:jc w:val="center"/>
              <w:rPr>
                <w:rFonts w:ascii="CMR10" w:hAnsi="CMR10"/>
                <w:sz w:val="20"/>
                <w:szCs w:val="20"/>
              </w:rPr>
            </w:pPr>
          </w:p>
        </w:tc>
        <w:tc>
          <w:tcPr>
            <w:tcW w:w="1802" w:type="dxa"/>
          </w:tcPr>
          <w:p w14:paraId="7DBB034B" w14:textId="29033912" w:rsidR="00FC5A1E" w:rsidRDefault="00FC5A1E" w:rsidP="000865A9">
            <w:pPr>
              <w:pStyle w:val="NormalWeb"/>
              <w:jc w:val="center"/>
              <w:rPr>
                <w:rFonts w:ascii="CMR10" w:hAnsi="CMR10"/>
                <w:sz w:val="20"/>
                <w:szCs w:val="20"/>
              </w:rPr>
            </w:pPr>
            <w:r>
              <w:rPr>
                <w:rFonts w:ascii="CMR10" w:hAnsi="CMR10"/>
                <w:sz w:val="20"/>
                <w:szCs w:val="20"/>
              </w:rPr>
              <w:t>0.54</w:t>
            </w:r>
          </w:p>
        </w:tc>
        <w:tc>
          <w:tcPr>
            <w:tcW w:w="1802" w:type="dxa"/>
          </w:tcPr>
          <w:p w14:paraId="0A7A50EE" w14:textId="77777777" w:rsidR="00FC5A1E" w:rsidRDefault="00FC5A1E" w:rsidP="000865A9">
            <w:pPr>
              <w:pStyle w:val="NormalWeb"/>
              <w:jc w:val="center"/>
              <w:rPr>
                <w:rFonts w:ascii="CMR10" w:hAnsi="CMR10"/>
                <w:sz w:val="20"/>
                <w:szCs w:val="20"/>
              </w:rPr>
            </w:pPr>
            <w:r>
              <w:rPr>
                <w:rFonts w:ascii="CMR10" w:hAnsi="CMR10"/>
                <w:sz w:val="20"/>
                <w:szCs w:val="20"/>
              </w:rPr>
              <w:t>1000</w:t>
            </w:r>
          </w:p>
        </w:tc>
      </w:tr>
      <w:tr w:rsidR="00FC5A1E" w14:paraId="54CFBF9F" w14:textId="77777777" w:rsidTr="000865A9">
        <w:tc>
          <w:tcPr>
            <w:tcW w:w="1802" w:type="dxa"/>
          </w:tcPr>
          <w:p w14:paraId="6219514E" w14:textId="77777777" w:rsidR="00FC5A1E" w:rsidRDefault="00FC5A1E" w:rsidP="000865A9">
            <w:pPr>
              <w:pStyle w:val="NormalWeb"/>
              <w:jc w:val="center"/>
              <w:rPr>
                <w:rFonts w:ascii="CMR10" w:hAnsi="CMR10"/>
                <w:sz w:val="20"/>
                <w:szCs w:val="20"/>
              </w:rPr>
            </w:pPr>
            <w:r>
              <w:rPr>
                <w:rFonts w:ascii="CMR10" w:hAnsi="CMR10"/>
                <w:sz w:val="20"/>
                <w:szCs w:val="20"/>
              </w:rPr>
              <w:t>Macro avg</w:t>
            </w:r>
          </w:p>
        </w:tc>
        <w:tc>
          <w:tcPr>
            <w:tcW w:w="1802" w:type="dxa"/>
          </w:tcPr>
          <w:p w14:paraId="00510052" w14:textId="2C80FA0A" w:rsidR="00FC5A1E" w:rsidRDefault="00FC5A1E" w:rsidP="000865A9">
            <w:pPr>
              <w:pStyle w:val="NormalWeb"/>
              <w:jc w:val="center"/>
              <w:rPr>
                <w:rFonts w:ascii="CMR10" w:hAnsi="CMR10"/>
                <w:sz w:val="20"/>
                <w:szCs w:val="20"/>
              </w:rPr>
            </w:pPr>
            <w:r>
              <w:rPr>
                <w:rFonts w:ascii="CMR10" w:hAnsi="CMR10"/>
                <w:sz w:val="20"/>
                <w:szCs w:val="20"/>
              </w:rPr>
              <w:t>0.54</w:t>
            </w:r>
          </w:p>
        </w:tc>
        <w:tc>
          <w:tcPr>
            <w:tcW w:w="1802" w:type="dxa"/>
          </w:tcPr>
          <w:p w14:paraId="3E85FB3E" w14:textId="63D78282" w:rsidR="00FC5A1E" w:rsidRDefault="00FC5A1E" w:rsidP="000865A9">
            <w:pPr>
              <w:pStyle w:val="NormalWeb"/>
              <w:jc w:val="center"/>
              <w:rPr>
                <w:rFonts w:ascii="CMR10" w:hAnsi="CMR10"/>
                <w:sz w:val="20"/>
                <w:szCs w:val="20"/>
              </w:rPr>
            </w:pPr>
            <w:r>
              <w:rPr>
                <w:rFonts w:ascii="CMR10" w:hAnsi="CMR10"/>
                <w:sz w:val="20"/>
                <w:szCs w:val="20"/>
              </w:rPr>
              <w:t>0.60</w:t>
            </w:r>
          </w:p>
        </w:tc>
        <w:tc>
          <w:tcPr>
            <w:tcW w:w="1802" w:type="dxa"/>
          </w:tcPr>
          <w:p w14:paraId="35044EDF" w14:textId="184C11C3" w:rsidR="00FC5A1E" w:rsidRDefault="00FC5A1E" w:rsidP="000865A9">
            <w:pPr>
              <w:pStyle w:val="NormalWeb"/>
              <w:jc w:val="center"/>
              <w:rPr>
                <w:rFonts w:ascii="CMR10" w:hAnsi="CMR10"/>
                <w:sz w:val="20"/>
                <w:szCs w:val="20"/>
              </w:rPr>
            </w:pPr>
            <w:r>
              <w:rPr>
                <w:rFonts w:ascii="CMR10" w:hAnsi="CMR10"/>
                <w:sz w:val="20"/>
                <w:szCs w:val="20"/>
              </w:rPr>
              <w:t>0.51</w:t>
            </w:r>
          </w:p>
        </w:tc>
        <w:tc>
          <w:tcPr>
            <w:tcW w:w="1802" w:type="dxa"/>
          </w:tcPr>
          <w:p w14:paraId="01527E9B" w14:textId="77777777" w:rsidR="00FC5A1E" w:rsidRDefault="00FC5A1E" w:rsidP="000865A9">
            <w:pPr>
              <w:pStyle w:val="NormalWeb"/>
              <w:jc w:val="center"/>
              <w:rPr>
                <w:rFonts w:ascii="CMR10" w:hAnsi="CMR10"/>
                <w:sz w:val="20"/>
                <w:szCs w:val="20"/>
              </w:rPr>
            </w:pPr>
            <w:r>
              <w:rPr>
                <w:rFonts w:ascii="CMR10" w:hAnsi="CMR10"/>
                <w:sz w:val="20"/>
                <w:szCs w:val="20"/>
              </w:rPr>
              <w:t>1000</w:t>
            </w:r>
          </w:p>
        </w:tc>
      </w:tr>
      <w:tr w:rsidR="00FC5A1E" w14:paraId="368B36BC" w14:textId="77777777" w:rsidTr="000865A9">
        <w:tc>
          <w:tcPr>
            <w:tcW w:w="1802" w:type="dxa"/>
          </w:tcPr>
          <w:p w14:paraId="40F72342" w14:textId="77777777" w:rsidR="00FC5A1E" w:rsidRDefault="00FC5A1E" w:rsidP="000865A9">
            <w:pPr>
              <w:pStyle w:val="NormalWeb"/>
              <w:jc w:val="center"/>
              <w:rPr>
                <w:rFonts w:ascii="CMR10" w:hAnsi="CMR10"/>
                <w:sz w:val="20"/>
                <w:szCs w:val="20"/>
              </w:rPr>
            </w:pPr>
            <w:r>
              <w:rPr>
                <w:rFonts w:ascii="CMR10" w:hAnsi="CMR10"/>
                <w:sz w:val="20"/>
                <w:szCs w:val="20"/>
              </w:rPr>
              <w:t>Weighted avg</w:t>
            </w:r>
          </w:p>
        </w:tc>
        <w:tc>
          <w:tcPr>
            <w:tcW w:w="1802" w:type="dxa"/>
          </w:tcPr>
          <w:p w14:paraId="641080E1" w14:textId="7190F4F6" w:rsidR="00FC5A1E" w:rsidRDefault="00FC5A1E" w:rsidP="000865A9">
            <w:pPr>
              <w:pStyle w:val="NormalWeb"/>
              <w:jc w:val="center"/>
              <w:rPr>
                <w:rFonts w:ascii="CMR10" w:hAnsi="CMR10"/>
                <w:sz w:val="20"/>
                <w:szCs w:val="20"/>
              </w:rPr>
            </w:pPr>
            <w:r>
              <w:rPr>
                <w:rFonts w:ascii="CMR10" w:hAnsi="CMR10"/>
                <w:sz w:val="20"/>
                <w:szCs w:val="20"/>
              </w:rPr>
              <w:t>0.70</w:t>
            </w:r>
          </w:p>
        </w:tc>
        <w:tc>
          <w:tcPr>
            <w:tcW w:w="1802" w:type="dxa"/>
          </w:tcPr>
          <w:p w14:paraId="682D12C6" w14:textId="2642C069" w:rsidR="00FC5A1E" w:rsidRDefault="00FC5A1E" w:rsidP="000865A9">
            <w:pPr>
              <w:pStyle w:val="NormalWeb"/>
              <w:jc w:val="center"/>
              <w:rPr>
                <w:rFonts w:ascii="CMR10" w:hAnsi="CMR10"/>
                <w:sz w:val="20"/>
                <w:szCs w:val="20"/>
              </w:rPr>
            </w:pPr>
            <w:r>
              <w:rPr>
                <w:rFonts w:ascii="CMR10" w:hAnsi="CMR10"/>
                <w:sz w:val="20"/>
                <w:szCs w:val="20"/>
              </w:rPr>
              <w:t>0.54</w:t>
            </w:r>
          </w:p>
        </w:tc>
        <w:tc>
          <w:tcPr>
            <w:tcW w:w="1802" w:type="dxa"/>
          </w:tcPr>
          <w:p w14:paraId="24362A5F" w14:textId="2D47B127" w:rsidR="00FC5A1E" w:rsidRDefault="00FC5A1E" w:rsidP="000865A9">
            <w:pPr>
              <w:pStyle w:val="NormalWeb"/>
              <w:jc w:val="center"/>
              <w:rPr>
                <w:rFonts w:ascii="CMR10" w:hAnsi="CMR10"/>
                <w:sz w:val="20"/>
                <w:szCs w:val="20"/>
              </w:rPr>
            </w:pPr>
            <w:r>
              <w:rPr>
                <w:rFonts w:ascii="CMR10" w:hAnsi="CMR10"/>
                <w:sz w:val="20"/>
                <w:szCs w:val="20"/>
              </w:rPr>
              <w:t>0.56</w:t>
            </w:r>
          </w:p>
        </w:tc>
        <w:tc>
          <w:tcPr>
            <w:tcW w:w="1802" w:type="dxa"/>
          </w:tcPr>
          <w:p w14:paraId="4D043C54" w14:textId="77777777" w:rsidR="00FC5A1E" w:rsidRDefault="00FC5A1E" w:rsidP="000865A9">
            <w:pPr>
              <w:pStyle w:val="NormalWeb"/>
              <w:jc w:val="center"/>
              <w:rPr>
                <w:rFonts w:ascii="CMR10" w:hAnsi="CMR10"/>
                <w:sz w:val="20"/>
                <w:szCs w:val="20"/>
              </w:rPr>
            </w:pPr>
            <w:r>
              <w:rPr>
                <w:rFonts w:ascii="CMR10" w:hAnsi="CMR10"/>
                <w:sz w:val="20"/>
                <w:szCs w:val="20"/>
              </w:rPr>
              <w:t>1000</w:t>
            </w:r>
          </w:p>
        </w:tc>
      </w:tr>
    </w:tbl>
    <w:p w14:paraId="234D9CE4" w14:textId="77203789" w:rsidR="00982897" w:rsidRDefault="001A64D2" w:rsidP="00982897">
      <w:pPr>
        <w:pStyle w:val="NormalWeb"/>
        <w:rPr>
          <w:rFonts w:ascii="CMR10" w:hAnsi="CMR10"/>
          <w:sz w:val="20"/>
          <w:szCs w:val="20"/>
        </w:rPr>
      </w:pPr>
      <w:r>
        <w:rPr>
          <w:rFonts w:ascii="CMR10" w:hAnsi="CMR10"/>
          <w:sz w:val="20"/>
          <w:szCs w:val="20"/>
        </w:rPr>
        <w:t xml:space="preserve">3.2 </w:t>
      </w:r>
      <w:r w:rsidR="00982897">
        <w:rPr>
          <w:rFonts w:ascii="CMR10" w:hAnsi="CMR10"/>
          <w:sz w:val="20"/>
          <w:szCs w:val="20"/>
        </w:rPr>
        <w:t xml:space="preserve">DT models from the </w:t>
      </w:r>
      <w:r w:rsidR="001709D2">
        <w:rPr>
          <w:rFonts w:ascii="CMR10" w:hAnsi="CMR10"/>
          <w:sz w:val="20"/>
          <w:szCs w:val="20"/>
        </w:rPr>
        <w:t>whole</w:t>
      </w:r>
      <w:r w:rsidR="00982897">
        <w:rPr>
          <w:rFonts w:ascii="CMR10" w:hAnsi="CMR10"/>
          <w:sz w:val="20"/>
          <w:szCs w:val="20"/>
        </w:rPr>
        <w:t xml:space="preserve"> vocabulary.</w:t>
      </w:r>
    </w:p>
    <w:tbl>
      <w:tblPr>
        <w:tblStyle w:val="TableGrid"/>
        <w:tblW w:w="0" w:type="auto"/>
        <w:tblLook w:val="04A0" w:firstRow="1" w:lastRow="0" w:firstColumn="1" w:lastColumn="0" w:noHBand="0" w:noVBand="1"/>
      </w:tblPr>
      <w:tblGrid>
        <w:gridCol w:w="1802"/>
        <w:gridCol w:w="1802"/>
        <w:gridCol w:w="1802"/>
        <w:gridCol w:w="1802"/>
        <w:gridCol w:w="1802"/>
      </w:tblGrid>
      <w:tr w:rsidR="00982897" w14:paraId="402C6393" w14:textId="77777777" w:rsidTr="000865A9">
        <w:tc>
          <w:tcPr>
            <w:tcW w:w="1802" w:type="dxa"/>
          </w:tcPr>
          <w:p w14:paraId="6649555A" w14:textId="77777777" w:rsidR="00982897" w:rsidRDefault="00982897" w:rsidP="000865A9">
            <w:pPr>
              <w:pStyle w:val="NormalWeb"/>
              <w:jc w:val="center"/>
              <w:rPr>
                <w:rFonts w:ascii="CMR10" w:hAnsi="CMR10"/>
                <w:sz w:val="20"/>
                <w:szCs w:val="20"/>
              </w:rPr>
            </w:pPr>
          </w:p>
        </w:tc>
        <w:tc>
          <w:tcPr>
            <w:tcW w:w="1802" w:type="dxa"/>
          </w:tcPr>
          <w:p w14:paraId="265C421A" w14:textId="77777777" w:rsidR="00982897" w:rsidRDefault="00982897" w:rsidP="000865A9">
            <w:pPr>
              <w:pStyle w:val="NormalWeb"/>
              <w:jc w:val="center"/>
              <w:rPr>
                <w:rFonts w:ascii="CMR10" w:hAnsi="CMR10"/>
                <w:sz w:val="20"/>
                <w:szCs w:val="20"/>
              </w:rPr>
            </w:pPr>
            <w:r>
              <w:rPr>
                <w:rFonts w:ascii="CMR10" w:hAnsi="CMR10"/>
                <w:sz w:val="20"/>
                <w:szCs w:val="20"/>
              </w:rPr>
              <w:t>precision</w:t>
            </w:r>
          </w:p>
        </w:tc>
        <w:tc>
          <w:tcPr>
            <w:tcW w:w="1802" w:type="dxa"/>
          </w:tcPr>
          <w:p w14:paraId="3C60A235" w14:textId="77777777" w:rsidR="00982897" w:rsidRDefault="00982897" w:rsidP="000865A9">
            <w:pPr>
              <w:pStyle w:val="NormalWeb"/>
              <w:jc w:val="center"/>
              <w:rPr>
                <w:rFonts w:ascii="CMR10" w:hAnsi="CMR10"/>
                <w:sz w:val="20"/>
                <w:szCs w:val="20"/>
              </w:rPr>
            </w:pPr>
            <w:r>
              <w:rPr>
                <w:rFonts w:ascii="CMR10" w:hAnsi="CMR10"/>
                <w:sz w:val="20"/>
                <w:szCs w:val="20"/>
              </w:rPr>
              <w:t>recall</w:t>
            </w:r>
          </w:p>
        </w:tc>
        <w:tc>
          <w:tcPr>
            <w:tcW w:w="1802" w:type="dxa"/>
          </w:tcPr>
          <w:p w14:paraId="623B9F06" w14:textId="77777777" w:rsidR="00982897" w:rsidRDefault="00982897" w:rsidP="000865A9">
            <w:pPr>
              <w:pStyle w:val="NormalWeb"/>
              <w:jc w:val="center"/>
              <w:rPr>
                <w:rFonts w:ascii="CMR10" w:hAnsi="CMR10"/>
                <w:sz w:val="20"/>
                <w:szCs w:val="20"/>
              </w:rPr>
            </w:pPr>
            <w:r>
              <w:rPr>
                <w:rFonts w:ascii="CMR10" w:hAnsi="CMR10"/>
                <w:sz w:val="20"/>
                <w:szCs w:val="20"/>
              </w:rPr>
              <w:t>F1-score</w:t>
            </w:r>
          </w:p>
        </w:tc>
        <w:tc>
          <w:tcPr>
            <w:tcW w:w="1802" w:type="dxa"/>
          </w:tcPr>
          <w:p w14:paraId="245085DE" w14:textId="77777777" w:rsidR="00982897" w:rsidRDefault="00982897" w:rsidP="000865A9">
            <w:pPr>
              <w:pStyle w:val="NormalWeb"/>
              <w:jc w:val="center"/>
              <w:rPr>
                <w:rFonts w:ascii="CMR10" w:hAnsi="CMR10"/>
                <w:sz w:val="20"/>
                <w:szCs w:val="20"/>
              </w:rPr>
            </w:pPr>
            <w:r>
              <w:rPr>
                <w:rFonts w:ascii="CMR10" w:hAnsi="CMR10"/>
                <w:sz w:val="20"/>
                <w:szCs w:val="20"/>
              </w:rPr>
              <w:t>support</w:t>
            </w:r>
          </w:p>
        </w:tc>
      </w:tr>
      <w:tr w:rsidR="00982897" w14:paraId="5F3E3654" w14:textId="77777777" w:rsidTr="000865A9">
        <w:tc>
          <w:tcPr>
            <w:tcW w:w="1802" w:type="dxa"/>
          </w:tcPr>
          <w:p w14:paraId="01F4D4A6" w14:textId="77777777" w:rsidR="00982897" w:rsidRDefault="00982897" w:rsidP="000865A9">
            <w:pPr>
              <w:pStyle w:val="NormalWeb"/>
              <w:jc w:val="center"/>
              <w:rPr>
                <w:rFonts w:ascii="CMR10" w:hAnsi="CMR10"/>
                <w:sz w:val="20"/>
                <w:szCs w:val="20"/>
              </w:rPr>
            </w:pPr>
            <w:r>
              <w:rPr>
                <w:rFonts w:ascii="CMR10" w:hAnsi="CMR10"/>
                <w:sz w:val="20"/>
                <w:szCs w:val="20"/>
              </w:rPr>
              <w:t>Negative</w:t>
            </w:r>
          </w:p>
        </w:tc>
        <w:tc>
          <w:tcPr>
            <w:tcW w:w="1802" w:type="dxa"/>
          </w:tcPr>
          <w:p w14:paraId="288E9A68" w14:textId="4D88D6A9" w:rsidR="00982897" w:rsidRDefault="00982897" w:rsidP="000865A9">
            <w:pPr>
              <w:pStyle w:val="NormalWeb"/>
              <w:jc w:val="center"/>
              <w:rPr>
                <w:rFonts w:ascii="CMR10" w:hAnsi="CMR10"/>
                <w:sz w:val="20"/>
                <w:szCs w:val="20"/>
              </w:rPr>
            </w:pPr>
            <w:r>
              <w:rPr>
                <w:rFonts w:ascii="CMR10" w:hAnsi="CMR10"/>
                <w:sz w:val="20"/>
                <w:szCs w:val="20"/>
              </w:rPr>
              <w:t>0.7</w:t>
            </w:r>
            <w:r w:rsidR="0072631B">
              <w:rPr>
                <w:rFonts w:ascii="CMR10" w:hAnsi="CMR10"/>
                <w:sz w:val="20"/>
                <w:szCs w:val="20"/>
              </w:rPr>
              <w:t>3</w:t>
            </w:r>
          </w:p>
        </w:tc>
        <w:tc>
          <w:tcPr>
            <w:tcW w:w="1802" w:type="dxa"/>
          </w:tcPr>
          <w:p w14:paraId="01C640CF" w14:textId="06EE7E48" w:rsidR="00982897" w:rsidRDefault="00982897" w:rsidP="000865A9">
            <w:pPr>
              <w:pStyle w:val="NormalWeb"/>
              <w:jc w:val="center"/>
              <w:rPr>
                <w:rFonts w:ascii="CMR10" w:hAnsi="CMR10"/>
                <w:sz w:val="20"/>
                <w:szCs w:val="20"/>
              </w:rPr>
            </w:pPr>
            <w:r>
              <w:rPr>
                <w:rFonts w:ascii="CMR10" w:hAnsi="CMR10"/>
                <w:sz w:val="20"/>
                <w:szCs w:val="20"/>
              </w:rPr>
              <w:t>0.</w:t>
            </w:r>
            <w:r w:rsidR="0072631B">
              <w:rPr>
                <w:rFonts w:ascii="CMR10" w:hAnsi="CMR10"/>
                <w:sz w:val="20"/>
                <w:szCs w:val="20"/>
              </w:rPr>
              <w:t>90</w:t>
            </w:r>
          </w:p>
        </w:tc>
        <w:tc>
          <w:tcPr>
            <w:tcW w:w="1802" w:type="dxa"/>
          </w:tcPr>
          <w:p w14:paraId="2DB0F215" w14:textId="351203E9" w:rsidR="00982897" w:rsidRPr="00343123" w:rsidRDefault="00982897" w:rsidP="000865A9">
            <w:pPr>
              <w:pStyle w:val="NormalWeb"/>
              <w:jc w:val="center"/>
              <w:rPr>
                <w:rFonts w:ascii="SimSun" w:eastAsia="SimSun" w:hAnsi="SimSun" w:cs="SimSun"/>
                <w:sz w:val="20"/>
                <w:szCs w:val="20"/>
                <w:lang w:val="en-US"/>
              </w:rPr>
            </w:pPr>
            <w:r>
              <w:rPr>
                <w:rFonts w:ascii="CMR10" w:hAnsi="CMR10"/>
                <w:sz w:val="20"/>
                <w:szCs w:val="20"/>
              </w:rPr>
              <w:t>0</w:t>
            </w:r>
            <w:r>
              <w:rPr>
                <w:rFonts w:ascii="CMR10" w:hAnsi="CMR10"/>
                <w:sz w:val="20"/>
                <w:szCs w:val="20"/>
                <w:lang w:val="en-US"/>
              </w:rPr>
              <w:t>.81</w:t>
            </w:r>
          </w:p>
        </w:tc>
        <w:tc>
          <w:tcPr>
            <w:tcW w:w="1802" w:type="dxa"/>
          </w:tcPr>
          <w:p w14:paraId="7843E1E6" w14:textId="77777777" w:rsidR="00982897" w:rsidRDefault="00982897" w:rsidP="000865A9">
            <w:pPr>
              <w:pStyle w:val="NormalWeb"/>
              <w:jc w:val="center"/>
              <w:rPr>
                <w:rFonts w:ascii="CMR10" w:hAnsi="CMR10"/>
                <w:sz w:val="20"/>
                <w:szCs w:val="20"/>
              </w:rPr>
            </w:pPr>
            <w:r>
              <w:rPr>
                <w:rFonts w:ascii="CMR10" w:hAnsi="CMR10"/>
                <w:sz w:val="20"/>
                <w:szCs w:val="20"/>
              </w:rPr>
              <w:t>628</w:t>
            </w:r>
          </w:p>
        </w:tc>
      </w:tr>
      <w:tr w:rsidR="00982897" w14:paraId="23DA32D8" w14:textId="77777777" w:rsidTr="000865A9">
        <w:tc>
          <w:tcPr>
            <w:tcW w:w="1802" w:type="dxa"/>
          </w:tcPr>
          <w:p w14:paraId="70B7256E" w14:textId="77777777" w:rsidR="00982897" w:rsidRDefault="00982897" w:rsidP="000865A9">
            <w:pPr>
              <w:pStyle w:val="NormalWeb"/>
              <w:jc w:val="center"/>
              <w:rPr>
                <w:rFonts w:ascii="CMR10" w:hAnsi="CMR10"/>
                <w:sz w:val="20"/>
                <w:szCs w:val="20"/>
              </w:rPr>
            </w:pPr>
            <w:r>
              <w:rPr>
                <w:rFonts w:ascii="CMR10" w:hAnsi="CMR10"/>
                <w:sz w:val="20"/>
                <w:szCs w:val="20"/>
              </w:rPr>
              <w:t>neutral</w:t>
            </w:r>
          </w:p>
        </w:tc>
        <w:tc>
          <w:tcPr>
            <w:tcW w:w="1802" w:type="dxa"/>
          </w:tcPr>
          <w:p w14:paraId="3D23E2E6" w14:textId="38C2B28D" w:rsidR="00982897" w:rsidRDefault="00982897" w:rsidP="000865A9">
            <w:pPr>
              <w:pStyle w:val="NormalWeb"/>
              <w:jc w:val="center"/>
              <w:rPr>
                <w:rFonts w:ascii="CMR10" w:hAnsi="CMR10"/>
                <w:sz w:val="20"/>
                <w:szCs w:val="20"/>
              </w:rPr>
            </w:pPr>
            <w:r>
              <w:rPr>
                <w:rFonts w:ascii="CMR10" w:hAnsi="CMR10"/>
                <w:sz w:val="20"/>
                <w:szCs w:val="20"/>
              </w:rPr>
              <w:t>0.4</w:t>
            </w:r>
            <w:r w:rsidR="0072631B">
              <w:rPr>
                <w:rFonts w:ascii="CMR10" w:hAnsi="CMR10"/>
                <w:sz w:val="20"/>
                <w:szCs w:val="20"/>
              </w:rPr>
              <w:t>6</w:t>
            </w:r>
          </w:p>
        </w:tc>
        <w:tc>
          <w:tcPr>
            <w:tcW w:w="1802" w:type="dxa"/>
          </w:tcPr>
          <w:p w14:paraId="24C467CD" w14:textId="17F8E92B" w:rsidR="00982897" w:rsidRDefault="00982897" w:rsidP="000865A9">
            <w:pPr>
              <w:pStyle w:val="NormalWeb"/>
              <w:jc w:val="center"/>
              <w:rPr>
                <w:rFonts w:ascii="CMR10" w:hAnsi="CMR10"/>
                <w:sz w:val="20"/>
                <w:szCs w:val="20"/>
              </w:rPr>
            </w:pPr>
            <w:r>
              <w:rPr>
                <w:rFonts w:ascii="CMR10" w:hAnsi="CMR10"/>
                <w:sz w:val="20"/>
                <w:szCs w:val="20"/>
              </w:rPr>
              <w:t>0.2</w:t>
            </w:r>
            <w:r w:rsidR="0072631B">
              <w:rPr>
                <w:rFonts w:ascii="CMR10" w:hAnsi="CMR10"/>
                <w:sz w:val="20"/>
                <w:szCs w:val="20"/>
              </w:rPr>
              <w:t>5</w:t>
            </w:r>
          </w:p>
        </w:tc>
        <w:tc>
          <w:tcPr>
            <w:tcW w:w="1802" w:type="dxa"/>
          </w:tcPr>
          <w:p w14:paraId="1DCED993" w14:textId="77991777" w:rsidR="00982897" w:rsidRDefault="00982897" w:rsidP="000865A9">
            <w:pPr>
              <w:pStyle w:val="NormalWeb"/>
              <w:jc w:val="center"/>
              <w:rPr>
                <w:rFonts w:ascii="CMR10" w:hAnsi="CMR10"/>
                <w:sz w:val="20"/>
                <w:szCs w:val="20"/>
              </w:rPr>
            </w:pPr>
            <w:r>
              <w:rPr>
                <w:rFonts w:ascii="CMR10" w:hAnsi="CMR10"/>
                <w:sz w:val="20"/>
                <w:szCs w:val="20"/>
              </w:rPr>
              <w:t>0.3</w:t>
            </w:r>
            <w:r w:rsidR="0072631B">
              <w:rPr>
                <w:rFonts w:ascii="CMR10" w:hAnsi="CMR10"/>
                <w:sz w:val="20"/>
                <w:szCs w:val="20"/>
              </w:rPr>
              <w:t>3</w:t>
            </w:r>
          </w:p>
        </w:tc>
        <w:tc>
          <w:tcPr>
            <w:tcW w:w="1802" w:type="dxa"/>
          </w:tcPr>
          <w:p w14:paraId="237D956D" w14:textId="77777777" w:rsidR="00982897" w:rsidRDefault="00982897" w:rsidP="000865A9">
            <w:pPr>
              <w:pStyle w:val="NormalWeb"/>
              <w:jc w:val="center"/>
              <w:rPr>
                <w:rFonts w:ascii="CMR10" w:hAnsi="CMR10"/>
                <w:sz w:val="20"/>
                <w:szCs w:val="20"/>
              </w:rPr>
            </w:pPr>
            <w:r>
              <w:rPr>
                <w:rFonts w:ascii="CMR10" w:hAnsi="CMR10"/>
                <w:sz w:val="20"/>
                <w:szCs w:val="20"/>
              </w:rPr>
              <w:t>210</w:t>
            </w:r>
          </w:p>
        </w:tc>
      </w:tr>
      <w:tr w:rsidR="00982897" w14:paraId="2EAB662D" w14:textId="77777777" w:rsidTr="000865A9">
        <w:tc>
          <w:tcPr>
            <w:tcW w:w="1802" w:type="dxa"/>
          </w:tcPr>
          <w:p w14:paraId="04DD3D72" w14:textId="77777777" w:rsidR="00982897" w:rsidRDefault="00982897" w:rsidP="000865A9">
            <w:pPr>
              <w:pStyle w:val="NormalWeb"/>
              <w:jc w:val="center"/>
              <w:rPr>
                <w:rFonts w:ascii="CMR10" w:hAnsi="CMR10"/>
                <w:sz w:val="20"/>
                <w:szCs w:val="20"/>
              </w:rPr>
            </w:pPr>
            <w:r>
              <w:rPr>
                <w:rFonts w:ascii="CMR10" w:hAnsi="CMR10"/>
                <w:sz w:val="20"/>
                <w:szCs w:val="20"/>
              </w:rPr>
              <w:t>positive</w:t>
            </w:r>
          </w:p>
        </w:tc>
        <w:tc>
          <w:tcPr>
            <w:tcW w:w="1802" w:type="dxa"/>
          </w:tcPr>
          <w:p w14:paraId="368B0200" w14:textId="1F52B894" w:rsidR="00982897" w:rsidRDefault="00982897" w:rsidP="000865A9">
            <w:pPr>
              <w:pStyle w:val="NormalWeb"/>
              <w:jc w:val="center"/>
              <w:rPr>
                <w:rFonts w:ascii="CMR10" w:hAnsi="CMR10"/>
                <w:sz w:val="20"/>
                <w:szCs w:val="20"/>
              </w:rPr>
            </w:pPr>
            <w:r>
              <w:rPr>
                <w:rFonts w:ascii="CMR10" w:hAnsi="CMR10"/>
                <w:sz w:val="20"/>
                <w:szCs w:val="20"/>
              </w:rPr>
              <w:t>0.6</w:t>
            </w:r>
            <w:r w:rsidR="0072631B">
              <w:rPr>
                <w:rFonts w:ascii="CMR10" w:hAnsi="CMR10"/>
                <w:sz w:val="20"/>
                <w:szCs w:val="20"/>
              </w:rPr>
              <w:t>8</w:t>
            </w:r>
          </w:p>
        </w:tc>
        <w:tc>
          <w:tcPr>
            <w:tcW w:w="1802" w:type="dxa"/>
          </w:tcPr>
          <w:p w14:paraId="0DD88DB3" w14:textId="2AE31592" w:rsidR="00982897" w:rsidRDefault="00982897" w:rsidP="000865A9">
            <w:pPr>
              <w:pStyle w:val="NormalWeb"/>
              <w:jc w:val="center"/>
              <w:rPr>
                <w:rFonts w:ascii="CMR10" w:hAnsi="CMR10"/>
                <w:sz w:val="20"/>
                <w:szCs w:val="20"/>
              </w:rPr>
            </w:pPr>
            <w:r>
              <w:rPr>
                <w:rFonts w:ascii="CMR10" w:hAnsi="CMR10"/>
                <w:sz w:val="20"/>
                <w:szCs w:val="20"/>
              </w:rPr>
              <w:t>0.</w:t>
            </w:r>
            <w:r w:rsidR="0072631B">
              <w:rPr>
                <w:rFonts w:ascii="CMR10" w:hAnsi="CMR10"/>
                <w:sz w:val="20"/>
                <w:szCs w:val="20"/>
              </w:rPr>
              <w:t>48</w:t>
            </w:r>
          </w:p>
        </w:tc>
        <w:tc>
          <w:tcPr>
            <w:tcW w:w="1802" w:type="dxa"/>
          </w:tcPr>
          <w:p w14:paraId="47C0BB62" w14:textId="09F712A3" w:rsidR="00982897" w:rsidRDefault="00982897" w:rsidP="000865A9">
            <w:pPr>
              <w:pStyle w:val="NormalWeb"/>
              <w:jc w:val="center"/>
              <w:rPr>
                <w:rFonts w:ascii="CMR10" w:hAnsi="CMR10"/>
                <w:sz w:val="20"/>
                <w:szCs w:val="20"/>
              </w:rPr>
            </w:pPr>
            <w:r>
              <w:rPr>
                <w:rFonts w:ascii="CMR10" w:hAnsi="CMR10"/>
                <w:sz w:val="20"/>
                <w:szCs w:val="20"/>
              </w:rPr>
              <w:t>0.</w:t>
            </w:r>
            <w:r w:rsidR="0072631B">
              <w:rPr>
                <w:rFonts w:ascii="CMR10" w:hAnsi="CMR10"/>
                <w:sz w:val="20"/>
                <w:szCs w:val="20"/>
              </w:rPr>
              <w:t>56</w:t>
            </w:r>
          </w:p>
        </w:tc>
        <w:tc>
          <w:tcPr>
            <w:tcW w:w="1802" w:type="dxa"/>
          </w:tcPr>
          <w:p w14:paraId="47E170A6" w14:textId="77777777" w:rsidR="00982897" w:rsidRDefault="00982897" w:rsidP="000865A9">
            <w:pPr>
              <w:pStyle w:val="NormalWeb"/>
              <w:jc w:val="center"/>
              <w:rPr>
                <w:rFonts w:ascii="CMR10" w:hAnsi="CMR10"/>
                <w:sz w:val="20"/>
                <w:szCs w:val="20"/>
              </w:rPr>
            </w:pPr>
            <w:r>
              <w:rPr>
                <w:rFonts w:ascii="CMR10" w:hAnsi="CMR10"/>
                <w:sz w:val="20"/>
                <w:szCs w:val="20"/>
              </w:rPr>
              <w:t>162</w:t>
            </w:r>
          </w:p>
        </w:tc>
      </w:tr>
      <w:tr w:rsidR="00982897" w14:paraId="45F42BE4" w14:textId="77777777" w:rsidTr="000865A9">
        <w:tc>
          <w:tcPr>
            <w:tcW w:w="1802" w:type="dxa"/>
          </w:tcPr>
          <w:p w14:paraId="007B85F9" w14:textId="77777777" w:rsidR="00982897" w:rsidRDefault="00982897" w:rsidP="000865A9">
            <w:pPr>
              <w:pStyle w:val="NormalWeb"/>
              <w:jc w:val="center"/>
              <w:rPr>
                <w:rFonts w:ascii="CMR10" w:hAnsi="CMR10"/>
                <w:sz w:val="20"/>
                <w:szCs w:val="20"/>
              </w:rPr>
            </w:pPr>
            <w:r>
              <w:rPr>
                <w:rFonts w:ascii="CMR10" w:hAnsi="CMR10"/>
                <w:sz w:val="20"/>
                <w:szCs w:val="20"/>
              </w:rPr>
              <w:t>accuracy</w:t>
            </w:r>
          </w:p>
        </w:tc>
        <w:tc>
          <w:tcPr>
            <w:tcW w:w="1802" w:type="dxa"/>
          </w:tcPr>
          <w:p w14:paraId="1DCF48B9" w14:textId="77777777" w:rsidR="00982897" w:rsidRDefault="00982897" w:rsidP="000865A9">
            <w:pPr>
              <w:pStyle w:val="NormalWeb"/>
              <w:jc w:val="center"/>
              <w:rPr>
                <w:rFonts w:ascii="CMR10" w:hAnsi="CMR10"/>
                <w:sz w:val="20"/>
                <w:szCs w:val="20"/>
              </w:rPr>
            </w:pPr>
          </w:p>
        </w:tc>
        <w:tc>
          <w:tcPr>
            <w:tcW w:w="1802" w:type="dxa"/>
          </w:tcPr>
          <w:p w14:paraId="34259B94" w14:textId="77777777" w:rsidR="00982897" w:rsidRDefault="00982897" w:rsidP="000865A9">
            <w:pPr>
              <w:pStyle w:val="NormalWeb"/>
              <w:jc w:val="center"/>
              <w:rPr>
                <w:rFonts w:ascii="CMR10" w:hAnsi="CMR10"/>
                <w:sz w:val="20"/>
                <w:szCs w:val="20"/>
              </w:rPr>
            </w:pPr>
          </w:p>
        </w:tc>
        <w:tc>
          <w:tcPr>
            <w:tcW w:w="1802" w:type="dxa"/>
          </w:tcPr>
          <w:p w14:paraId="21CE4EDA" w14:textId="22242B90" w:rsidR="00982897" w:rsidRDefault="00982897" w:rsidP="000865A9">
            <w:pPr>
              <w:pStyle w:val="NormalWeb"/>
              <w:jc w:val="center"/>
              <w:rPr>
                <w:rFonts w:ascii="CMR10" w:hAnsi="CMR10"/>
                <w:sz w:val="20"/>
                <w:szCs w:val="20"/>
              </w:rPr>
            </w:pPr>
            <w:r>
              <w:rPr>
                <w:rFonts w:ascii="CMR10" w:hAnsi="CMR10"/>
                <w:sz w:val="20"/>
                <w:szCs w:val="20"/>
              </w:rPr>
              <w:t>0.7</w:t>
            </w:r>
            <w:r w:rsidR="0072631B">
              <w:rPr>
                <w:rFonts w:ascii="CMR10" w:hAnsi="CMR10"/>
                <w:sz w:val="20"/>
                <w:szCs w:val="20"/>
              </w:rPr>
              <w:t>0</w:t>
            </w:r>
          </w:p>
        </w:tc>
        <w:tc>
          <w:tcPr>
            <w:tcW w:w="1802" w:type="dxa"/>
          </w:tcPr>
          <w:p w14:paraId="02B3C75F" w14:textId="77777777" w:rsidR="00982897" w:rsidRDefault="00982897" w:rsidP="000865A9">
            <w:pPr>
              <w:pStyle w:val="NormalWeb"/>
              <w:jc w:val="center"/>
              <w:rPr>
                <w:rFonts w:ascii="CMR10" w:hAnsi="CMR10"/>
                <w:sz w:val="20"/>
                <w:szCs w:val="20"/>
              </w:rPr>
            </w:pPr>
            <w:r>
              <w:rPr>
                <w:rFonts w:ascii="CMR10" w:hAnsi="CMR10"/>
                <w:sz w:val="20"/>
                <w:szCs w:val="20"/>
              </w:rPr>
              <w:t>1000</w:t>
            </w:r>
          </w:p>
        </w:tc>
      </w:tr>
      <w:tr w:rsidR="00982897" w14:paraId="40C7F66D" w14:textId="77777777" w:rsidTr="000865A9">
        <w:tc>
          <w:tcPr>
            <w:tcW w:w="1802" w:type="dxa"/>
          </w:tcPr>
          <w:p w14:paraId="434497A5" w14:textId="77777777" w:rsidR="00982897" w:rsidRDefault="00982897" w:rsidP="000865A9">
            <w:pPr>
              <w:pStyle w:val="NormalWeb"/>
              <w:jc w:val="center"/>
              <w:rPr>
                <w:rFonts w:ascii="CMR10" w:hAnsi="CMR10"/>
                <w:sz w:val="20"/>
                <w:szCs w:val="20"/>
              </w:rPr>
            </w:pPr>
            <w:r>
              <w:rPr>
                <w:rFonts w:ascii="CMR10" w:hAnsi="CMR10"/>
                <w:sz w:val="20"/>
                <w:szCs w:val="20"/>
              </w:rPr>
              <w:t>Macro avg</w:t>
            </w:r>
          </w:p>
        </w:tc>
        <w:tc>
          <w:tcPr>
            <w:tcW w:w="1802" w:type="dxa"/>
          </w:tcPr>
          <w:p w14:paraId="397A6484" w14:textId="1A677DDB" w:rsidR="00982897" w:rsidRDefault="00982897" w:rsidP="000865A9">
            <w:pPr>
              <w:pStyle w:val="NormalWeb"/>
              <w:jc w:val="center"/>
              <w:rPr>
                <w:rFonts w:ascii="CMR10" w:hAnsi="CMR10"/>
                <w:sz w:val="20"/>
                <w:szCs w:val="20"/>
              </w:rPr>
            </w:pPr>
            <w:r>
              <w:rPr>
                <w:rFonts w:ascii="CMR10" w:hAnsi="CMR10"/>
                <w:sz w:val="20"/>
                <w:szCs w:val="20"/>
              </w:rPr>
              <w:t>0.6</w:t>
            </w:r>
            <w:r w:rsidR="0072631B">
              <w:rPr>
                <w:rFonts w:ascii="CMR10" w:hAnsi="CMR10"/>
                <w:sz w:val="20"/>
                <w:szCs w:val="20"/>
              </w:rPr>
              <w:t>2</w:t>
            </w:r>
          </w:p>
        </w:tc>
        <w:tc>
          <w:tcPr>
            <w:tcW w:w="1802" w:type="dxa"/>
          </w:tcPr>
          <w:p w14:paraId="276EF20C" w14:textId="057C613D" w:rsidR="00982897" w:rsidRDefault="00982897" w:rsidP="000865A9">
            <w:pPr>
              <w:pStyle w:val="NormalWeb"/>
              <w:jc w:val="center"/>
              <w:rPr>
                <w:rFonts w:ascii="CMR10" w:hAnsi="CMR10"/>
                <w:sz w:val="20"/>
                <w:szCs w:val="20"/>
              </w:rPr>
            </w:pPr>
            <w:r>
              <w:rPr>
                <w:rFonts w:ascii="CMR10" w:hAnsi="CMR10"/>
                <w:sz w:val="20"/>
                <w:szCs w:val="20"/>
              </w:rPr>
              <w:t>0.5</w:t>
            </w:r>
            <w:r w:rsidR="0072631B">
              <w:rPr>
                <w:rFonts w:ascii="CMR10" w:hAnsi="CMR10"/>
                <w:sz w:val="20"/>
                <w:szCs w:val="20"/>
              </w:rPr>
              <w:t>4</w:t>
            </w:r>
          </w:p>
        </w:tc>
        <w:tc>
          <w:tcPr>
            <w:tcW w:w="1802" w:type="dxa"/>
          </w:tcPr>
          <w:p w14:paraId="664884E2" w14:textId="27BD3D7C" w:rsidR="00982897" w:rsidRDefault="00982897" w:rsidP="000865A9">
            <w:pPr>
              <w:pStyle w:val="NormalWeb"/>
              <w:jc w:val="center"/>
              <w:rPr>
                <w:rFonts w:ascii="CMR10" w:hAnsi="CMR10"/>
                <w:sz w:val="20"/>
                <w:szCs w:val="20"/>
              </w:rPr>
            </w:pPr>
            <w:r>
              <w:rPr>
                <w:rFonts w:ascii="CMR10" w:hAnsi="CMR10"/>
                <w:sz w:val="20"/>
                <w:szCs w:val="20"/>
              </w:rPr>
              <w:t>0.5</w:t>
            </w:r>
            <w:r w:rsidR="0072631B">
              <w:rPr>
                <w:rFonts w:ascii="CMR10" w:hAnsi="CMR10"/>
                <w:sz w:val="20"/>
                <w:szCs w:val="20"/>
              </w:rPr>
              <w:t>6</w:t>
            </w:r>
          </w:p>
        </w:tc>
        <w:tc>
          <w:tcPr>
            <w:tcW w:w="1802" w:type="dxa"/>
          </w:tcPr>
          <w:p w14:paraId="071EB9BB" w14:textId="77777777" w:rsidR="00982897" w:rsidRDefault="00982897" w:rsidP="000865A9">
            <w:pPr>
              <w:pStyle w:val="NormalWeb"/>
              <w:jc w:val="center"/>
              <w:rPr>
                <w:rFonts w:ascii="CMR10" w:hAnsi="CMR10"/>
                <w:sz w:val="20"/>
                <w:szCs w:val="20"/>
              </w:rPr>
            </w:pPr>
            <w:r>
              <w:rPr>
                <w:rFonts w:ascii="CMR10" w:hAnsi="CMR10"/>
                <w:sz w:val="20"/>
                <w:szCs w:val="20"/>
              </w:rPr>
              <w:t>1000</w:t>
            </w:r>
          </w:p>
        </w:tc>
      </w:tr>
      <w:tr w:rsidR="00982897" w14:paraId="6B47F106" w14:textId="77777777" w:rsidTr="000865A9">
        <w:tc>
          <w:tcPr>
            <w:tcW w:w="1802" w:type="dxa"/>
          </w:tcPr>
          <w:p w14:paraId="524595FA" w14:textId="77777777" w:rsidR="00982897" w:rsidRDefault="00982897" w:rsidP="000865A9">
            <w:pPr>
              <w:pStyle w:val="NormalWeb"/>
              <w:jc w:val="center"/>
              <w:rPr>
                <w:rFonts w:ascii="CMR10" w:hAnsi="CMR10"/>
                <w:sz w:val="20"/>
                <w:szCs w:val="20"/>
              </w:rPr>
            </w:pPr>
            <w:r>
              <w:rPr>
                <w:rFonts w:ascii="CMR10" w:hAnsi="CMR10"/>
                <w:sz w:val="20"/>
                <w:szCs w:val="20"/>
              </w:rPr>
              <w:t>Weighted avg</w:t>
            </w:r>
          </w:p>
        </w:tc>
        <w:tc>
          <w:tcPr>
            <w:tcW w:w="1802" w:type="dxa"/>
          </w:tcPr>
          <w:p w14:paraId="5297849E" w14:textId="23D6AA50" w:rsidR="00982897" w:rsidRDefault="00982897" w:rsidP="000865A9">
            <w:pPr>
              <w:pStyle w:val="NormalWeb"/>
              <w:jc w:val="center"/>
              <w:rPr>
                <w:rFonts w:ascii="CMR10" w:hAnsi="CMR10"/>
                <w:sz w:val="20"/>
                <w:szCs w:val="20"/>
              </w:rPr>
            </w:pPr>
            <w:r>
              <w:rPr>
                <w:rFonts w:ascii="CMR10" w:hAnsi="CMR10"/>
                <w:sz w:val="20"/>
                <w:szCs w:val="20"/>
              </w:rPr>
              <w:t>0.6</w:t>
            </w:r>
            <w:r w:rsidR="0072631B">
              <w:rPr>
                <w:rFonts w:ascii="CMR10" w:hAnsi="CMR10"/>
                <w:sz w:val="20"/>
                <w:szCs w:val="20"/>
              </w:rPr>
              <w:t>7</w:t>
            </w:r>
          </w:p>
        </w:tc>
        <w:tc>
          <w:tcPr>
            <w:tcW w:w="1802" w:type="dxa"/>
          </w:tcPr>
          <w:p w14:paraId="19C77159" w14:textId="31C46E87" w:rsidR="00982897" w:rsidRDefault="00982897" w:rsidP="000865A9">
            <w:pPr>
              <w:pStyle w:val="NormalWeb"/>
              <w:jc w:val="center"/>
              <w:rPr>
                <w:rFonts w:ascii="CMR10" w:hAnsi="CMR10"/>
                <w:sz w:val="20"/>
                <w:szCs w:val="20"/>
              </w:rPr>
            </w:pPr>
            <w:r>
              <w:rPr>
                <w:rFonts w:ascii="CMR10" w:hAnsi="CMR10"/>
                <w:sz w:val="20"/>
                <w:szCs w:val="20"/>
              </w:rPr>
              <w:t>0.7</w:t>
            </w:r>
            <w:r w:rsidR="0072631B">
              <w:rPr>
                <w:rFonts w:ascii="CMR10" w:hAnsi="CMR10"/>
                <w:sz w:val="20"/>
                <w:szCs w:val="20"/>
              </w:rPr>
              <w:t>0</w:t>
            </w:r>
          </w:p>
        </w:tc>
        <w:tc>
          <w:tcPr>
            <w:tcW w:w="1802" w:type="dxa"/>
          </w:tcPr>
          <w:p w14:paraId="135435E8" w14:textId="21EC7605" w:rsidR="00982897" w:rsidRDefault="00982897" w:rsidP="000865A9">
            <w:pPr>
              <w:pStyle w:val="NormalWeb"/>
              <w:jc w:val="center"/>
              <w:rPr>
                <w:rFonts w:ascii="CMR10" w:hAnsi="CMR10"/>
                <w:sz w:val="20"/>
                <w:szCs w:val="20"/>
              </w:rPr>
            </w:pPr>
            <w:r>
              <w:rPr>
                <w:rFonts w:ascii="CMR10" w:hAnsi="CMR10"/>
                <w:sz w:val="20"/>
                <w:szCs w:val="20"/>
              </w:rPr>
              <w:t>0.6</w:t>
            </w:r>
            <w:r w:rsidR="0072631B">
              <w:rPr>
                <w:rFonts w:ascii="CMR10" w:hAnsi="CMR10"/>
                <w:sz w:val="20"/>
                <w:szCs w:val="20"/>
              </w:rPr>
              <w:t>7</w:t>
            </w:r>
          </w:p>
        </w:tc>
        <w:tc>
          <w:tcPr>
            <w:tcW w:w="1802" w:type="dxa"/>
          </w:tcPr>
          <w:p w14:paraId="20A4BF34" w14:textId="77777777" w:rsidR="00982897" w:rsidRDefault="00982897" w:rsidP="000865A9">
            <w:pPr>
              <w:pStyle w:val="NormalWeb"/>
              <w:jc w:val="center"/>
              <w:rPr>
                <w:rFonts w:ascii="CMR10" w:hAnsi="CMR10"/>
                <w:sz w:val="20"/>
                <w:szCs w:val="20"/>
              </w:rPr>
            </w:pPr>
            <w:r>
              <w:rPr>
                <w:rFonts w:ascii="CMR10" w:hAnsi="CMR10"/>
                <w:sz w:val="20"/>
                <w:szCs w:val="20"/>
              </w:rPr>
              <w:t>1000</w:t>
            </w:r>
          </w:p>
        </w:tc>
      </w:tr>
    </w:tbl>
    <w:p w14:paraId="7F4EE41A" w14:textId="01C2A7E3" w:rsidR="00A259D7" w:rsidRDefault="00A259D7" w:rsidP="00A259D7">
      <w:pPr>
        <w:pStyle w:val="NormalWeb"/>
        <w:rPr>
          <w:rFonts w:ascii="CMR10" w:hAnsi="CMR10"/>
          <w:sz w:val="20"/>
          <w:szCs w:val="20"/>
        </w:rPr>
      </w:pPr>
      <w:r>
        <w:rPr>
          <w:rFonts w:ascii="CMR10" w:hAnsi="CMR10"/>
          <w:sz w:val="20"/>
          <w:szCs w:val="20"/>
        </w:rPr>
        <w:t>3.2 conclusion</w:t>
      </w:r>
    </w:p>
    <w:tbl>
      <w:tblPr>
        <w:tblStyle w:val="TableGrid"/>
        <w:tblW w:w="5665" w:type="dxa"/>
        <w:tblLook w:val="04A0" w:firstRow="1" w:lastRow="0" w:firstColumn="1" w:lastColumn="0" w:noHBand="0" w:noVBand="1"/>
      </w:tblPr>
      <w:tblGrid>
        <w:gridCol w:w="3003"/>
        <w:gridCol w:w="2662"/>
      </w:tblGrid>
      <w:tr w:rsidR="006D0119" w:rsidRPr="006D0119" w14:paraId="24A9AA4D" w14:textId="77777777" w:rsidTr="006D0119">
        <w:tc>
          <w:tcPr>
            <w:tcW w:w="3003" w:type="dxa"/>
          </w:tcPr>
          <w:p w14:paraId="7D1A6E08" w14:textId="77777777" w:rsidR="006D0119" w:rsidRPr="000865A9" w:rsidRDefault="006D0119" w:rsidP="006D0119">
            <w:pPr>
              <w:pStyle w:val="NormalWeb"/>
              <w:rPr>
                <w:rFonts w:ascii="SimSun" w:eastAsia="SimSun" w:hAnsi="SimSun" w:cs="SimSun"/>
                <w:sz w:val="20"/>
                <w:szCs w:val="20"/>
              </w:rPr>
            </w:pPr>
            <w:r>
              <w:rPr>
                <w:rFonts w:ascii="CMR10" w:hAnsi="CMR10"/>
                <w:sz w:val="20"/>
                <w:szCs w:val="20"/>
              </w:rPr>
              <w:t>models</w:t>
            </w:r>
          </w:p>
        </w:tc>
        <w:tc>
          <w:tcPr>
            <w:tcW w:w="2662" w:type="dxa"/>
          </w:tcPr>
          <w:p w14:paraId="58ADF555" w14:textId="77777777" w:rsidR="006D0119" w:rsidRPr="006D0119" w:rsidRDefault="006D0119" w:rsidP="006D0119">
            <w:pPr>
              <w:pStyle w:val="NormalWeb"/>
              <w:jc w:val="center"/>
              <w:rPr>
                <w:rFonts w:ascii="CMR10" w:hAnsi="CMR10"/>
                <w:sz w:val="20"/>
                <w:szCs w:val="20"/>
              </w:rPr>
            </w:pPr>
            <w:r>
              <w:rPr>
                <w:rFonts w:ascii="CMR10" w:hAnsi="CMR10"/>
                <w:sz w:val="20"/>
                <w:szCs w:val="20"/>
              </w:rPr>
              <w:t>whole vocabulary-</w:t>
            </w:r>
            <w:r w:rsidRPr="006D0119">
              <w:rPr>
                <w:rFonts w:ascii="CMR10" w:hAnsi="CMR10"/>
                <w:sz w:val="20"/>
                <w:szCs w:val="20"/>
              </w:rPr>
              <w:t xml:space="preserve"> </w:t>
            </w:r>
            <w:r>
              <w:rPr>
                <w:rFonts w:ascii="CMR10" w:hAnsi="CMR10"/>
                <w:sz w:val="20"/>
                <w:szCs w:val="20"/>
              </w:rPr>
              <w:t>accuracy</w:t>
            </w:r>
          </w:p>
        </w:tc>
      </w:tr>
      <w:tr w:rsidR="006D0119" w14:paraId="49A4D76D" w14:textId="77777777" w:rsidTr="006D0119">
        <w:tc>
          <w:tcPr>
            <w:tcW w:w="3003" w:type="dxa"/>
          </w:tcPr>
          <w:p w14:paraId="1BF71F72" w14:textId="77777777" w:rsidR="006D0119" w:rsidRDefault="006D0119" w:rsidP="006D0119">
            <w:pPr>
              <w:pStyle w:val="NormalWeb"/>
              <w:rPr>
                <w:rFonts w:ascii="CMR10" w:hAnsi="CMR10"/>
                <w:sz w:val="20"/>
                <w:szCs w:val="20"/>
              </w:rPr>
            </w:pPr>
            <w:r>
              <w:rPr>
                <w:rFonts w:ascii="CMR10" w:hAnsi="CMR10"/>
                <w:sz w:val="20"/>
                <w:szCs w:val="20"/>
              </w:rPr>
              <w:t>BNB models</w:t>
            </w:r>
          </w:p>
        </w:tc>
        <w:tc>
          <w:tcPr>
            <w:tcW w:w="2662" w:type="dxa"/>
          </w:tcPr>
          <w:p w14:paraId="6A9AA47A" w14:textId="2916954B" w:rsidR="006D0119" w:rsidRDefault="0072631B" w:rsidP="006D0119">
            <w:pPr>
              <w:pStyle w:val="NormalWeb"/>
              <w:jc w:val="center"/>
              <w:rPr>
                <w:rFonts w:ascii="CMR10" w:hAnsi="CMR10"/>
                <w:sz w:val="20"/>
                <w:szCs w:val="20"/>
              </w:rPr>
            </w:pPr>
            <w:r>
              <w:rPr>
                <w:rFonts w:ascii="CMR10" w:hAnsi="CMR10"/>
                <w:sz w:val="20"/>
                <w:szCs w:val="20"/>
              </w:rPr>
              <w:t>0.68</w:t>
            </w:r>
          </w:p>
        </w:tc>
      </w:tr>
      <w:tr w:rsidR="006D0119" w14:paraId="35AD0D01" w14:textId="77777777" w:rsidTr="006D0119">
        <w:tc>
          <w:tcPr>
            <w:tcW w:w="3003" w:type="dxa"/>
          </w:tcPr>
          <w:p w14:paraId="53E95B25" w14:textId="77777777" w:rsidR="006D0119" w:rsidRDefault="006D0119" w:rsidP="006D0119">
            <w:pPr>
              <w:pStyle w:val="NormalWeb"/>
              <w:rPr>
                <w:rFonts w:ascii="CMR10" w:hAnsi="CMR10"/>
                <w:sz w:val="20"/>
                <w:szCs w:val="20"/>
              </w:rPr>
            </w:pPr>
            <w:r>
              <w:rPr>
                <w:rFonts w:ascii="CMR10" w:hAnsi="CMR10"/>
                <w:sz w:val="20"/>
                <w:szCs w:val="20"/>
              </w:rPr>
              <w:t>MNB models</w:t>
            </w:r>
          </w:p>
        </w:tc>
        <w:tc>
          <w:tcPr>
            <w:tcW w:w="2662" w:type="dxa"/>
          </w:tcPr>
          <w:p w14:paraId="3CDAEC6E" w14:textId="1ED73A9C" w:rsidR="006D0119" w:rsidRDefault="0072631B" w:rsidP="006D0119">
            <w:pPr>
              <w:pStyle w:val="NormalWeb"/>
              <w:jc w:val="center"/>
              <w:rPr>
                <w:rFonts w:ascii="CMR10" w:hAnsi="CMR10"/>
                <w:sz w:val="20"/>
                <w:szCs w:val="20"/>
              </w:rPr>
            </w:pPr>
            <w:r>
              <w:rPr>
                <w:rFonts w:ascii="CMR10" w:hAnsi="CMR10"/>
                <w:sz w:val="20"/>
                <w:szCs w:val="20"/>
              </w:rPr>
              <w:t>0.73</w:t>
            </w:r>
          </w:p>
        </w:tc>
      </w:tr>
      <w:tr w:rsidR="006D0119" w14:paraId="0B98EFC8" w14:textId="77777777" w:rsidTr="006D0119">
        <w:tc>
          <w:tcPr>
            <w:tcW w:w="3003" w:type="dxa"/>
          </w:tcPr>
          <w:p w14:paraId="41E798B5" w14:textId="2173661D" w:rsidR="006D0119" w:rsidRDefault="006D0119" w:rsidP="006D0119">
            <w:pPr>
              <w:pStyle w:val="NormalWeb"/>
              <w:rPr>
                <w:rFonts w:ascii="CMR10" w:hAnsi="CMR10"/>
                <w:sz w:val="20"/>
                <w:szCs w:val="20"/>
              </w:rPr>
            </w:pPr>
            <w:r>
              <w:rPr>
                <w:rFonts w:ascii="CMR10" w:hAnsi="CMR10"/>
                <w:sz w:val="20"/>
                <w:szCs w:val="20"/>
              </w:rPr>
              <w:t>DT models</w:t>
            </w:r>
          </w:p>
        </w:tc>
        <w:tc>
          <w:tcPr>
            <w:tcW w:w="2662" w:type="dxa"/>
          </w:tcPr>
          <w:p w14:paraId="6CDA3E67" w14:textId="0E327CB3" w:rsidR="006D0119" w:rsidRDefault="0072631B" w:rsidP="006D0119">
            <w:pPr>
              <w:pStyle w:val="NormalWeb"/>
              <w:jc w:val="center"/>
              <w:rPr>
                <w:rFonts w:ascii="CMR10" w:hAnsi="CMR10"/>
                <w:sz w:val="20"/>
                <w:szCs w:val="20"/>
              </w:rPr>
            </w:pPr>
            <w:r>
              <w:rPr>
                <w:rFonts w:ascii="CMR10" w:hAnsi="CMR10"/>
                <w:sz w:val="20"/>
                <w:szCs w:val="20"/>
              </w:rPr>
              <w:t>0.70</w:t>
            </w:r>
          </w:p>
        </w:tc>
      </w:tr>
      <w:tr w:rsidR="006A465B" w14:paraId="2EB12146" w14:textId="77777777" w:rsidTr="006D0119">
        <w:tc>
          <w:tcPr>
            <w:tcW w:w="3003" w:type="dxa"/>
          </w:tcPr>
          <w:p w14:paraId="5F7A9FA5" w14:textId="5CAA6C7B" w:rsidR="006A465B" w:rsidRDefault="006A465B" w:rsidP="006D0119">
            <w:pPr>
              <w:pStyle w:val="NormalWeb"/>
              <w:rPr>
                <w:rFonts w:ascii="CMR10" w:hAnsi="CMR10"/>
                <w:sz w:val="20"/>
                <w:szCs w:val="20"/>
              </w:rPr>
            </w:pPr>
            <w:proofErr w:type="spellStart"/>
            <w:r>
              <w:rPr>
                <w:rFonts w:ascii="CMR10" w:hAnsi="CMR10"/>
                <w:sz w:val="20"/>
                <w:szCs w:val="20"/>
              </w:rPr>
              <w:t>vander</w:t>
            </w:r>
            <w:proofErr w:type="spellEnd"/>
          </w:p>
        </w:tc>
        <w:tc>
          <w:tcPr>
            <w:tcW w:w="2662" w:type="dxa"/>
          </w:tcPr>
          <w:p w14:paraId="7E4B6D68" w14:textId="31E8E43A" w:rsidR="006A465B" w:rsidRDefault="006A465B" w:rsidP="006D0119">
            <w:pPr>
              <w:pStyle w:val="NormalWeb"/>
              <w:jc w:val="center"/>
              <w:rPr>
                <w:rFonts w:ascii="CMR10" w:hAnsi="CMR10"/>
                <w:sz w:val="20"/>
                <w:szCs w:val="20"/>
              </w:rPr>
            </w:pPr>
            <w:r>
              <w:rPr>
                <w:rFonts w:ascii="CMR10" w:hAnsi="CMR10"/>
                <w:sz w:val="20"/>
                <w:szCs w:val="20"/>
              </w:rPr>
              <w:t>0.54</w:t>
            </w:r>
          </w:p>
        </w:tc>
      </w:tr>
    </w:tbl>
    <w:p w14:paraId="1A9D76D8" w14:textId="4C7F57A3" w:rsidR="00FC5A1E" w:rsidRPr="001709D2" w:rsidRDefault="00A259D7" w:rsidP="000568ED">
      <w:pPr>
        <w:pStyle w:val="NormalWeb"/>
        <w:rPr>
          <w:rFonts w:ascii="CMR10" w:hAnsi="CMR10"/>
          <w:sz w:val="20"/>
          <w:szCs w:val="20"/>
        </w:rPr>
      </w:pPr>
      <w:r>
        <w:rPr>
          <w:rFonts w:ascii="CMR10" w:hAnsi="CMR10"/>
          <w:sz w:val="20"/>
          <w:szCs w:val="20"/>
        </w:rPr>
        <w:t>From 3.2 conclusion, c</w:t>
      </w:r>
      <w:r w:rsidR="00122B25">
        <w:rPr>
          <w:rFonts w:ascii="CMR10" w:hAnsi="CMR10"/>
          <w:sz w:val="20"/>
          <w:szCs w:val="20"/>
        </w:rPr>
        <w:t>ompare with other 3 metho</w:t>
      </w:r>
      <w:r w:rsidR="00982897">
        <w:rPr>
          <w:rFonts w:ascii="CMR10" w:hAnsi="CMR10"/>
          <w:sz w:val="20"/>
          <w:szCs w:val="20"/>
        </w:rPr>
        <w:t>d, from Question2</w:t>
      </w:r>
      <w:r w:rsidR="001A64D2">
        <w:rPr>
          <w:rFonts w:ascii="CMR10" w:hAnsi="CMR10"/>
          <w:sz w:val="20"/>
          <w:szCs w:val="20"/>
        </w:rPr>
        <w:t>(2.1.0,</w:t>
      </w:r>
      <w:r w:rsidR="001A64D2" w:rsidRPr="001A64D2">
        <w:rPr>
          <w:rFonts w:ascii="CMR10" w:hAnsi="CMR10"/>
          <w:sz w:val="20"/>
          <w:szCs w:val="20"/>
        </w:rPr>
        <w:t xml:space="preserve"> </w:t>
      </w:r>
      <w:r w:rsidR="001A64D2">
        <w:rPr>
          <w:rFonts w:ascii="CMR10" w:hAnsi="CMR10"/>
          <w:sz w:val="20"/>
          <w:szCs w:val="20"/>
        </w:rPr>
        <w:t>2.2.0)</w:t>
      </w:r>
      <w:r w:rsidR="00982897">
        <w:rPr>
          <w:rFonts w:ascii="CMR10" w:hAnsi="CMR10"/>
          <w:sz w:val="20"/>
          <w:szCs w:val="20"/>
        </w:rPr>
        <w:t xml:space="preserve">, the MNB models, BNB models, </w:t>
      </w:r>
      <w:proofErr w:type="spellStart"/>
      <w:r w:rsidR="00982897">
        <w:rPr>
          <w:rFonts w:ascii="CMR10" w:hAnsi="CMR10"/>
          <w:sz w:val="20"/>
          <w:szCs w:val="20"/>
        </w:rPr>
        <w:t>DT_</w:t>
      </w:r>
      <w:proofErr w:type="gramStart"/>
      <w:r w:rsidR="00982897">
        <w:rPr>
          <w:rFonts w:ascii="CMR10" w:hAnsi="CMR10"/>
          <w:sz w:val="20"/>
          <w:szCs w:val="20"/>
        </w:rPr>
        <w:t>models</w:t>
      </w:r>
      <w:proofErr w:type="spellEnd"/>
      <w:r w:rsidR="00F449E7">
        <w:rPr>
          <w:rFonts w:ascii="CMR10" w:hAnsi="CMR10"/>
          <w:sz w:val="20"/>
          <w:szCs w:val="20"/>
          <w:lang w:val="en-US"/>
        </w:rPr>
        <w:t>,(</w:t>
      </w:r>
      <w:proofErr w:type="gramEnd"/>
      <w:r w:rsidR="00F449E7">
        <w:rPr>
          <w:rFonts w:ascii="CMR10" w:hAnsi="CMR10"/>
          <w:sz w:val="20"/>
          <w:szCs w:val="20"/>
          <w:lang w:val="en-US"/>
        </w:rPr>
        <w:t xml:space="preserve">3.2) </w:t>
      </w:r>
      <w:r w:rsidR="00982897">
        <w:rPr>
          <w:rFonts w:ascii="CMR10" w:hAnsi="CMR10"/>
          <w:sz w:val="20"/>
          <w:szCs w:val="20"/>
        </w:rPr>
        <w:t xml:space="preserve">from the </w:t>
      </w:r>
      <w:r w:rsidR="001709D2">
        <w:rPr>
          <w:rFonts w:ascii="CMR10" w:hAnsi="CMR10"/>
          <w:sz w:val="20"/>
          <w:szCs w:val="20"/>
        </w:rPr>
        <w:t xml:space="preserve">whole </w:t>
      </w:r>
      <w:r w:rsidR="00982897">
        <w:rPr>
          <w:rFonts w:ascii="CMR10" w:hAnsi="CMR10"/>
          <w:sz w:val="20"/>
          <w:szCs w:val="20"/>
        </w:rPr>
        <w:t>vocabulary</w:t>
      </w:r>
      <w:r w:rsidR="006A465B">
        <w:rPr>
          <w:rFonts w:ascii="CMR10" w:hAnsi="CMR10"/>
          <w:sz w:val="20"/>
          <w:szCs w:val="20"/>
        </w:rPr>
        <w:t xml:space="preserve">. </w:t>
      </w:r>
      <w:r w:rsidR="006A465B">
        <w:rPr>
          <w:rFonts w:ascii="CMR10" w:hAnsi="CMR10"/>
          <w:sz w:val="20"/>
          <w:szCs w:val="20"/>
          <w:lang w:val="en-US"/>
        </w:rPr>
        <w:t>T</w:t>
      </w:r>
      <w:r w:rsidR="006A465B">
        <w:rPr>
          <w:rFonts w:ascii="CMR10" w:hAnsi="CMR10"/>
          <w:sz w:val="20"/>
          <w:szCs w:val="20"/>
        </w:rPr>
        <w:t xml:space="preserve">he accuracy of VANDER is lower than other 3 types models. </w:t>
      </w:r>
      <w:r w:rsidR="00982897">
        <w:rPr>
          <w:rFonts w:ascii="CMR10" w:hAnsi="CMR10"/>
          <w:sz w:val="20"/>
          <w:szCs w:val="20"/>
          <w:lang w:val="en-US"/>
        </w:rPr>
        <w:t>T</w:t>
      </w:r>
      <w:r w:rsidR="00982897">
        <w:rPr>
          <w:rFonts w:ascii="CMR10" w:hAnsi="CMR10"/>
          <w:sz w:val="20"/>
          <w:szCs w:val="20"/>
        </w:rPr>
        <w:t xml:space="preserve">he accuracy of VANDER is difficult to anticipate because </w:t>
      </w:r>
      <w:proofErr w:type="gramStart"/>
      <w:r w:rsidR="00982897">
        <w:rPr>
          <w:rFonts w:ascii="CMR10" w:hAnsi="CMR10"/>
          <w:sz w:val="20"/>
          <w:szCs w:val="20"/>
        </w:rPr>
        <w:t>crowd-sourcing</w:t>
      </w:r>
      <w:proofErr w:type="gramEnd"/>
      <w:r w:rsidR="00982897">
        <w:rPr>
          <w:rFonts w:ascii="CMR10" w:hAnsi="CMR10"/>
          <w:sz w:val="20"/>
          <w:szCs w:val="20"/>
        </w:rPr>
        <w:t xml:space="preserve"> is in general highly unreliable and the dataset might not include much use of emojis and other makers of sentiment. </w:t>
      </w:r>
    </w:p>
    <w:p w14:paraId="75A0926B" w14:textId="2C1E1A91" w:rsidR="000568ED" w:rsidRPr="001709D2" w:rsidRDefault="000568ED" w:rsidP="000568ED">
      <w:pPr>
        <w:pStyle w:val="NormalWeb"/>
        <w:rPr>
          <w:rFonts w:ascii="CMR10" w:hAnsi="CMR10"/>
          <w:b/>
          <w:bCs/>
          <w:sz w:val="20"/>
          <w:szCs w:val="20"/>
        </w:rPr>
      </w:pPr>
    </w:p>
    <w:p w14:paraId="26B112F1" w14:textId="31AC8E82" w:rsidR="000568ED" w:rsidRDefault="000568ED" w:rsidP="000568ED">
      <w:pPr>
        <w:pStyle w:val="NormalWeb"/>
        <w:rPr>
          <w:rFonts w:ascii="CMR10" w:hAnsi="CMR10"/>
          <w:b/>
          <w:bCs/>
          <w:sz w:val="20"/>
          <w:szCs w:val="20"/>
        </w:rPr>
      </w:pPr>
      <w:r w:rsidRPr="001709D2">
        <w:rPr>
          <w:rFonts w:ascii="CMR10" w:hAnsi="CMR10"/>
          <w:b/>
          <w:bCs/>
          <w:sz w:val="20"/>
          <w:szCs w:val="20"/>
        </w:rPr>
        <w:t xml:space="preserve">4. Evaluate the effect of </w:t>
      </w:r>
      <w:proofErr w:type="spellStart"/>
      <w:r w:rsidRPr="001709D2">
        <w:rPr>
          <w:rFonts w:ascii="CMR10" w:hAnsi="CMR10"/>
          <w:b/>
          <w:bCs/>
          <w:sz w:val="20"/>
          <w:szCs w:val="20"/>
        </w:rPr>
        <w:t>preprocessing</w:t>
      </w:r>
      <w:proofErr w:type="spellEnd"/>
      <w:r w:rsidRPr="001709D2">
        <w:rPr>
          <w:rFonts w:ascii="CMR10" w:hAnsi="CMR10"/>
          <w:b/>
          <w:bCs/>
          <w:sz w:val="20"/>
          <w:szCs w:val="20"/>
        </w:rPr>
        <w:t xml:space="preserve"> the input features by applying NLTK English stop word removal then NLTK Porter stemming on classifier performance for the three standard models. Show all metrics with and without </w:t>
      </w:r>
      <w:proofErr w:type="spellStart"/>
      <w:r w:rsidRPr="001709D2">
        <w:rPr>
          <w:rFonts w:ascii="CMR10" w:hAnsi="CMR10"/>
          <w:b/>
          <w:bCs/>
          <w:sz w:val="20"/>
          <w:szCs w:val="20"/>
        </w:rPr>
        <w:t>preprocessing</w:t>
      </w:r>
      <w:proofErr w:type="spellEnd"/>
      <w:r w:rsidRPr="001709D2">
        <w:rPr>
          <w:rFonts w:ascii="CMR10" w:hAnsi="CMR10"/>
          <w:b/>
          <w:bCs/>
          <w:sz w:val="20"/>
          <w:szCs w:val="20"/>
        </w:rPr>
        <w:t xml:space="preserve"> on the test set and explain the results. </w:t>
      </w:r>
    </w:p>
    <w:p w14:paraId="43E3D94F" w14:textId="7A883CA2" w:rsidR="006612C2" w:rsidRDefault="00A220B3" w:rsidP="000568ED">
      <w:pPr>
        <w:pStyle w:val="NormalWeb"/>
        <w:rPr>
          <w:rFonts w:ascii="CMR10" w:hAnsi="CMR10"/>
          <w:sz w:val="20"/>
          <w:szCs w:val="20"/>
        </w:rPr>
      </w:pPr>
      <w:r w:rsidRPr="001A64D2">
        <w:rPr>
          <w:rFonts w:ascii="CMR10" w:hAnsi="CMR10"/>
          <w:sz w:val="20"/>
          <w:szCs w:val="20"/>
        </w:rPr>
        <w:t>4.1 MNB models from the whole vocabulary</w:t>
      </w:r>
      <w:r w:rsidR="001A64D2" w:rsidRPr="001A64D2">
        <w:rPr>
          <w:rFonts w:ascii="CMR10" w:hAnsi="CMR10"/>
          <w:sz w:val="20"/>
          <w:szCs w:val="20"/>
        </w:rPr>
        <w:t xml:space="preserve"> with using </w:t>
      </w:r>
      <w:proofErr w:type="spellStart"/>
      <w:r w:rsidR="001A64D2" w:rsidRPr="001A64D2">
        <w:rPr>
          <w:rFonts w:ascii="CMR10" w:hAnsi="CMR10"/>
          <w:sz w:val="20"/>
          <w:szCs w:val="20"/>
        </w:rPr>
        <w:t>stopwords</w:t>
      </w:r>
      <w:proofErr w:type="spellEnd"/>
      <w:r w:rsidR="001A64D2" w:rsidRPr="001A64D2">
        <w:rPr>
          <w:rFonts w:ascii="CMR10" w:hAnsi="CMR10"/>
          <w:sz w:val="20"/>
          <w:szCs w:val="20"/>
        </w:rPr>
        <w:t xml:space="preserve"> and stemming</w:t>
      </w:r>
      <w:r w:rsidR="001A64D2">
        <w:rPr>
          <w:rFonts w:ascii="CMR10" w:hAnsi="CMR10"/>
          <w:sz w:val="20"/>
          <w:szCs w:val="20"/>
        </w:rPr>
        <w:t>,</w:t>
      </w:r>
    </w:p>
    <w:tbl>
      <w:tblPr>
        <w:tblStyle w:val="TableGrid"/>
        <w:tblW w:w="0" w:type="auto"/>
        <w:tblLook w:val="04A0" w:firstRow="1" w:lastRow="0" w:firstColumn="1" w:lastColumn="0" w:noHBand="0" w:noVBand="1"/>
      </w:tblPr>
      <w:tblGrid>
        <w:gridCol w:w="1802"/>
        <w:gridCol w:w="1802"/>
        <w:gridCol w:w="1802"/>
        <w:gridCol w:w="1802"/>
        <w:gridCol w:w="1802"/>
      </w:tblGrid>
      <w:tr w:rsidR="002D6A11" w14:paraId="69D0207F" w14:textId="77777777" w:rsidTr="000865A9">
        <w:tc>
          <w:tcPr>
            <w:tcW w:w="1802" w:type="dxa"/>
          </w:tcPr>
          <w:p w14:paraId="0A983DB5" w14:textId="77777777" w:rsidR="002D6A11" w:rsidRDefault="002D6A11" w:rsidP="000865A9">
            <w:pPr>
              <w:pStyle w:val="NormalWeb"/>
              <w:jc w:val="center"/>
              <w:rPr>
                <w:rFonts w:ascii="CMR10" w:hAnsi="CMR10"/>
                <w:sz w:val="20"/>
                <w:szCs w:val="20"/>
              </w:rPr>
            </w:pPr>
          </w:p>
        </w:tc>
        <w:tc>
          <w:tcPr>
            <w:tcW w:w="1802" w:type="dxa"/>
          </w:tcPr>
          <w:p w14:paraId="0D83FC28" w14:textId="77777777" w:rsidR="002D6A11" w:rsidRDefault="002D6A11" w:rsidP="000865A9">
            <w:pPr>
              <w:pStyle w:val="NormalWeb"/>
              <w:jc w:val="center"/>
              <w:rPr>
                <w:rFonts w:ascii="CMR10" w:hAnsi="CMR10"/>
                <w:sz w:val="20"/>
                <w:szCs w:val="20"/>
              </w:rPr>
            </w:pPr>
            <w:r>
              <w:rPr>
                <w:rFonts w:ascii="CMR10" w:hAnsi="CMR10"/>
                <w:sz w:val="20"/>
                <w:szCs w:val="20"/>
              </w:rPr>
              <w:t>precision</w:t>
            </w:r>
          </w:p>
        </w:tc>
        <w:tc>
          <w:tcPr>
            <w:tcW w:w="1802" w:type="dxa"/>
          </w:tcPr>
          <w:p w14:paraId="1B6D553D" w14:textId="77777777" w:rsidR="002D6A11" w:rsidRDefault="002D6A11" w:rsidP="000865A9">
            <w:pPr>
              <w:pStyle w:val="NormalWeb"/>
              <w:jc w:val="center"/>
              <w:rPr>
                <w:rFonts w:ascii="CMR10" w:hAnsi="CMR10"/>
                <w:sz w:val="20"/>
                <w:szCs w:val="20"/>
              </w:rPr>
            </w:pPr>
            <w:r>
              <w:rPr>
                <w:rFonts w:ascii="CMR10" w:hAnsi="CMR10"/>
                <w:sz w:val="20"/>
                <w:szCs w:val="20"/>
              </w:rPr>
              <w:t>recall</w:t>
            </w:r>
          </w:p>
        </w:tc>
        <w:tc>
          <w:tcPr>
            <w:tcW w:w="1802" w:type="dxa"/>
          </w:tcPr>
          <w:p w14:paraId="4C6BBC4F" w14:textId="77777777" w:rsidR="002D6A11" w:rsidRDefault="002D6A11" w:rsidP="000865A9">
            <w:pPr>
              <w:pStyle w:val="NormalWeb"/>
              <w:jc w:val="center"/>
              <w:rPr>
                <w:rFonts w:ascii="CMR10" w:hAnsi="CMR10"/>
                <w:sz w:val="20"/>
                <w:szCs w:val="20"/>
              </w:rPr>
            </w:pPr>
            <w:r>
              <w:rPr>
                <w:rFonts w:ascii="CMR10" w:hAnsi="CMR10"/>
                <w:sz w:val="20"/>
                <w:szCs w:val="20"/>
              </w:rPr>
              <w:t>F1-score</w:t>
            </w:r>
          </w:p>
        </w:tc>
        <w:tc>
          <w:tcPr>
            <w:tcW w:w="1802" w:type="dxa"/>
          </w:tcPr>
          <w:p w14:paraId="5C23F08C" w14:textId="77777777" w:rsidR="002D6A11" w:rsidRDefault="002D6A11" w:rsidP="000865A9">
            <w:pPr>
              <w:pStyle w:val="NormalWeb"/>
              <w:jc w:val="center"/>
              <w:rPr>
                <w:rFonts w:ascii="CMR10" w:hAnsi="CMR10"/>
                <w:sz w:val="20"/>
                <w:szCs w:val="20"/>
              </w:rPr>
            </w:pPr>
            <w:r>
              <w:rPr>
                <w:rFonts w:ascii="CMR10" w:hAnsi="CMR10"/>
                <w:sz w:val="20"/>
                <w:szCs w:val="20"/>
              </w:rPr>
              <w:t>support</w:t>
            </w:r>
          </w:p>
        </w:tc>
      </w:tr>
      <w:tr w:rsidR="002D6A11" w14:paraId="790C26C5" w14:textId="77777777" w:rsidTr="000865A9">
        <w:tc>
          <w:tcPr>
            <w:tcW w:w="1802" w:type="dxa"/>
          </w:tcPr>
          <w:p w14:paraId="707B88B7" w14:textId="77777777" w:rsidR="002D6A11" w:rsidRDefault="002D6A11" w:rsidP="000865A9">
            <w:pPr>
              <w:pStyle w:val="NormalWeb"/>
              <w:jc w:val="center"/>
              <w:rPr>
                <w:rFonts w:ascii="CMR10" w:hAnsi="CMR10"/>
                <w:sz w:val="20"/>
                <w:szCs w:val="20"/>
              </w:rPr>
            </w:pPr>
            <w:r>
              <w:rPr>
                <w:rFonts w:ascii="CMR10" w:hAnsi="CMR10"/>
                <w:sz w:val="20"/>
                <w:szCs w:val="20"/>
              </w:rPr>
              <w:t>Negative</w:t>
            </w:r>
          </w:p>
        </w:tc>
        <w:tc>
          <w:tcPr>
            <w:tcW w:w="1802" w:type="dxa"/>
          </w:tcPr>
          <w:p w14:paraId="4E38D9DA" w14:textId="6932D309" w:rsidR="002D6A11" w:rsidRDefault="002D6A11" w:rsidP="000865A9">
            <w:pPr>
              <w:pStyle w:val="NormalWeb"/>
              <w:jc w:val="center"/>
              <w:rPr>
                <w:rFonts w:ascii="CMR10" w:hAnsi="CMR10"/>
                <w:sz w:val="20"/>
                <w:szCs w:val="20"/>
              </w:rPr>
            </w:pPr>
            <w:r>
              <w:rPr>
                <w:rFonts w:ascii="CMR10" w:hAnsi="CMR10"/>
                <w:sz w:val="20"/>
                <w:szCs w:val="20"/>
              </w:rPr>
              <w:t>0.7</w:t>
            </w:r>
            <w:r w:rsidR="00451A1E">
              <w:rPr>
                <w:rFonts w:ascii="CMR10" w:hAnsi="CMR10"/>
                <w:sz w:val="20"/>
                <w:szCs w:val="20"/>
              </w:rPr>
              <w:t>6</w:t>
            </w:r>
          </w:p>
        </w:tc>
        <w:tc>
          <w:tcPr>
            <w:tcW w:w="1802" w:type="dxa"/>
          </w:tcPr>
          <w:p w14:paraId="760A6652" w14:textId="42EE4263" w:rsidR="002D6A11" w:rsidRDefault="002D6A11" w:rsidP="000865A9">
            <w:pPr>
              <w:pStyle w:val="NormalWeb"/>
              <w:jc w:val="center"/>
              <w:rPr>
                <w:rFonts w:ascii="CMR10" w:hAnsi="CMR10"/>
                <w:sz w:val="20"/>
                <w:szCs w:val="20"/>
              </w:rPr>
            </w:pPr>
            <w:r>
              <w:rPr>
                <w:rFonts w:ascii="CMR10" w:hAnsi="CMR10"/>
                <w:sz w:val="20"/>
                <w:szCs w:val="20"/>
              </w:rPr>
              <w:t>0.97</w:t>
            </w:r>
          </w:p>
        </w:tc>
        <w:tc>
          <w:tcPr>
            <w:tcW w:w="1802" w:type="dxa"/>
          </w:tcPr>
          <w:p w14:paraId="080447BC" w14:textId="694EFE3E" w:rsidR="002D6A11" w:rsidRDefault="002D6A11" w:rsidP="000865A9">
            <w:pPr>
              <w:pStyle w:val="NormalWeb"/>
              <w:jc w:val="center"/>
              <w:rPr>
                <w:rFonts w:ascii="CMR10" w:hAnsi="CMR10"/>
                <w:sz w:val="20"/>
                <w:szCs w:val="20"/>
              </w:rPr>
            </w:pPr>
            <w:r>
              <w:rPr>
                <w:rFonts w:ascii="CMR10" w:hAnsi="CMR10"/>
                <w:sz w:val="20"/>
                <w:szCs w:val="20"/>
              </w:rPr>
              <w:t>0.85</w:t>
            </w:r>
          </w:p>
        </w:tc>
        <w:tc>
          <w:tcPr>
            <w:tcW w:w="1802" w:type="dxa"/>
          </w:tcPr>
          <w:p w14:paraId="2740B929" w14:textId="77777777" w:rsidR="002D6A11" w:rsidRDefault="002D6A11" w:rsidP="000865A9">
            <w:pPr>
              <w:pStyle w:val="NormalWeb"/>
              <w:jc w:val="center"/>
              <w:rPr>
                <w:rFonts w:ascii="CMR10" w:hAnsi="CMR10"/>
                <w:sz w:val="20"/>
                <w:szCs w:val="20"/>
              </w:rPr>
            </w:pPr>
            <w:r>
              <w:rPr>
                <w:rFonts w:ascii="CMR10" w:hAnsi="CMR10"/>
                <w:sz w:val="20"/>
                <w:szCs w:val="20"/>
              </w:rPr>
              <w:t>628</w:t>
            </w:r>
          </w:p>
        </w:tc>
      </w:tr>
      <w:tr w:rsidR="002D6A11" w14:paraId="7256B21F" w14:textId="77777777" w:rsidTr="000865A9">
        <w:tc>
          <w:tcPr>
            <w:tcW w:w="1802" w:type="dxa"/>
          </w:tcPr>
          <w:p w14:paraId="62383B57" w14:textId="77777777" w:rsidR="002D6A11" w:rsidRDefault="002D6A11" w:rsidP="000865A9">
            <w:pPr>
              <w:pStyle w:val="NormalWeb"/>
              <w:jc w:val="center"/>
              <w:rPr>
                <w:rFonts w:ascii="CMR10" w:hAnsi="CMR10"/>
                <w:sz w:val="20"/>
                <w:szCs w:val="20"/>
              </w:rPr>
            </w:pPr>
            <w:r>
              <w:rPr>
                <w:rFonts w:ascii="CMR10" w:hAnsi="CMR10"/>
                <w:sz w:val="20"/>
                <w:szCs w:val="20"/>
              </w:rPr>
              <w:t>neutral</w:t>
            </w:r>
          </w:p>
        </w:tc>
        <w:tc>
          <w:tcPr>
            <w:tcW w:w="1802" w:type="dxa"/>
          </w:tcPr>
          <w:p w14:paraId="2249687A" w14:textId="1ACA042F" w:rsidR="002D6A11" w:rsidRDefault="002D6A11" w:rsidP="000865A9">
            <w:pPr>
              <w:pStyle w:val="NormalWeb"/>
              <w:jc w:val="center"/>
              <w:rPr>
                <w:rFonts w:ascii="CMR10" w:hAnsi="CMR10"/>
                <w:sz w:val="20"/>
                <w:szCs w:val="20"/>
              </w:rPr>
            </w:pPr>
            <w:r>
              <w:rPr>
                <w:rFonts w:ascii="CMR10" w:hAnsi="CMR10"/>
                <w:sz w:val="20"/>
                <w:szCs w:val="20"/>
              </w:rPr>
              <w:t>0.7</w:t>
            </w:r>
            <w:r w:rsidR="00451A1E">
              <w:rPr>
                <w:rFonts w:ascii="CMR10" w:hAnsi="CMR10"/>
                <w:sz w:val="20"/>
                <w:szCs w:val="20"/>
              </w:rPr>
              <w:t>7</w:t>
            </w:r>
          </w:p>
        </w:tc>
        <w:tc>
          <w:tcPr>
            <w:tcW w:w="1802" w:type="dxa"/>
          </w:tcPr>
          <w:p w14:paraId="7539CB10" w14:textId="7B62183F" w:rsidR="002D6A11" w:rsidRDefault="002D6A11" w:rsidP="000865A9">
            <w:pPr>
              <w:pStyle w:val="NormalWeb"/>
              <w:jc w:val="center"/>
              <w:rPr>
                <w:rFonts w:ascii="CMR10" w:hAnsi="CMR10"/>
                <w:sz w:val="20"/>
                <w:szCs w:val="20"/>
              </w:rPr>
            </w:pPr>
            <w:r>
              <w:rPr>
                <w:rFonts w:ascii="CMR10" w:hAnsi="CMR10"/>
                <w:sz w:val="20"/>
                <w:szCs w:val="20"/>
              </w:rPr>
              <w:t>0.3</w:t>
            </w:r>
            <w:r w:rsidR="00451A1E">
              <w:rPr>
                <w:rFonts w:ascii="CMR10" w:hAnsi="CMR10"/>
                <w:sz w:val="20"/>
                <w:szCs w:val="20"/>
              </w:rPr>
              <w:t>3</w:t>
            </w:r>
          </w:p>
        </w:tc>
        <w:tc>
          <w:tcPr>
            <w:tcW w:w="1802" w:type="dxa"/>
          </w:tcPr>
          <w:p w14:paraId="45300E3D" w14:textId="0E1ED4E9" w:rsidR="002D6A11" w:rsidRDefault="002D6A11" w:rsidP="000865A9">
            <w:pPr>
              <w:pStyle w:val="NormalWeb"/>
              <w:jc w:val="center"/>
              <w:rPr>
                <w:rFonts w:ascii="CMR10" w:hAnsi="CMR10"/>
                <w:sz w:val="20"/>
                <w:szCs w:val="20"/>
              </w:rPr>
            </w:pPr>
            <w:r>
              <w:rPr>
                <w:rFonts w:ascii="CMR10" w:hAnsi="CMR10"/>
                <w:sz w:val="20"/>
                <w:szCs w:val="20"/>
              </w:rPr>
              <w:t>0.4</w:t>
            </w:r>
            <w:r w:rsidR="00451A1E">
              <w:rPr>
                <w:rFonts w:ascii="CMR10" w:hAnsi="CMR10"/>
                <w:sz w:val="20"/>
                <w:szCs w:val="20"/>
              </w:rPr>
              <w:t>6</w:t>
            </w:r>
          </w:p>
        </w:tc>
        <w:tc>
          <w:tcPr>
            <w:tcW w:w="1802" w:type="dxa"/>
          </w:tcPr>
          <w:p w14:paraId="5F9F0383" w14:textId="77777777" w:rsidR="002D6A11" w:rsidRDefault="002D6A11" w:rsidP="000865A9">
            <w:pPr>
              <w:pStyle w:val="NormalWeb"/>
              <w:jc w:val="center"/>
              <w:rPr>
                <w:rFonts w:ascii="CMR10" w:hAnsi="CMR10"/>
                <w:sz w:val="20"/>
                <w:szCs w:val="20"/>
              </w:rPr>
            </w:pPr>
            <w:r>
              <w:rPr>
                <w:rFonts w:ascii="CMR10" w:hAnsi="CMR10"/>
                <w:sz w:val="20"/>
                <w:szCs w:val="20"/>
              </w:rPr>
              <w:t>210</w:t>
            </w:r>
          </w:p>
        </w:tc>
      </w:tr>
      <w:tr w:rsidR="002D6A11" w14:paraId="0CC217C9" w14:textId="77777777" w:rsidTr="000865A9">
        <w:tc>
          <w:tcPr>
            <w:tcW w:w="1802" w:type="dxa"/>
          </w:tcPr>
          <w:p w14:paraId="02FC40EF" w14:textId="77777777" w:rsidR="002D6A11" w:rsidRDefault="002D6A11" w:rsidP="000865A9">
            <w:pPr>
              <w:pStyle w:val="NormalWeb"/>
              <w:jc w:val="center"/>
              <w:rPr>
                <w:rFonts w:ascii="CMR10" w:hAnsi="CMR10"/>
                <w:sz w:val="20"/>
                <w:szCs w:val="20"/>
              </w:rPr>
            </w:pPr>
            <w:r>
              <w:rPr>
                <w:rFonts w:ascii="CMR10" w:hAnsi="CMR10"/>
                <w:sz w:val="20"/>
                <w:szCs w:val="20"/>
              </w:rPr>
              <w:t>positive</w:t>
            </w:r>
          </w:p>
        </w:tc>
        <w:tc>
          <w:tcPr>
            <w:tcW w:w="1802" w:type="dxa"/>
          </w:tcPr>
          <w:p w14:paraId="2253B312" w14:textId="79DCCCFF" w:rsidR="002D6A11" w:rsidRDefault="002D6A11" w:rsidP="000865A9">
            <w:pPr>
              <w:pStyle w:val="NormalWeb"/>
              <w:jc w:val="center"/>
              <w:rPr>
                <w:rFonts w:ascii="CMR10" w:hAnsi="CMR10"/>
                <w:sz w:val="20"/>
                <w:szCs w:val="20"/>
              </w:rPr>
            </w:pPr>
            <w:r>
              <w:rPr>
                <w:rFonts w:ascii="CMR10" w:hAnsi="CMR10"/>
                <w:sz w:val="20"/>
                <w:szCs w:val="20"/>
              </w:rPr>
              <w:t>0.</w:t>
            </w:r>
            <w:r w:rsidR="00451A1E">
              <w:rPr>
                <w:rFonts w:ascii="CMR10" w:hAnsi="CMR10"/>
                <w:sz w:val="20"/>
                <w:szCs w:val="20"/>
              </w:rPr>
              <w:t>80</w:t>
            </w:r>
          </w:p>
        </w:tc>
        <w:tc>
          <w:tcPr>
            <w:tcW w:w="1802" w:type="dxa"/>
          </w:tcPr>
          <w:p w14:paraId="00096D65" w14:textId="368C5E8B" w:rsidR="002D6A11" w:rsidRDefault="002D6A11" w:rsidP="000865A9">
            <w:pPr>
              <w:pStyle w:val="NormalWeb"/>
              <w:jc w:val="center"/>
              <w:rPr>
                <w:rFonts w:ascii="CMR10" w:hAnsi="CMR10"/>
                <w:sz w:val="20"/>
                <w:szCs w:val="20"/>
              </w:rPr>
            </w:pPr>
            <w:r>
              <w:rPr>
                <w:rFonts w:ascii="CMR10" w:hAnsi="CMR10"/>
                <w:sz w:val="20"/>
                <w:szCs w:val="20"/>
              </w:rPr>
              <w:t>0.</w:t>
            </w:r>
            <w:r w:rsidR="00451A1E">
              <w:rPr>
                <w:rFonts w:ascii="CMR10" w:hAnsi="CMR10"/>
                <w:sz w:val="20"/>
                <w:szCs w:val="20"/>
              </w:rPr>
              <w:t>51</w:t>
            </w:r>
          </w:p>
        </w:tc>
        <w:tc>
          <w:tcPr>
            <w:tcW w:w="1802" w:type="dxa"/>
          </w:tcPr>
          <w:p w14:paraId="04B67A7C" w14:textId="0F934792" w:rsidR="002D6A11" w:rsidRDefault="002D6A11" w:rsidP="000865A9">
            <w:pPr>
              <w:pStyle w:val="NormalWeb"/>
              <w:jc w:val="center"/>
              <w:rPr>
                <w:rFonts w:ascii="CMR10" w:hAnsi="CMR10"/>
                <w:sz w:val="20"/>
                <w:szCs w:val="20"/>
              </w:rPr>
            </w:pPr>
            <w:r>
              <w:rPr>
                <w:rFonts w:ascii="CMR10" w:hAnsi="CMR10"/>
                <w:sz w:val="20"/>
                <w:szCs w:val="20"/>
              </w:rPr>
              <w:t>0.6</w:t>
            </w:r>
            <w:r w:rsidR="00451A1E">
              <w:rPr>
                <w:rFonts w:ascii="CMR10" w:hAnsi="CMR10"/>
                <w:sz w:val="20"/>
                <w:szCs w:val="20"/>
              </w:rPr>
              <w:t>2</w:t>
            </w:r>
          </w:p>
        </w:tc>
        <w:tc>
          <w:tcPr>
            <w:tcW w:w="1802" w:type="dxa"/>
          </w:tcPr>
          <w:p w14:paraId="6785A2C4" w14:textId="77777777" w:rsidR="002D6A11" w:rsidRDefault="002D6A11" w:rsidP="000865A9">
            <w:pPr>
              <w:pStyle w:val="NormalWeb"/>
              <w:jc w:val="center"/>
              <w:rPr>
                <w:rFonts w:ascii="CMR10" w:hAnsi="CMR10"/>
                <w:sz w:val="20"/>
                <w:szCs w:val="20"/>
              </w:rPr>
            </w:pPr>
            <w:r>
              <w:rPr>
                <w:rFonts w:ascii="CMR10" w:hAnsi="CMR10"/>
                <w:sz w:val="20"/>
                <w:szCs w:val="20"/>
              </w:rPr>
              <w:t>162</w:t>
            </w:r>
          </w:p>
        </w:tc>
      </w:tr>
      <w:tr w:rsidR="002D6A11" w14:paraId="59BDBD5D" w14:textId="77777777" w:rsidTr="000865A9">
        <w:tc>
          <w:tcPr>
            <w:tcW w:w="1802" w:type="dxa"/>
          </w:tcPr>
          <w:p w14:paraId="0D172E79" w14:textId="77777777" w:rsidR="002D6A11" w:rsidRDefault="002D6A11" w:rsidP="000865A9">
            <w:pPr>
              <w:pStyle w:val="NormalWeb"/>
              <w:jc w:val="center"/>
              <w:rPr>
                <w:rFonts w:ascii="CMR10" w:hAnsi="CMR10"/>
                <w:sz w:val="20"/>
                <w:szCs w:val="20"/>
              </w:rPr>
            </w:pPr>
            <w:r>
              <w:rPr>
                <w:rFonts w:ascii="CMR10" w:hAnsi="CMR10"/>
                <w:sz w:val="20"/>
                <w:szCs w:val="20"/>
              </w:rPr>
              <w:t>accuracy</w:t>
            </w:r>
          </w:p>
        </w:tc>
        <w:tc>
          <w:tcPr>
            <w:tcW w:w="1802" w:type="dxa"/>
          </w:tcPr>
          <w:p w14:paraId="4D5E9120" w14:textId="77777777" w:rsidR="002D6A11" w:rsidRDefault="002D6A11" w:rsidP="000865A9">
            <w:pPr>
              <w:pStyle w:val="NormalWeb"/>
              <w:jc w:val="center"/>
              <w:rPr>
                <w:rFonts w:ascii="CMR10" w:hAnsi="CMR10"/>
                <w:sz w:val="20"/>
                <w:szCs w:val="20"/>
              </w:rPr>
            </w:pPr>
          </w:p>
        </w:tc>
        <w:tc>
          <w:tcPr>
            <w:tcW w:w="1802" w:type="dxa"/>
          </w:tcPr>
          <w:p w14:paraId="3FF2692B" w14:textId="77777777" w:rsidR="002D6A11" w:rsidRDefault="002D6A11" w:rsidP="000865A9">
            <w:pPr>
              <w:pStyle w:val="NormalWeb"/>
              <w:jc w:val="center"/>
              <w:rPr>
                <w:rFonts w:ascii="CMR10" w:hAnsi="CMR10"/>
                <w:sz w:val="20"/>
                <w:szCs w:val="20"/>
              </w:rPr>
            </w:pPr>
          </w:p>
        </w:tc>
        <w:tc>
          <w:tcPr>
            <w:tcW w:w="1802" w:type="dxa"/>
          </w:tcPr>
          <w:p w14:paraId="51B969B7" w14:textId="1E194B22" w:rsidR="002D6A11" w:rsidRDefault="002D6A11" w:rsidP="000865A9">
            <w:pPr>
              <w:pStyle w:val="NormalWeb"/>
              <w:jc w:val="center"/>
              <w:rPr>
                <w:rFonts w:ascii="CMR10" w:hAnsi="CMR10"/>
                <w:sz w:val="20"/>
                <w:szCs w:val="20"/>
              </w:rPr>
            </w:pPr>
            <w:r>
              <w:rPr>
                <w:rFonts w:ascii="CMR10" w:hAnsi="CMR10"/>
                <w:sz w:val="20"/>
                <w:szCs w:val="20"/>
              </w:rPr>
              <w:t>0.7</w:t>
            </w:r>
            <w:r w:rsidR="0072631B">
              <w:rPr>
                <w:rFonts w:ascii="CMR10" w:hAnsi="CMR10"/>
                <w:sz w:val="20"/>
                <w:szCs w:val="20"/>
              </w:rPr>
              <w:t>5</w:t>
            </w:r>
          </w:p>
        </w:tc>
        <w:tc>
          <w:tcPr>
            <w:tcW w:w="1802" w:type="dxa"/>
          </w:tcPr>
          <w:p w14:paraId="51197C2D" w14:textId="77777777" w:rsidR="002D6A11" w:rsidRDefault="002D6A11" w:rsidP="000865A9">
            <w:pPr>
              <w:pStyle w:val="NormalWeb"/>
              <w:jc w:val="center"/>
              <w:rPr>
                <w:rFonts w:ascii="CMR10" w:hAnsi="CMR10"/>
                <w:sz w:val="20"/>
                <w:szCs w:val="20"/>
              </w:rPr>
            </w:pPr>
            <w:r>
              <w:rPr>
                <w:rFonts w:ascii="CMR10" w:hAnsi="CMR10"/>
                <w:sz w:val="20"/>
                <w:szCs w:val="20"/>
              </w:rPr>
              <w:t>1000</w:t>
            </w:r>
          </w:p>
        </w:tc>
      </w:tr>
      <w:tr w:rsidR="002D6A11" w14:paraId="1CEB44D6" w14:textId="77777777" w:rsidTr="000865A9">
        <w:tc>
          <w:tcPr>
            <w:tcW w:w="1802" w:type="dxa"/>
          </w:tcPr>
          <w:p w14:paraId="5F166BA7" w14:textId="77777777" w:rsidR="002D6A11" w:rsidRDefault="002D6A11" w:rsidP="000865A9">
            <w:pPr>
              <w:pStyle w:val="NormalWeb"/>
              <w:jc w:val="center"/>
              <w:rPr>
                <w:rFonts w:ascii="CMR10" w:hAnsi="CMR10"/>
                <w:sz w:val="20"/>
                <w:szCs w:val="20"/>
              </w:rPr>
            </w:pPr>
            <w:r>
              <w:rPr>
                <w:rFonts w:ascii="CMR10" w:hAnsi="CMR10"/>
                <w:sz w:val="20"/>
                <w:szCs w:val="20"/>
              </w:rPr>
              <w:t>Macro avg</w:t>
            </w:r>
          </w:p>
        </w:tc>
        <w:tc>
          <w:tcPr>
            <w:tcW w:w="1802" w:type="dxa"/>
          </w:tcPr>
          <w:p w14:paraId="7A2CE1D2" w14:textId="5B194E37" w:rsidR="002D6A11" w:rsidRDefault="002D6A11" w:rsidP="000865A9">
            <w:pPr>
              <w:pStyle w:val="NormalWeb"/>
              <w:jc w:val="center"/>
              <w:rPr>
                <w:rFonts w:ascii="CMR10" w:hAnsi="CMR10"/>
                <w:sz w:val="20"/>
                <w:szCs w:val="20"/>
              </w:rPr>
            </w:pPr>
            <w:r>
              <w:rPr>
                <w:rFonts w:ascii="CMR10" w:hAnsi="CMR10"/>
                <w:sz w:val="20"/>
                <w:szCs w:val="20"/>
              </w:rPr>
              <w:t>0.77</w:t>
            </w:r>
          </w:p>
        </w:tc>
        <w:tc>
          <w:tcPr>
            <w:tcW w:w="1802" w:type="dxa"/>
          </w:tcPr>
          <w:p w14:paraId="26E034AB" w14:textId="6BFD1313" w:rsidR="002D6A11" w:rsidRDefault="002D6A11" w:rsidP="000865A9">
            <w:pPr>
              <w:pStyle w:val="NormalWeb"/>
              <w:jc w:val="center"/>
              <w:rPr>
                <w:rFonts w:ascii="CMR10" w:hAnsi="CMR10"/>
                <w:sz w:val="20"/>
                <w:szCs w:val="20"/>
              </w:rPr>
            </w:pPr>
            <w:r>
              <w:rPr>
                <w:rFonts w:ascii="CMR10" w:hAnsi="CMR10"/>
                <w:sz w:val="20"/>
                <w:szCs w:val="20"/>
              </w:rPr>
              <w:t>0.</w:t>
            </w:r>
            <w:r w:rsidR="00451A1E">
              <w:rPr>
                <w:rFonts w:ascii="CMR10" w:hAnsi="CMR10"/>
                <w:sz w:val="20"/>
                <w:szCs w:val="20"/>
              </w:rPr>
              <w:t>60</w:t>
            </w:r>
          </w:p>
        </w:tc>
        <w:tc>
          <w:tcPr>
            <w:tcW w:w="1802" w:type="dxa"/>
          </w:tcPr>
          <w:p w14:paraId="025155DF" w14:textId="228D7889" w:rsidR="002D6A11" w:rsidRDefault="002D6A11" w:rsidP="000865A9">
            <w:pPr>
              <w:pStyle w:val="NormalWeb"/>
              <w:jc w:val="center"/>
              <w:rPr>
                <w:rFonts w:ascii="CMR10" w:hAnsi="CMR10"/>
                <w:sz w:val="20"/>
                <w:szCs w:val="20"/>
              </w:rPr>
            </w:pPr>
            <w:r>
              <w:rPr>
                <w:rFonts w:ascii="CMR10" w:hAnsi="CMR10"/>
                <w:sz w:val="20"/>
                <w:szCs w:val="20"/>
              </w:rPr>
              <w:t>0.64</w:t>
            </w:r>
          </w:p>
        </w:tc>
        <w:tc>
          <w:tcPr>
            <w:tcW w:w="1802" w:type="dxa"/>
          </w:tcPr>
          <w:p w14:paraId="05580603" w14:textId="77777777" w:rsidR="002D6A11" w:rsidRDefault="002D6A11" w:rsidP="000865A9">
            <w:pPr>
              <w:pStyle w:val="NormalWeb"/>
              <w:jc w:val="center"/>
              <w:rPr>
                <w:rFonts w:ascii="CMR10" w:hAnsi="CMR10"/>
                <w:sz w:val="20"/>
                <w:szCs w:val="20"/>
              </w:rPr>
            </w:pPr>
            <w:r>
              <w:rPr>
                <w:rFonts w:ascii="CMR10" w:hAnsi="CMR10"/>
                <w:sz w:val="20"/>
                <w:szCs w:val="20"/>
              </w:rPr>
              <w:t>1000</w:t>
            </w:r>
          </w:p>
        </w:tc>
      </w:tr>
      <w:tr w:rsidR="002D6A11" w14:paraId="0B19D3DD" w14:textId="77777777" w:rsidTr="000865A9">
        <w:tc>
          <w:tcPr>
            <w:tcW w:w="1802" w:type="dxa"/>
          </w:tcPr>
          <w:p w14:paraId="08BC8281" w14:textId="77777777" w:rsidR="002D6A11" w:rsidRDefault="002D6A11" w:rsidP="000865A9">
            <w:pPr>
              <w:pStyle w:val="NormalWeb"/>
              <w:jc w:val="center"/>
              <w:rPr>
                <w:rFonts w:ascii="CMR10" w:hAnsi="CMR10"/>
                <w:sz w:val="20"/>
                <w:szCs w:val="20"/>
              </w:rPr>
            </w:pPr>
            <w:r>
              <w:rPr>
                <w:rFonts w:ascii="CMR10" w:hAnsi="CMR10"/>
                <w:sz w:val="20"/>
                <w:szCs w:val="20"/>
              </w:rPr>
              <w:t>Weighted avg</w:t>
            </w:r>
          </w:p>
        </w:tc>
        <w:tc>
          <w:tcPr>
            <w:tcW w:w="1802" w:type="dxa"/>
          </w:tcPr>
          <w:p w14:paraId="42E73F01" w14:textId="15B2B55B" w:rsidR="002D6A11" w:rsidRDefault="002D6A11" w:rsidP="000865A9">
            <w:pPr>
              <w:pStyle w:val="NormalWeb"/>
              <w:jc w:val="center"/>
              <w:rPr>
                <w:rFonts w:ascii="CMR10" w:hAnsi="CMR10"/>
                <w:sz w:val="20"/>
                <w:szCs w:val="20"/>
              </w:rPr>
            </w:pPr>
            <w:r>
              <w:rPr>
                <w:rFonts w:ascii="CMR10" w:hAnsi="CMR10"/>
                <w:sz w:val="20"/>
                <w:szCs w:val="20"/>
              </w:rPr>
              <w:t>0.7</w:t>
            </w:r>
            <w:r w:rsidR="00451A1E">
              <w:rPr>
                <w:rFonts w:ascii="CMR10" w:hAnsi="CMR10"/>
                <w:sz w:val="20"/>
                <w:szCs w:val="20"/>
              </w:rPr>
              <w:t>7</w:t>
            </w:r>
          </w:p>
        </w:tc>
        <w:tc>
          <w:tcPr>
            <w:tcW w:w="1802" w:type="dxa"/>
          </w:tcPr>
          <w:p w14:paraId="3C68EB08" w14:textId="6EF2D58B" w:rsidR="002D6A11" w:rsidRDefault="002D6A11" w:rsidP="000865A9">
            <w:pPr>
              <w:pStyle w:val="NormalWeb"/>
              <w:jc w:val="center"/>
              <w:rPr>
                <w:rFonts w:ascii="CMR10" w:hAnsi="CMR10"/>
                <w:sz w:val="20"/>
                <w:szCs w:val="20"/>
              </w:rPr>
            </w:pPr>
            <w:r>
              <w:rPr>
                <w:rFonts w:ascii="CMR10" w:hAnsi="CMR10"/>
                <w:sz w:val="20"/>
                <w:szCs w:val="20"/>
              </w:rPr>
              <w:t>0.76</w:t>
            </w:r>
          </w:p>
        </w:tc>
        <w:tc>
          <w:tcPr>
            <w:tcW w:w="1802" w:type="dxa"/>
          </w:tcPr>
          <w:p w14:paraId="200D7603" w14:textId="48C01DC6" w:rsidR="002D6A11" w:rsidRDefault="002D6A11" w:rsidP="000865A9">
            <w:pPr>
              <w:pStyle w:val="NormalWeb"/>
              <w:jc w:val="center"/>
              <w:rPr>
                <w:rFonts w:ascii="CMR10" w:hAnsi="CMR10"/>
                <w:sz w:val="20"/>
                <w:szCs w:val="20"/>
              </w:rPr>
            </w:pPr>
            <w:r>
              <w:rPr>
                <w:rFonts w:ascii="CMR10" w:hAnsi="CMR10"/>
                <w:sz w:val="20"/>
                <w:szCs w:val="20"/>
              </w:rPr>
              <w:t>0.73</w:t>
            </w:r>
          </w:p>
        </w:tc>
        <w:tc>
          <w:tcPr>
            <w:tcW w:w="1802" w:type="dxa"/>
          </w:tcPr>
          <w:p w14:paraId="3F751E57" w14:textId="77777777" w:rsidR="002D6A11" w:rsidRDefault="002D6A11" w:rsidP="000865A9">
            <w:pPr>
              <w:pStyle w:val="NormalWeb"/>
              <w:jc w:val="center"/>
              <w:rPr>
                <w:rFonts w:ascii="CMR10" w:hAnsi="CMR10"/>
                <w:sz w:val="20"/>
                <w:szCs w:val="20"/>
              </w:rPr>
            </w:pPr>
            <w:r>
              <w:rPr>
                <w:rFonts w:ascii="CMR10" w:hAnsi="CMR10"/>
                <w:sz w:val="20"/>
                <w:szCs w:val="20"/>
              </w:rPr>
              <w:t>1000</w:t>
            </w:r>
          </w:p>
        </w:tc>
      </w:tr>
    </w:tbl>
    <w:p w14:paraId="7E624D04" w14:textId="1C1DD6FE" w:rsidR="002D6A11" w:rsidRDefault="002D6A11" w:rsidP="00A220B3">
      <w:pPr>
        <w:pStyle w:val="NormalWeb"/>
        <w:rPr>
          <w:rFonts w:ascii="CMR10" w:hAnsi="CMR10"/>
          <w:sz w:val="20"/>
          <w:szCs w:val="20"/>
        </w:rPr>
      </w:pPr>
      <w:r>
        <w:rPr>
          <w:rFonts w:ascii="CMR10" w:hAnsi="CMR10"/>
          <w:sz w:val="20"/>
          <w:szCs w:val="20"/>
        </w:rPr>
        <w:t xml:space="preserve">Compared with </w:t>
      </w:r>
      <w:r w:rsidRPr="001A64D2">
        <w:rPr>
          <w:rFonts w:ascii="CMR10" w:hAnsi="CMR10"/>
          <w:sz w:val="20"/>
          <w:szCs w:val="20"/>
        </w:rPr>
        <w:t xml:space="preserve">MNB models from the whole </w:t>
      </w:r>
      <w:proofErr w:type="gramStart"/>
      <w:r w:rsidRPr="001A64D2">
        <w:rPr>
          <w:rFonts w:ascii="CMR10" w:hAnsi="CMR10"/>
          <w:sz w:val="20"/>
          <w:szCs w:val="20"/>
        </w:rPr>
        <w:t>vocabulary</w:t>
      </w:r>
      <w:r>
        <w:rPr>
          <w:rFonts w:ascii="CMR10" w:hAnsi="CMR10"/>
          <w:sz w:val="20"/>
          <w:szCs w:val="20"/>
        </w:rPr>
        <w:t>(</w:t>
      </w:r>
      <w:proofErr w:type="gramEnd"/>
      <w:r>
        <w:rPr>
          <w:rFonts w:ascii="CMR10" w:hAnsi="CMR10"/>
          <w:sz w:val="20"/>
          <w:szCs w:val="20"/>
        </w:rPr>
        <w:t>from question 2,</w:t>
      </w:r>
      <w:r w:rsidRPr="002D6A11">
        <w:rPr>
          <w:rFonts w:ascii="CMR10" w:hAnsi="CMR10"/>
          <w:sz w:val="20"/>
          <w:szCs w:val="20"/>
        </w:rPr>
        <w:t xml:space="preserve"> </w:t>
      </w:r>
      <w:r>
        <w:rPr>
          <w:rFonts w:ascii="CMR10" w:hAnsi="CMR10"/>
          <w:sz w:val="20"/>
          <w:szCs w:val="20"/>
        </w:rPr>
        <w:t>2.1.0)</w:t>
      </w:r>
    </w:p>
    <w:tbl>
      <w:tblPr>
        <w:tblStyle w:val="TableGrid"/>
        <w:tblW w:w="9493" w:type="dxa"/>
        <w:tblLook w:val="04A0" w:firstRow="1" w:lastRow="0" w:firstColumn="1" w:lastColumn="0" w:noHBand="0" w:noVBand="1"/>
      </w:tblPr>
      <w:tblGrid>
        <w:gridCol w:w="3003"/>
        <w:gridCol w:w="3003"/>
        <w:gridCol w:w="3487"/>
      </w:tblGrid>
      <w:tr w:rsidR="002D6A11" w14:paraId="3302C791" w14:textId="77777777" w:rsidTr="000865A9">
        <w:tc>
          <w:tcPr>
            <w:tcW w:w="3003" w:type="dxa"/>
          </w:tcPr>
          <w:p w14:paraId="7C3F7875" w14:textId="3027AC40" w:rsidR="002D6A11" w:rsidRPr="000865A9" w:rsidRDefault="002D6A11" w:rsidP="00A220B3">
            <w:pPr>
              <w:pStyle w:val="NormalWeb"/>
              <w:rPr>
                <w:rFonts w:ascii="SimSun" w:eastAsia="SimSun" w:hAnsi="SimSun" w:cs="SimSun"/>
                <w:sz w:val="20"/>
                <w:szCs w:val="20"/>
              </w:rPr>
            </w:pPr>
          </w:p>
        </w:tc>
        <w:tc>
          <w:tcPr>
            <w:tcW w:w="3003" w:type="dxa"/>
          </w:tcPr>
          <w:p w14:paraId="29FD0AFB" w14:textId="12AD225F" w:rsidR="002D6A11" w:rsidRPr="000865A9" w:rsidRDefault="000865A9" w:rsidP="00A220B3">
            <w:pPr>
              <w:pStyle w:val="NormalWeb"/>
              <w:rPr>
                <w:rFonts w:ascii="CMR10" w:hAnsi="CMR10"/>
                <w:sz w:val="20"/>
                <w:szCs w:val="20"/>
                <w:lang w:val="en-US"/>
              </w:rPr>
            </w:pPr>
            <w:r w:rsidRPr="001A64D2">
              <w:rPr>
                <w:rFonts w:ascii="CMR10" w:hAnsi="CMR10"/>
                <w:sz w:val="20"/>
                <w:szCs w:val="20"/>
              </w:rPr>
              <w:t>MNB models</w:t>
            </w:r>
            <w:r>
              <w:rPr>
                <w:rFonts w:ascii="CMR10" w:hAnsi="CMR10"/>
                <w:sz w:val="20"/>
                <w:szCs w:val="20"/>
                <w:lang w:val="en-US"/>
              </w:rPr>
              <w:t xml:space="preserve"> process </w:t>
            </w:r>
            <w:proofErr w:type="spellStart"/>
            <w:r>
              <w:rPr>
                <w:rFonts w:ascii="CMR10" w:hAnsi="CMR10" w:hint="eastAsia"/>
                <w:sz w:val="20"/>
                <w:szCs w:val="20"/>
                <w:lang w:val="en-US"/>
              </w:rPr>
              <w:t>stopwords</w:t>
            </w:r>
            <w:proofErr w:type="spellEnd"/>
          </w:p>
        </w:tc>
        <w:tc>
          <w:tcPr>
            <w:tcW w:w="3487" w:type="dxa"/>
          </w:tcPr>
          <w:p w14:paraId="6B9AF701" w14:textId="52AD22DD" w:rsidR="002D6A11" w:rsidRPr="000865A9" w:rsidRDefault="000865A9" w:rsidP="00A220B3">
            <w:pPr>
              <w:pStyle w:val="NormalWeb"/>
              <w:rPr>
                <w:rFonts w:ascii="CMR10" w:hAnsi="CMR10"/>
                <w:sz w:val="20"/>
                <w:szCs w:val="20"/>
                <w:lang w:val="en-US"/>
              </w:rPr>
            </w:pPr>
            <w:r w:rsidRPr="001A64D2">
              <w:rPr>
                <w:rFonts w:ascii="CMR10" w:hAnsi="CMR10"/>
                <w:sz w:val="20"/>
                <w:szCs w:val="20"/>
              </w:rPr>
              <w:t>MNB models</w:t>
            </w:r>
            <w:r>
              <w:rPr>
                <w:rFonts w:ascii="CMR10" w:hAnsi="CMR10"/>
                <w:sz w:val="20"/>
                <w:szCs w:val="20"/>
                <w:lang w:val="en-US"/>
              </w:rPr>
              <w:t xml:space="preserve"> not process </w:t>
            </w:r>
            <w:proofErr w:type="spellStart"/>
            <w:r>
              <w:rPr>
                <w:rFonts w:ascii="CMR10" w:hAnsi="CMR10" w:hint="eastAsia"/>
                <w:sz w:val="20"/>
                <w:szCs w:val="20"/>
                <w:lang w:val="en-US"/>
              </w:rPr>
              <w:t>stopwords</w:t>
            </w:r>
            <w:proofErr w:type="spellEnd"/>
          </w:p>
        </w:tc>
      </w:tr>
      <w:tr w:rsidR="002D6A11" w14:paraId="050BE00A" w14:textId="77777777" w:rsidTr="000865A9">
        <w:tc>
          <w:tcPr>
            <w:tcW w:w="3003" w:type="dxa"/>
          </w:tcPr>
          <w:p w14:paraId="0CAED63A" w14:textId="7D07F002" w:rsidR="002D6A11" w:rsidRDefault="000865A9" w:rsidP="00A220B3">
            <w:pPr>
              <w:pStyle w:val="NormalWeb"/>
              <w:rPr>
                <w:rFonts w:ascii="CMR10" w:hAnsi="CMR10"/>
                <w:sz w:val="20"/>
                <w:szCs w:val="20"/>
              </w:rPr>
            </w:pPr>
            <w:r>
              <w:rPr>
                <w:rFonts w:ascii="CMR10" w:hAnsi="CMR10"/>
                <w:sz w:val="20"/>
                <w:szCs w:val="20"/>
              </w:rPr>
              <w:t>accuracy</w:t>
            </w:r>
          </w:p>
        </w:tc>
        <w:tc>
          <w:tcPr>
            <w:tcW w:w="3003" w:type="dxa"/>
          </w:tcPr>
          <w:p w14:paraId="2A5D2CAA" w14:textId="5CB7825F" w:rsidR="002D6A11" w:rsidRDefault="000865A9" w:rsidP="000865A9">
            <w:pPr>
              <w:pStyle w:val="NormalWeb"/>
              <w:jc w:val="center"/>
              <w:rPr>
                <w:rFonts w:ascii="CMR10" w:hAnsi="CMR10"/>
                <w:sz w:val="20"/>
                <w:szCs w:val="20"/>
              </w:rPr>
            </w:pPr>
            <w:r>
              <w:rPr>
                <w:rFonts w:ascii="CMR10" w:hAnsi="CMR10"/>
                <w:sz w:val="20"/>
                <w:szCs w:val="20"/>
              </w:rPr>
              <w:t>0.7</w:t>
            </w:r>
            <w:r w:rsidR="0072631B">
              <w:rPr>
                <w:rFonts w:ascii="CMR10" w:hAnsi="CMR10"/>
                <w:sz w:val="20"/>
                <w:szCs w:val="20"/>
              </w:rPr>
              <w:t>5</w:t>
            </w:r>
          </w:p>
        </w:tc>
        <w:tc>
          <w:tcPr>
            <w:tcW w:w="3487" w:type="dxa"/>
          </w:tcPr>
          <w:p w14:paraId="53873512" w14:textId="18CB6FFA" w:rsidR="002D6A11" w:rsidRDefault="0072631B" w:rsidP="000865A9">
            <w:pPr>
              <w:pStyle w:val="NormalWeb"/>
              <w:jc w:val="center"/>
              <w:rPr>
                <w:rFonts w:ascii="CMR10" w:hAnsi="CMR10"/>
                <w:sz w:val="20"/>
                <w:szCs w:val="20"/>
              </w:rPr>
            </w:pPr>
            <w:r>
              <w:rPr>
                <w:rFonts w:ascii="CMR10" w:hAnsi="CMR10"/>
                <w:sz w:val="20"/>
                <w:szCs w:val="20"/>
              </w:rPr>
              <w:t>0.73</w:t>
            </w:r>
          </w:p>
        </w:tc>
      </w:tr>
    </w:tbl>
    <w:p w14:paraId="5AB32326" w14:textId="370EC297" w:rsidR="00A220B3" w:rsidRDefault="00A220B3" w:rsidP="00A220B3">
      <w:pPr>
        <w:pStyle w:val="NormalWeb"/>
        <w:rPr>
          <w:rFonts w:ascii="CMR10" w:hAnsi="CMR10"/>
          <w:sz w:val="20"/>
          <w:szCs w:val="20"/>
        </w:rPr>
      </w:pPr>
      <w:r>
        <w:rPr>
          <w:rFonts w:ascii="CMR10" w:hAnsi="CMR10"/>
          <w:sz w:val="20"/>
          <w:szCs w:val="20"/>
        </w:rPr>
        <w:t>4.2 BNB models from the whole vocabulary</w:t>
      </w:r>
      <w:r w:rsidR="001A64D2">
        <w:rPr>
          <w:rFonts w:ascii="CMR10" w:hAnsi="CMR10"/>
          <w:sz w:val="20"/>
          <w:szCs w:val="20"/>
        </w:rPr>
        <w:t xml:space="preserve"> </w:t>
      </w:r>
      <w:r w:rsidR="001A64D2" w:rsidRPr="001A64D2">
        <w:rPr>
          <w:rFonts w:ascii="CMR10" w:hAnsi="CMR10"/>
          <w:sz w:val="20"/>
          <w:szCs w:val="20"/>
        </w:rPr>
        <w:t xml:space="preserve">with using </w:t>
      </w:r>
      <w:proofErr w:type="spellStart"/>
      <w:r w:rsidR="001A64D2" w:rsidRPr="001A64D2">
        <w:rPr>
          <w:rFonts w:ascii="CMR10" w:hAnsi="CMR10"/>
          <w:sz w:val="20"/>
          <w:szCs w:val="20"/>
        </w:rPr>
        <w:t>stopwords</w:t>
      </w:r>
      <w:proofErr w:type="spellEnd"/>
      <w:r w:rsidR="001A64D2" w:rsidRPr="001A64D2">
        <w:rPr>
          <w:rFonts w:ascii="CMR10" w:hAnsi="CMR10"/>
          <w:sz w:val="20"/>
          <w:szCs w:val="20"/>
        </w:rPr>
        <w:t xml:space="preserve"> and stemming</w:t>
      </w:r>
      <w:r w:rsidR="001A64D2">
        <w:rPr>
          <w:rFonts w:ascii="CMR10" w:hAnsi="CMR10"/>
          <w:sz w:val="20"/>
          <w:szCs w:val="20"/>
        </w:rPr>
        <w:t>,</w:t>
      </w:r>
    </w:p>
    <w:tbl>
      <w:tblPr>
        <w:tblStyle w:val="TableGrid"/>
        <w:tblW w:w="0" w:type="auto"/>
        <w:tblLook w:val="04A0" w:firstRow="1" w:lastRow="0" w:firstColumn="1" w:lastColumn="0" w:noHBand="0" w:noVBand="1"/>
      </w:tblPr>
      <w:tblGrid>
        <w:gridCol w:w="1802"/>
        <w:gridCol w:w="1802"/>
        <w:gridCol w:w="1802"/>
        <w:gridCol w:w="1802"/>
        <w:gridCol w:w="1802"/>
      </w:tblGrid>
      <w:tr w:rsidR="000865A9" w14:paraId="65BB18A6" w14:textId="77777777" w:rsidTr="000865A9">
        <w:tc>
          <w:tcPr>
            <w:tcW w:w="1802" w:type="dxa"/>
          </w:tcPr>
          <w:p w14:paraId="151D2EB3" w14:textId="77777777" w:rsidR="000865A9" w:rsidRDefault="000865A9" w:rsidP="000865A9">
            <w:pPr>
              <w:pStyle w:val="NormalWeb"/>
              <w:jc w:val="center"/>
              <w:rPr>
                <w:rFonts w:ascii="CMR10" w:hAnsi="CMR10"/>
                <w:sz w:val="20"/>
                <w:szCs w:val="20"/>
              </w:rPr>
            </w:pPr>
          </w:p>
        </w:tc>
        <w:tc>
          <w:tcPr>
            <w:tcW w:w="1802" w:type="dxa"/>
          </w:tcPr>
          <w:p w14:paraId="1B953623" w14:textId="77777777" w:rsidR="000865A9" w:rsidRDefault="000865A9" w:rsidP="000865A9">
            <w:pPr>
              <w:pStyle w:val="NormalWeb"/>
              <w:jc w:val="center"/>
              <w:rPr>
                <w:rFonts w:ascii="CMR10" w:hAnsi="CMR10"/>
                <w:sz w:val="20"/>
                <w:szCs w:val="20"/>
              </w:rPr>
            </w:pPr>
            <w:r>
              <w:rPr>
                <w:rFonts w:ascii="CMR10" w:hAnsi="CMR10"/>
                <w:sz w:val="20"/>
                <w:szCs w:val="20"/>
              </w:rPr>
              <w:t>precision</w:t>
            </w:r>
          </w:p>
        </w:tc>
        <w:tc>
          <w:tcPr>
            <w:tcW w:w="1802" w:type="dxa"/>
          </w:tcPr>
          <w:p w14:paraId="464A9D87" w14:textId="77777777" w:rsidR="000865A9" w:rsidRDefault="000865A9" w:rsidP="000865A9">
            <w:pPr>
              <w:pStyle w:val="NormalWeb"/>
              <w:jc w:val="center"/>
              <w:rPr>
                <w:rFonts w:ascii="CMR10" w:hAnsi="CMR10"/>
                <w:sz w:val="20"/>
                <w:szCs w:val="20"/>
              </w:rPr>
            </w:pPr>
            <w:r>
              <w:rPr>
                <w:rFonts w:ascii="CMR10" w:hAnsi="CMR10"/>
                <w:sz w:val="20"/>
                <w:szCs w:val="20"/>
              </w:rPr>
              <w:t>recall</w:t>
            </w:r>
          </w:p>
        </w:tc>
        <w:tc>
          <w:tcPr>
            <w:tcW w:w="1802" w:type="dxa"/>
          </w:tcPr>
          <w:p w14:paraId="378A2274" w14:textId="77777777" w:rsidR="000865A9" w:rsidRDefault="000865A9" w:rsidP="000865A9">
            <w:pPr>
              <w:pStyle w:val="NormalWeb"/>
              <w:jc w:val="center"/>
              <w:rPr>
                <w:rFonts w:ascii="CMR10" w:hAnsi="CMR10"/>
                <w:sz w:val="20"/>
                <w:szCs w:val="20"/>
              </w:rPr>
            </w:pPr>
            <w:r>
              <w:rPr>
                <w:rFonts w:ascii="CMR10" w:hAnsi="CMR10"/>
                <w:sz w:val="20"/>
                <w:szCs w:val="20"/>
              </w:rPr>
              <w:t>F1-score</w:t>
            </w:r>
          </w:p>
        </w:tc>
        <w:tc>
          <w:tcPr>
            <w:tcW w:w="1802" w:type="dxa"/>
          </w:tcPr>
          <w:p w14:paraId="495890E2" w14:textId="77777777" w:rsidR="000865A9" w:rsidRDefault="000865A9" w:rsidP="000865A9">
            <w:pPr>
              <w:pStyle w:val="NormalWeb"/>
              <w:jc w:val="center"/>
              <w:rPr>
                <w:rFonts w:ascii="CMR10" w:hAnsi="CMR10"/>
                <w:sz w:val="20"/>
                <w:szCs w:val="20"/>
              </w:rPr>
            </w:pPr>
            <w:r>
              <w:rPr>
                <w:rFonts w:ascii="CMR10" w:hAnsi="CMR10"/>
                <w:sz w:val="20"/>
                <w:szCs w:val="20"/>
              </w:rPr>
              <w:t>support</w:t>
            </w:r>
          </w:p>
        </w:tc>
      </w:tr>
      <w:tr w:rsidR="000865A9" w14:paraId="63196B1D" w14:textId="77777777" w:rsidTr="000865A9">
        <w:tc>
          <w:tcPr>
            <w:tcW w:w="1802" w:type="dxa"/>
          </w:tcPr>
          <w:p w14:paraId="55AD7D62" w14:textId="77777777" w:rsidR="000865A9" w:rsidRDefault="000865A9" w:rsidP="000865A9">
            <w:pPr>
              <w:pStyle w:val="NormalWeb"/>
              <w:jc w:val="center"/>
              <w:rPr>
                <w:rFonts w:ascii="CMR10" w:hAnsi="CMR10"/>
                <w:sz w:val="20"/>
                <w:szCs w:val="20"/>
              </w:rPr>
            </w:pPr>
            <w:r>
              <w:rPr>
                <w:rFonts w:ascii="CMR10" w:hAnsi="CMR10"/>
                <w:sz w:val="20"/>
                <w:szCs w:val="20"/>
              </w:rPr>
              <w:lastRenderedPageBreak/>
              <w:t>Negative</w:t>
            </w:r>
          </w:p>
        </w:tc>
        <w:tc>
          <w:tcPr>
            <w:tcW w:w="1802" w:type="dxa"/>
          </w:tcPr>
          <w:p w14:paraId="7BAFF3B6" w14:textId="26D3D076" w:rsidR="000865A9" w:rsidRDefault="000865A9" w:rsidP="000865A9">
            <w:pPr>
              <w:pStyle w:val="NormalWeb"/>
              <w:jc w:val="center"/>
              <w:rPr>
                <w:rFonts w:ascii="CMR10" w:hAnsi="CMR10"/>
                <w:sz w:val="20"/>
                <w:szCs w:val="20"/>
              </w:rPr>
            </w:pPr>
            <w:r>
              <w:rPr>
                <w:rFonts w:ascii="CMR10" w:hAnsi="CMR10"/>
                <w:sz w:val="20"/>
                <w:szCs w:val="20"/>
              </w:rPr>
              <w:t>0.6</w:t>
            </w:r>
            <w:r w:rsidR="00C209B5">
              <w:rPr>
                <w:rFonts w:ascii="CMR10" w:hAnsi="CMR10"/>
                <w:sz w:val="20"/>
                <w:szCs w:val="20"/>
              </w:rPr>
              <w:t>8</w:t>
            </w:r>
          </w:p>
        </w:tc>
        <w:tc>
          <w:tcPr>
            <w:tcW w:w="1802" w:type="dxa"/>
          </w:tcPr>
          <w:p w14:paraId="28258887" w14:textId="44EABAB7" w:rsidR="000865A9" w:rsidRDefault="000865A9" w:rsidP="000865A9">
            <w:pPr>
              <w:pStyle w:val="NormalWeb"/>
              <w:jc w:val="center"/>
              <w:rPr>
                <w:rFonts w:ascii="CMR10" w:hAnsi="CMR10"/>
                <w:sz w:val="20"/>
                <w:szCs w:val="20"/>
              </w:rPr>
            </w:pPr>
            <w:r>
              <w:rPr>
                <w:rFonts w:ascii="CMR10" w:hAnsi="CMR10"/>
                <w:sz w:val="20"/>
                <w:szCs w:val="20"/>
              </w:rPr>
              <w:t>0.9</w:t>
            </w:r>
            <w:r w:rsidR="00C209B5">
              <w:rPr>
                <w:rFonts w:ascii="CMR10" w:hAnsi="CMR10"/>
                <w:sz w:val="20"/>
                <w:szCs w:val="20"/>
              </w:rPr>
              <w:t>9</w:t>
            </w:r>
          </w:p>
        </w:tc>
        <w:tc>
          <w:tcPr>
            <w:tcW w:w="1802" w:type="dxa"/>
          </w:tcPr>
          <w:p w14:paraId="42F35CD0" w14:textId="2282BF08" w:rsidR="000865A9" w:rsidRDefault="000865A9" w:rsidP="000865A9">
            <w:pPr>
              <w:pStyle w:val="NormalWeb"/>
              <w:jc w:val="center"/>
              <w:rPr>
                <w:rFonts w:ascii="CMR10" w:hAnsi="CMR10"/>
                <w:sz w:val="20"/>
                <w:szCs w:val="20"/>
              </w:rPr>
            </w:pPr>
            <w:r>
              <w:rPr>
                <w:rFonts w:ascii="CMR10" w:hAnsi="CMR10"/>
                <w:sz w:val="20"/>
                <w:szCs w:val="20"/>
              </w:rPr>
              <w:t>0.8</w:t>
            </w:r>
            <w:r w:rsidR="00C209B5">
              <w:rPr>
                <w:rFonts w:ascii="CMR10" w:hAnsi="CMR10"/>
                <w:sz w:val="20"/>
                <w:szCs w:val="20"/>
              </w:rPr>
              <w:t>0</w:t>
            </w:r>
          </w:p>
        </w:tc>
        <w:tc>
          <w:tcPr>
            <w:tcW w:w="1802" w:type="dxa"/>
          </w:tcPr>
          <w:p w14:paraId="0D3C7321" w14:textId="77777777" w:rsidR="000865A9" w:rsidRDefault="000865A9" w:rsidP="000865A9">
            <w:pPr>
              <w:pStyle w:val="NormalWeb"/>
              <w:jc w:val="center"/>
              <w:rPr>
                <w:rFonts w:ascii="CMR10" w:hAnsi="CMR10"/>
                <w:sz w:val="20"/>
                <w:szCs w:val="20"/>
              </w:rPr>
            </w:pPr>
            <w:r>
              <w:rPr>
                <w:rFonts w:ascii="CMR10" w:hAnsi="CMR10"/>
                <w:sz w:val="20"/>
                <w:szCs w:val="20"/>
              </w:rPr>
              <w:t>628</w:t>
            </w:r>
          </w:p>
        </w:tc>
      </w:tr>
      <w:tr w:rsidR="000865A9" w14:paraId="07CCCD17" w14:textId="77777777" w:rsidTr="000865A9">
        <w:tc>
          <w:tcPr>
            <w:tcW w:w="1802" w:type="dxa"/>
          </w:tcPr>
          <w:p w14:paraId="612F253A" w14:textId="77777777" w:rsidR="000865A9" w:rsidRDefault="000865A9" w:rsidP="000865A9">
            <w:pPr>
              <w:pStyle w:val="NormalWeb"/>
              <w:jc w:val="center"/>
              <w:rPr>
                <w:rFonts w:ascii="CMR10" w:hAnsi="CMR10"/>
                <w:sz w:val="20"/>
                <w:szCs w:val="20"/>
              </w:rPr>
            </w:pPr>
            <w:r>
              <w:rPr>
                <w:rFonts w:ascii="CMR10" w:hAnsi="CMR10"/>
                <w:sz w:val="20"/>
                <w:szCs w:val="20"/>
              </w:rPr>
              <w:t>neutral</w:t>
            </w:r>
          </w:p>
        </w:tc>
        <w:tc>
          <w:tcPr>
            <w:tcW w:w="1802" w:type="dxa"/>
          </w:tcPr>
          <w:p w14:paraId="68B41F46" w14:textId="0967B3C7" w:rsidR="000865A9" w:rsidRDefault="000865A9" w:rsidP="000865A9">
            <w:pPr>
              <w:pStyle w:val="NormalWeb"/>
              <w:jc w:val="center"/>
              <w:rPr>
                <w:rFonts w:ascii="CMR10" w:hAnsi="CMR10"/>
                <w:sz w:val="20"/>
                <w:szCs w:val="20"/>
              </w:rPr>
            </w:pPr>
            <w:r>
              <w:rPr>
                <w:rFonts w:ascii="CMR10" w:hAnsi="CMR10"/>
                <w:sz w:val="20"/>
                <w:szCs w:val="20"/>
              </w:rPr>
              <w:t>0.7</w:t>
            </w:r>
            <w:r w:rsidR="00C209B5">
              <w:rPr>
                <w:rFonts w:ascii="CMR10" w:hAnsi="CMR10"/>
                <w:sz w:val="20"/>
                <w:szCs w:val="20"/>
              </w:rPr>
              <w:t>6</w:t>
            </w:r>
          </w:p>
        </w:tc>
        <w:tc>
          <w:tcPr>
            <w:tcW w:w="1802" w:type="dxa"/>
          </w:tcPr>
          <w:p w14:paraId="6120AE46" w14:textId="0E4BD430" w:rsidR="000865A9" w:rsidRDefault="000865A9" w:rsidP="000865A9">
            <w:pPr>
              <w:pStyle w:val="NormalWeb"/>
              <w:jc w:val="center"/>
              <w:rPr>
                <w:rFonts w:ascii="CMR10" w:hAnsi="CMR10"/>
                <w:sz w:val="20"/>
                <w:szCs w:val="20"/>
              </w:rPr>
            </w:pPr>
            <w:r>
              <w:rPr>
                <w:rFonts w:ascii="CMR10" w:hAnsi="CMR10"/>
                <w:sz w:val="20"/>
                <w:szCs w:val="20"/>
              </w:rPr>
              <w:t>0.2</w:t>
            </w:r>
            <w:r w:rsidR="00C209B5">
              <w:rPr>
                <w:rFonts w:ascii="CMR10" w:hAnsi="CMR10"/>
                <w:sz w:val="20"/>
                <w:szCs w:val="20"/>
              </w:rPr>
              <w:t>0</w:t>
            </w:r>
          </w:p>
        </w:tc>
        <w:tc>
          <w:tcPr>
            <w:tcW w:w="1802" w:type="dxa"/>
          </w:tcPr>
          <w:p w14:paraId="3DCA9835" w14:textId="200E053E" w:rsidR="000865A9" w:rsidRDefault="000865A9" w:rsidP="000865A9">
            <w:pPr>
              <w:pStyle w:val="NormalWeb"/>
              <w:jc w:val="center"/>
              <w:rPr>
                <w:rFonts w:ascii="CMR10" w:hAnsi="CMR10"/>
                <w:sz w:val="20"/>
                <w:szCs w:val="20"/>
              </w:rPr>
            </w:pPr>
            <w:r>
              <w:rPr>
                <w:rFonts w:ascii="CMR10" w:hAnsi="CMR10"/>
                <w:sz w:val="20"/>
                <w:szCs w:val="20"/>
              </w:rPr>
              <w:t>0.3</w:t>
            </w:r>
            <w:r w:rsidR="00C209B5">
              <w:rPr>
                <w:rFonts w:ascii="CMR10" w:hAnsi="CMR10"/>
                <w:sz w:val="20"/>
                <w:szCs w:val="20"/>
              </w:rPr>
              <w:t>1</w:t>
            </w:r>
          </w:p>
        </w:tc>
        <w:tc>
          <w:tcPr>
            <w:tcW w:w="1802" w:type="dxa"/>
          </w:tcPr>
          <w:p w14:paraId="203E0EDC" w14:textId="77777777" w:rsidR="000865A9" w:rsidRDefault="000865A9" w:rsidP="000865A9">
            <w:pPr>
              <w:pStyle w:val="NormalWeb"/>
              <w:jc w:val="center"/>
              <w:rPr>
                <w:rFonts w:ascii="CMR10" w:hAnsi="CMR10"/>
                <w:sz w:val="20"/>
                <w:szCs w:val="20"/>
              </w:rPr>
            </w:pPr>
            <w:r>
              <w:rPr>
                <w:rFonts w:ascii="CMR10" w:hAnsi="CMR10"/>
                <w:sz w:val="20"/>
                <w:szCs w:val="20"/>
              </w:rPr>
              <w:t>210</w:t>
            </w:r>
          </w:p>
        </w:tc>
      </w:tr>
      <w:tr w:rsidR="000865A9" w14:paraId="0E97E34E" w14:textId="77777777" w:rsidTr="000865A9">
        <w:tc>
          <w:tcPr>
            <w:tcW w:w="1802" w:type="dxa"/>
          </w:tcPr>
          <w:p w14:paraId="56E4A38D" w14:textId="77777777" w:rsidR="000865A9" w:rsidRDefault="000865A9" w:rsidP="000865A9">
            <w:pPr>
              <w:pStyle w:val="NormalWeb"/>
              <w:jc w:val="center"/>
              <w:rPr>
                <w:rFonts w:ascii="CMR10" w:hAnsi="CMR10"/>
                <w:sz w:val="20"/>
                <w:szCs w:val="20"/>
              </w:rPr>
            </w:pPr>
            <w:r>
              <w:rPr>
                <w:rFonts w:ascii="CMR10" w:hAnsi="CMR10"/>
                <w:sz w:val="20"/>
                <w:szCs w:val="20"/>
              </w:rPr>
              <w:t>positive</w:t>
            </w:r>
          </w:p>
        </w:tc>
        <w:tc>
          <w:tcPr>
            <w:tcW w:w="1802" w:type="dxa"/>
          </w:tcPr>
          <w:p w14:paraId="1C633AE8" w14:textId="18C5D80F" w:rsidR="000865A9" w:rsidRDefault="000865A9" w:rsidP="000865A9">
            <w:pPr>
              <w:pStyle w:val="NormalWeb"/>
              <w:jc w:val="center"/>
              <w:rPr>
                <w:rFonts w:ascii="CMR10" w:hAnsi="CMR10"/>
                <w:sz w:val="20"/>
                <w:szCs w:val="20"/>
              </w:rPr>
            </w:pPr>
            <w:r>
              <w:rPr>
                <w:rFonts w:ascii="CMR10" w:hAnsi="CMR10"/>
                <w:sz w:val="20"/>
                <w:szCs w:val="20"/>
              </w:rPr>
              <w:t>0.</w:t>
            </w:r>
            <w:r w:rsidR="00C209B5">
              <w:rPr>
                <w:rFonts w:ascii="CMR10" w:hAnsi="CMR10"/>
                <w:sz w:val="20"/>
                <w:szCs w:val="20"/>
              </w:rPr>
              <w:t>91</w:t>
            </w:r>
          </w:p>
        </w:tc>
        <w:tc>
          <w:tcPr>
            <w:tcW w:w="1802" w:type="dxa"/>
          </w:tcPr>
          <w:p w14:paraId="25D7923A" w14:textId="4131A9A8" w:rsidR="000865A9" w:rsidRDefault="000865A9" w:rsidP="000865A9">
            <w:pPr>
              <w:pStyle w:val="NormalWeb"/>
              <w:jc w:val="center"/>
              <w:rPr>
                <w:rFonts w:ascii="CMR10" w:hAnsi="CMR10"/>
                <w:sz w:val="20"/>
                <w:szCs w:val="20"/>
              </w:rPr>
            </w:pPr>
            <w:r>
              <w:rPr>
                <w:rFonts w:ascii="CMR10" w:hAnsi="CMR10"/>
                <w:sz w:val="20"/>
                <w:szCs w:val="20"/>
              </w:rPr>
              <w:t>0.</w:t>
            </w:r>
            <w:r w:rsidR="00C209B5">
              <w:rPr>
                <w:rFonts w:ascii="CMR10" w:hAnsi="CMR10"/>
                <w:sz w:val="20"/>
                <w:szCs w:val="20"/>
              </w:rPr>
              <w:t>19</w:t>
            </w:r>
          </w:p>
        </w:tc>
        <w:tc>
          <w:tcPr>
            <w:tcW w:w="1802" w:type="dxa"/>
          </w:tcPr>
          <w:p w14:paraId="5A117A89" w14:textId="762EBC22" w:rsidR="000865A9" w:rsidRDefault="000865A9" w:rsidP="000865A9">
            <w:pPr>
              <w:pStyle w:val="NormalWeb"/>
              <w:jc w:val="center"/>
              <w:rPr>
                <w:rFonts w:ascii="CMR10" w:hAnsi="CMR10"/>
                <w:sz w:val="20"/>
                <w:szCs w:val="20"/>
              </w:rPr>
            </w:pPr>
            <w:r>
              <w:rPr>
                <w:rFonts w:ascii="CMR10" w:hAnsi="CMR10"/>
                <w:sz w:val="20"/>
                <w:szCs w:val="20"/>
              </w:rPr>
              <w:t>0.3</w:t>
            </w:r>
            <w:r w:rsidR="00C209B5">
              <w:rPr>
                <w:rFonts w:ascii="CMR10" w:hAnsi="CMR10"/>
                <w:sz w:val="20"/>
                <w:szCs w:val="20"/>
              </w:rPr>
              <w:t>1</w:t>
            </w:r>
          </w:p>
        </w:tc>
        <w:tc>
          <w:tcPr>
            <w:tcW w:w="1802" w:type="dxa"/>
          </w:tcPr>
          <w:p w14:paraId="6B96ADD6" w14:textId="77777777" w:rsidR="000865A9" w:rsidRDefault="000865A9" w:rsidP="000865A9">
            <w:pPr>
              <w:pStyle w:val="NormalWeb"/>
              <w:jc w:val="center"/>
              <w:rPr>
                <w:rFonts w:ascii="CMR10" w:hAnsi="CMR10"/>
                <w:sz w:val="20"/>
                <w:szCs w:val="20"/>
              </w:rPr>
            </w:pPr>
            <w:r>
              <w:rPr>
                <w:rFonts w:ascii="CMR10" w:hAnsi="CMR10"/>
                <w:sz w:val="20"/>
                <w:szCs w:val="20"/>
              </w:rPr>
              <w:t>162</w:t>
            </w:r>
          </w:p>
        </w:tc>
      </w:tr>
      <w:tr w:rsidR="000865A9" w14:paraId="2D694D08" w14:textId="77777777" w:rsidTr="000865A9">
        <w:tc>
          <w:tcPr>
            <w:tcW w:w="1802" w:type="dxa"/>
          </w:tcPr>
          <w:p w14:paraId="73F7E4D9" w14:textId="77777777" w:rsidR="000865A9" w:rsidRDefault="000865A9" w:rsidP="000865A9">
            <w:pPr>
              <w:pStyle w:val="NormalWeb"/>
              <w:jc w:val="center"/>
              <w:rPr>
                <w:rFonts w:ascii="CMR10" w:hAnsi="CMR10"/>
                <w:sz w:val="20"/>
                <w:szCs w:val="20"/>
              </w:rPr>
            </w:pPr>
            <w:r>
              <w:rPr>
                <w:rFonts w:ascii="CMR10" w:hAnsi="CMR10"/>
                <w:sz w:val="20"/>
                <w:szCs w:val="20"/>
              </w:rPr>
              <w:t>accuracy</w:t>
            </w:r>
          </w:p>
        </w:tc>
        <w:tc>
          <w:tcPr>
            <w:tcW w:w="1802" w:type="dxa"/>
          </w:tcPr>
          <w:p w14:paraId="08135DE9" w14:textId="77777777" w:rsidR="000865A9" w:rsidRDefault="000865A9" w:rsidP="000865A9">
            <w:pPr>
              <w:pStyle w:val="NormalWeb"/>
              <w:jc w:val="center"/>
              <w:rPr>
                <w:rFonts w:ascii="CMR10" w:hAnsi="CMR10"/>
                <w:sz w:val="20"/>
                <w:szCs w:val="20"/>
              </w:rPr>
            </w:pPr>
          </w:p>
        </w:tc>
        <w:tc>
          <w:tcPr>
            <w:tcW w:w="1802" w:type="dxa"/>
          </w:tcPr>
          <w:p w14:paraId="6A065788" w14:textId="77777777" w:rsidR="000865A9" w:rsidRDefault="000865A9" w:rsidP="000865A9">
            <w:pPr>
              <w:pStyle w:val="NormalWeb"/>
              <w:jc w:val="center"/>
              <w:rPr>
                <w:rFonts w:ascii="CMR10" w:hAnsi="CMR10"/>
                <w:sz w:val="20"/>
                <w:szCs w:val="20"/>
              </w:rPr>
            </w:pPr>
          </w:p>
        </w:tc>
        <w:tc>
          <w:tcPr>
            <w:tcW w:w="1802" w:type="dxa"/>
          </w:tcPr>
          <w:p w14:paraId="1058FCD6" w14:textId="7A20E4F9" w:rsidR="000865A9" w:rsidRDefault="000865A9" w:rsidP="000865A9">
            <w:pPr>
              <w:pStyle w:val="NormalWeb"/>
              <w:jc w:val="center"/>
              <w:rPr>
                <w:rFonts w:ascii="CMR10" w:hAnsi="CMR10"/>
                <w:sz w:val="20"/>
                <w:szCs w:val="20"/>
              </w:rPr>
            </w:pPr>
            <w:r>
              <w:rPr>
                <w:rFonts w:ascii="CMR10" w:hAnsi="CMR10"/>
                <w:sz w:val="20"/>
                <w:szCs w:val="20"/>
              </w:rPr>
              <w:t>0.</w:t>
            </w:r>
            <w:r w:rsidR="00C209B5">
              <w:rPr>
                <w:rFonts w:ascii="CMR10" w:hAnsi="CMR10"/>
                <w:sz w:val="20"/>
                <w:szCs w:val="20"/>
              </w:rPr>
              <w:t>69</w:t>
            </w:r>
          </w:p>
        </w:tc>
        <w:tc>
          <w:tcPr>
            <w:tcW w:w="1802" w:type="dxa"/>
          </w:tcPr>
          <w:p w14:paraId="40E85DF5" w14:textId="77777777" w:rsidR="000865A9" w:rsidRDefault="000865A9" w:rsidP="000865A9">
            <w:pPr>
              <w:pStyle w:val="NormalWeb"/>
              <w:jc w:val="center"/>
              <w:rPr>
                <w:rFonts w:ascii="CMR10" w:hAnsi="CMR10"/>
                <w:sz w:val="20"/>
                <w:szCs w:val="20"/>
              </w:rPr>
            </w:pPr>
            <w:r>
              <w:rPr>
                <w:rFonts w:ascii="CMR10" w:hAnsi="CMR10"/>
                <w:sz w:val="20"/>
                <w:szCs w:val="20"/>
              </w:rPr>
              <w:t>1000</w:t>
            </w:r>
          </w:p>
        </w:tc>
      </w:tr>
      <w:tr w:rsidR="000865A9" w14:paraId="4A77FF6E" w14:textId="77777777" w:rsidTr="000865A9">
        <w:tc>
          <w:tcPr>
            <w:tcW w:w="1802" w:type="dxa"/>
          </w:tcPr>
          <w:p w14:paraId="3BBCFB42" w14:textId="77777777" w:rsidR="000865A9" w:rsidRDefault="000865A9" w:rsidP="000865A9">
            <w:pPr>
              <w:pStyle w:val="NormalWeb"/>
              <w:jc w:val="center"/>
              <w:rPr>
                <w:rFonts w:ascii="CMR10" w:hAnsi="CMR10"/>
                <w:sz w:val="20"/>
                <w:szCs w:val="20"/>
              </w:rPr>
            </w:pPr>
            <w:r>
              <w:rPr>
                <w:rFonts w:ascii="CMR10" w:hAnsi="CMR10"/>
                <w:sz w:val="20"/>
                <w:szCs w:val="20"/>
              </w:rPr>
              <w:t>Macro avg</w:t>
            </w:r>
          </w:p>
        </w:tc>
        <w:tc>
          <w:tcPr>
            <w:tcW w:w="1802" w:type="dxa"/>
          </w:tcPr>
          <w:p w14:paraId="5BFFD42A" w14:textId="54F10567" w:rsidR="000865A9" w:rsidRDefault="000865A9" w:rsidP="000865A9">
            <w:pPr>
              <w:pStyle w:val="NormalWeb"/>
              <w:jc w:val="center"/>
              <w:rPr>
                <w:rFonts w:ascii="CMR10" w:hAnsi="CMR10"/>
                <w:sz w:val="20"/>
                <w:szCs w:val="20"/>
              </w:rPr>
            </w:pPr>
            <w:r>
              <w:rPr>
                <w:rFonts w:ascii="CMR10" w:hAnsi="CMR10"/>
                <w:sz w:val="20"/>
                <w:szCs w:val="20"/>
              </w:rPr>
              <w:t>0.7</w:t>
            </w:r>
            <w:r w:rsidR="00C209B5">
              <w:rPr>
                <w:rFonts w:ascii="CMR10" w:hAnsi="CMR10"/>
                <w:sz w:val="20"/>
                <w:szCs w:val="20"/>
              </w:rPr>
              <w:t>8</w:t>
            </w:r>
          </w:p>
        </w:tc>
        <w:tc>
          <w:tcPr>
            <w:tcW w:w="1802" w:type="dxa"/>
          </w:tcPr>
          <w:p w14:paraId="007B2A26" w14:textId="580000ED" w:rsidR="000865A9" w:rsidRDefault="000865A9" w:rsidP="000865A9">
            <w:pPr>
              <w:pStyle w:val="NormalWeb"/>
              <w:jc w:val="center"/>
              <w:rPr>
                <w:rFonts w:ascii="CMR10" w:hAnsi="CMR10"/>
                <w:sz w:val="20"/>
                <w:szCs w:val="20"/>
              </w:rPr>
            </w:pPr>
            <w:r>
              <w:rPr>
                <w:rFonts w:ascii="CMR10" w:hAnsi="CMR10"/>
                <w:sz w:val="20"/>
                <w:szCs w:val="20"/>
              </w:rPr>
              <w:t>0.4</w:t>
            </w:r>
            <w:r w:rsidR="00C209B5">
              <w:rPr>
                <w:rFonts w:ascii="CMR10" w:hAnsi="CMR10"/>
                <w:sz w:val="20"/>
                <w:szCs w:val="20"/>
              </w:rPr>
              <w:t>6</w:t>
            </w:r>
          </w:p>
        </w:tc>
        <w:tc>
          <w:tcPr>
            <w:tcW w:w="1802" w:type="dxa"/>
          </w:tcPr>
          <w:p w14:paraId="100CB3F2" w14:textId="52299F61" w:rsidR="000865A9" w:rsidRDefault="000865A9" w:rsidP="000865A9">
            <w:pPr>
              <w:pStyle w:val="NormalWeb"/>
              <w:jc w:val="center"/>
              <w:rPr>
                <w:rFonts w:ascii="CMR10" w:hAnsi="CMR10"/>
                <w:sz w:val="20"/>
                <w:szCs w:val="20"/>
              </w:rPr>
            </w:pPr>
            <w:r>
              <w:rPr>
                <w:rFonts w:ascii="CMR10" w:hAnsi="CMR10"/>
                <w:sz w:val="20"/>
                <w:szCs w:val="20"/>
              </w:rPr>
              <w:t>0.</w:t>
            </w:r>
            <w:r w:rsidR="00C209B5">
              <w:rPr>
                <w:rFonts w:ascii="CMR10" w:hAnsi="CMR10"/>
                <w:sz w:val="20"/>
                <w:szCs w:val="20"/>
              </w:rPr>
              <w:t>47</w:t>
            </w:r>
          </w:p>
        </w:tc>
        <w:tc>
          <w:tcPr>
            <w:tcW w:w="1802" w:type="dxa"/>
          </w:tcPr>
          <w:p w14:paraId="526010F9" w14:textId="77777777" w:rsidR="000865A9" w:rsidRDefault="000865A9" w:rsidP="000865A9">
            <w:pPr>
              <w:pStyle w:val="NormalWeb"/>
              <w:jc w:val="center"/>
              <w:rPr>
                <w:rFonts w:ascii="CMR10" w:hAnsi="CMR10"/>
                <w:sz w:val="20"/>
                <w:szCs w:val="20"/>
              </w:rPr>
            </w:pPr>
            <w:r>
              <w:rPr>
                <w:rFonts w:ascii="CMR10" w:hAnsi="CMR10"/>
                <w:sz w:val="20"/>
                <w:szCs w:val="20"/>
              </w:rPr>
              <w:t>1000</w:t>
            </w:r>
          </w:p>
        </w:tc>
      </w:tr>
      <w:tr w:rsidR="000865A9" w14:paraId="548AD2FF" w14:textId="77777777" w:rsidTr="000865A9">
        <w:tc>
          <w:tcPr>
            <w:tcW w:w="1802" w:type="dxa"/>
          </w:tcPr>
          <w:p w14:paraId="788EEE62" w14:textId="77777777" w:rsidR="000865A9" w:rsidRDefault="000865A9" w:rsidP="000865A9">
            <w:pPr>
              <w:pStyle w:val="NormalWeb"/>
              <w:jc w:val="center"/>
              <w:rPr>
                <w:rFonts w:ascii="CMR10" w:hAnsi="CMR10"/>
                <w:sz w:val="20"/>
                <w:szCs w:val="20"/>
              </w:rPr>
            </w:pPr>
            <w:r>
              <w:rPr>
                <w:rFonts w:ascii="CMR10" w:hAnsi="CMR10"/>
                <w:sz w:val="20"/>
                <w:szCs w:val="20"/>
              </w:rPr>
              <w:t>Weighted avg</w:t>
            </w:r>
          </w:p>
        </w:tc>
        <w:tc>
          <w:tcPr>
            <w:tcW w:w="1802" w:type="dxa"/>
          </w:tcPr>
          <w:p w14:paraId="1E5C1420" w14:textId="19A050A4" w:rsidR="000865A9" w:rsidRDefault="000865A9" w:rsidP="000865A9">
            <w:pPr>
              <w:pStyle w:val="NormalWeb"/>
              <w:jc w:val="center"/>
              <w:rPr>
                <w:rFonts w:ascii="CMR10" w:hAnsi="CMR10"/>
                <w:sz w:val="20"/>
                <w:szCs w:val="20"/>
              </w:rPr>
            </w:pPr>
            <w:r>
              <w:rPr>
                <w:rFonts w:ascii="CMR10" w:hAnsi="CMR10"/>
                <w:sz w:val="20"/>
                <w:szCs w:val="20"/>
              </w:rPr>
              <w:t>0.73</w:t>
            </w:r>
          </w:p>
        </w:tc>
        <w:tc>
          <w:tcPr>
            <w:tcW w:w="1802" w:type="dxa"/>
          </w:tcPr>
          <w:p w14:paraId="4D7CC01A" w14:textId="3A3A1B21" w:rsidR="000865A9" w:rsidRDefault="000865A9" w:rsidP="000865A9">
            <w:pPr>
              <w:pStyle w:val="NormalWeb"/>
              <w:jc w:val="center"/>
              <w:rPr>
                <w:rFonts w:ascii="CMR10" w:hAnsi="CMR10"/>
                <w:sz w:val="20"/>
                <w:szCs w:val="20"/>
              </w:rPr>
            </w:pPr>
            <w:r>
              <w:rPr>
                <w:rFonts w:ascii="CMR10" w:hAnsi="CMR10"/>
                <w:sz w:val="20"/>
                <w:szCs w:val="20"/>
              </w:rPr>
              <w:t>0.</w:t>
            </w:r>
            <w:r w:rsidR="00C209B5">
              <w:rPr>
                <w:rFonts w:ascii="CMR10" w:hAnsi="CMR10"/>
                <w:sz w:val="20"/>
                <w:szCs w:val="20"/>
              </w:rPr>
              <w:t>69</w:t>
            </w:r>
          </w:p>
        </w:tc>
        <w:tc>
          <w:tcPr>
            <w:tcW w:w="1802" w:type="dxa"/>
          </w:tcPr>
          <w:p w14:paraId="45E2934A" w14:textId="71B38F80" w:rsidR="000865A9" w:rsidRDefault="000865A9" w:rsidP="000865A9">
            <w:pPr>
              <w:pStyle w:val="NormalWeb"/>
              <w:jc w:val="center"/>
              <w:rPr>
                <w:rFonts w:ascii="CMR10" w:hAnsi="CMR10"/>
                <w:sz w:val="20"/>
                <w:szCs w:val="20"/>
              </w:rPr>
            </w:pPr>
            <w:r>
              <w:rPr>
                <w:rFonts w:ascii="CMR10" w:hAnsi="CMR10"/>
                <w:sz w:val="20"/>
                <w:szCs w:val="20"/>
              </w:rPr>
              <w:t>0.</w:t>
            </w:r>
            <w:r w:rsidR="00C209B5">
              <w:rPr>
                <w:rFonts w:ascii="CMR10" w:hAnsi="CMR10"/>
                <w:sz w:val="20"/>
                <w:szCs w:val="20"/>
              </w:rPr>
              <w:t>62</w:t>
            </w:r>
          </w:p>
        </w:tc>
        <w:tc>
          <w:tcPr>
            <w:tcW w:w="1802" w:type="dxa"/>
          </w:tcPr>
          <w:p w14:paraId="203962AA" w14:textId="77777777" w:rsidR="000865A9" w:rsidRDefault="000865A9" w:rsidP="000865A9">
            <w:pPr>
              <w:pStyle w:val="NormalWeb"/>
              <w:jc w:val="center"/>
              <w:rPr>
                <w:rFonts w:ascii="CMR10" w:hAnsi="CMR10"/>
                <w:sz w:val="20"/>
                <w:szCs w:val="20"/>
              </w:rPr>
            </w:pPr>
            <w:r>
              <w:rPr>
                <w:rFonts w:ascii="CMR10" w:hAnsi="CMR10"/>
                <w:sz w:val="20"/>
                <w:szCs w:val="20"/>
              </w:rPr>
              <w:t>1000</w:t>
            </w:r>
          </w:p>
        </w:tc>
      </w:tr>
    </w:tbl>
    <w:p w14:paraId="4D511F04" w14:textId="13CBE0E4" w:rsidR="000865A9" w:rsidRDefault="000865A9" w:rsidP="000865A9">
      <w:pPr>
        <w:pStyle w:val="NormalWeb"/>
        <w:rPr>
          <w:rFonts w:ascii="CMR10" w:hAnsi="CMR10"/>
          <w:sz w:val="20"/>
          <w:szCs w:val="20"/>
        </w:rPr>
      </w:pPr>
      <w:r>
        <w:rPr>
          <w:rFonts w:ascii="CMR10" w:hAnsi="CMR10"/>
          <w:sz w:val="20"/>
          <w:szCs w:val="20"/>
        </w:rPr>
        <w:t xml:space="preserve">Compared with </w:t>
      </w:r>
      <w:r>
        <w:rPr>
          <w:rFonts w:ascii="CMR10" w:hAnsi="CMR10" w:hint="eastAsia"/>
          <w:sz w:val="20"/>
          <w:szCs w:val="20"/>
        </w:rPr>
        <w:t>B</w:t>
      </w:r>
      <w:r w:rsidRPr="001A64D2">
        <w:rPr>
          <w:rFonts w:ascii="CMR10" w:hAnsi="CMR10" w:hint="eastAsia"/>
          <w:sz w:val="20"/>
          <w:szCs w:val="20"/>
        </w:rPr>
        <w:t>N</w:t>
      </w:r>
      <w:r w:rsidRPr="001A64D2">
        <w:rPr>
          <w:rFonts w:ascii="CMR10" w:hAnsi="CMR10"/>
          <w:sz w:val="20"/>
          <w:szCs w:val="20"/>
        </w:rPr>
        <w:t xml:space="preserve">B models from the whole </w:t>
      </w:r>
      <w:proofErr w:type="gramStart"/>
      <w:r w:rsidRPr="001A64D2">
        <w:rPr>
          <w:rFonts w:ascii="CMR10" w:hAnsi="CMR10"/>
          <w:sz w:val="20"/>
          <w:szCs w:val="20"/>
        </w:rPr>
        <w:t>vocabulary</w:t>
      </w:r>
      <w:r>
        <w:rPr>
          <w:rFonts w:ascii="CMR10" w:hAnsi="CMR10"/>
          <w:sz w:val="20"/>
          <w:szCs w:val="20"/>
        </w:rPr>
        <w:t>(</w:t>
      </w:r>
      <w:proofErr w:type="gramEnd"/>
      <w:r>
        <w:rPr>
          <w:rFonts w:ascii="CMR10" w:hAnsi="CMR10"/>
          <w:sz w:val="20"/>
          <w:szCs w:val="20"/>
        </w:rPr>
        <w:t>from question 2,</w:t>
      </w:r>
      <w:r w:rsidRPr="002D6A11">
        <w:rPr>
          <w:rFonts w:ascii="CMR10" w:hAnsi="CMR10"/>
          <w:sz w:val="20"/>
          <w:szCs w:val="20"/>
        </w:rPr>
        <w:t xml:space="preserve"> </w:t>
      </w:r>
      <w:r>
        <w:rPr>
          <w:rFonts w:ascii="CMR10" w:hAnsi="CMR10"/>
          <w:sz w:val="20"/>
          <w:szCs w:val="20"/>
        </w:rPr>
        <w:t>2.2.0)</w:t>
      </w:r>
    </w:p>
    <w:tbl>
      <w:tblPr>
        <w:tblStyle w:val="TableGrid"/>
        <w:tblW w:w="9493" w:type="dxa"/>
        <w:tblLook w:val="04A0" w:firstRow="1" w:lastRow="0" w:firstColumn="1" w:lastColumn="0" w:noHBand="0" w:noVBand="1"/>
      </w:tblPr>
      <w:tblGrid>
        <w:gridCol w:w="3003"/>
        <w:gridCol w:w="3003"/>
        <w:gridCol w:w="3487"/>
      </w:tblGrid>
      <w:tr w:rsidR="000865A9" w:rsidRPr="000865A9" w14:paraId="74CD89E4" w14:textId="77777777" w:rsidTr="000865A9">
        <w:tc>
          <w:tcPr>
            <w:tcW w:w="3003" w:type="dxa"/>
          </w:tcPr>
          <w:p w14:paraId="1E5275D9" w14:textId="77777777" w:rsidR="000865A9" w:rsidRPr="000865A9" w:rsidRDefault="000865A9" w:rsidP="000865A9">
            <w:pPr>
              <w:pStyle w:val="NormalWeb"/>
              <w:rPr>
                <w:rFonts w:ascii="SimSun" w:eastAsia="SimSun" w:hAnsi="SimSun" w:cs="SimSun"/>
                <w:sz w:val="20"/>
                <w:szCs w:val="20"/>
              </w:rPr>
            </w:pPr>
          </w:p>
        </w:tc>
        <w:tc>
          <w:tcPr>
            <w:tcW w:w="3003" w:type="dxa"/>
          </w:tcPr>
          <w:p w14:paraId="5C7FCBD0" w14:textId="452BCCE8" w:rsidR="000865A9" w:rsidRPr="000865A9" w:rsidRDefault="000865A9" w:rsidP="000865A9">
            <w:pPr>
              <w:pStyle w:val="NormalWeb"/>
              <w:rPr>
                <w:rFonts w:ascii="CMR10" w:hAnsi="CMR10"/>
                <w:sz w:val="20"/>
                <w:szCs w:val="20"/>
                <w:lang w:val="en-US"/>
              </w:rPr>
            </w:pPr>
            <w:r>
              <w:rPr>
                <w:rFonts w:ascii="CMR10" w:hAnsi="CMR10"/>
                <w:sz w:val="20"/>
                <w:szCs w:val="20"/>
              </w:rPr>
              <w:t>B</w:t>
            </w:r>
            <w:r w:rsidRPr="001A64D2">
              <w:rPr>
                <w:rFonts w:ascii="CMR10" w:hAnsi="CMR10"/>
                <w:sz w:val="20"/>
                <w:szCs w:val="20"/>
              </w:rPr>
              <w:t>NB models</w:t>
            </w:r>
            <w:r>
              <w:rPr>
                <w:rFonts w:ascii="CMR10" w:hAnsi="CMR10"/>
                <w:sz w:val="20"/>
                <w:szCs w:val="20"/>
                <w:lang w:val="en-US"/>
              </w:rPr>
              <w:t xml:space="preserve"> process </w:t>
            </w:r>
            <w:proofErr w:type="spellStart"/>
            <w:r>
              <w:rPr>
                <w:rFonts w:ascii="CMR10" w:hAnsi="CMR10" w:hint="eastAsia"/>
                <w:sz w:val="20"/>
                <w:szCs w:val="20"/>
                <w:lang w:val="en-US"/>
              </w:rPr>
              <w:t>stopwords</w:t>
            </w:r>
            <w:proofErr w:type="spellEnd"/>
          </w:p>
        </w:tc>
        <w:tc>
          <w:tcPr>
            <w:tcW w:w="3487" w:type="dxa"/>
          </w:tcPr>
          <w:p w14:paraId="2DBADD6E" w14:textId="26D4E901" w:rsidR="000865A9" w:rsidRPr="000865A9" w:rsidRDefault="000865A9" w:rsidP="000865A9">
            <w:pPr>
              <w:pStyle w:val="NormalWeb"/>
              <w:rPr>
                <w:rFonts w:ascii="CMR10" w:hAnsi="CMR10"/>
                <w:sz w:val="20"/>
                <w:szCs w:val="20"/>
                <w:lang w:val="en-US"/>
              </w:rPr>
            </w:pPr>
            <w:r>
              <w:rPr>
                <w:rFonts w:ascii="CMR10" w:hAnsi="CMR10"/>
                <w:sz w:val="20"/>
                <w:szCs w:val="20"/>
              </w:rPr>
              <w:t>B</w:t>
            </w:r>
            <w:r w:rsidRPr="001A64D2">
              <w:rPr>
                <w:rFonts w:ascii="CMR10" w:hAnsi="CMR10"/>
                <w:sz w:val="20"/>
                <w:szCs w:val="20"/>
              </w:rPr>
              <w:t>NB models</w:t>
            </w:r>
            <w:r>
              <w:rPr>
                <w:rFonts w:ascii="CMR10" w:hAnsi="CMR10"/>
                <w:sz w:val="20"/>
                <w:szCs w:val="20"/>
                <w:lang w:val="en-US"/>
              </w:rPr>
              <w:t xml:space="preserve"> not process </w:t>
            </w:r>
            <w:proofErr w:type="spellStart"/>
            <w:r>
              <w:rPr>
                <w:rFonts w:ascii="CMR10" w:hAnsi="CMR10" w:hint="eastAsia"/>
                <w:sz w:val="20"/>
                <w:szCs w:val="20"/>
                <w:lang w:val="en-US"/>
              </w:rPr>
              <w:t>stopwords</w:t>
            </w:r>
            <w:proofErr w:type="spellEnd"/>
          </w:p>
        </w:tc>
      </w:tr>
      <w:tr w:rsidR="000865A9" w14:paraId="64332100" w14:textId="77777777" w:rsidTr="000865A9">
        <w:tc>
          <w:tcPr>
            <w:tcW w:w="3003" w:type="dxa"/>
          </w:tcPr>
          <w:p w14:paraId="0C2FF43B" w14:textId="77777777" w:rsidR="000865A9" w:rsidRDefault="000865A9" w:rsidP="000865A9">
            <w:pPr>
              <w:pStyle w:val="NormalWeb"/>
              <w:rPr>
                <w:rFonts w:ascii="CMR10" w:hAnsi="CMR10"/>
                <w:sz w:val="20"/>
                <w:szCs w:val="20"/>
              </w:rPr>
            </w:pPr>
            <w:r>
              <w:rPr>
                <w:rFonts w:ascii="CMR10" w:hAnsi="CMR10"/>
                <w:sz w:val="20"/>
                <w:szCs w:val="20"/>
              </w:rPr>
              <w:t>accuracy</w:t>
            </w:r>
          </w:p>
        </w:tc>
        <w:tc>
          <w:tcPr>
            <w:tcW w:w="3003" w:type="dxa"/>
          </w:tcPr>
          <w:p w14:paraId="26B92D6A" w14:textId="375BAB8A" w:rsidR="000865A9" w:rsidRDefault="000865A9" w:rsidP="000865A9">
            <w:pPr>
              <w:pStyle w:val="NormalWeb"/>
              <w:jc w:val="center"/>
              <w:rPr>
                <w:rFonts w:ascii="CMR10" w:hAnsi="CMR10"/>
                <w:sz w:val="20"/>
                <w:szCs w:val="20"/>
              </w:rPr>
            </w:pPr>
            <w:r>
              <w:rPr>
                <w:rFonts w:ascii="CMR10" w:hAnsi="CMR10"/>
                <w:sz w:val="20"/>
                <w:szCs w:val="20"/>
              </w:rPr>
              <w:t>0.</w:t>
            </w:r>
            <w:r w:rsidR="00C209B5">
              <w:rPr>
                <w:rFonts w:ascii="CMR10" w:hAnsi="CMR10"/>
                <w:sz w:val="20"/>
                <w:szCs w:val="20"/>
              </w:rPr>
              <w:t>69</w:t>
            </w:r>
          </w:p>
        </w:tc>
        <w:tc>
          <w:tcPr>
            <w:tcW w:w="3487" w:type="dxa"/>
          </w:tcPr>
          <w:p w14:paraId="290FF4E8" w14:textId="1F2138C9" w:rsidR="000865A9" w:rsidRDefault="00C209B5" w:rsidP="000865A9">
            <w:pPr>
              <w:pStyle w:val="NormalWeb"/>
              <w:jc w:val="center"/>
              <w:rPr>
                <w:rFonts w:ascii="CMR10" w:hAnsi="CMR10"/>
                <w:sz w:val="20"/>
                <w:szCs w:val="20"/>
              </w:rPr>
            </w:pPr>
            <w:r>
              <w:rPr>
                <w:rFonts w:ascii="CMR10" w:hAnsi="CMR10"/>
                <w:sz w:val="20"/>
                <w:szCs w:val="20"/>
              </w:rPr>
              <w:t>0.68</w:t>
            </w:r>
          </w:p>
        </w:tc>
      </w:tr>
    </w:tbl>
    <w:p w14:paraId="73506FA2" w14:textId="6D3B7FF6" w:rsidR="001709D2" w:rsidRDefault="00A220B3" w:rsidP="000568ED">
      <w:pPr>
        <w:pStyle w:val="NormalWeb"/>
        <w:rPr>
          <w:rFonts w:ascii="CMR10" w:hAnsi="CMR10"/>
          <w:sz w:val="20"/>
          <w:szCs w:val="20"/>
        </w:rPr>
      </w:pPr>
      <w:r>
        <w:rPr>
          <w:rFonts w:ascii="CMR10" w:hAnsi="CMR10"/>
          <w:sz w:val="20"/>
          <w:szCs w:val="20"/>
        </w:rPr>
        <w:t>4.3 DT models from the whole vocabulary</w:t>
      </w:r>
      <w:r w:rsidR="001A64D2" w:rsidRPr="001A64D2">
        <w:rPr>
          <w:rFonts w:ascii="CMR10" w:hAnsi="CMR10"/>
          <w:sz w:val="20"/>
          <w:szCs w:val="20"/>
        </w:rPr>
        <w:t xml:space="preserve"> with using </w:t>
      </w:r>
      <w:proofErr w:type="spellStart"/>
      <w:r w:rsidR="001A64D2" w:rsidRPr="001A64D2">
        <w:rPr>
          <w:rFonts w:ascii="CMR10" w:hAnsi="CMR10"/>
          <w:sz w:val="20"/>
          <w:szCs w:val="20"/>
        </w:rPr>
        <w:t>stopwords</w:t>
      </w:r>
      <w:proofErr w:type="spellEnd"/>
      <w:r w:rsidR="001A64D2" w:rsidRPr="001A64D2">
        <w:rPr>
          <w:rFonts w:ascii="CMR10" w:hAnsi="CMR10"/>
          <w:sz w:val="20"/>
          <w:szCs w:val="20"/>
        </w:rPr>
        <w:t xml:space="preserve"> and stemming</w:t>
      </w:r>
      <w:r w:rsidR="001A64D2">
        <w:rPr>
          <w:rFonts w:ascii="CMR10" w:hAnsi="CMR10"/>
          <w:sz w:val="20"/>
          <w:szCs w:val="20"/>
        </w:rPr>
        <w:t>,</w:t>
      </w:r>
    </w:p>
    <w:tbl>
      <w:tblPr>
        <w:tblStyle w:val="TableGrid"/>
        <w:tblW w:w="0" w:type="auto"/>
        <w:tblLook w:val="04A0" w:firstRow="1" w:lastRow="0" w:firstColumn="1" w:lastColumn="0" w:noHBand="0" w:noVBand="1"/>
      </w:tblPr>
      <w:tblGrid>
        <w:gridCol w:w="1802"/>
        <w:gridCol w:w="1802"/>
        <w:gridCol w:w="1802"/>
        <w:gridCol w:w="1802"/>
        <w:gridCol w:w="1802"/>
      </w:tblGrid>
      <w:tr w:rsidR="000865A9" w14:paraId="54C074CE" w14:textId="77777777" w:rsidTr="000865A9">
        <w:tc>
          <w:tcPr>
            <w:tcW w:w="1802" w:type="dxa"/>
          </w:tcPr>
          <w:p w14:paraId="54681422" w14:textId="77777777" w:rsidR="000865A9" w:rsidRDefault="000865A9" w:rsidP="000865A9">
            <w:pPr>
              <w:pStyle w:val="NormalWeb"/>
              <w:jc w:val="center"/>
              <w:rPr>
                <w:rFonts w:ascii="CMR10" w:hAnsi="CMR10"/>
                <w:sz w:val="20"/>
                <w:szCs w:val="20"/>
              </w:rPr>
            </w:pPr>
          </w:p>
        </w:tc>
        <w:tc>
          <w:tcPr>
            <w:tcW w:w="1802" w:type="dxa"/>
          </w:tcPr>
          <w:p w14:paraId="37D93CB6" w14:textId="77777777" w:rsidR="000865A9" w:rsidRDefault="000865A9" w:rsidP="000865A9">
            <w:pPr>
              <w:pStyle w:val="NormalWeb"/>
              <w:jc w:val="center"/>
              <w:rPr>
                <w:rFonts w:ascii="CMR10" w:hAnsi="CMR10"/>
                <w:sz w:val="20"/>
                <w:szCs w:val="20"/>
              </w:rPr>
            </w:pPr>
            <w:r>
              <w:rPr>
                <w:rFonts w:ascii="CMR10" w:hAnsi="CMR10"/>
                <w:sz w:val="20"/>
                <w:szCs w:val="20"/>
              </w:rPr>
              <w:t>precision</w:t>
            </w:r>
          </w:p>
        </w:tc>
        <w:tc>
          <w:tcPr>
            <w:tcW w:w="1802" w:type="dxa"/>
          </w:tcPr>
          <w:p w14:paraId="23FADC39" w14:textId="77777777" w:rsidR="000865A9" w:rsidRDefault="000865A9" w:rsidP="000865A9">
            <w:pPr>
              <w:pStyle w:val="NormalWeb"/>
              <w:jc w:val="center"/>
              <w:rPr>
                <w:rFonts w:ascii="CMR10" w:hAnsi="CMR10"/>
                <w:sz w:val="20"/>
                <w:szCs w:val="20"/>
              </w:rPr>
            </w:pPr>
            <w:r>
              <w:rPr>
                <w:rFonts w:ascii="CMR10" w:hAnsi="CMR10"/>
                <w:sz w:val="20"/>
                <w:szCs w:val="20"/>
              </w:rPr>
              <w:t>recall</w:t>
            </w:r>
          </w:p>
        </w:tc>
        <w:tc>
          <w:tcPr>
            <w:tcW w:w="1802" w:type="dxa"/>
          </w:tcPr>
          <w:p w14:paraId="69DF42D5" w14:textId="77777777" w:rsidR="000865A9" w:rsidRDefault="000865A9" w:rsidP="000865A9">
            <w:pPr>
              <w:pStyle w:val="NormalWeb"/>
              <w:jc w:val="center"/>
              <w:rPr>
                <w:rFonts w:ascii="CMR10" w:hAnsi="CMR10"/>
                <w:sz w:val="20"/>
                <w:szCs w:val="20"/>
              </w:rPr>
            </w:pPr>
            <w:r>
              <w:rPr>
                <w:rFonts w:ascii="CMR10" w:hAnsi="CMR10"/>
                <w:sz w:val="20"/>
                <w:szCs w:val="20"/>
              </w:rPr>
              <w:t>F1-score</w:t>
            </w:r>
          </w:p>
        </w:tc>
        <w:tc>
          <w:tcPr>
            <w:tcW w:w="1802" w:type="dxa"/>
          </w:tcPr>
          <w:p w14:paraId="3513D433" w14:textId="77777777" w:rsidR="000865A9" w:rsidRDefault="000865A9" w:rsidP="000865A9">
            <w:pPr>
              <w:pStyle w:val="NormalWeb"/>
              <w:jc w:val="center"/>
              <w:rPr>
                <w:rFonts w:ascii="CMR10" w:hAnsi="CMR10"/>
                <w:sz w:val="20"/>
                <w:szCs w:val="20"/>
              </w:rPr>
            </w:pPr>
            <w:r>
              <w:rPr>
                <w:rFonts w:ascii="CMR10" w:hAnsi="CMR10"/>
                <w:sz w:val="20"/>
                <w:szCs w:val="20"/>
              </w:rPr>
              <w:t>support</w:t>
            </w:r>
          </w:p>
        </w:tc>
      </w:tr>
      <w:tr w:rsidR="000865A9" w14:paraId="79B64777" w14:textId="77777777" w:rsidTr="000865A9">
        <w:tc>
          <w:tcPr>
            <w:tcW w:w="1802" w:type="dxa"/>
          </w:tcPr>
          <w:p w14:paraId="764DD93A" w14:textId="77777777" w:rsidR="000865A9" w:rsidRDefault="000865A9" w:rsidP="000865A9">
            <w:pPr>
              <w:pStyle w:val="NormalWeb"/>
              <w:jc w:val="center"/>
              <w:rPr>
                <w:rFonts w:ascii="CMR10" w:hAnsi="CMR10"/>
                <w:sz w:val="20"/>
                <w:szCs w:val="20"/>
              </w:rPr>
            </w:pPr>
            <w:r>
              <w:rPr>
                <w:rFonts w:ascii="CMR10" w:hAnsi="CMR10"/>
                <w:sz w:val="20"/>
                <w:szCs w:val="20"/>
              </w:rPr>
              <w:t>Negative</w:t>
            </w:r>
          </w:p>
        </w:tc>
        <w:tc>
          <w:tcPr>
            <w:tcW w:w="1802" w:type="dxa"/>
          </w:tcPr>
          <w:p w14:paraId="23937078" w14:textId="5E2F1BF6" w:rsidR="000865A9" w:rsidRDefault="000865A9" w:rsidP="000865A9">
            <w:pPr>
              <w:pStyle w:val="NormalWeb"/>
              <w:jc w:val="center"/>
              <w:rPr>
                <w:rFonts w:ascii="CMR10" w:hAnsi="CMR10"/>
                <w:sz w:val="20"/>
                <w:szCs w:val="20"/>
              </w:rPr>
            </w:pPr>
            <w:r>
              <w:rPr>
                <w:rFonts w:ascii="CMR10" w:hAnsi="CMR10"/>
                <w:sz w:val="20"/>
                <w:szCs w:val="20"/>
              </w:rPr>
              <w:t>0.77</w:t>
            </w:r>
          </w:p>
        </w:tc>
        <w:tc>
          <w:tcPr>
            <w:tcW w:w="1802" w:type="dxa"/>
          </w:tcPr>
          <w:p w14:paraId="6A4E82BC" w14:textId="2C884D46" w:rsidR="000865A9" w:rsidRDefault="000865A9" w:rsidP="000865A9">
            <w:pPr>
              <w:pStyle w:val="NormalWeb"/>
              <w:jc w:val="center"/>
              <w:rPr>
                <w:rFonts w:ascii="CMR10" w:hAnsi="CMR10"/>
                <w:sz w:val="20"/>
                <w:szCs w:val="20"/>
              </w:rPr>
            </w:pPr>
            <w:r>
              <w:rPr>
                <w:rFonts w:ascii="CMR10" w:hAnsi="CMR10"/>
                <w:sz w:val="20"/>
                <w:szCs w:val="20"/>
              </w:rPr>
              <w:t>0.85</w:t>
            </w:r>
          </w:p>
        </w:tc>
        <w:tc>
          <w:tcPr>
            <w:tcW w:w="1802" w:type="dxa"/>
          </w:tcPr>
          <w:p w14:paraId="60FA49A6" w14:textId="71D47B61" w:rsidR="000865A9" w:rsidRDefault="000865A9" w:rsidP="000865A9">
            <w:pPr>
              <w:pStyle w:val="NormalWeb"/>
              <w:jc w:val="center"/>
              <w:rPr>
                <w:rFonts w:ascii="CMR10" w:hAnsi="CMR10"/>
                <w:sz w:val="20"/>
                <w:szCs w:val="20"/>
              </w:rPr>
            </w:pPr>
            <w:r>
              <w:rPr>
                <w:rFonts w:ascii="CMR10" w:hAnsi="CMR10"/>
                <w:sz w:val="20"/>
                <w:szCs w:val="20"/>
              </w:rPr>
              <w:t>0.81</w:t>
            </w:r>
          </w:p>
        </w:tc>
        <w:tc>
          <w:tcPr>
            <w:tcW w:w="1802" w:type="dxa"/>
          </w:tcPr>
          <w:p w14:paraId="7CE85FF5" w14:textId="77777777" w:rsidR="000865A9" w:rsidRDefault="000865A9" w:rsidP="000865A9">
            <w:pPr>
              <w:pStyle w:val="NormalWeb"/>
              <w:jc w:val="center"/>
              <w:rPr>
                <w:rFonts w:ascii="CMR10" w:hAnsi="CMR10"/>
                <w:sz w:val="20"/>
                <w:szCs w:val="20"/>
              </w:rPr>
            </w:pPr>
            <w:r>
              <w:rPr>
                <w:rFonts w:ascii="CMR10" w:hAnsi="CMR10"/>
                <w:sz w:val="20"/>
                <w:szCs w:val="20"/>
              </w:rPr>
              <w:t>628</w:t>
            </w:r>
          </w:p>
        </w:tc>
      </w:tr>
      <w:tr w:rsidR="000865A9" w14:paraId="376C7A21" w14:textId="77777777" w:rsidTr="000865A9">
        <w:tc>
          <w:tcPr>
            <w:tcW w:w="1802" w:type="dxa"/>
          </w:tcPr>
          <w:p w14:paraId="60E09E09" w14:textId="77777777" w:rsidR="000865A9" w:rsidRDefault="000865A9" w:rsidP="000865A9">
            <w:pPr>
              <w:pStyle w:val="NormalWeb"/>
              <w:jc w:val="center"/>
              <w:rPr>
                <w:rFonts w:ascii="CMR10" w:hAnsi="CMR10"/>
                <w:sz w:val="20"/>
                <w:szCs w:val="20"/>
              </w:rPr>
            </w:pPr>
            <w:r>
              <w:rPr>
                <w:rFonts w:ascii="CMR10" w:hAnsi="CMR10"/>
                <w:sz w:val="20"/>
                <w:szCs w:val="20"/>
              </w:rPr>
              <w:t>neutral</w:t>
            </w:r>
          </w:p>
        </w:tc>
        <w:tc>
          <w:tcPr>
            <w:tcW w:w="1802" w:type="dxa"/>
          </w:tcPr>
          <w:p w14:paraId="241B9836" w14:textId="29E0B6A0" w:rsidR="000865A9" w:rsidRDefault="000865A9" w:rsidP="000865A9">
            <w:pPr>
              <w:pStyle w:val="NormalWeb"/>
              <w:jc w:val="center"/>
              <w:rPr>
                <w:rFonts w:ascii="CMR10" w:hAnsi="CMR10"/>
                <w:sz w:val="20"/>
                <w:szCs w:val="20"/>
              </w:rPr>
            </w:pPr>
            <w:r>
              <w:rPr>
                <w:rFonts w:ascii="CMR10" w:hAnsi="CMR10"/>
                <w:sz w:val="20"/>
                <w:szCs w:val="20"/>
              </w:rPr>
              <w:t>0.43</w:t>
            </w:r>
          </w:p>
        </w:tc>
        <w:tc>
          <w:tcPr>
            <w:tcW w:w="1802" w:type="dxa"/>
          </w:tcPr>
          <w:p w14:paraId="51AB1A65" w14:textId="78D4DA25" w:rsidR="000865A9" w:rsidRDefault="000865A9" w:rsidP="000865A9">
            <w:pPr>
              <w:pStyle w:val="NormalWeb"/>
              <w:jc w:val="center"/>
              <w:rPr>
                <w:rFonts w:ascii="CMR10" w:hAnsi="CMR10"/>
                <w:sz w:val="20"/>
                <w:szCs w:val="20"/>
              </w:rPr>
            </w:pPr>
            <w:r>
              <w:rPr>
                <w:rFonts w:ascii="CMR10" w:hAnsi="CMR10"/>
                <w:sz w:val="20"/>
                <w:szCs w:val="20"/>
              </w:rPr>
              <w:t>0.38</w:t>
            </w:r>
          </w:p>
        </w:tc>
        <w:tc>
          <w:tcPr>
            <w:tcW w:w="1802" w:type="dxa"/>
          </w:tcPr>
          <w:p w14:paraId="2C20792C" w14:textId="7EFB487A" w:rsidR="000865A9" w:rsidRDefault="000865A9" w:rsidP="000865A9">
            <w:pPr>
              <w:pStyle w:val="NormalWeb"/>
              <w:jc w:val="center"/>
              <w:rPr>
                <w:rFonts w:ascii="CMR10" w:hAnsi="CMR10"/>
                <w:sz w:val="20"/>
                <w:szCs w:val="20"/>
              </w:rPr>
            </w:pPr>
            <w:r>
              <w:rPr>
                <w:rFonts w:ascii="CMR10" w:hAnsi="CMR10"/>
                <w:sz w:val="20"/>
                <w:szCs w:val="20"/>
              </w:rPr>
              <w:t>0.41</w:t>
            </w:r>
          </w:p>
        </w:tc>
        <w:tc>
          <w:tcPr>
            <w:tcW w:w="1802" w:type="dxa"/>
          </w:tcPr>
          <w:p w14:paraId="74D556B6" w14:textId="77777777" w:rsidR="000865A9" w:rsidRDefault="000865A9" w:rsidP="000865A9">
            <w:pPr>
              <w:pStyle w:val="NormalWeb"/>
              <w:jc w:val="center"/>
              <w:rPr>
                <w:rFonts w:ascii="CMR10" w:hAnsi="CMR10"/>
                <w:sz w:val="20"/>
                <w:szCs w:val="20"/>
              </w:rPr>
            </w:pPr>
            <w:r>
              <w:rPr>
                <w:rFonts w:ascii="CMR10" w:hAnsi="CMR10"/>
                <w:sz w:val="20"/>
                <w:szCs w:val="20"/>
              </w:rPr>
              <w:t>210</w:t>
            </w:r>
          </w:p>
        </w:tc>
      </w:tr>
      <w:tr w:rsidR="000865A9" w14:paraId="3CE8C227" w14:textId="77777777" w:rsidTr="000865A9">
        <w:tc>
          <w:tcPr>
            <w:tcW w:w="1802" w:type="dxa"/>
          </w:tcPr>
          <w:p w14:paraId="5796211F" w14:textId="77777777" w:rsidR="000865A9" w:rsidRDefault="000865A9" w:rsidP="000865A9">
            <w:pPr>
              <w:pStyle w:val="NormalWeb"/>
              <w:jc w:val="center"/>
              <w:rPr>
                <w:rFonts w:ascii="CMR10" w:hAnsi="CMR10"/>
                <w:sz w:val="20"/>
                <w:szCs w:val="20"/>
              </w:rPr>
            </w:pPr>
            <w:r>
              <w:rPr>
                <w:rFonts w:ascii="CMR10" w:hAnsi="CMR10"/>
                <w:sz w:val="20"/>
                <w:szCs w:val="20"/>
              </w:rPr>
              <w:t>positive</w:t>
            </w:r>
          </w:p>
        </w:tc>
        <w:tc>
          <w:tcPr>
            <w:tcW w:w="1802" w:type="dxa"/>
          </w:tcPr>
          <w:p w14:paraId="35819A00" w14:textId="559F4688" w:rsidR="000865A9" w:rsidRDefault="000865A9" w:rsidP="000865A9">
            <w:pPr>
              <w:pStyle w:val="NormalWeb"/>
              <w:jc w:val="center"/>
              <w:rPr>
                <w:rFonts w:ascii="CMR10" w:hAnsi="CMR10"/>
                <w:sz w:val="20"/>
                <w:szCs w:val="20"/>
              </w:rPr>
            </w:pPr>
            <w:r>
              <w:rPr>
                <w:rFonts w:ascii="CMR10" w:hAnsi="CMR10"/>
                <w:sz w:val="20"/>
                <w:szCs w:val="20"/>
              </w:rPr>
              <w:t>0.70</w:t>
            </w:r>
          </w:p>
        </w:tc>
        <w:tc>
          <w:tcPr>
            <w:tcW w:w="1802" w:type="dxa"/>
          </w:tcPr>
          <w:p w14:paraId="47FDAF84" w14:textId="39247D8E" w:rsidR="000865A9" w:rsidRDefault="000865A9" w:rsidP="000865A9">
            <w:pPr>
              <w:pStyle w:val="NormalWeb"/>
              <w:jc w:val="center"/>
              <w:rPr>
                <w:rFonts w:ascii="CMR10" w:hAnsi="CMR10"/>
                <w:sz w:val="20"/>
                <w:szCs w:val="20"/>
              </w:rPr>
            </w:pPr>
            <w:r>
              <w:rPr>
                <w:rFonts w:ascii="CMR10" w:hAnsi="CMR10"/>
                <w:sz w:val="20"/>
                <w:szCs w:val="20"/>
              </w:rPr>
              <w:t>0.56</w:t>
            </w:r>
          </w:p>
        </w:tc>
        <w:tc>
          <w:tcPr>
            <w:tcW w:w="1802" w:type="dxa"/>
          </w:tcPr>
          <w:p w14:paraId="6A4339A9" w14:textId="16CF2F32" w:rsidR="000865A9" w:rsidRDefault="000865A9" w:rsidP="000865A9">
            <w:pPr>
              <w:pStyle w:val="NormalWeb"/>
              <w:jc w:val="center"/>
              <w:rPr>
                <w:rFonts w:ascii="CMR10" w:hAnsi="CMR10"/>
                <w:sz w:val="20"/>
                <w:szCs w:val="20"/>
              </w:rPr>
            </w:pPr>
            <w:r>
              <w:rPr>
                <w:rFonts w:ascii="CMR10" w:hAnsi="CMR10"/>
                <w:sz w:val="20"/>
                <w:szCs w:val="20"/>
              </w:rPr>
              <w:t>0.62</w:t>
            </w:r>
          </w:p>
        </w:tc>
        <w:tc>
          <w:tcPr>
            <w:tcW w:w="1802" w:type="dxa"/>
          </w:tcPr>
          <w:p w14:paraId="3007F903" w14:textId="77777777" w:rsidR="000865A9" w:rsidRDefault="000865A9" w:rsidP="000865A9">
            <w:pPr>
              <w:pStyle w:val="NormalWeb"/>
              <w:jc w:val="center"/>
              <w:rPr>
                <w:rFonts w:ascii="CMR10" w:hAnsi="CMR10"/>
                <w:sz w:val="20"/>
                <w:szCs w:val="20"/>
              </w:rPr>
            </w:pPr>
            <w:r>
              <w:rPr>
                <w:rFonts w:ascii="CMR10" w:hAnsi="CMR10"/>
                <w:sz w:val="20"/>
                <w:szCs w:val="20"/>
              </w:rPr>
              <w:t>162</w:t>
            </w:r>
          </w:p>
        </w:tc>
      </w:tr>
      <w:tr w:rsidR="000865A9" w14:paraId="160398F4" w14:textId="77777777" w:rsidTr="000865A9">
        <w:tc>
          <w:tcPr>
            <w:tcW w:w="1802" w:type="dxa"/>
          </w:tcPr>
          <w:p w14:paraId="486D38BF" w14:textId="77777777" w:rsidR="000865A9" w:rsidRDefault="000865A9" w:rsidP="000865A9">
            <w:pPr>
              <w:pStyle w:val="NormalWeb"/>
              <w:jc w:val="center"/>
              <w:rPr>
                <w:rFonts w:ascii="CMR10" w:hAnsi="CMR10"/>
                <w:sz w:val="20"/>
                <w:szCs w:val="20"/>
              </w:rPr>
            </w:pPr>
            <w:r>
              <w:rPr>
                <w:rFonts w:ascii="CMR10" w:hAnsi="CMR10"/>
                <w:sz w:val="20"/>
                <w:szCs w:val="20"/>
              </w:rPr>
              <w:t>accuracy</w:t>
            </w:r>
          </w:p>
        </w:tc>
        <w:tc>
          <w:tcPr>
            <w:tcW w:w="1802" w:type="dxa"/>
          </w:tcPr>
          <w:p w14:paraId="2126C46A" w14:textId="77777777" w:rsidR="000865A9" w:rsidRDefault="000865A9" w:rsidP="000865A9">
            <w:pPr>
              <w:pStyle w:val="NormalWeb"/>
              <w:jc w:val="center"/>
              <w:rPr>
                <w:rFonts w:ascii="CMR10" w:hAnsi="CMR10"/>
                <w:sz w:val="20"/>
                <w:szCs w:val="20"/>
              </w:rPr>
            </w:pPr>
          </w:p>
        </w:tc>
        <w:tc>
          <w:tcPr>
            <w:tcW w:w="1802" w:type="dxa"/>
          </w:tcPr>
          <w:p w14:paraId="6749E5DB" w14:textId="77777777" w:rsidR="000865A9" w:rsidRDefault="000865A9" w:rsidP="000865A9">
            <w:pPr>
              <w:pStyle w:val="NormalWeb"/>
              <w:jc w:val="center"/>
              <w:rPr>
                <w:rFonts w:ascii="CMR10" w:hAnsi="CMR10"/>
                <w:sz w:val="20"/>
                <w:szCs w:val="20"/>
              </w:rPr>
            </w:pPr>
          </w:p>
        </w:tc>
        <w:tc>
          <w:tcPr>
            <w:tcW w:w="1802" w:type="dxa"/>
          </w:tcPr>
          <w:p w14:paraId="1903EA1D" w14:textId="77777777" w:rsidR="000865A9" w:rsidRDefault="000865A9" w:rsidP="000865A9">
            <w:pPr>
              <w:pStyle w:val="NormalWeb"/>
              <w:jc w:val="center"/>
              <w:rPr>
                <w:rFonts w:ascii="CMR10" w:hAnsi="CMR10"/>
                <w:sz w:val="20"/>
                <w:szCs w:val="20"/>
              </w:rPr>
            </w:pPr>
            <w:r>
              <w:rPr>
                <w:rFonts w:ascii="CMR10" w:hAnsi="CMR10"/>
                <w:sz w:val="20"/>
                <w:szCs w:val="20"/>
              </w:rPr>
              <w:t>0.70</w:t>
            </w:r>
          </w:p>
        </w:tc>
        <w:tc>
          <w:tcPr>
            <w:tcW w:w="1802" w:type="dxa"/>
          </w:tcPr>
          <w:p w14:paraId="46390F0F" w14:textId="77777777" w:rsidR="000865A9" w:rsidRDefault="000865A9" w:rsidP="000865A9">
            <w:pPr>
              <w:pStyle w:val="NormalWeb"/>
              <w:jc w:val="center"/>
              <w:rPr>
                <w:rFonts w:ascii="CMR10" w:hAnsi="CMR10"/>
                <w:sz w:val="20"/>
                <w:szCs w:val="20"/>
              </w:rPr>
            </w:pPr>
            <w:r>
              <w:rPr>
                <w:rFonts w:ascii="CMR10" w:hAnsi="CMR10"/>
                <w:sz w:val="20"/>
                <w:szCs w:val="20"/>
              </w:rPr>
              <w:t>1000</w:t>
            </w:r>
          </w:p>
        </w:tc>
      </w:tr>
      <w:tr w:rsidR="000865A9" w14:paraId="4F4CB593" w14:textId="77777777" w:rsidTr="000865A9">
        <w:tc>
          <w:tcPr>
            <w:tcW w:w="1802" w:type="dxa"/>
          </w:tcPr>
          <w:p w14:paraId="230F8EB3" w14:textId="77777777" w:rsidR="000865A9" w:rsidRDefault="000865A9" w:rsidP="000865A9">
            <w:pPr>
              <w:pStyle w:val="NormalWeb"/>
              <w:jc w:val="center"/>
              <w:rPr>
                <w:rFonts w:ascii="CMR10" w:hAnsi="CMR10"/>
                <w:sz w:val="20"/>
                <w:szCs w:val="20"/>
              </w:rPr>
            </w:pPr>
            <w:r>
              <w:rPr>
                <w:rFonts w:ascii="CMR10" w:hAnsi="CMR10"/>
                <w:sz w:val="20"/>
                <w:szCs w:val="20"/>
              </w:rPr>
              <w:t>Macro avg</w:t>
            </w:r>
          </w:p>
        </w:tc>
        <w:tc>
          <w:tcPr>
            <w:tcW w:w="1802" w:type="dxa"/>
          </w:tcPr>
          <w:p w14:paraId="26E23C80" w14:textId="067BE22F" w:rsidR="000865A9" w:rsidRDefault="000865A9" w:rsidP="000865A9">
            <w:pPr>
              <w:pStyle w:val="NormalWeb"/>
              <w:jc w:val="center"/>
              <w:rPr>
                <w:rFonts w:ascii="CMR10" w:hAnsi="CMR10"/>
                <w:sz w:val="20"/>
                <w:szCs w:val="20"/>
              </w:rPr>
            </w:pPr>
            <w:r>
              <w:rPr>
                <w:rFonts w:ascii="CMR10" w:hAnsi="CMR10"/>
                <w:sz w:val="20"/>
                <w:szCs w:val="20"/>
              </w:rPr>
              <w:t>0.</w:t>
            </w:r>
            <w:r w:rsidR="00594A8A">
              <w:rPr>
                <w:rFonts w:ascii="CMR10" w:hAnsi="CMR10"/>
                <w:sz w:val="20"/>
                <w:szCs w:val="20"/>
              </w:rPr>
              <w:t>64</w:t>
            </w:r>
          </w:p>
        </w:tc>
        <w:tc>
          <w:tcPr>
            <w:tcW w:w="1802" w:type="dxa"/>
          </w:tcPr>
          <w:p w14:paraId="5037BB50" w14:textId="412D1FEC" w:rsidR="000865A9" w:rsidRDefault="000865A9" w:rsidP="000865A9">
            <w:pPr>
              <w:pStyle w:val="NormalWeb"/>
              <w:jc w:val="center"/>
              <w:rPr>
                <w:rFonts w:ascii="CMR10" w:hAnsi="CMR10"/>
                <w:sz w:val="20"/>
                <w:szCs w:val="20"/>
              </w:rPr>
            </w:pPr>
            <w:r>
              <w:rPr>
                <w:rFonts w:ascii="CMR10" w:hAnsi="CMR10"/>
                <w:sz w:val="20"/>
                <w:szCs w:val="20"/>
              </w:rPr>
              <w:t>0.59</w:t>
            </w:r>
          </w:p>
        </w:tc>
        <w:tc>
          <w:tcPr>
            <w:tcW w:w="1802" w:type="dxa"/>
          </w:tcPr>
          <w:p w14:paraId="0519CA7A" w14:textId="7EDBBFDA" w:rsidR="000865A9" w:rsidRDefault="000865A9" w:rsidP="000865A9">
            <w:pPr>
              <w:pStyle w:val="NormalWeb"/>
              <w:jc w:val="center"/>
              <w:rPr>
                <w:rFonts w:ascii="CMR10" w:hAnsi="CMR10"/>
                <w:sz w:val="20"/>
                <w:szCs w:val="20"/>
              </w:rPr>
            </w:pPr>
            <w:r>
              <w:rPr>
                <w:rFonts w:ascii="CMR10" w:hAnsi="CMR10"/>
                <w:sz w:val="20"/>
                <w:szCs w:val="20"/>
              </w:rPr>
              <w:t>0.61</w:t>
            </w:r>
          </w:p>
        </w:tc>
        <w:tc>
          <w:tcPr>
            <w:tcW w:w="1802" w:type="dxa"/>
          </w:tcPr>
          <w:p w14:paraId="497958B3" w14:textId="77777777" w:rsidR="000865A9" w:rsidRDefault="000865A9" w:rsidP="000865A9">
            <w:pPr>
              <w:pStyle w:val="NormalWeb"/>
              <w:jc w:val="center"/>
              <w:rPr>
                <w:rFonts w:ascii="CMR10" w:hAnsi="CMR10"/>
                <w:sz w:val="20"/>
                <w:szCs w:val="20"/>
              </w:rPr>
            </w:pPr>
            <w:r>
              <w:rPr>
                <w:rFonts w:ascii="CMR10" w:hAnsi="CMR10"/>
                <w:sz w:val="20"/>
                <w:szCs w:val="20"/>
              </w:rPr>
              <w:t>1000</w:t>
            </w:r>
          </w:p>
        </w:tc>
      </w:tr>
      <w:tr w:rsidR="000865A9" w14:paraId="76B2A41C" w14:textId="77777777" w:rsidTr="000865A9">
        <w:tc>
          <w:tcPr>
            <w:tcW w:w="1802" w:type="dxa"/>
          </w:tcPr>
          <w:p w14:paraId="4CDEAD7B" w14:textId="77777777" w:rsidR="000865A9" w:rsidRDefault="000865A9" w:rsidP="000865A9">
            <w:pPr>
              <w:pStyle w:val="NormalWeb"/>
              <w:jc w:val="center"/>
              <w:rPr>
                <w:rFonts w:ascii="CMR10" w:hAnsi="CMR10"/>
                <w:sz w:val="20"/>
                <w:szCs w:val="20"/>
              </w:rPr>
            </w:pPr>
            <w:r>
              <w:rPr>
                <w:rFonts w:ascii="CMR10" w:hAnsi="CMR10"/>
                <w:sz w:val="20"/>
                <w:szCs w:val="20"/>
              </w:rPr>
              <w:t>Weighted avg</w:t>
            </w:r>
          </w:p>
        </w:tc>
        <w:tc>
          <w:tcPr>
            <w:tcW w:w="1802" w:type="dxa"/>
          </w:tcPr>
          <w:p w14:paraId="15B222CD" w14:textId="785618BB" w:rsidR="000865A9" w:rsidRDefault="000865A9" w:rsidP="000865A9">
            <w:pPr>
              <w:pStyle w:val="NormalWeb"/>
              <w:jc w:val="center"/>
              <w:rPr>
                <w:rFonts w:ascii="CMR10" w:hAnsi="CMR10"/>
                <w:sz w:val="20"/>
                <w:szCs w:val="20"/>
              </w:rPr>
            </w:pPr>
            <w:r>
              <w:rPr>
                <w:rFonts w:ascii="CMR10" w:hAnsi="CMR10"/>
                <w:sz w:val="20"/>
                <w:szCs w:val="20"/>
              </w:rPr>
              <w:t>0.</w:t>
            </w:r>
            <w:r w:rsidR="00451A1E">
              <w:rPr>
                <w:rFonts w:ascii="CMR10" w:hAnsi="CMR10"/>
                <w:sz w:val="20"/>
                <w:szCs w:val="20"/>
              </w:rPr>
              <w:t>69</w:t>
            </w:r>
          </w:p>
        </w:tc>
        <w:tc>
          <w:tcPr>
            <w:tcW w:w="1802" w:type="dxa"/>
          </w:tcPr>
          <w:p w14:paraId="6DEDC127" w14:textId="77777777" w:rsidR="000865A9" w:rsidRDefault="000865A9" w:rsidP="000865A9">
            <w:pPr>
              <w:pStyle w:val="NormalWeb"/>
              <w:jc w:val="center"/>
              <w:rPr>
                <w:rFonts w:ascii="CMR10" w:hAnsi="CMR10"/>
                <w:sz w:val="20"/>
                <w:szCs w:val="20"/>
              </w:rPr>
            </w:pPr>
            <w:r>
              <w:rPr>
                <w:rFonts w:ascii="CMR10" w:hAnsi="CMR10"/>
                <w:sz w:val="20"/>
                <w:szCs w:val="20"/>
              </w:rPr>
              <w:t>0.70</w:t>
            </w:r>
          </w:p>
        </w:tc>
        <w:tc>
          <w:tcPr>
            <w:tcW w:w="1802" w:type="dxa"/>
          </w:tcPr>
          <w:p w14:paraId="5517D53A" w14:textId="3C698388" w:rsidR="000865A9" w:rsidRDefault="000865A9" w:rsidP="000865A9">
            <w:pPr>
              <w:pStyle w:val="NormalWeb"/>
              <w:jc w:val="center"/>
              <w:rPr>
                <w:rFonts w:ascii="CMR10" w:hAnsi="CMR10"/>
                <w:sz w:val="20"/>
                <w:szCs w:val="20"/>
              </w:rPr>
            </w:pPr>
            <w:r>
              <w:rPr>
                <w:rFonts w:ascii="CMR10" w:hAnsi="CMR10"/>
                <w:sz w:val="20"/>
                <w:szCs w:val="20"/>
              </w:rPr>
              <w:t>0.69</w:t>
            </w:r>
          </w:p>
        </w:tc>
        <w:tc>
          <w:tcPr>
            <w:tcW w:w="1802" w:type="dxa"/>
          </w:tcPr>
          <w:p w14:paraId="0E5BE6D1" w14:textId="77777777" w:rsidR="000865A9" w:rsidRDefault="000865A9" w:rsidP="000865A9">
            <w:pPr>
              <w:pStyle w:val="NormalWeb"/>
              <w:jc w:val="center"/>
              <w:rPr>
                <w:rFonts w:ascii="CMR10" w:hAnsi="CMR10"/>
                <w:sz w:val="20"/>
                <w:szCs w:val="20"/>
              </w:rPr>
            </w:pPr>
            <w:r>
              <w:rPr>
                <w:rFonts w:ascii="CMR10" w:hAnsi="CMR10"/>
                <w:sz w:val="20"/>
                <w:szCs w:val="20"/>
              </w:rPr>
              <w:t>1000</w:t>
            </w:r>
          </w:p>
        </w:tc>
      </w:tr>
    </w:tbl>
    <w:p w14:paraId="3E1F8D4E" w14:textId="2EE5DCB7" w:rsidR="00594A8A" w:rsidRDefault="00594A8A" w:rsidP="00594A8A">
      <w:pPr>
        <w:pStyle w:val="NormalWeb"/>
        <w:rPr>
          <w:rFonts w:ascii="CMR10" w:hAnsi="CMR10"/>
          <w:sz w:val="20"/>
          <w:szCs w:val="20"/>
        </w:rPr>
      </w:pPr>
      <w:r>
        <w:rPr>
          <w:rFonts w:ascii="CMR10" w:hAnsi="CMR10"/>
          <w:sz w:val="20"/>
          <w:szCs w:val="20"/>
        </w:rPr>
        <w:t>Compared with DT</w:t>
      </w:r>
      <w:r w:rsidRPr="001A64D2">
        <w:rPr>
          <w:rFonts w:ascii="CMR10" w:hAnsi="CMR10"/>
          <w:sz w:val="20"/>
          <w:szCs w:val="20"/>
        </w:rPr>
        <w:t xml:space="preserve"> models from the whole </w:t>
      </w:r>
      <w:proofErr w:type="gramStart"/>
      <w:r w:rsidRPr="001A64D2">
        <w:rPr>
          <w:rFonts w:ascii="CMR10" w:hAnsi="CMR10"/>
          <w:sz w:val="20"/>
          <w:szCs w:val="20"/>
        </w:rPr>
        <w:t>vocabulary</w:t>
      </w:r>
      <w:r>
        <w:rPr>
          <w:rFonts w:ascii="CMR10" w:hAnsi="CMR10"/>
          <w:sz w:val="20"/>
          <w:szCs w:val="20"/>
        </w:rPr>
        <w:t>(</w:t>
      </w:r>
      <w:proofErr w:type="gramEnd"/>
      <w:r>
        <w:rPr>
          <w:rFonts w:ascii="CMR10" w:hAnsi="CMR10"/>
          <w:sz w:val="20"/>
          <w:szCs w:val="20"/>
        </w:rPr>
        <w:t>from question 3,</w:t>
      </w:r>
      <w:r w:rsidRPr="002D6A11">
        <w:rPr>
          <w:rFonts w:ascii="CMR10" w:hAnsi="CMR10"/>
          <w:sz w:val="20"/>
          <w:szCs w:val="20"/>
        </w:rPr>
        <w:t xml:space="preserve"> </w:t>
      </w:r>
      <w:r>
        <w:rPr>
          <w:rFonts w:ascii="CMR10" w:hAnsi="CMR10"/>
          <w:sz w:val="20"/>
          <w:szCs w:val="20"/>
        </w:rPr>
        <w:t>3.2)</w:t>
      </w:r>
    </w:p>
    <w:tbl>
      <w:tblPr>
        <w:tblStyle w:val="TableGrid"/>
        <w:tblW w:w="9493" w:type="dxa"/>
        <w:tblLook w:val="04A0" w:firstRow="1" w:lastRow="0" w:firstColumn="1" w:lastColumn="0" w:noHBand="0" w:noVBand="1"/>
      </w:tblPr>
      <w:tblGrid>
        <w:gridCol w:w="3003"/>
        <w:gridCol w:w="3003"/>
        <w:gridCol w:w="3487"/>
      </w:tblGrid>
      <w:tr w:rsidR="00594A8A" w:rsidRPr="000865A9" w14:paraId="1EE35D2A" w14:textId="77777777" w:rsidTr="006D0119">
        <w:tc>
          <w:tcPr>
            <w:tcW w:w="3003" w:type="dxa"/>
          </w:tcPr>
          <w:p w14:paraId="1BD0B34D" w14:textId="77777777" w:rsidR="00594A8A" w:rsidRPr="000865A9" w:rsidRDefault="00594A8A" w:rsidP="006D0119">
            <w:pPr>
              <w:pStyle w:val="NormalWeb"/>
              <w:rPr>
                <w:rFonts w:ascii="SimSun" w:eastAsia="SimSun" w:hAnsi="SimSun" w:cs="SimSun"/>
                <w:sz w:val="20"/>
                <w:szCs w:val="20"/>
              </w:rPr>
            </w:pPr>
          </w:p>
        </w:tc>
        <w:tc>
          <w:tcPr>
            <w:tcW w:w="3003" w:type="dxa"/>
          </w:tcPr>
          <w:p w14:paraId="307B56F5" w14:textId="0E4DB1E7" w:rsidR="00594A8A" w:rsidRPr="000865A9" w:rsidRDefault="00594A8A" w:rsidP="006D0119">
            <w:pPr>
              <w:pStyle w:val="NormalWeb"/>
              <w:rPr>
                <w:rFonts w:ascii="CMR10" w:hAnsi="CMR10"/>
                <w:sz w:val="20"/>
                <w:szCs w:val="20"/>
                <w:lang w:val="en-US"/>
              </w:rPr>
            </w:pPr>
            <w:r>
              <w:rPr>
                <w:rFonts w:ascii="CMR10" w:hAnsi="CMR10"/>
                <w:sz w:val="20"/>
                <w:szCs w:val="20"/>
              </w:rPr>
              <w:t>DT</w:t>
            </w:r>
            <w:r w:rsidRPr="001A64D2">
              <w:rPr>
                <w:rFonts w:ascii="CMR10" w:hAnsi="CMR10"/>
                <w:sz w:val="20"/>
                <w:szCs w:val="20"/>
              </w:rPr>
              <w:t xml:space="preserve"> models</w:t>
            </w:r>
            <w:r>
              <w:rPr>
                <w:rFonts w:ascii="CMR10" w:hAnsi="CMR10"/>
                <w:sz w:val="20"/>
                <w:szCs w:val="20"/>
                <w:lang w:val="en-US"/>
              </w:rPr>
              <w:t xml:space="preserve"> process </w:t>
            </w:r>
            <w:proofErr w:type="spellStart"/>
            <w:r>
              <w:rPr>
                <w:rFonts w:ascii="CMR10" w:hAnsi="CMR10" w:hint="eastAsia"/>
                <w:sz w:val="20"/>
                <w:szCs w:val="20"/>
                <w:lang w:val="en-US"/>
              </w:rPr>
              <w:t>stopwords</w:t>
            </w:r>
            <w:proofErr w:type="spellEnd"/>
          </w:p>
        </w:tc>
        <w:tc>
          <w:tcPr>
            <w:tcW w:w="3487" w:type="dxa"/>
          </w:tcPr>
          <w:p w14:paraId="06C3C182" w14:textId="01C4FD1C" w:rsidR="00594A8A" w:rsidRPr="000865A9" w:rsidRDefault="00594A8A" w:rsidP="006D0119">
            <w:pPr>
              <w:pStyle w:val="NormalWeb"/>
              <w:rPr>
                <w:rFonts w:ascii="CMR10" w:hAnsi="CMR10"/>
                <w:sz w:val="20"/>
                <w:szCs w:val="20"/>
                <w:lang w:val="en-US"/>
              </w:rPr>
            </w:pPr>
            <w:r>
              <w:rPr>
                <w:rFonts w:ascii="CMR10" w:hAnsi="CMR10"/>
                <w:sz w:val="20"/>
                <w:szCs w:val="20"/>
              </w:rPr>
              <w:t>DT</w:t>
            </w:r>
            <w:r w:rsidRPr="001A64D2">
              <w:rPr>
                <w:rFonts w:ascii="CMR10" w:hAnsi="CMR10"/>
                <w:sz w:val="20"/>
                <w:szCs w:val="20"/>
              </w:rPr>
              <w:t xml:space="preserve"> models</w:t>
            </w:r>
            <w:r>
              <w:rPr>
                <w:rFonts w:ascii="CMR10" w:hAnsi="CMR10"/>
                <w:sz w:val="20"/>
                <w:szCs w:val="20"/>
                <w:lang w:val="en-US"/>
              </w:rPr>
              <w:t xml:space="preserve"> not process </w:t>
            </w:r>
            <w:proofErr w:type="spellStart"/>
            <w:r>
              <w:rPr>
                <w:rFonts w:ascii="CMR10" w:hAnsi="CMR10" w:hint="eastAsia"/>
                <w:sz w:val="20"/>
                <w:szCs w:val="20"/>
                <w:lang w:val="en-US"/>
              </w:rPr>
              <w:t>stopwords</w:t>
            </w:r>
            <w:proofErr w:type="spellEnd"/>
          </w:p>
        </w:tc>
      </w:tr>
      <w:tr w:rsidR="00594A8A" w14:paraId="043E8DA2" w14:textId="77777777" w:rsidTr="006D0119">
        <w:tc>
          <w:tcPr>
            <w:tcW w:w="3003" w:type="dxa"/>
          </w:tcPr>
          <w:p w14:paraId="1379CBEF" w14:textId="77777777" w:rsidR="00594A8A" w:rsidRDefault="00594A8A" w:rsidP="006D0119">
            <w:pPr>
              <w:pStyle w:val="NormalWeb"/>
              <w:rPr>
                <w:rFonts w:ascii="CMR10" w:hAnsi="CMR10"/>
                <w:sz w:val="20"/>
                <w:szCs w:val="20"/>
              </w:rPr>
            </w:pPr>
            <w:r>
              <w:rPr>
                <w:rFonts w:ascii="CMR10" w:hAnsi="CMR10"/>
                <w:sz w:val="20"/>
                <w:szCs w:val="20"/>
              </w:rPr>
              <w:t>accuracy</w:t>
            </w:r>
          </w:p>
        </w:tc>
        <w:tc>
          <w:tcPr>
            <w:tcW w:w="3003" w:type="dxa"/>
          </w:tcPr>
          <w:p w14:paraId="429141BA" w14:textId="38F840A0" w:rsidR="00594A8A" w:rsidRDefault="00594A8A" w:rsidP="006D0119">
            <w:pPr>
              <w:pStyle w:val="NormalWeb"/>
              <w:jc w:val="center"/>
              <w:rPr>
                <w:rFonts w:ascii="CMR10" w:hAnsi="CMR10"/>
                <w:sz w:val="20"/>
                <w:szCs w:val="20"/>
              </w:rPr>
            </w:pPr>
            <w:r>
              <w:rPr>
                <w:rFonts w:ascii="CMR10" w:hAnsi="CMR10"/>
                <w:sz w:val="20"/>
                <w:szCs w:val="20"/>
              </w:rPr>
              <w:t>0.70</w:t>
            </w:r>
          </w:p>
        </w:tc>
        <w:tc>
          <w:tcPr>
            <w:tcW w:w="3487" w:type="dxa"/>
          </w:tcPr>
          <w:p w14:paraId="5993555C" w14:textId="6AD87CD1" w:rsidR="00594A8A" w:rsidRDefault="00C209B5" w:rsidP="006D0119">
            <w:pPr>
              <w:pStyle w:val="NormalWeb"/>
              <w:jc w:val="center"/>
              <w:rPr>
                <w:rFonts w:ascii="CMR10" w:hAnsi="CMR10"/>
                <w:sz w:val="20"/>
                <w:szCs w:val="20"/>
              </w:rPr>
            </w:pPr>
            <w:r>
              <w:rPr>
                <w:rFonts w:ascii="CMR10" w:hAnsi="CMR10"/>
                <w:sz w:val="20"/>
                <w:szCs w:val="20"/>
              </w:rPr>
              <w:t>0.70</w:t>
            </w:r>
          </w:p>
        </w:tc>
      </w:tr>
    </w:tbl>
    <w:p w14:paraId="227E6D40" w14:textId="77777777" w:rsidR="00594A8A" w:rsidRDefault="00594A8A" w:rsidP="001A64D2">
      <w:pPr>
        <w:rPr>
          <w:rFonts w:ascii="CMR10" w:hAnsi="CMR10" w:hint="eastAsia"/>
          <w:sz w:val="20"/>
          <w:szCs w:val="20"/>
        </w:rPr>
      </w:pPr>
    </w:p>
    <w:p w14:paraId="676F2349" w14:textId="77777777" w:rsidR="00AB0D62" w:rsidRDefault="00A220B3" w:rsidP="008F046B">
      <w:pPr>
        <w:rPr>
          <w:rFonts w:ascii="CMR10" w:hAnsi="CMR10"/>
          <w:sz w:val="20"/>
          <w:szCs w:val="20"/>
        </w:rPr>
      </w:pPr>
      <w:r w:rsidRPr="00A220B3">
        <w:rPr>
          <w:rFonts w:ascii="CMR10" w:hAnsi="CMR10"/>
          <w:sz w:val="20"/>
          <w:szCs w:val="20"/>
        </w:rPr>
        <w:t xml:space="preserve">Compared </w:t>
      </w:r>
      <w:r w:rsidR="00A259D7">
        <w:rPr>
          <w:rFonts w:ascii="CMR10" w:hAnsi="CMR10" w:hint="eastAsia"/>
          <w:sz w:val="20"/>
          <w:szCs w:val="20"/>
        </w:rPr>
        <w:t>with</w:t>
      </w:r>
      <w:r w:rsidRPr="00A220B3">
        <w:rPr>
          <w:rFonts w:ascii="CMR10" w:hAnsi="CMR10"/>
          <w:sz w:val="20"/>
          <w:szCs w:val="20"/>
        </w:rPr>
        <w:t xml:space="preserve"> </w:t>
      </w:r>
      <w:proofErr w:type="spellStart"/>
      <w:r w:rsidRPr="00A220B3">
        <w:rPr>
          <w:rFonts w:ascii="CMR10" w:hAnsi="CMR10"/>
          <w:sz w:val="20"/>
          <w:szCs w:val="20"/>
        </w:rPr>
        <w:t>preproce</w:t>
      </w:r>
      <w:r>
        <w:rPr>
          <w:rFonts w:ascii="CMR10" w:hAnsi="CMR10"/>
          <w:sz w:val="20"/>
          <w:szCs w:val="20"/>
        </w:rPr>
        <w:t>ss</w:t>
      </w:r>
      <w:proofErr w:type="spellEnd"/>
      <w:r>
        <w:rPr>
          <w:rFonts w:ascii="CMR10" w:hAnsi="CMR10"/>
          <w:sz w:val="20"/>
          <w:szCs w:val="20"/>
        </w:rPr>
        <w:t xml:space="preserve"> </w:t>
      </w:r>
      <w:r w:rsidRPr="00A220B3">
        <w:rPr>
          <w:rFonts w:ascii="CMR10" w:hAnsi="CMR10"/>
          <w:sz w:val="20"/>
          <w:szCs w:val="20"/>
        </w:rPr>
        <w:t xml:space="preserve">the input features by applying NLTK English stop word removal </w:t>
      </w:r>
      <w:proofErr w:type="gramStart"/>
      <w:r w:rsidR="00A259D7">
        <w:rPr>
          <w:rFonts w:ascii="CMR10" w:hAnsi="CMR10"/>
          <w:sz w:val="20"/>
          <w:szCs w:val="20"/>
        </w:rPr>
        <w:t xml:space="preserve">and </w:t>
      </w:r>
      <w:r w:rsidRPr="00A220B3">
        <w:rPr>
          <w:rFonts w:ascii="CMR10" w:hAnsi="CMR10"/>
          <w:sz w:val="20"/>
          <w:szCs w:val="20"/>
        </w:rPr>
        <w:t xml:space="preserve"> NLTK</w:t>
      </w:r>
      <w:proofErr w:type="gramEnd"/>
      <w:r w:rsidRPr="00A220B3">
        <w:rPr>
          <w:rFonts w:ascii="CMR10" w:hAnsi="CMR10"/>
          <w:sz w:val="20"/>
          <w:szCs w:val="20"/>
        </w:rPr>
        <w:t xml:space="preserve"> Porter stemming on classifier performance</w:t>
      </w:r>
      <w:r>
        <w:rPr>
          <w:rFonts w:ascii="CMR10" w:hAnsi="CMR10"/>
          <w:sz w:val="20"/>
          <w:szCs w:val="20"/>
        </w:rPr>
        <w:t xml:space="preserve"> on the three </w:t>
      </w:r>
      <w:proofErr w:type="spellStart"/>
      <w:r>
        <w:rPr>
          <w:rFonts w:ascii="CMR10" w:hAnsi="CMR10"/>
          <w:sz w:val="20"/>
          <w:szCs w:val="20"/>
        </w:rPr>
        <w:t>modles</w:t>
      </w:r>
      <w:proofErr w:type="spellEnd"/>
      <w:r>
        <w:rPr>
          <w:rFonts w:ascii="CMR10" w:hAnsi="CMR10"/>
          <w:sz w:val="20"/>
          <w:szCs w:val="20"/>
        </w:rPr>
        <w:t>(from question 2</w:t>
      </w:r>
      <w:r w:rsidR="001A64D2">
        <w:rPr>
          <w:rFonts w:ascii="CMR10" w:hAnsi="CMR10"/>
          <w:sz w:val="20"/>
          <w:szCs w:val="20"/>
        </w:rPr>
        <w:t xml:space="preserve"> and 3</w:t>
      </w:r>
      <w:r>
        <w:rPr>
          <w:rFonts w:ascii="CMR10" w:hAnsi="CMR10"/>
          <w:sz w:val="20"/>
          <w:szCs w:val="20"/>
        </w:rPr>
        <w:t>,</w:t>
      </w:r>
      <w:r w:rsidR="001A64D2">
        <w:rPr>
          <w:rFonts w:ascii="CMR10" w:hAnsi="CMR10"/>
          <w:sz w:val="20"/>
          <w:szCs w:val="20"/>
        </w:rPr>
        <w:t xml:space="preserve"> 2.1.0,</w:t>
      </w:r>
      <w:r w:rsidR="001A64D2" w:rsidRPr="001A64D2">
        <w:rPr>
          <w:rFonts w:ascii="CMR10" w:hAnsi="CMR10"/>
          <w:sz w:val="20"/>
          <w:szCs w:val="20"/>
        </w:rPr>
        <w:t xml:space="preserve"> </w:t>
      </w:r>
      <w:r w:rsidR="001A64D2">
        <w:rPr>
          <w:rFonts w:ascii="CMR10" w:hAnsi="CMR10"/>
          <w:sz w:val="20"/>
          <w:szCs w:val="20"/>
        </w:rPr>
        <w:t>2.2.0,3.2</w:t>
      </w:r>
      <w:r w:rsidR="00594A8A">
        <w:rPr>
          <w:rFonts w:ascii="CMR10" w:hAnsi="CMR10"/>
          <w:sz w:val="20"/>
          <w:szCs w:val="20"/>
        </w:rPr>
        <w:t xml:space="preserve">). </w:t>
      </w:r>
    </w:p>
    <w:p w14:paraId="6B2ED0E8" w14:textId="61AE8DB2" w:rsidR="000568ED" w:rsidRDefault="00AB0D62" w:rsidP="008F046B">
      <w:pPr>
        <w:rPr>
          <w:rFonts w:ascii="CMR10" w:hAnsi="CMR10"/>
          <w:sz w:val="20"/>
          <w:szCs w:val="20"/>
          <w:lang w:val="en-US"/>
        </w:rPr>
      </w:pPr>
      <w:r>
        <w:rPr>
          <w:rFonts w:ascii="CMR10" w:hAnsi="CMR10" w:hint="eastAsia"/>
          <w:sz w:val="20"/>
          <w:szCs w:val="20"/>
        </w:rPr>
        <w:t>U</w:t>
      </w:r>
      <w:r>
        <w:rPr>
          <w:rFonts w:ascii="CMR10" w:hAnsi="CMR10"/>
          <w:sz w:val="20"/>
          <w:szCs w:val="20"/>
        </w:rPr>
        <w:t xml:space="preserve">sing </w:t>
      </w:r>
      <w:proofErr w:type="spellStart"/>
      <w:r>
        <w:rPr>
          <w:rFonts w:ascii="CMR10" w:hAnsi="CMR10"/>
          <w:sz w:val="20"/>
          <w:szCs w:val="20"/>
        </w:rPr>
        <w:t>stopwords</w:t>
      </w:r>
      <w:proofErr w:type="spellEnd"/>
      <w:r>
        <w:rPr>
          <w:rFonts w:ascii="CMR10" w:hAnsi="CMR10"/>
          <w:sz w:val="20"/>
          <w:szCs w:val="20"/>
        </w:rPr>
        <w:t xml:space="preserve"> and </w:t>
      </w:r>
      <w:r w:rsidRPr="00A220B3">
        <w:rPr>
          <w:rFonts w:ascii="CMR10" w:hAnsi="CMR10"/>
          <w:sz w:val="20"/>
          <w:szCs w:val="20"/>
        </w:rPr>
        <w:t xml:space="preserve">Porter </w:t>
      </w:r>
      <w:proofErr w:type="gramStart"/>
      <w:r w:rsidRPr="00A220B3">
        <w:rPr>
          <w:rFonts w:ascii="CMR10" w:hAnsi="CMR10"/>
          <w:sz w:val="20"/>
          <w:szCs w:val="20"/>
        </w:rPr>
        <w:t xml:space="preserve">stemming </w:t>
      </w:r>
      <w:r>
        <w:rPr>
          <w:rFonts w:ascii="CMR10" w:hAnsi="CMR10"/>
          <w:sz w:val="20"/>
          <w:szCs w:val="20"/>
        </w:rPr>
        <w:t>,</w:t>
      </w:r>
      <w:proofErr w:type="gramEnd"/>
      <w:r>
        <w:rPr>
          <w:rFonts w:ascii="CMR10" w:hAnsi="CMR10"/>
          <w:sz w:val="20"/>
          <w:szCs w:val="20"/>
        </w:rPr>
        <w:t xml:space="preserve"> </w:t>
      </w:r>
      <w:r w:rsidR="00594A8A">
        <w:rPr>
          <w:rFonts w:ascii="CMR10" w:hAnsi="CMR10"/>
          <w:sz w:val="20"/>
          <w:szCs w:val="20"/>
        </w:rPr>
        <w:t>We can clearly see the accuracy of</w:t>
      </w:r>
      <w:r w:rsidR="006D0119">
        <w:rPr>
          <w:rFonts w:ascii="CMR10" w:hAnsi="CMR10"/>
          <w:sz w:val="20"/>
          <w:szCs w:val="20"/>
        </w:rPr>
        <w:t xml:space="preserve"> </w:t>
      </w:r>
      <w:r w:rsidR="00C209B5">
        <w:rPr>
          <w:rFonts w:ascii="CMR10" w:hAnsi="CMR10"/>
          <w:sz w:val="20"/>
          <w:szCs w:val="20"/>
        </w:rPr>
        <w:t>MNB</w:t>
      </w:r>
      <w:r w:rsidR="00594A8A">
        <w:rPr>
          <w:rFonts w:ascii="CMR10" w:hAnsi="CMR10" w:hint="eastAsia"/>
          <w:sz w:val="20"/>
          <w:szCs w:val="20"/>
        </w:rPr>
        <w:t xml:space="preserve"> </w:t>
      </w:r>
      <w:r w:rsidR="00594A8A">
        <w:rPr>
          <w:rFonts w:ascii="CMR10" w:hAnsi="CMR10"/>
          <w:sz w:val="20"/>
          <w:szCs w:val="20"/>
        </w:rPr>
        <w:t xml:space="preserve">models and BNB models </w:t>
      </w:r>
      <w:r w:rsidR="00C209B5">
        <w:rPr>
          <w:rFonts w:ascii="CMR10" w:hAnsi="CMR10"/>
          <w:sz w:val="20"/>
          <w:szCs w:val="20"/>
        </w:rPr>
        <w:t>in</w:t>
      </w:r>
      <w:r w:rsidR="00594A8A">
        <w:rPr>
          <w:rFonts w:ascii="CMR10" w:hAnsi="CMR10"/>
          <w:sz w:val="20"/>
          <w:szCs w:val="20"/>
        </w:rPr>
        <w:t>crease and the accuracy of</w:t>
      </w:r>
      <w:r w:rsidR="006D0119">
        <w:rPr>
          <w:rFonts w:ascii="CMR10" w:hAnsi="CMR10"/>
          <w:sz w:val="20"/>
          <w:szCs w:val="20"/>
        </w:rPr>
        <w:t xml:space="preserve"> </w:t>
      </w:r>
      <w:r w:rsidR="00C209B5">
        <w:rPr>
          <w:rFonts w:ascii="CMR10" w:hAnsi="CMR10"/>
          <w:sz w:val="20"/>
          <w:szCs w:val="20"/>
        </w:rPr>
        <w:t>DT</w:t>
      </w:r>
      <w:r w:rsidR="00594A8A">
        <w:rPr>
          <w:rFonts w:ascii="CMR10" w:hAnsi="CMR10" w:hint="eastAsia"/>
          <w:sz w:val="20"/>
          <w:szCs w:val="20"/>
        </w:rPr>
        <w:t xml:space="preserve"> </w:t>
      </w:r>
      <w:r w:rsidR="00594A8A">
        <w:rPr>
          <w:rFonts w:ascii="CMR10" w:hAnsi="CMR10"/>
          <w:sz w:val="20"/>
          <w:szCs w:val="20"/>
        </w:rPr>
        <w:t xml:space="preserve">models </w:t>
      </w:r>
      <w:proofErr w:type="spellStart"/>
      <w:r w:rsidR="00F449E7">
        <w:rPr>
          <w:rFonts w:ascii="CMR10" w:hAnsi="CMR10" w:hint="eastAsia"/>
          <w:sz w:val="20"/>
          <w:szCs w:val="20"/>
        </w:rPr>
        <w:t>doesn</w:t>
      </w:r>
      <w:proofErr w:type="spellEnd"/>
      <w:r w:rsidR="00F449E7">
        <w:rPr>
          <w:rFonts w:ascii="CMR10" w:hAnsi="CMR10"/>
          <w:sz w:val="20"/>
          <w:szCs w:val="20"/>
          <w:lang w:val="en-US"/>
        </w:rPr>
        <w:t>’t change</w:t>
      </w:r>
      <w:r w:rsidR="006D0119">
        <w:rPr>
          <w:rFonts w:ascii="CMR10" w:hAnsi="CMR10"/>
          <w:sz w:val="20"/>
          <w:szCs w:val="20"/>
          <w:lang w:val="en-US"/>
        </w:rPr>
        <w:t>.</w:t>
      </w:r>
      <w:r>
        <w:rPr>
          <w:rFonts w:ascii="CMR10" w:hAnsi="CMR10"/>
          <w:sz w:val="20"/>
          <w:szCs w:val="20"/>
          <w:lang w:val="en-US"/>
        </w:rPr>
        <w:t xml:space="preserve">  </w:t>
      </w:r>
    </w:p>
    <w:p w14:paraId="3BB04D3E" w14:textId="759007B5" w:rsidR="00AB0D62" w:rsidRDefault="00AB0D62" w:rsidP="008F046B">
      <w:pPr>
        <w:rPr>
          <w:rFonts w:ascii="CMR10" w:hAnsi="CMR10"/>
          <w:sz w:val="20"/>
          <w:szCs w:val="20"/>
          <w:lang w:val="en-US"/>
        </w:rPr>
      </w:pPr>
    </w:p>
    <w:p w14:paraId="31848FD5" w14:textId="6312AE26" w:rsidR="00AB0D62" w:rsidRPr="006E5043" w:rsidRDefault="00AB0D62" w:rsidP="008F046B">
      <w:pPr>
        <w:rPr>
          <w:rFonts w:ascii="Times New Roman" w:eastAsia="Times New Roman" w:hAnsi="Times New Roman" w:cs="Times New Roman" w:hint="eastAsia"/>
          <w:lang w:val="en-US"/>
        </w:rPr>
      </w:pPr>
      <w:r>
        <w:rPr>
          <w:rFonts w:ascii="CMR10" w:hAnsi="CMR10"/>
          <w:sz w:val="20"/>
          <w:szCs w:val="20"/>
          <w:lang w:val="en-US"/>
        </w:rPr>
        <w:t>This is because that</w:t>
      </w:r>
      <w:r w:rsidR="006E5043">
        <w:rPr>
          <w:rFonts w:ascii="CMR10" w:hAnsi="CMR10"/>
          <w:sz w:val="20"/>
          <w:szCs w:val="20"/>
          <w:lang w:val="en-US"/>
        </w:rPr>
        <w:t xml:space="preserve"> using </w:t>
      </w:r>
      <w:r w:rsidR="006E5043" w:rsidRPr="00AB0D62">
        <w:rPr>
          <w:rFonts w:ascii="CMR10" w:hAnsi="CMR10"/>
          <w:sz w:val="20"/>
          <w:szCs w:val="20"/>
        </w:rPr>
        <w:t>NLTK Porter stemming</w:t>
      </w:r>
      <w:r w:rsidR="006E5043">
        <w:rPr>
          <w:rFonts w:ascii="CMR10" w:hAnsi="CMR10"/>
          <w:sz w:val="20"/>
          <w:szCs w:val="20"/>
        </w:rPr>
        <w:t xml:space="preserve"> and</w:t>
      </w:r>
      <w:r w:rsidR="006E5043" w:rsidRPr="006E5043">
        <w:rPr>
          <w:rFonts w:ascii="CMR10" w:hAnsi="CMR10"/>
          <w:sz w:val="20"/>
          <w:szCs w:val="20"/>
        </w:rPr>
        <w:t xml:space="preserve"> </w:t>
      </w:r>
      <w:r w:rsidR="006E5043" w:rsidRPr="00AB0D62">
        <w:rPr>
          <w:rFonts w:ascii="CMR10" w:hAnsi="CMR10"/>
          <w:sz w:val="20"/>
          <w:szCs w:val="20"/>
        </w:rPr>
        <w:t>applying NLTK English stop word remo</w:t>
      </w:r>
      <w:r w:rsidR="006E5043">
        <w:rPr>
          <w:rFonts w:ascii="CMR10" w:hAnsi="CMR10" w:hint="eastAsia"/>
          <w:sz w:val="20"/>
          <w:szCs w:val="20"/>
        </w:rPr>
        <w:t>val</w:t>
      </w:r>
      <w:r w:rsidR="006E5043">
        <w:rPr>
          <w:rFonts w:ascii="CMR10" w:hAnsi="CMR10"/>
          <w:sz w:val="20"/>
          <w:szCs w:val="20"/>
        </w:rPr>
        <w:t xml:space="preserve"> </w:t>
      </w:r>
      <w:r w:rsidR="006E5043">
        <w:rPr>
          <w:rFonts w:ascii="CMR10" w:hAnsi="CMR10" w:hint="eastAsia"/>
          <w:sz w:val="20"/>
          <w:szCs w:val="20"/>
        </w:rPr>
        <w:t>will</w:t>
      </w:r>
      <w:r w:rsidR="006E5043">
        <w:rPr>
          <w:rFonts w:ascii="CMR10" w:hAnsi="CMR10"/>
          <w:sz w:val="20"/>
          <w:szCs w:val="20"/>
        </w:rPr>
        <w:t xml:space="preserve"> </w:t>
      </w:r>
      <w:r w:rsidR="006E5043">
        <w:rPr>
          <w:rFonts w:ascii="CMR10" w:hAnsi="CMR10" w:hint="eastAsia"/>
          <w:sz w:val="20"/>
          <w:szCs w:val="20"/>
        </w:rPr>
        <w:t>decrease</w:t>
      </w:r>
      <w:r w:rsidR="006E5043">
        <w:rPr>
          <w:rFonts w:ascii="CMR10" w:hAnsi="CMR10"/>
          <w:sz w:val="20"/>
          <w:szCs w:val="20"/>
        </w:rPr>
        <w:t xml:space="preserve"> </w:t>
      </w:r>
      <w:r w:rsidR="006E5043">
        <w:rPr>
          <w:rFonts w:ascii="CMR10" w:hAnsi="CMR10" w:hint="eastAsia"/>
          <w:sz w:val="20"/>
          <w:szCs w:val="20"/>
        </w:rPr>
        <w:t>some</w:t>
      </w:r>
      <w:r w:rsidR="006E5043">
        <w:rPr>
          <w:rFonts w:ascii="CMR10" w:hAnsi="CMR10"/>
          <w:sz w:val="20"/>
          <w:szCs w:val="20"/>
        </w:rPr>
        <w:t xml:space="preserve"> </w:t>
      </w:r>
      <w:r w:rsidR="006E5043">
        <w:rPr>
          <w:rFonts w:ascii="CMR10" w:hAnsi="CMR10" w:hint="eastAsia"/>
          <w:sz w:val="20"/>
          <w:szCs w:val="20"/>
          <w:lang w:val="en-US"/>
        </w:rPr>
        <w:t>low</w:t>
      </w:r>
      <w:r w:rsidR="006E5043">
        <w:rPr>
          <w:rFonts w:ascii="CMR10" w:hAnsi="CMR10"/>
          <w:sz w:val="20"/>
          <w:szCs w:val="20"/>
          <w:lang w:val="en-US"/>
        </w:rPr>
        <w:t xml:space="preserve"> frequency words and </w:t>
      </w:r>
      <w:proofErr w:type="spellStart"/>
      <w:r w:rsidR="006E5043">
        <w:rPr>
          <w:rFonts w:ascii="CMR10" w:hAnsi="CMR10"/>
          <w:sz w:val="20"/>
          <w:szCs w:val="20"/>
          <w:lang w:val="en-US"/>
        </w:rPr>
        <w:t>unuseful</w:t>
      </w:r>
      <w:proofErr w:type="spellEnd"/>
      <w:r w:rsidR="006E5043">
        <w:rPr>
          <w:rFonts w:ascii="CMR10" w:hAnsi="CMR10"/>
          <w:sz w:val="20"/>
          <w:szCs w:val="20"/>
          <w:lang w:val="en-US"/>
        </w:rPr>
        <w:t xml:space="preserve"> words effecting the accuracy and result.</w:t>
      </w:r>
    </w:p>
    <w:p w14:paraId="3A4519F8" w14:textId="0124A40D" w:rsidR="000568ED" w:rsidRDefault="000568ED" w:rsidP="000568ED">
      <w:pPr>
        <w:pStyle w:val="NormalWeb"/>
        <w:rPr>
          <w:rFonts w:ascii="CMR10" w:hAnsi="CMR10"/>
          <w:b/>
          <w:bCs/>
          <w:sz w:val="20"/>
          <w:szCs w:val="20"/>
        </w:rPr>
      </w:pPr>
      <w:r w:rsidRPr="006612C2">
        <w:rPr>
          <w:rFonts w:ascii="CMR10" w:hAnsi="CMR10"/>
          <w:b/>
          <w:bCs/>
          <w:sz w:val="20"/>
          <w:szCs w:val="20"/>
        </w:rPr>
        <w:t xml:space="preserve">5. Evaluate </w:t>
      </w:r>
      <w:bookmarkStart w:id="6" w:name="OLE_LINK5"/>
      <w:bookmarkStart w:id="7" w:name="OLE_LINK6"/>
      <w:r w:rsidRPr="006612C2">
        <w:rPr>
          <w:rFonts w:ascii="CMR10" w:hAnsi="CMR10"/>
          <w:b/>
          <w:bCs/>
          <w:sz w:val="20"/>
          <w:szCs w:val="20"/>
        </w:rPr>
        <w:t>the effect that converting all letters to lower case has on classifier performance for the three standard models</w:t>
      </w:r>
      <w:bookmarkEnd w:id="6"/>
      <w:bookmarkEnd w:id="7"/>
      <w:r w:rsidRPr="006612C2">
        <w:rPr>
          <w:rFonts w:ascii="CMR10" w:hAnsi="CMR10"/>
          <w:b/>
          <w:bCs/>
          <w:sz w:val="20"/>
          <w:szCs w:val="20"/>
        </w:rPr>
        <w:t xml:space="preserve">. Show all metrics with and without conversion to lower case on the test set and explain the results. </w:t>
      </w:r>
    </w:p>
    <w:p w14:paraId="656E0D87" w14:textId="69FF2BEC" w:rsidR="006D0119" w:rsidRDefault="006D0119" w:rsidP="006D0119">
      <w:pPr>
        <w:pStyle w:val="NormalWeb"/>
        <w:rPr>
          <w:rFonts w:ascii="CMR10" w:hAnsi="CMR10"/>
          <w:sz w:val="20"/>
          <w:szCs w:val="20"/>
        </w:rPr>
      </w:pPr>
      <w:r w:rsidRPr="006D0119">
        <w:rPr>
          <w:rFonts w:ascii="CMR10" w:hAnsi="CMR10"/>
          <w:sz w:val="20"/>
          <w:szCs w:val="20"/>
        </w:rPr>
        <w:t>5.1</w:t>
      </w:r>
      <w:r>
        <w:rPr>
          <w:rFonts w:ascii="CMR10" w:hAnsi="CMR10"/>
          <w:sz w:val="20"/>
          <w:szCs w:val="20"/>
        </w:rPr>
        <w:t xml:space="preserve"> </w:t>
      </w:r>
      <w:r w:rsidRPr="006D0119">
        <w:rPr>
          <w:rFonts w:ascii="CMR10" w:hAnsi="CMR10"/>
          <w:sz w:val="20"/>
          <w:szCs w:val="20"/>
        </w:rPr>
        <w:t>MNB models from the whole vocabulary with converting all letters to lower case</w:t>
      </w:r>
    </w:p>
    <w:tbl>
      <w:tblPr>
        <w:tblStyle w:val="TableGrid"/>
        <w:tblW w:w="0" w:type="auto"/>
        <w:tblLook w:val="04A0" w:firstRow="1" w:lastRow="0" w:firstColumn="1" w:lastColumn="0" w:noHBand="0" w:noVBand="1"/>
      </w:tblPr>
      <w:tblGrid>
        <w:gridCol w:w="1802"/>
        <w:gridCol w:w="1802"/>
        <w:gridCol w:w="1802"/>
        <w:gridCol w:w="1802"/>
        <w:gridCol w:w="1802"/>
      </w:tblGrid>
      <w:tr w:rsidR="006D0119" w14:paraId="311D2F05" w14:textId="77777777" w:rsidTr="006D0119">
        <w:tc>
          <w:tcPr>
            <w:tcW w:w="1802" w:type="dxa"/>
          </w:tcPr>
          <w:p w14:paraId="59BC9F76" w14:textId="77777777" w:rsidR="006D0119" w:rsidRDefault="006D0119" w:rsidP="006D0119">
            <w:pPr>
              <w:pStyle w:val="NormalWeb"/>
              <w:jc w:val="center"/>
              <w:rPr>
                <w:rFonts w:ascii="CMR10" w:hAnsi="CMR10"/>
                <w:sz w:val="20"/>
                <w:szCs w:val="20"/>
              </w:rPr>
            </w:pPr>
          </w:p>
        </w:tc>
        <w:tc>
          <w:tcPr>
            <w:tcW w:w="1802" w:type="dxa"/>
          </w:tcPr>
          <w:p w14:paraId="343E6A47" w14:textId="77777777" w:rsidR="006D0119" w:rsidRDefault="006D0119" w:rsidP="006D0119">
            <w:pPr>
              <w:pStyle w:val="NormalWeb"/>
              <w:jc w:val="center"/>
              <w:rPr>
                <w:rFonts w:ascii="CMR10" w:hAnsi="CMR10"/>
                <w:sz w:val="20"/>
                <w:szCs w:val="20"/>
              </w:rPr>
            </w:pPr>
            <w:r>
              <w:rPr>
                <w:rFonts w:ascii="CMR10" w:hAnsi="CMR10"/>
                <w:sz w:val="20"/>
                <w:szCs w:val="20"/>
              </w:rPr>
              <w:t>precision</w:t>
            </w:r>
          </w:p>
        </w:tc>
        <w:tc>
          <w:tcPr>
            <w:tcW w:w="1802" w:type="dxa"/>
          </w:tcPr>
          <w:p w14:paraId="597FFBA9" w14:textId="77777777" w:rsidR="006D0119" w:rsidRDefault="006D0119" w:rsidP="006D0119">
            <w:pPr>
              <w:pStyle w:val="NormalWeb"/>
              <w:jc w:val="center"/>
              <w:rPr>
                <w:rFonts w:ascii="CMR10" w:hAnsi="CMR10"/>
                <w:sz w:val="20"/>
                <w:szCs w:val="20"/>
              </w:rPr>
            </w:pPr>
            <w:r>
              <w:rPr>
                <w:rFonts w:ascii="CMR10" w:hAnsi="CMR10"/>
                <w:sz w:val="20"/>
                <w:szCs w:val="20"/>
              </w:rPr>
              <w:t>recall</w:t>
            </w:r>
          </w:p>
        </w:tc>
        <w:tc>
          <w:tcPr>
            <w:tcW w:w="1802" w:type="dxa"/>
          </w:tcPr>
          <w:p w14:paraId="1DE66261" w14:textId="77777777" w:rsidR="006D0119" w:rsidRDefault="006D0119" w:rsidP="006D0119">
            <w:pPr>
              <w:pStyle w:val="NormalWeb"/>
              <w:jc w:val="center"/>
              <w:rPr>
                <w:rFonts w:ascii="CMR10" w:hAnsi="CMR10"/>
                <w:sz w:val="20"/>
                <w:szCs w:val="20"/>
              </w:rPr>
            </w:pPr>
            <w:r>
              <w:rPr>
                <w:rFonts w:ascii="CMR10" w:hAnsi="CMR10"/>
                <w:sz w:val="20"/>
                <w:szCs w:val="20"/>
              </w:rPr>
              <w:t>F1-score</w:t>
            </w:r>
          </w:p>
        </w:tc>
        <w:tc>
          <w:tcPr>
            <w:tcW w:w="1802" w:type="dxa"/>
          </w:tcPr>
          <w:p w14:paraId="2A58F0DE" w14:textId="77777777" w:rsidR="006D0119" w:rsidRDefault="006D0119" w:rsidP="006D0119">
            <w:pPr>
              <w:pStyle w:val="NormalWeb"/>
              <w:jc w:val="center"/>
              <w:rPr>
                <w:rFonts w:ascii="CMR10" w:hAnsi="CMR10"/>
                <w:sz w:val="20"/>
                <w:szCs w:val="20"/>
              </w:rPr>
            </w:pPr>
            <w:r>
              <w:rPr>
                <w:rFonts w:ascii="CMR10" w:hAnsi="CMR10"/>
                <w:sz w:val="20"/>
                <w:szCs w:val="20"/>
              </w:rPr>
              <w:t>support</w:t>
            </w:r>
          </w:p>
        </w:tc>
      </w:tr>
      <w:tr w:rsidR="006D0119" w14:paraId="3C5B0195" w14:textId="77777777" w:rsidTr="006D0119">
        <w:tc>
          <w:tcPr>
            <w:tcW w:w="1802" w:type="dxa"/>
          </w:tcPr>
          <w:p w14:paraId="47A19966" w14:textId="77777777" w:rsidR="006D0119" w:rsidRDefault="006D0119" w:rsidP="006D0119">
            <w:pPr>
              <w:pStyle w:val="NormalWeb"/>
              <w:jc w:val="center"/>
              <w:rPr>
                <w:rFonts w:ascii="CMR10" w:hAnsi="CMR10"/>
                <w:sz w:val="20"/>
                <w:szCs w:val="20"/>
              </w:rPr>
            </w:pPr>
            <w:r>
              <w:rPr>
                <w:rFonts w:ascii="CMR10" w:hAnsi="CMR10"/>
                <w:sz w:val="20"/>
                <w:szCs w:val="20"/>
              </w:rPr>
              <w:t>Negative</w:t>
            </w:r>
          </w:p>
        </w:tc>
        <w:tc>
          <w:tcPr>
            <w:tcW w:w="1802" w:type="dxa"/>
          </w:tcPr>
          <w:p w14:paraId="1D86BBF1" w14:textId="785C16FF" w:rsidR="006D0119" w:rsidRDefault="006D0119" w:rsidP="006D0119">
            <w:pPr>
              <w:pStyle w:val="NormalWeb"/>
              <w:jc w:val="center"/>
              <w:rPr>
                <w:rFonts w:ascii="CMR10" w:hAnsi="CMR10"/>
                <w:sz w:val="20"/>
                <w:szCs w:val="20"/>
              </w:rPr>
            </w:pPr>
            <w:r>
              <w:rPr>
                <w:rFonts w:ascii="CMR10" w:hAnsi="CMR10"/>
                <w:sz w:val="20"/>
                <w:szCs w:val="20"/>
              </w:rPr>
              <w:t>0.7</w:t>
            </w:r>
            <w:r w:rsidR="006244A6">
              <w:rPr>
                <w:rFonts w:ascii="CMR10" w:hAnsi="CMR10"/>
                <w:sz w:val="20"/>
                <w:szCs w:val="20"/>
              </w:rPr>
              <w:t>5</w:t>
            </w:r>
          </w:p>
        </w:tc>
        <w:tc>
          <w:tcPr>
            <w:tcW w:w="1802" w:type="dxa"/>
          </w:tcPr>
          <w:p w14:paraId="54E4D6E1" w14:textId="5AEC60A2" w:rsidR="006D0119" w:rsidRDefault="006D0119" w:rsidP="006D0119">
            <w:pPr>
              <w:pStyle w:val="NormalWeb"/>
              <w:jc w:val="center"/>
              <w:rPr>
                <w:rFonts w:ascii="CMR10" w:hAnsi="CMR10"/>
                <w:sz w:val="20"/>
                <w:szCs w:val="20"/>
              </w:rPr>
            </w:pPr>
            <w:r>
              <w:rPr>
                <w:rFonts w:ascii="CMR10" w:hAnsi="CMR10"/>
                <w:sz w:val="20"/>
                <w:szCs w:val="20"/>
              </w:rPr>
              <w:t>0.99</w:t>
            </w:r>
          </w:p>
        </w:tc>
        <w:tc>
          <w:tcPr>
            <w:tcW w:w="1802" w:type="dxa"/>
          </w:tcPr>
          <w:p w14:paraId="6A1456C5" w14:textId="0F86C170" w:rsidR="006D0119" w:rsidRDefault="006D0119" w:rsidP="006D0119">
            <w:pPr>
              <w:pStyle w:val="NormalWeb"/>
              <w:jc w:val="center"/>
              <w:rPr>
                <w:rFonts w:ascii="CMR10" w:hAnsi="CMR10"/>
                <w:sz w:val="20"/>
                <w:szCs w:val="20"/>
              </w:rPr>
            </w:pPr>
            <w:r>
              <w:rPr>
                <w:rFonts w:ascii="CMR10" w:hAnsi="CMR10"/>
                <w:sz w:val="20"/>
                <w:szCs w:val="20"/>
              </w:rPr>
              <w:t>0.8</w:t>
            </w:r>
            <w:r w:rsidR="006244A6">
              <w:rPr>
                <w:rFonts w:ascii="CMR10" w:hAnsi="CMR10"/>
                <w:sz w:val="20"/>
                <w:szCs w:val="20"/>
              </w:rPr>
              <w:t>5</w:t>
            </w:r>
          </w:p>
        </w:tc>
        <w:tc>
          <w:tcPr>
            <w:tcW w:w="1802" w:type="dxa"/>
          </w:tcPr>
          <w:p w14:paraId="2951A606" w14:textId="77777777" w:rsidR="006D0119" w:rsidRDefault="006D0119" w:rsidP="006D0119">
            <w:pPr>
              <w:pStyle w:val="NormalWeb"/>
              <w:jc w:val="center"/>
              <w:rPr>
                <w:rFonts w:ascii="CMR10" w:hAnsi="CMR10"/>
                <w:sz w:val="20"/>
                <w:szCs w:val="20"/>
              </w:rPr>
            </w:pPr>
            <w:r>
              <w:rPr>
                <w:rFonts w:ascii="CMR10" w:hAnsi="CMR10"/>
                <w:sz w:val="20"/>
                <w:szCs w:val="20"/>
              </w:rPr>
              <w:t>628</w:t>
            </w:r>
          </w:p>
        </w:tc>
      </w:tr>
      <w:tr w:rsidR="006D0119" w14:paraId="5DCCB106" w14:textId="77777777" w:rsidTr="006D0119">
        <w:tc>
          <w:tcPr>
            <w:tcW w:w="1802" w:type="dxa"/>
          </w:tcPr>
          <w:p w14:paraId="0A587CF6" w14:textId="77777777" w:rsidR="006D0119" w:rsidRDefault="006D0119" w:rsidP="006D0119">
            <w:pPr>
              <w:pStyle w:val="NormalWeb"/>
              <w:jc w:val="center"/>
              <w:rPr>
                <w:rFonts w:ascii="CMR10" w:hAnsi="CMR10"/>
                <w:sz w:val="20"/>
                <w:szCs w:val="20"/>
              </w:rPr>
            </w:pPr>
            <w:r>
              <w:rPr>
                <w:rFonts w:ascii="CMR10" w:hAnsi="CMR10"/>
                <w:sz w:val="20"/>
                <w:szCs w:val="20"/>
              </w:rPr>
              <w:t>neutral</w:t>
            </w:r>
          </w:p>
        </w:tc>
        <w:tc>
          <w:tcPr>
            <w:tcW w:w="1802" w:type="dxa"/>
          </w:tcPr>
          <w:p w14:paraId="7FBE95F2" w14:textId="7A68AFAE" w:rsidR="006D0119" w:rsidRDefault="006D0119" w:rsidP="006D0119">
            <w:pPr>
              <w:pStyle w:val="NormalWeb"/>
              <w:jc w:val="center"/>
              <w:rPr>
                <w:rFonts w:ascii="CMR10" w:hAnsi="CMR10"/>
                <w:sz w:val="20"/>
                <w:szCs w:val="20"/>
              </w:rPr>
            </w:pPr>
            <w:r>
              <w:rPr>
                <w:rFonts w:ascii="CMR10" w:hAnsi="CMR10"/>
                <w:sz w:val="20"/>
                <w:szCs w:val="20"/>
              </w:rPr>
              <w:t>0.8</w:t>
            </w:r>
            <w:r w:rsidR="006244A6">
              <w:rPr>
                <w:rFonts w:ascii="CMR10" w:hAnsi="CMR10"/>
                <w:sz w:val="20"/>
                <w:szCs w:val="20"/>
              </w:rPr>
              <w:t>3</w:t>
            </w:r>
          </w:p>
        </w:tc>
        <w:tc>
          <w:tcPr>
            <w:tcW w:w="1802" w:type="dxa"/>
          </w:tcPr>
          <w:p w14:paraId="4D8B680A" w14:textId="5E2642FC" w:rsidR="006D0119" w:rsidRDefault="006D0119" w:rsidP="006D0119">
            <w:pPr>
              <w:pStyle w:val="NormalWeb"/>
              <w:jc w:val="center"/>
              <w:rPr>
                <w:rFonts w:ascii="CMR10" w:hAnsi="CMR10"/>
                <w:sz w:val="20"/>
                <w:szCs w:val="20"/>
              </w:rPr>
            </w:pPr>
            <w:r>
              <w:rPr>
                <w:rFonts w:ascii="CMR10" w:hAnsi="CMR10"/>
                <w:sz w:val="20"/>
                <w:szCs w:val="20"/>
              </w:rPr>
              <w:t>0.</w:t>
            </w:r>
            <w:r w:rsidR="006244A6">
              <w:rPr>
                <w:rFonts w:ascii="CMR10" w:hAnsi="CMR10"/>
                <w:sz w:val="20"/>
                <w:szCs w:val="20"/>
              </w:rPr>
              <w:t>32</w:t>
            </w:r>
          </w:p>
        </w:tc>
        <w:tc>
          <w:tcPr>
            <w:tcW w:w="1802" w:type="dxa"/>
          </w:tcPr>
          <w:p w14:paraId="78231CAC" w14:textId="593399DC" w:rsidR="006D0119" w:rsidRDefault="006D0119" w:rsidP="006D0119">
            <w:pPr>
              <w:pStyle w:val="NormalWeb"/>
              <w:jc w:val="center"/>
              <w:rPr>
                <w:rFonts w:ascii="CMR10" w:hAnsi="CMR10"/>
                <w:sz w:val="20"/>
                <w:szCs w:val="20"/>
              </w:rPr>
            </w:pPr>
            <w:r>
              <w:rPr>
                <w:rFonts w:ascii="CMR10" w:hAnsi="CMR10"/>
                <w:sz w:val="20"/>
                <w:szCs w:val="20"/>
              </w:rPr>
              <w:t>0.</w:t>
            </w:r>
            <w:r w:rsidR="006244A6">
              <w:rPr>
                <w:rFonts w:ascii="CMR10" w:hAnsi="CMR10"/>
                <w:sz w:val="20"/>
                <w:szCs w:val="20"/>
              </w:rPr>
              <w:t>47</w:t>
            </w:r>
          </w:p>
        </w:tc>
        <w:tc>
          <w:tcPr>
            <w:tcW w:w="1802" w:type="dxa"/>
          </w:tcPr>
          <w:p w14:paraId="760FF8E7" w14:textId="77777777" w:rsidR="006D0119" w:rsidRDefault="006D0119" w:rsidP="006D0119">
            <w:pPr>
              <w:pStyle w:val="NormalWeb"/>
              <w:jc w:val="center"/>
              <w:rPr>
                <w:rFonts w:ascii="CMR10" w:hAnsi="CMR10"/>
                <w:sz w:val="20"/>
                <w:szCs w:val="20"/>
              </w:rPr>
            </w:pPr>
            <w:r>
              <w:rPr>
                <w:rFonts w:ascii="CMR10" w:hAnsi="CMR10"/>
                <w:sz w:val="20"/>
                <w:szCs w:val="20"/>
              </w:rPr>
              <w:t>210</w:t>
            </w:r>
          </w:p>
        </w:tc>
      </w:tr>
      <w:tr w:rsidR="006D0119" w14:paraId="11C839AE" w14:textId="77777777" w:rsidTr="006D0119">
        <w:tc>
          <w:tcPr>
            <w:tcW w:w="1802" w:type="dxa"/>
          </w:tcPr>
          <w:p w14:paraId="10B01DCE" w14:textId="77777777" w:rsidR="006D0119" w:rsidRDefault="006D0119" w:rsidP="006D0119">
            <w:pPr>
              <w:pStyle w:val="NormalWeb"/>
              <w:jc w:val="center"/>
              <w:rPr>
                <w:rFonts w:ascii="CMR10" w:hAnsi="CMR10"/>
                <w:sz w:val="20"/>
                <w:szCs w:val="20"/>
              </w:rPr>
            </w:pPr>
            <w:r>
              <w:rPr>
                <w:rFonts w:ascii="CMR10" w:hAnsi="CMR10"/>
                <w:sz w:val="20"/>
                <w:szCs w:val="20"/>
              </w:rPr>
              <w:t>positive</w:t>
            </w:r>
          </w:p>
        </w:tc>
        <w:tc>
          <w:tcPr>
            <w:tcW w:w="1802" w:type="dxa"/>
          </w:tcPr>
          <w:p w14:paraId="4F742D85" w14:textId="38042A9B" w:rsidR="006D0119" w:rsidRDefault="006D0119" w:rsidP="006D0119">
            <w:pPr>
              <w:pStyle w:val="NormalWeb"/>
              <w:jc w:val="center"/>
              <w:rPr>
                <w:rFonts w:ascii="CMR10" w:hAnsi="CMR10"/>
                <w:sz w:val="20"/>
                <w:szCs w:val="20"/>
              </w:rPr>
            </w:pPr>
            <w:r>
              <w:rPr>
                <w:rFonts w:ascii="CMR10" w:hAnsi="CMR10"/>
                <w:sz w:val="20"/>
                <w:szCs w:val="20"/>
              </w:rPr>
              <w:t>0.8</w:t>
            </w:r>
            <w:r w:rsidR="006244A6">
              <w:rPr>
                <w:rFonts w:ascii="CMR10" w:hAnsi="CMR10"/>
                <w:sz w:val="20"/>
                <w:szCs w:val="20"/>
              </w:rPr>
              <w:t>4</w:t>
            </w:r>
          </w:p>
        </w:tc>
        <w:tc>
          <w:tcPr>
            <w:tcW w:w="1802" w:type="dxa"/>
          </w:tcPr>
          <w:p w14:paraId="37031E4F" w14:textId="26D40D09" w:rsidR="006D0119" w:rsidRDefault="006D0119" w:rsidP="006D0119">
            <w:pPr>
              <w:pStyle w:val="NormalWeb"/>
              <w:jc w:val="center"/>
              <w:rPr>
                <w:rFonts w:ascii="CMR10" w:hAnsi="CMR10"/>
                <w:sz w:val="20"/>
                <w:szCs w:val="20"/>
              </w:rPr>
            </w:pPr>
            <w:r>
              <w:rPr>
                <w:rFonts w:ascii="CMR10" w:hAnsi="CMR10"/>
                <w:sz w:val="20"/>
                <w:szCs w:val="20"/>
              </w:rPr>
              <w:t>0.</w:t>
            </w:r>
            <w:r w:rsidR="006244A6">
              <w:rPr>
                <w:rFonts w:ascii="CMR10" w:hAnsi="CMR10"/>
                <w:sz w:val="20"/>
                <w:szCs w:val="20"/>
              </w:rPr>
              <w:t>46</w:t>
            </w:r>
          </w:p>
        </w:tc>
        <w:tc>
          <w:tcPr>
            <w:tcW w:w="1802" w:type="dxa"/>
          </w:tcPr>
          <w:p w14:paraId="0DAE921F" w14:textId="404CFB5C" w:rsidR="006D0119" w:rsidRDefault="006D0119" w:rsidP="006D0119">
            <w:pPr>
              <w:pStyle w:val="NormalWeb"/>
              <w:jc w:val="center"/>
              <w:rPr>
                <w:rFonts w:ascii="CMR10" w:hAnsi="CMR10"/>
                <w:sz w:val="20"/>
                <w:szCs w:val="20"/>
              </w:rPr>
            </w:pPr>
            <w:r>
              <w:rPr>
                <w:rFonts w:ascii="CMR10" w:hAnsi="CMR10"/>
                <w:sz w:val="20"/>
                <w:szCs w:val="20"/>
              </w:rPr>
              <w:t>0.5</w:t>
            </w:r>
            <w:r w:rsidR="006244A6">
              <w:rPr>
                <w:rFonts w:ascii="CMR10" w:hAnsi="CMR10"/>
                <w:sz w:val="20"/>
                <w:szCs w:val="20"/>
              </w:rPr>
              <w:t>9</w:t>
            </w:r>
          </w:p>
        </w:tc>
        <w:tc>
          <w:tcPr>
            <w:tcW w:w="1802" w:type="dxa"/>
          </w:tcPr>
          <w:p w14:paraId="7D28656E" w14:textId="77777777" w:rsidR="006D0119" w:rsidRDefault="006D0119" w:rsidP="006D0119">
            <w:pPr>
              <w:pStyle w:val="NormalWeb"/>
              <w:jc w:val="center"/>
              <w:rPr>
                <w:rFonts w:ascii="CMR10" w:hAnsi="CMR10"/>
                <w:sz w:val="20"/>
                <w:szCs w:val="20"/>
              </w:rPr>
            </w:pPr>
            <w:r>
              <w:rPr>
                <w:rFonts w:ascii="CMR10" w:hAnsi="CMR10"/>
                <w:sz w:val="20"/>
                <w:szCs w:val="20"/>
              </w:rPr>
              <w:t>162</w:t>
            </w:r>
          </w:p>
        </w:tc>
      </w:tr>
      <w:tr w:rsidR="006D0119" w14:paraId="573970F4" w14:textId="77777777" w:rsidTr="006D0119">
        <w:tc>
          <w:tcPr>
            <w:tcW w:w="1802" w:type="dxa"/>
          </w:tcPr>
          <w:p w14:paraId="4959807B" w14:textId="77777777" w:rsidR="006D0119" w:rsidRDefault="006D0119" w:rsidP="006D0119">
            <w:pPr>
              <w:pStyle w:val="NormalWeb"/>
              <w:jc w:val="center"/>
              <w:rPr>
                <w:rFonts w:ascii="CMR10" w:hAnsi="CMR10"/>
                <w:sz w:val="20"/>
                <w:szCs w:val="20"/>
              </w:rPr>
            </w:pPr>
            <w:r>
              <w:rPr>
                <w:rFonts w:ascii="CMR10" w:hAnsi="CMR10"/>
                <w:sz w:val="20"/>
                <w:szCs w:val="20"/>
              </w:rPr>
              <w:t>accuracy</w:t>
            </w:r>
          </w:p>
        </w:tc>
        <w:tc>
          <w:tcPr>
            <w:tcW w:w="1802" w:type="dxa"/>
          </w:tcPr>
          <w:p w14:paraId="09A2D856" w14:textId="77777777" w:rsidR="006D0119" w:rsidRDefault="006D0119" w:rsidP="006D0119">
            <w:pPr>
              <w:pStyle w:val="NormalWeb"/>
              <w:jc w:val="center"/>
              <w:rPr>
                <w:rFonts w:ascii="CMR10" w:hAnsi="CMR10"/>
                <w:sz w:val="20"/>
                <w:szCs w:val="20"/>
              </w:rPr>
            </w:pPr>
          </w:p>
        </w:tc>
        <w:tc>
          <w:tcPr>
            <w:tcW w:w="1802" w:type="dxa"/>
          </w:tcPr>
          <w:p w14:paraId="47521310" w14:textId="77777777" w:rsidR="006D0119" w:rsidRDefault="006D0119" w:rsidP="006D0119">
            <w:pPr>
              <w:pStyle w:val="NormalWeb"/>
              <w:jc w:val="center"/>
              <w:rPr>
                <w:rFonts w:ascii="CMR10" w:hAnsi="CMR10"/>
                <w:sz w:val="20"/>
                <w:szCs w:val="20"/>
              </w:rPr>
            </w:pPr>
          </w:p>
        </w:tc>
        <w:tc>
          <w:tcPr>
            <w:tcW w:w="1802" w:type="dxa"/>
          </w:tcPr>
          <w:p w14:paraId="32B23304" w14:textId="3111337D" w:rsidR="006D0119" w:rsidRDefault="006D0119" w:rsidP="006D0119">
            <w:pPr>
              <w:pStyle w:val="NormalWeb"/>
              <w:jc w:val="center"/>
              <w:rPr>
                <w:rFonts w:ascii="CMR10" w:hAnsi="CMR10"/>
                <w:sz w:val="20"/>
                <w:szCs w:val="20"/>
              </w:rPr>
            </w:pPr>
            <w:r>
              <w:rPr>
                <w:rFonts w:ascii="CMR10" w:hAnsi="CMR10"/>
                <w:sz w:val="20"/>
                <w:szCs w:val="20"/>
              </w:rPr>
              <w:t>0.7</w:t>
            </w:r>
            <w:r w:rsidR="006244A6">
              <w:rPr>
                <w:rFonts w:ascii="CMR10" w:hAnsi="CMR10"/>
                <w:sz w:val="20"/>
                <w:szCs w:val="20"/>
              </w:rPr>
              <w:t>6</w:t>
            </w:r>
          </w:p>
        </w:tc>
        <w:tc>
          <w:tcPr>
            <w:tcW w:w="1802" w:type="dxa"/>
          </w:tcPr>
          <w:p w14:paraId="795BF0FF" w14:textId="77777777" w:rsidR="006D0119" w:rsidRDefault="006D0119" w:rsidP="006D0119">
            <w:pPr>
              <w:pStyle w:val="NormalWeb"/>
              <w:jc w:val="center"/>
              <w:rPr>
                <w:rFonts w:ascii="CMR10" w:hAnsi="CMR10"/>
                <w:sz w:val="20"/>
                <w:szCs w:val="20"/>
              </w:rPr>
            </w:pPr>
            <w:r>
              <w:rPr>
                <w:rFonts w:ascii="CMR10" w:hAnsi="CMR10"/>
                <w:sz w:val="20"/>
                <w:szCs w:val="20"/>
              </w:rPr>
              <w:t>1000</w:t>
            </w:r>
          </w:p>
        </w:tc>
      </w:tr>
      <w:tr w:rsidR="006D0119" w14:paraId="0E6D9DE9" w14:textId="77777777" w:rsidTr="006D0119">
        <w:tc>
          <w:tcPr>
            <w:tcW w:w="1802" w:type="dxa"/>
          </w:tcPr>
          <w:p w14:paraId="51AF2678" w14:textId="77777777" w:rsidR="006D0119" w:rsidRDefault="006D0119" w:rsidP="006D0119">
            <w:pPr>
              <w:pStyle w:val="NormalWeb"/>
              <w:jc w:val="center"/>
              <w:rPr>
                <w:rFonts w:ascii="CMR10" w:hAnsi="CMR10"/>
                <w:sz w:val="20"/>
                <w:szCs w:val="20"/>
              </w:rPr>
            </w:pPr>
            <w:r>
              <w:rPr>
                <w:rFonts w:ascii="CMR10" w:hAnsi="CMR10"/>
                <w:sz w:val="20"/>
                <w:szCs w:val="20"/>
              </w:rPr>
              <w:t>Macro avg</w:t>
            </w:r>
          </w:p>
        </w:tc>
        <w:tc>
          <w:tcPr>
            <w:tcW w:w="1802" w:type="dxa"/>
          </w:tcPr>
          <w:p w14:paraId="47639DAA" w14:textId="063F29B3" w:rsidR="006D0119" w:rsidRDefault="006D0119" w:rsidP="006D0119">
            <w:pPr>
              <w:pStyle w:val="NormalWeb"/>
              <w:jc w:val="center"/>
              <w:rPr>
                <w:rFonts w:ascii="CMR10" w:hAnsi="CMR10"/>
                <w:sz w:val="20"/>
                <w:szCs w:val="20"/>
              </w:rPr>
            </w:pPr>
            <w:r>
              <w:rPr>
                <w:rFonts w:ascii="CMR10" w:hAnsi="CMR10"/>
                <w:sz w:val="20"/>
                <w:szCs w:val="20"/>
              </w:rPr>
              <w:t>0.</w:t>
            </w:r>
            <w:r w:rsidR="006244A6">
              <w:rPr>
                <w:rFonts w:ascii="CMR10" w:hAnsi="CMR10"/>
                <w:sz w:val="20"/>
                <w:szCs w:val="20"/>
              </w:rPr>
              <w:t>81</w:t>
            </w:r>
          </w:p>
        </w:tc>
        <w:tc>
          <w:tcPr>
            <w:tcW w:w="1802" w:type="dxa"/>
          </w:tcPr>
          <w:p w14:paraId="53A454F4" w14:textId="4377ECBD" w:rsidR="006D0119" w:rsidRDefault="006D0119" w:rsidP="006D0119">
            <w:pPr>
              <w:pStyle w:val="NormalWeb"/>
              <w:jc w:val="center"/>
              <w:rPr>
                <w:rFonts w:ascii="CMR10" w:hAnsi="CMR10"/>
                <w:sz w:val="20"/>
                <w:szCs w:val="20"/>
              </w:rPr>
            </w:pPr>
            <w:r>
              <w:rPr>
                <w:rFonts w:ascii="CMR10" w:hAnsi="CMR10"/>
                <w:sz w:val="20"/>
                <w:szCs w:val="20"/>
              </w:rPr>
              <w:t>0.</w:t>
            </w:r>
            <w:r w:rsidR="006244A6">
              <w:rPr>
                <w:rFonts w:ascii="CMR10" w:hAnsi="CMR10"/>
                <w:sz w:val="20"/>
                <w:szCs w:val="20"/>
              </w:rPr>
              <w:t>59</w:t>
            </w:r>
          </w:p>
        </w:tc>
        <w:tc>
          <w:tcPr>
            <w:tcW w:w="1802" w:type="dxa"/>
          </w:tcPr>
          <w:p w14:paraId="625BF871" w14:textId="2DFA3D0E" w:rsidR="006D0119" w:rsidRDefault="006D0119" w:rsidP="006D0119">
            <w:pPr>
              <w:pStyle w:val="NormalWeb"/>
              <w:jc w:val="center"/>
              <w:rPr>
                <w:rFonts w:ascii="CMR10" w:hAnsi="CMR10"/>
                <w:sz w:val="20"/>
                <w:szCs w:val="20"/>
              </w:rPr>
            </w:pPr>
            <w:r>
              <w:rPr>
                <w:rFonts w:ascii="CMR10" w:hAnsi="CMR10"/>
                <w:sz w:val="20"/>
                <w:szCs w:val="20"/>
              </w:rPr>
              <w:t>0.</w:t>
            </w:r>
            <w:r w:rsidR="006244A6">
              <w:rPr>
                <w:rFonts w:ascii="CMR10" w:hAnsi="CMR10"/>
                <w:sz w:val="20"/>
                <w:szCs w:val="20"/>
              </w:rPr>
              <w:t>64</w:t>
            </w:r>
          </w:p>
        </w:tc>
        <w:tc>
          <w:tcPr>
            <w:tcW w:w="1802" w:type="dxa"/>
          </w:tcPr>
          <w:p w14:paraId="7D570527" w14:textId="77777777" w:rsidR="006D0119" w:rsidRDefault="006D0119" w:rsidP="006D0119">
            <w:pPr>
              <w:pStyle w:val="NormalWeb"/>
              <w:jc w:val="center"/>
              <w:rPr>
                <w:rFonts w:ascii="CMR10" w:hAnsi="CMR10"/>
                <w:sz w:val="20"/>
                <w:szCs w:val="20"/>
              </w:rPr>
            </w:pPr>
            <w:r>
              <w:rPr>
                <w:rFonts w:ascii="CMR10" w:hAnsi="CMR10"/>
                <w:sz w:val="20"/>
                <w:szCs w:val="20"/>
              </w:rPr>
              <w:t>1000</w:t>
            </w:r>
          </w:p>
        </w:tc>
      </w:tr>
      <w:tr w:rsidR="006D0119" w14:paraId="502CDA98" w14:textId="77777777" w:rsidTr="006D0119">
        <w:tc>
          <w:tcPr>
            <w:tcW w:w="1802" w:type="dxa"/>
          </w:tcPr>
          <w:p w14:paraId="1E4FA71F" w14:textId="77777777" w:rsidR="006D0119" w:rsidRDefault="006D0119" w:rsidP="006D0119">
            <w:pPr>
              <w:pStyle w:val="NormalWeb"/>
              <w:jc w:val="center"/>
              <w:rPr>
                <w:rFonts w:ascii="CMR10" w:hAnsi="CMR10"/>
                <w:sz w:val="20"/>
                <w:szCs w:val="20"/>
              </w:rPr>
            </w:pPr>
            <w:r>
              <w:rPr>
                <w:rFonts w:ascii="CMR10" w:hAnsi="CMR10"/>
                <w:sz w:val="20"/>
                <w:szCs w:val="20"/>
              </w:rPr>
              <w:t>Weighted avg</w:t>
            </w:r>
          </w:p>
        </w:tc>
        <w:tc>
          <w:tcPr>
            <w:tcW w:w="1802" w:type="dxa"/>
          </w:tcPr>
          <w:p w14:paraId="70CB21EE" w14:textId="789A8A3F" w:rsidR="006D0119" w:rsidRDefault="006D0119" w:rsidP="006D0119">
            <w:pPr>
              <w:pStyle w:val="NormalWeb"/>
              <w:jc w:val="center"/>
              <w:rPr>
                <w:rFonts w:ascii="CMR10" w:hAnsi="CMR10"/>
                <w:sz w:val="20"/>
                <w:szCs w:val="20"/>
              </w:rPr>
            </w:pPr>
            <w:r>
              <w:rPr>
                <w:rFonts w:ascii="CMR10" w:hAnsi="CMR10"/>
                <w:sz w:val="20"/>
                <w:szCs w:val="20"/>
              </w:rPr>
              <w:t>0.7</w:t>
            </w:r>
            <w:r w:rsidR="006244A6">
              <w:rPr>
                <w:rFonts w:ascii="CMR10" w:hAnsi="CMR10"/>
                <w:sz w:val="20"/>
                <w:szCs w:val="20"/>
              </w:rPr>
              <w:t>8</w:t>
            </w:r>
          </w:p>
        </w:tc>
        <w:tc>
          <w:tcPr>
            <w:tcW w:w="1802" w:type="dxa"/>
          </w:tcPr>
          <w:p w14:paraId="3BE1A737" w14:textId="7043453B" w:rsidR="006D0119" w:rsidRDefault="006D0119" w:rsidP="006D0119">
            <w:pPr>
              <w:pStyle w:val="NormalWeb"/>
              <w:jc w:val="center"/>
              <w:rPr>
                <w:rFonts w:ascii="CMR10" w:hAnsi="CMR10"/>
                <w:sz w:val="20"/>
                <w:szCs w:val="20"/>
              </w:rPr>
            </w:pPr>
            <w:r>
              <w:rPr>
                <w:rFonts w:ascii="CMR10" w:hAnsi="CMR10"/>
                <w:sz w:val="20"/>
                <w:szCs w:val="20"/>
              </w:rPr>
              <w:t>0.</w:t>
            </w:r>
            <w:r w:rsidR="006244A6">
              <w:rPr>
                <w:rFonts w:ascii="CMR10" w:hAnsi="CMR10"/>
                <w:sz w:val="20"/>
                <w:szCs w:val="20"/>
              </w:rPr>
              <w:t>76</w:t>
            </w:r>
          </w:p>
        </w:tc>
        <w:tc>
          <w:tcPr>
            <w:tcW w:w="1802" w:type="dxa"/>
          </w:tcPr>
          <w:p w14:paraId="5AD8B747" w14:textId="43C26831" w:rsidR="006D0119" w:rsidRDefault="006D0119" w:rsidP="006D0119">
            <w:pPr>
              <w:pStyle w:val="NormalWeb"/>
              <w:jc w:val="center"/>
              <w:rPr>
                <w:rFonts w:ascii="CMR10" w:hAnsi="CMR10"/>
                <w:sz w:val="20"/>
                <w:szCs w:val="20"/>
              </w:rPr>
            </w:pPr>
            <w:r>
              <w:rPr>
                <w:rFonts w:ascii="CMR10" w:hAnsi="CMR10"/>
                <w:sz w:val="20"/>
                <w:szCs w:val="20"/>
              </w:rPr>
              <w:t>0.</w:t>
            </w:r>
            <w:r w:rsidR="006244A6">
              <w:rPr>
                <w:rFonts w:ascii="CMR10" w:hAnsi="CMR10"/>
                <w:sz w:val="20"/>
                <w:szCs w:val="20"/>
              </w:rPr>
              <w:t>73</w:t>
            </w:r>
          </w:p>
        </w:tc>
        <w:tc>
          <w:tcPr>
            <w:tcW w:w="1802" w:type="dxa"/>
          </w:tcPr>
          <w:p w14:paraId="46FC17E1" w14:textId="77777777" w:rsidR="006D0119" w:rsidRDefault="006D0119" w:rsidP="006D0119">
            <w:pPr>
              <w:pStyle w:val="NormalWeb"/>
              <w:jc w:val="center"/>
              <w:rPr>
                <w:rFonts w:ascii="CMR10" w:hAnsi="CMR10"/>
                <w:sz w:val="20"/>
                <w:szCs w:val="20"/>
              </w:rPr>
            </w:pPr>
            <w:r>
              <w:rPr>
                <w:rFonts w:ascii="CMR10" w:hAnsi="CMR10"/>
                <w:sz w:val="20"/>
                <w:szCs w:val="20"/>
              </w:rPr>
              <w:t>1000</w:t>
            </w:r>
          </w:p>
        </w:tc>
      </w:tr>
    </w:tbl>
    <w:p w14:paraId="42F0BAF9" w14:textId="539F8F7B" w:rsidR="00724067" w:rsidRDefault="00724067" w:rsidP="00724067">
      <w:pPr>
        <w:pStyle w:val="NormalWeb"/>
        <w:rPr>
          <w:rFonts w:ascii="CMR10" w:hAnsi="CMR10"/>
          <w:sz w:val="20"/>
          <w:szCs w:val="20"/>
        </w:rPr>
      </w:pPr>
      <w:r w:rsidRPr="006D0119">
        <w:rPr>
          <w:rFonts w:ascii="CMR10" w:hAnsi="CMR10"/>
          <w:sz w:val="20"/>
          <w:szCs w:val="20"/>
        </w:rPr>
        <w:t>5.</w:t>
      </w:r>
      <w:r>
        <w:rPr>
          <w:rFonts w:ascii="CMR10" w:hAnsi="CMR10"/>
          <w:sz w:val="20"/>
          <w:szCs w:val="20"/>
        </w:rPr>
        <w:t>2. B</w:t>
      </w:r>
      <w:r w:rsidRPr="006D0119">
        <w:rPr>
          <w:rFonts w:ascii="CMR10" w:hAnsi="CMR10"/>
          <w:sz w:val="20"/>
          <w:szCs w:val="20"/>
        </w:rPr>
        <w:t>NB models from the whole vocabulary with converting all letters to lower case</w:t>
      </w:r>
    </w:p>
    <w:tbl>
      <w:tblPr>
        <w:tblStyle w:val="TableGrid"/>
        <w:tblW w:w="0" w:type="auto"/>
        <w:tblLook w:val="04A0" w:firstRow="1" w:lastRow="0" w:firstColumn="1" w:lastColumn="0" w:noHBand="0" w:noVBand="1"/>
      </w:tblPr>
      <w:tblGrid>
        <w:gridCol w:w="1802"/>
        <w:gridCol w:w="1802"/>
        <w:gridCol w:w="1802"/>
        <w:gridCol w:w="1802"/>
        <w:gridCol w:w="1802"/>
      </w:tblGrid>
      <w:tr w:rsidR="00724067" w14:paraId="4EA5B4BC" w14:textId="77777777" w:rsidTr="0072631B">
        <w:tc>
          <w:tcPr>
            <w:tcW w:w="1802" w:type="dxa"/>
          </w:tcPr>
          <w:p w14:paraId="43892D01" w14:textId="77777777" w:rsidR="00724067" w:rsidRDefault="00724067" w:rsidP="0072631B">
            <w:pPr>
              <w:pStyle w:val="NormalWeb"/>
              <w:jc w:val="center"/>
              <w:rPr>
                <w:rFonts w:ascii="CMR10" w:hAnsi="CMR10"/>
                <w:sz w:val="20"/>
                <w:szCs w:val="20"/>
              </w:rPr>
            </w:pPr>
          </w:p>
        </w:tc>
        <w:tc>
          <w:tcPr>
            <w:tcW w:w="1802" w:type="dxa"/>
          </w:tcPr>
          <w:p w14:paraId="009044FA" w14:textId="77777777" w:rsidR="00724067" w:rsidRDefault="00724067" w:rsidP="0072631B">
            <w:pPr>
              <w:pStyle w:val="NormalWeb"/>
              <w:jc w:val="center"/>
              <w:rPr>
                <w:rFonts w:ascii="CMR10" w:hAnsi="CMR10"/>
                <w:sz w:val="20"/>
                <w:szCs w:val="20"/>
              </w:rPr>
            </w:pPr>
            <w:r>
              <w:rPr>
                <w:rFonts w:ascii="CMR10" w:hAnsi="CMR10"/>
                <w:sz w:val="20"/>
                <w:szCs w:val="20"/>
              </w:rPr>
              <w:t>precision</w:t>
            </w:r>
          </w:p>
        </w:tc>
        <w:tc>
          <w:tcPr>
            <w:tcW w:w="1802" w:type="dxa"/>
          </w:tcPr>
          <w:p w14:paraId="39B2D47B" w14:textId="77777777" w:rsidR="00724067" w:rsidRDefault="00724067" w:rsidP="0072631B">
            <w:pPr>
              <w:pStyle w:val="NormalWeb"/>
              <w:jc w:val="center"/>
              <w:rPr>
                <w:rFonts w:ascii="CMR10" w:hAnsi="CMR10"/>
                <w:sz w:val="20"/>
                <w:szCs w:val="20"/>
              </w:rPr>
            </w:pPr>
            <w:r>
              <w:rPr>
                <w:rFonts w:ascii="CMR10" w:hAnsi="CMR10"/>
                <w:sz w:val="20"/>
                <w:szCs w:val="20"/>
              </w:rPr>
              <w:t>recall</w:t>
            </w:r>
          </w:p>
        </w:tc>
        <w:tc>
          <w:tcPr>
            <w:tcW w:w="1802" w:type="dxa"/>
          </w:tcPr>
          <w:p w14:paraId="1C8E4C3A" w14:textId="77777777" w:rsidR="00724067" w:rsidRDefault="00724067" w:rsidP="0072631B">
            <w:pPr>
              <w:pStyle w:val="NormalWeb"/>
              <w:jc w:val="center"/>
              <w:rPr>
                <w:rFonts w:ascii="CMR10" w:hAnsi="CMR10"/>
                <w:sz w:val="20"/>
                <w:szCs w:val="20"/>
              </w:rPr>
            </w:pPr>
            <w:r>
              <w:rPr>
                <w:rFonts w:ascii="CMR10" w:hAnsi="CMR10"/>
                <w:sz w:val="20"/>
                <w:szCs w:val="20"/>
              </w:rPr>
              <w:t>F1-score</w:t>
            </w:r>
          </w:p>
        </w:tc>
        <w:tc>
          <w:tcPr>
            <w:tcW w:w="1802" w:type="dxa"/>
          </w:tcPr>
          <w:p w14:paraId="1A0F0E56" w14:textId="77777777" w:rsidR="00724067" w:rsidRDefault="00724067" w:rsidP="0072631B">
            <w:pPr>
              <w:pStyle w:val="NormalWeb"/>
              <w:jc w:val="center"/>
              <w:rPr>
                <w:rFonts w:ascii="CMR10" w:hAnsi="CMR10"/>
                <w:sz w:val="20"/>
                <w:szCs w:val="20"/>
              </w:rPr>
            </w:pPr>
            <w:r>
              <w:rPr>
                <w:rFonts w:ascii="CMR10" w:hAnsi="CMR10"/>
                <w:sz w:val="20"/>
                <w:szCs w:val="20"/>
              </w:rPr>
              <w:t>support</w:t>
            </w:r>
          </w:p>
        </w:tc>
      </w:tr>
      <w:tr w:rsidR="00724067" w14:paraId="31E120C8" w14:textId="77777777" w:rsidTr="0072631B">
        <w:tc>
          <w:tcPr>
            <w:tcW w:w="1802" w:type="dxa"/>
          </w:tcPr>
          <w:p w14:paraId="461372AD" w14:textId="77777777" w:rsidR="00724067" w:rsidRDefault="00724067" w:rsidP="0072631B">
            <w:pPr>
              <w:pStyle w:val="NormalWeb"/>
              <w:jc w:val="center"/>
              <w:rPr>
                <w:rFonts w:ascii="CMR10" w:hAnsi="CMR10"/>
                <w:sz w:val="20"/>
                <w:szCs w:val="20"/>
              </w:rPr>
            </w:pPr>
            <w:r>
              <w:rPr>
                <w:rFonts w:ascii="CMR10" w:hAnsi="CMR10"/>
                <w:sz w:val="20"/>
                <w:szCs w:val="20"/>
              </w:rPr>
              <w:t>Negative</w:t>
            </w:r>
          </w:p>
        </w:tc>
        <w:tc>
          <w:tcPr>
            <w:tcW w:w="1802" w:type="dxa"/>
          </w:tcPr>
          <w:p w14:paraId="732343A4" w14:textId="541F6FD1" w:rsidR="00724067" w:rsidRDefault="00724067" w:rsidP="0072631B">
            <w:pPr>
              <w:pStyle w:val="NormalWeb"/>
              <w:jc w:val="center"/>
              <w:rPr>
                <w:rFonts w:ascii="CMR10" w:hAnsi="CMR10"/>
                <w:sz w:val="20"/>
                <w:szCs w:val="20"/>
              </w:rPr>
            </w:pPr>
            <w:r>
              <w:rPr>
                <w:rFonts w:ascii="CMR10" w:hAnsi="CMR10"/>
                <w:sz w:val="20"/>
                <w:szCs w:val="20"/>
              </w:rPr>
              <w:t>0.</w:t>
            </w:r>
            <w:r w:rsidR="00C209B5">
              <w:rPr>
                <w:rFonts w:ascii="CMR10" w:hAnsi="CMR10"/>
                <w:sz w:val="20"/>
                <w:szCs w:val="20"/>
              </w:rPr>
              <w:t>70</w:t>
            </w:r>
          </w:p>
        </w:tc>
        <w:tc>
          <w:tcPr>
            <w:tcW w:w="1802" w:type="dxa"/>
          </w:tcPr>
          <w:p w14:paraId="2AE6E0E4" w14:textId="77777777" w:rsidR="00724067" w:rsidRDefault="00724067" w:rsidP="0072631B">
            <w:pPr>
              <w:pStyle w:val="NormalWeb"/>
              <w:jc w:val="center"/>
              <w:rPr>
                <w:rFonts w:ascii="CMR10" w:hAnsi="CMR10"/>
                <w:sz w:val="20"/>
                <w:szCs w:val="20"/>
              </w:rPr>
            </w:pPr>
            <w:r>
              <w:rPr>
                <w:rFonts w:ascii="CMR10" w:hAnsi="CMR10"/>
                <w:sz w:val="20"/>
                <w:szCs w:val="20"/>
              </w:rPr>
              <w:t>0.99</w:t>
            </w:r>
          </w:p>
        </w:tc>
        <w:tc>
          <w:tcPr>
            <w:tcW w:w="1802" w:type="dxa"/>
          </w:tcPr>
          <w:p w14:paraId="764E5D79" w14:textId="6684614F" w:rsidR="00724067" w:rsidRDefault="00724067" w:rsidP="0072631B">
            <w:pPr>
              <w:pStyle w:val="NormalWeb"/>
              <w:jc w:val="center"/>
              <w:rPr>
                <w:rFonts w:ascii="CMR10" w:hAnsi="CMR10"/>
                <w:sz w:val="20"/>
                <w:szCs w:val="20"/>
              </w:rPr>
            </w:pPr>
            <w:r>
              <w:rPr>
                <w:rFonts w:ascii="CMR10" w:hAnsi="CMR10"/>
                <w:sz w:val="20"/>
                <w:szCs w:val="20"/>
              </w:rPr>
              <w:t>0.8</w:t>
            </w:r>
            <w:r w:rsidR="00C209B5">
              <w:rPr>
                <w:rFonts w:ascii="CMR10" w:hAnsi="CMR10"/>
                <w:sz w:val="20"/>
                <w:szCs w:val="20"/>
              </w:rPr>
              <w:t>2</w:t>
            </w:r>
          </w:p>
        </w:tc>
        <w:tc>
          <w:tcPr>
            <w:tcW w:w="1802" w:type="dxa"/>
          </w:tcPr>
          <w:p w14:paraId="3764D236" w14:textId="77777777" w:rsidR="00724067" w:rsidRDefault="00724067" w:rsidP="0072631B">
            <w:pPr>
              <w:pStyle w:val="NormalWeb"/>
              <w:jc w:val="center"/>
              <w:rPr>
                <w:rFonts w:ascii="CMR10" w:hAnsi="CMR10"/>
                <w:sz w:val="20"/>
                <w:szCs w:val="20"/>
              </w:rPr>
            </w:pPr>
            <w:r>
              <w:rPr>
                <w:rFonts w:ascii="CMR10" w:hAnsi="CMR10"/>
                <w:sz w:val="20"/>
                <w:szCs w:val="20"/>
              </w:rPr>
              <w:t>628</w:t>
            </w:r>
          </w:p>
        </w:tc>
      </w:tr>
      <w:tr w:rsidR="00724067" w14:paraId="020EAFB0" w14:textId="77777777" w:rsidTr="0072631B">
        <w:tc>
          <w:tcPr>
            <w:tcW w:w="1802" w:type="dxa"/>
          </w:tcPr>
          <w:p w14:paraId="24B37738" w14:textId="77777777" w:rsidR="00724067" w:rsidRDefault="00724067" w:rsidP="0072631B">
            <w:pPr>
              <w:pStyle w:val="NormalWeb"/>
              <w:jc w:val="center"/>
              <w:rPr>
                <w:rFonts w:ascii="CMR10" w:hAnsi="CMR10"/>
                <w:sz w:val="20"/>
                <w:szCs w:val="20"/>
              </w:rPr>
            </w:pPr>
            <w:r>
              <w:rPr>
                <w:rFonts w:ascii="CMR10" w:hAnsi="CMR10"/>
                <w:sz w:val="20"/>
                <w:szCs w:val="20"/>
              </w:rPr>
              <w:t>neutral</w:t>
            </w:r>
          </w:p>
        </w:tc>
        <w:tc>
          <w:tcPr>
            <w:tcW w:w="1802" w:type="dxa"/>
          </w:tcPr>
          <w:p w14:paraId="13F15BAA" w14:textId="6F10AE92" w:rsidR="00724067" w:rsidRDefault="00724067" w:rsidP="0072631B">
            <w:pPr>
              <w:pStyle w:val="NormalWeb"/>
              <w:jc w:val="center"/>
              <w:rPr>
                <w:rFonts w:ascii="CMR10" w:hAnsi="CMR10"/>
                <w:sz w:val="20"/>
                <w:szCs w:val="20"/>
              </w:rPr>
            </w:pPr>
            <w:r>
              <w:rPr>
                <w:rFonts w:ascii="CMR10" w:hAnsi="CMR10"/>
                <w:sz w:val="20"/>
                <w:szCs w:val="20"/>
              </w:rPr>
              <w:t>0.</w:t>
            </w:r>
            <w:r w:rsidR="00C209B5">
              <w:rPr>
                <w:rFonts w:ascii="CMR10" w:hAnsi="CMR10"/>
                <w:sz w:val="20"/>
                <w:szCs w:val="20"/>
              </w:rPr>
              <w:t>83</w:t>
            </w:r>
          </w:p>
        </w:tc>
        <w:tc>
          <w:tcPr>
            <w:tcW w:w="1802" w:type="dxa"/>
          </w:tcPr>
          <w:p w14:paraId="2D5644B4" w14:textId="3432C9AF" w:rsidR="00724067" w:rsidRDefault="00724067" w:rsidP="0072631B">
            <w:pPr>
              <w:pStyle w:val="NormalWeb"/>
              <w:jc w:val="center"/>
              <w:rPr>
                <w:rFonts w:ascii="CMR10" w:hAnsi="CMR10"/>
                <w:sz w:val="20"/>
                <w:szCs w:val="20"/>
              </w:rPr>
            </w:pPr>
            <w:r>
              <w:rPr>
                <w:rFonts w:ascii="CMR10" w:hAnsi="CMR10"/>
                <w:sz w:val="20"/>
                <w:szCs w:val="20"/>
              </w:rPr>
              <w:t>0.</w:t>
            </w:r>
            <w:r w:rsidR="00C209B5">
              <w:rPr>
                <w:rFonts w:ascii="CMR10" w:hAnsi="CMR10"/>
                <w:sz w:val="20"/>
                <w:szCs w:val="20"/>
              </w:rPr>
              <w:t>27</w:t>
            </w:r>
          </w:p>
        </w:tc>
        <w:tc>
          <w:tcPr>
            <w:tcW w:w="1802" w:type="dxa"/>
          </w:tcPr>
          <w:p w14:paraId="61966CDA" w14:textId="74C311B0" w:rsidR="00724067" w:rsidRDefault="00724067" w:rsidP="0072631B">
            <w:pPr>
              <w:pStyle w:val="NormalWeb"/>
              <w:jc w:val="center"/>
              <w:rPr>
                <w:rFonts w:ascii="CMR10" w:hAnsi="CMR10"/>
                <w:sz w:val="20"/>
                <w:szCs w:val="20"/>
              </w:rPr>
            </w:pPr>
            <w:r>
              <w:rPr>
                <w:rFonts w:ascii="CMR10" w:hAnsi="CMR10"/>
                <w:sz w:val="20"/>
                <w:szCs w:val="20"/>
              </w:rPr>
              <w:t>0.</w:t>
            </w:r>
            <w:r w:rsidR="00C209B5">
              <w:rPr>
                <w:rFonts w:ascii="CMR10" w:hAnsi="CMR10"/>
                <w:sz w:val="20"/>
                <w:szCs w:val="20"/>
              </w:rPr>
              <w:t>41</w:t>
            </w:r>
          </w:p>
        </w:tc>
        <w:tc>
          <w:tcPr>
            <w:tcW w:w="1802" w:type="dxa"/>
          </w:tcPr>
          <w:p w14:paraId="62DAE1A0" w14:textId="77777777" w:rsidR="00724067" w:rsidRDefault="00724067" w:rsidP="0072631B">
            <w:pPr>
              <w:pStyle w:val="NormalWeb"/>
              <w:jc w:val="center"/>
              <w:rPr>
                <w:rFonts w:ascii="CMR10" w:hAnsi="CMR10"/>
                <w:sz w:val="20"/>
                <w:szCs w:val="20"/>
              </w:rPr>
            </w:pPr>
            <w:r>
              <w:rPr>
                <w:rFonts w:ascii="CMR10" w:hAnsi="CMR10"/>
                <w:sz w:val="20"/>
                <w:szCs w:val="20"/>
              </w:rPr>
              <w:t>210</w:t>
            </w:r>
          </w:p>
        </w:tc>
      </w:tr>
      <w:tr w:rsidR="00724067" w14:paraId="7356DC35" w14:textId="77777777" w:rsidTr="0072631B">
        <w:tc>
          <w:tcPr>
            <w:tcW w:w="1802" w:type="dxa"/>
          </w:tcPr>
          <w:p w14:paraId="0876B062" w14:textId="77777777" w:rsidR="00724067" w:rsidRDefault="00724067" w:rsidP="0072631B">
            <w:pPr>
              <w:pStyle w:val="NormalWeb"/>
              <w:jc w:val="center"/>
              <w:rPr>
                <w:rFonts w:ascii="CMR10" w:hAnsi="CMR10"/>
                <w:sz w:val="20"/>
                <w:szCs w:val="20"/>
              </w:rPr>
            </w:pPr>
            <w:r>
              <w:rPr>
                <w:rFonts w:ascii="CMR10" w:hAnsi="CMR10"/>
                <w:sz w:val="20"/>
                <w:szCs w:val="20"/>
              </w:rPr>
              <w:t>positive</w:t>
            </w:r>
          </w:p>
        </w:tc>
        <w:tc>
          <w:tcPr>
            <w:tcW w:w="1802" w:type="dxa"/>
          </w:tcPr>
          <w:p w14:paraId="4C5950FB" w14:textId="4A5F1BC9" w:rsidR="00724067" w:rsidRDefault="00724067" w:rsidP="0072631B">
            <w:pPr>
              <w:pStyle w:val="NormalWeb"/>
              <w:jc w:val="center"/>
              <w:rPr>
                <w:rFonts w:ascii="CMR10" w:hAnsi="CMR10"/>
                <w:sz w:val="20"/>
                <w:szCs w:val="20"/>
              </w:rPr>
            </w:pPr>
            <w:r>
              <w:rPr>
                <w:rFonts w:ascii="CMR10" w:hAnsi="CMR10"/>
                <w:sz w:val="20"/>
                <w:szCs w:val="20"/>
              </w:rPr>
              <w:t>0.</w:t>
            </w:r>
            <w:r w:rsidR="00C209B5">
              <w:rPr>
                <w:rFonts w:ascii="CMR10" w:hAnsi="CMR10"/>
                <w:sz w:val="20"/>
                <w:szCs w:val="20"/>
              </w:rPr>
              <w:t>95</w:t>
            </w:r>
          </w:p>
        </w:tc>
        <w:tc>
          <w:tcPr>
            <w:tcW w:w="1802" w:type="dxa"/>
          </w:tcPr>
          <w:p w14:paraId="1984928E" w14:textId="4D05398B" w:rsidR="00724067" w:rsidRDefault="00724067" w:rsidP="0072631B">
            <w:pPr>
              <w:pStyle w:val="NormalWeb"/>
              <w:jc w:val="center"/>
              <w:rPr>
                <w:rFonts w:ascii="CMR10" w:hAnsi="CMR10"/>
                <w:sz w:val="20"/>
                <w:szCs w:val="20"/>
              </w:rPr>
            </w:pPr>
            <w:r>
              <w:rPr>
                <w:rFonts w:ascii="CMR10" w:hAnsi="CMR10"/>
                <w:sz w:val="20"/>
                <w:szCs w:val="20"/>
              </w:rPr>
              <w:t>0.</w:t>
            </w:r>
            <w:r w:rsidR="00C209B5">
              <w:rPr>
                <w:rFonts w:ascii="CMR10" w:hAnsi="CMR10"/>
                <w:sz w:val="20"/>
                <w:szCs w:val="20"/>
              </w:rPr>
              <w:t>23</w:t>
            </w:r>
          </w:p>
        </w:tc>
        <w:tc>
          <w:tcPr>
            <w:tcW w:w="1802" w:type="dxa"/>
          </w:tcPr>
          <w:p w14:paraId="0DF712ED" w14:textId="0125B81A" w:rsidR="00724067" w:rsidRDefault="00724067" w:rsidP="0072631B">
            <w:pPr>
              <w:pStyle w:val="NormalWeb"/>
              <w:jc w:val="center"/>
              <w:rPr>
                <w:rFonts w:ascii="CMR10" w:hAnsi="CMR10"/>
                <w:sz w:val="20"/>
                <w:szCs w:val="20"/>
              </w:rPr>
            </w:pPr>
            <w:r>
              <w:rPr>
                <w:rFonts w:ascii="CMR10" w:hAnsi="CMR10"/>
                <w:sz w:val="20"/>
                <w:szCs w:val="20"/>
              </w:rPr>
              <w:t>0.</w:t>
            </w:r>
            <w:r w:rsidR="00C209B5">
              <w:rPr>
                <w:rFonts w:ascii="CMR10" w:hAnsi="CMR10"/>
                <w:sz w:val="20"/>
                <w:szCs w:val="20"/>
              </w:rPr>
              <w:t>38</w:t>
            </w:r>
          </w:p>
        </w:tc>
        <w:tc>
          <w:tcPr>
            <w:tcW w:w="1802" w:type="dxa"/>
          </w:tcPr>
          <w:p w14:paraId="5A9DD08F" w14:textId="77777777" w:rsidR="00724067" w:rsidRDefault="00724067" w:rsidP="0072631B">
            <w:pPr>
              <w:pStyle w:val="NormalWeb"/>
              <w:jc w:val="center"/>
              <w:rPr>
                <w:rFonts w:ascii="CMR10" w:hAnsi="CMR10"/>
                <w:sz w:val="20"/>
                <w:szCs w:val="20"/>
              </w:rPr>
            </w:pPr>
            <w:r>
              <w:rPr>
                <w:rFonts w:ascii="CMR10" w:hAnsi="CMR10"/>
                <w:sz w:val="20"/>
                <w:szCs w:val="20"/>
              </w:rPr>
              <w:t>162</w:t>
            </w:r>
          </w:p>
        </w:tc>
      </w:tr>
      <w:tr w:rsidR="00724067" w14:paraId="76FD5B9A" w14:textId="77777777" w:rsidTr="0072631B">
        <w:tc>
          <w:tcPr>
            <w:tcW w:w="1802" w:type="dxa"/>
          </w:tcPr>
          <w:p w14:paraId="664ACA6C" w14:textId="77777777" w:rsidR="00724067" w:rsidRDefault="00724067" w:rsidP="0072631B">
            <w:pPr>
              <w:pStyle w:val="NormalWeb"/>
              <w:jc w:val="center"/>
              <w:rPr>
                <w:rFonts w:ascii="CMR10" w:hAnsi="CMR10"/>
                <w:sz w:val="20"/>
                <w:szCs w:val="20"/>
              </w:rPr>
            </w:pPr>
            <w:r>
              <w:rPr>
                <w:rFonts w:ascii="CMR10" w:hAnsi="CMR10"/>
                <w:sz w:val="20"/>
                <w:szCs w:val="20"/>
              </w:rPr>
              <w:lastRenderedPageBreak/>
              <w:t>accuracy</w:t>
            </w:r>
          </w:p>
        </w:tc>
        <w:tc>
          <w:tcPr>
            <w:tcW w:w="1802" w:type="dxa"/>
          </w:tcPr>
          <w:p w14:paraId="5E448419" w14:textId="77777777" w:rsidR="00724067" w:rsidRDefault="00724067" w:rsidP="0072631B">
            <w:pPr>
              <w:pStyle w:val="NormalWeb"/>
              <w:jc w:val="center"/>
              <w:rPr>
                <w:rFonts w:ascii="CMR10" w:hAnsi="CMR10"/>
                <w:sz w:val="20"/>
                <w:szCs w:val="20"/>
              </w:rPr>
            </w:pPr>
          </w:p>
        </w:tc>
        <w:tc>
          <w:tcPr>
            <w:tcW w:w="1802" w:type="dxa"/>
          </w:tcPr>
          <w:p w14:paraId="058C9E62" w14:textId="77777777" w:rsidR="00724067" w:rsidRDefault="00724067" w:rsidP="0072631B">
            <w:pPr>
              <w:pStyle w:val="NormalWeb"/>
              <w:jc w:val="center"/>
              <w:rPr>
                <w:rFonts w:ascii="CMR10" w:hAnsi="CMR10"/>
                <w:sz w:val="20"/>
                <w:szCs w:val="20"/>
              </w:rPr>
            </w:pPr>
          </w:p>
        </w:tc>
        <w:tc>
          <w:tcPr>
            <w:tcW w:w="1802" w:type="dxa"/>
          </w:tcPr>
          <w:p w14:paraId="7EA4CD45" w14:textId="6534DA38" w:rsidR="00724067" w:rsidRDefault="00724067" w:rsidP="0072631B">
            <w:pPr>
              <w:pStyle w:val="NormalWeb"/>
              <w:jc w:val="center"/>
              <w:rPr>
                <w:rFonts w:ascii="CMR10" w:hAnsi="CMR10"/>
                <w:sz w:val="20"/>
                <w:szCs w:val="20"/>
              </w:rPr>
            </w:pPr>
            <w:r>
              <w:rPr>
                <w:rFonts w:ascii="CMR10" w:hAnsi="CMR10"/>
                <w:sz w:val="20"/>
                <w:szCs w:val="20"/>
              </w:rPr>
              <w:t>0.</w:t>
            </w:r>
            <w:r w:rsidR="00C209B5">
              <w:rPr>
                <w:rFonts w:ascii="CMR10" w:hAnsi="CMR10"/>
                <w:sz w:val="20"/>
                <w:szCs w:val="20"/>
              </w:rPr>
              <w:t>72</w:t>
            </w:r>
          </w:p>
        </w:tc>
        <w:tc>
          <w:tcPr>
            <w:tcW w:w="1802" w:type="dxa"/>
          </w:tcPr>
          <w:p w14:paraId="1363CEB3" w14:textId="77777777" w:rsidR="00724067" w:rsidRDefault="00724067" w:rsidP="0072631B">
            <w:pPr>
              <w:pStyle w:val="NormalWeb"/>
              <w:jc w:val="center"/>
              <w:rPr>
                <w:rFonts w:ascii="CMR10" w:hAnsi="CMR10"/>
                <w:sz w:val="20"/>
                <w:szCs w:val="20"/>
              </w:rPr>
            </w:pPr>
            <w:r>
              <w:rPr>
                <w:rFonts w:ascii="CMR10" w:hAnsi="CMR10"/>
                <w:sz w:val="20"/>
                <w:szCs w:val="20"/>
              </w:rPr>
              <w:t>1000</w:t>
            </w:r>
          </w:p>
        </w:tc>
      </w:tr>
      <w:tr w:rsidR="00724067" w14:paraId="4C53DDEE" w14:textId="77777777" w:rsidTr="0072631B">
        <w:tc>
          <w:tcPr>
            <w:tcW w:w="1802" w:type="dxa"/>
          </w:tcPr>
          <w:p w14:paraId="70B01416" w14:textId="77777777" w:rsidR="00724067" w:rsidRDefault="00724067" w:rsidP="0072631B">
            <w:pPr>
              <w:pStyle w:val="NormalWeb"/>
              <w:jc w:val="center"/>
              <w:rPr>
                <w:rFonts w:ascii="CMR10" w:hAnsi="CMR10"/>
                <w:sz w:val="20"/>
                <w:szCs w:val="20"/>
              </w:rPr>
            </w:pPr>
            <w:r>
              <w:rPr>
                <w:rFonts w:ascii="CMR10" w:hAnsi="CMR10"/>
                <w:sz w:val="20"/>
                <w:szCs w:val="20"/>
              </w:rPr>
              <w:t>Macro avg</w:t>
            </w:r>
          </w:p>
        </w:tc>
        <w:tc>
          <w:tcPr>
            <w:tcW w:w="1802" w:type="dxa"/>
          </w:tcPr>
          <w:p w14:paraId="2DFF749F" w14:textId="0134AF74" w:rsidR="00724067" w:rsidRDefault="00724067" w:rsidP="0072631B">
            <w:pPr>
              <w:pStyle w:val="NormalWeb"/>
              <w:jc w:val="center"/>
              <w:rPr>
                <w:rFonts w:ascii="CMR10" w:hAnsi="CMR10"/>
                <w:sz w:val="20"/>
                <w:szCs w:val="20"/>
              </w:rPr>
            </w:pPr>
            <w:r>
              <w:rPr>
                <w:rFonts w:ascii="CMR10" w:hAnsi="CMR10"/>
                <w:sz w:val="20"/>
                <w:szCs w:val="20"/>
              </w:rPr>
              <w:t>0.</w:t>
            </w:r>
            <w:r w:rsidR="00C209B5">
              <w:rPr>
                <w:rFonts w:ascii="CMR10" w:hAnsi="CMR10"/>
                <w:sz w:val="20"/>
                <w:szCs w:val="20"/>
              </w:rPr>
              <w:t>83</w:t>
            </w:r>
          </w:p>
        </w:tc>
        <w:tc>
          <w:tcPr>
            <w:tcW w:w="1802" w:type="dxa"/>
          </w:tcPr>
          <w:p w14:paraId="3C29CF81" w14:textId="1CAB1691" w:rsidR="00724067" w:rsidRDefault="00724067" w:rsidP="0072631B">
            <w:pPr>
              <w:pStyle w:val="NormalWeb"/>
              <w:jc w:val="center"/>
              <w:rPr>
                <w:rFonts w:ascii="CMR10" w:hAnsi="CMR10"/>
                <w:sz w:val="20"/>
                <w:szCs w:val="20"/>
              </w:rPr>
            </w:pPr>
            <w:r>
              <w:rPr>
                <w:rFonts w:ascii="CMR10" w:hAnsi="CMR10"/>
                <w:sz w:val="20"/>
                <w:szCs w:val="20"/>
              </w:rPr>
              <w:t>0.</w:t>
            </w:r>
            <w:r w:rsidR="00C209B5">
              <w:rPr>
                <w:rFonts w:ascii="CMR10" w:hAnsi="CMR10"/>
                <w:sz w:val="20"/>
                <w:szCs w:val="20"/>
              </w:rPr>
              <w:t>50</w:t>
            </w:r>
          </w:p>
        </w:tc>
        <w:tc>
          <w:tcPr>
            <w:tcW w:w="1802" w:type="dxa"/>
          </w:tcPr>
          <w:p w14:paraId="2B0A563D" w14:textId="3CEF47F5" w:rsidR="00724067" w:rsidRDefault="00724067" w:rsidP="0072631B">
            <w:pPr>
              <w:pStyle w:val="NormalWeb"/>
              <w:jc w:val="center"/>
              <w:rPr>
                <w:rFonts w:ascii="CMR10" w:hAnsi="CMR10"/>
                <w:sz w:val="20"/>
                <w:szCs w:val="20"/>
              </w:rPr>
            </w:pPr>
            <w:r>
              <w:rPr>
                <w:rFonts w:ascii="CMR10" w:hAnsi="CMR10"/>
                <w:sz w:val="20"/>
                <w:szCs w:val="20"/>
              </w:rPr>
              <w:t>0.</w:t>
            </w:r>
            <w:r w:rsidR="00C209B5">
              <w:rPr>
                <w:rFonts w:ascii="CMR10" w:hAnsi="CMR10"/>
                <w:sz w:val="20"/>
                <w:szCs w:val="20"/>
              </w:rPr>
              <w:t>54</w:t>
            </w:r>
          </w:p>
        </w:tc>
        <w:tc>
          <w:tcPr>
            <w:tcW w:w="1802" w:type="dxa"/>
          </w:tcPr>
          <w:p w14:paraId="469B3BD9" w14:textId="77777777" w:rsidR="00724067" w:rsidRDefault="00724067" w:rsidP="0072631B">
            <w:pPr>
              <w:pStyle w:val="NormalWeb"/>
              <w:jc w:val="center"/>
              <w:rPr>
                <w:rFonts w:ascii="CMR10" w:hAnsi="CMR10"/>
                <w:sz w:val="20"/>
                <w:szCs w:val="20"/>
              </w:rPr>
            </w:pPr>
            <w:r>
              <w:rPr>
                <w:rFonts w:ascii="CMR10" w:hAnsi="CMR10"/>
                <w:sz w:val="20"/>
                <w:szCs w:val="20"/>
              </w:rPr>
              <w:t>1000</w:t>
            </w:r>
          </w:p>
        </w:tc>
      </w:tr>
      <w:tr w:rsidR="00724067" w14:paraId="64572973" w14:textId="77777777" w:rsidTr="0072631B">
        <w:tc>
          <w:tcPr>
            <w:tcW w:w="1802" w:type="dxa"/>
          </w:tcPr>
          <w:p w14:paraId="4875D518" w14:textId="77777777" w:rsidR="00724067" w:rsidRDefault="00724067" w:rsidP="0072631B">
            <w:pPr>
              <w:pStyle w:val="NormalWeb"/>
              <w:jc w:val="center"/>
              <w:rPr>
                <w:rFonts w:ascii="CMR10" w:hAnsi="CMR10"/>
                <w:sz w:val="20"/>
                <w:szCs w:val="20"/>
              </w:rPr>
            </w:pPr>
            <w:r>
              <w:rPr>
                <w:rFonts w:ascii="CMR10" w:hAnsi="CMR10"/>
                <w:sz w:val="20"/>
                <w:szCs w:val="20"/>
              </w:rPr>
              <w:t>Weighted avg</w:t>
            </w:r>
          </w:p>
        </w:tc>
        <w:tc>
          <w:tcPr>
            <w:tcW w:w="1802" w:type="dxa"/>
          </w:tcPr>
          <w:p w14:paraId="6B7CC731" w14:textId="55DD1A44" w:rsidR="00724067" w:rsidRDefault="00724067" w:rsidP="0072631B">
            <w:pPr>
              <w:pStyle w:val="NormalWeb"/>
              <w:jc w:val="center"/>
              <w:rPr>
                <w:rFonts w:ascii="CMR10" w:hAnsi="CMR10"/>
                <w:sz w:val="20"/>
                <w:szCs w:val="20"/>
              </w:rPr>
            </w:pPr>
            <w:r>
              <w:rPr>
                <w:rFonts w:ascii="CMR10" w:hAnsi="CMR10"/>
                <w:sz w:val="20"/>
                <w:szCs w:val="20"/>
              </w:rPr>
              <w:t>0.7</w:t>
            </w:r>
            <w:r w:rsidR="00C209B5">
              <w:rPr>
                <w:rFonts w:ascii="CMR10" w:hAnsi="CMR10"/>
                <w:sz w:val="20"/>
                <w:szCs w:val="20"/>
              </w:rPr>
              <w:t>7</w:t>
            </w:r>
          </w:p>
        </w:tc>
        <w:tc>
          <w:tcPr>
            <w:tcW w:w="1802" w:type="dxa"/>
          </w:tcPr>
          <w:p w14:paraId="2CF29BF6" w14:textId="27D2553E" w:rsidR="00724067" w:rsidRDefault="00724067" w:rsidP="0072631B">
            <w:pPr>
              <w:pStyle w:val="NormalWeb"/>
              <w:jc w:val="center"/>
              <w:rPr>
                <w:rFonts w:ascii="CMR10" w:hAnsi="CMR10"/>
                <w:sz w:val="20"/>
                <w:szCs w:val="20"/>
              </w:rPr>
            </w:pPr>
            <w:r>
              <w:rPr>
                <w:rFonts w:ascii="CMR10" w:hAnsi="CMR10"/>
                <w:sz w:val="20"/>
                <w:szCs w:val="20"/>
              </w:rPr>
              <w:t>0.</w:t>
            </w:r>
            <w:r w:rsidR="00C209B5">
              <w:rPr>
                <w:rFonts w:ascii="CMR10" w:hAnsi="CMR10"/>
                <w:sz w:val="20"/>
                <w:szCs w:val="20"/>
              </w:rPr>
              <w:t>72</w:t>
            </w:r>
          </w:p>
        </w:tc>
        <w:tc>
          <w:tcPr>
            <w:tcW w:w="1802" w:type="dxa"/>
          </w:tcPr>
          <w:p w14:paraId="7255FB44" w14:textId="2713F912" w:rsidR="00724067" w:rsidRDefault="00724067" w:rsidP="0072631B">
            <w:pPr>
              <w:pStyle w:val="NormalWeb"/>
              <w:jc w:val="center"/>
              <w:rPr>
                <w:rFonts w:ascii="CMR10" w:hAnsi="CMR10"/>
                <w:sz w:val="20"/>
                <w:szCs w:val="20"/>
              </w:rPr>
            </w:pPr>
            <w:r>
              <w:rPr>
                <w:rFonts w:ascii="CMR10" w:hAnsi="CMR10"/>
                <w:sz w:val="20"/>
                <w:szCs w:val="20"/>
              </w:rPr>
              <w:t>0.</w:t>
            </w:r>
            <w:r w:rsidR="00C209B5">
              <w:rPr>
                <w:rFonts w:ascii="CMR10" w:hAnsi="CMR10"/>
                <w:sz w:val="20"/>
                <w:szCs w:val="20"/>
              </w:rPr>
              <w:t>66</w:t>
            </w:r>
          </w:p>
        </w:tc>
        <w:tc>
          <w:tcPr>
            <w:tcW w:w="1802" w:type="dxa"/>
          </w:tcPr>
          <w:p w14:paraId="679543CE" w14:textId="77777777" w:rsidR="00724067" w:rsidRDefault="00724067" w:rsidP="0072631B">
            <w:pPr>
              <w:pStyle w:val="NormalWeb"/>
              <w:jc w:val="center"/>
              <w:rPr>
                <w:rFonts w:ascii="CMR10" w:hAnsi="CMR10"/>
                <w:sz w:val="20"/>
                <w:szCs w:val="20"/>
              </w:rPr>
            </w:pPr>
            <w:r>
              <w:rPr>
                <w:rFonts w:ascii="CMR10" w:hAnsi="CMR10"/>
                <w:sz w:val="20"/>
                <w:szCs w:val="20"/>
              </w:rPr>
              <w:t>1000</w:t>
            </w:r>
          </w:p>
        </w:tc>
      </w:tr>
    </w:tbl>
    <w:p w14:paraId="779AF11B" w14:textId="6FAF6CAB" w:rsidR="00724067" w:rsidRDefault="00724067" w:rsidP="00724067">
      <w:pPr>
        <w:pStyle w:val="NormalWeb"/>
        <w:rPr>
          <w:rFonts w:ascii="CMR10" w:hAnsi="CMR10"/>
          <w:sz w:val="20"/>
          <w:szCs w:val="20"/>
        </w:rPr>
      </w:pPr>
      <w:r w:rsidRPr="006D0119">
        <w:rPr>
          <w:rFonts w:ascii="CMR10" w:hAnsi="CMR10"/>
          <w:sz w:val="20"/>
          <w:szCs w:val="20"/>
        </w:rPr>
        <w:t>5.</w:t>
      </w:r>
      <w:r>
        <w:rPr>
          <w:rFonts w:ascii="CMR10" w:hAnsi="CMR10"/>
          <w:sz w:val="20"/>
          <w:szCs w:val="20"/>
        </w:rPr>
        <w:t>2. DT</w:t>
      </w:r>
      <w:r w:rsidRPr="006D0119">
        <w:rPr>
          <w:rFonts w:ascii="CMR10" w:hAnsi="CMR10"/>
          <w:sz w:val="20"/>
          <w:szCs w:val="20"/>
        </w:rPr>
        <w:t xml:space="preserve"> models from the whole vocabulary with converting all letters to lower case</w:t>
      </w:r>
    </w:p>
    <w:tbl>
      <w:tblPr>
        <w:tblStyle w:val="TableGrid"/>
        <w:tblW w:w="0" w:type="auto"/>
        <w:tblLook w:val="04A0" w:firstRow="1" w:lastRow="0" w:firstColumn="1" w:lastColumn="0" w:noHBand="0" w:noVBand="1"/>
      </w:tblPr>
      <w:tblGrid>
        <w:gridCol w:w="1802"/>
        <w:gridCol w:w="1802"/>
        <w:gridCol w:w="1802"/>
        <w:gridCol w:w="1802"/>
        <w:gridCol w:w="1802"/>
      </w:tblGrid>
      <w:tr w:rsidR="00724067" w14:paraId="15560DC5" w14:textId="77777777" w:rsidTr="0072631B">
        <w:tc>
          <w:tcPr>
            <w:tcW w:w="1802" w:type="dxa"/>
          </w:tcPr>
          <w:p w14:paraId="79DADF2C" w14:textId="77777777" w:rsidR="00724067" w:rsidRDefault="00724067" w:rsidP="0072631B">
            <w:pPr>
              <w:pStyle w:val="NormalWeb"/>
              <w:jc w:val="center"/>
              <w:rPr>
                <w:rFonts w:ascii="CMR10" w:hAnsi="CMR10"/>
                <w:sz w:val="20"/>
                <w:szCs w:val="20"/>
              </w:rPr>
            </w:pPr>
          </w:p>
        </w:tc>
        <w:tc>
          <w:tcPr>
            <w:tcW w:w="1802" w:type="dxa"/>
          </w:tcPr>
          <w:p w14:paraId="5CB08D53" w14:textId="77777777" w:rsidR="00724067" w:rsidRDefault="00724067" w:rsidP="0072631B">
            <w:pPr>
              <w:pStyle w:val="NormalWeb"/>
              <w:jc w:val="center"/>
              <w:rPr>
                <w:rFonts w:ascii="CMR10" w:hAnsi="CMR10"/>
                <w:sz w:val="20"/>
                <w:szCs w:val="20"/>
              </w:rPr>
            </w:pPr>
            <w:r>
              <w:rPr>
                <w:rFonts w:ascii="CMR10" w:hAnsi="CMR10"/>
                <w:sz w:val="20"/>
                <w:szCs w:val="20"/>
              </w:rPr>
              <w:t>precision</w:t>
            </w:r>
          </w:p>
        </w:tc>
        <w:tc>
          <w:tcPr>
            <w:tcW w:w="1802" w:type="dxa"/>
          </w:tcPr>
          <w:p w14:paraId="7C2A8A2E" w14:textId="77777777" w:rsidR="00724067" w:rsidRDefault="00724067" w:rsidP="0072631B">
            <w:pPr>
              <w:pStyle w:val="NormalWeb"/>
              <w:jc w:val="center"/>
              <w:rPr>
                <w:rFonts w:ascii="CMR10" w:hAnsi="CMR10"/>
                <w:sz w:val="20"/>
                <w:szCs w:val="20"/>
              </w:rPr>
            </w:pPr>
            <w:r>
              <w:rPr>
                <w:rFonts w:ascii="CMR10" w:hAnsi="CMR10"/>
                <w:sz w:val="20"/>
                <w:szCs w:val="20"/>
              </w:rPr>
              <w:t>recall</w:t>
            </w:r>
          </w:p>
        </w:tc>
        <w:tc>
          <w:tcPr>
            <w:tcW w:w="1802" w:type="dxa"/>
          </w:tcPr>
          <w:p w14:paraId="07040F89" w14:textId="77777777" w:rsidR="00724067" w:rsidRDefault="00724067" w:rsidP="0072631B">
            <w:pPr>
              <w:pStyle w:val="NormalWeb"/>
              <w:jc w:val="center"/>
              <w:rPr>
                <w:rFonts w:ascii="CMR10" w:hAnsi="CMR10"/>
                <w:sz w:val="20"/>
                <w:szCs w:val="20"/>
              </w:rPr>
            </w:pPr>
            <w:r>
              <w:rPr>
                <w:rFonts w:ascii="CMR10" w:hAnsi="CMR10"/>
                <w:sz w:val="20"/>
                <w:szCs w:val="20"/>
              </w:rPr>
              <w:t>F1-score</w:t>
            </w:r>
          </w:p>
        </w:tc>
        <w:tc>
          <w:tcPr>
            <w:tcW w:w="1802" w:type="dxa"/>
          </w:tcPr>
          <w:p w14:paraId="41D4A1F5" w14:textId="77777777" w:rsidR="00724067" w:rsidRDefault="00724067" w:rsidP="0072631B">
            <w:pPr>
              <w:pStyle w:val="NormalWeb"/>
              <w:jc w:val="center"/>
              <w:rPr>
                <w:rFonts w:ascii="CMR10" w:hAnsi="CMR10"/>
                <w:sz w:val="20"/>
                <w:szCs w:val="20"/>
              </w:rPr>
            </w:pPr>
            <w:r>
              <w:rPr>
                <w:rFonts w:ascii="CMR10" w:hAnsi="CMR10"/>
                <w:sz w:val="20"/>
                <w:szCs w:val="20"/>
              </w:rPr>
              <w:t>support</w:t>
            </w:r>
          </w:p>
        </w:tc>
      </w:tr>
      <w:tr w:rsidR="00724067" w14:paraId="029D2DB1" w14:textId="77777777" w:rsidTr="0072631B">
        <w:tc>
          <w:tcPr>
            <w:tcW w:w="1802" w:type="dxa"/>
          </w:tcPr>
          <w:p w14:paraId="215B0946" w14:textId="77777777" w:rsidR="00724067" w:rsidRDefault="00724067" w:rsidP="0072631B">
            <w:pPr>
              <w:pStyle w:val="NormalWeb"/>
              <w:jc w:val="center"/>
              <w:rPr>
                <w:rFonts w:ascii="CMR10" w:hAnsi="CMR10"/>
                <w:sz w:val="20"/>
                <w:szCs w:val="20"/>
              </w:rPr>
            </w:pPr>
            <w:r>
              <w:rPr>
                <w:rFonts w:ascii="CMR10" w:hAnsi="CMR10"/>
                <w:sz w:val="20"/>
                <w:szCs w:val="20"/>
              </w:rPr>
              <w:t>Negative</w:t>
            </w:r>
          </w:p>
        </w:tc>
        <w:tc>
          <w:tcPr>
            <w:tcW w:w="1802" w:type="dxa"/>
          </w:tcPr>
          <w:p w14:paraId="3C7F7994" w14:textId="56546DE4" w:rsidR="00724067" w:rsidRDefault="00724067" w:rsidP="0072631B">
            <w:pPr>
              <w:pStyle w:val="NormalWeb"/>
              <w:jc w:val="center"/>
              <w:rPr>
                <w:rFonts w:ascii="CMR10" w:hAnsi="CMR10"/>
                <w:sz w:val="20"/>
                <w:szCs w:val="20"/>
              </w:rPr>
            </w:pPr>
            <w:r>
              <w:rPr>
                <w:rFonts w:ascii="CMR10" w:hAnsi="CMR10"/>
                <w:sz w:val="20"/>
                <w:szCs w:val="20"/>
              </w:rPr>
              <w:t>0.7</w:t>
            </w:r>
            <w:r w:rsidR="00C209B5">
              <w:rPr>
                <w:rFonts w:ascii="CMR10" w:hAnsi="CMR10"/>
                <w:sz w:val="20"/>
                <w:szCs w:val="20"/>
              </w:rPr>
              <w:t>5</w:t>
            </w:r>
          </w:p>
        </w:tc>
        <w:tc>
          <w:tcPr>
            <w:tcW w:w="1802" w:type="dxa"/>
          </w:tcPr>
          <w:p w14:paraId="0167F09F" w14:textId="223986AC" w:rsidR="00724067" w:rsidRDefault="00724067" w:rsidP="0072631B">
            <w:pPr>
              <w:pStyle w:val="NormalWeb"/>
              <w:jc w:val="center"/>
              <w:rPr>
                <w:rFonts w:ascii="CMR10" w:hAnsi="CMR10"/>
                <w:sz w:val="20"/>
                <w:szCs w:val="20"/>
              </w:rPr>
            </w:pPr>
            <w:r>
              <w:rPr>
                <w:rFonts w:ascii="CMR10" w:hAnsi="CMR10"/>
                <w:sz w:val="20"/>
                <w:szCs w:val="20"/>
              </w:rPr>
              <w:t>0.</w:t>
            </w:r>
            <w:r w:rsidR="00C209B5">
              <w:rPr>
                <w:rFonts w:ascii="CMR10" w:hAnsi="CMR10"/>
                <w:sz w:val="20"/>
                <w:szCs w:val="20"/>
              </w:rPr>
              <w:t>89</w:t>
            </w:r>
          </w:p>
        </w:tc>
        <w:tc>
          <w:tcPr>
            <w:tcW w:w="1802" w:type="dxa"/>
          </w:tcPr>
          <w:p w14:paraId="0B86ACAD" w14:textId="3C781130" w:rsidR="00724067" w:rsidRDefault="00724067" w:rsidP="0072631B">
            <w:pPr>
              <w:pStyle w:val="NormalWeb"/>
              <w:jc w:val="center"/>
              <w:rPr>
                <w:rFonts w:ascii="CMR10" w:hAnsi="CMR10"/>
                <w:sz w:val="20"/>
                <w:szCs w:val="20"/>
              </w:rPr>
            </w:pPr>
            <w:r>
              <w:rPr>
                <w:rFonts w:ascii="CMR10" w:hAnsi="CMR10"/>
                <w:sz w:val="20"/>
                <w:szCs w:val="20"/>
              </w:rPr>
              <w:t>0.81</w:t>
            </w:r>
          </w:p>
        </w:tc>
        <w:tc>
          <w:tcPr>
            <w:tcW w:w="1802" w:type="dxa"/>
          </w:tcPr>
          <w:p w14:paraId="489B2311" w14:textId="77777777" w:rsidR="00724067" w:rsidRDefault="00724067" w:rsidP="0072631B">
            <w:pPr>
              <w:pStyle w:val="NormalWeb"/>
              <w:jc w:val="center"/>
              <w:rPr>
                <w:rFonts w:ascii="CMR10" w:hAnsi="CMR10"/>
                <w:sz w:val="20"/>
                <w:szCs w:val="20"/>
              </w:rPr>
            </w:pPr>
            <w:r>
              <w:rPr>
                <w:rFonts w:ascii="CMR10" w:hAnsi="CMR10"/>
                <w:sz w:val="20"/>
                <w:szCs w:val="20"/>
              </w:rPr>
              <w:t>628</w:t>
            </w:r>
          </w:p>
        </w:tc>
      </w:tr>
      <w:tr w:rsidR="00724067" w14:paraId="0FF296B2" w14:textId="77777777" w:rsidTr="0072631B">
        <w:tc>
          <w:tcPr>
            <w:tcW w:w="1802" w:type="dxa"/>
          </w:tcPr>
          <w:p w14:paraId="62EE8750" w14:textId="77777777" w:rsidR="00724067" w:rsidRDefault="00724067" w:rsidP="0072631B">
            <w:pPr>
              <w:pStyle w:val="NormalWeb"/>
              <w:jc w:val="center"/>
              <w:rPr>
                <w:rFonts w:ascii="CMR10" w:hAnsi="CMR10"/>
                <w:sz w:val="20"/>
                <w:szCs w:val="20"/>
              </w:rPr>
            </w:pPr>
            <w:r>
              <w:rPr>
                <w:rFonts w:ascii="CMR10" w:hAnsi="CMR10"/>
                <w:sz w:val="20"/>
                <w:szCs w:val="20"/>
              </w:rPr>
              <w:t>neutral</w:t>
            </w:r>
          </w:p>
        </w:tc>
        <w:tc>
          <w:tcPr>
            <w:tcW w:w="1802" w:type="dxa"/>
          </w:tcPr>
          <w:p w14:paraId="73C9E1C0" w14:textId="671F4913" w:rsidR="00724067" w:rsidRDefault="00724067" w:rsidP="0072631B">
            <w:pPr>
              <w:pStyle w:val="NormalWeb"/>
              <w:jc w:val="center"/>
              <w:rPr>
                <w:rFonts w:ascii="CMR10" w:hAnsi="CMR10"/>
                <w:sz w:val="20"/>
                <w:szCs w:val="20"/>
              </w:rPr>
            </w:pPr>
            <w:r>
              <w:rPr>
                <w:rFonts w:ascii="CMR10" w:hAnsi="CMR10"/>
                <w:sz w:val="20"/>
                <w:szCs w:val="20"/>
              </w:rPr>
              <w:t>0.4</w:t>
            </w:r>
            <w:r w:rsidR="00C209B5">
              <w:rPr>
                <w:rFonts w:ascii="CMR10" w:hAnsi="CMR10"/>
                <w:sz w:val="20"/>
                <w:szCs w:val="20"/>
              </w:rPr>
              <w:t>9</w:t>
            </w:r>
          </w:p>
        </w:tc>
        <w:tc>
          <w:tcPr>
            <w:tcW w:w="1802" w:type="dxa"/>
          </w:tcPr>
          <w:p w14:paraId="22E683DB" w14:textId="001FCFB2" w:rsidR="00724067" w:rsidRDefault="00724067" w:rsidP="0072631B">
            <w:pPr>
              <w:pStyle w:val="NormalWeb"/>
              <w:jc w:val="center"/>
              <w:rPr>
                <w:rFonts w:ascii="CMR10" w:hAnsi="CMR10"/>
                <w:sz w:val="20"/>
                <w:szCs w:val="20"/>
              </w:rPr>
            </w:pPr>
            <w:r>
              <w:rPr>
                <w:rFonts w:ascii="CMR10" w:hAnsi="CMR10"/>
                <w:sz w:val="20"/>
                <w:szCs w:val="20"/>
              </w:rPr>
              <w:t>0.2</w:t>
            </w:r>
            <w:r w:rsidR="00C209B5">
              <w:rPr>
                <w:rFonts w:ascii="CMR10" w:hAnsi="CMR10"/>
                <w:sz w:val="20"/>
                <w:szCs w:val="20"/>
              </w:rPr>
              <w:t>8</w:t>
            </w:r>
          </w:p>
        </w:tc>
        <w:tc>
          <w:tcPr>
            <w:tcW w:w="1802" w:type="dxa"/>
          </w:tcPr>
          <w:p w14:paraId="005D1AD7" w14:textId="548365FD" w:rsidR="00724067" w:rsidRDefault="00724067" w:rsidP="0072631B">
            <w:pPr>
              <w:pStyle w:val="NormalWeb"/>
              <w:jc w:val="center"/>
              <w:rPr>
                <w:rFonts w:ascii="CMR10" w:hAnsi="CMR10"/>
                <w:sz w:val="20"/>
                <w:szCs w:val="20"/>
              </w:rPr>
            </w:pPr>
            <w:r>
              <w:rPr>
                <w:rFonts w:ascii="CMR10" w:hAnsi="CMR10"/>
                <w:sz w:val="20"/>
                <w:szCs w:val="20"/>
              </w:rPr>
              <w:t>0.</w:t>
            </w:r>
            <w:r w:rsidR="00C209B5">
              <w:rPr>
                <w:rFonts w:ascii="CMR10" w:hAnsi="CMR10"/>
                <w:sz w:val="20"/>
                <w:szCs w:val="20"/>
              </w:rPr>
              <w:t>35</w:t>
            </w:r>
          </w:p>
        </w:tc>
        <w:tc>
          <w:tcPr>
            <w:tcW w:w="1802" w:type="dxa"/>
          </w:tcPr>
          <w:p w14:paraId="0EDB5904" w14:textId="77777777" w:rsidR="00724067" w:rsidRDefault="00724067" w:rsidP="0072631B">
            <w:pPr>
              <w:pStyle w:val="NormalWeb"/>
              <w:jc w:val="center"/>
              <w:rPr>
                <w:rFonts w:ascii="CMR10" w:hAnsi="CMR10"/>
                <w:sz w:val="20"/>
                <w:szCs w:val="20"/>
              </w:rPr>
            </w:pPr>
            <w:r>
              <w:rPr>
                <w:rFonts w:ascii="CMR10" w:hAnsi="CMR10"/>
                <w:sz w:val="20"/>
                <w:szCs w:val="20"/>
              </w:rPr>
              <w:t>210</w:t>
            </w:r>
          </w:p>
        </w:tc>
      </w:tr>
      <w:tr w:rsidR="00724067" w14:paraId="2402328D" w14:textId="77777777" w:rsidTr="0072631B">
        <w:tc>
          <w:tcPr>
            <w:tcW w:w="1802" w:type="dxa"/>
          </w:tcPr>
          <w:p w14:paraId="688BDAE6" w14:textId="77777777" w:rsidR="00724067" w:rsidRDefault="00724067" w:rsidP="0072631B">
            <w:pPr>
              <w:pStyle w:val="NormalWeb"/>
              <w:jc w:val="center"/>
              <w:rPr>
                <w:rFonts w:ascii="CMR10" w:hAnsi="CMR10"/>
                <w:sz w:val="20"/>
                <w:szCs w:val="20"/>
              </w:rPr>
            </w:pPr>
            <w:r>
              <w:rPr>
                <w:rFonts w:ascii="CMR10" w:hAnsi="CMR10"/>
                <w:sz w:val="20"/>
                <w:szCs w:val="20"/>
              </w:rPr>
              <w:t>positive</w:t>
            </w:r>
          </w:p>
        </w:tc>
        <w:tc>
          <w:tcPr>
            <w:tcW w:w="1802" w:type="dxa"/>
          </w:tcPr>
          <w:p w14:paraId="58598A58" w14:textId="4D4DE15B" w:rsidR="00724067" w:rsidRDefault="00724067" w:rsidP="0072631B">
            <w:pPr>
              <w:pStyle w:val="NormalWeb"/>
              <w:jc w:val="center"/>
              <w:rPr>
                <w:rFonts w:ascii="CMR10" w:hAnsi="CMR10"/>
                <w:sz w:val="20"/>
                <w:szCs w:val="20"/>
              </w:rPr>
            </w:pPr>
            <w:r>
              <w:rPr>
                <w:rFonts w:ascii="CMR10" w:hAnsi="CMR10"/>
                <w:sz w:val="20"/>
                <w:szCs w:val="20"/>
              </w:rPr>
              <w:t>0.6</w:t>
            </w:r>
            <w:r w:rsidR="00C209B5">
              <w:rPr>
                <w:rFonts w:ascii="CMR10" w:hAnsi="CMR10"/>
                <w:sz w:val="20"/>
                <w:szCs w:val="20"/>
              </w:rPr>
              <w:t>7</w:t>
            </w:r>
          </w:p>
        </w:tc>
        <w:tc>
          <w:tcPr>
            <w:tcW w:w="1802" w:type="dxa"/>
          </w:tcPr>
          <w:p w14:paraId="7E1D2762" w14:textId="715A6B6E" w:rsidR="00724067" w:rsidRDefault="00724067" w:rsidP="0072631B">
            <w:pPr>
              <w:pStyle w:val="NormalWeb"/>
              <w:jc w:val="center"/>
              <w:rPr>
                <w:rFonts w:ascii="CMR10" w:hAnsi="CMR10"/>
                <w:sz w:val="20"/>
                <w:szCs w:val="20"/>
              </w:rPr>
            </w:pPr>
            <w:r>
              <w:rPr>
                <w:rFonts w:ascii="CMR10" w:hAnsi="CMR10"/>
                <w:sz w:val="20"/>
                <w:szCs w:val="20"/>
              </w:rPr>
              <w:t>0.</w:t>
            </w:r>
            <w:r w:rsidR="00C209B5">
              <w:rPr>
                <w:rFonts w:ascii="CMR10" w:hAnsi="CMR10"/>
                <w:sz w:val="20"/>
                <w:szCs w:val="20"/>
              </w:rPr>
              <w:t>57</w:t>
            </w:r>
          </w:p>
        </w:tc>
        <w:tc>
          <w:tcPr>
            <w:tcW w:w="1802" w:type="dxa"/>
          </w:tcPr>
          <w:p w14:paraId="3F7CDD80" w14:textId="12C5B8A7" w:rsidR="00724067" w:rsidRDefault="00724067" w:rsidP="0072631B">
            <w:pPr>
              <w:pStyle w:val="NormalWeb"/>
              <w:jc w:val="center"/>
              <w:rPr>
                <w:rFonts w:ascii="CMR10" w:hAnsi="CMR10"/>
                <w:sz w:val="20"/>
                <w:szCs w:val="20"/>
              </w:rPr>
            </w:pPr>
            <w:r>
              <w:rPr>
                <w:rFonts w:ascii="CMR10" w:hAnsi="CMR10"/>
                <w:sz w:val="20"/>
                <w:szCs w:val="20"/>
              </w:rPr>
              <w:t>0.</w:t>
            </w:r>
            <w:r w:rsidR="00C209B5">
              <w:rPr>
                <w:rFonts w:ascii="CMR10" w:hAnsi="CMR10"/>
                <w:sz w:val="20"/>
                <w:szCs w:val="20"/>
              </w:rPr>
              <w:t>61</w:t>
            </w:r>
          </w:p>
        </w:tc>
        <w:tc>
          <w:tcPr>
            <w:tcW w:w="1802" w:type="dxa"/>
          </w:tcPr>
          <w:p w14:paraId="344A5DEE" w14:textId="77777777" w:rsidR="00724067" w:rsidRDefault="00724067" w:rsidP="0072631B">
            <w:pPr>
              <w:pStyle w:val="NormalWeb"/>
              <w:jc w:val="center"/>
              <w:rPr>
                <w:rFonts w:ascii="CMR10" w:hAnsi="CMR10"/>
                <w:sz w:val="20"/>
                <w:szCs w:val="20"/>
              </w:rPr>
            </w:pPr>
            <w:r>
              <w:rPr>
                <w:rFonts w:ascii="CMR10" w:hAnsi="CMR10"/>
                <w:sz w:val="20"/>
                <w:szCs w:val="20"/>
              </w:rPr>
              <w:t>162</w:t>
            </w:r>
          </w:p>
        </w:tc>
      </w:tr>
      <w:tr w:rsidR="00724067" w14:paraId="6FEC2D9F" w14:textId="77777777" w:rsidTr="0072631B">
        <w:tc>
          <w:tcPr>
            <w:tcW w:w="1802" w:type="dxa"/>
          </w:tcPr>
          <w:p w14:paraId="035A22D1" w14:textId="77777777" w:rsidR="00724067" w:rsidRDefault="00724067" w:rsidP="0072631B">
            <w:pPr>
              <w:pStyle w:val="NormalWeb"/>
              <w:jc w:val="center"/>
              <w:rPr>
                <w:rFonts w:ascii="CMR10" w:hAnsi="CMR10"/>
                <w:sz w:val="20"/>
                <w:szCs w:val="20"/>
              </w:rPr>
            </w:pPr>
            <w:r>
              <w:rPr>
                <w:rFonts w:ascii="CMR10" w:hAnsi="CMR10"/>
                <w:sz w:val="20"/>
                <w:szCs w:val="20"/>
              </w:rPr>
              <w:t>accuracy</w:t>
            </w:r>
          </w:p>
        </w:tc>
        <w:tc>
          <w:tcPr>
            <w:tcW w:w="1802" w:type="dxa"/>
          </w:tcPr>
          <w:p w14:paraId="33F66C5D" w14:textId="77777777" w:rsidR="00724067" w:rsidRDefault="00724067" w:rsidP="0072631B">
            <w:pPr>
              <w:pStyle w:val="NormalWeb"/>
              <w:jc w:val="center"/>
              <w:rPr>
                <w:rFonts w:ascii="CMR10" w:hAnsi="CMR10"/>
                <w:sz w:val="20"/>
                <w:szCs w:val="20"/>
              </w:rPr>
            </w:pPr>
          </w:p>
        </w:tc>
        <w:tc>
          <w:tcPr>
            <w:tcW w:w="1802" w:type="dxa"/>
          </w:tcPr>
          <w:p w14:paraId="0FA80DB8" w14:textId="77777777" w:rsidR="00724067" w:rsidRDefault="00724067" w:rsidP="0072631B">
            <w:pPr>
              <w:pStyle w:val="NormalWeb"/>
              <w:jc w:val="center"/>
              <w:rPr>
                <w:rFonts w:ascii="CMR10" w:hAnsi="CMR10"/>
                <w:sz w:val="20"/>
                <w:szCs w:val="20"/>
              </w:rPr>
            </w:pPr>
          </w:p>
        </w:tc>
        <w:tc>
          <w:tcPr>
            <w:tcW w:w="1802" w:type="dxa"/>
          </w:tcPr>
          <w:p w14:paraId="3D230ED5" w14:textId="760F3159" w:rsidR="00724067" w:rsidRDefault="00724067" w:rsidP="0072631B">
            <w:pPr>
              <w:pStyle w:val="NormalWeb"/>
              <w:jc w:val="center"/>
              <w:rPr>
                <w:rFonts w:ascii="CMR10" w:hAnsi="CMR10"/>
                <w:sz w:val="20"/>
                <w:szCs w:val="20"/>
              </w:rPr>
            </w:pPr>
            <w:r>
              <w:rPr>
                <w:rFonts w:ascii="CMR10" w:hAnsi="CMR10"/>
                <w:sz w:val="20"/>
                <w:szCs w:val="20"/>
              </w:rPr>
              <w:t>0.7</w:t>
            </w:r>
            <w:r w:rsidR="00C209B5">
              <w:rPr>
                <w:rFonts w:ascii="CMR10" w:hAnsi="CMR10"/>
                <w:sz w:val="20"/>
                <w:szCs w:val="20"/>
              </w:rPr>
              <w:t>1</w:t>
            </w:r>
          </w:p>
        </w:tc>
        <w:tc>
          <w:tcPr>
            <w:tcW w:w="1802" w:type="dxa"/>
          </w:tcPr>
          <w:p w14:paraId="04FCC3B2" w14:textId="77777777" w:rsidR="00724067" w:rsidRDefault="00724067" w:rsidP="0072631B">
            <w:pPr>
              <w:pStyle w:val="NormalWeb"/>
              <w:jc w:val="center"/>
              <w:rPr>
                <w:rFonts w:ascii="CMR10" w:hAnsi="CMR10"/>
                <w:sz w:val="20"/>
                <w:szCs w:val="20"/>
              </w:rPr>
            </w:pPr>
            <w:r>
              <w:rPr>
                <w:rFonts w:ascii="CMR10" w:hAnsi="CMR10"/>
                <w:sz w:val="20"/>
                <w:szCs w:val="20"/>
              </w:rPr>
              <w:t>1000</w:t>
            </w:r>
          </w:p>
        </w:tc>
      </w:tr>
      <w:tr w:rsidR="00724067" w14:paraId="53BB2E83" w14:textId="77777777" w:rsidTr="0072631B">
        <w:tc>
          <w:tcPr>
            <w:tcW w:w="1802" w:type="dxa"/>
          </w:tcPr>
          <w:p w14:paraId="529F222C" w14:textId="77777777" w:rsidR="00724067" w:rsidRDefault="00724067" w:rsidP="0072631B">
            <w:pPr>
              <w:pStyle w:val="NormalWeb"/>
              <w:jc w:val="center"/>
              <w:rPr>
                <w:rFonts w:ascii="CMR10" w:hAnsi="CMR10"/>
                <w:sz w:val="20"/>
                <w:szCs w:val="20"/>
              </w:rPr>
            </w:pPr>
            <w:r>
              <w:rPr>
                <w:rFonts w:ascii="CMR10" w:hAnsi="CMR10"/>
                <w:sz w:val="20"/>
                <w:szCs w:val="20"/>
              </w:rPr>
              <w:t>Macro avg</w:t>
            </w:r>
          </w:p>
        </w:tc>
        <w:tc>
          <w:tcPr>
            <w:tcW w:w="1802" w:type="dxa"/>
          </w:tcPr>
          <w:p w14:paraId="3DEEE41A" w14:textId="73229698" w:rsidR="00724067" w:rsidRDefault="00724067" w:rsidP="0072631B">
            <w:pPr>
              <w:pStyle w:val="NormalWeb"/>
              <w:jc w:val="center"/>
              <w:rPr>
                <w:rFonts w:ascii="CMR10" w:hAnsi="CMR10"/>
                <w:sz w:val="20"/>
                <w:szCs w:val="20"/>
              </w:rPr>
            </w:pPr>
            <w:r>
              <w:rPr>
                <w:rFonts w:ascii="CMR10" w:hAnsi="CMR10"/>
                <w:sz w:val="20"/>
                <w:szCs w:val="20"/>
              </w:rPr>
              <w:t>0.6</w:t>
            </w:r>
            <w:r w:rsidR="00C209B5">
              <w:rPr>
                <w:rFonts w:ascii="CMR10" w:hAnsi="CMR10"/>
                <w:sz w:val="20"/>
                <w:szCs w:val="20"/>
              </w:rPr>
              <w:t>4</w:t>
            </w:r>
          </w:p>
        </w:tc>
        <w:tc>
          <w:tcPr>
            <w:tcW w:w="1802" w:type="dxa"/>
          </w:tcPr>
          <w:p w14:paraId="10B1856D" w14:textId="681A8F70" w:rsidR="00724067" w:rsidRDefault="00724067" w:rsidP="0072631B">
            <w:pPr>
              <w:pStyle w:val="NormalWeb"/>
              <w:jc w:val="center"/>
              <w:rPr>
                <w:rFonts w:ascii="CMR10" w:hAnsi="CMR10"/>
                <w:sz w:val="20"/>
                <w:szCs w:val="20"/>
              </w:rPr>
            </w:pPr>
            <w:r>
              <w:rPr>
                <w:rFonts w:ascii="CMR10" w:hAnsi="CMR10"/>
                <w:sz w:val="20"/>
                <w:szCs w:val="20"/>
              </w:rPr>
              <w:t>0.5</w:t>
            </w:r>
            <w:r w:rsidR="00C209B5">
              <w:rPr>
                <w:rFonts w:ascii="CMR10" w:hAnsi="CMR10"/>
                <w:sz w:val="20"/>
                <w:szCs w:val="20"/>
              </w:rPr>
              <w:t>8</w:t>
            </w:r>
          </w:p>
        </w:tc>
        <w:tc>
          <w:tcPr>
            <w:tcW w:w="1802" w:type="dxa"/>
          </w:tcPr>
          <w:p w14:paraId="0558611F" w14:textId="55C1C2CF" w:rsidR="00724067" w:rsidRDefault="00724067" w:rsidP="0072631B">
            <w:pPr>
              <w:pStyle w:val="NormalWeb"/>
              <w:jc w:val="center"/>
              <w:rPr>
                <w:rFonts w:ascii="CMR10" w:hAnsi="CMR10"/>
                <w:sz w:val="20"/>
                <w:szCs w:val="20"/>
              </w:rPr>
            </w:pPr>
            <w:r>
              <w:rPr>
                <w:rFonts w:ascii="CMR10" w:hAnsi="CMR10"/>
                <w:sz w:val="20"/>
                <w:szCs w:val="20"/>
              </w:rPr>
              <w:t>0.5</w:t>
            </w:r>
            <w:r w:rsidR="00C209B5">
              <w:rPr>
                <w:rFonts w:ascii="CMR10" w:hAnsi="CMR10"/>
                <w:sz w:val="20"/>
                <w:szCs w:val="20"/>
              </w:rPr>
              <w:t>9</w:t>
            </w:r>
          </w:p>
        </w:tc>
        <w:tc>
          <w:tcPr>
            <w:tcW w:w="1802" w:type="dxa"/>
          </w:tcPr>
          <w:p w14:paraId="2A92906B" w14:textId="77777777" w:rsidR="00724067" w:rsidRDefault="00724067" w:rsidP="0072631B">
            <w:pPr>
              <w:pStyle w:val="NormalWeb"/>
              <w:jc w:val="center"/>
              <w:rPr>
                <w:rFonts w:ascii="CMR10" w:hAnsi="CMR10"/>
                <w:sz w:val="20"/>
                <w:szCs w:val="20"/>
              </w:rPr>
            </w:pPr>
            <w:r>
              <w:rPr>
                <w:rFonts w:ascii="CMR10" w:hAnsi="CMR10"/>
                <w:sz w:val="20"/>
                <w:szCs w:val="20"/>
              </w:rPr>
              <w:t>1000</w:t>
            </w:r>
          </w:p>
        </w:tc>
      </w:tr>
      <w:tr w:rsidR="00724067" w14:paraId="6652D35E" w14:textId="77777777" w:rsidTr="0072631B">
        <w:tc>
          <w:tcPr>
            <w:tcW w:w="1802" w:type="dxa"/>
          </w:tcPr>
          <w:p w14:paraId="4EF44908" w14:textId="77777777" w:rsidR="00724067" w:rsidRDefault="00724067" w:rsidP="0072631B">
            <w:pPr>
              <w:pStyle w:val="NormalWeb"/>
              <w:jc w:val="center"/>
              <w:rPr>
                <w:rFonts w:ascii="CMR10" w:hAnsi="CMR10"/>
                <w:sz w:val="20"/>
                <w:szCs w:val="20"/>
              </w:rPr>
            </w:pPr>
            <w:r>
              <w:rPr>
                <w:rFonts w:ascii="CMR10" w:hAnsi="CMR10"/>
                <w:sz w:val="20"/>
                <w:szCs w:val="20"/>
              </w:rPr>
              <w:t>Weighted avg</w:t>
            </w:r>
          </w:p>
        </w:tc>
        <w:tc>
          <w:tcPr>
            <w:tcW w:w="1802" w:type="dxa"/>
          </w:tcPr>
          <w:p w14:paraId="0CA291E6" w14:textId="1D89890F" w:rsidR="00724067" w:rsidRDefault="00724067" w:rsidP="0072631B">
            <w:pPr>
              <w:pStyle w:val="NormalWeb"/>
              <w:jc w:val="center"/>
              <w:rPr>
                <w:rFonts w:ascii="CMR10" w:hAnsi="CMR10"/>
                <w:sz w:val="20"/>
                <w:szCs w:val="20"/>
              </w:rPr>
            </w:pPr>
            <w:r>
              <w:rPr>
                <w:rFonts w:ascii="CMR10" w:hAnsi="CMR10"/>
                <w:sz w:val="20"/>
                <w:szCs w:val="20"/>
              </w:rPr>
              <w:t>0.6</w:t>
            </w:r>
            <w:r w:rsidR="00C209B5">
              <w:rPr>
                <w:rFonts w:ascii="CMR10" w:hAnsi="CMR10"/>
                <w:sz w:val="20"/>
                <w:szCs w:val="20"/>
              </w:rPr>
              <w:t>8</w:t>
            </w:r>
          </w:p>
        </w:tc>
        <w:tc>
          <w:tcPr>
            <w:tcW w:w="1802" w:type="dxa"/>
          </w:tcPr>
          <w:p w14:paraId="53C3DDCD" w14:textId="67D665C0" w:rsidR="00724067" w:rsidRDefault="00724067" w:rsidP="0072631B">
            <w:pPr>
              <w:pStyle w:val="NormalWeb"/>
              <w:jc w:val="center"/>
              <w:rPr>
                <w:rFonts w:ascii="CMR10" w:hAnsi="CMR10"/>
                <w:sz w:val="20"/>
                <w:szCs w:val="20"/>
              </w:rPr>
            </w:pPr>
            <w:r>
              <w:rPr>
                <w:rFonts w:ascii="CMR10" w:hAnsi="CMR10"/>
                <w:sz w:val="20"/>
                <w:szCs w:val="20"/>
              </w:rPr>
              <w:t>0.7</w:t>
            </w:r>
            <w:r w:rsidR="00C209B5">
              <w:rPr>
                <w:rFonts w:ascii="CMR10" w:hAnsi="CMR10"/>
                <w:sz w:val="20"/>
                <w:szCs w:val="20"/>
              </w:rPr>
              <w:t>1</w:t>
            </w:r>
          </w:p>
        </w:tc>
        <w:tc>
          <w:tcPr>
            <w:tcW w:w="1802" w:type="dxa"/>
          </w:tcPr>
          <w:p w14:paraId="1C20D29F" w14:textId="1B3494AA" w:rsidR="00724067" w:rsidRDefault="00724067" w:rsidP="0072631B">
            <w:pPr>
              <w:pStyle w:val="NormalWeb"/>
              <w:jc w:val="center"/>
              <w:rPr>
                <w:rFonts w:ascii="CMR10" w:hAnsi="CMR10"/>
                <w:sz w:val="20"/>
                <w:szCs w:val="20"/>
              </w:rPr>
            </w:pPr>
            <w:r>
              <w:rPr>
                <w:rFonts w:ascii="CMR10" w:hAnsi="CMR10"/>
                <w:sz w:val="20"/>
                <w:szCs w:val="20"/>
              </w:rPr>
              <w:t>0.6</w:t>
            </w:r>
            <w:r w:rsidR="00C209B5">
              <w:rPr>
                <w:rFonts w:ascii="CMR10" w:hAnsi="CMR10"/>
                <w:sz w:val="20"/>
                <w:szCs w:val="20"/>
              </w:rPr>
              <w:t>8</w:t>
            </w:r>
          </w:p>
        </w:tc>
        <w:tc>
          <w:tcPr>
            <w:tcW w:w="1802" w:type="dxa"/>
          </w:tcPr>
          <w:p w14:paraId="323CECBD" w14:textId="77777777" w:rsidR="00724067" w:rsidRDefault="00724067" w:rsidP="0072631B">
            <w:pPr>
              <w:pStyle w:val="NormalWeb"/>
              <w:jc w:val="center"/>
              <w:rPr>
                <w:rFonts w:ascii="CMR10" w:hAnsi="CMR10"/>
                <w:sz w:val="20"/>
                <w:szCs w:val="20"/>
              </w:rPr>
            </w:pPr>
            <w:r>
              <w:rPr>
                <w:rFonts w:ascii="CMR10" w:hAnsi="CMR10"/>
                <w:sz w:val="20"/>
                <w:szCs w:val="20"/>
              </w:rPr>
              <w:t>1000</w:t>
            </w:r>
          </w:p>
        </w:tc>
      </w:tr>
    </w:tbl>
    <w:p w14:paraId="2AD75D11" w14:textId="1C5B8FA0" w:rsidR="00724067" w:rsidRPr="006D0119" w:rsidRDefault="006D0119" w:rsidP="006D0119">
      <w:pPr>
        <w:pStyle w:val="NormalWeb"/>
        <w:rPr>
          <w:rFonts w:ascii="CMR10" w:hAnsi="CMR10"/>
          <w:sz w:val="20"/>
          <w:szCs w:val="20"/>
        </w:rPr>
      </w:pPr>
      <w:r w:rsidRPr="006D0119">
        <w:rPr>
          <w:rFonts w:ascii="CMR10" w:hAnsi="CMR10"/>
          <w:sz w:val="20"/>
          <w:szCs w:val="20"/>
        </w:rPr>
        <w:t>5.4 The accuracy of three types that converting all letters to lower case has on classifier performance</w:t>
      </w:r>
    </w:p>
    <w:tbl>
      <w:tblPr>
        <w:tblStyle w:val="TableGrid"/>
        <w:tblW w:w="8327" w:type="dxa"/>
        <w:tblLook w:val="04A0" w:firstRow="1" w:lastRow="0" w:firstColumn="1" w:lastColumn="0" w:noHBand="0" w:noVBand="1"/>
      </w:tblPr>
      <w:tblGrid>
        <w:gridCol w:w="3003"/>
        <w:gridCol w:w="2662"/>
        <w:gridCol w:w="2662"/>
      </w:tblGrid>
      <w:tr w:rsidR="00506D25" w:rsidRPr="006D0119" w14:paraId="5D088F57" w14:textId="5E3A85AF" w:rsidTr="00506D25">
        <w:tc>
          <w:tcPr>
            <w:tcW w:w="3003" w:type="dxa"/>
          </w:tcPr>
          <w:p w14:paraId="676F9C9C" w14:textId="77777777" w:rsidR="00506D25" w:rsidRPr="000865A9" w:rsidRDefault="00506D25" w:rsidP="00506D25">
            <w:pPr>
              <w:pStyle w:val="NormalWeb"/>
              <w:rPr>
                <w:rFonts w:ascii="SimSun" w:eastAsia="SimSun" w:hAnsi="SimSun" w:cs="SimSun"/>
                <w:sz w:val="20"/>
                <w:szCs w:val="20"/>
              </w:rPr>
            </w:pPr>
            <w:r>
              <w:rPr>
                <w:rFonts w:ascii="CMR10" w:hAnsi="CMR10"/>
                <w:sz w:val="20"/>
                <w:szCs w:val="20"/>
              </w:rPr>
              <w:t>models</w:t>
            </w:r>
          </w:p>
        </w:tc>
        <w:tc>
          <w:tcPr>
            <w:tcW w:w="2662" w:type="dxa"/>
          </w:tcPr>
          <w:p w14:paraId="3FD8036F" w14:textId="44B022FC" w:rsidR="00506D25" w:rsidRPr="006D0119" w:rsidRDefault="00506D25" w:rsidP="00506D25">
            <w:pPr>
              <w:pStyle w:val="NormalWeb"/>
              <w:jc w:val="center"/>
              <w:rPr>
                <w:rFonts w:ascii="CMR10" w:hAnsi="CMR10"/>
                <w:sz w:val="20"/>
                <w:szCs w:val="20"/>
              </w:rPr>
            </w:pPr>
            <w:r>
              <w:rPr>
                <w:rFonts w:ascii="CMR10" w:hAnsi="CMR10"/>
                <w:sz w:val="20"/>
                <w:szCs w:val="20"/>
              </w:rPr>
              <w:t xml:space="preserve">whole vocabulary </w:t>
            </w:r>
            <w:proofErr w:type="gramStart"/>
            <w:r>
              <w:rPr>
                <w:rFonts w:ascii="CMR10" w:hAnsi="CMR10"/>
                <w:sz w:val="20"/>
                <w:szCs w:val="20"/>
              </w:rPr>
              <w:t>with  lower</w:t>
            </w:r>
            <w:proofErr w:type="gramEnd"/>
            <w:r>
              <w:rPr>
                <w:rFonts w:ascii="CMR10" w:hAnsi="CMR10"/>
                <w:sz w:val="20"/>
                <w:szCs w:val="20"/>
              </w:rPr>
              <w:t xml:space="preserve"> case - accuracy</w:t>
            </w:r>
          </w:p>
        </w:tc>
        <w:tc>
          <w:tcPr>
            <w:tcW w:w="2662" w:type="dxa"/>
          </w:tcPr>
          <w:p w14:paraId="062770DB" w14:textId="3D20DB71" w:rsidR="00506D25" w:rsidRDefault="00606394" w:rsidP="00506D25">
            <w:pPr>
              <w:pStyle w:val="NormalWeb"/>
              <w:jc w:val="center"/>
              <w:rPr>
                <w:rFonts w:ascii="CMR10" w:hAnsi="CMR10"/>
                <w:sz w:val="20"/>
                <w:szCs w:val="20"/>
              </w:rPr>
            </w:pPr>
            <w:r>
              <w:rPr>
                <w:rFonts w:ascii="CMR10" w:hAnsi="CMR10"/>
                <w:sz w:val="20"/>
                <w:szCs w:val="20"/>
              </w:rPr>
              <w:t xml:space="preserve">whole vocabulary with </w:t>
            </w:r>
            <w:r>
              <w:rPr>
                <w:rFonts w:ascii="CMR10" w:hAnsi="CMR10"/>
                <w:sz w:val="20"/>
                <w:szCs w:val="20"/>
              </w:rPr>
              <w:t>no</w:t>
            </w:r>
            <w:r>
              <w:rPr>
                <w:rFonts w:ascii="CMR10" w:hAnsi="CMR10"/>
                <w:sz w:val="20"/>
                <w:szCs w:val="20"/>
              </w:rPr>
              <w:t xml:space="preserve"> lower case - accuracy</w:t>
            </w:r>
          </w:p>
        </w:tc>
      </w:tr>
      <w:tr w:rsidR="00506D25" w14:paraId="75BAF114" w14:textId="322132B6" w:rsidTr="00506D25">
        <w:tc>
          <w:tcPr>
            <w:tcW w:w="3003" w:type="dxa"/>
          </w:tcPr>
          <w:p w14:paraId="2C6FEA87" w14:textId="77777777" w:rsidR="00506D25" w:rsidRDefault="00506D25" w:rsidP="00506D25">
            <w:pPr>
              <w:pStyle w:val="NormalWeb"/>
              <w:rPr>
                <w:rFonts w:ascii="CMR10" w:hAnsi="CMR10"/>
                <w:sz w:val="20"/>
                <w:szCs w:val="20"/>
              </w:rPr>
            </w:pPr>
            <w:r>
              <w:rPr>
                <w:rFonts w:ascii="CMR10" w:hAnsi="CMR10"/>
                <w:sz w:val="20"/>
                <w:szCs w:val="20"/>
              </w:rPr>
              <w:t>BNB models</w:t>
            </w:r>
          </w:p>
        </w:tc>
        <w:tc>
          <w:tcPr>
            <w:tcW w:w="2662" w:type="dxa"/>
          </w:tcPr>
          <w:p w14:paraId="5C85026D" w14:textId="780DCC70" w:rsidR="00506D25" w:rsidRDefault="006244A6" w:rsidP="00506D25">
            <w:pPr>
              <w:pStyle w:val="NormalWeb"/>
              <w:jc w:val="center"/>
              <w:rPr>
                <w:rFonts w:ascii="CMR10" w:hAnsi="CMR10"/>
                <w:sz w:val="20"/>
                <w:szCs w:val="20"/>
              </w:rPr>
            </w:pPr>
            <w:r>
              <w:rPr>
                <w:rFonts w:ascii="CMR10" w:hAnsi="CMR10"/>
                <w:sz w:val="20"/>
                <w:szCs w:val="20"/>
              </w:rPr>
              <w:t>0.72</w:t>
            </w:r>
          </w:p>
        </w:tc>
        <w:tc>
          <w:tcPr>
            <w:tcW w:w="2662" w:type="dxa"/>
          </w:tcPr>
          <w:p w14:paraId="3EA34FF3" w14:textId="08FA0E74" w:rsidR="00506D25" w:rsidRDefault="00506D25" w:rsidP="00506D25">
            <w:pPr>
              <w:pStyle w:val="NormalWeb"/>
              <w:jc w:val="center"/>
              <w:rPr>
                <w:rFonts w:ascii="CMR10" w:hAnsi="CMR10" w:hint="eastAsia"/>
                <w:sz w:val="20"/>
                <w:szCs w:val="20"/>
              </w:rPr>
            </w:pPr>
            <w:r>
              <w:rPr>
                <w:rFonts w:ascii="CMR10" w:hAnsi="CMR10"/>
                <w:sz w:val="20"/>
                <w:szCs w:val="20"/>
              </w:rPr>
              <w:t>0.</w:t>
            </w:r>
            <w:r w:rsidR="006244A6">
              <w:rPr>
                <w:rFonts w:ascii="CMR10" w:hAnsi="CMR10"/>
                <w:sz w:val="20"/>
                <w:szCs w:val="20"/>
              </w:rPr>
              <w:t>68</w:t>
            </w:r>
          </w:p>
        </w:tc>
      </w:tr>
      <w:tr w:rsidR="00506D25" w14:paraId="20EB3F79" w14:textId="1A3F0355" w:rsidTr="00506D25">
        <w:tc>
          <w:tcPr>
            <w:tcW w:w="3003" w:type="dxa"/>
          </w:tcPr>
          <w:p w14:paraId="1FBF722C" w14:textId="77777777" w:rsidR="00506D25" w:rsidRDefault="00506D25" w:rsidP="00506D25">
            <w:pPr>
              <w:pStyle w:val="NormalWeb"/>
              <w:rPr>
                <w:rFonts w:ascii="CMR10" w:hAnsi="CMR10"/>
                <w:sz w:val="20"/>
                <w:szCs w:val="20"/>
              </w:rPr>
            </w:pPr>
            <w:r>
              <w:rPr>
                <w:rFonts w:ascii="CMR10" w:hAnsi="CMR10"/>
                <w:sz w:val="20"/>
                <w:szCs w:val="20"/>
              </w:rPr>
              <w:t>MNB models</w:t>
            </w:r>
          </w:p>
        </w:tc>
        <w:tc>
          <w:tcPr>
            <w:tcW w:w="2662" w:type="dxa"/>
          </w:tcPr>
          <w:p w14:paraId="0E8BB6AA" w14:textId="2813213A" w:rsidR="00506D25" w:rsidRDefault="006244A6" w:rsidP="00506D25">
            <w:pPr>
              <w:pStyle w:val="NormalWeb"/>
              <w:jc w:val="center"/>
              <w:rPr>
                <w:rFonts w:ascii="CMR10" w:hAnsi="CMR10"/>
                <w:sz w:val="20"/>
                <w:szCs w:val="20"/>
              </w:rPr>
            </w:pPr>
            <w:r>
              <w:rPr>
                <w:rFonts w:ascii="CMR10" w:hAnsi="CMR10"/>
                <w:sz w:val="20"/>
                <w:szCs w:val="20"/>
              </w:rPr>
              <w:t>0.76</w:t>
            </w:r>
          </w:p>
        </w:tc>
        <w:tc>
          <w:tcPr>
            <w:tcW w:w="2662" w:type="dxa"/>
          </w:tcPr>
          <w:p w14:paraId="7E6F967D" w14:textId="56DCBE31" w:rsidR="00506D25" w:rsidRDefault="006244A6" w:rsidP="00506D25">
            <w:pPr>
              <w:pStyle w:val="NormalWeb"/>
              <w:jc w:val="center"/>
              <w:rPr>
                <w:rFonts w:ascii="CMR10" w:hAnsi="CMR10"/>
                <w:sz w:val="20"/>
                <w:szCs w:val="20"/>
              </w:rPr>
            </w:pPr>
            <w:r>
              <w:rPr>
                <w:rFonts w:ascii="CMR10" w:hAnsi="CMR10"/>
                <w:sz w:val="20"/>
                <w:szCs w:val="20"/>
              </w:rPr>
              <w:t>0.73</w:t>
            </w:r>
          </w:p>
        </w:tc>
      </w:tr>
      <w:tr w:rsidR="00506D25" w14:paraId="1A3363F1" w14:textId="19ED259C" w:rsidTr="00506D25">
        <w:tc>
          <w:tcPr>
            <w:tcW w:w="3003" w:type="dxa"/>
          </w:tcPr>
          <w:p w14:paraId="7BEEC2C5" w14:textId="77777777" w:rsidR="00506D25" w:rsidRDefault="00506D25" w:rsidP="00506D25">
            <w:pPr>
              <w:pStyle w:val="NormalWeb"/>
              <w:rPr>
                <w:rFonts w:ascii="CMR10" w:hAnsi="CMR10"/>
                <w:sz w:val="20"/>
                <w:szCs w:val="20"/>
              </w:rPr>
            </w:pPr>
            <w:r>
              <w:rPr>
                <w:rFonts w:ascii="CMR10" w:hAnsi="CMR10"/>
                <w:sz w:val="20"/>
                <w:szCs w:val="20"/>
              </w:rPr>
              <w:t>DT models</w:t>
            </w:r>
          </w:p>
        </w:tc>
        <w:tc>
          <w:tcPr>
            <w:tcW w:w="2662" w:type="dxa"/>
          </w:tcPr>
          <w:p w14:paraId="11B2FA27" w14:textId="6216C1BC" w:rsidR="00506D25" w:rsidRDefault="00C209B5" w:rsidP="00506D25">
            <w:pPr>
              <w:pStyle w:val="NormalWeb"/>
              <w:jc w:val="center"/>
              <w:rPr>
                <w:rFonts w:ascii="CMR10" w:hAnsi="CMR10"/>
                <w:sz w:val="20"/>
                <w:szCs w:val="20"/>
              </w:rPr>
            </w:pPr>
            <w:r>
              <w:rPr>
                <w:rFonts w:ascii="CMR10" w:hAnsi="CMR10"/>
                <w:sz w:val="20"/>
                <w:szCs w:val="20"/>
              </w:rPr>
              <w:t>0.71</w:t>
            </w:r>
          </w:p>
        </w:tc>
        <w:tc>
          <w:tcPr>
            <w:tcW w:w="2662" w:type="dxa"/>
          </w:tcPr>
          <w:p w14:paraId="39C8903D" w14:textId="61C44A07" w:rsidR="00506D25" w:rsidRDefault="00506D25" w:rsidP="00506D25">
            <w:pPr>
              <w:pStyle w:val="NormalWeb"/>
              <w:jc w:val="center"/>
              <w:rPr>
                <w:rFonts w:ascii="CMR10" w:hAnsi="CMR10"/>
                <w:sz w:val="20"/>
                <w:szCs w:val="20"/>
              </w:rPr>
            </w:pPr>
            <w:r>
              <w:rPr>
                <w:rFonts w:ascii="CMR10" w:hAnsi="CMR10"/>
                <w:sz w:val="20"/>
                <w:szCs w:val="20"/>
              </w:rPr>
              <w:t>0.7</w:t>
            </w:r>
            <w:r w:rsidR="00C209B5">
              <w:rPr>
                <w:rFonts w:ascii="CMR10" w:hAnsi="CMR10"/>
                <w:sz w:val="20"/>
                <w:szCs w:val="20"/>
              </w:rPr>
              <w:t>0</w:t>
            </w:r>
          </w:p>
        </w:tc>
      </w:tr>
    </w:tbl>
    <w:p w14:paraId="00FE7A01" w14:textId="308F5BB6" w:rsidR="000568ED" w:rsidRDefault="00506D25" w:rsidP="000568ED">
      <w:pPr>
        <w:pStyle w:val="NormalWeb"/>
        <w:rPr>
          <w:rFonts w:ascii="CMR10" w:hAnsi="CMR10"/>
          <w:sz w:val="20"/>
          <w:szCs w:val="20"/>
          <w:lang w:val="en-US"/>
        </w:rPr>
      </w:pPr>
      <w:r>
        <w:rPr>
          <w:rFonts w:ascii="CMR10" w:hAnsi="CMR10"/>
          <w:sz w:val="20"/>
          <w:szCs w:val="20"/>
        </w:rPr>
        <w:t>From the 5.4 table, c</w:t>
      </w:r>
      <w:r w:rsidR="00724067">
        <w:rPr>
          <w:rFonts w:ascii="CMR10" w:hAnsi="CMR10"/>
          <w:sz w:val="20"/>
          <w:szCs w:val="20"/>
        </w:rPr>
        <w:t xml:space="preserve">ompared with </w:t>
      </w:r>
      <w:r w:rsidR="006A465B">
        <w:rPr>
          <w:rFonts w:ascii="CMR10" w:hAnsi="CMR10"/>
          <w:sz w:val="20"/>
          <w:szCs w:val="20"/>
        </w:rPr>
        <w:t xml:space="preserve">the accuracy of </w:t>
      </w:r>
      <w:r w:rsidR="00724067">
        <w:rPr>
          <w:rFonts w:ascii="CMR10" w:hAnsi="CMR10"/>
          <w:sz w:val="20"/>
          <w:szCs w:val="20"/>
        </w:rPr>
        <w:t xml:space="preserve">3 types </w:t>
      </w:r>
      <w:proofErr w:type="spellStart"/>
      <w:r w:rsidR="00724067">
        <w:rPr>
          <w:rFonts w:ascii="CMR10" w:hAnsi="CMR10"/>
          <w:sz w:val="20"/>
          <w:szCs w:val="20"/>
        </w:rPr>
        <w:t>modles</w:t>
      </w:r>
      <w:proofErr w:type="spellEnd"/>
      <w:r w:rsidR="00724067">
        <w:rPr>
          <w:rFonts w:ascii="CMR10" w:hAnsi="CMR10"/>
          <w:sz w:val="20"/>
          <w:szCs w:val="20"/>
        </w:rPr>
        <w:t>,</w:t>
      </w:r>
      <w:r w:rsidR="006A465B">
        <w:rPr>
          <w:rFonts w:ascii="CMR10" w:hAnsi="CMR10"/>
          <w:sz w:val="20"/>
          <w:szCs w:val="20"/>
        </w:rPr>
        <w:t xml:space="preserve"> </w:t>
      </w:r>
      <w:r w:rsidR="006A465B" w:rsidRPr="006A465B">
        <w:rPr>
          <w:rFonts w:ascii="CMR10" w:hAnsi="CMR10"/>
          <w:sz w:val="20"/>
          <w:szCs w:val="20"/>
        </w:rPr>
        <w:t>the effect that converting all letters to lower case has on classifier performance for the three standard models</w:t>
      </w:r>
      <w:r w:rsidR="006A465B">
        <w:rPr>
          <w:rFonts w:ascii="CMR10" w:hAnsi="CMR10"/>
          <w:sz w:val="20"/>
          <w:szCs w:val="20"/>
        </w:rPr>
        <w:t xml:space="preserve"> </w:t>
      </w:r>
      <w:r>
        <w:rPr>
          <w:rFonts w:ascii="CMR10" w:hAnsi="CMR10"/>
          <w:sz w:val="20"/>
          <w:szCs w:val="20"/>
          <w:lang w:val="en-US"/>
        </w:rPr>
        <w:t xml:space="preserve">is that </w:t>
      </w:r>
      <w:r w:rsidR="006244A6">
        <w:rPr>
          <w:rFonts w:ascii="CMR10" w:hAnsi="CMR10"/>
          <w:sz w:val="20"/>
          <w:szCs w:val="20"/>
          <w:lang w:val="en-US"/>
        </w:rPr>
        <w:t>in</w:t>
      </w:r>
      <w:r w:rsidR="006A465B">
        <w:rPr>
          <w:rFonts w:ascii="CMR10" w:hAnsi="CMR10" w:hint="eastAsia"/>
          <w:sz w:val="20"/>
          <w:szCs w:val="20"/>
        </w:rPr>
        <w:t>creas</w:t>
      </w:r>
      <w:r>
        <w:rPr>
          <w:rFonts w:ascii="CMR10" w:hAnsi="CMR10"/>
          <w:sz w:val="20"/>
          <w:szCs w:val="20"/>
        </w:rPr>
        <w:t>ing</w:t>
      </w:r>
      <w:r w:rsidR="006A465B">
        <w:rPr>
          <w:rFonts w:ascii="CMR10" w:hAnsi="CMR10"/>
          <w:sz w:val="20"/>
          <w:szCs w:val="20"/>
          <w:lang w:val="en-US"/>
        </w:rPr>
        <w:t xml:space="preserve"> the accuracy.</w:t>
      </w:r>
    </w:p>
    <w:p w14:paraId="06BE30E8" w14:textId="7D3985D0" w:rsidR="00606394" w:rsidRPr="00506D25" w:rsidRDefault="00606394" w:rsidP="000568ED">
      <w:pPr>
        <w:pStyle w:val="NormalWeb"/>
        <w:rPr>
          <w:rFonts w:ascii="CMR10" w:hAnsi="CMR10"/>
          <w:sz w:val="20"/>
          <w:szCs w:val="20"/>
          <w:lang w:val="en-US"/>
        </w:rPr>
      </w:pPr>
      <w:r>
        <w:rPr>
          <w:rFonts w:ascii="CMR10" w:hAnsi="CMR10"/>
          <w:sz w:val="20"/>
          <w:szCs w:val="20"/>
          <w:lang w:val="en-US"/>
        </w:rPr>
        <w:t>This is because that all uppercase</w:t>
      </w:r>
      <w:r>
        <w:rPr>
          <w:rFonts w:ascii="CMR10" w:hAnsi="CMR10" w:hint="eastAsia"/>
          <w:sz w:val="20"/>
          <w:szCs w:val="20"/>
          <w:lang w:val="en-US"/>
        </w:rPr>
        <w:t xml:space="preserve"> </w:t>
      </w:r>
      <w:r>
        <w:rPr>
          <w:rFonts w:ascii="CMR10" w:hAnsi="CMR10"/>
          <w:sz w:val="20"/>
          <w:szCs w:val="20"/>
          <w:lang w:val="en-US"/>
        </w:rPr>
        <w:t>words convert to lowercase words that can decrease the effect of accuracy</w:t>
      </w:r>
      <w:r w:rsidR="004D77AD">
        <w:rPr>
          <w:rFonts w:ascii="CMR10" w:hAnsi="CMR10"/>
          <w:sz w:val="20"/>
          <w:szCs w:val="20"/>
          <w:lang w:val="en-US"/>
        </w:rPr>
        <w:t>.</w:t>
      </w:r>
    </w:p>
    <w:p w14:paraId="5A80ADF8" w14:textId="62AFD4F7" w:rsidR="000568ED" w:rsidRDefault="000568ED" w:rsidP="000568ED">
      <w:pPr>
        <w:pStyle w:val="NormalWeb"/>
        <w:rPr>
          <w:rFonts w:ascii="CMR10" w:hAnsi="CMR10"/>
          <w:b/>
          <w:bCs/>
          <w:sz w:val="20"/>
          <w:szCs w:val="20"/>
        </w:rPr>
      </w:pPr>
      <w:r w:rsidRPr="006612C2">
        <w:rPr>
          <w:rFonts w:ascii="CMR10" w:hAnsi="CMR10"/>
          <w:b/>
          <w:bCs/>
          <w:sz w:val="20"/>
          <w:szCs w:val="20"/>
        </w:rPr>
        <w:t xml:space="preserve">6. Describe your best method for sentiment analysis and justify your decision. Give some experimental results for your method trained on the training set of 4000 tweets and tested on the test set of 1000 tweets. Provide a brief comparison of your model to the standard models and the baseline (use the results from the previous questions). </w:t>
      </w:r>
    </w:p>
    <w:p w14:paraId="0E89EC5D" w14:textId="69CE033F" w:rsidR="00A259D7" w:rsidRDefault="00A259D7" w:rsidP="007A7283">
      <w:pPr>
        <w:pStyle w:val="HTMLPreformatted"/>
        <w:shd w:val="clear" w:color="auto" w:fill="FFFFFF"/>
        <w:rPr>
          <w:rFonts w:ascii="CMR10" w:hAnsi="CMR10"/>
        </w:rPr>
      </w:pPr>
      <w:r>
        <w:rPr>
          <w:rFonts w:ascii="CMR10" w:hAnsi="CMR10" w:hint="eastAsia"/>
        </w:rPr>
        <w:t>From</w:t>
      </w:r>
      <w:r>
        <w:rPr>
          <w:rFonts w:ascii="CMR10" w:hAnsi="CMR10"/>
          <w:lang w:val="en-US"/>
        </w:rPr>
        <w:t xml:space="preserve"> my own sentiment code, I use the</w:t>
      </w:r>
      <w:r w:rsidR="007A7283">
        <w:rPr>
          <w:rFonts w:ascii="CMR10" w:hAnsi="CMR10"/>
          <w:lang w:val="en-US"/>
        </w:rPr>
        <w:t xml:space="preserve"> </w:t>
      </w:r>
      <w:r w:rsidR="007A7283" w:rsidRPr="006D0119">
        <w:rPr>
          <w:rFonts w:ascii="CMR10" w:hAnsi="CMR10"/>
        </w:rPr>
        <w:t>MNB models</w:t>
      </w:r>
      <w:r w:rsidR="007A7283">
        <w:rPr>
          <w:rFonts w:ascii="CMR10" w:hAnsi="CMR10"/>
        </w:rPr>
        <w:t xml:space="preserve"> to train and predict the </w:t>
      </w:r>
      <w:proofErr w:type="spellStart"/>
      <w:r w:rsidR="007A7283">
        <w:rPr>
          <w:rFonts w:ascii="CMR10" w:hAnsi="CMR10"/>
        </w:rPr>
        <w:t>datatest.tsv</w:t>
      </w:r>
      <w:proofErr w:type="spellEnd"/>
      <w:r w:rsidR="00AB0D62">
        <w:rPr>
          <w:rFonts w:ascii="CMR10" w:hAnsi="CMR10"/>
        </w:rPr>
        <w:t xml:space="preserve">. </w:t>
      </w:r>
    </w:p>
    <w:p w14:paraId="1F5F658D" w14:textId="77777777" w:rsidR="00AB0D62" w:rsidRDefault="00AB0D62" w:rsidP="007A7283">
      <w:pPr>
        <w:pStyle w:val="HTMLPreformatted"/>
        <w:shd w:val="clear" w:color="auto" w:fill="FFFFFF"/>
        <w:rPr>
          <w:rFonts w:ascii="CMR10" w:hAnsi="CMR10"/>
        </w:rPr>
      </w:pPr>
    </w:p>
    <w:p w14:paraId="5792BDAA" w14:textId="62254771" w:rsidR="00AB0D62" w:rsidRDefault="00AB0D62" w:rsidP="007A7283">
      <w:pPr>
        <w:pStyle w:val="HTMLPreformatted"/>
        <w:shd w:val="clear" w:color="auto" w:fill="FFFFFF"/>
        <w:rPr>
          <w:rFonts w:ascii="CMR10" w:hAnsi="CMR10"/>
        </w:rPr>
      </w:pPr>
      <w:r>
        <w:rPr>
          <w:rFonts w:ascii="CMR10" w:hAnsi="CMR10"/>
        </w:rPr>
        <w:t>From question 4, I get the conclusion that using</w:t>
      </w:r>
      <w:r w:rsidRPr="00AB0D62">
        <w:rPr>
          <w:rFonts w:ascii="CMR10" w:hAnsi="CMR10"/>
          <w:b/>
          <w:bCs/>
        </w:rPr>
        <w:t xml:space="preserve"> </w:t>
      </w:r>
      <w:r w:rsidRPr="00AB0D62">
        <w:rPr>
          <w:rFonts w:ascii="CMR10" w:hAnsi="CMR10"/>
        </w:rPr>
        <w:t>NLTK Porter stemming on classifier performance</w:t>
      </w:r>
      <w:r w:rsidRPr="00AB0D62">
        <w:rPr>
          <w:rFonts w:ascii="CMR10" w:hAnsi="CMR10"/>
        </w:rPr>
        <w:t xml:space="preserve"> and </w:t>
      </w:r>
      <w:r w:rsidRPr="00AB0D62">
        <w:rPr>
          <w:rFonts w:ascii="CMR10" w:hAnsi="CMR10"/>
        </w:rPr>
        <w:t>applying NLTK English stop word remova</w:t>
      </w:r>
      <w:r w:rsidRPr="00AB0D62">
        <w:rPr>
          <w:rFonts w:ascii="CMR10" w:hAnsi="CMR10"/>
        </w:rPr>
        <w:t>l</w:t>
      </w:r>
      <w:r>
        <w:rPr>
          <w:rFonts w:ascii="CMR10" w:hAnsi="CMR10"/>
        </w:rPr>
        <w:t xml:space="preserve"> may increase the accuracy.  </w:t>
      </w:r>
      <w:proofErr w:type="gramStart"/>
      <w:r>
        <w:rPr>
          <w:rFonts w:ascii="CMR10" w:hAnsi="CMR10"/>
        </w:rPr>
        <w:t>Therefore</w:t>
      </w:r>
      <w:proofErr w:type="gramEnd"/>
      <w:r>
        <w:rPr>
          <w:rFonts w:ascii="CMR10" w:hAnsi="CMR10"/>
        </w:rPr>
        <w:t xml:space="preserve"> I use </w:t>
      </w:r>
      <w:r w:rsidRPr="00AB0D62">
        <w:rPr>
          <w:rFonts w:ascii="CMR10" w:hAnsi="CMR10"/>
        </w:rPr>
        <w:t>NLTK Porter stemming</w:t>
      </w:r>
      <w:r>
        <w:rPr>
          <w:rFonts w:ascii="CMR10" w:hAnsi="CMR10"/>
        </w:rPr>
        <w:t xml:space="preserve"> and </w:t>
      </w:r>
      <w:r w:rsidRPr="00AB0D62">
        <w:rPr>
          <w:rFonts w:ascii="CMR10" w:hAnsi="CMR10"/>
        </w:rPr>
        <w:t>applying NLTK English stop word removal</w:t>
      </w:r>
      <w:r>
        <w:rPr>
          <w:rFonts w:ascii="CMR10" w:hAnsi="CMR10"/>
        </w:rPr>
        <w:t xml:space="preserve"> respect</w:t>
      </w:r>
      <w:r>
        <w:rPr>
          <w:rFonts w:ascii="CMR10" w:hAnsi="CMR10" w:hint="eastAsia"/>
        </w:rPr>
        <w:t>ively</w:t>
      </w:r>
      <w:r>
        <w:rPr>
          <w:rFonts w:ascii="CMR10" w:hAnsi="CMR10"/>
          <w:lang w:val="en-US"/>
        </w:rPr>
        <w:t xml:space="preserve"> to examine the accuracy, </w:t>
      </w:r>
      <w:r w:rsidRPr="00AB0D62">
        <w:rPr>
          <w:rFonts w:ascii="CMR10" w:hAnsi="CMR10"/>
        </w:rPr>
        <w:t>NLTK Porter stemming</w:t>
      </w:r>
      <w:r>
        <w:rPr>
          <w:rFonts w:ascii="CMR10" w:hAnsi="CMR10"/>
        </w:rPr>
        <w:t xml:space="preserve"> will increase accuracy.</w:t>
      </w:r>
    </w:p>
    <w:p w14:paraId="417D10B9" w14:textId="75F75E79" w:rsidR="00AB0D62" w:rsidRDefault="00AB0D62" w:rsidP="007A7283">
      <w:pPr>
        <w:pStyle w:val="HTMLPreformatted"/>
        <w:shd w:val="clear" w:color="auto" w:fill="FFFFFF"/>
        <w:rPr>
          <w:rFonts w:ascii="CMR10" w:hAnsi="CMR10"/>
        </w:rPr>
      </w:pPr>
    </w:p>
    <w:p w14:paraId="547315AC" w14:textId="092097C8" w:rsidR="004D77AD" w:rsidRDefault="00AB0D62" w:rsidP="004D77AD">
      <w:pPr>
        <w:pStyle w:val="HTMLPreformatted"/>
        <w:shd w:val="clear" w:color="auto" w:fill="FFFFFF"/>
        <w:rPr>
          <w:rFonts w:ascii="CMR10" w:hAnsi="CMR10"/>
        </w:rPr>
      </w:pPr>
      <w:r>
        <w:rPr>
          <w:rFonts w:ascii="CMR10" w:hAnsi="CMR10"/>
        </w:rPr>
        <w:t>From</w:t>
      </w:r>
      <w:r>
        <w:rPr>
          <w:rFonts w:ascii="CMR10" w:hAnsi="CMR10"/>
        </w:rPr>
        <w:t xml:space="preserve"> question 5</w:t>
      </w:r>
      <w:r w:rsidR="00606394">
        <w:rPr>
          <w:rFonts w:ascii="SimSun" w:eastAsia="SimSun" w:hAnsi="SimSun" w:cs="SimSun" w:hint="eastAsia"/>
        </w:rPr>
        <w:t>,</w:t>
      </w:r>
      <w:r w:rsidR="00606394" w:rsidRPr="00606394">
        <w:rPr>
          <w:rFonts w:ascii="CMR10" w:hAnsi="CMR10"/>
        </w:rPr>
        <w:t xml:space="preserve"> </w:t>
      </w:r>
      <w:r w:rsidR="00606394">
        <w:rPr>
          <w:rFonts w:ascii="CMR10" w:hAnsi="CMR10"/>
        </w:rPr>
        <w:t>I get the conclusion that</w:t>
      </w:r>
      <w:r w:rsidR="00606394">
        <w:rPr>
          <w:rFonts w:ascii="CMR10" w:hAnsi="CMR10"/>
        </w:rPr>
        <w:t xml:space="preserve"> </w:t>
      </w:r>
      <w:r w:rsidR="00606394" w:rsidRPr="00606394">
        <w:rPr>
          <w:rFonts w:ascii="CMR10" w:hAnsi="CMR10"/>
        </w:rPr>
        <w:t>converting all letters to lower case</w:t>
      </w:r>
      <w:r w:rsidR="004D77AD">
        <w:rPr>
          <w:rFonts w:ascii="CMR10" w:hAnsi="CMR10"/>
        </w:rPr>
        <w:t xml:space="preserve"> can help increase the accuracy. and I expand </w:t>
      </w:r>
      <w:proofErr w:type="spellStart"/>
      <w:r w:rsidR="004D77AD">
        <w:rPr>
          <w:rFonts w:ascii="CMR10" w:hAnsi="CMR10"/>
        </w:rPr>
        <w:t>max_features</w:t>
      </w:r>
      <w:proofErr w:type="spellEnd"/>
      <w:r w:rsidR="004D77AD">
        <w:rPr>
          <w:rFonts w:ascii="CMR10" w:hAnsi="CMR10"/>
        </w:rPr>
        <w:t xml:space="preserve"> from 1000 to 2000.</w:t>
      </w:r>
    </w:p>
    <w:p w14:paraId="426B90A6" w14:textId="3FBB3904" w:rsidR="004D77AD" w:rsidRDefault="004D77AD" w:rsidP="004D77AD">
      <w:pPr>
        <w:pStyle w:val="HTMLPreformatted"/>
        <w:shd w:val="clear" w:color="auto" w:fill="FFFFFF"/>
        <w:rPr>
          <w:rFonts w:ascii="CMR10" w:hAnsi="CMR10"/>
        </w:rPr>
      </w:pPr>
    </w:p>
    <w:p w14:paraId="6C659972" w14:textId="72DCF1D2" w:rsidR="004D77AD" w:rsidRDefault="004D77AD" w:rsidP="004D77AD">
      <w:pPr>
        <w:pStyle w:val="HTMLPreformatted"/>
        <w:shd w:val="clear" w:color="auto" w:fill="FFFFFF"/>
        <w:rPr>
          <w:rFonts w:ascii="CMR10" w:hAnsi="CMR10"/>
        </w:rPr>
      </w:pPr>
      <w:r>
        <w:rPr>
          <w:rFonts w:ascii="CMR10" w:hAnsi="CMR10"/>
        </w:rPr>
        <w:t>The conclusion is:</w:t>
      </w:r>
    </w:p>
    <w:p w14:paraId="2135F8E8" w14:textId="2E9A9A40" w:rsidR="004D77AD" w:rsidRDefault="004D77AD" w:rsidP="004D77AD">
      <w:pPr>
        <w:pStyle w:val="HTMLPreformatted"/>
        <w:shd w:val="clear" w:color="auto" w:fill="FFFFFF"/>
        <w:rPr>
          <w:rFonts w:ascii="CMR10" w:hAnsi="CMR10"/>
        </w:rPr>
      </w:pPr>
    </w:p>
    <w:tbl>
      <w:tblPr>
        <w:tblStyle w:val="TableGrid"/>
        <w:tblW w:w="0" w:type="auto"/>
        <w:tblLook w:val="04A0" w:firstRow="1" w:lastRow="0" w:firstColumn="1" w:lastColumn="0" w:noHBand="0" w:noVBand="1"/>
      </w:tblPr>
      <w:tblGrid>
        <w:gridCol w:w="1802"/>
        <w:gridCol w:w="1802"/>
        <w:gridCol w:w="1802"/>
        <w:gridCol w:w="1802"/>
        <w:gridCol w:w="1802"/>
      </w:tblGrid>
      <w:tr w:rsidR="004D77AD" w14:paraId="652E3EEC" w14:textId="77777777" w:rsidTr="001B2E04">
        <w:tc>
          <w:tcPr>
            <w:tcW w:w="1802" w:type="dxa"/>
          </w:tcPr>
          <w:p w14:paraId="63918EE3" w14:textId="77777777" w:rsidR="004D77AD" w:rsidRDefault="004D77AD" w:rsidP="001B2E04">
            <w:pPr>
              <w:pStyle w:val="NormalWeb"/>
              <w:jc w:val="center"/>
              <w:rPr>
                <w:rFonts w:ascii="CMR10" w:hAnsi="CMR10"/>
                <w:sz w:val="20"/>
                <w:szCs w:val="20"/>
              </w:rPr>
            </w:pPr>
          </w:p>
        </w:tc>
        <w:tc>
          <w:tcPr>
            <w:tcW w:w="1802" w:type="dxa"/>
          </w:tcPr>
          <w:p w14:paraId="622376DA" w14:textId="77777777" w:rsidR="004D77AD" w:rsidRDefault="004D77AD" w:rsidP="001B2E04">
            <w:pPr>
              <w:pStyle w:val="NormalWeb"/>
              <w:jc w:val="center"/>
              <w:rPr>
                <w:rFonts w:ascii="CMR10" w:hAnsi="CMR10"/>
                <w:sz w:val="20"/>
                <w:szCs w:val="20"/>
              </w:rPr>
            </w:pPr>
            <w:r>
              <w:rPr>
                <w:rFonts w:ascii="CMR10" w:hAnsi="CMR10"/>
                <w:sz w:val="20"/>
                <w:szCs w:val="20"/>
              </w:rPr>
              <w:t>precision</w:t>
            </w:r>
          </w:p>
        </w:tc>
        <w:tc>
          <w:tcPr>
            <w:tcW w:w="1802" w:type="dxa"/>
          </w:tcPr>
          <w:p w14:paraId="0593619D" w14:textId="77777777" w:rsidR="004D77AD" w:rsidRDefault="004D77AD" w:rsidP="001B2E04">
            <w:pPr>
              <w:pStyle w:val="NormalWeb"/>
              <w:jc w:val="center"/>
              <w:rPr>
                <w:rFonts w:ascii="CMR10" w:hAnsi="CMR10"/>
                <w:sz w:val="20"/>
                <w:szCs w:val="20"/>
              </w:rPr>
            </w:pPr>
            <w:r>
              <w:rPr>
                <w:rFonts w:ascii="CMR10" w:hAnsi="CMR10"/>
                <w:sz w:val="20"/>
                <w:szCs w:val="20"/>
              </w:rPr>
              <w:t>recall</w:t>
            </w:r>
          </w:p>
        </w:tc>
        <w:tc>
          <w:tcPr>
            <w:tcW w:w="1802" w:type="dxa"/>
          </w:tcPr>
          <w:p w14:paraId="02148467" w14:textId="77777777" w:rsidR="004D77AD" w:rsidRDefault="004D77AD" w:rsidP="001B2E04">
            <w:pPr>
              <w:pStyle w:val="NormalWeb"/>
              <w:jc w:val="center"/>
              <w:rPr>
                <w:rFonts w:ascii="CMR10" w:hAnsi="CMR10"/>
                <w:sz w:val="20"/>
                <w:szCs w:val="20"/>
              </w:rPr>
            </w:pPr>
            <w:r>
              <w:rPr>
                <w:rFonts w:ascii="CMR10" w:hAnsi="CMR10"/>
                <w:sz w:val="20"/>
                <w:szCs w:val="20"/>
              </w:rPr>
              <w:t>F1-score</w:t>
            </w:r>
          </w:p>
        </w:tc>
        <w:tc>
          <w:tcPr>
            <w:tcW w:w="1802" w:type="dxa"/>
          </w:tcPr>
          <w:p w14:paraId="68281804" w14:textId="77777777" w:rsidR="004D77AD" w:rsidRDefault="004D77AD" w:rsidP="001B2E04">
            <w:pPr>
              <w:pStyle w:val="NormalWeb"/>
              <w:jc w:val="center"/>
              <w:rPr>
                <w:rFonts w:ascii="CMR10" w:hAnsi="CMR10"/>
                <w:sz w:val="20"/>
                <w:szCs w:val="20"/>
              </w:rPr>
            </w:pPr>
            <w:r>
              <w:rPr>
                <w:rFonts w:ascii="CMR10" w:hAnsi="CMR10"/>
                <w:sz w:val="20"/>
                <w:szCs w:val="20"/>
              </w:rPr>
              <w:t>support</w:t>
            </w:r>
          </w:p>
        </w:tc>
      </w:tr>
      <w:tr w:rsidR="004D77AD" w14:paraId="1E115377" w14:textId="77777777" w:rsidTr="001B2E04">
        <w:tc>
          <w:tcPr>
            <w:tcW w:w="1802" w:type="dxa"/>
          </w:tcPr>
          <w:p w14:paraId="3A30E30A" w14:textId="77777777" w:rsidR="004D77AD" w:rsidRDefault="004D77AD" w:rsidP="001B2E04">
            <w:pPr>
              <w:pStyle w:val="NormalWeb"/>
              <w:jc w:val="center"/>
              <w:rPr>
                <w:rFonts w:ascii="CMR10" w:hAnsi="CMR10"/>
                <w:sz w:val="20"/>
                <w:szCs w:val="20"/>
              </w:rPr>
            </w:pPr>
            <w:r>
              <w:rPr>
                <w:rFonts w:ascii="CMR10" w:hAnsi="CMR10"/>
                <w:sz w:val="20"/>
                <w:szCs w:val="20"/>
              </w:rPr>
              <w:t>Negative</w:t>
            </w:r>
          </w:p>
        </w:tc>
        <w:tc>
          <w:tcPr>
            <w:tcW w:w="1802" w:type="dxa"/>
          </w:tcPr>
          <w:p w14:paraId="0082C16A" w14:textId="7A24376B" w:rsidR="004D77AD" w:rsidRDefault="004D77AD" w:rsidP="001B2E04">
            <w:pPr>
              <w:pStyle w:val="NormalWeb"/>
              <w:jc w:val="center"/>
              <w:rPr>
                <w:rFonts w:ascii="CMR10" w:hAnsi="CMR10"/>
                <w:sz w:val="20"/>
                <w:szCs w:val="20"/>
              </w:rPr>
            </w:pPr>
            <w:r>
              <w:rPr>
                <w:rFonts w:ascii="CMR10" w:hAnsi="CMR10"/>
                <w:sz w:val="20"/>
                <w:szCs w:val="20"/>
              </w:rPr>
              <w:t>0.</w:t>
            </w:r>
            <w:r>
              <w:rPr>
                <w:rFonts w:ascii="CMR10" w:hAnsi="CMR10"/>
                <w:sz w:val="20"/>
                <w:szCs w:val="20"/>
              </w:rPr>
              <w:t>84</w:t>
            </w:r>
          </w:p>
        </w:tc>
        <w:tc>
          <w:tcPr>
            <w:tcW w:w="1802" w:type="dxa"/>
          </w:tcPr>
          <w:p w14:paraId="3342BDA0" w14:textId="1DD913A3" w:rsidR="004D77AD" w:rsidRDefault="004D77AD" w:rsidP="001B2E04">
            <w:pPr>
              <w:pStyle w:val="NormalWeb"/>
              <w:jc w:val="center"/>
              <w:rPr>
                <w:rFonts w:ascii="CMR10" w:hAnsi="CMR10"/>
                <w:sz w:val="20"/>
                <w:szCs w:val="20"/>
              </w:rPr>
            </w:pPr>
            <w:r>
              <w:rPr>
                <w:rFonts w:ascii="CMR10" w:hAnsi="CMR10"/>
                <w:sz w:val="20"/>
                <w:szCs w:val="20"/>
              </w:rPr>
              <w:t>0.</w:t>
            </w:r>
            <w:r>
              <w:rPr>
                <w:rFonts w:ascii="CMR10" w:hAnsi="CMR10"/>
                <w:sz w:val="20"/>
                <w:szCs w:val="20"/>
              </w:rPr>
              <w:t>93</w:t>
            </w:r>
          </w:p>
        </w:tc>
        <w:tc>
          <w:tcPr>
            <w:tcW w:w="1802" w:type="dxa"/>
          </w:tcPr>
          <w:p w14:paraId="22716CDC" w14:textId="5B6A70FF" w:rsidR="004D77AD" w:rsidRDefault="004D77AD" w:rsidP="001B2E04">
            <w:pPr>
              <w:pStyle w:val="NormalWeb"/>
              <w:jc w:val="center"/>
              <w:rPr>
                <w:rFonts w:ascii="CMR10" w:hAnsi="CMR10"/>
                <w:sz w:val="20"/>
                <w:szCs w:val="20"/>
              </w:rPr>
            </w:pPr>
            <w:r>
              <w:rPr>
                <w:rFonts w:ascii="CMR10" w:hAnsi="CMR10"/>
                <w:sz w:val="20"/>
                <w:szCs w:val="20"/>
              </w:rPr>
              <w:t>0.8</w:t>
            </w:r>
            <w:r>
              <w:rPr>
                <w:rFonts w:ascii="CMR10" w:hAnsi="CMR10"/>
                <w:sz w:val="20"/>
                <w:szCs w:val="20"/>
              </w:rPr>
              <w:t>8</w:t>
            </w:r>
          </w:p>
        </w:tc>
        <w:tc>
          <w:tcPr>
            <w:tcW w:w="1802" w:type="dxa"/>
          </w:tcPr>
          <w:p w14:paraId="7469E8B5" w14:textId="77777777" w:rsidR="004D77AD" w:rsidRDefault="004D77AD" w:rsidP="001B2E04">
            <w:pPr>
              <w:pStyle w:val="NormalWeb"/>
              <w:jc w:val="center"/>
              <w:rPr>
                <w:rFonts w:ascii="CMR10" w:hAnsi="CMR10"/>
                <w:sz w:val="20"/>
                <w:szCs w:val="20"/>
              </w:rPr>
            </w:pPr>
            <w:r>
              <w:rPr>
                <w:rFonts w:ascii="CMR10" w:hAnsi="CMR10"/>
                <w:sz w:val="20"/>
                <w:szCs w:val="20"/>
              </w:rPr>
              <w:t>628</w:t>
            </w:r>
          </w:p>
        </w:tc>
      </w:tr>
      <w:tr w:rsidR="004D77AD" w14:paraId="23CE1662" w14:textId="77777777" w:rsidTr="001B2E04">
        <w:tc>
          <w:tcPr>
            <w:tcW w:w="1802" w:type="dxa"/>
          </w:tcPr>
          <w:p w14:paraId="19BBC716" w14:textId="77777777" w:rsidR="004D77AD" w:rsidRDefault="004D77AD" w:rsidP="001B2E04">
            <w:pPr>
              <w:pStyle w:val="NormalWeb"/>
              <w:jc w:val="center"/>
              <w:rPr>
                <w:rFonts w:ascii="CMR10" w:hAnsi="CMR10"/>
                <w:sz w:val="20"/>
                <w:szCs w:val="20"/>
              </w:rPr>
            </w:pPr>
            <w:r>
              <w:rPr>
                <w:rFonts w:ascii="CMR10" w:hAnsi="CMR10"/>
                <w:sz w:val="20"/>
                <w:szCs w:val="20"/>
              </w:rPr>
              <w:t>neutral</w:t>
            </w:r>
          </w:p>
        </w:tc>
        <w:tc>
          <w:tcPr>
            <w:tcW w:w="1802" w:type="dxa"/>
          </w:tcPr>
          <w:p w14:paraId="53D15C13" w14:textId="1570CC23" w:rsidR="004D77AD" w:rsidRDefault="004D77AD" w:rsidP="001B2E04">
            <w:pPr>
              <w:pStyle w:val="NormalWeb"/>
              <w:jc w:val="center"/>
              <w:rPr>
                <w:rFonts w:ascii="CMR10" w:hAnsi="CMR10"/>
                <w:sz w:val="20"/>
                <w:szCs w:val="20"/>
              </w:rPr>
            </w:pPr>
            <w:r>
              <w:rPr>
                <w:rFonts w:ascii="CMR10" w:hAnsi="CMR10"/>
                <w:sz w:val="20"/>
                <w:szCs w:val="20"/>
              </w:rPr>
              <w:t>0.</w:t>
            </w:r>
            <w:r>
              <w:rPr>
                <w:rFonts w:ascii="CMR10" w:hAnsi="CMR10"/>
                <w:sz w:val="20"/>
                <w:szCs w:val="20"/>
              </w:rPr>
              <w:t>69</w:t>
            </w:r>
          </w:p>
        </w:tc>
        <w:tc>
          <w:tcPr>
            <w:tcW w:w="1802" w:type="dxa"/>
          </w:tcPr>
          <w:p w14:paraId="21C630E0" w14:textId="4B303798" w:rsidR="004D77AD" w:rsidRDefault="004D77AD" w:rsidP="001B2E04">
            <w:pPr>
              <w:pStyle w:val="NormalWeb"/>
              <w:jc w:val="center"/>
              <w:rPr>
                <w:rFonts w:ascii="CMR10" w:hAnsi="CMR10"/>
                <w:sz w:val="20"/>
                <w:szCs w:val="20"/>
              </w:rPr>
            </w:pPr>
            <w:r>
              <w:rPr>
                <w:rFonts w:ascii="CMR10" w:hAnsi="CMR10"/>
                <w:sz w:val="20"/>
                <w:szCs w:val="20"/>
              </w:rPr>
              <w:t>0.</w:t>
            </w:r>
            <w:r>
              <w:rPr>
                <w:rFonts w:ascii="CMR10" w:hAnsi="CMR10"/>
                <w:sz w:val="20"/>
                <w:szCs w:val="20"/>
              </w:rPr>
              <w:t>54</w:t>
            </w:r>
          </w:p>
        </w:tc>
        <w:tc>
          <w:tcPr>
            <w:tcW w:w="1802" w:type="dxa"/>
          </w:tcPr>
          <w:p w14:paraId="4B4DD166" w14:textId="64346403" w:rsidR="004D77AD" w:rsidRDefault="004D77AD" w:rsidP="001B2E04">
            <w:pPr>
              <w:pStyle w:val="NormalWeb"/>
              <w:jc w:val="center"/>
              <w:rPr>
                <w:rFonts w:ascii="CMR10" w:hAnsi="CMR10"/>
                <w:sz w:val="20"/>
                <w:szCs w:val="20"/>
              </w:rPr>
            </w:pPr>
            <w:r>
              <w:rPr>
                <w:rFonts w:ascii="CMR10" w:hAnsi="CMR10"/>
                <w:sz w:val="20"/>
                <w:szCs w:val="20"/>
              </w:rPr>
              <w:t>0.</w:t>
            </w:r>
            <w:r>
              <w:rPr>
                <w:rFonts w:ascii="CMR10" w:hAnsi="CMR10"/>
                <w:sz w:val="20"/>
                <w:szCs w:val="20"/>
              </w:rPr>
              <w:t>60</w:t>
            </w:r>
          </w:p>
        </w:tc>
        <w:tc>
          <w:tcPr>
            <w:tcW w:w="1802" w:type="dxa"/>
          </w:tcPr>
          <w:p w14:paraId="03670F99" w14:textId="77777777" w:rsidR="004D77AD" w:rsidRDefault="004D77AD" w:rsidP="001B2E04">
            <w:pPr>
              <w:pStyle w:val="NormalWeb"/>
              <w:jc w:val="center"/>
              <w:rPr>
                <w:rFonts w:ascii="CMR10" w:hAnsi="CMR10"/>
                <w:sz w:val="20"/>
                <w:szCs w:val="20"/>
              </w:rPr>
            </w:pPr>
            <w:r>
              <w:rPr>
                <w:rFonts w:ascii="CMR10" w:hAnsi="CMR10"/>
                <w:sz w:val="20"/>
                <w:szCs w:val="20"/>
              </w:rPr>
              <w:t>210</w:t>
            </w:r>
          </w:p>
        </w:tc>
      </w:tr>
      <w:tr w:rsidR="004D77AD" w14:paraId="628D727F" w14:textId="77777777" w:rsidTr="001B2E04">
        <w:tc>
          <w:tcPr>
            <w:tcW w:w="1802" w:type="dxa"/>
          </w:tcPr>
          <w:p w14:paraId="343D711D" w14:textId="77777777" w:rsidR="004D77AD" w:rsidRDefault="004D77AD" w:rsidP="001B2E04">
            <w:pPr>
              <w:pStyle w:val="NormalWeb"/>
              <w:jc w:val="center"/>
              <w:rPr>
                <w:rFonts w:ascii="CMR10" w:hAnsi="CMR10"/>
                <w:sz w:val="20"/>
                <w:szCs w:val="20"/>
              </w:rPr>
            </w:pPr>
            <w:r>
              <w:rPr>
                <w:rFonts w:ascii="CMR10" w:hAnsi="CMR10"/>
                <w:sz w:val="20"/>
                <w:szCs w:val="20"/>
              </w:rPr>
              <w:t>positive</w:t>
            </w:r>
          </w:p>
        </w:tc>
        <w:tc>
          <w:tcPr>
            <w:tcW w:w="1802" w:type="dxa"/>
          </w:tcPr>
          <w:p w14:paraId="34293243" w14:textId="3617FA8B" w:rsidR="004D77AD" w:rsidRDefault="004D77AD" w:rsidP="001B2E04">
            <w:pPr>
              <w:pStyle w:val="NormalWeb"/>
              <w:jc w:val="center"/>
              <w:rPr>
                <w:rFonts w:ascii="CMR10" w:hAnsi="CMR10"/>
                <w:sz w:val="20"/>
                <w:szCs w:val="20"/>
              </w:rPr>
            </w:pPr>
            <w:r>
              <w:rPr>
                <w:rFonts w:ascii="CMR10" w:hAnsi="CMR10"/>
                <w:sz w:val="20"/>
                <w:szCs w:val="20"/>
              </w:rPr>
              <w:t>0.</w:t>
            </w:r>
            <w:r>
              <w:rPr>
                <w:rFonts w:ascii="CMR10" w:hAnsi="CMR10"/>
                <w:sz w:val="20"/>
                <w:szCs w:val="20"/>
              </w:rPr>
              <w:t>74</w:t>
            </w:r>
          </w:p>
        </w:tc>
        <w:tc>
          <w:tcPr>
            <w:tcW w:w="1802" w:type="dxa"/>
          </w:tcPr>
          <w:p w14:paraId="2B7A0E2E" w14:textId="3F731F2F" w:rsidR="004D77AD" w:rsidRDefault="004D77AD" w:rsidP="001B2E04">
            <w:pPr>
              <w:pStyle w:val="NormalWeb"/>
              <w:jc w:val="center"/>
              <w:rPr>
                <w:rFonts w:ascii="CMR10" w:hAnsi="CMR10"/>
                <w:sz w:val="20"/>
                <w:szCs w:val="20"/>
              </w:rPr>
            </w:pPr>
            <w:r>
              <w:rPr>
                <w:rFonts w:ascii="CMR10" w:hAnsi="CMR10"/>
                <w:sz w:val="20"/>
                <w:szCs w:val="20"/>
              </w:rPr>
              <w:t>0.</w:t>
            </w:r>
            <w:r>
              <w:rPr>
                <w:rFonts w:ascii="CMR10" w:hAnsi="CMR10"/>
                <w:sz w:val="20"/>
                <w:szCs w:val="20"/>
              </w:rPr>
              <w:t>67</w:t>
            </w:r>
          </w:p>
        </w:tc>
        <w:tc>
          <w:tcPr>
            <w:tcW w:w="1802" w:type="dxa"/>
          </w:tcPr>
          <w:p w14:paraId="047ECC63" w14:textId="68AEE2EB" w:rsidR="004D77AD" w:rsidRDefault="004D77AD" w:rsidP="001B2E04">
            <w:pPr>
              <w:pStyle w:val="NormalWeb"/>
              <w:jc w:val="center"/>
              <w:rPr>
                <w:rFonts w:ascii="CMR10" w:hAnsi="CMR10"/>
                <w:sz w:val="20"/>
                <w:szCs w:val="20"/>
              </w:rPr>
            </w:pPr>
            <w:r>
              <w:rPr>
                <w:rFonts w:ascii="CMR10" w:hAnsi="CMR10"/>
                <w:sz w:val="20"/>
                <w:szCs w:val="20"/>
              </w:rPr>
              <w:t>0.</w:t>
            </w:r>
            <w:r>
              <w:rPr>
                <w:rFonts w:ascii="CMR10" w:hAnsi="CMR10"/>
                <w:sz w:val="20"/>
                <w:szCs w:val="20"/>
              </w:rPr>
              <w:t>70</w:t>
            </w:r>
          </w:p>
        </w:tc>
        <w:tc>
          <w:tcPr>
            <w:tcW w:w="1802" w:type="dxa"/>
          </w:tcPr>
          <w:p w14:paraId="0F73A4FF" w14:textId="77777777" w:rsidR="004D77AD" w:rsidRDefault="004D77AD" w:rsidP="001B2E04">
            <w:pPr>
              <w:pStyle w:val="NormalWeb"/>
              <w:jc w:val="center"/>
              <w:rPr>
                <w:rFonts w:ascii="CMR10" w:hAnsi="CMR10"/>
                <w:sz w:val="20"/>
                <w:szCs w:val="20"/>
              </w:rPr>
            </w:pPr>
            <w:r>
              <w:rPr>
                <w:rFonts w:ascii="CMR10" w:hAnsi="CMR10"/>
                <w:sz w:val="20"/>
                <w:szCs w:val="20"/>
              </w:rPr>
              <w:t>162</w:t>
            </w:r>
          </w:p>
        </w:tc>
      </w:tr>
      <w:tr w:rsidR="004D77AD" w14:paraId="5D9C9123" w14:textId="77777777" w:rsidTr="001B2E04">
        <w:tc>
          <w:tcPr>
            <w:tcW w:w="1802" w:type="dxa"/>
          </w:tcPr>
          <w:p w14:paraId="676E6440" w14:textId="77777777" w:rsidR="004D77AD" w:rsidRDefault="004D77AD" w:rsidP="001B2E04">
            <w:pPr>
              <w:pStyle w:val="NormalWeb"/>
              <w:jc w:val="center"/>
              <w:rPr>
                <w:rFonts w:ascii="CMR10" w:hAnsi="CMR10"/>
                <w:sz w:val="20"/>
                <w:szCs w:val="20"/>
              </w:rPr>
            </w:pPr>
            <w:r>
              <w:rPr>
                <w:rFonts w:ascii="CMR10" w:hAnsi="CMR10"/>
                <w:sz w:val="20"/>
                <w:szCs w:val="20"/>
              </w:rPr>
              <w:t>accuracy</w:t>
            </w:r>
          </w:p>
        </w:tc>
        <w:tc>
          <w:tcPr>
            <w:tcW w:w="1802" w:type="dxa"/>
          </w:tcPr>
          <w:p w14:paraId="1108DD98" w14:textId="77777777" w:rsidR="004D77AD" w:rsidRDefault="004D77AD" w:rsidP="001B2E04">
            <w:pPr>
              <w:pStyle w:val="NormalWeb"/>
              <w:jc w:val="center"/>
              <w:rPr>
                <w:rFonts w:ascii="CMR10" w:hAnsi="CMR10"/>
                <w:sz w:val="20"/>
                <w:szCs w:val="20"/>
              </w:rPr>
            </w:pPr>
          </w:p>
        </w:tc>
        <w:tc>
          <w:tcPr>
            <w:tcW w:w="1802" w:type="dxa"/>
          </w:tcPr>
          <w:p w14:paraId="1C29CABE" w14:textId="77777777" w:rsidR="004D77AD" w:rsidRDefault="004D77AD" w:rsidP="001B2E04">
            <w:pPr>
              <w:pStyle w:val="NormalWeb"/>
              <w:jc w:val="center"/>
              <w:rPr>
                <w:rFonts w:ascii="CMR10" w:hAnsi="CMR10"/>
                <w:sz w:val="20"/>
                <w:szCs w:val="20"/>
              </w:rPr>
            </w:pPr>
          </w:p>
        </w:tc>
        <w:tc>
          <w:tcPr>
            <w:tcW w:w="1802" w:type="dxa"/>
          </w:tcPr>
          <w:p w14:paraId="0A53892F" w14:textId="629054C7" w:rsidR="004D77AD" w:rsidRDefault="004D77AD" w:rsidP="001B2E04">
            <w:pPr>
              <w:pStyle w:val="NormalWeb"/>
              <w:jc w:val="center"/>
              <w:rPr>
                <w:rFonts w:ascii="CMR10" w:hAnsi="CMR10"/>
                <w:sz w:val="20"/>
                <w:szCs w:val="20"/>
              </w:rPr>
            </w:pPr>
            <w:r>
              <w:rPr>
                <w:rFonts w:ascii="CMR10" w:hAnsi="CMR10"/>
                <w:sz w:val="20"/>
                <w:szCs w:val="20"/>
              </w:rPr>
              <w:t>0.</w:t>
            </w:r>
            <w:r>
              <w:rPr>
                <w:rFonts w:ascii="CMR10" w:hAnsi="CMR10"/>
                <w:sz w:val="20"/>
                <w:szCs w:val="20"/>
              </w:rPr>
              <w:t>80</w:t>
            </w:r>
          </w:p>
        </w:tc>
        <w:tc>
          <w:tcPr>
            <w:tcW w:w="1802" w:type="dxa"/>
          </w:tcPr>
          <w:p w14:paraId="41C27F5B" w14:textId="77777777" w:rsidR="004D77AD" w:rsidRDefault="004D77AD" w:rsidP="001B2E04">
            <w:pPr>
              <w:pStyle w:val="NormalWeb"/>
              <w:jc w:val="center"/>
              <w:rPr>
                <w:rFonts w:ascii="CMR10" w:hAnsi="CMR10"/>
                <w:sz w:val="20"/>
                <w:szCs w:val="20"/>
              </w:rPr>
            </w:pPr>
            <w:r>
              <w:rPr>
                <w:rFonts w:ascii="CMR10" w:hAnsi="CMR10"/>
                <w:sz w:val="20"/>
                <w:szCs w:val="20"/>
              </w:rPr>
              <w:t>1000</w:t>
            </w:r>
          </w:p>
        </w:tc>
      </w:tr>
      <w:tr w:rsidR="004D77AD" w14:paraId="358FA75B" w14:textId="77777777" w:rsidTr="001B2E04">
        <w:tc>
          <w:tcPr>
            <w:tcW w:w="1802" w:type="dxa"/>
          </w:tcPr>
          <w:p w14:paraId="5A78C5B4" w14:textId="77777777" w:rsidR="004D77AD" w:rsidRDefault="004D77AD" w:rsidP="001B2E04">
            <w:pPr>
              <w:pStyle w:val="NormalWeb"/>
              <w:jc w:val="center"/>
              <w:rPr>
                <w:rFonts w:ascii="CMR10" w:hAnsi="CMR10"/>
                <w:sz w:val="20"/>
                <w:szCs w:val="20"/>
              </w:rPr>
            </w:pPr>
            <w:r>
              <w:rPr>
                <w:rFonts w:ascii="CMR10" w:hAnsi="CMR10"/>
                <w:sz w:val="20"/>
                <w:szCs w:val="20"/>
              </w:rPr>
              <w:t>Macro avg</w:t>
            </w:r>
          </w:p>
        </w:tc>
        <w:tc>
          <w:tcPr>
            <w:tcW w:w="1802" w:type="dxa"/>
          </w:tcPr>
          <w:p w14:paraId="664569FF" w14:textId="37953217" w:rsidR="004D77AD" w:rsidRDefault="004D77AD" w:rsidP="001B2E04">
            <w:pPr>
              <w:pStyle w:val="NormalWeb"/>
              <w:jc w:val="center"/>
              <w:rPr>
                <w:rFonts w:ascii="CMR10" w:hAnsi="CMR10"/>
                <w:sz w:val="20"/>
                <w:szCs w:val="20"/>
              </w:rPr>
            </w:pPr>
            <w:r>
              <w:rPr>
                <w:rFonts w:ascii="CMR10" w:hAnsi="CMR10"/>
                <w:sz w:val="20"/>
                <w:szCs w:val="20"/>
              </w:rPr>
              <w:t>0.</w:t>
            </w:r>
            <w:r>
              <w:rPr>
                <w:rFonts w:ascii="CMR10" w:hAnsi="CMR10"/>
                <w:sz w:val="20"/>
                <w:szCs w:val="20"/>
              </w:rPr>
              <w:t>76</w:t>
            </w:r>
          </w:p>
        </w:tc>
        <w:tc>
          <w:tcPr>
            <w:tcW w:w="1802" w:type="dxa"/>
          </w:tcPr>
          <w:p w14:paraId="10005327" w14:textId="1E8F7FDE" w:rsidR="004D77AD" w:rsidRDefault="004D77AD" w:rsidP="001B2E04">
            <w:pPr>
              <w:pStyle w:val="NormalWeb"/>
              <w:jc w:val="center"/>
              <w:rPr>
                <w:rFonts w:ascii="CMR10" w:hAnsi="CMR10"/>
                <w:sz w:val="20"/>
                <w:szCs w:val="20"/>
              </w:rPr>
            </w:pPr>
            <w:r>
              <w:rPr>
                <w:rFonts w:ascii="CMR10" w:hAnsi="CMR10"/>
                <w:sz w:val="20"/>
                <w:szCs w:val="20"/>
              </w:rPr>
              <w:t>0.</w:t>
            </w:r>
            <w:r>
              <w:rPr>
                <w:rFonts w:ascii="CMR10" w:hAnsi="CMR10"/>
                <w:sz w:val="20"/>
                <w:szCs w:val="20"/>
              </w:rPr>
              <w:t>71</w:t>
            </w:r>
          </w:p>
        </w:tc>
        <w:tc>
          <w:tcPr>
            <w:tcW w:w="1802" w:type="dxa"/>
          </w:tcPr>
          <w:p w14:paraId="7782A7C7" w14:textId="1431F101" w:rsidR="004D77AD" w:rsidRDefault="004D77AD" w:rsidP="001B2E04">
            <w:pPr>
              <w:pStyle w:val="NormalWeb"/>
              <w:jc w:val="center"/>
              <w:rPr>
                <w:rFonts w:ascii="CMR10" w:hAnsi="CMR10"/>
                <w:sz w:val="20"/>
                <w:szCs w:val="20"/>
              </w:rPr>
            </w:pPr>
            <w:r>
              <w:rPr>
                <w:rFonts w:ascii="CMR10" w:hAnsi="CMR10"/>
                <w:sz w:val="20"/>
                <w:szCs w:val="20"/>
              </w:rPr>
              <w:t>0.</w:t>
            </w:r>
            <w:r>
              <w:rPr>
                <w:rFonts w:ascii="CMR10" w:hAnsi="CMR10"/>
                <w:sz w:val="20"/>
                <w:szCs w:val="20"/>
              </w:rPr>
              <w:t>73</w:t>
            </w:r>
          </w:p>
        </w:tc>
        <w:tc>
          <w:tcPr>
            <w:tcW w:w="1802" w:type="dxa"/>
          </w:tcPr>
          <w:p w14:paraId="6A6B685D" w14:textId="77777777" w:rsidR="004D77AD" w:rsidRDefault="004D77AD" w:rsidP="001B2E04">
            <w:pPr>
              <w:pStyle w:val="NormalWeb"/>
              <w:jc w:val="center"/>
              <w:rPr>
                <w:rFonts w:ascii="CMR10" w:hAnsi="CMR10"/>
                <w:sz w:val="20"/>
                <w:szCs w:val="20"/>
              </w:rPr>
            </w:pPr>
            <w:r>
              <w:rPr>
                <w:rFonts w:ascii="CMR10" w:hAnsi="CMR10"/>
                <w:sz w:val="20"/>
                <w:szCs w:val="20"/>
              </w:rPr>
              <w:t>1000</w:t>
            </w:r>
          </w:p>
        </w:tc>
      </w:tr>
      <w:tr w:rsidR="004D77AD" w14:paraId="22CBEDAA" w14:textId="77777777" w:rsidTr="001B2E04">
        <w:tc>
          <w:tcPr>
            <w:tcW w:w="1802" w:type="dxa"/>
          </w:tcPr>
          <w:p w14:paraId="6314134A" w14:textId="77777777" w:rsidR="004D77AD" w:rsidRDefault="004D77AD" w:rsidP="001B2E04">
            <w:pPr>
              <w:pStyle w:val="NormalWeb"/>
              <w:jc w:val="center"/>
              <w:rPr>
                <w:rFonts w:ascii="CMR10" w:hAnsi="CMR10"/>
                <w:sz w:val="20"/>
                <w:szCs w:val="20"/>
              </w:rPr>
            </w:pPr>
            <w:r>
              <w:rPr>
                <w:rFonts w:ascii="CMR10" w:hAnsi="CMR10"/>
                <w:sz w:val="20"/>
                <w:szCs w:val="20"/>
              </w:rPr>
              <w:t>Weighted avg</w:t>
            </w:r>
          </w:p>
        </w:tc>
        <w:tc>
          <w:tcPr>
            <w:tcW w:w="1802" w:type="dxa"/>
          </w:tcPr>
          <w:p w14:paraId="1434F7CB" w14:textId="1F7C3DCA" w:rsidR="004D77AD" w:rsidRDefault="004D77AD" w:rsidP="001B2E04">
            <w:pPr>
              <w:pStyle w:val="NormalWeb"/>
              <w:jc w:val="center"/>
              <w:rPr>
                <w:rFonts w:ascii="CMR10" w:hAnsi="CMR10"/>
                <w:sz w:val="20"/>
                <w:szCs w:val="20"/>
              </w:rPr>
            </w:pPr>
            <w:r>
              <w:rPr>
                <w:rFonts w:ascii="CMR10" w:hAnsi="CMR10"/>
                <w:sz w:val="20"/>
                <w:szCs w:val="20"/>
              </w:rPr>
              <w:t>0.</w:t>
            </w:r>
            <w:r>
              <w:rPr>
                <w:rFonts w:ascii="CMR10" w:hAnsi="CMR10"/>
                <w:sz w:val="20"/>
                <w:szCs w:val="20"/>
              </w:rPr>
              <w:t>80</w:t>
            </w:r>
          </w:p>
        </w:tc>
        <w:tc>
          <w:tcPr>
            <w:tcW w:w="1802" w:type="dxa"/>
          </w:tcPr>
          <w:p w14:paraId="4F12EE87" w14:textId="20929CD2" w:rsidR="004D77AD" w:rsidRDefault="004D77AD" w:rsidP="001B2E04">
            <w:pPr>
              <w:pStyle w:val="NormalWeb"/>
              <w:jc w:val="center"/>
              <w:rPr>
                <w:rFonts w:ascii="CMR10" w:hAnsi="CMR10"/>
                <w:sz w:val="20"/>
                <w:szCs w:val="20"/>
              </w:rPr>
            </w:pPr>
            <w:r>
              <w:rPr>
                <w:rFonts w:ascii="CMR10" w:hAnsi="CMR10"/>
                <w:sz w:val="20"/>
                <w:szCs w:val="20"/>
              </w:rPr>
              <w:t>0.</w:t>
            </w:r>
            <w:r>
              <w:rPr>
                <w:rFonts w:ascii="CMR10" w:hAnsi="CMR10"/>
                <w:sz w:val="20"/>
                <w:szCs w:val="20"/>
              </w:rPr>
              <w:t>80</w:t>
            </w:r>
          </w:p>
        </w:tc>
        <w:tc>
          <w:tcPr>
            <w:tcW w:w="1802" w:type="dxa"/>
          </w:tcPr>
          <w:p w14:paraId="24558B55" w14:textId="1FF59B21" w:rsidR="004D77AD" w:rsidRDefault="004D77AD" w:rsidP="001B2E04">
            <w:pPr>
              <w:pStyle w:val="NormalWeb"/>
              <w:jc w:val="center"/>
              <w:rPr>
                <w:rFonts w:ascii="CMR10" w:hAnsi="CMR10"/>
                <w:sz w:val="20"/>
                <w:szCs w:val="20"/>
              </w:rPr>
            </w:pPr>
            <w:r>
              <w:rPr>
                <w:rFonts w:ascii="CMR10" w:hAnsi="CMR10"/>
                <w:sz w:val="20"/>
                <w:szCs w:val="20"/>
              </w:rPr>
              <w:t>0.</w:t>
            </w:r>
            <w:r>
              <w:rPr>
                <w:rFonts w:ascii="CMR10" w:hAnsi="CMR10"/>
                <w:sz w:val="20"/>
                <w:szCs w:val="20"/>
              </w:rPr>
              <w:t>80</w:t>
            </w:r>
          </w:p>
        </w:tc>
        <w:tc>
          <w:tcPr>
            <w:tcW w:w="1802" w:type="dxa"/>
          </w:tcPr>
          <w:p w14:paraId="00CF1100" w14:textId="77777777" w:rsidR="004D77AD" w:rsidRDefault="004D77AD" w:rsidP="001B2E04">
            <w:pPr>
              <w:pStyle w:val="NormalWeb"/>
              <w:jc w:val="center"/>
              <w:rPr>
                <w:rFonts w:ascii="CMR10" w:hAnsi="CMR10"/>
                <w:sz w:val="20"/>
                <w:szCs w:val="20"/>
              </w:rPr>
            </w:pPr>
            <w:r>
              <w:rPr>
                <w:rFonts w:ascii="CMR10" w:hAnsi="CMR10"/>
                <w:sz w:val="20"/>
                <w:szCs w:val="20"/>
              </w:rPr>
              <w:t>1000</w:t>
            </w:r>
          </w:p>
        </w:tc>
      </w:tr>
    </w:tbl>
    <w:p w14:paraId="7C1C450A" w14:textId="77777777" w:rsidR="004D77AD" w:rsidRDefault="004D77AD" w:rsidP="004D77AD">
      <w:pPr>
        <w:pStyle w:val="HTMLPreformatted"/>
        <w:shd w:val="clear" w:color="auto" w:fill="FFFFFF"/>
        <w:rPr>
          <w:rFonts w:ascii="CMR10" w:hAnsi="CMR10"/>
        </w:rPr>
      </w:pPr>
    </w:p>
    <w:p w14:paraId="1477F026" w14:textId="77777777" w:rsidR="004D77AD" w:rsidRPr="004D77AD" w:rsidRDefault="004D77AD" w:rsidP="004D77AD">
      <w:pPr>
        <w:pStyle w:val="HTMLPreformatted"/>
        <w:shd w:val="clear" w:color="auto" w:fill="FFFFFF"/>
        <w:rPr>
          <w:rFonts w:ascii="CMR10" w:hAnsi="CMR10"/>
        </w:rPr>
      </w:pPr>
    </w:p>
    <w:p w14:paraId="788BC18A" w14:textId="248CB78E" w:rsidR="004D77AD" w:rsidRDefault="004D77AD" w:rsidP="007A7283">
      <w:pPr>
        <w:pStyle w:val="HTMLPreformatted"/>
        <w:shd w:val="clear" w:color="auto" w:fill="FFFFFF"/>
        <w:rPr>
          <w:rFonts w:ascii="CMR10" w:hAnsi="CMR10" w:hint="eastAsia"/>
        </w:rPr>
      </w:pPr>
    </w:p>
    <w:p w14:paraId="456A9622" w14:textId="77777777" w:rsidR="004D77AD" w:rsidRPr="004D77AD" w:rsidRDefault="004D77AD" w:rsidP="007A7283">
      <w:pPr>
        <w:pStyle w:val="HTMLPreformatted"/>
        <w:shd w:val="clear" w:color="auto" w:fill="FFFFFF"/>
        <w:rPr>
          <w:rFonts w:ascii="CMR10" w:hAnsi="CMR10" w:hint="eastAsia"/>
        </w:rPr>
      </w:pPr>
    </w:p>
    <w:p w14:paraId="76B15442" w14:textId="77777777" w:rsidR="00D8637D" w:rsidRPr="00AB0D62" w:rsidRDefault="00D8637D" w:rsidP="000568ED">
      <w:pPr>
        <w:pStyle w:val="NormalWeb"/>
      </w:pPr>
    </w:p>
    <w:p w14:paraId="063B19C8" w14:textId="77777777" w:rsidR="000568ED" w:rsidRDefault="000568ED" w:rsidP="000568ED">
      <w:pPr>
        <w:pStyle w:val="NormalWeb"/>
      </w:pPr>
    </w:p>
    <w:p w14:paraId="3CB1816F" w14:textId="77777777" w:rsidR="000568ED" w:rsidRPr="000568ED" w:rsidRDefault="000568ED" w:rsidP="000A4962">
      <w:pPr>
        <w:pStyle w:val="NormalWeb"/>
        <w:rPr>
          <w:rFonts w:ascii="CMR10" w:hAnsi="CMR10"/>
          <w:sz w:val="20"/>
          <w:szCs w:val="20"/>
        </w:rPr>
      </w:pPr>
    </w:p>
    <w:p w14:paraId="714BC784" w14:textId="77777777" w:rsidR="000A4962" w:rsidRDefault="000A4962" w:rsidP="000A4962">
      <w:pPr>
        <w:pStyle w:val="NormalWeb"/>
        <w:rPr>
          <w:rFonts w:ascii="CMR10" w:hAnsi="CMR10"/>
          <w:sz w:val="20"/>
          <w:szCs w:val="20"/>
        </w:rPr>
      </w:pPr>
    </w:p>
    <w:p w14:paraId="08AD5596" w14:textId="77777777" w:rsidR="00B31E2C" w:rsidRDefault="00B31E2C" w:rsidP="00B31E2C">
      <w:pPr>
        <w:pStyle w:val="NormalWeb"/>
      </w:pPr>
    </w:p>
    <w:p w14:paraId="53A0EAAF" w14:textId="77777777" w:rsidR="00B31E2C" w:rsidRDefault="00B31E2C" w:rsidP="00B31E2C">
      <w:pPr>
        <w:pStyle w:val="NormalWeb"/>
        <w:rPr>
          <w:rFonts w:ascii="CMBX12" w:hAnsi="CMBX12"/>
          <w:sz w:val="32"/>
          <w:szCs w:val="32"/>
        </w:rPr>
      </w:pPr>
    </w:p>
    <w:p w14:paraId="6750FE2F" w14:textId="77777777" w:rsidR="00B31E2C" w:rsidRPr="00B31E2C" w:rsidRDefault="00B31E2C" w:rsidP="00B31E2C">
      <w:pPr>
        <w:pStyle w:val="NormalWeb"/>
        <w:jc w:val="center"/>
        <w:rPr>
          <w:rFonts w:ascii="CMBX12" w:hAnsi="CMBX12"/>
          <w:sz w:val="32"/>
          <w:szCs w:val="32"/>
        </w:rPr>
      </w:pPr>
    </w:p>
    <w:p w14:paraId="2161C4D8" w14:textId="77777777" w:rsidR="005355B1" w:rsidRDefault="005355B1"/>
    <w:sectPr w:rsidR="005355B1" w:rsidSect="00A16E1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MBX12">
    <w:altName w:val="Cambria"/>
    <w:panose1 w:val="020B0604020202020204"/>
    <w:charset w:val="00"/>
    <w:family w:val="roman"/>
    <w:notTrueType/>
    <w:pitch w:val="default"/>
  </w:font>
  <w:font w:name="CMR10">
    <w:altName w:val="Cambria"/>
    <w:panose1 w:val="020B0604020202020204"/>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E2C"/>
    <w:rsid w:val="00024A7A"/>
    <w:rsid w:val="000460D8"/>
    <w:rsid w:val="000568ED"/>
    <w:rsid w:val="000865A9"/>
    <w:rsid w:val="000A4962"/>
    <w:rsid w:val="001164FE"/>
    <w:rsid w:val="00122B25"/>
    <w:rsid w:val="001709D2"/>
    <w:rsid w:val="001A64D2"/>
    <w:rsid w:val="002D6A11"/>
    <w:rsid w:val="00343123"/>
    <w:rsid w:val="00451A1E"/>
    <w:rsid w:val="00492EDE"/>
    <w:rsid w:val="004D77AD"/>
    <w:rsid w:val="00506D25"/>
    <w:rsid w:val="005355B1"/>
    <w:rsid w:val="00594A8A"/>
    <w:rsid w:val="00606394"/>
    <w:rsid w:val="006244A6"/>
    <w:rsid w:val="00651691"/>
    <w:rsid w:val="006612C2"/>
    <w:rsid w:val="006A465B"/>
    <w:rsid w:val="006D0119"/>
    <w:rsid w:val="006E5043"/>
    <w:rsid w:val="00724067"/>
    <w:rsid w:val="0072631B"/>
    <w:rsid w:val="007A7283"/>
    <w:rsid w:val="00804EE1"/>
    <w:rsid w:val="008F046B"/>
    <w:rsid w:val="009817A9"/>
    <w:rsid w:val="00982897"/>
    <w:rsid w:val="009F1775"/>
    <w:rsid w:val="00A16E15"/>
    <w:rsid w:val="00A220B3"/>
    <w:rsid w:val="00A259D7"/>
    <w:rsid w:val="00AB0D62"/>
    <w:rsid w:val="00B22C5E"/>
    <w:rsid w:val="00B31E2C"/>
    <w:rsid w:val="00B37E40"/>
    <w:rsid w:val="00C209B5"/>
    <w:rsid w:val="00D8637D"/>
    <w:rsid w:val="00E75CFE"/>
    <w:rsid w:val="00F449E7"/>
    <w:rsid w:val="00FC5A1E"/>
    <w:rsid w:val="00FC779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D70018"/>
  <w15:chartTrackingRefBased/>
  <w15:docId w15:val="{0476705D-1EC7-8642-9C5C-3B3EC8127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1E2C"/>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FC77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A64D2"/>
    <w:rPr>
      <w:color w:val="0000FF"/>
      <w:u w:val="single"/>
    </w:rPr>
  </w:style>
  <w:style w:type="paragraph" w:styleId="HTMLPreformatted">
    <w:name w:val="HTML Preformatted"/>
    <w:basedOn w:val="Normal"/>
    <w:link w:val="HTMLPreformattedChar"/>
    <w:uiPriority w:val="99"/>
    <w:unhideWhenUsed/>
    <w:rsid w:val="007A7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72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752191">
      <w:bodyDiv w:val="1"/>
      <w:marLeft w:val="0"/>
      <w:marRight w:val="0"/>
      <w:marTop w:val="0"/>
      <w:marBottom w:val="0"/>
      <w:divBdr>
        <w:top w:val="none" w:sz="0" w:space="0" w:color="auto"/>
        <w:left w:val="none" w:sz="0" w:space="0" w:color="auto"/>
        <w:bottom w:val="none" w:sz="0" w:space="0" w:color="auto"/>
        <w:right w:val="none" w:sz="0" w:space="0" w:color="auto"/>
      </w:divBdr>
    </w:div>
    <w:div w:id="378630738">
      <w:bodyDiv w:val="1"/>
      <w:marLeft w:val="0"/>
      <w:marRight w:val="0"/>
      <w:marTop w:val="0"/>
      <w:marBottom w:val="0"/>
      <w:divBdr>
        <w:top w:val="none" w:sz="0" w:space="0" w:color="auto"/>
        <w:left w:val="none" w:sz="0" w:space="0" w:color="auto"/>
        <w:bottom w:val="none" w:sz="0" w:space="0" w:color="auto"/>
        <w:right w:val="none" w:sz="0" w:space="0" w:color="auto"/>
      </w:divBdr>
    </w:div>
    <w:div w:id="944383996">
      <w:bodyDiv w:val="1"/>
      <w:marLeft w:val="0"/>
      <w:marRight w:val="0"/>
      <w:marTop w:val="0"/>
      <w:marBottom w:val="0"/>
      <w:divBdr>
        <w:top w:val="none" w:sz="0" w:space="0" w:color="auto"/>
        <w:left w:val="none" w:sz="0" w:space="0" w:color="auto"/>
        <w:bottom w:val="none" w:sz="0" w:space="0" w:color="auto"/>
        <w:right w:val="none" w:sz="0" w:space="0" w:color="auto"/>
      </w:divBdr>
      <w:divsChild>
        <w:div w:id="564801094">
          <w:marLeft w:val="0"/>
          <w:marRight w:val="0"/>
          <w:marTop w:val="0"/>
          <w:marBottom w:val="0"/>
          <w:divBdr>
            <w:top w:val="none" w:sz="0" w:space="0" w:color="auto"/>
            <w:left w:val="none" w:sz="0" w:space="0" w:color="auto"/>
            <w:bottom w:val="none" w:sz="0" w:space="0" w:color="auto"/>
            <w:right w:val="none" w:sz="0" w:space="0" w:color="auto"/>
          </w:divBdr>
          <w:divsChild>
            <w:div w:id="12802555">
              <w:marLeft w:val="0"/>
              <w:marRight w:val="0"/>
              <w:marTop w:val="0"/>
              <w:marBottom w:val="0"/>
              <w:divBdr>
                <w:top w:val="none" w:sz="0" w:space="0" w:color="auto"/>
                <w:left w:val="none" w:sz="0" w:space="0" w:color="auto"/>
                <w:bottom w:val="none" w:sz="0" w:space="0" w:color="auto"/>
                <w:right w:val="none" w:sz="0" w:space="0" w:color="auto"/>
              </w:divBdr>
              <w:divsChild>
                <w:div w:id="11988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6814">
      <w:bodyDiv w:val="1"/>
      <w:marLeft w:val="0"/>
      <w:marRight w:val="0"/>
      <w:marTop w:val="0"/>
      <w:marBottom w:val="0"/>
      <w:divBdr>
        <w:top w:val="none" w:sz="0" w:space="0" w:color="auto"/>
        <w:left w:val="none" w:sz="0" w:space="0" w:color="auto"/>
        <w:bottom w:val="none" w:sz="0" w:space="0" w:color="auto"/>
        <w:right w:val="none" w:sz="0" w:space="0" w:color="auto"/>
      </w:divBdr>
      <w:divsChild>
        <w:div w:id="1046023991">
          <w:marLeft w:val="0"/>
          <w:marRight w:val="0"/>
          <w:marTop w:val="0"/>
          <w:marBottom w:val="0"/>
          <w:divBdr>
            <w:top w:val="none" w:sz="0" w:space="0" w:color="auto"/>
            <w:left w:val="none" w:sz="0" w:space="0" w:color="auto"/>
            <w:bottom w:val="none" w:sz="0" w:space="0" w:color="auto"/>
            <w:right w:val="none" w:sz="0" w:space="0" w:color="auto"/>
          </w:divBdr>
          <w:divsChild>
            <w:div w:id="2074424005">
              <w:marLeft w:val="0"/>
              <w:marRight w:val="0"/>
              <w:marTop w:val="0"/>
              <w:marBottom w:val="0"/>
              <w:divBdr>
                <w:top w:val="none" w:sz="0" w:space="0" w:color="auto"/>
                <w:left w:val="none" w:sz="0" w:space="0" w:color="auto"/>
                <w:bottom w:val="none" w:sz="0" w:space="0" w:color="auto"/>
                <w:right w:val="none" w:sz="0" w:space="0" w:color="auto"/>
              </w:divBdr>
              <w:divsChild>
                <w:div w:id="93482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114339">
      <w:bodyDiv w:val="1"/>
      <w:marLeft w:val="0"/>
      <w:marRight w:val="0"/>
      <w:marTop w:val="0"/>
      <w:marBottom w:val="0"/>
      <w:divBdr>
        <w:top w:val="none" w:sz="0" w:space="0" w:color="auto"/>
        <w:left w:val="none" w:sz="0" w:space="0" w:color="auto"/>
        <w:bottom w:val="none" w:sz="0" w:space="0" w:color="auto"/>
        <w:right w:val="none" w:sz="0" w:space="0" w:color="auto"/>
      </w:divBdr>
      <w:divsChild>
        <w:div w:id="1667052643">
          <w:marLeft w:val="0"/>
          <w:marRight w:val="0"/>
          <w:marTop w:val="0"/>
          <w:marBottom w:val="0"/>
          <w:divBdr>
            <w:top w:val="none" w:sz="0" w:space="0" w:color="auto"/>
            <w:left w:val="none" w:sz="0" w:space="0" w:color="auto"/>
            <w:bottom w:val="none" w:sz="0" w:space="0" w:color="auto"/>
            <w:right w:val="none" w:sz="0" w:space="0" w:color="auto"/>
          </w:divBdr>
          <w:divsChild>
            <w:div w:id="15204985">
              <w:marLeft w:val="0"/>
              <w:marRight w:val="0"/>
              <w:marTop w:val="0"/>
              <w:marBottom w:val="0"/>
              <w:divBdr>
                <w:top w:val="none" w:sz="0" w:space="0" w:color="auto"/>
                <w:left w:val="none" w:sz="0" w:space="0" w:color="auto"/>
                <w:bottom w:val="none" w:sz="0" w:space="0" w:color="auto"/>
                <w:right w:val="none" w:sz="0" w:space="0" w:color="auto"/>
              </w:divBdr>
              <w:divsChild>
                <w:div w:id="612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294792">
      <w:bodyDiv w:val="1"/>
      <w:marLeft w:val="0"/>
      <w:marRight w:val="0"/>
      <w:marTop w:val="0"/>
      <w:marBottom w:val="0"/>
      <w:divBdr>
        <w:top w:val="none" w:sz="0" w:space="0" w:color="auto"/>
        <w:left w:val="none" w:sz="0" w:space="0" w:color="auto"/>
        <w:bottom w:val="none" w:sz="0" w:space="0" w:color="auto"/>
        <w:right w:val="none" w:sz="0" w:space="0" w:color="auto"/>
      </w:divBdr>
      <w:divsChild>
        <w:div w:id="759955481">
          <w:marLeft w:val="0"/>
          <w:marRight w:val="0"/>
          <w:marTop w:val="0"/>
          <w:marBottom w:val="0"/>
          <w:divBdr>
            <w:top w:val="none" w:sz="0" w:space="0" w:color="auto"/>
            <w:left w:val="none" w:sz="0" w:space="0" w:color="auto"/>
            <w:bottom w:val="none" w:sz="0" w:space="0" w:color="auto"/>
            <w:right w:val="none" w:sz="0" w:space="0" w:color="auto"/>
          </w:divBdr>
          <w:divsChild>
            <w:div w:id="1951742457">
              <w:marLeft w:val="0"/>
              <w:marRight w:val="0"/>
              <w:marTop w:val="0"/>
              <w:marBottom w:val="0"/>
              <w:divBdr>
                <w:top w:val="none" w:sz="0" w:space="0" w:color="auto"/>
                <w:left w:val="none" w:sz="0" w:space="0" w:color="auto"/>
                <w:bottom w:val="none" w:sz="0" w:space="0" w:color="auto"/>
                <w:right w:val="none" w:sz="0" w:space="0" w:color="auto"/>
              </w:divBdr>
              <w:divsChild>
                <w:div w:id="209377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882918">
      <w:bodyDiv w:val="1"/>
      <w:marLeft w:val="0"/>
      <w:marRight w:val="0"/>
      <w:marTop w:val="0"/>
      <w:marBottom w:val="0"/>
      <w:divBdr>
        <w:top w:val="none" w:sz="0" w:space="0" w:color="auto"/>
        <w:left w:val="none" w:sz="0" w:space="0" w:color="auto"/>
        <w:bottom w:val="none" w:sz="0" w:space="0" w:color="auto"/>
        <w:right w:val="none" w:sz="0" w:space="0" w:color="auto"/>
      </w:divBdr>
      <w:divsChild>
        <w:div w:id="1169952557">
          <w:marLeft w:val="0"/>
          <w:marRight w:val="0"/>
          <w:marTop w:val="0"/>
          <w:marBottom w:val="0"/>
          <w:divBdr>
            <w:top w:val="none" w:sz="0" w:space="0" w:color="auto"/>
            <w:left w:val="none" w:sz="0" w:space="0" w:color="auto"/>
            <w:bottom w:val="none" w:sz="0" w:space="0" w:color="auto"/>
            <w:right w:val="none" w:sz="0" w:space="0" w:color="auto"/>
          </w:divBdr>
          <w:divsChild>
            <w:div w:id="116530086">
              <w:marLeft w:val="0"/>
              <w:marRight w:val="0"/>
              <w:marTop w:val="0"/>
              <w:marBottom w:val="0"/>
              <w:divBdr>
                <w:top w:val="none" w:sz="0" w:space="0" w:color="auto"/>
                <w:left w:val="none" w:sz="0" w:space="0" w:color="auto"/>
                <w:bottom w:val="none" w:sz="0" w:space="0" w:color="auto"/>
                <w:right w:val="none" w:sz="0" w:space="0" w:color="auto"/>
              </w:divBdr>
              <w:divsChild>
                <w:div w:id="182701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234916">
      <w:bodyDiv w:val="1"/>
      <w:marLeft w:val="0"/>
      <w:marRight w:val="0"/>
      <w:marTop w:val="0"/>
      <w:marBottom w:val="0"/>
      <w:divBdr>
        <w:top w:val="none" w:sz="0" w:space="0" w:color="auto"/>
        <w:left w:val="none" w:sz="0" w:space="0" w:color="auto"/>
        <w:bottom w:val="none" w:sz="0" w:space="0" w:color="auto"/>
        <w:right w:val="none" w:sz="0" w:space="0" w:color="auto"/>
      </w:divBdr>
      <w:divsChild>
        <w:div w:id="93671832">
          <w:marLeft w:val="0"/>
          <w:marRight w:val="0"/>
          <w:marTop w:val="0"/>
          <w:marBottom w:val="0"/>
          <w:divBdr>
            <w:top w:val="none" w:sz="0" w:space="0" w:color="auto"/>
            <w:left w:val="none" w:sz="0" w:space="0" w:color="auto"/>
            <w:bottom w:val="none" w:sz="0" w:space="0" w:color="auto"/>
            <w:right w:val="none" w:sz="0" w:space="0" w:color="auto"/>
          </w:divBdr>
          <w:divsChild>
            <w:div w:id="555319205">
              <w:marLeft w:val="0"/>
              <w:marRight w:val="0"/>
              <w:marTop w:val="0"/>
              <w:marBottom w:val="0"/>
              <w:divBdr>
                <w:top w:val="none" w:sz="0" w:space="0" w:color="auto"/>
                <w:left w:val="none" w:sz="0" w:space="0" w:color="auto"/>
                <w:bottom w:val="none" w:sz="0" w:space="0" w:color="auto"/>
                <w:right w:val="none" w:sz="0" w:space="0" w:color="auto"/>
              </w:divBdr>
              <w:divsChild>
                <w:div w:id="5861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421160">
      <w:bodyDiv w:val="1"/>
      <w:marLeft w:val="0"/>
      <w:marRight w:val="0"/>
      <w:marTop w:val="0"/>
      <w:marBottom w:val="0"/>
      <w:divBdr>
        <w:top w:val="none" w:sz="0" w:space="0" w:color="auto"/>
        <w:left w:val="none" w:sz="0" w:space="0" w:color="auto"/>
        <w:bottom w:val="none" w:sz="0" w:space="0" w:color="auto"/>
        <w:right w:val="none" w:sz="0" w:space="0" w:color="auto"/>
      </w:divBdr>
    </w:div>
    <w:div w:id="1945501768">
      <w:bodyDiv w:val="1"/>
      <w:marLeft w:val="0"/>
      <w:marRight w:val="0"/>
      <w:marTop w:val="0"/>
      <w:marBottom w:val="0"/>
      <w:divBdr>
        <w:top w:val="none" w:sz="0" w:space="0" w:color="auto"/>
        <w:left w:val="none" w:sz="0" w:space="0" w:color="auto"/>
        <w:bottom w:val="none" w:sz="0" w:space="0" w:color="auto"/>
        <w:right w:val="none" w:sz="0" w:space="0" w:color="auto"/>
      </w:divBdr>
      <w:divsChild>
        <w:div w:id="1564835074">
          <w:marLeft w:val="0"/>
          <w:marRight w:val="0"/>
          <w:marTop w:val="0"/>
          <w:marBottom w:val="0"/>
          <w:divBdr>
            <w:top w:val="none" w:sz="0" w:space="0" w:color="auto"/>
            <w:left w:val="none" w:sz="0" w:space="0" w:color="auto"/>
            <w:bottom w:val="none" w:sz="0" w:space="0" w:color="auto"/>
            <w:right w:val="none" w:sz="0" w:space="0" w:color="auto"/>
          </w:divBdr>
          <w:divsChild>
            <w:div w:id="1258293611">
              <w:marLeft w:val="0"/>
              <w:marRight w:val="0"/>
              <w:marTop w:val="0"/>
              <w:marBottom w:val="0"/>
              <w:divBdr>
                <w:top w:val="none" w:sz="0" w:space="0" w:color="auto"/>
                <w:left w:val="none" w:sz="0" w:space="0" w:color="auto"/>
                <w:bottom w:val="none" w:sz="0" w:space="0" w:color="auto"/>
                <w:right w:val="none" w:sz="0" w:space="0" w:color="auto"/>
              </w:divBdr>
              <w:divsChild>
                <w:div w:id="14031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149551">
      <w:bodyDiv w:val="1"/>
      <w:marLeft w:val="0"/>
      <w:marRight w:val="0"/>
      <w:marTop w:val="0"/>
      <w:marBottom w:val="0"/>
      <w:divBdr>
        <w:top w:val="none" w:sz="0" w:space="0" w:color="auto"/>
        <w:left w:val="none" w:sz="0" w:space="0" w:color="auto"/>
        <w:bottom w:val="none" w:sz="0" w:space="0" w:color="auto"/>
        <w:right w:val="none" w:sz="0" w:space="0" w:color="auto"/>
      </w:divBdr>
      <w:divsChild>
        <w:div w:id="2044404575">
          <w:marLeft w:val="0"/>
          <w:marRight w:val="0"/>
          <w:marTop w:val="0"/>
          <w:marBottom w:val="0"/>
          <w:divBdr>
            <w:top w:val="none" w:sz="0" w:space="0" w:color="auto"/>
            <w:left w:val="none" w:sz="0" w:space="0" w:color="auto"/>
            <w:bottom w:val="none" w:sz="0" w:space="0" w:color="auto"/>
            <w:right w:val="none" w:sz="0" w:space="0" w:color="auto"/>
          </w:divBdr>
          <w:divsChild>
            <w:div w:id="433286378">
              <w:marLeft w:val="0"/>
              <w:marRight w:val="0"/>
              <w:marTop w:val="0"/>
              <w:marBottom w:val="0"/>
              <w:divBdr>
                <w:top w:val="none" w:sz="0" w:space="0" w:color="auto"/>
                <w:left w:val="none" w:sz="0" w:space="0" w:color="auto"/>
                <w:bottom w:val="none" w:sz="0" w:space="0" w:color="auto"/>
                <w:right w:val="none" w:sz="0" w:space="0" w:color="auto"/>
              </w:divBdr>
              <w:divsChild>
                <w:div w:id="137547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6</Pages>
  <Words>1323</Words>
  <Characters>7545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Zhang</dc:creator>
  <cp:keywords/>
  <dc:description/>
  <cp:lastModifiedBy>Yu Zhang</cp:lastModifiedBy>
  <cp:revision>12</cp:revision>
  <dcterms:created xsi:type="dcterms:W3CDTF">2020-07-25T05:53:00Z</dcterms:created>
  <dcterms:modified xsi:type="dcterms:W3CDTF">2020-07-31T04:28:00Z</dcterms:modified>
</cp:coreProperties>
</file>