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lang w:val="en-US" w:eastAsia="zh-CN"/>
        </w:rPr>
      </w:pPr>
      <w:r>
        <w:rPr>
          <w:rFonts w:hint="eastAsia"/>
          <w:lang w:val="en-US" w:eastAsia="zh-CN"/>
        </w:rPr>
        <w:t>进度：</w:t>
      </w:r>
    </w:p>
    <w:p>
      <w:pPr>
        <w:numPr>
          <w:ilvl w:val="0"/>
          <w:numId w:val="2"/>
        </w:numPr>
        <w:rPr>
          <w:rFonts w:hint="eastAsia"/>
          <w:lang w:val="en-US" w:eastAsia="zh-CN"/>
        </w:rPr>
      </w:pPr>
      <w:r>
        <w:rPr>
          <w:rFonts w:hint="eastAsia"/>
          <w:lang w:val="en-US" w:eastAsia="zh-CN"/>
        </w:rPr>
        <w:t>初定需求文档</w:t>
      </w:r>
    </w:p>
    <w:p>
      <w:pPr>
        <w:numPr>
          <w:ilvl w:val="0"/>
          <w:numId w:val="2"/>
        </w:numPr>
        <w:rPr>
          <w:rFonts w:hint="eastAsia"/>
          <w:lang w:val="en-US" w:eastAsia="zh-CN"/>
        </w:rPr>
      </w:pPr>
      <w:r>
        <w:rPr>
          <w:rFonts w:hint="eastAsia"/>
          <w:lang w:val="en-US" w:eastAsia="zh-CN"/>
        </w:rPr>
        <w:t>项目整体已搭建（ssm框架）</w:t>
      </w:r>
    </w:p>
    <w:p>
      <w:pPr>
        <w:numPr>
          <w:ilvl w:val="0"/>
          <w:numId w:val="2"/>
        </w:numPr>
        <w:rPr>
          <w:rFonts w:hint="eastAsia"/>
          <w:lang w:val="en-US" w:eastAsia="zh-CN"/>
        </w:rPr>
      </w:pPr>
      <w:r>
        <w:rPr>
          <w:rFonts w:hint="eastAsia"/>
          <w:lang w:val="en-US" w:eastAsia="zh-CN"/>
        </w:rPr>
        <w:t>已成功调用外部优惠券接口：</w:t>
      </w:r>
      <w:bookmarkStart w:id="21" w:name="_GoBack"/>
      <w:bookmarkEnd w:id="21"/>
    </w:p>
    <w:p>
      <w:pPr>
        <w:pStyle w:val="2"/>
        <w:numPr>
          <w:ilvl w:val="0"/>
          <w:numId w:val="0"/>
        </w:numPr>
        <w:ind w:firstLine="420" w:firstLineChars="0"/>
        <w:rPr>
          <w:rFonts w:hint="eastAsia"/>
          <w:lang w:val="en-US" w:eastAsia="zh-CN"/>
        </w:rPr>
      </w:pPr>
      <w:r>
        <w:rPr>
          <w:rFonts w:hint="eastAsia"/>
          <w:lang w:val="en-US" w:eastAsia="zh-CN"/>
        </w:rPr>
        <w:t>主要问题：跨域请求（已解决）</w:t>
      </w:r>
    </w:p>
    <w:p>
      <w:pPr>
        <w:pStyle w:val="2"/>
        <w:numPr>
          <w:ilvl w:val="0"/>
          <w:numId w:val="2"/>
        </w:numPr>
        <w:ind w:left="0" w:leftChars="0" w:firstLine="0" w:firstLineChars="0"/>
        <w:rPr>
          <w:rFonts w:hint="eastAsia"/>
          <w:lang w:val="en-US" w:eastAsia="zh-CN"/>
        </w:rPr>
      </w:pPr>
      <w:r>
        <w:rPr>
          <w:rFonts w:hint="eastAsia"/>
          <w:lang w:val="en-US" w:eastAsia="zh-CN"/>
        </w:rPr>
        <w:t>初定表已设计</w:t>
      </w:r>
    </w:p>
    <w:p>
      <w:pPr>
        <w:pStyle w:val="2"/>
        <w:numPr>
          <w:ilvl w:val="0"/>
          <w:numId w:val="2"/>
        </w:numPr>
        <w:ind w:left="0" w:leftChars="0" w:firstLine="0" w:firstLineChars="0"/>
        <w:rPr>
          <w:rFonts w:hint="eastAsia"/>
          <w:lang w:val="en-US" w:eastAsia="zh-CN"/>
        </w:rPr>
      </w:pPr>
      <w:r>
        <w:rPr>
          <w:rFonts w:hint="eastAsia"/>
          <w:lang w:val="en-US" w:eastAsia="zh-CN"/>
        </w:rPr>
        <w:t>安卓的框架找了伟财帮忙，前端找了小霞。</w:t>
      </w:r>
    </w:p>
    <w:p>
      <w:pPr>
        <w:pStyle w:val="5"/>
        <w:rPr>
          <w:rFonts w:hint="eastAsia"/>
          <w:lang w:val="en-US" w:eastAsia="zh-CN"/>
        </w:rPr>
      </w:pPr>
      <w:r>
        <w:rPr>
          <w:rFonts w:hint="eastAsia"/>
          <w:lang w:val="en-US" w:eastAsia="zh-CN"/>
        </w:rPr>
        <w:t>存在问题：</w:t>
      </w:r>
    </w:p>
    <w:p>
      <w:pPr>
        <w:numPr>
          <w:ilvl w:val="0"/>
          <w:numId w:val="3"/>
        </w:numPr>
        <w:rPr>
          <w:rFonts w:hint="eastAsia"/>
          <w:b/>
          <w:bCs/>
          <w:lang w:val="en-US" w:eastAsia="zh-CN"/>
        </w:rPr>
      </w:pPr>
      <w:r>
        <w:rPr>
          <w:rFonts w:hint="eastAsia"/>
          <w:b/>
          <w:bCs/>
          <w:lang w:val="en-US" w:eastAsia="zh-CN"/>
        </w:rPr>
        <w:t>如何判断优惠券已经消费，谁消费？</w:t>
      </w:r>
    </w:p>
    <w:p>
      <w:pPr>
        <w:numPr>
          <w:ilvl w:val="0"/>
          <w:numId w:val="0"/>
        </w:numPr>
        <w:ind w:firstLine="420" w:firstLineChars="0"/>
        <w:rPr>
          <w:rFonts w:hint="eastAsia"/>
          <w:b/>
          <w:bCs/>
          <w:lang w:val="en-US" w:eastAsia="zh-CN"/>
        </w:rPr>
      </w:pPr>
      <w:r>
        <w:rPr>
          <w:rFonts w:hint="eastAsia"/>
          <w:b/>
          <w:bCs/>
          <w:lang w:val="en-US" w:eastAsia="zh-CN"/>
        </w:rPr>
        <w:t>通过优惠券id查出所属一级会员跟所属二级会员即可查出是谁消费，通过优惠券数量可以判断是否已经消费。</w:t>
      </w:r>
    </w:p>
    <w:p>
      <w:pPr>
        <w:numPr>
          <w:ilvl w:val="0"/>
          <w:numId w:val="3"/>
        </w:numPr>
        <w:ind w:left="0" w:leftChars="0" w:firstLine="0" w:firstLineChars="0"/>
        <w:rPr>
          <w:rFonts w:hint="eastAsia"/>
          <w:b/>
          <w:bCs/>
          <w:lang w:val="en-US" w:eastAsia="zh-CN"/>
        </w:rPr>
      </w:pPr>
      <w:r>
        <w:rPr>
          <w:rFonts w:hint="eastAsia"/>
          <w:b/>
          <w:bCs/>
          <w:lang w:val="en-US" w:eastAsia="zh-CN"/>
        </w:rPr>
        <w:t>如何把优惠券与会员联系起来？</w:t>
      </w:r>
    </w:p>
    <w:p>
      <w:pPr>
        <w:numPr>
          <w:ilvl w:val="0"/>
          <w:numId w:val="0"/>
        </w:numPr>
        <w:ind w:leftChars="0" w:firstLine="420" w:firstLineChars="0"/>
        <w:rPr>
          <w:rFonts w:hint="eastAsia"/>
          <w:b/>
          <w:bCs/>
          <w:lang w:val="en-US" w:eastAsia="zh-CN"/>
        </w:rPr>
      </w:pPr>
      <w:r>
        <w:rPr>
          <w:rFonts w:hint="eastAsia"/>
          <w:b/>
          <w:bCs/>
          <w:lang w:val="en-US" w:eastAsia="zh-CN"/>
        </w:rPr>
        <w:t>会员领取优惠券时将会员id跟优惠券id绑定。会员与优惠券id存在一对一的关系。</w:t>
      </w:r>
    </w:p>
    <w:p>
      <w:pPr>
        <w:pStyle w:val="2"/>
        <w:rPr>
          <w:rFonts w:hint="eastAsia"/>
          <w:lang w:val="en-US" w:eastAsia="zh-CN"/>
        </w:rPr>
      </w:pPr>
      <w:r>
        <w:rPr>
          <w:rFonts w:hint="eastAsia"/>
          <w:b/>
          <w:bCs/>
          <w:lang w:val="en-US" w:eastAsia="zh-CN"/>
        </w:rPr>
        <w:t>。。。。。。。。。。</w:t>
      </w:r>
    </w:p>
    <w:p>
      <w:pPr>
        <w:pStyle w:val="5"/>
        <w:rPr>
          <w:rFonts w:hint="eastAsia"/>
          <w:lang w:val="en-US" w:eastAsia="zh-CN"/>
        </w:rPr>
      </w:pPr>
      <w:r>
        <w:rPr>
          <w:rFonts w:hint="eastAsia"/>
          <w:lang w:val="en-US" w:eastAsia="zh-CN"/>
        </w:rPr>
        <w:t>业务分析:</w:t>
      </w:r>
    </w:p>
    <w:p>
      <w:pPr>
        <w:rPr>
          <w:rFonts w:hint="eastAsia"/>
          <w:b/>
          <w:bCs/>
          <w:sz w:val="24"/>
          <w:szCs w:val="24"/>
          <w:lang w:val="en-US" w:eastAsia="zh-CN"/>
        </w:rPr>
      </w:pPr>
      <w:r>
        <w:rPr>
          <w:rFonts w:hint="eastAsia"/>
          <w:b/>
          <w:bCs/>
          <w:sz w:val="24"/>
          <w:szCs w:val="24"/>
          <w:lang w:val="en-US" w:eastAsia="zh-CN"/>
        </w:rPr>
        <w:t>前台模块：</w:t>
      </w:r>
    </w:p>
    <w:p>
      <w:pPr>
        <w:rPr>
          <w:rFonts w:hint="eastAsia"/>
          <w:b/>
          <w:bCs/>
          <w:sz w:val="24"/>
          <w:szCs w:val="24"/>
          <w:lang w:val="en-US" w:eastAsia="zh-CN"/>
        </w:rPr>
      </w:pPr>
      <w:r>
        <w:rPr>
          <w:rFonts w:hint="eastAsia"/>
          <w:b/>
          <w:bCs/>
          <w:sz w:val="24"/>
          <w:szCs w:val="24"/>
          <w:lang w:val="en-US" w:eastAsia="zh-CN"/>
        </w:rPr>
        <w:t>页面布局：</w:t>
      </w:r>
    </w:p>
    <w:p>
      <w:pPr>
        <w:rPr>
          <w:rFonts w:hint="eastAsia"/>
          <w:b/>
          <w:bCs/>
          <w:sz w:val="24"/>
          <w:szCs w:val="24"/>
          <w:lang w:val="en-US" w:eastAsia="zh-CN"/>
        </w:rPr>
      </w:pPr>
      <w:r>
        <w:rPr>
          <w:rFonts w:hint="eastAsia"/>
          <w:b/>
          <w:bCs/>
          <w:sz w:val="24"/>
          <w:szCs w:val="24"/>
          <w:lang w:val="en-US" w:eastAsia="zh-CN"/>
        </w:rPr>
        <w:t>登陆：</w:t>
      </w:r>
    </w:p>
    <w:p>
      <w:pPr>
        <w:rPr>
          <w:rFonts w:hint="eastAsia"/>
          <w:b/>
          <w:bCs/>
          <w:sz w:val="24"/>
          <w:szCs w:val="24"/>
          <w:lang w:val="en-US" w:eastAsia="zh-CN"/>
        </w:rPr>
      </w:pPr>
      <w:r>
        <w:rPr>
          <w:rFonts w:hint="eastAsia"/>
          <w:b/>
          <w:bCs/>
          <w:sz w:val="24"/>
          <w:szCs w:val="24"/>
          <w:lang w:val="en-US" w:eastAsia="zh-CN"/>
        </w:rPr>
        <w:t>注册：1、通过邀请码注册；2、普通会员注册（不收费）3、一级会员注册（收费）</w:t>
      </w:r>
    </w:p>
    <w:p>
      <w:pPr>
        <w:rPr>
          <w:rFonts w:hint="eastAsia"/>
          <w:b/>
          <w:bCs/>
          <w:sz w:val="24"/>
          <w:szCs w:val="24"/>
          <w:lang w:val="en-US" w:eastAsia="zh-CN"/>
        </w:rPr>
      </w:pPr>
      <w:r>
        <w:rPr>
          <w:rFonts w:hint="eastAsia"/>
          <w:b/>
          <w:bCs/>
          <w:sz w:val="24"/>
          <w:szCs w:val="24"/>
          <w:lang w:val="en-US" w:eastAsia="zh-CN"/>
        </w:rPr>
        <w:t>普通会员界面：</w:t>
      </w:r>
    </w:p>
    <w:p>
      <w:pPr>
        <w:rPr>
          <w:rFonts w:hint="eastAsia"/>
          <w:lang w:val="en-US" w:eastAsia="zh-CN"/>
        </w:rPr>
      </w:pPr>
      <w:r>
        <w:rPr>
          <w:rFonts w:hint="eastAsia"/>
          <w:b/>
          <w:bCs/>
          <w:lang w:val="en-US" w:eastAsia="zh-CN"/>
        </w:rPr>
        <w:t>首页：</w:t>
      </w:r>
      <w:r>
        <w:rPr>
          <w:rFonts w:hint="eastAsia"/>
          <w:lang w:val="en-US" w:eastAsia="zh-CN"/>
        </w:rPr>
        <w:t>各优惠券商品</w:t>
      </w:r>
    </w:p>
    <w:p>
      <w:pPr>
        <w:rPr>
          <w:rFonts w:hint="eastAsia"/>
          <w:lang w:val="en-US" w:eastAsia="zh-CN"/>
        </w:rPr>
      </w:pPr>
      <w:r>
        <w:rPr>
          <w:rFonts w:hint="eastAsia"/>
          <w:b/>
          <w:bCs/>
          <w:lang w:val="en-US" w:eastAsia="zh-CN"/>
        </w:rPr>
        <w:t>分类：</w:t>
      </w:r>
      <w:r>
        <w:rPr>
          <w:rFonts w:hint="eastAsia"/>
          <w:lang w:val="en-US" w:eastAsia="zh-CN"/>
        </w:rPr>
        <w:t>全部、服装、母婴、美妆、居家、鞋包、美食、文体车品、数码家电、其他</w:t>
      </w:r>
    </w:p>
    <w:p>
      <w:pPr>
        <w:rPr>
          <w:rFonts w:hint="eastAsia"/>
          <w:lang w:val="en-US" w:eastAsia="zh-CN"/>
        </w:rPr>
      </w:pPr>
      <w:r>
        <w:rPr>
          <w:rFonts w:hint="eastAsia"/>
          <w:b/>
          <w:bCs/>
          <w:lang w:val="en-US" w:eastAsia="zh-CN"/>
        </w:rPr>
        <w:t>我的：</w:t>
      </w:r>
      <w:r>
        <w:rPr>
          <w:rFonts w:hint="eastAsia"/>
          <w:lang w:val="en-US" w:eastAsia="zh-CN"/>
        </w:rPr>
        <w:t>我的足迹、我的反馈、联系客服、版本更新、我的积分（</w:t>
      </w:r>
      <w:r>
        <w:rPr>
          <w:rFonts w:hint="eastAsia"/>
          <w:b/>
          <w:bCs/>
          <w:lang w:val="en-US" w:eastAsia="zh-CN"/>
        </w:rPr>
        <w:t>考虑到开发问题，普通会员无积分</w:t>
      </w:r>
      <w:r>
        <w:rPr>
          <w:rFonts w:hint="eastAsia"/>
          <w:lang w:val="en-US" w:eastAsia="zh-CN"/>
        </w:rPr>
        <w:t>）、淘宝订单、购物车。</w:t>
      </w:r>
    </w:p>
    <w:p>
      <w:pPr>
        <w:rPr>
          <w:rFonts w:hint="eastAsia"/>
          <w:lang w:val="en-US" w:eastAsia="zh-CN"/>
        </w:rPr>
      </w:pPr>
      <w:r>
        <w:rPr>
          <w:rFonts w:hint="eastAsia"/>
          <w:b/>
          <w:bCs/>
          <w:lang w:val="en-US" w:eastAsia="zh-CN"/>
        </w:rPr>
        <w:t>会员中心：</w:t>
      </w:r>
      <w:r>
        <w:rPr>
          <w:rFonts w:hint="eastAsia"/>
          <w:lang w:val="en-US" w:eastAsia="zh-CN"/>
        </w:rPr>
        <w:t>会员升级。</w:t>
      </w:r>
    </w:p>
    <w:p>
      <w:pPr>
        <w:rPr>
          <w:rFonts w:hint="eastAsia"/>
          <w:lang w:val="en-US" w:eastAsia="zh-CN"/>
        </w:rPr>
      </w:pPr>
      <w:r>
        <w:rPr>
          <w:rFonts w:hint="eastAsia"/>
          <w:lang w:val="en-US" w:eastAsia="zh-CN"/>
        </w:rPr>
        <w:t>成为一级会员，即可分享优惠券赚回扣，拥有唯一邀请码</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一级会员界面：</w:t>
      </w:r>
      <w:r>
        <w:rPr>
          <w:rFonts w:hint="eastAsia"/>
          <w:lang w:val="en-US" w:eastAsia="zh-CN"/>
        </w:rPr>
        <w:t>（普通会员的基础上）</w:t>
      </w:r>
    </w:p>
    <w:p>
      <w:pPr>
        <w:rPr>
          <w:rFonts w:hint="eastAsia"/>
          <w:lang w:val="en-US" w:eastAsia="zh-CN"/>
        </w:rPr>
      </w:pPr>
      <w:r>
        <w:rPr>
          <w:rFonts w:hint="eastAsia"/>
          <w:b/>
          <w:bCs/>
          <w:lang w:val="en-US" w:eastAsia="zh-CN"/>
        </w:rPr>
        <w:t>会员中心：</w:t>
      </w:r>
      <w:r>
        <w:rPr>
          <w:rFonts w:hint="eastAsia"/>
          <w:lang w:val="en-US" w:eastAsia="zh-CN"/>
        </w:rPr>
        <w:t>我的收益、会员订单、优惠券选择与发放、分享邀请码；</w:t>
      </w:r>
    </w:p>
    <w:p>
      <w:pPr>
        <w:rPr>
          <w:rFonts w:hint="eastAsia"/>
          <w:lang w:val="en-US" w:eastAsia="zh-CN"/>
        </w:rPr>
      </w:pPr>
      <w:r>
        <w:rPr>
          <w:rFonts w:hint="eastAsia"/>
          <w:lang w:val="en-US" w:eastAsia="zh-CN"/>
        </w:rPr>
        <w:t>分享优惠券至二级或普通会员，拥有唯一邀请码，可分享邀请码；可增删该查自己添加的优惠券列表。</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二级会员界面：</w:t>
      </w:r>
      <w:r>
        <w:rPr>
          <w:rFonts w:hint="eastAsia"/>
          <w:lang w:val="en-US" w:eastAsia="zh-CN"/>
        </w:rPr>
        <w:t>（普通会员的基础上）</w:t>
      </w:r>
    </w:p>
    <w:p>
      <w:pPr>
        <w:rPr>
          <w:rFonts w:hint="eastAsia"/>
          <w:lang w:val="en-US" w:eastAsia="zh-CN"/>
        </w:rPr>
      </w:pPr>
      <w:r>
        <w:rPr>
          <w:rFonts w:hint="eastAsia"/>
          <w:b/>
          <w:bCs/>
          <w:lang w:val="en-US" w:eastAsia="zh-CN"/>
        </w:rPr>
        <w:t>会员中心：</w:t>
      </w:r>
      <w:r>
        <w:rPr>
          <w:rFonts w:hint="eastAsia"/>
          <w:lang w:val="en-US" w:eastAsia="zh-CN"/>
        </w:rPr>
        <w:t>我的收益、会员订单、优惠券选择与发放；</w:t>
      </w:r>
    </w:p>
    <w:p>
      <w:pPr>
        <w:rPr>
          <w:rFonts w:hint="eastAsia"/>
          <w:lang w:val="en-US" w:eastAsia="zh-CN"/>
        </w:rPr>
      </w:pPr>
      <w:r>
        <w:rPr>
          <w:rFonts w:hint="eastAsia"/>
          <w:lang w:val="en-US" w:eastAsia="zh-CN"/>
        </w:rPr>
        <w:t>拥有一级会员发放的优惠券，分享优惠券后一级、二级会员按比例赚回扣，可增删该查自己添加的优惠券列表。</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后台管理模块：</w:t>
      </w:r>
    </w:p>
    <w:p>
      <w:pPr>
        <w:rPr>
          <w:rFonts w:hint="eastAsia"/>
          <w:lang w:val="en-US" w:eastAsia="zh-CN"/>
        </w:rPr>
      </w:pPr>
      <w:r>
        <w:rPr>
          <w:rFonts w:hint="eastAsia"/>
          <w:b/>
          <w:bCs/>
          <w:lang w:val="en-US" w:eastAsia="zh-CN"/>
        </w:rPr>
        <w:t>收益管理：</w:t>
      </w:r>
      <w:r>
        <w:rPr>
          <w:rFonts w:hint="eastAsia"/>
          <w:lang w:val="en-US" w:eastAsia="zh-CN"/>
        </w:rPr>
        <w:t>主要是关于一级会员和二级会员的收益管理，按照一定的比例计算统计收益。并存入自己的钱包中。</w:t>
      </w:r>
    </w:p>
    <w:p>
      <w:pPr>
        <w:rPr>
          <w:rFonts w:hint="eastAsia"/>
          <w:lang w:val="en-US" w:eastAsia="zh-CN"/>
        </w:rPr>
      </w:pPr>
      <w:r>
        <w:rPr>
          <w:rFonts w:hint="eastAsia"/>
          <w:b/>
          <w:bCs/>
          <w:lang w:val="en-US" w:eastAsia="zh-CN"/>
        </w:rPr>
        <w:t>订单管理：</w:t>
      </w:r>
      <w:r>
        <w:rPr>
          <w:rFonts w:hint="eastAsia"/>
          <w:lang w:val="en-US" w:eastAsia="zh-CN"/>
        </w:rPr>
        <w:t>通过用户的消费可在“我的”模块查看自己的订单，商家会员也可查看自己发送的优惠券的消费订单。</w:t>
      </w:r>
    </w:p>
    <w:p>
      <w:pPr>
        <w:rPr>
          <w:rFonts w:hint="eastAsia"/>
          <w:lang w:val="en-US" w:eastAsia="zh-CN"/>
        </w:rPr>
      </w:pPr>
      <w:r>
        <w:rPr>
          <w:rFonts w:hint="eastAsia"/>
          <w:b/>
          <w:bCs/>
          <w:lang w:val="en-US" w:eastAsia="zh-CN"/>
        </w:rPr>
        <w:t>会员管理：</w:t>
      </w:r>
      <w:r>
        <w:rPr>
          <w:rFonts w:hint="eastAsia"/>
          <w:lang w:val="en-US" w:eastAsia="zh-CN"/>
        </w:rPr>
        <w:t>通过缴费成为一级会员，通过填写一级会员的邀请码成为二级会员。</w:t>
      </w:r>
    </w:p>
    <w:p>
      <w:pPr>
        <w:rPr>
          <w:rFonts w:hint="eastAsia"/>
          <w:lang w:val="en-US" w:eastAsia="zh-CN"/>
        </w:rPr>
      </w:pPr>
      <w:r>
        <w:rPr>
          <w:rFonts w:hint="eastAsia"/>
          <w:b/>
          <w:bCs/>
          <w:lang w:val="en-US" w:eastAsia="zh-CN"/>
        </w:rPr>
        <w:t>积分管理：</w:t>
      </w:r>
      <w:r>
        <w:rPr>
          <w:rFonts w:hint="eastAsia"/>
          <w:lang w:val="en-US" w:eastAsia="zh-CN"/>
        </w:rPr>
        <w:t>根据交易的商品分配特定的积分；</w:t>
      </w:r>
      <w:r>
        <w:rPr>
          <w:rFonts w:hint="eastAsia" w:asciiTheme="minorEastAsia" w:hAnsiTheme="minorEastAsia"/>
        </w:rPr>
        <w:t>积分可以</w:t>
      </w:r>
      <w:r>
        <w:rPr>
          <w:rFonts w:asciiTheme="minorEastAsia" w:hAnsiTheme="minorEastAsia"/>
        </w:rPr>
        <w:t>换</w:t>
      </w:r>
      <w:r>
        <w:rPr>
          <w:rFonts w:hint="eastAsia" w:asciiTheme="minorEastAsia" w:hAnsiTheme="minorEastAsia"/>
        </w:rPr>
        <w:t>现金，自定义</w:t>
      </w:r>
      <w:r>
        <w:rPr>
          <w:rFonts w:asciiTheme="minorEastAsia" w:hAnsiTheme="minorEastAsia"/>
        </w:rPr>
        <w:t>兑率</w:t>
      </w:r>
      <w:r>
        <w:rPr>
          <w:rFonts w:hint="eastAsia" w:asciiTheme="minorEastAsia" w:hAnsiTheme="minorEastAsia"/>
        </w:rPr>
        <w:t>，操作模式</w:t>
      </w:r>
      <w:r>
        <w:rPr>
          <w:rFonts w:hint="eastAsia"/>
          <w:lang w:val="en-US" w:eastAsia="zh-CN"/>
        </w:rPr>
        <w:t>（手动）；本身是二级会员，那么本身获得100%积分，上级获得10%；本身是普通会员，由二级会员分享的优惠券，则本身获得100%积分，二级会员获得20%积分，一级会员获得10%积分；本身是普通会员，由一级会员分享的优惠券，则本身获得100%积分，一级会员获得30%积分。</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优惠券的发放：</w:t>
      </w:r>
    </w:p>
    <w:p>
      <w:pPr>
        <w:rPr>
          <w:rFonts w:hint="eastAsia"/>
          <w:lang w:val="en-US" w:eastAsia="zh-CN"/>
        </w:rPr>
      </w:pPr>
      <w:r>
        <w:rPr>
          <w:rFonts w:hint="eastAsia"/>
          <w:lang w:val="en-US" w:eastAsia="zh-CN"/>
        </w:rPr>
        <w:t>由开发者通过淘宝联盟获得优惠券API，并发放至各一级会员。</w:t>
      </w:r>
    </w:p>
    <w:p>
      <w:pPr>
        <w:rPr>
          <w:rFonts w:hint="eastAsia"/>
          <w:lang w:val="en-US" w:eastAsia="zh-CN"/>
        </w:rPr>
      </w:pPr>
      <w:r>
        <w:rPr>
          <w:rFonts w:hint="eastAsia"/>
          <w:lang w:val="en-US" w:eastAsia="zh-CN"/>
        </w:rPr>
        <w:t>一级会员通过搜索获取自己需要分享的优惠券，通过一级编号区分优惠券所属商家会员。先到先得（避免优惠券的重复发放，暂定）。</w:t>
      </w:r>
    </w:p>
    <w:p>
      <w:pPr>
        <w:rPr>
          <w:rFonts w:hint="eastAsia"/>
          <w:lang w:val="en-US" w:eastAsia="zh-CN"/>
        </w:rPr>
      </w:pPr>
      <w:r>
        <w:rPr>
          <w:rFonts w:hint="eastAsia"/>
          <w:lang w:val="en-US" w:eastAsia="zh-CN"/>
        </w:rPr>
        <w:t>一级会员将得到的优惠券发送至下级会员或直接发送至普通会员。</w:t>
      </w:r>
    </w:p>
    <w:p>
      <w:pPr>
        <w:rPr>
          <w:rFonts w:hint="eastAsia"/>
          <w:lang w:val="en-US" w:eastAsia="zh-CN"/>
        </w:rPr>
      </w:pPr>
      <w:r>
        <w:rPr>
          <w:rFonts w:hint="eastAsia"/>
          <w:lang w:val="en-US" w:eastAsia="zh-CN"/>
        </w:rPr>
        <w:t>二级会员通过搜索获取自己需要分享的优惠券，通过二级编号区分优惠券所属商家会员。先到先得（避免优惠券的重复发放，暂定）。</w:t>
      </w:r>
    </w:p>
    <w:p>
      <w:pPr>
        <w:rPr>
          <w:rFonts w:hint="eastAsia"/>
          <w:lang w:val="en-US" w:eastAsia="zh-CN"/>
        </w:rPr>
      </w:pPr>
      <w:r>
        <w:rPr>
          <w:rFonts w:hint="eastAsia"/>
          <w:lang w:val="en-US" w:eastAsia="zh-CN"/>
        </w:rPr>
        <w:t>二级会员将收到的优惠券发送至普通会员。</w:t>
      </w:r>
    </w:p>
    <w:p>
      <w:pPr>
        <w:rPr>
          <w:rFonts w:hint="eastAsia"/>
          <w:lang w:val="en-US" w:eastAsia="zh-CN"/>
        </w:rPr>
      </w:pPr>
      <w:r>
        <w:rPr>
          <w:rFonts w:hint="eastAsia"/>
          <w:lang w:val="en-US" w:eastAsia="zh-CN"/>
        </w:rPr>
        <w:t>普通会员随自己意愿消费优惠券。</w:t>
      </w:r>
    </w:p>
    <w:p>
      <w:pPr>
        <w:rPr>
          <w:rFonts w:hint="eastAsia"/>
          <w:lang w:val="en-US" w:eastAsia="zh-CN"/>
        </w:rPr>
      </w:pPr>
    </w:p>
    <w:p>
      <w:pPr>
        <w:pStyle w:val="5"/>
        <w:rPr>
          <w:rFonts w:hint="eastAsia"/>
          <w:lang w:val="en-US" w:eastAsia="zh-CN"/>
        </w:rPr>
      </w:pPr>
      <w:r>
        <w:rPr>
          <w:rFonts w:hint="eastAsia"/>
          <w:lang w:val="en-US" w:eastAsia="zh-CN"/>
        </w:rPr>
        <w:t>存在问题：</w:t>
      </w:r>
    </w:p>
    <w:p>
      <w:pPr>
        <w:numPr>
          <w:ilvl w:val="0"/>
          <w:numId w:val="3"/>
        </w:numPr>
        <w:rPr>
          <w:rFonts w:hint="eastAsia"/>
          <w:b/>
          <w:bCs/>
          <w:lang w:val="en-US" w:eastAsia="zh-CN"/>
        </w:rPr>
      </w:pPr>
      <w:r>
        <w:rPr>
          <w:rFonts w:hint="eastAsia"/>
          <w:b/>
          <w:bCs/>
          <w:lang w:val="en-US" w:eastAsia="zh-CN"/>
        </w:rPr>
        <w:t>如何判断优惠券已经消费，谁消费？</w:t>
      </w:r>
    </w:p>
    <w:p>
      <w:pPr>
        <w:numPr>
          <w:ilvl w:val="0"/>
          <w:numId w:val="0"/>
        </w:numPr>
        <w:ind w:firstLine="420" w:firstLineChars="0"/>
        <w:rPr>
          <w:rFonts w:hint="eastAsia"/>
          <w:b/>
          <w:bCs/>
          <w:lang w:val="en-US" w:eastAsia="zh-CN"/>
        </w:rPr>
      </w:pPr>
      <w:r>
        <w:rPr>
          <w:rFonts w:hint="eastAsia"/>
          <w:b/>
          <w:bCs/>
          <w:lang w:val="en-US" w:eastAsia="zh-CN"/>
        </w:rPr>
        <w:t>通过优惠券id查出所属一级会员跟所属二级会员即可查出是谁消费，通过优惠券数量可以判断是否已经消费。</w:t>
      </w:r>
    </w:p>
    <w:p>
      <w:pPr>
        <w:numPr>
          <w:ilvl w:val="0"/>
          <w:numId w:val="3"/>
        </w:numPr>
        <w:ind w:left="0" w:leftChars="0" w:firstLine="0" w:firstLineChars="0"/>
        <w:rPr>
          <w:rFonts w:hint="eastAsia"/>
          <w:b/>
          <w:bCs/>
          <w:lang w:val="en-US" w:eastAsia="zh-CN"/>
        </w:rPr>
      </w:pPr>
      <w:r>
        <w:rPr>
          <w:rFonts w:hint="eastAsia"/>
          <w:b/>
          <w:bCs/>
          <w:lang w:val="en-US" w:eastAsia="zh-CN"/>
        </w:rPr>
        <w:t>如何把优惠券与会员联系起来？</w:t>
      </w:r>
    </w:p>
    <w:p>
      <w:pPr>
        <w:numPr>
          <w:ilvl w:val="0"/>
          <w:numId w:val="0"/>
        </w:numPr>
        <w:ind w:leftChars="0" w:firstLine="420" w:firstLineChars="0"/>
        <w:rPr>
          <w:rFonts w:hint="eastAsia"/>
          <w:b/>
          <w:bCs/>
          <w:lang w:val="en-US" w:eastAsia="zh-CN"/>
        </w:rPr>
      </w:pPr>
      <w:r>
        <w:rPr>
          <w:rFonts w:hint="eastAsia"/>
          <w:b/>
          <w:bCs/>
          <w:lang w:val="en-US" w:eastAsia="zh-CN"/>
        </w:rPr>
        <w:t>会员领取优惠券时将会员id跟优惠券id绑定。会员与优惠券id存在一对一的关系。</w:t>
      </w:r>
    </w:p>
    <w:p>
      <w:pPr>
        <w:rPr>
          <w:rFonts w:hint="eastAsia"/>
          <w:lang w:val="en-US" w:eastAsia="zh-CN"/>
        </w:rPr>
      </w:pPr>
    </w:p>
    <w:p>
      <w:pPr>
        <w:pStyle w:val="2"/>
        <w:rPr>
          <w:rFonts w:hint="eastAsia"/>
          <w:lang w:val="en-US" w:eastAsia="zh-CN"/>
        </w:rPr>
      </w:pPr>
    </w:p>
    <w:p>
      <w:pPr>
        <w:pStyle w:val="2"/>
        <w:rPr>
          <w:rFonts w:hint="eastAsia" w:ascii="Arial" w:hAnsi="Arial" w:eastAsia="黑体" w:cstheme="minorBidi"/>
          <w:b/>
          <w:kern w:val="2"/>
          <w:sz w:val="28"/>
          <w:szCs w:val="22"/>
          <w:lang w:val="en-US" w:eastAsia="zh-CN" w:bidi="ar-SA"/>
        </w:rPr>
      </w:pPr>
      <w:r>
        <w:rPr>
          <w:rFonts w:hint="eastAsia" w:ascii="Arial" w:hAnsi="Arial" w:eastAsia="黑体" w:cstheme="minorBidi"/>
          <w:b/>
          <w:kern w:val="2"/>
          <w:sz w:val="28"/>
          <w:szCs w:val="22"/>
          <w:lang w:val="en-US" w:eastAsia="zh-CN" w:bidi="ar-SA"/>
        </w:rPr>
        <w:t>表设计：</w:t>
      </w:r>
    </w:p>
    <w:p>
      <w:pPr>
        <w:rPr>
          <w:rFonts w:hint="eastAsia"/>
          <w:lang w:val="en-US" w:eastAsia="zh-CN"/>
        </w:rPr>
      </w:pPr>
      <w:r>
        <w:rPr>
          <w:rFonts w:hint="eastAsia"/>
          <w:b/>
          <w:bCs/>
          <w:lang w:val="en-US" w:eastAsia="zh-CN"/>
        </w:rPr>
        <w:t>会员表（wst_users）：</w:t>
      </w:r>
      <w:r>
        <w:rPr>
          <w:rFonts w:hint="eastAsia"/>
          <w:lang w:val="en-US" w:eastAsia="zh-CN"/>
        </w:rPr>
        <w:t>会员ID(userId)、账号（loginName）、密码（loginPwd）、会员类型（userType(0:普通会员 1：一级会员 2：二级会员)）、性别（userSex）、用户名称（userName）、真实姓名（trueName）、生日（birthday）、用户QQ（userQQ）、手机（userPhone）、邮箱（userEmail）、用户积分（userScore）、用户历史消费积分（userTotalScore）、用户钱包金额（userMoney）、账号状态（userStatus）、删除标志（dataFlag）、创建时间（creatTime）邀请码（inviteCode(一级会员才有)）</w:t>
      </w:r>
    </w:p>
    <w:p>
      <w:pPr>
        <w:rPr>
          <w:rFonts w:hint="eastAsia"/>
          <w:lang w:val="en-US" w:eastAsia="zh-CN"/>
        </w:rPr>
      </w:pPr>
    </w:p>
    <w:p>
      <w:pPr>
        <w:rPr>
          <w:rFonts w:hint="eastAsia"/>
          <w:lang w:val="en-US" w:eastAsia="zh-CN"/>
        </w:rPr>
      </w:pPr>
      <w:r>
        <w:rPr>
          <w:rFonts w:hint="eastAsia"/>
          <w:b/>
          <w:bCs/>
          <w:lang w:val="en-US" w:eastAsia="zh-CN"/>
        </w:rPr>
        <w:t>会员关系表(wst_user_rela)：</w:t>
      </w:r>
      <w:r>
        <w:rPr>
          <w:rFonts w:hint="eastAsia"/>
          <w:lang w:val="en-US" w:eastAsia="zh-CN"/>
        </w:rPr>
        <w:t>编号（ID）、一级会员id(fId)、二级会员id(zId)</w:t>
      </w:r>
    </w:p>
    <w:p>
      <w:pPr>
        <w:rPr>
          <w:rFonts w:hint="eastAsia"/>
          <w:lang w:val="en-US" w:eastAsia="zh-CN"/>
        </w:rPr>
      </w:pPr>
    </w:p>
    <w:p>
      <w:pPr>
        <w:rPr>
          <w:rFonts w:hint="eastAsia"/>
          <w:lang w:val="en-US" w:eastAsia="zh-CN"/>
        </w:rPr>
      </w:pPr>
      <w:r>
        <w:rPr>
          <w:rFonts w:hint="eastAsia"/>
          <w:b/>
          <w:bCs/>
          <w:lang w:val="en-US" w:eastAsia="zh-CN"/>
        </w:rPr>
        <w:t>会员订单表（wst_orders）：</w:t>
      </w:r>
      <w:r>
        <w:rPr>
          <w:rFonts w:hint="eastAsia"/>
          <w:lang w:val="en-US" w:eastAsia="zh-CN"/>
        </w:rPr>
        <w:t>订单编号（orderId）、用户id(userId)、优惠券Id(couponId)、佣金（ordeFee）、订单类别（orderType(0:自身消费、1：二级会员消费)）、下单时间（createTime）、订单数（orderNum）</w:t>
      </w:r>
    </w:p>
    <w:p>
      <w:pPr>
        <w:rPr>
          <w:rFonts w:hint="eastAsia"/>
          <w:lang w:val="en-US" w:eastAsia="zh-CN"/>
        </w:rPr>
      </w:pPr>
      <w:r>
        <w:rPr>
          <w:rFonts w:hint="eastAsia"/>
          <w:b/>
          <w:bCs/>
          <w:lang w:val="en-US" w:eastAsia="zh-CN"/>
        </w:rPr>
        <w:t>会员收益表（wst_Fee）:</w:t>
      </w:r>
      <w:r>
        <w:rPr>
          <w:rFonts w:hint="eastAsia"/>
          <w:lang w:val="en-US" w:eastAsia="zh-CN"/>
        </w:rPr>
        <w:t>会员ID（userId）、总收益（totalFee）</w:t>
      </w:r>
    </w:p>
    <w:p>
      <w:pPr>
        <w:rPr>
          <w:rFonts w:hint="eastAsia"/>
          <w:lang w:val="en-US" w:eastAsia="zh-CN"/>
        </w:rPr>
      </w:pPr>
    </w:p>
    <w:p>
      <w:pPr>
        <w:rPr>
          <w:rFonts w:hint="eastAsia"/>
          <w:lang w:val="en-US" w:eastAsia="zh-CN"/>
        </w:rPr>
      </w:pPr>
      <w:r>
        <w:rPr>
          <w:rFonts w:hint="eastAsia"/>
          <w:b/>
          <w:bCs/>
          <w:lang w:val="en-US" w:eastAsia="zh-CN"/>
        </w:rPr>
        <w:t>优惠券_会员关系表（wst_coupon_user）:</w:t>
      </w:r>
      <w:r>
        <w:rPr>
          <w:rFonts w:hint="eastAsia"/>
          <w:lang w:val="en-US" w:eastAsia="zh-CN"/>
        </w:rPr>
        <w:t>编号（ID）、优惠券id(couponId)、所属一级会员（fId）、所属二级会员（zId）</w:t>
      </w: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需求模块</w:t>
      </w:r>
    </w:p>
    <w:p>
      <w:pPr>
        <w:spacing w:line="360" w:lineRule="auto"/>
        <w:ind w:firstLine="480"/>
        <w:rPr>
          <w:rFonts w:hint="eastAsia"/>
          <w:sz w:val="24"/>
          <w:lang w:val="en-US" w:eastAsia="zh-CN"/>
        </w:rPr>
      </w:pPr>
      <w:r>
        <w:rPr>
          <w:rFonts w:hint="eastAsia"/>
          <w:sz w:val="24"/>
          <w:lang w:val="en-US" w:eastAsia="zh-CN"/>
        </w:rPr>
        <w:t>优惠券是折扣服务市场的又一个细分领域，经历了纸质优惠券、需打印的电子优惠券，到目前的移动优惠券三个阶段的发展，随着智能手机的越来越普及，移动优惠券变得更加普遍，消费者选择优惠券省钱，增强到店体验。目前的优惠券产品，普遍同质化，鲜有亮点。本优惠券会员体系app系统以手机移动终端为载体，以现代移动通讯技术及移动互联网技术为依托，通过现代技术手段整合而成的新型优惠券模式。其主要优势如从根本上解决商家向消费者直接传递促销信息的瓶颈。商家可以自行控制优惠券的数量、时间、优惠幅度等，达到信息自主发布、实时传递、精准传递，真正享受效果付费营销的精髓；从根本上改变消费者获取促销信息的方式，让人们无论任何时间、任何地点，都可以通过手机获取商家优惠信息；针对纸制优惠券所带来的资源浪费和环境污染等问题，从环保意义上具有极大优势；可节约商户投资成本；而对于消费者来说，使用此优惠券系统可更便捷的享受优惠及会员服务。可以进一步扩大优惠券信息覆盖面，在不违害用户利益的前提下让广大公众在第一时间方便快捷地获取最新的经济、便宜的优惠券信息，省时、省事亦省钱。同时也可强化餐饮、休闲、娱乐等服务行业的职能，完善公共服务体系、改善公共服务手段、增加公共服务产品、提高公共服务质量，更好的发挥了服务行业对经济社会发展的现实性作用。</w:t>
      </w:r>
    </w:p>
    <w:p>
      <w:pPr>
        <w:spacing w:line="360" w:lineRule="auto"/>
        <w:ind w:firstLine="480"/>
        <w:rPr>
          <w:sz w:val="24"/>
        </w:rPr>
      </w:pPr>
      <w:r>
        <w:rPr>
          <w:rFonts w:hint="eastAsia"/>
          <w:sz w:val="24"/>
          <w:lang w:val="en-US" w:eastAsia="zh-CN"/>
        </w:rPr>
        <w:t>此系统在以往只有优惠券分享的基础上加上会员体系这一概念。会员模式是互联网很早就诞生的盈利模式，起点中文网就启动了 VIP 会员计划，这一举奠定了网络文学的盈利模式并被沿用至今。会员模式在互联网上真正变得炽手可热是最近几年，在线电影、网上外卖、数字音乐、网络视频、网络文学、电商、知识付费、个人网盘等，几乎全网都在玩会员模式，即用户按月/按年付费成为平台上的会员/超级会员，就可以享受到跟普通用户不一样的福利，以某些特定的优势来吸引用户付费。电商方面，目前淘宝和天猫、京东、苏宁易购、网易考拉海购几大主流电商平台均推出了会员战略。京东和网易考拉海购走的是按年付费的会员模式，而淘宝和苏宁走的是按照用户消费水平不同而产生不同的会员效果，前者直接带来一定的现金流，后者则可以间接刺激用户消费购物。</w:t>
      </w:r>
    </w:p>
    <w:p>
      <w:pPr>
        <w:pStyle w:val="4"/>
        <w:rPr>
          <w:rFonts w:hint="eastAsia"/>
          <w:sz w:val="24"/>
        </w:rPr>
      </w:pPr>
      <w:bookmarkStart w:id="0" w:name="_Toc292228409"/>
      <w:bookmarkStart w:id="1" w:name="_Toc282190058"/>
      <w:bookmarkStart w:id="2" w:name="_Toc483467408"/>
      <w:bookmarkStart w:id="3" w:name="_Toc292228523"/>
      <w:bookmarkStart w:id="4" w:name="_Toc292228736"/>
      <w:bookmarkStart w:id="5" w:name="_Toc293127513"/>
      <w:r>
        <w:rPr>
          <w:rFonts w:hint="eastAsia"/>
        </w:rPr>
        <w:t>国内外研究现状</w:t>
      </w:r>
      <w:bookmarkEnd w:id="0"/>
      <w:bookmarkEnd w:id="1"/>
      <w:bookmarkEnd w:id="2"/>
      <w:bookmarkEnd w:id="3"/>
      <w:bookmarkEnd w:id="4"/>
      <w:bookmarkEnd w:id="5"/>
      <w:bookmarkStart w:id="6" w:name="_Toc292228414"/>
      <w:bookmarkStart w:id="7" w:name="_Toc292228528"/>
      <w:bookmarkStart w:id="8" w:name="_Toc292228741"/>
      <w:bookmarkStart w:id="9" w:name="_Toc293127519"/>
    </w:p>
    <w:p>
      <w:pPr>
        <w:autoSpaceDE w:val="0"/>
        <w:autoSpaceDN w:val="0"/>
        <w:adjustRightInd w:val="0"/>
        <w:spacing w:line="360" w:lineRule="auto"/>
        <w:ind w:firstLine="480" w:firstLineChars="200"/>
        <w:jc w:val="left"/>
        <w:rPr>
          <w:rFonts w:hint="eastAsia"/>
          <w:sz w:val="24"/>
          <w:lang w:val="en-US" w:eastAsia="zh-CN"/>
        </w:rPr>
      </w:pPr>
      <w:r>
        <w:rPr>
          <w:rFonts w:hint="eastAsia"/>
          <w:sz w:val="24"/>
          <w:lang w:val="en-US" w:eastAsia="zh-CN"/>
        </w:rPr>
        <w:t>在美国，电子优惠券已经成人们生活中不可或缺的组成部分，除了日常百货外，高额的房产、汽车领域，也随处可见电子优惠券的身影。目前，电子优惠券在美国已具有占主流人群70%的消费者使用比例，而这一数字在中国，即便是在互联网最为发达的北京、上海和广州三地，连10%都不及。美国电子优惠券市场的繁荣让中国企业家、创业者跃跃欲试，加紧了“圈地”行动，电子优惠券服务商加紧在各大城市布局市场，一线二线城市的竞争尤为激烈，以上海为例，本地起家的网站有大众点评网、返利网、约会明天网、导购网、上海打折网、上海美食网等数十家网站，美国CouponMountain网站的中文版-大红包网、酷鹏网、口碑网等外来企业也积极进军上海优惠券市场。此外，一种以精准营销思想为指导，为企业提供以电子优惠券为核心的营销解决方案提供商，借助电子优惠券平台为其提供服务，企业按效果付费的电子优惠券服务提供商，作为一种全新的电子优惠券行业的商业模式也在快速发展。电子优惠券服务提供商们在布局市场的同时，也在积极优化电子优惠券产品，以吸引消费者。</w:t>
      </w:r>
    </w:p>
    <w:p>
      <w:pPr>
        <w:numPr>
          <w:ilvl w:val="0"/>
          <w:numId w:val="4"/>
        </w:numPr>
        <w:autoSpaceDE w:val="0"/>
        <w:autoSpaceDN w:val="0"/>
        <w:adjustRightInd w:val="0"/>
        <w:spacing w:line="360" w:lineRule="auto"/>
        <w:jc w:val="left"/>
      </w:pPr>
      <w:r>
        <w:rPr>
          <w:rFonts w:hint="eastAsia"/>
          <w:sz w:val="24"/>
        </w:rPr>
        <w:t>产品定位及优势对比</w:t>
      </w:r>
    </w:p>
    <w:p>
      <w:pPr>
        <w:numPr>
          <w:ilvl w:val="0"/>
          <w:numId w:val="5"/>
        </w:numPr>
        <w:autoSpaceDE w:val="0"/>
        <w:autoSpaceDN w:val="0"/>
        <w:adjustRightInd w:val="0"/>
        <w:spacing w:line="360" w:lineRule="auto"/>
        <w:jc w:val="center"/>
        <w:rPr>
          <w:rFonts w:hint="eastAsia" w:ascii="黑体" w:hAnsi="黑体" w:eastAsia="黑体" w:cs="黑体"/>
          <w:szCs w:val="21"/>
        </w:rPr>
      </w:pPr>
      <w:r>
        <w:rPr>
          <w:rFonts w:hint="eastAsia" w:ascii="黑体" w:hAnsi="黑体" w:eastAsia="黑体" w:cs="黑体"/>
          <w:szCs w:val="21"/>
        </w:rPr>
        <w:t xml:space="preserve"> 竞品分析对比表</w:t>
      </w:r>
    </w:p>
    <w:tbl>
      <w:tblPr>
        <w:tblStyle w:val="7"/>
        <w:tblW w:w="8296"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1824"/>
        <w:gridCol w:w="2410"/>
        <w:gridCol w:w="1988"/>
        <w:gridCol w:w="207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24" w:type="dxa"/>
            <w:tcBorders>
              <w:top w:val="single" w:color="auto" w:sz="18" w:space="0"/>
              <w:left w:val="nil"/>
              <w:bottom w:val="single" w:color="auto" w:sz="4" w:space="0"/>
              <w:right w:val="nil"/>
            </w:tcBorders>
            <w:shd w:val="clear" w:color="auto" w:fill="FFFFFF"/>
            <w:vAlign w:val="center"/>
          </w:tcPr>
          <w:p>
            <w:pPr>
              <w:jc w:val="both"/>
              <w:rPr>
                <w:rFonts w:ascii="宋体" w:hAnsi="宋体"/>
                <w:b/>
                <w:szCs w:val="21"/>
              </w:rPr>
            </w:pPr>
            <w:r>
              <w:rPr>
                <w:rFonts w:hint="eastAsia" w:ascii="宋体" w:hAnsi="宋体"/>
                <w:b/>
                <w:szCs w:val="21"/>
              </w:rPr>
              <w:t>竞品名称</w:t>
            </w:r>
          </w:p>
        </w:tc>
        <w:tc>
          <w:tcPr>
            <w:tcW w:w="2410" w:type="dxa"/>
            <w:tcBorders>
              <w:top w:val="single" w:color="auto" w:sz="18" w:space="0"/>
              <w:bottom w:val="single" w:color="auto" w:sz="4" w:space="0"/>
            </w:tcBorders>
            <w:shd w:val="clear" w:color="auto" w:fill="FFFFFF"/>
            <w:vAlign w:val="center"/>
          </w:tcPr>
          <w:p>
            <w:pPr>
              <w:jc w:val="both"/>
              <w:rPr>
                <w:rFonts w:ascii="宋体" w:hAnsi="宋体"/>
                <w:b/>
                <w:szCs w:val="21"/>
              </w:rPr>
            </w:pPr>
            <w:r>
              <w:rPr>
                <w:rFonts w:hint="eastAsia" w:ascii="宋体" w:hAnsi="宋体"/>
                <w:b/>
                <w:szCs w:val="21"/>
              </w:rPr>
              <w:t>产品定位</w:t>
            </w:r>
          </w:p>
        </w:tc>
        <w:tc>
          <w:tcPr>
            <w:tcW w:w="1988" w:type="dxa"/>
            <w:tcBorders>
              <w:top w:val="single" w:color="auto" w:sz="18" w:space="0"/>
              <w:left w:val="nil"/>
              <w:bottom w:val="single" w:color="auto" w:sz="4" w:space="0"/>
              <w:right w:val="nil"/>
            </w:tcBorders>
            <w:shd w:val="clear" w:color="auto" w:fill="FFFFFF"/>
            <w:vAlign w:val="center"/>
          </w:tcPr>
          <w:p>
            <w:pPr>
              <w:jc w:val="both"/>
              <w:rPr>
                <w:rFonts w:hint="eastAsia" w:ascii="宋体" w:hAnsi="宋体"/>
                <w:b/>
                <w:szCs w:val="21"/>
              </w:rPr>
            </w:pPr>
            <w:r>
              <w:rPr>
                <w:rFonts w:hint="eastAsia" w:ascii="宋体" w:hAnsi="宋体"/>
                <w:b/>
                <w:szCs w:val="21"/>
              </w:rPr>
              <w:t>主要功能模块</w:t>
            </w:r>
          </w:p>
        </w:tc>
        <w:tc>
          <w:tcPr>
            <w:tcW w:w="2074" w:type="dxa"/>
            <w:tcBorders>
              <w:top w:val="single" w:color="auto" w:sz="18" w:space="0"/>
              <w:bottom w:val="single" w:color="auto" w:sz="4" w:space="0"/>
            </w:tcBorders>
            <w:shd w:val="clear" w:color="auto" w:fill="FFFFFF"/>
            <w:vAlign w:val="center"/>
          </w:tcPr>
          <w:p>
            <w:pPr>
              <w:jc w:val="both"/>
              <w:rPr>
                <w:rFonts w:ascii="宋体" w:hAnsi="宋体"/>
                <w:b/>
                <w:szCs w:val="21"/>
              </w:rPr>
            </w:pPr>
            <w:r>
              <w:rPr>
                <w:rFonts w:hint="eastAsia" w:ascii="宋体" w:hAnsi="宋体"/>
                <w:b/>
                <w:szCs w:val="21"/>
              </w:rPr>
              <w:t>特色</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70" w:hRule="atLeast"/>
          <w:jc w:val="center"/>
        </w:trPr>
        <w:tc>
          <w:tcPr>
            <w:tcW w:w="1824" w:type="dxa"/>
            <w:tcBorders>
              <w:top w:val="single" w:color="auto" w:sz="4" w:space="0"/>
              <w:left w:val="nil"/>
              <w:bottom w:val="nil"/>
              <w:right w:val="nil"/>
            </w:tcBorders>
            <w:shd w:val="clear" w:color="auto" w:fill="FFFFFF"/>
            <w:vAlign w:val="center"/>
          </w:tcPr>
          <w:p>
            <w:pPr>
              <w:jc w:val="both"/>
              <w:rPr>
                <w:rFonts w:ascii="宋体" w:hAnsi="宋体"/>
                <w:szCs w:val="21"/>
              </w:rPr>
            </w:pPr>
            <w:r>
              <w:rPr>
                <w:rFonts w:ascii="宋体" w:hAnsi="宋体"/>
                <w:szCs w:val="21"/>
              </w:rPr>
              <w:t>布丁优惠券</w:t>
            </w:r>
          </w:p>
        </w:tc>
        <w:tc>
          <w:tcPr>
            <w:tcW w:w="2410" w:type="dxa"/>
            <w:tcBorders>
              <w:top w:val="single" w:color="auto" w:sz="4" w:space="0"/>
            </w:tcBorders>
            <w:shd w:val="clear" w:color="auto" w:fill="FFFFFF"/>
            <w:vAlign w:val="center"/>
          </w:tcPr>
          <w:p>
            <w:pPr>
              <w:jc w:val="both"/>
              <w:rPr>
                <w:rFonts w:ascii="宋体" w:hAnsi="宋体"/>
                <w:szCs w:val="21"/>
              </w:rPr>
            </w:pPr>
            <w:r>
              <w:rPr>
                <w:rFonts w:hint="eastAsia" w:ascii="宋体" w:hAnsi="宋体"/>
                <w:szCs w:val="21"/>
                <w:lang w:val="en-US" w:eastAsia="zh-CN"/>
              </w:rPr>
              <w:t>具备一般优惠券产品的常规功能，其定位为“手机上的折扣生活”。其特色在于wifi功能和离线下载的功能。</w:t>
            </w:r>
          </w:p>
        </w:tc>
        <w:tc>
          <w:tcPr>
            <w:tcW w:w="1988" w:type="dxa"/>
            <w:tcBorders>
              <w:top w:val="single" w:color="auto" w:sz="4" w:space="0"/>
              <w:left w:val="nil"/>
              <w:bottom w:val="nil"/>
              <w:right w:val="nil"/>
            </w:tcBorders>
            <w:shd w:val="clear" w:color="auto" w:fill="FFFFFF"/>
            <w:vAlign w:val="center"/>
          </w:tcPr>
          <w:p>
            <w:pPr>
              <w:pStyle w:val="8"/>
              <w:widowControl w:val="0"/>
              <w:numPr>
                <w:ilvl w:val="0"/>
                <w:numId w:val="6"/>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附近（定位）</w:t>
            </w:r>
          </w:p>
          <w:p>
            <w:pPr>
              <w:pStyle w:val="8"/>
              <w:widowControl w:val="0"/>
              <w:numPr>
                <w:ilvl w:val="0"/>
                <w:numId w:val="6"/>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消息推送</w:t>
            </w:r>
          </w:p>
          <w:p>
            <w:pPr>
              <w:pStyle w:val="8"/>
              <w:widowControl w:val="0"/>
              <w:numPr>
                <w:ilvl w:val="0"/>
                <w:numId w:val="6"/>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收藏</w:t>
            </w:r>
          </w:p>
          <w:p>
            <w:pPr>
              <w:pStyle w:val="8"/>
              <w:widowControl w:val="0"/>
              <w:numPr>
                <w:ilvl w:val="0"/>
                <w:numId w:val="6"/>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发现wifi</w:t>
            </w:r>
          </w:p>
          <w:p>
            <w:pPr>
              <w:pStyle w:val="8"/>
              <w:widowControl w:val="0"/>
              <w:numPr>
                <w:ilvl w:val="0"/>
                <w:numId w:val="6"/>
              </w:numPr>
              <w:adjustRightInd/>
              <w:snapToGrid/>
              <w:spacing w:after="0"/>
              <w:ind w:firstLineChars="0"/>
              <w:jc w:val="both"/>
              <w:rPr>
                <w:rFonts w:hint="eastAsia" w:ascii="宋体" w:hAnsi="宋体" w:eastAsia="宋体"/>
                <w:sz w:val="21"/>
                <w:szCs w:val="21"/>
                <w:lang w:val="en-US" w:eastAsia="zh-CN"/>
              </w:rPr>
            </w:pPr>
            <w:r>
              <w:rPr>
                <w:rFonts w:hint="eastAsia" w:ascii="宋体" w:hAnsi="宋体" w:eastAsia="宋体"/>
                <w:sz w:val="21"/>
                <w:szCs w:val="21"/>
                <w:lang w:val="en-US" w:eastAsia="zh-CN"/>
              </w:rPr>
              <w:t>离线下载</w:t>
            </w:r>
          </w:p>
        </w:tc>
        <w:tc>
          <w:tcPr>
            <w:tcW w:w="2074" w:type="dxa"/>
            <w:tcBorders>
              <w:top w:val="single" w:color="auto" w:sz="4" w:space="0"/>
            </w:tcBorders>
            <w:shd w:val="clear" w:color="auto" w:fill="FFFFFF"/>
            <w:vAlign w:val="center"/>
          </w:tcPr>
          <w:p>
            <w:pPr>
              <w:pStyle w:val="8"/>
              <w:widowControl w:val="0"/>
              <w:numPr>
                <w:ilvl w:val="0"/>
                <w:numId w:val="7"/>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发现麦当劳一键wifi和一些合作app。</w:t>
            </w:r>
          </w:p>
          <w:p>
            <w:pPr>
              <w:pStyle w:val="8"/>
              <w:widowControl w:val="0"/>
              <w:numPr>
                <w:ilvl w:val="0"/>
                <w:numId w:val="7"/>
              </w:numPr>
              <w:adjustRightInd/>
              <w:snapToGrid/>
              <w:spacing w:after="0"/>
              <w:ind w:firstLineChars="0"/>
              <w:jc w:val="both"/>
              <w:rPr>
                <w:rFonts w:hint="eastAsia" w:ascii="宋体" w:hAnsi="宋体" w:eastAsia="宋体"/>
                <w:sz w:val="21"/>
                <w:szCs w:val="21"/>
                <w:lang w:val="en-US" w:eastAsia="zh-CN"/>
              </w:rPr>
            </w:pPr>
            <w:r>
              <w:rPr>
                <w:rFonts w:hint="eastAsia" w:ascii="宋体" w:hAnsi="宋体" w:eastAsia="宋体"/>
                <w:sz w:val="21"/>
                <w:szCs w:val="21"/>
                <w:lang w:val="en-US" w:eastAsia="zh-CN"/>
              </w:rPr>
              <w:t>提供离线下载功能，在没有网络的环境下也能出示优惠券。</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top w:w="0" w:type="dxa"/>
            <w:left w:w="108" w:type="dxa"/>
            <w:bottom w:w="0" w:type="dxa"/>
            <w:right w:w="108" w:type="dxa"/>
          </w:tblCellMar>
        </w:tblPrEx>
        <w:trPr>
          <w:trHeight w:val="2293" w:hRule="atLeast"/>
          <w:jc w:val="center"/>
        </w:trPr>
        <w:tc>
          <w:tcPr>
            <w:tcW w:w="1824" w:type="dxa"/>
            <w:tcBorders>
              <w:left w:val="nil"/>
              <w:bottom w:val="nil"/>
              <w:right w:val="nil"/>
            </w:tcBorders>
            <w:shd w:val="clear" w:color="auto" w:fill="FFFFFF"/>
            <w:vAlign w:val="center"/>
          </w:tcPr>
          <w:p>
            <w:pPr>
              <w:jc w:val="both"/>
              <w:rPr>
                <w:rFonts w:ascii="宋体" w:hAnsi="宋体"/>
                <w:szCs w:val="21"/>
              </w:rPr>
            </w:pPr>
            <w:r>
              <w:rPr>
                <w:rFonts w:hint="eastAsia" w:ascii="宋体" w:hAnsi="宋体"/>
                <w:szCs w:val="21"/>
              </w:rPr>
              <w:t>丁丁优惠</w:t>
            </w:r>
          </w:p>
        </w:tc>
        <w:tc>
          <w:tcPr>
            <w:tcW w:w="2410" w:type="dxa"/>
            <w:shd w:val="clear" w:color="auto" w:fill="FFFFFF"/>
            <w:vAlign w:val="center"/>
          </w:tcPr>
          <w:p>
            <w:pPr>
              <w:jc w:val="both"/>
              <w:rPr>
                <w:rFonts w:ascii="宋体" w:hAnsi="宋体"/>
                <w:szCs w:val="21"/>
              </w:rPr>
            </w:pPr>
            <w:r>
              <w:rPr>
                <w:rFonts w:hint="eastAsia" w:ascii="宋体" w:hAnsi="宋体"/>
                <w:szCs w:val="21"/>
                <w:lang w:val="en-US" w:eastAsia="zh-CN"/>
              </w:rPr>
              <w:t>内容丰富，涵盖了生活各方面的优惠信息，加入评论、分享等社交元素，支持用户发布优惠并给予奖励。对维护用户很有帮助。</w:t>
            </w:r>
          </w:p>
        </w:tc>
        <w:tc>
          <w:tcPr>
            <w:tcW w:w="1988" w:type="dxa"/>
            <w:tcBorders>
              <w:left w:val="nil"/>
              <w:bottom w:val="nil"/>
              <w:right w:val="nil"/>
            </w:tcBorders>
            <w:shd w:val="clear" w:color="auto" w:fill="FFFFFF"/>
            <w:vAlign w:val="center"/>
          </w:tcPr>
          <w:p>
            <w:pPr>
              <w:pStyle w:val="8"/>
              <w:widowControl w:val="0"/>
              <w:numPr>
                <w:ilvl w:val="0"/>
                <w:numId w:val="8"/>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附近（定位）</w:t>
            </w:r>
          </w:p>
          <w:p>
            <w:pPr>
              <w:pStyle w:val="8"/>
              <w:widowControl w:val="0"/>
              <w:numPr>
                <w:ilvl w:val="0"/>
                <w:numId w:val="8"/>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消息推送</w:t>
            </w:r>
          </w:p>
          <w:p>
            <w:pPr>
              <w:pStyle w:val="8"/>
              <w:widowControl w:val="0"/>
              <w:numPr>
                <w:ilvl w:val="0"/>
                <w:numId w:val="8"/>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收藏</w:t>
            </w:r>
          </w:p>
          <w:p>
            <w:pPr>
              <w:pStyle w:val="8"/>
              <w:widowControl w:val="0"/>
              <w:numPr>
                <w:ilvl w:val="0"/>
                <w:numId w:val="8"/>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分享</w:t>
            </w:r>
          </w:p>
          <w:p>
            <w:pPr>
              <w:pStyle w:val="8"/>
              <w:widowControl w:val="0"/>
              <w:numPr>
                <w:ilvl w:val="0"/>
                <w:numId w:val="8"/>
              </w:numPr>
              <w:adjustRightInd/>
              <w:snapToGrid/>
              <w:spacing w:after="0"/>
              <w:ind w:firstLineChars="0"/>
              <w:jc w:val="both"/>
              <w:rPr>
                <w:rFonts w:hint="eastAsia" w:ascii="宋体" w:hAnsi="宋体" w:eastAsia="宋体"/>
                <w:sz w:val="21"/>
                <w:szCs w:val="21"/>
                <w:lang w:val="en-US" w:eastAsia="zh-CN"/>
              </w:rPr>
            </w:pPr>
            <w:r>
              <w:rPr>
                <w:rFonts w:hint="eastAsia" w:ascii="宋体" w:hAnsi="宋体" w:eastAsia="宋体"/>
                <w:sz w:val="21"/>
                <w:szCs w:val="21"/>
                <w:lang w:val="en-US" w:eastAsia="zh-CN"/>
              </w:rPr>
              <w:t>用户有奖优惠</w:t>
            </w:r>
          </w:p>
          <w:p>
            <w:pPr>
              <w:pStyle w:val="8"/>
              <w:widowControl w:val="0"/>
              <w:numPr>
                <w:ilvl w:val="0"/>
                <w:numId w:val="8"/>
              </w:numPr>
              <w:adjustRightInd/>
              <w:snapToGrid/>
              <w:spacing w:after="0"/>
              <w:ind w:firstLineChars="0"/>
              <w:jc w:val="both"/>
              <w:rPr>
                <w:rFonts w:hint="eastAsia" w:ascii="宋体" w:hAnsi="宋体" w:eastAsia="宋体"/>
                <w:sz w:val="21"/>
                <w:szCs w:val="21"/>
                <w:lang w:val="en-US" w:eastAsia="zh-CN"/>
              </w:rPr>
            </w:pPr>
            <w:r>
              <w:rPr>
                <w:rFonts w:hint="eastAsia" w:ascii="宋体" w:hAnsi="宋体" w:eastAsia="宋体"/>
                <w:sz w:val="21"/>
                <w:szCs w:val="21"/>
                <w:lang w:val="en-US" w:eastAsia="zh-CN"/>
              </w:rPr>
              <w:t>个性化推荐</w:t>
            </w:r>
          </w:p>
        </w:tc>
        <w:tc>
          <w:tcPr>
            <w:tcW w:w="2074" w:type="dxa"/>
            <w:shd w:val="clear" w:color="auto" w:fill="FFFFFF"/>
            <w:vAlign w:val="center"/>
          </w:tcPr>
          <w:p>
            <w:pPr>
              <w:pStyle w:val="8"/>
              <w:widowControl w:val="0"/>
              <w:numPr>
                <w:ilvl w:val="0"/>
                <w:numId w:val="9"/>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消费者和商家均可发送优惠信息。</w:t>
            </w:r>
          </w:p>
          <w:p>
            <w:pPr>
              <w:pStyle w:val="8"/>
              <w:widowControl w:val="0"/>
              <w:numPr>
                <w:ilvl w:val="0"/>
                <w:numId w:val="9"/>
              </w:numPr>
              <w:adjustRightInd/>
              <w:snapToGrid/>
              <w:spacing w:after="0"/>
              <w:ind w:firstLineChars="0"/>
              <w:jc w:val="both"/>
              <w:rPr>
                <w:rFonts w:hint="eastAsia" w:ascii="宋体" w:hAnsi="宋体" w:eastAsia="宋体"/>
                <w:sz w:val="21"/>
                <w:szCs w:val="21"/>
                <w:lang w:val="en-US" w:eastAsia="zh-CN"/>
              </w:rPr>
            </w:pPr>
            <w:r>
              <w:rPr>
                <w:rFonts w:hint="eastAsia" w:ascii="宋体" w:hAnsi="宋体" w:eastAsia="宋体"/>
                <w:sz w:val="21"/>
                <w:szCs w:val="21"/>
                <w:lang w:val="en-US" w:eastAsia="zh-CN"/>
              </w:rPr>
              <w:t>通过拍照或文字把优惠发布给丁丁，可以积累丁币兑换奖品。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59" w:hRule="atLeast"/>
          <w:jc w:val="center"/>
        </w:trPr>
        <w:tc>
          <w:tcPr>
            <w:tcW w:w="1824" w:type="dxa"/>
            <w:tcBorders>
              <w:left w:val="nil"/>
              <w:right w:val="nil"/>
            </w:tcBorders>
            <w:shd w:val="clear" w:color="auto" w:fill="FFFFFF"/>
            <w:vAlign w:val="center"/>
          </w:tcPr>
          <w:p>
            <w:pPr>
              <w:jc w:val="both"/>
              <w:rPr>
                <w:rFonts w:hint="eastAsia" w:ascii="宋体" w:hAnsi="宋体"/>
                <w:szCs w:val="21"/>
              </w:rPr>
            </w:pPr>
            <w:r>
              <w:rPr>
                <w:rFonts w:hint="eastAsia" w:ascii="宋体" w:hAnsi="宋体"/>
                <w:szCs w:val="21"/>
              </w:rPr>
              <w:t>券妈妈</w:t>
            </w:r>
          </w:p>
        </w:tc>
        <w:tc>
          <w:tcPr>
            <w:tcW w:w="2410" w:type="dxa"/>
            <w:shd w:val="clear" w:color="auto" w:fill="FFFFFF"/>
            <w:vAlign w:val="center"/>
          </w:tcPr>
          <w:p>
            <w:pPr>
              <w:jc w:val="both"/>
              <w:rPr>
                <w:rFonts w:ascii="宋体" w:hAnsi="宋体"/>
                <w:szCs w:val="21"/>
              </w:rPr>
            </w:pPr>
            <w:r>
              <w:rPr>
                <w:rFonts w:hint="eastAsia" w:ascii="宋体" w:hAnsi="宋体"/>
                <w:szCs w:val="21"/>
                <w:lang w:val="en-US" w:eastAsia="zh-CN"/>
              </w:rPr>
              <w:t>分享网购优惠券的平台，无论是移动端产品还是网站，其内容都是各类电商网站的商品优惠券，在支付阶段使用优惠券，起到导流的作用。</w:t>
            </w:r>
          </w:p>
        </w:tc>
        <w:tc>
          <w:tcPr>
            <w:tcW w:w="1988" w:type="dxa"/>
            <w:tcBorders>
              <w:left w:val="nil"/>
              <w:right w:val="nil"/>
            </w:tcBorders>
            <w:shd w:val="clear" w:color="auto" w:fill="FFFFFF"/>
            <w:vAlign w:val="center"/>
          </w:tcPr>
          <w:p>
            <w:pPr>
              <w:pStyle w:val="8"/>
              <w:widowControl w:val="0"/>
              <w:numPr>
                <w:ilvl w:val="0"/>
                <w:numId w:val="10"/>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收藏</w:t>
            </w:r>
          </w:p>
          <w:p>
            <w:pPr>
              <w:pStyle w:val="8"/>
              <w:widowControl w:val="0"/>
              <w:numPr>
                <w:ilvl w:val="0"/>
                <w:numId w:val="10"/>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搜索</w:t>
            </w:r>
          </w:p>
          <w:p>
            <w:pPr>
              <w:pStyle w:val="8"/>
              <w:widowControl w:val="0"/>
              <w:numPr>
                <w:ilvl w:val="0"/>
                <w:numId w:val="10"/>
              </w:numPr>
              <w:adjustRightInd/>
              <w:snapToGrid/>
              <w:spacing w:after="0"/>
              <w:ind w:firstLineChars="0"/>
              <w:jc w:val="both"/>
              <w:rPr>
                <w:rFonts w:hint="eastAsia" w:ascii="宋体" w:hAnsi="宋体" w:eastAsia="宋体"/>
                <w:sz w:val="21"/>
                <w:szCs w:val="21"/>
                <w:lang w:val="en-US" w:eastAsia="zh-CN"/>
              </w:rPr>
            </w:pPr>
            <w:r>
              <w:rPr>
                <w:rFonts w:hint="eastAsia" w:ascii="宋体" w:hAnsi="宋体" w:eastAsia="宋体"/>
                <w:sz w:val="21"/>
                <w:szCs w:val="21"/>
                <w:lang w:val="en-US" w:eastAsia="zh-CN"/>
              </w:rPr>
              <w:t>福利提供</w:t>
            </w:r>
          </w:p>
        </w:tc>
        <w:tc>
          <w:tcPr>
            <w:tcW w:w="2074" w:type="dxa"/>
            <w:shd w:val="clear" w:color="auto" w:fill="FFFFFF"/>
            <w:vAlign w:val="center"/>
          </w:tcPr>
          <w:p>
            <w:pPr>
              <w:pStyle w:val="8"/>
              <w:widowControl w:val="0"/>
              <w:numPr>
                <w:ilvl w:val="0"/>
                <w:numId w:val="11"/>
              </w:numPr>
              <w:adjustRightInd/>
              <w:snapToGrid/>
              <w:spacing w:after="0"/>
              <w:ind w:firstLineChars="0"/>
              <w:jc w:val="both"/>
              <w:rPr>
                <w:rFonts w:ascii="宋体" w:hAnsi="宋体" w:eastAsia="宋体"/>
                <w:sz w:val="21"/>
                <w:szCs w:val="21"/>
                <w:lang w:val="en-US" w:eastAsia="zh-CN"/>
              </w:rPr>
            </w:pPr>
            <w:r>
              <w:rPr>
                <w:rFonts w:hint="eastAsia" w:ascii="宋体" w:hAnsi="宋体" w:eastAsia="宋体"/>
                <w:sz w:val="21"/>
                <w:szCs w:val="21"/>
                <w:lang w:val="en-US" w:eastAsia="zh-CN"/>
              </w:rPr>
              <w:t>针对多家购物平台。</w:t>
            </w:r>
          </w:p>
          <w:p>
            <w:pPr>
              <w:pStyle w:val="8"/>
              <w:widowControl w:val="0"/>
              <w:numPr>
                <w:ilvl w:val="0"/>
                <w:numId w:val="11"/>
              </w:numPr>
              <w:adjustRightInd/>
              <w:snapToGrid/>
              <w:spacing w:after="0"/>
              <w:ind w:firstLineChars="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各种各样的福利提供。</w:t>
            </w:r>
          </w:p>
        </w:tc>
      </w:tr>
    </w:tbl>
    <w:p>
      <w:pPr>
        <w:autoSpaceDE w:val="0"/>
        <w:autoSpaceDN w:val="0"/>
        <w:adjustRightInd w:val="0"/>
        <w:spacing w:line="360" w:lineRule="auto"/>
        <w:jc w:val="left"/>
        <w:rPr>
          <w:sz w:val="24"/>
        </w:rPr>
      </w:pPr>
      <w:r>
        <w:rPr>
          <w:rFonts w:hint="eastAsia"/>
          <w:sz w:val="24"/>
        </w:rPr>
        <w:t>（二）产品分析</w:t>
      </w:r>
    </w:p>
    <w:p>
      <w:pPr>
        <w:autoSpaceDE w:val="0"/>
        <w:autoSpaceDN w:val="0"/>
        <w:adjustRightInd w:val="0"/>
        <w:spacing w:line="360" w:lineRule="auto"/>
        <w:jc w:val="left"/>
        <w:rPr>
          <w:sz w:val="24"/>
        </w:rPr>
      </w:pPr>
      <w:r>
        <w:rPr>
          <w:sz w:val="24"/>
        </w:rPr>
        <w:tab/>
      </w:r>
      <w:r>
        <w:rPr>
          <w:rFonts w:hint="eastAsia"/>
          <w:sz w:val="24"/>
          <w:lang w:val="en-US" w:eastAsia="zh-CN"/>
        </w:rPr>
        <w:t>布丁优惠券具备一般优惠券产品的常规功能，但是优惠来源单一，几乎都是快餐行业，并且商家数量不多。商家要发布优惠也是通过联系布丁发布，这也是优惠券来源不足的原因，远没有实现其定位“手机上的折扣生活”。与用户没有互动，布丁目前仅相当于一个优惠券平台的集合，但没有丰富的内容。另外，布丁的特色在于wifi功能和离线下载功能。</w:t>
      </w:r>
    </w:p>
    <w:p>
      <w:pPr>
        <w:autoSpaceDE w:val="0"/>
        <w:autoSpaceDN w:val="0"/>
        <w:adjustRightInd w:val="0"/>
        <w:spacing w:line="360" w:lineRule="auto"/>
        <w:ind w:firstLine="480" w:firstLineChars="200"/>
        <w:jc w:val="left"/>
        <w:rPr>
          <w:rFonts w:hint="eastAsia"/>
          <w:sz w:val="24"/>
          <w:lang w:val="en-US" w:eastAsia="zh-CN"/>
        </w:rPr>
      </w:pPr>
      <w:r>
        <w:rPr>
          <w:rFonts w:hint="eastAsia"/>
          <w:sz w:val="24"/>
          <w:lang w:val="en-US" w:eastAsia="zh-CN"/>
        </w:rPr>
        <w:t>丁丁内容丰富，涵盖了生活各方面的优惠券信息，分类清晰，并对内容做了整合，推出热门优惠、猜你喜欢。在提高用户参与方面做得比较多，比如加入评论、分享等社交元素，支持用户发布优惠并给予奖励，这与其他产品消费有奖的做法不同，丁丁是参与就有奖，对维护用户很有帮助，且拓展了优优惠券来源，这些做法充分体现了丁丁的“会分享，惠生活”这一口号。</w:t>
      </w:r>
    </w:p>
    <w:p>
      <w:pPr>
        <w:autoSpaceDE w:val="0"/>
        <w:autoSpaceDN w:val="0"/>
        <w:adjustRightInd w:val="0"/>
        <w:spacing w:line="360" w:lineRule="auto"/>
        <w:ind w:firstLine="480" w:firstLineChars="200"/>
        <w:jc w:val="left"/>
        <w:rPr>
          <w:sz w:val="24"/>
        </w:rPr>
      </w:pPr>
      <w:r>
        <w:rPr>
          <w:rFonts w:hint="eastAsia"/>
          <w:sz w:val="24"/>
          <w:lang w:val="en-US" w:eastAsia="zh-CN"/>
        </w:rPr>
        <w:t>券妈妈把自己定位为一个分享网购优惠券的平台，无论是移动端产品还是网站，其内容都是各类电商网站的商品优惠券，在支付阶段使用优惠券，起到导流的作用，另外，很多优惠券平台都只是针对于天猫、淘宝、京东等购物类型的网站，而在券妈妈优惠券app中点击优惠券你也可以看到有</w:t>
      </w:r>
      <w:r>
        <w:rPr>
          <w:rFonts w:hint="eastAsia"/>
          <w:sz w:val="24"/>
          <w:lang w:val="en-US" w:eastAsia="zh-CN"/>
        </w:rPr>
        <w:fldChar w:fldCharType="begin"/>
      </w:r>
      <w:r>
        <w:rPr>
          <w:rFonts w:hint="eastAsia"/>
          <w:sz w:val="24"/>
          <w:lang w:val="en-US" w:eastAsia="zh-CN"/>
        </w:rPr>
        <w:instrText xml:space="preserve"> HYPERLINK "http://app.3dmgame.com/zt/chuxing.html" \t "http://app.3dmgame.com/gl/_blank" </w:instrText>
      </w:r>
      <w:r>
        <w:rPr>
          <w:rFonts w:hint="eastAsia"/>
          <w:sz w:val="24"/>
          <w:lang w:val="en-US" w:eastAsia="zh-CN"/>
        </w:rPr>
        <w:fldChar w:fldCharType="separate"/>
      </w:r>
      <w:r>
        <w:rPr>
          <w:rFonts w:hint="eastAsia"/>
          <w:sz w:val="24"/>
          <w:lang w:val="en-US" w:eastAsia="zh-CN"/>
        </w:rPr>
        <w:t>出行</w:t>
      </w:r>
      <w:r>
        <w:rPr>
          <w:rFonts w:hint="eastAsia"/>
          <w:sz w:val="24"/>
          <w:lang w:val="en-US" w:eastAsia="zh-CN"/>
        </w:rPr>
        <w:fldChar w:fldCharType="end"/>
      </w:r>
      <w:r>
        <w:rPr>
          <w:rFonts w:hint="eastAsia"/>
          <w:sz w:val="24"/>
          <w:lang w:val="en-US" w:eastAsia="zh-CN"/>
        </w:rPr>
        <w:t>、外卖、观影、快餐、</w:t>
      </w:r>
      <w:r>
        <w:rPr>
          <w:rFonts w:hint="eastAsia"/>
          <w:sz w:val="24"/>
          <w:lang w:val="en-US" w:eastAsia="zh-CN"/>
        </w:rPr>
        <w:fldChar w:fldCharType="begin"/>
      </w:r>
      <w:r>
        <w:rPr>
          <w:rFonts w:hint="eastAsia"/>
          <w:sz w:val="24"/>
          <w:lang w:val="en-US" w:eastAsia="zh-CN"/>
        </w:rPr>
        <w:instrText xml:space="preserve"> HYPERLINK "http://app.3dmgame.com/zt/wanggou.html" \t "http://app.3dmgame.com/gl/_blank" </w:instrText>
      </w:r>
      <w:r>
        <w:rPr>
          <w:rFonts w:hint="eastAsia"/>
          <w:sz w:val="24"/>
          <w:lang w:val="en-US" w:eastAsia="zh-CN"/>
        </w:rPr>
        <w:fldChar w:fldCharType="separate"/>
      </w:r>
      <w:r>
        <w:rPr>
          <w:rFonts w:hint="eastAsia"/>
          <w:sz w:val="24"/>
          <w:lang w:val="en-US" w:eastAsia="zh-CN"/>
        </w:rPr>
        <w:t>网购</w:t>
      </w:r>
      <w:r>
        <w:rPr>
          <w:rFonts w:hint="eastAsia"/>
          <w:sz w:val="24"/>
          <w:lang w:val="en-US" w:eastAsia="zh-CN"/>
        </w:rPr>
        <w:fldChar w:fldCharType="end"/>
      </w:r>
      <w:r>
        <w:rPr>
          <w:rFonts w:hint="eastAsia"/>
          <w:sz w:val="24"/>
          <w:lang w:val="en-US" w:eastAsia="zh-CN"/>
        </w:rPr>
        <w:t>等等各色各样的优惠券，且每天还有各种各样的福利提供，领现金、领流量、领红包、领各大影音会员，超多的福利惊喜，更加的方便你的日常生活。</w:t>
      </w:r>
    </w:p>
    <w:p>
      <w:pPr>
        <w:autoSpaceDE w:val="0"/>
        <w:autoSpaceDN w:val="0"/>
        <w:adjustRightInd w:val="0"/>
        <w:spacing w:line="360" w:lineRule="auto"/>
        <w:jc w:val="left"/>
        <w:rPr>
          <w:rFonts w:hint="eastAsia"/>
          <w:sz w:val="24"/>
        </w:rPr>
      </w:pPr>
      <w:r>
        <w:rPr>
          <w:rFonts w:hint="eastAsia"/>
          <w:sz w:val="24"/>
        </w:rPr>
        <w:t>（三）总结</w:t>
      </w:r>
    </w:p>
    <w:p>
      <w:pPr>
        <w:autoSpaceDE w:val="0"/>
        <w:autoSpaceDN w:val="0"/>
        <w:adjustRightInd w:val="0"/>
        <w:spacing w:line="360" w:lineRule="auto"/>
        <w:ind w:firstLine="480" w:firstLineChars="200"/>
        <w:jc w:val="left"/>
        <w:rPr>
          <w:rFonts w:hint="eastAsia"/>
          <w:sz w:val="24"/>
        </w:rPr>
      </w:pPr>
      <w:r>
        <w:rPr>
          <w:rFonts w:hint="eastAsia"/>
          <w:sz w:val="24"/>
          <w:lang w:val="en-US" w:eastAsia="zh-CN"/>
        </w:rPr>
        <w:t>由以上竞品分析可知，现行的优惠券系统主要只是单纯的实现分享优惠券的功能，</w:t>
      </w:r>
      <w:r>
        <w:rPr>
          <w:rFonts w:hint="eastAsia"/>
          <w:sz w:val="24"/>
        </w:rPr>
        <w:t>本系统</w:t>
      </w:r>
      <w:r>
        <w:rPr>
          <w:rFonts w:hint="eastAsia"/>
          <w:sz w:val="24"/>
          <w:lang w:val="en-US" w:eastAsia="zh-CN"/>
        </w:rPr>
        <w:t>在以往只有优惠券分享的基础上加上会员体系这一概念。会员模式是互联网很早就诞生的盈利模式，在互联网上真正变得炽手可热是最近几年，在线电影、网上外卖、数字音乐、网络视频、网络文学、电商、知识付费、个人网盘等，几乎全网都在玩会员模式，即用户按月/按年付费成为平台上的会员/超级会员，就可以享受到跟普通用户不一样的福利，以某些特定的优势来吸引用户付费。电商方面，目前淘宝和天猫、京东、苏宁易购、网易考拉海购几大主流电商平台均推出了会员战略。京东和网易考拉海购走的是按年付费的会员模式，而淘宝和苏宁走的是按照用户消费水平不同而产生不同的会员效果，前者直接带来一定的现金流，后者则可以间接刺激用户消费购物。</w:t>
      </w:r>
      <w:r>
        <w:rPr>
          <w:rFonts w:hint="eastAsia"/>
          <w:sz w:val="24"/>
        </w:rPr>
        <w:t>该系统一定会更适合运用于国内大部分</w:t>
      </w:r>
      <w:r>
        <w:rPr>
          <w:rFonts w:hint="eastAsia"/>
          <w:sz w:val="24"/>
          <w:lang w:val="en-US" w:eastAsia="zh-CN"/>
        </w:rPr>
        <w:t>用户</w:t>
      </w:r>
      <w:r>
        <w:rPr>
          <w:rFonts w:hint="eastAsia"/>
          <w:sz w:val="24"/>
        </w:rPr>
        <w:t>。</w:t>
      </w:r>
    </w:p>
    <w:p>
      <w:pPr>
        <w:pStyle w:val="4"/>
        <w:rPr>
          <w:rFonts w:hint="eastAsia"/>
          <w:highlight w:val="none"/>
        </w:rPr>
      </w:pPr>
      <w:r>
        <w:rPr>
          <w:rFonts w:hint="eastAsia"/>
          <w:highlight w:val="none"/>
          <w:lang w:eastAsia="zh-CN"/>
        </w:rPr>
        <w:t xml:space="preserve"> </w:t>
      </w:r>
      <w:bookmarkStart w:id="10" w:name="_Toc483467409"/>
      <w:r>
        <w:rPr>
          <w:rFonts w:hint="eastAsia"/>
          <w:highlight w:val="none"/>
        </w:rPr>
        <w:t>论文主要研究内容</w:t>
      </w:r>
      <w:bookmarkEnd w:id="6"/>
      <w:bookmarkEnd w:id="7"/>
      <w:bookmarkEnd w:id="8"/>
      <w:bookmarkEnd w:id="9"/>
      <w:bookmarkEnd w:id="10"/>
    </w:p>
    <w:p>
      <w:pPr>
        <w:spacing w:line="360" w:lineRule="auto"/>
        <w:ind w:firstLine="480" w:firstLineChars="200"/>
        <w:rPr>
          <w:rFonts w:hint="eastAsia"/>
          <w:sz w:val="24"/>
        </w:rPr>
      </w:pPr>
      <w:bookmarkStart w:id="11" w:name="_Toc293127520"/>
      <w:bookmarkStart w:id="12" w:name="_Toc292228529"/>
      <w:bookmarkStart w:id="13" w:name="_Toc292228415"/>
      <w:bookmarkStart w:id="14" w:name="_Toc292228742"/>
      <w:r>
        <w:rPr>
          <w:rFonts w:hint="eastAsia"/>
          <w:sz w:val="24"/>
          <w:lang w:val="en-US" w:eastAsia="zh-CN"/>
        </w:rPr>
        <w:t>优惠券会员体系app系统主要实现了优惠券分享模块、订单模块、积分模块、反馈模块及会员中心模块；其中会员中心模块包括会员升级模块、优惠券的选择与发放模块、收益模块、会员订单模块及分享邀请码模块。后台管理主要实现优惠券发放模块、订单管理模块、收益管理模块、积分管理模块、会员管理模块及反馈管理模块。分别由用户使用的</w:t>
      </w:r>
      <w:r>
        <w:rPr>
          <w:rFonts w:hint="eastAsia"/>
          <w:sz w:val="24"/>
        </w:rPr>
        <w:t>Android移动平台和</w:t>
      </w:r>
      <w:r>
        <w:rPr>
          <w:rFonts w:hint="eastAsia"/>
          <w:sz w:val="24"/>
          <w:lang w:val="en-US" w:eastAsia="zh-CN"/>
        </w:rPr>
        <w:t>管理员</w:t>
      </w:r>
      <w:r>
        <w:rPr>
          <w:rFonts w:hint="eastAsia"/>
          <w:sz w:val="24"/>
        </w:rPr>
        <w:t>使用的WEB后端管理平台两部分系统构成</w:t>
      </w:r>
      <w:r>
        <w:rPr>
          <w:rFonts w:hint="eastAsia"/>
          <w:sz w:val="24"/>
          <w:lang w:eastAsia="zh-CN"/>
        </w:rPr>
        <w:t>。</w:t>
      </w:r>
    </w:p>
    <w:p>
      <w:pPr>
        <w:spacing w:line="360" w:lineRule="auto"/>
        <w:ind w:firstLine="480" w:firstLineChars="200"/>
        <w:rPr>
          <w:sz w:val="24"/>
        </w:rPr>
      </w:pPr>
      <w:r>
        <w:rPr>
          <w:rFonts w:hint="eastAsia"/>
          <w:sz w:val="24"/>
          <w:lang w:val="en-US" w:eastAsia="zh-CN"/>
        </w:rPr>
        <w:t>优惠券会员体系app系统</w:t>
      </w:r>
      <w:r>
        <w:rPr>
          <w:rFonts w:hint="eastAsia"/>
          <w:sz w:val="24"/>
        </w:rPr>
        <w:t>分为</w:t>
      </w:r>
      <w:r>
        <w:rPr>
          <w:rFonts w:hint="eastAsia"/>
          <w:sz w:val="24"/>
          <w:lang w:val="en-US" w:eastAsia="zh-CN"/>
        </w:rPr>
        <w:t>优惠券分享平台和会员体系</w:t>
      </w:r>
      <w:r>
        <w:rPr>
          <w:rFonts w:hint="eastAsia"/>
          <w:sz w:val="24"/>
        </w:rPr>
        <w:t>两大子系统，子系统的职责描述如下：</w:t>
      </w:r>
    </w:p>
    <w:p>
      <w:pPr>
        <w:numPr>
          <w:ilvl w:val="0"/>
          <w:numId w:val="12"/>
        </w:numPr>
        <w:spacing w:line="360" w:lineRule="auto"/>
        <w:ind w:left="420" w:leftChars="0" w:firstLine="0" w:firstLineChars="0"/>
        <w:rPr>
          <w:rFonts w:hint="eastAsia" w:eastAsia="宋体"/>
          <w:lang w:val="en-US" w:eastAsia="zh-CN"/>
        </w:rPr>
      </w:pPr>
      <w:r>
        <w:rPr>
          <w:rFonts w:hint="eastAsia"/>
          <w:sz w:val="24"/>
          <w:lang w:val="en-US" w:eastAsia="zh-CN"/>
        </w:rPr>
        <w:t>优惠券分享平台</w:t>
      </w:r>
      <w:r>
        <w:rPr>
          <w:rFonts w:hint="eastAsia"/>
          <w:sz w:val="24"/>
        </w:rPr>
        <w:t>子系统</w:t>
      </w:r>
    </w:p>
    <w:p>
      <w:pPr>
        <w:spacing w:line="360" w:lineRule="auto"/>
        <w:ind w:firstLine="480" w:firstLineChars="200"/>
        <w:rPr>
          <w:rFonts w:hint="eastAsia"/>
          <w:sz w:val="24"/>
          <w:lang w:val="en-US" w:eastAsia="zh-CN"/>
        </w:rPr>
      </w:pPr>
      <w:r>
        <w:rPr>
          <w:rFonts w:hint="eastAsia"/>
          <w:sz w:val="24"/>
          <w:lang w:val="en-US" w:eastAsia="zh-CN"/>
        </w:rPr>
        <w:t>该子系统主要是各优惠券的查看及商品的购买，管理员可以通过优惠券API发送有效的优惠券链接，用户可通过该子系统选择或搜索自己所需的优惠券并完成商品的购买。该子系统主要包括四大模块，分别为：优惠券模块、订单查看模块、反馈模块和积分模块。</w:t>
      </w:r>
    </w:p>
    <w:p>
      <w:pPr>
        <w:numPr>
          <w:ilvl w:val="0"/>
          <w:numId w:val="13"/>
        </w:numPr>
        <w:spacing w:line="360" w:lineRule="auto"/>
        <w:ind w:firstLine="480" w:firstLineChars="200"/>
        <w:rPr>
          <w:rFonts w:hint="eastAsia"/>
          <w:sz w:val="24"/>
          <w:lang w:val="en-US" w:eastAsia="zh-CN"/>
        </w:rPr>
      </w:pPr>
      <w:r>
        <w:rPr>
          <w:rFonts w:hint="eastAsia"/>
          <w:sz w:val="24"/>
          <w:lang w:val="en-US" w:eastAsia="zh-CN"/>
        </w:rPr>
        <w:t>优惠券模块：该模块是提供给用户查看优惠券使用的，用户可选择自己需要的优惠券商品进行购买操作。</w:t>
      </w:r>
    </w:p>
    <w:p>
      <w:pPr>
        <w:numPr>
          <w:ilvl w:val="0"/>
          <w:numId w:val="13"/>
        </w:numPr>
        <w:spacing w:line="360" w:lineRule="auto"/>
        <w:ind w:firstLine="480" w:firstLineChars="200"/>
        <w:rPr>
          <w:rFonts w:hint="eastAsia"/>
          <w:sz w:val="24"/>
          <w:lang w:val="en-US" w:eastAsia="zh-CN"/>
        </w:rPr>
      </w:pPr>
      <w:r>
        <w:rPr>
          <w:rFonts w:hint="eastAsia"/>
          <w:sz w:val="24"/>
          <w:lang w:val="en-US" w:eastAsia="zh-CN"/>
        </w:rPr>
        <w:t>订单查看模块：用户可通过该模块查看自己的订单，且商家会员也可查看并管理自己所分配优惠券的使用情况。</w:t>
      </w:r>
    </w:p>
    <w:p>
      <w:pPr>
        <w:numPr>
          <w:ilvl w:val="0"/>
          <w:numId w:val="13"/>
        </w:numPr>
        <w:spacing w:line="360" w:lineRule="auto"/>
        <w:ind w:firstLine="480" w:firstLineChars="200"/>
        <w:rPr>
          <w:rFonts w:hint="eastAsia"/>
          <w:sz w:val="24"/>
          <w:lang w:val="en-US" w:eastAsia="zh-CN"/>
        </w:rPr>
      </w:pPr>
      <w:r>
        <w:rPr>
          <w:rFonts w:hint="eastAsia"/>
          <w:sz w:val="24"/>
          <w:lang w:val="en-US" w:eastAsia="zh-CN"/>
        </w:rPr>
        <w:t>积分模块：根据交易的商品分配特定的积分；积分可以换现金或者商品。</w:t>
      </w:r>
    </w:p>
    <w:p>
      <w:pPr>
        <w:numPr>
          <w:ilvl w:val="0"/>
          <w:numId w:val="13"/>
        </w:numPr>
        <w:spacing w:line="360" w:lineRule="auto"/>
        <w:ind w:firstLine="480" w:firstLineChars="200"/>
        <w:rPr>
          <w:rFonts w:hint="eastAsia"/>
          <w:sz w:val="24"/>
          <w:lang w:val="en-US" w:eastAsia="zh-CN"/>
        </w:rPr>
      </w:pPr>
      <w:r>
        <w:rPr>
          <w:rFonts w:hint="eastAsia"/>
          <w:sz w:val="24"/>
          <w:lang w:val="en-US" w:eastAsia="zh-CN"/>
        </w:rPr>
        <w:t>反馈模块：用户可根据自身实际情况对此系统的意见及建议发表反馈。</w:t>
      </w:r>
    </w:p>
    <w:p>
      <w:pPr>
        <w:spacing w:line="360" w:lineRule="auto"/>
        <w:ind w:firstLine="480" w:firstLineChars="200"/>
        <w:rPr>
          <w:rFonts w:hint="eastAsia"/>
          <w:sz w:val="24"/>
          <w:lang w:val="en-US" w:eastAsia="zh-CN"/>
        </w:rPr>
      </w:pPr>
      <w:r>
        <w:rPr>
          <w:rFonts w:hint="eastAsia"/>
          <w:sz w:val="24"/>
          <w:lang w:val="en-US" w:eastAsia="zh-CN"/>
        </w:rPr>
        <w:t>2、会员体系子系统</w:t>
      </w:r>
    </w:p>
    <w:p>
      <w:pPr>
        <w:spacing w:line="360" w:lineRule="auto"/>
        <w:ind w:firstLine="480" w:firstLineChars="200"/>
        <w:rPr>
          <w:rFonts w:hint="eastAsia"/>
          <w:sz w:val="24"/>
          <w:lang w:val="en-US" w:eastAsia="zh-CN"/>
        </w:rPr>
      </w:pPr>
      <w:r>
        <w:rPr>
          <w:rFonts w:hint="eastAsia"/>
          <w:sz w:val="24"/>
          <w:lang w:val="en-US" w:eastAsia="zh-CN"/>
        </w:rPr>
        <w:t>该子系统主要包括会员升级模块、优惠券发放模块、会员订单模块分享邀请码及收益模块。</w:t>
      </w:r>
    </w:p>
    <w:p>
      <w:pPr>
        <w:spacing w:line="360" w:lineRule="auto"/>
        <w:ind w:firstLine="480" w:firstLineChars="200"/>
        <w:rPr>
          <w:rFonts w:hint="eastAsia"/>
          <w:sz w:val="24"/>
          <w:lang w:val="en-US" w:eastAsia="zh-CN"/>
        </w:rPr>
      </w:pPr>
      <w:r>
        <w:rPr>
          <w:rFonts w:hint="eastAsia"/>
          <w:sz w:val="24"/>
          <w:lang w:val="en-US" w:eastAsia="zh-CN"/>
        </w:rPr>
        <w:t>（1）会员升级模块：会员体系主要分为普通会员与商家会员，商家会员又分为一级会员和二级会员。 普通会员没有邀请码。普通会员没有下级，但能成为商家会员的下级。商家会员有自己的邀请码。 普通会员通过缴费成为商家会员，后台可自定义费用。注册时可通过缴费直接注册成商家会员。商家会员只分为上下两级，通过邀请码邀请别人,可发展其为下级，自己作为上级；被别人邀请，可成为其下级，自己作为下级。注册方式分为通过商家会员的邀请码注册，成为邀请码来源的下级；自己注册，成为普通会员。后台可手动添加邀请码，用作推广发放的第一批账号的邀请码。一级会员才有邀请码。一级会员凭借邀请码邀请他人注册，可发展其为下级。</w:t>
      </w:r>
    </w:p>
    <w:p>
      <w:pPr>
        <w:spacing w:line="360" w:lineRule="auto"/>
        <w:ind w:firstLine="480" w:firstLineChars="200"/>
        <w:rPr>
          <w:rFonts w:hint="eastAsia"/>
          <w:sz w:val="24"/>
          <w:lang w:val="en-US" w:eastAsia="zh-CN"/>
        </w:rPr>
      </w:pPr>
      <w:r>
        <w:rPr>
          <w:rFonts w:hint="eastAsia"/>
          <w:sz w:val="24"/>
          <w:lang w:val="en-US" w:eastAsia="zh-CN"/>
        </w:rPr>
        <w:t>（2）优惠券发放模块：一级会员通过搜索获取自己需要分享的优惠券，通过一级编号区分优惠券所属商家会员；一级会员将得到的优惠券发送至下级会员或直接发送至普通会员；二级会员通过搜索获取自己需要分享的优惠券，通过二级编号区分优惠券所属商家会员；二级会员将收到的优惠券发送至普通会员。</w:t>
      </w:r>
    </w:p>
    <w:p>
      <w:pPr>
        <w:spacing w:line="360" w:lineRule="auto"/>
        <w:ind w:firstLine="480" w:firstLineChars="200"/>
        <w:rPr>
          <w:rFonts w:hint="eastAsia"/>
          <w:sz w:val="24"/>
          <w:lang w:val="en-US" w:eastAsia="zh-CN"/>
        </w:rPr>
      </w:pPr>
      <w:r>
        <w:rPr>
          <w:rFonts w:hint="eastAsia"/>
          <w:sz w:val="24"/>
          <w:lang w:val="en-US" w:eastAsia="zh-CN"/>
        </w:rPr>
        <w:t>（3）会员订单模块：商家会员也可查看并管理自己所分配优惠券的使用情况。</w:t>
      </w:r>
    </w:p>
    <w:p>
      <w:pPr>
        <w:spacing w:line="360" w:lineRule="auto"/>
        <w:ind w:firstLine="480" w:firstLineChars="200"/>
        <w:rPr>
          <w:rFonts w:hint="eastAsia"/>
          <w:sz w:val="24"/>
          <w:lang w:val="en-US" w:eastAsia="zh-CN"/>
        </w:rPr>
      </w:pPr>
      <w:r>
        <w:rPr>
          <w:rFonts w:hint="eastAsia"/>
          <w:sz w:val="24"/>
          <w:lang w:val="en-US" w:eastAsia="zh-CN"/>
        </w:rPr>
        <w:t>（4）分享邀请码：一级会员才有邀请码。一级会员凭借邀请码邀请他人注册，可发展其为下级。</w:t>
      </w:r>
    </w:p>
    <w:p>
      <w:pPr>
        <w:spacing w:line="360" w:lineRule="auto"/>
        <w:ind w:firstLine="480" w:firstLineChars="200"/>
        <w:rPr>
          <w:rFonts w:hint="eastAsia"/>
          <w:sz w:val="24"/>
          <w:lang w:val="en-US" w:eastAsia="zh-CN"/>
        </w:rPr>
      </w:pPr>
      <w:r>
        <w:rPr>
          <w:rFonts w:hint="eastAsia"/>
          <w:sz w:val="24"/>
          <w:lang w:val="en-US" w:eastAsia="zh-CN"/>
        </w:rPr>
        <w:t>（5）收益模块：商家会员可通过该模块查看自己的收益情况。</w:t>
      </w:r>
    </w:p>
    <w:bookmarkEnd w:id="11"/>
    <w:bookmarkEnd w:id="12"/>
    <w:bookmarkEnd w:id="13"/>
    <w:bookmarkEnd w:id="14"/>
    <w:p>
      <w:pPr>
        <w:pStyle w:val="3"/>
        <w:rPr>
          <w:rFonts w:hint="eastAsia"/>
        </w:rPr>
      </w:pPr>
      <w:r>
        <w:rPr>
          <w:sz w:val="24"/>
        </w:rPr>
        <w:br w:type="page"/>
      </w:r>
      <w:bookmarkStart w:id="15" w:name="_Toc483467411"/>
      <w:r>
        <w:rPr>
          <w:rFonts w:hint="eastAsia"/>
        </w:rPr>
        <w:t>需求分析</w:t>
      </w:r>
      <w:bookmarkEnd w:id="15"/>
    </w:p>
    <w:p>
      <w:pPr>
        <w:pStyle w:val="4"/>
        <w:rPr>
          <w:rFonts w:hint="eastAsia"/>
        </w:rPr>
      </w:pPr>
      <w:bookmarkStart w:id="16" w:name="_Toc292228417"/>
      <w:bookmarkStart w:id="17" w:name="_Toc292228744"/>
      <w:bookmarkStart w:id="18" w:name="_Toc293127522"/>
      <w:bookmarkStart w:id="19" w:name="_Toc292228531"/>
      <w:r>
        <w:rPr>
          <w:rFonts w:hint="eastAsia"/>
          <w:lang w:eastAsia="zh-CN"/>
        </w:rPr>
        <w:t xml:space="preserve"> </w:t>
      </w:r>
      <w:bookmarkStart w:id="20" w:name="_Toc483467412"/>
      <w:r>
        <w:rPr>
          <w:rFonts w:hint="eastAsia"/>
        </w:rPr>
        <w:t>系统功能概述</w:t>
      </w:r>
      <w:bookmarkEnd w:id="16"/>
      <w:bookmarkEnd w:id="17"/>
      <w:bookmarkEnd w:id="18"/>
      <w:bookmarkEnd w:id="19"/>
      <w:bookmarkEnd w:id="20"/>
    </w:p>
    <w:p>
      <w:pPr>
        <w:spacing w:line="360" w:lineRule="auto"/>
        <w:rPr>
          <w:rFonts w:hint="eastAsia" w:ascii="宋体" w:hAnsi="宋体" w:cs="Arial"/>
          <w:color w:val="000000"/>
          <w:spacing w:val="8"/>
          <w:kern w:val="0"/>
          <w:sz w:val="24"/>
          <w:lang w:val="en-US" w:eastAsia="zh-CN"/>
        </w:rPr>
      </w:pPr>
      <w:r>
        <w:tab/>
      </w:r>
      <w:r>
        <w:rPr>
          <w:rFonts w:hint="eastAsia" w:ascii="宋体" w:hAnsi="宋体" w:cs="Arial"/>
          <w:color w:val="000000"/>
          <w:spacing w:val="8"/>
          <w:kern w:val="0"/>
          <w:sz w:val="24"/>
        </w:rPr>
        <w:t>优惠券</w:t>
      </w:r>
      <w:r>
        <w:rPr>
          <w:rFonts w:hint="eastAsia" w:ascii="宋体" w:hAnsi="宋体" w:cs="Arial"/>
          <w:color w:val="000000"/>
          <w:spacing w:val="8"/>
          <w:kern w:val="0"/>
          <w:sz w:val="24"/>
          <w:lang w:val="en-US" w:eastAsia="zh-CN"/>
        </w:rPr>
        <w:t>会员系统是一款专门为广大优惠券需求用户设计的，为解决用户方便、快捷、实时、系统的获取各大商家优惠券信息，从根本上改变消费者获取促销信息的方式，让人们无论任何时间、任何地点，都可以通过手机获取商家优惠信息。积分模式及会员模式吸引用户使用量，间接刺激用户消费购物。</w:t>
      </w:r>
    </w:p>
    <w:p>
      <w:pPr>
        <w:spacing w:line="360" w:lineRule="auto"/>
        <w:rPr>
          <w:rFonts w:hint="eastAsia" w:ascii="宋体" w:hAnsi="宋体" w:cs="Arial"/>
          <w:color w:val="000000"/>
          <w:spacing w:val="8"/>
          <w:kern w:val="0"/>
          <w:sz w:val="24"/>
        </w:rPr>
      </w:pPr>
      <w:r>
        <w:rPr>
          <w:rFonts w:ascii="宋体" w:hAnsi="宋体" w:cs="Arial"/>
          <w:color w:val="000000"/>
          <w:spacing w:val="8"/>
          <w:kern w:val="0"/>
          <w:sz w:val="24"/>
        </w:rPr>
        <w:tab/>
      </w:r>
      <w:r>
        <w:rPr>
          <w:rFonts w:hint="eastAsia" w:ascii="宋体" w:hAnsi="宋体" w:cs="Arial"/>
          <w:color w:val="000000"/>
          <w:spacing w:val="8"/>
          <w:kern w:val="0"/>
          <w:sz w:val="24"/>
        </w:rPr>
        <w:t>本次毕业设计符合</w:t>
      </w:r>
      <w:r>
        <w:rPr>
          <w:rFonts w:hint="eastAsia" w:ascii="宋体" w:hAnsi="宋体" w:cs="Arial"/>
          <w:color w:val="000000"/>
          <w:spacing w:val="8"/>
          <w:kern w:val="0"/>
          <w:sz w:val="24"/>
          <w:lang w:val="en-US" w:eastAsia="zh-CN"/>
        </w:rPr>
        <w:t>先广大购物消费者</w:t>
      </w:r>
      <w:r>
        <w:rPr>
          <w:rFonts w:hint="eastAsia" w:ascii="宋体" w:hAnsi="宋体" w:cs="Arial"/>
          <w:color w:val="000000"/>
          <w:spacing w:val="8"/>
          <w:kern w:val="0"/>
          <w:sz w:val="24"/>
        </w:rPr>
        <w:t>需求的交互设计。</w:t>
      </w:r>
      <w:r>
        <w:rPr>
          <w:rFonts w:hint="eastAsia" w:ascii="宋体" w:hAnsi="宋体" w:cs="Arial"/>
          <w:color w:val="000000"/>
          <w:spacing w:val="8"/>
          <w:kern w:val="0"/>
          <w:sz w:val="24"/>
          <w:lang w:val="en-US" w:eastAsia="zh-CN"/>
        </w:rPr>
        <w:t>用户打来本系统进入优惠券分享平台，通过优惠券列表选择用户自己需要的优惠券商品进行购买操作；一级会员将得到的优惠券发送至下级会员或直接发送至普通会员，二级会员通过搜索获取自己需要分享的优惠券，将收到的优惠券发送至普通会员。</w:t>
      </w:r>
    </w:p>
    <w:p>
      <w:pPr>
        <w:spacing w:line="360" w:lineRule="auto"/>
        <w:ind w:firstLine="480" w:firstLineChars="200"/>
        <w:rPr>
          <w:rFonts w:hint="eastAsia"/>
          <w:sz w:val="24"/>
        </w:rPr>
      </w:pPr>
      <w:r>
        <w:rPr>
          <w:rFonts w:hint="eastAsia"/>
          <w:sz w:val="24"/>
          <w:lang w:val="en-US" w:eastAsia="zh-CN"/>
        </w:rPr>
        <w:t>优惠券会员体系app系统</w:t>
      </w:r>
      <w:r>
        <w:rPr>
          <w:rFonts w:hint="eastAsia"/>
          <w:sz w:val="24"/>
        </w:rPr>
        <w:t>分为</w:t>
      </w:r>
      <w:r>
        <w:rPr>
          <w:rFonts w:hint="eastAsia"/>
          <w:sz w:val="24"/>
          <w:lang w:val="en-US" w:eastAsia="zh-CN"/>
        </w:rPr>
        <w:t>优惠券分享平台和会员体系</w:t>
      </w:r>
      <w:r>
        <w:rPr>
          <w:rFonts w:hint="eastAsia"/>
          <w:sz w:val="24"/>
        </w:rPr>
        <w:t>两大子系统：</w:t>
      </w:r>
    </w:p>
    <w:p>
      <w:pPr>
        <w:numPr>
          <w:ilvl w:val="0"/>
          <w:numId w:val="0"/>
        </w:numPr>
        <w:spacing w:line="360" w:lineRule="auto"/>
        <w:ind w:left="480" w:leftChars="0"/>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lang w:val="en-US" w:eastAsia="zh-CN"/>
        </w:rPr>
        <w:t>优惠券分享平台</w:t>
      </w:r>
      <w:r>
        <w:rPr>
          <w:rFonts w:hint="eastAsia"/>
          <w:sz w:val="24"/>
        </w:rPr>
        <w:t>子系统：</w:t>
      </w:r>
      <w:r>
        <w:rPr>
          <w:rFonts w:hint="eastAsia"/>
          <w:sz w:val="24"/>
          <w:lang w:val="en-US" w:eastAsia="zh-CN"/>
        </w:rPr>
        <w:t>该子系统主要包括四大模块，分别为：优惠券模块、订单查看模块、反馈模块和积分模块。</w:t>
      </w:r>
    </w:p>
    <w:p>
      <w:pPr>
        <w:numPr>
          <w:ilvl w:val="0"/>
          <w:numId w:val="0"/>
        </w:numPr>
        <w:spacing w:line="360" w:lineRule="auto"/>
        <w:ind w:left="480" w:leftChars="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lang w:val="en-US" w:eastAsia="zh-CN"/>
        </w:rPr>
        <w:t>会员体系</w:t>
      </w:r>
      <w:r>
        <w:rPr>
          <w:rFonts w:hint="eastAsia"/>
          <w:sz w:val="24"/>
        </w:rPr>
        <w:t>子系统：</w:t>
      </w:r>
      <w:r>
        <w:rPr>
          <w:rFonts w:hint="eastAsia"/>
          <w:sz w:val="24"/>
          <w:lang w:val="en-US" w:eastAsia="zh-CN"/>
        </w:rPr>
        <w:t>该子系统主要包括五大模块，分别为：会员升级模块、优惠券发放模块、会员订单模块、分享邀请码及收益模块</w:t>
      </w:r>
      <w:r>
        <w:rPr>
          <w:rFonts w:hint="eastAsia"/>
          <w:sz w:val="24"/>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11A45D"/>
    <w:multiLevelType w:val="singleLevel"/>
    <w:tmpl w:val="9811A45D"/>
    <w:lvl w:ilvl="0" w:tentative="0">
      <w:start w:val="1"/>
      <w:numFmt w:val="decimal"/>
      <w:suff w:val="nothing"/>
      <w:lvlText w:val="%1、"/>
      <w:lvlJc w:val="left"/>
      <w:pPr>
        <w:ind w:left="420" w:firstLine="0"/>
      </w:pPr>
    </w:lvl>
  </w:abstractNum>
  <w:abstractNum w:abstractNumId="1">
    <w:nsid w:val="A7152977"/>
    <w:multiLevelType w:val="singleLevel"/>
    <w:tmpl w:val="A7152977"/>
    <w:lvl w:ilvl="0" w:tentative="0">
      <w:start w:val="1"/>
      <w:numFmt w:val="decimal"/>
      <w:suff w:val="nothing"/>
      <w:lvlText w:val="%1、"/>
      <w:lvlJc w:val="left"/>
    </w:lvl>
  </w:abstractNum>
  <w:abstractNum w:abstractNumId="2">
    <w:nsid w:val="00A44659"/>
    <w:multiLevelType w:val="multilevel"/>
    <w:tmpl w:val="00A446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C04DF0"/>
    <w:multiLevelType w:val="multilevel"/>
    <w:tmpl w:val="10C04D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561E00"/>
    <w:multiLevelType w:val="multilevel"/>
    <w:tmpl w:val="1A561E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B26EFF"/>
    <w:multiLevelType w:val="multilevel"/>
    <w:tmpl w:val="28B26E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3755E0B"/>
    <w:multiLevelType w:val="singleLevel"/>
    <w:tmpl w:val="33755E0B"/>
    <w:lvl w:ilvl="0" w:tentative="0">
      <w:start w:val="1"/>
      <w:numFmt w:val="decimal"/>
      <w:suff w:val="nothing"/>
      <w:lvlText w:val="%1、"/>
      <w:lvlJc w:val="left"/>
    </w:lvl>
  </w:abstractNum>
  <w:abstractNum w:abstractNumId="7">
    <w:nsid w:val="3376761A"/>
    <w:multiLevelType w:val="multilevel"/>
    <w:tmpl w:val="337676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7184BE1"/>
    <w:multiLevelType w:val="multilevel"/>
    <w:tmpl w:val="37184BE1"/>
    <w:lvl w:ilvl="0" w:tentative="0">
      <w:start w:val="1"/>
      <w:numFmt w:val="decimal"/>
      <w:lvlText w:val="表1-%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9">
    <w:nsid w:val="47581C8B"/>
    <w:multiLevelType w:val="singleLevel"/>
    <w:tmpl w:val="47581C8B"/>
    <w:lvl w:ilvl="0" w:tentative="0">
      <w:start w:val="1"/>
      <w:numFmt w:val="decimal"/>
      <w:suff w:val="nothing"/>
      <w:lvlText w:val="（%1）"/>
      <w:lvlJc w:val="left"/>
    </w:lvl>
  </w:abstractNum>
  <w:abstractNum w:abstractNumId="10">
    <w:nsid w:val="69790249"/>
    <w:multiLevelType w:val="multilevel"/>
    <w:tmpl w:val="697902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FDF04F1"/>
    <w:multiLevelType w:val="multilevel"/>
    <w:tmpl w:val="6FDF04F1"/>
    <w:lvl w:ilvl="0" w:tentative="0">
      <w:start w:val="1"/>
      <w:numFmt w:val="decimal"/>
      <w:pStyle w:val="3"/>
      <w:lvlText w:val="%1"/>
      <w:lvlJc w:val="left"/>
      <w:pPr>
        <w:ind w:left="425" w:hanging="425"/>
      </w:pPr>
    </w:lvl>
    <w:lvl w:ilvl="1" w:tentative="0">
      <w:start w:val="1"/>
      <w:numFmt w:val="decimal"/>
      <w:pStyle w:val="4"/>
      <w:lvlText w:val="%1.%2"/>
      <w:lvlJc w:val="left"/>
      <w:pPr>
        <w:ind w:left="992" w:hanging="567"/>
      </w:pPr>
    </w:lvl>
    <w:lvl w:ilvl="2" w:tentative="0">
      <w:start w:val="1"/>
      <w:numFmt w:val="decimal"/>
      <w:lvlText w:val="%1.%2.%3"/>
      <w:lvlJc w:val="left"/>
      <w:pPr>
        <w:ind w:left="1276"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2">
    <w:nsid w:val="7ECE0889"/>
    <w:multiLevelType w:val="multilevel"/>
    <w:tmpl w:val="7ECE088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6"/>
  </w:num>
  <w:num w:numId="3">
    <w:abstractNumId w:val="1"/>
  </w:num>
  <w:num w:numId="4">
    <w:abstractNumId w:val="12"/>
  </w:num>
  <w:num w:numId="5">
    <w:abstractNumId w:val="8"/>
  </w:num>
  <w:num w:numId="6">
    <w:abstractNumId w:val="2"/>
  </w:num>
  <w:num w:numId="7">
    <w:abstractNumId w:val="4"/>
  </w:num>
  <w:num w:numId="8">
    <w:abstractNumId w:val="10"/>
  </w:num>
  <w:num w:numId="9">
    <w:abstractNumId w:val="7"/>
  </w:num>
  <w:num w:numId="10">
    <w:abstractNumId w:val="5"/>
  </w:num>
  <w:num w:numId="11">
    <w:abstractNumId w:val="3"/>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75D1A"/>
    <w:rsid w:val="01B40707"/>
    <w:rsid w:val="037A35EF"/>
    <w:rsid w:val="043774F9"/>
    <w:rsid w:val="048C7D64"/>
    <w:rsid w:val="059A7DAF"/>
    <w:rsid w:val="05C95C67"/>
    <w:rsid w:val="077C57AF"/>
    <w:rsid w:val="09777C80"/>
    <w:rsid w:val="09F25C16"/>
    <w:rsid w:val="0A3F650B"/>
    <w:rsid w:val="0A5547DC"/>
    <w:rsid w:val="0A5A1453"/>
    <w:rsid w:val="0A6639E1"/>
    <w:rsid w:val="0B100444"/>
    <w:rsid w:val="0CF304ED"/>
    <w:rsid w:val="1319460A"/>
    <w:rsid w:val="13A568FB"/>
    <w:rsid w:val="15637939"/>
    <w:rsid w:val="187E1D75"/>
    <w:rsid w:val="18FD07C9"/>
    <w:rsid w:val="19AF51B9"/>
    <w:rsid w:val="1B316236"/>
    <w:rsid w:val="1B6A3D66"/>
    <w:rsid w:val="1B9A3265"/>
    <w:rsid w:val="1D641AFD"/>
    <w:rsid w:val="1D927617"/>
    <w:rsid w:val="21335A67"/>
    <w:rsid w:val="21810EBC"/>
    <w:rsid w:val="23375D1A"/>
    <w:rsid w:val="233E074A"/>
    <w:rsid w:val="26681D59"/>
    <w:rsid w:val="295945A9"/>
    <w:rsid w:val="29E90A56"/>
    <w:rsid w:val="2A030DCB"/>
    <w:rsid w:val="2B726C4D"/>
    <w:rsid w:val="2C1311E6"/>
    <w:rsid w:val="2D871D5E"/>
    <w:rsid w:val="2DE56B58"/>
    <w:rsid w:val="31070163"/>
    <w:rsid w:val="319C459B"/>
    <w:rsid w:val="31E71F08"/>
    <w:rsid w:val="3226240C"/>
    <w:rsid w:val="33BD1708"/>
    <w:rsid w:val="35235854"/>
    <w:rsid w:val="355A5AD1"/>
    <w:rsid w:val="36A20D4B"/>
    <w:rsid w:val="37180B6B"/>
    <w:rsid w:val="38156987"/>
    <w:rsid w:val="389C07CA"/>
    <w:rsid w:val="3A3F2A36"/>
    <w:rsid w:val="3B465C08"/>
    <w:rsid w:val="3F8635D2"/>
    <w:rsid w:val="4019289D"/>
    <w:rsid w:val="41D80B7E"/>
    <w:rsid w:val="449F7173"/>
    <w:rsid w:val="463E4B82"/>
    <w:rsid w:val="499C41D1"/>
    <w:rsid w:val="4A264DD5"/>
    <w:rsid w:val="4BC353A1"/>
    <w:rsid w:val="4BE867F2"/>
    <w:rsid w:val="4DAE5411"/>
    <w:rsid w:val="519004A2"/>
    <w:rsid w:val="52585E00"/>
    <w:rsid w:val="53190BB6"/>
    <w:rsid w:val="53AC75C3"/>
    <w:rsid w:val="5687752B"/>
    <w:rsid w:val="5C7A3A65"/>
    <w:rsid w:val="5C9A4D26"/>
    <w:rsid w:val="5F774C63"/>
    <w:rsid w:val="5FD95B52"/>
    <w:rsid w:val="601015F0"/>
    <w:rsid w:val="60E52774"/>
    <w:rsid w:val="63445372"/>
    <w:rsid w:val="66464675"/>
    <w:rsid w:val="673B3169"/>
    <w:rsid w:val="69D369BC"/>
    <w:rsid w:val="6B6E6C00"/>
    <w:rsid w:val="6C3E53C2"/>
    <w:rsid w:val="6C62630F"/>
    <w:rsid w:val="6DFE1EAC"/>
    <w:rsid w:val="6EA10598"/>
    <w:rsid w:val="70067455"/>
    <w:rsid w:val="706A53BE"/>
    <w:rsid w:val="70836515"/>
    <w:rsid w:val="729763BC"/>
    <w:rsid w:val="73DA091E"/>
    <w:rsid w:val="76CD444E"/>
    <w:rsid w:val="790E6DF2"/>
    <w:rsid w:val="7A065F14"/>
    <w:rsid w:val="7B7A4B77"/>
    <w:rsid w:val="7BF72723"/>
    <w:rsid w:val="7CC02A24"/>
    <w:rsid w:val="7F60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numPr>
        <w:ilvl w:val="0"/>
        <w:numId w:val="1"/>
      </w:numPr>
      <w:spacing w:line="360" w:lineRule="auto"/>
      <w:outlineLvl w:val="0"/>
    </w:pPr>
    <w:rPr>
      <w:rFonts w:ascii="黑体" w:eastAsia="黑体"/>
      <w:bCs/>
      <w:kern w:val="44"/>
      <w:sz w:val="28"/>
      <w:szCs w:val="28"/>
    </w:rPr>
  </w:style>
  <w:style w:type="paragraph" w:styleId="4">
    <w:name w:val="heading 2"/>
    <w:basedOn w:val="1"/>
    <w:next w:val="1"/>
    <w:semiHidden/>
    <w:unhideWhenUsed/>
    <w:qFormat/>
    <w:uiPriority w:val="0"/>
    <w:pPr>
      <w:keepNext/>
      <w:keepLines/>
      <w:numPr>
        <w:ilvl w:val="1"/>
        <w:numId w:val="1"/>
      </w:numPr>
      <w:tabs>
        <w:tab w:val="left" w:pos="0"/>
        <w:tab w:val="left" w:pos="426"/>
      </w:tabs>
      <w:spacing w:line="360" w:lineRule="auto"/>
      <w:ind w:left="567"/>
      <w:outlineLvl w:val="1"/>
    </w:pPr>
    <w:rPr>
      <w:rFonts w:ascii="黑体" w:hAnsi="黑体" w:eastAsia="黑体"/>
      <w:bCs/>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2">
    <w:name w:val="Char"/>
    <w:basedOn w:val="1"/>
    <w:uiPriority w:val="0"/>
    <w:rPr>
      <w:szCs w:val="20"/>
    </w:rPr>
  </w:style>
  <w:style w:type="paragraph" w:styleId="8">
    <w:name w:val="List Paragraph"/>
    <w:basedOn w:val="1"/>
    <w:qFormat/>
    <w:uiPriority w:val="34"/>
    <w:pPr>
      <w:widowControl/>
      <w:adjustRightInd w:val="0"/>
      <w:snapToGrid w:val="0"/>
      <w:spacing w:after="200"/>
      <w:ind w:firstLine="420" w:firstLineChars="200"/>
      <w:jc w:val="left"/>
    </w:pPr>
    <w:rPr>
      <w:rFonts w:ascii="Tahoma" w:hAnsi="Tahoma" w:eastAsia="微软雅黑"/>
      <w:kern w:val="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2018-03-02T02:49:00Z</dcterms:created>
  <dc:creator>huayu</dc:creator>
  <cp:lastModifiedBy>zyj</cp:lastModifiedBy>
  <dcterms:modified xsi:type="dcterms:W3CDTF">2018-03-20T10:45:26Z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